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CE7"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Муниципальное унитарное предприятие </w:t>
      </w:r>
    </w:p>
    <w:p w:rsidR="006E6982" w:rsidRPr="00764556" w:rsidRDefault="006E6982" w:rsidP="00BA6CE7">
      <w:pPr>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w:t>
      </w:r>
      <w:proofErr w:type="spellStart"/>
      <w:r w:rsidRPr="00764556">
        <w:rPr>
          <w:rFonts w:ascii="Times New Roman" w:eastAsia="Times New Roman" w:hAnsi="Times New Roman" w:cs="Times New Roman"/>
          <w:b/>
          <w:bCs/>
          <w:color w:val="000000" w:themeColor="text1"/>
          <w:lang w:eastAsia="ru-RU"/>
        </w:rPr>
        <w:t>Нефтекамскстройзаказчик</w:t>
      </w:r>
      <w:proofErr w:type="spellEnd"/>
      <w:r w:rsidRPr="00764556">
        <w:rPr>
          <w:rFonts w:ascii="Times New Roman" w:eastAsia="Times New Roman" w:hAnsi="Times New Roman" w:cs="Times New Roman"/>
          <w:b/>
          <w:bCs/>
          <w:color w:val="000000" w:themeColor="text1"/>
          <w:lang w:eastAsia="ru-RU"/>
        </w:rPr>
        <w:t>» Республики Башкортостан</w:t>
      </w:r>
    </w:p>
    <w:p w:rsidR="00BA6CE7" w:rsidRPr="00764556" w:rsidRDefault="00BA6CE7" w:rsidP="00BA6CE7">
      <w:pPr>
        <w:overflowPunct w:val="0"/>
        <w:autoSpaceDE w:val="0"/>
        <w:autoSpaceDN w:val="0"/>
        <w:adjustRightInd w:val="0"/>
        <w:spacing w:after="0"/>
        <w:jc w:val="center"/>
        <w:textAlignment w:val="baseline"/>
        <w:rPr>
          <w:rFonts w:ascii="Times New Roman" w:eastAsia="Times New Roman" w:hAnsi="Times New Roman" w:cs="Times New Roman"/>
          <w:color w:val="000000" w:themeColor="text1"/>
          <w:lang w:eastAsia="ru-RU"/>
        </w:rPr>
      </w:pPr>
    </w:p>
    <w:p w:rsidR="00BA6CE7" w:rsidRPr="00764556" w:rsidRDefault="00BA6CE7" w:rsidP="00BA6CE7">
      <w:pPr>
        <w:overflowPunct w:val="0"/>
        <w:autoSpaceDE w:val="0"/>
        <w:autoSpaceDN w:val="0"/>
        <w:adjustRightInd w:val="0"/>
        <w:spacing w:after="0"/>
        <w:ind w:left="5954"/>
        <w:textAlignment w:val="baseline"/>
        <w:rPr>
          <w:rFonts w:ascii="Times New Roman" w:eastAsia="Times New Roman" w:hAnsi="Times New Roman" w:cs="Times New Roman"/>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CC377D" w:rsidRPr="00764556" w:rsidRDefault="00CC377D" w:rsidP="00CC377D">
      <w:pPr>
        <w:jc w:val="right"/>
        <w:rPr>
          <w:rFonts w:ascii="Times New Roman" w:hAnsi="Times New Roman" w:cs="Times New Roman"/>
          <w:b/>
        </w:rPr>
      </w:pPr>
      <w:r w:rsidRPr="00764556">
        <w:rPr>
          <w:rFonts w:ascii="Times New Roman" w:hAnsi="Times New Roman" w:cs="Times New Roman"/>
          <w:b/>
        </w:rPr>
        <w:t xml:space="preserve">                                                                          Утверждаю:</w:t>
      </w:r>
    </w:p>
    <w:p w:rsidR="00D37EB2" w:rsidRPr="00764556" w:rsidRDefault="0095750F" w:rsidP="00D37EB2">
      <w:pPr>
        <w:jc w:val="right"/>
        <w:rPr>
          <w:rFonts w:ascii="Times New Roman" w:hAnsi="Times New Roman" w:cs="Times New Roman"/>
          <w:b/>
        </w:rPr>
      </w:pPr>
      <w:r>
        <w:rPr>
          <w:rFonts w:ascii="Times New Roman" w:hAnsi="Times New Roman" w:cs="Times New Roman"/>
          <w:b/>
        </w:rPr>
        <w:t>Д</w:t>
      </w:r>
      <w:r w:rsidR="00D37EB2" w:rsidRPr="00764556">
        <w:rPr>
          <w:rFonts w:ascii="Times New Roman" w:hAnsi="Times New Roman" w:cs="Times New Roman"/>
          <w:b/>
        </w:rPr>
        <w:t>иректор</w:t>
      </w:r>
    </w:p>
    <w:p w:rsidR="00D37EB2" w:rsidRPr="00764556" w:rsidRDefault="00D37EB2" w:rsidP="00D37EB2">
      <w:pPr>
        <w:jc w:val="right"/>
        <w:rPr>
          <w:rFonts w:ascii="Times New Roman" w:hAnsi="Times New Roman" w:cs="Times New Roman"/>
          <w:b/>
        </w:rPr>
      </w:pPr>
      <w:r w:rsidRPr="00764556">
        <w:rPr>
          <w:rFonts w:ascii="Times New Roman" w:hAnsi="Times New Roman" w:cs="Times New Roman"/>
          <w:b/>
        </w:rPr>
        <w:t xml:space="preserve">                                МУП «</w:t>
      </w:r>
      <w:proofErr w:type="spellStart"/>
      <w:r w:rsidRPr="00764556">
        <w:rPr>
          <w:rFonts w:ascii="Times New Roman" w:hAnsi="Times New Roman" w:cs="Times New Roman"/>
          <w:b/>
        </w:rPr>
        <w:t>Нефтекамскстройзаказчик</w:t>
      </w:r>
      <w:proofErr w:type="spellEnd"/>
      <w:r w:rsidRPr="00764556">
        <w:rPr>
          <w:rFonts w:ascii="Times New Roman" w:hAnsi="Times New Roman" w:cs="Times New Roman"/>
          <w:b/>
        </w:rPr>
        <w:t>» РБ</w:t>
      </w:r>
    </w:p>
    <w:p w:rsidR="00D37EB2" w:rsidRPr="00764556" w:rsidRDefault="00D37EB2" w:rsidP="00D37EB2">
      <w:pPr>
        <w:jc w:val="center"/>
        <w:rPr>
          <w:rFonts w:ascii="Times New Roman" w:hAnsi="Times New Roman" w:cs="Times New Roman"/>
          <w:b/>
        </w:rPr>
      </w:pPr>
      <w:r w:rsidRPr="00764556">
        <w:rPr>
          <w:rFonts w:ascii="Times New Roman" w:hAnsi="Times New Roman" w:cs="Times New Roman"/>
          <w:b/>
        </w:rPr>
        <w:t xml:space="preserve">                                                                                      </w:t>
      </w:r>
    </w:p>
    <w:p w:rsidR="00D37EB2" w:rsidRPr="00764556" w:rsidRDefault="00D37EB2" w:rsidP="00D37EB2">
      <w:pPr>
        <w:jc w:val="right"/>
        <w:rPr>
          <w:rFonts w:ascii="Times New Roman" w:hAnsi="Times New Roman" w:cs="Times New Roman"/>
          <w:b/>
        </w:rPr>
      </w:pPr>
      <w:r w:rsidRPr="00764556">
        <w:rPr>
          <w:rFonts w:ascii="Times New Roman" w:hAnsi="Times New Roman" w:cs="Times New Roman"/>
          <w:b/>
        </w:rPr>
        <w:t xml:space="preserve">                                  _________________</w:t>
      </w:r>
      <w:proofErr w:type="spellStart"/>
      <w:r w:rsidR="0095750F">
        <w:rPr>
          <w:rFonts w:ascii="Times New Roman" w:hAnsi="Times New Roman" w:cs="Times New Roman"/>
          <w:b/>
        </w:rPr>
        <w:t>В.Б.Громов</w:t>
      </w:r>
      <w:proofErr w:type="spellEnd"/>
    </w:p>
    <w:p w:rsidR="00CC377D" w:rsidRPr="00764556" w:rsidRDefault="00CC377D" w:rsidP="00CC377D">
      <w:pPr>
        <w:jc w:val="center"/>
        <w:rPr>
          <w:rFonts w:ascii="Times New Roman" w:hAnsi="Times New Roman" w:cs="Times New Roman"/>
          <w:b/>
        </w:rPr>
      </w:pPr>
      <w:r w:rsidRPr="00764556">
        <w:rPr>
          <w:rFonts w:ascii="Times New Roman" w:hAnsi="Times New Roman" w:cs="Times New Roman"/>
          <w:b/>
        </w:rPr>
        <w:t xml:space="preserve">                                                                                                                                  «_____»</w:t>
      </w:r>
      <w:r w:rsidR="0095750F">
        <w:rPr>
          <w:rFonts w:ascii="Times New Roman" w:hAnsi="Times New Roman" w:cs="Times New Roman"/>
          <w:b/>
        </w:rPr>
        <w:t>________</w:t>
      </w:r>
      <w:r w:rsidRPr="00764556">
        <w:rPr>
          <w:rFonts w:ascii="Times New Roman" w:hAnsi="Times New Roman" w:cs="Times New Roman"/>
          <w:b/>
        </w:rPr>
        <w:t>_______20</w:t>
      </w:r>
      <w:r w:rsidR="0080565A">
        <w:rPr>
          <w:rFonts w:ascii="Times New Roman" w:hAnsi="Times New Roman" w:cs="Times New Roman"/>
          <w:b/>
        </w:rPr>
        <w:t>20</w:t>
      </w:r>
      <w:r w:rsidRPr="00764556">
        <w:rPr>
          <w:rFonts w:ascii="Times New Roman" w:hAnsi="Times New Roman" w:cs="Times New Roman"/>
          <w:b/>
        </w:rPr>
        <w:t xml:space="preserve"> г</w:t>
      </w: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7A6463" w:rsidRPr="00764556" w:rsidRDefault="007A6463" w:rsidP="00BA6CE7">
      <w:pPr>
        <w:keepNext/>
        <w:keepLines/>
        <w:widowControl w:val="0"/>
        <w:suppressLineNumbers/>
        <w:suppressAutoHyphens/>
        <w:overflowPunct w:val="0"/>
        <w:autoSpaceDE w:val="0"/>
        <w:autoSpaceDN w:val="0"/>
        <w:adjustRightInd w:val="0"/>
        <w:spacing w:after="0"/>
        <w:textAlignment w:val="baseline"/>
        <w:rPr>
          <w:rFonts w:ascii="Times New Roman" w:eastAsia="Times New Roman" w:hAnsi="Times New Roman" w:cs="Times New Roman"/>
          <w:b/>
          <w:bCs/>
          <w:color w:val="000000" w:themeColor="text1"/>
          <w:lang w:eastAsia="ru-RU"/>
        </w:rPr>
      </w:pPr>
    </w:p>
    <w:p w:rsidR="00BA6CE7" w:rsidRPr="00764556" w:rsidRDefault="00BA6CE7" w:rsidP="00BA6CE7">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ДОКУМЕНТАЦИЯ ОБ ЭЛЕКТРОННОМ АУКЦИОНЕ  </w:t>
      </w:r>
      <w:r w:rsidR="00EC62DE" w:rsidRPr="00764556">
        <w:rPr>
          <w:rFonts w:ascii="Times New Roman" w:eastAsia="Times New Roman" w:hAnsi="Times New Roman" w:cs="Times New Roman"/>
          <w:b/>
          <w:bCs/>
          <w:color w:val="000000" w:themeColor="text1"/>
          <w:lang w:eastAsia="ru-RU"/>
        </w:rPr>
        <w:t xml:space="preserve">№ </w:t>
      </w:r>
      <w:r w:rsidR="00284713">
        <w:rPr>
          <w:rFonts w:ascii="Times New Roman" w:eastAsia="Times New Roman" w:hAnsi="Times New Roman" w:cs="Times New Roman"/>
          <w:b/>
          <w:bCs/>
          <w:color w:val="000000" w:themeColor="text1"/>
          <w:lang w:eastAsia="ru-RU"/>
        </w:rPr>
        <w:t>100</w:t>
      </w:r>
    </w:p>
    <w:p w:rsidR="00203F3B" w:rsidRPr="00764556" w:rsidRDefault="00203F3B" w:rsidP="00203F3B">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lang w:eastAsia="ru-RU"/>
        </w:rPr>
      </w:pPr>
    </w:p>
    <w:p w:rsidR="006F006F" w:rsidRPr="00764556" w:rsidRDefault="006F006F" w:rsidP="009A37BF">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cs="Times New Roman"/>
          <w:b/>
          <w:bCs/>
          <w:color w:val="000000"/>
          <w:sz w:val="24"/>
          <w:szCs w:val="24"/>
          <w:lang w:eastAsia="ru-RU"/>
        </w:rPr>
      </w:pPr>
    </w:p>
    <w:p w:rsidR="00CB0746" w:rsidRPr="00F3534C" w:rsidRDefault="00CB0746" w:rsidP="001477DC">
      <w:pPr>
        <w:keepNext/>
        <w:keepLines/>
        <w:widowControl w:val="0"/>
        <w:suppressLineNumbers/>
        <w:suppressAutoHyphens/>
        <w:overflowPunct w:val="0"/>
        <w:autoSpaceDE w:val="0"/>
        <w:autoSpaceDN w:val="0"/>
        <w:adjustRightInd w:val="0"/>
        <w:spacing w:after="0"/>
        <w:jc w:val="center"/>
        <w:textAlignment w:val="baseline"/>
        <w:rPr>
          <w:rFonts w:ascii="Times New Roman" w:eastAsia="Times New Roman" w:hAnsi="Times New Roman"/>
          <w:b/>
          <w:bCs/>
          <w:color w:val="000000"/>
          <w:sz w:val="24"/>
          <w:szCs w:val="24"/>
          <w:lang w:eastAsia="ru-RU"/>
        </w:rPr>
      </w:pPr>
      <w:r w:rsidRPr="00F3534C">
        <w:rPr>
          <w:rFonts w:ascii="Times New Roman" w:eastAsia="Times New Roman" w:hAnsi="Times New Roman"/>
          <w:b/>
          <w:bCs/>
          <w:color w:val="000000"/>
          <w:sz w:val="24"/>
          <w:szCs w:val="24"/>
          <w:lang w:eastAsia="ru-RU"/>
        </w:rPr>
        <w:t xml:space="preserve">на право заключения </w:t>
      </w:r>
      <w:r w:rsidR="00AA1A28" w:rsidRPr="00F3534C">
        <w:rPr>
          <w:rFonts w:ascii="Times New Roman" w:eastAsia="Times New Roman" w:hAnsi="Times New Roman"/>
          <w:b/>
          <w:bCs/>
          <w:color w:val="000000"/>
          <w:sz w:val="24"/>
          <w:szCs w:val="24"/>
          <w:lang w:eastAsia="ru-RU"/>
        </w:rPr>
        <w:t>договора</w:t>
      </w:r>
    </w:p>
    <w:p w:rsidR="00FF63AA" w:rsidRPr="00284713" w:rsidRDefault="00284713" w:rsidP="00EC62DE">
      <w:pPr>
        <w:pStyle w:val="af1"/>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на </w:t>
      </w:r>
      <w:r w:rsidR="009B2F84" w:rsidRPr="00284713">
        <w:rPr>
          <w:rFonts w:ascii="Times New Roman" w:eastAsia="Times New Roman" w:hAnsi="Times New Roman" w:cs="Times New Roman"/>
          <w:b/>
          <w:sz w:val="24"/>
          <w:szCs w:val="24"/>
          <w:lang w:eastAsia="ru-RU"/>
        </w:rPr>
        <w:t>поставку</w:t>
      </w:r>
      <w:r w:rsidRPr="00284713">
        <w:rPr>
          <w:rFonts w:ascii="Times New Roman" w:hAnsi="Times New Roman" w:cs="Times New Roman"/>
          <w:b/>
          <w:sz w:val="24"/>
          <w:szCs w:val="24"/>
        </w:rPr>
        <w:t xml:space="preserve">   труб и фитингов для системы водоснабжения и отопления</w:t>
      </w:r>
    </w:p>
    <w:p w:rsidR="00EC62DE" w:rsidRDefault="00EC62DE"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Default="00284713" w:rsidP="00EC62DE">
      <w:pPr>
        <w:pStyle w:val="af1"/>
        <w:jc w:val="center"/>
        <w:rPr>
          <w:rFonts w:ascii="Times New Roman" w:hAnsi="Times New Roman" w:cs="Times New Roman"/>
          <w:b/>
          <w:sz w:val="24"/>
          <w:szCs w:val="24"/>
        </w:rPr>
      </w:pPr>
    </w:p>
    <w:p w:rsidR="00284713" w:rsidRPr="00284713" w:rsidRDefault="00284713" w:rsidP="00EC62DE">
      <w:pPr>
        <w:pStyle w:val="af1"/>
        <w:jc w:val="center"/>
        <w:rPr>
          <w:rFonts w:ascii="Times New Roman" w:hAnsi="Times New Roman" w:cs="Times New Roman"/>
          <w:b/>
          <w:sz w:val="24"/>
          <w:szCs w:val="24"/>
        </w:rPr>
      </w:pPr>
    </w:p>
    <w:p w:rsidR="00EC62DE" w:rsidRPr="00284713" w:rsidRDefault="00EC62DE" w:rsidP="00EC62DE">
      <w:pPr>
        <w:pStyle w:val="af1"/>
        <w:jc w:val="center"/>
        <w:rPr>
          <w:rFonts w:ascii="Times New Roman" w:hAnsi="Times New Roman" w:cs="Times New Roman"/>
          <w:b/>
          <w:sz w:val="24"/>
          <w:szCs w:val="24"/>
        </w:rPr>
      </w:pP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
          <w:bCs/>
          <w:color w:val="000000" w:themeColor="text1"/>
          <w:lang w:eastAsia="ru-RU"/>
        </w:rPr>
      </w:pPr>
      <w:r w:rsidRPr="00764556">
        <w:rPr>
          <w:rFonts w:ascii="Times New Roman" w:eastAsia="Times New Roman" w:hAnsi="Times New Roman" w:cs="Times New Roman"/>
          <w:b/>
          <w:bCs/>
          <w:color w:val="000000" w:themeColor="text1"/>
          <w:lang w:eastAsia="ru-RU"/>
        </w:rPr>
        <w:t xml:space="preserve">Разработал: </w:t>
      </w:r>
    </w:p>
    <w:p w:rsidR="00EC62DE" w:rsidRPr="00764556" w:rsidRDefault="00EC62DE"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r w:rsidRPr="00764556">
        <w:rPr>
          <w:rFonts w:ascii="Times New Roman" w:eastAsia="Times New Roman" w:hAnsi="Times New Roman" w:cs="Times New Roman"/>
          <w:bCs/>
          <w:color w:val="000000" w:themeColor="text1"/>
          <w:lang w:eastAsia="ru-RU"/>
        </w:rPr>
        <w:t xml:space="preserve">Специалист </w:t>
      </w:r>
      <w:r w:rsidR="00AA1A28" w:rsidRPr="00764556">
        <w:rPr>
          <w:rFonts w:ascii="Times New Roman" w:eastAsia="Times New Roman" w:hAnsi="Times New Roman" w:cs="Times New Roman"/>
          <w:bCs/>
          <w:color w:val="000000" w:themeColor="text1"/>
          <w:lang w:eastAsia="ru-RU"/>
        </w:rPr>
        <w:t>по закупкам</w:t>
      </w:r>
      <w:r w:rsidRPr="00764556">
        <w:rPr>
          <w:rFonts w:ascii="Times New Roman" w:eastAsia="Times New Roman" w:hAnsi="Times New Roman" w:cs="Times New Roman"/>
          <w:bCs/>
          <w:color w:val="000000" w:themeColor="text1"/>
          <w:lang w:eastAsia="ru-RU"/>
        </w:rPr>
        <w:t xml:space="preserve"> </w:t>
      </w:r>
    </w:p>
    <w:p w:rsidR="00EC62DE" w:rsidRPr="00764556" w:rsidRDefault="00674972" w:rsidP="00EC62DE">
      <w:pPr>
        <w:overflowPunct w:val="0"/>
        <w:autoSpaceDE w:val="0"/>
        <w:autoSpaceDN w:val="0"/>
        <w:adjustRightInd w:val="0"/>
        <w:spacing w:after="0"/>
        <w:ind w:left="-709" w:right="5817"/>
        <w:jc w:val="both"/>
        <w:textAlignment w:val="baseline"/>
        <w:rPr>
          <w:rFonts w:ascii="Times New Roman" w:eastAsia="Times New Roman" w:hAnsi="Times New Roman" w:cs="Times New Roman"/>
          <w:bCs/>
          <w:color w:val="000000" w:themeColor="text1"/>
          <w:lang w:eastAsia="ru-RU"/>
        </w:rPr>
      </w:pPr>
      <w:proofErr w:type="spellStart"/>
      <w:r w:rsidRPr="00764556">
        <w:rPr>
          <w:rFonts w:ascii="Times New Roman" w:eastAsia="Times New Roman" w:hAnsi="Times New Roman" w:cs="Times New Roman"/>
          <w:bCs/>
          <w:color w:val="000000" w:themeColor="text1"/>
          <w:lang w:eastAsia="ru-RU"/>
        </w:rPr>
        <w:t>С</w:t>
      </w:r>
      <w:r w:rsidR="00C050B7" w:rsidRPr="00764556">
        <w:rPr>
          <w:rFonts w:ascii="Times New Roman" w:eastAsia="Times New Roman" w:hAnsi="Times New Roman" w:cs="Times New Roman"/>
          <w:bCs/>
          <w:color w:val="000000" w:themeColor="text1"/>
          <w:lang w:eastAsia="ru-RU"/>
        </w:rPr>
        <w:t>инковер</w:t>
      </w:r>
      <w:proofErr w:type="spellEnd"/>
      <w:r w:rsidR="00C050B7" w:rsidRPr="00764556">
        <w:rPr>
          <w:rFonts w:ascii="Times New Roman" w:eastAsia="Times New Roman" w:hAnsi="Times New Roman" w:cs="Times New Roman"/>
          <w:bCs/>
          <w:color w:val="000000" w:themeColor="text1"/>
          <w:lang w:eastAsia="ru-RU"/>
        </w:rPr>
        <w:t xml:space="preserve"> Е.Ю</w:t>
      </w:r>
      <w:r w:rsidR="00EC62DE" w:rsidRPr="00764556">
        <w:rPr>
          <w:rFonts w:ascii="Times New Roman" w:eastAsia="Times New Roman" w:hAnsi="Times New Roman" w:cs="Times New Roman"/>
          <w:bCs/>
          <w:color w:val="000000" w:themeColor="text1"/>
          <w:lang w:eastAsia="ru-RU"/>
        </w:rPr>
        <w:t>. _______________</w:t>
      </w:r>
    </w:p>
    <w:p w:rsidR="00EC62DE" w:rsidRPr="00764556" w:rsidRDefault="00EC62DE" w:rsidP="00EC62DE">
      <w:pPr>
        <w:pStyle w:val="af1"/>
        <w:jc w:val="center"/>
      </w:pPr>
    </w:p>
    <w:p w:rsidR="00EC62DE" w:rsidRPr="00764556" w:rsidRDefault="00EC62DE"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C6D66" w:rsidRPr="00764556" w:rsidRDefault="00BC6D66"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BA60A2" w:rsidRPr="00764556" w:rsidRDefault="00BA60A2"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D0055C" w:rsidRPr="00764556" w:rsidRDefault="00D0055C" w:rsidP="00EC62DE">
      <w:pPr>
        <w:pStyle w:val="af1"/>
        <w:jc w:val="center"/>
        <w:rPr>
          <w:rFonts w:ascii="Times New Roman" w:hAnsi="Times New Roman" w:cs="Times New Roman"/>
        </w:rPr>
      </w:pP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г. Нефтекамск</w:t>
      </w:r>
    </w:p>
    <w:p w:rsidR="00EC62DE" w:rsidRPr="00764556" w:rsidRDefault="00EC62DE" w:rsidP="00EC62DE">
      <w:pPr>
        <w:pStyle w:val="af1"/>
        <w:jc w:val="center"/>
        <w:rPr>
          <w:rFonts w:ascii="Times New Roman" w:hAnsi="Times New Roman" w:cs="Times New Roman"/>
        </w:rPr>
      </w:pPr>
      <w:r w:rsidRPr="00764556">
        <w:rPr>
          <w:rFonts w:ascii="Times New Roman" w:hAnsi="Times New Roman" w:cs="Times New Roman"/>
        </w:rPr>
        <w:t>20</w:t>
      </w:r>
      <w:r w:rsidR="00A46E08">
        <w:rPr>
          <w:rFonts w:ascii="Times New Roman" w:hAnsi="Times New Roman" w:cs="Times New Roman"/>
        </w:rPr>
        <w:t>20</w:t>
      </w:r>
      <w:r w:rsidRPr="00764556">
        <w:rPr>
          <w:rFonts w:ascii="Times New Roman" w:hAnsi="Times New Roman" w:cs="Times New Roman"/>
        </w:rPr>
        <w:t xml:space="preserve"> год</w:t>
      </w:r>
    </w:p>
    <w:p w:rsidR="00C83DED" w:rsidRDefault="00C83DED"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80565A" w:rsidRDefault="0080565A" w:rsidP="00C7780A">
      <w:pPr>
        <w:jc w:val="center"/>
        <w:rPr>
          <w:rFonts w:ascii="Times New Roman" w:hAnsi="Times New Roman" w:cs="Times New Roman"/>
          <w:b/>
          <w:color w:val="000000" w:themeColor="text1"/>
        </w:rPr>
      </w:pPr>
    </w:p>
    <w:p w:rsidR="00530A66" w:rsidRDefault="00530A66" w:rsidP="00C7780A">
      <w:pPr>
        <w:jc w:val="center"/>
        <w:rPr>
          <w:rFonts w:ascii="Times New Roman" w:hAnsi="Times New Roman" w:cs="Times New Roman"/>
          <w:b/>
          <w:color w:val="000000" w:themeColor="text1"/>
        </w:rPr>
      </w:pPr>
    </w:p>
    <w:p w:rsidR="00C7780A" w:rsidRPr="00764556" w:rsidRDefault="000553AA" w:rsidP="00C7780A">
      <w:pPr>
        <w:jc w:val="center"/>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lastRenderedPageBreak/>
        <w:t>Р</w:t>
      </w:r>
      <w:r w:rsidR="00C7780A" w:rsidRPr="00764556">
        <w:rPr>
          <w:rFonts w:ascii="Times New Roman" w:hAnsi="Times New Roman" w:cs="Times New Roman"/>
          <w:b/>
          <w:color w:val="000000" w:themeColor="text1"/>
          <w:sz w:val="18"/>
          <w:szCs w:val="18"/>
        </w:rPr>
        <w:t>аздел № 1. Наименование и описание объекта закупки</w:t>
      </w:r>
    </w:p>
    <w:p w:rsidR="009B2F84" w:rsidRDefault="009B2F84" w:rsidP="009B2F84">
      <w:pPr>
        <w:suppressAutoHyphens/>
        <w:spacing w:after="200" w:line="276" w:lineRule="auto"/>
        <w:jc w:val="center"/>
        <w:rPr>
          <w:rFonts w:ascii="Times New Roman" w:eastAsia="SimSun" w:hAnsi="Times New Roman" w:cs="Times New Roman"/>
          <w:b/>
          <w:sz w:val="18"/>
          <w:szCs w:val="18"/>
          <w:lang w:eastAsia="ar-SA"/>
        </w:rPr>
      </w:pPr>
      <w:r w:rsidRPr="009B2F84">
        <w:rPr>
          <w:rFonts w:ascii="Times New Roman" w:eastAsia="SimSun" w:hAnsi="Times New Roman" w:cs="Times New Roman"/>
          <w:b/>
          <w:sz w:val="18"/>
          <w:szCs w:val="18"/>
          <w:lang w:eastAsia="ar-SA"/>
        </w:rPr>
        <w:t>(ТЕХНИЧЕСКОЕ  ЗАДАНИЕ)</w:t>
      </w:r>
    </w:p>
    <w:p w:rsidR="00284713" w:rsidRPr="00C97762" w:rsidRDefault="00284713" w:rsidP="00284713">
      <w:pPr>
        <w:spacing w:line="168" w:lineRule="auto"/>
        <w:jc w:val="center"/>
        <w:rPr>
          <w:sz w:val="18"/>
          <w:szCs w:val="18"/>
        </w:rPr>
      </w:pPr>
      <w:r w:rsidRPr="00C97762">
        <w:rPr>
          <w:rFonts w:ascii="Times New Roman" w:hAnsi="Times New Roman" w:cs="Times New Roman"/>
          <w:sz w:val="18"/>
          <w:szCs w:val="18"/>
        </w:rPr>
        <w:t xml:space="preserve">                                                                                                                                                  </w:t>
      </w:r>
    </w:p>
    <w:tbl>
      <w:tblPr>
        <w:tblStyle w:val="a9"/>
        <w:tblW w:w="10598" w:type="dxa"/>
        <w:tblLook w:val="04A0" w:firstRow="1" w:lastRow="0" w:firstColumn="1" w:lastColumn="0" w:noHBand="0" w:noVBand="1"/>
      </w:tblPr>
      <w:tblGrid>
        <w:gridCol w:w="675"/>
        <w:gridCol w:w="3686"/>
        <w:gridCol w:w="6237"/>
      </w:tblGrid>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 Наименование  объекта закупки</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Поставка труб и фитингов  для систем водоснабжения и отопления.</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Количество объекта закупки</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 Согласно прилагаемой спецификации</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 </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3.</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Начальная (максимальная)</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цена договора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b/>
                <w:sz w:val="18"/>
                <w:szCs w:val="18"/>
              </w:rPr>
              <w:t>528 881 руб.  в том числе НДС.</w:t>
            </w:r>
            <w:r w:rsidRPr="00C97762">
              <w:rPr>
                <w:rFonts w:ascii="Times New Roman" w:hAnsi="Times New Roman" w:cs="Times New Roman"/>
                <w:sz w:val="18"/>
                <w:szCs w:val="18"/>
              </w:rPr>
              <w:t xml:space="preserve"> </w:t>
            </w:r>
          </w:p>
          <w:p w:rsidR="00284713" w:rsidRPr="00C97762" w:rsidRDefault="00284713" w:rsidP="003D1ECF">
            <w:pPr>
              <w:rPr>
                <w:rFonts w:ascii="Times New Roman" w:hAnsi="Times New Roman" w:cs="Times New Roman"/>
                <w:b/>
                <w:sz w:val="18"/>
                <w:szCs w:val="18"/>
              </w:rPr>
            </w:pPr>
            <w:r w:rsidRPr="00C97762">
              <w:rPr>
                <w:rFonts w:ascii="Times New Roman" w:hAnsi="Times New Roman" w:cs="Times New Roman"/>
                <w:sz w:val="18"/>
                <w:szCs w:val="18"/>
              </w:rPr>
              <w:t>Цена договора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4.</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Место поставки товара</w:t>
            </w:r>
          </w:p>
          <w:p w:rsidR="00284713" w:rsidRPr="00C97762" w:rsidRDefault="00284713" w:rsidP="003D1ECF">
            <w:pPr>
              <w:rPr>
                <w:rFonts w:ascii="Times New Roman" w:hAnsi="Times New Roman" w:cs="Times New Roman"/>
                <w:sz w:val="18"/>
                <w:szCs w:val="18"/>
              </w:rPr>
            </w:pP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Республика Башкортостан, г. Нефтекамск, </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ул. Высоковольтная, 3.</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5.</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Сроки  поставки товара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С момента заключения Договора  по 31.07.2020г. </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6.</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Назначение и цели использования товара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Для нужд МУП «</w:t>
            </w:r>
            <w:proofErr w:type="spellStart"/>
            <w:r w:rsidRPr="00C97762">
              <w:rPr>
                <w:rFonts w:ascii="Times New Roman" w:hAnsi="Times New Roman" w:cs="Times New Roman"/>
                <w:sz w:val="18"/>
                <w:szCs w:val="18"/>
              </w:rPr>
              <w:t>Нефтекамскстройзаказчик</w:t>
            </w:r>
            <w:proofErr w:type="spellEnd"/>
            <w:r w:rsidRPr="00C97762">
              <w:rPr>
                <w:rFonts w:ascii="Times New Roman" w:hAnsi="Times New Roman" w:cs="Times New Roman"/>
                <w:sz w:val="18"/>
                <w:szCs w:val="18"/>
              </w:rPr>
              <w:t>»  РБ.</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 </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7.</w:t>
            </w:r>
          </w:p>
        </w:tc>
        <w:tc>
          <w:tcPr>
            <w:tcW w:w="3686" w:type="dxa"/>
          </w:tcPr>
          <w:p w:rsidR="00284713" w:rsidRPr="00C97762" w:rsidRDefault="00284713" w:rsidP="003D1ECF">
            <w:pPr>
              <w:rPr>
                <w:rFonts w:ascii="Times New Roman" w:hAnsi="Times New Roman" w:cs="Times New Roman"/>
                <w:sz w:val="18"/>
                <w:szCs w:val="18"/>
                <w:highlight w:val="yellow"/>
              </w:rPr>
            </w:pPr>
            <w:r w:rsidRPr="00C97762">
              <w:rPr>
                <w:rFonts w:ascii="Times New Roman" w:hAnsi="Times New Roman" w:cs="Times New Roman"/>
                <w:sz w:val="18"/>
                <w:szCs w:val="18"/>
              </w:rPr>
              <w:t>Условия и порядок поставки товара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Замена бракованного товара осуществляется за счет Поставщика. </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сертификатам соответствия, санитарно-эпидемиологического соответствия, пожарной безопасности   на трубы и фитинги, требованиям настоящего задания.</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Товар несоответствующий обязательным требованиям считается не поставленным.</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Поставщик должен доставить товар своим транспортом  за свой счет до строящегося объекта.</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8.</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Требования к качеству  и функциональным свойствам товара</w:t>
            </w:r>
          </w:p>
          <w:p w:rsidR="00284713" w:rsidRPr="00C97762" w:rsidRDefault="00284713" w:rsidP="003D1ECF">
            <w:pPr>
              <w:rPr>
                <w:rFonts w:ascii="Times New Roman" w:hAnsi="Times New Roman" w:cs="Times New Roman"/>
                <w:sz w:val="18"/>
                <w:szCs w:val="18"/>
              </w:rPr>
            </w:pP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Согласно требованиям нормативной документации, указанным в спецификации. </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Внешний вид должен соответствовать контрольному образцу.</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9.</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Требования к </w:t>
            </w:r>
            <w:proofErr w:type="gramStart"/>
            <w:r w:rsidRPr="00C97762">
              <w:rPr>
                <w:rFonts w:ascii="Times New Roman" w:hAnsi="Times New Roman" w:cs="Times New Roman"/>
                <w:sz w:val="18"/>
                <w:szCs w:val="18"/>
              </w:rPr>
              <w:t>техническим</w:t>
            </w:r>
            <w:proofErr w:type="gramEnd"/>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характеристикам  товара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Согласно требованиям  нормативной документации, указанным в спецификации. </w:t>
            </w:r>
          </w:p>
          <w:p w:rsidR="00284713" w:rsidRPr="00C97762" w:rsidRDefault="00284713" w:rsidP="003D1ECF">
            <w:pPr>
              <w:rPr>
                <w:rFonts w:ascii="Times New Roman" w:hAnsi="Times New Roman" w:cs="Times New Roman"/>
                <w:sz w:val="18"/>
                <w:szCs w:val="18"/>
                <w:highlight w:val="yellow"/>
              </w:rPr>
            </w:pP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10.</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Требования к отгрузке товара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Поставщик должен доставить товар своим транспортом  за свой счет до указанного Заказчиком объекта. В случаях установленных законодательством Российской Федерации представить все документы на товар (сертификаты и иные документы), обязательные для данного вида товара, подтверждающие качество товара.</w:t>
            </w:r>
          </w:p>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Погрузка осуществляется Поставщиком за свой счет. Разгрузка осуществляется силами Заказчика</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11.</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Требования  к упаковке товара</w:t>
            </w:r>
          </w:p>
          <w:p w:rsidR="00284713" w:rsidRPr="00C97762" w:rsidRDefault="00284713" w:rsidP="003D1ECF">
            <w:pPr>
              <w:rPr>
                <w:rFonts w:ascii="Times New Roman" w:hAnsi="Times New Roman" w:cs="Times New Roman"/>
                <w:sz w:val="18"/>
                <w:szCs w:val="18"/>
              </w:rPr>
            </w:pP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Согласно  требованиям  ГОСТ 32 415-2003. Маркировка должна соответствовать ГОСТ 14192-96  с указанием товарного знака предприятия-изготовителя, датой изготовления и количеством изделий  в каждой упаковке.</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12.</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Требования по передаче технических и иных документов</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С товаром должны передаваться Заказчику  все необходимые документы, паспорта, сертификаты, сопроводительная документация, бухгалтерские документы.</w:t>
            </w:r>
          </w:p>
        </w:tc>
      </w:tr>
      <w:tr w:rsidR="00284713" w:rsidRPr="00C97762" w:rsidTr="003D1ECF">
        <w:tc>
          <w:tcPr>
            <w:tcW w:w="675"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13. </w:t>
            </w:r>
          </w:p>
        </w:tc>
        <w:tc>
          <w:tcPr>
            <w:tcW w:w="3686"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Гарантийные обязательства</w:t>
            </w:r>
          </w:p>
        </w:tc>
        <w:tc>
          <w:tcPr>
            <w:tcW w:w="6237"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Гарантийный срок на товар, поставляемый поставщиком, должен быть не менее гарантийных обязатель</w:t>
            </w:r>
            <w:proofErr w:type="gramStart"/>
            <w:r w:rsidRPr="00C97762">
              <w:rPr>
                <w:rFonts w:ascii="Times New Roman" w:hAnsi="Times New Roman" w:cs="Times New Roman"/>
                <w:sz w:val="18"/>
                <w:szCs w:val="18"/>
              </w:rPr>
              <w:t>ств  пр</w:t>
            </w:r>
            <w:proofErr w:type="gramEnd"/>
            <w:r w:rsidRPr="00C97762">
              <w:rPr>
                <w:rFonts w:ascii="Times New Roman" w:hAnsi="Times New Roman" w:cs="Times New Roman"/>
                <w:sz w:val="18"/>
                <w:szCs w:val="18"/>
              </w:rPr>
              <w:t>оизводителя товара.</w:t>
            </w:r>
          </w:p>
        </w:tc>
      </w:tr>
    </w:tbl>
    <w:p w:rsidR="00284713" w:rsidRPr="00C97762" w:rsidRDefault="00284713" w:rsidP="00284713">
      <w:pPr>
        <w:rPr>
          <w:rFonts w:ascii="Times New Roman" w:hAnsi="Times New Roman" w:cs="Times New Roman"/>
          <w:b/>
          <w:sz w:val="18"/>
          <w:szCs w:val="18"/>
        </w:rPr>
      </w:pPr>
    </w:p>
    <w:p w:rsidR="00284713" w:rsidRPr="00C97762" w:rsidRDefault="00284713" w:rsidP="00284713">
      <w:pPr>
        <w:rPr>
          <w:rFonts w:ascii="Times New Roman" w:hAnsi="Times New Roman" w:cs="Times New Roman"/>
          <w:b/>
          <w:sz w:val="18"/>
          <w:szCs w:val="18"/>
        </w:rPr>
      </w:pPr>
      <w:r w:rsidRPr="00C97762">
        <w:rPr>
          <w:rFonts w:ascii="Times New Roman" w:hAnsi="Times New Roman" w:cs="Times New Roman"/>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3843"/>
        <w:gridCol w:w="992"/>
        <w:gridCol w:w="1134"/>
        <w:gridCol w:w="3260"/>
      </w:tblGrid>
      <w:tr w:rsidR="00284713" w:rsidRPr="00C97762" w:rsidTr="003D1ECF">
        <w:trPr>
          <w:trHeight w:val="717"/>
        </w:trPr>
        <w:tc>
          <w:tcPr>
            <w:tcW w:w="660" w:type="dxa"/>
            <w:noWrap/>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 xml:space="preserve">№ </w:t>
            </w:r>
            <w:proofErr w:type="gramStart"/>
            <w:r w:rsidRPr="00C97762">
              <w:rPr>
                <w:rFonts w:ascii="Times New Roman" w:hAnsi="Times New Roman" w:cs="Times New Roman"/>
                <w:sz w:val="18"/>
                <w:szCs w:val="18"/>
              </w:rPr>
              <w:t>п</w:t>
            </w:r>
            <w:proofErr w:type="gramEnd"/>
            <w:r w:rsidRPr="00C97762">
              <w:rPr>
                <w:rFonts w:ascii="Times New Roman" w:hAnsi="Times New Roman" w:cs="Times New Roman"/>
                <w:sz w:val="18"/>
                <w:szCs w:val="18"/>
              </w:rPr>
              <w:t>/п</w:t>
            </w:r>
          </w:p>
        </w:tc>
        <w:tc>
          <w:tcPr>
            <w:tcW w:w="3843"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 xml:space="preserve">Объект закупки </w:t>
            </w:r>
          </w:p>
        </w:tc>
        <w:tc>
          <w:tcPr>
            <w:tcW w:w="992" w:type="dxa"/>
          </w:tcPr>
          <w:p w:rsidR="00284713" w:rsidRPr="00C97762" w:rsidRDefault="00284713" w:rsidP="003D1ECF">
            <w:pPr>
              <w:spacing w:after="0"/>
              <w:rPr>
                <w:rFonts w:ascii="Times New Roman" w:hAnsi="Times New Roman" w:cs="Times New Roman"/>
                <w:sz w:val="18"/>
                <w:szCs w:val="18"/>
              </w:rPr>
            </w:pPr>
            <w:proofErr w:type="spellStart"/>
            <w:r w:rsidRPr="00C97762">
              <w:rPr>
                <w:rFonts w:ascii="Times New Roman" w:hAnsi="Times New Roman" w:cs="Times New Roman"/>
                <w:sz w:val="18"/>
                <w:szCs w:val="18"/>
              </w:rPr>
              <w:t>ед</w:t>
            </w:r>
            <w:proofErr w:type="gramStart"/>
            <w:r w:rsidRPr="00C97762">
              <w:rPr>
                <w:rFonts w:ascii="Times New Roman" w:hAnsi="Times New Roman" w:cs="Times New Roman"/>
                <w:sz w:val="18"/>
                <w:szCs w:val="18"/>
              </w:rPr>
              <w:t>.и</w:t>
            </w:r>
            <w:proofErr w:type="gramEnd"/>
            <w:r w:rsidRPr="00C97762">
              <w:rPr>
                <w:rFonts w:ascii="Times New Roman" w:hAnsi="Times New Roman" w:cs="Times New Roman"/>
                <w:sz w:val="18"/>
                <w:szCs w:val="18"/>
              </w:rPr>
              <w:t>зм</w:t>
            </w:r>
            <w:proofErr w:type="spellEnd"/>
            <w:r w:rsidRPr="00C97762">
              <w:rPr>
                <w:rFonts w:ascii="Times New Roman" w:hAnsi="Times New Roman" w:cs="Times New Roman"/>
                <w:sz w:val="18"/>
                <w:szCs w:val="18"/>
              </w:rPr>
              <w:t>.</w:t>
            </w:r>
          </w:p>
        </w:tc>
        <w:tc>
          <w:tcPr>
            <w:tcW w:w="1134"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Количество</w:t>
            </w:r>
          </w:p>
        </w:tc>
        <w:tc>
          <w:tcPr>
            <w:tcW w:w="3260"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 xml:space="preserve">Нормативная документация  </w:t>
            </w:r>
          </w:p>
        </w:tc>
      </w:tr>
      <w:tr w:rsidR="00284713" w:rsidRPr="00C97762" w:rsidTr="003D1ECF">
        <w:trPr>
          <w:trHeight w:val="243"/>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запорный ПП ф.20мм</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109</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ГОСТ 32415-2013</w:t>
            </w:r>
          </w:p>
        </w:tc>
      </w:tr>
      <w:tr w:rsidR="00284713" w:rsidRPr="00C97762" w:rsidTr="003D1ECF">
        <w:trPr>
          <w:trHeight w:val="275"/>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15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190</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15</w:t>
            </w:r>
          </w:p>
        </w:tc>
      </w:tr>
      <w:tr w:rsidR="00284713" w:rsidRPr="00C97762" w:rsidTr="003D1ECF">
        <w:trPr>
          <w:trHeight w:val="279"/>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3</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20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109</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20</w:t>
            </w:r>
          </w:p>
        </w:tc>
      </w:tr>
      <w:tr w:rsidR="00284713" w:rsidRPr="00C97762" w:rsidTr="003D1ECF">
        <w:trPr>
          <w:trHeight w:val="225"/>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4</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25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153</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25</w:t>
            </w:r>
          </w:p>
        </w:tc>
      </w:tr>
      <w:tr w:rsidR="00284713" w:rsidRPr="00C97762" w:rsidTr="003D1ECF">
        <w:trPr>
          <w:trHeight w:val="244"/>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5</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32</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41</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32</w:t>
            </w:r>
          </w:p>
        </w:tc>
      </w:tr>
      <w:tr w:rsidR="00284713" w:rsidRPr="00C97762" w:rsidTr="003D1ECF">
        <w:trPr>
          <w:trHeight w:val="261"/>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lastRenderedPageBreak/>
              <w:t>6</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40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5</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40</w:t>
            </w:r>
          </w:p>
        </w:tc>
      </w:tr>
      <w:tr w:rsidR="00284713" w:rsidRPr="00C97762" w:rsidTr="003D1ECF">
        <w:trPr>
          <w:trHeight w:val="266"/>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7</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65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6</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65</w:t>
            </w:r>
          </w:p>
        </w:tc>
      </w:tr>
      <w:tr w:rsidR="00284713" w:rsidRPr="00C97762" w:rsidTr="003D1ECF">
        <w:trPr>
          <w:trHeight w:val="283"/>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8</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80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Кран </w:t>
            </w:r>
            <w:proofErr w:type="spellStart"/>
            <w:r w:rsidRPr="00C97762">
              <w:rPr>
                <w:rFonts w:ascii="Times New Roman" w:hAnsi="Times New Roman" w:cs="Times New Roman"/>
                <w:sz w:val="18"/>
                <w:szCs w:val="18"/>
              </w:rPr>
              <w:t>шаровый</w:t>
            </w:r>
            <w:proofErr w:type="spellEnd"/>
            <w:r w:rsidRPr="00C97762">
              <w:rPr>
                <w:rFonts w:ascii="Times New Roman" w:hAnsi="Times New Roman" w:cs="Times New Roman"/>
                <w:sz w:val="18"/>
                <w:szCs w:val="18"/>
              </w:rPr>
              <w:t xml:space="preserve"> латунный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t=140C, 11б41п ДУ 80</w:t>
            </w:r>
          </w:p>
        </w:tc>
      </w:tr>
      <w:tr w:rsidR="00284713" w:rsidRPr="00C97762" w:rsidTr="003D1ECF">
        <w:trPr>
          <w:trHeight w:val="273"/>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9</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ПЭ100 SDR 17 ДУ 90*5,4</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4</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ГОСТ 18599-2001</w:t>
            </w:r>
          </w:p>
        </w:tc>
      </w:tr>
      <w:tr w:rsidR="00284713" w:rsidRPr="00C97762" w:rsidTr="003D1ECF">
        <w:trPr>
          <w:trHeight w:val="277"/>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10</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армированная PPRC-AL-PPRC PN25 ДУ20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485</w:t>
            </w:r>
          </w:p>
        </w:tc>
        <w:tc>
          <w:tcPr>
            <w:tcW w:w="3260" w:type="dxa"/>
            <w:vMerge w:val="restart"/>
            <w:vAlign w:val="center"/>
          </w:tcPr>
          <w:p w:rsidR="00284713" w:rsidRPr="00C97762" w:rsidRDefault="00284713" w:rsidP="003D1ECF">
            <w:pPr>
              <w:jc w:val="center"/>
              <w:rPr>
                <w:rFonts w:ascii="Times New Roman" w:hAnsi="Times New Roman" w:cs="Times New Roman"/>
                <w:sz w:val="18"/>
                <w:szCs w:val="18"/>
              </w:rPr>
            </w:pPr>
            <w:r w:rsidRPr="00C97762">
              <w:rPr>
                <w:rFonts w:ascii="Times New Roman" w:hAnsi="Times New Roman" w:cs="Times New Roman"/>
                <w:sz w:val="18"/>
                <w:szCs w:val="18"/>
              </w:rPr>
              <w:t>Труба напорная армированная полипропиленовая PPRC-AL-PPRC PN25</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11</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армированная PPRC-AL-PPRC PN25 ДУ25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430</w:t>
            </w:r>
          </w:p>
        </w:tc>
        <w:tc>
          <w:tcPr>
            <w:tcW w:w="3260" w:type="dxa"/>
            <w:vMerge/>
          </w:tcPr>
          <w:p w:rsidR="00284713" w:rsidRPr="00C97762" w:rsidRDefault="00284713" w:rsidP="003D1ECF">
            <w:pPr>
              <w:rPr>
                <w:rFonts w:ascii="Times New Roman" w:hAnsi="Times New Roman" w:cs="Times New Roman"/>
                <w:sz w:val="18"/>
                <w:szCs w:val="18"/>
              </w:rPr>
            </w:pP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12</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армированная PPRC-AL-PPRC PN25 ДУ32</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295</w:t>
            </w:r>
          </w:p>
        </w:tc>
        <w:tc>
          <w:tcPr>
            <w:tcW w:w="3260" w:type="dxa"/>
            <w:vMerge/>
          </w:tcPr>
          <w:p w:rsidR="00284713" w:rsidRPr="00C97762" w:rsidRDefault="00284713" w:rsidP="003D1ECF">
            <w:pPr>
              <w:rPr>
                <w:rFonts w:ascii="Times New Roman" w:hAnsi="Times New Roman" w:cs="Times New Roman"/>
                <w:sz w:val="18"/>
                <w:szCs w:val="18"/>
              </w:rPr>
            </w:pP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13</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армированная PPRC-AL-PPRC PN25 ДУ40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58</w:t>
            </w:r>
          </w:p>
        </w:tc>
        <w:tc>
          <w:tcPr>
            <w:tcW w:w="3260" w:type="dxa"/>
            <w:vMerge/>
          </w:tcPr>
          <w:p w:rsidR="00284713" w:rsidRPr="00C97762" w:rsidRDefault="00284713" w:rsidP="003D1ECF">
            <w:pPr>
              <w:rPr>
                <w:rFonts w:ascii="Times New Roman" w:hAnsi="Times New Roman" w:cs="Times New Roman"/>
                <w:sz w:val="18"/>
                <w:szCs w:val="18"/>
              </w:rPr>
            </w:pP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14</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канализационная PP 50*3,0 c раструбом</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135</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ГОСТ 22689.2-89</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15</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Труба канализационная PP 110*3,0 c раструбом</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м</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950</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ГОСТ 22689.2-89</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16</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Затвор поворотный ДУ080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3</w:t>
            </w:r>
          </w:p>
        </w:tc>
        <w:tc>
          <w:tcPr>
            <w:tcW w:w="3260" w:type="dxa"/>
            <w:vMerge w:val="restart"/>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 xml:space="preserve">Затвор поворотный дисковый с защитным покрытием стяжной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1,0Мпа (10кгс/см</w:t>
            </w:r>
            <w:proofErr w:type="gramStart"/>
            <w:r w:rsidRPr="00C97762">
              <w:rPr>
                <w:rFonts w:ascii="Times New Roman" w:hAnsi="Times New Roman" w:cs="Times New Roman"/>
                <w:sz w:val="18"/>
                <w:szCs w:val="18"/>
              </w:rPr>
              <w:t>2</w:t>
            </w:r>
            <w:proofErr w:type="gramEnd"/>
            <w:r w:rsidRPr="00C97762">
              <w:rPr>
                <w:rFonts w:ascii="Times New Roman" w:hAnsi="Times New Roman" w:cs="Times New Roman"/>
                <w:sz w:val="18"/>
                <w:szCs w:val="18"/>
              </w:rPr>
              <w:t xml:space="preserve">) </w:t>
            </w:r>
            <w:r w:rsidRPr="00C97762">
              <w:rPr>
                <w:rFonts w:ascii="Times New Roman" w:hAnsi="Times New Roman" w:cs="Times New Roman"/>
                <w:sz w:val="18"/>
                <w:szCs w:val="18"/>
                <w:lang w:val="en-US"/>
              </w:rPr>
              <w:t>t</w:t>
            </w:r>
            <w:r w:rsidRPr="00C97762">
              <w:rPr>
                <w:rFonts w:ascii="Times New Roman" w:hAnsi="Times New Roman" w:cs="Times New Roman"/>
                <w:sz w:val="18"/>
                <w:szCs w:val="18"/>
              </w:rPr>
              <w:t>=140</w:t>
            </w:r>
            <w:r w:rsidRPr="00C97762">
              <w:rPr>
                <w:rFonts w:ascii="Times New Roman" w:hAnsi="Times New Roman" w:cs="Times New Roman"/>
                <w:sz w:val="18"/>
                <w:szCs w:val="18"/>
                <w:lang w:val="en-US"/>
              </w:rPr>
              <w:t>C</w:t>
            </w:r>
            <w:r w:rsidRPr="00C97762">
              <w:rPr>
                <w:rFonts w:ascii="Times New Roman" w:hAnsi="Times New Roman" w:cs="Times New Roman"/>
                <w:sz w:val="18"/>
                <w:szCs w:val="18"/>
              </w:rPr>
              <w:t>/</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17</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Затвор поворотный ДУ065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5</w:t>
            </w:r>
          </w:p>
        </w:tc>
        <w:tc>
          <w:tcPr>
            <w:tcW w:w="3260" w:type="dxa"/>
            <w:vMerge/>
          </w:tcPr>
          <w:p w:rsidR="00284713" w:rsidRPr="00C97762" w:rsidRDefault="00284713" w:rsidP="003D1ECF">
            <w:pPr>
              <w:rPr>
                <w:rFonts w:ascii="Times New Roman" w:hAnsi="Times New Roman" w:cs="Times New Roman"/>
                <w:sz w:val="18"/>
                <w:szCs w:val="18"/>
              </w:rPr>
            </w:pPr>
          </w:p>
        </w:tc>
      </w:tr>
      <w:tr w:rsidR="00284713" w:rsidRPr="00C97762" w:rsidTr="003D1ECF">
        <w:trPr>
          <w:trHeight w:val="268"/>
        </w:trPr>
        <w:tc>
          <w:tcPr>
            <w:tcW w:w="660" w:type="dxa"/>
            <w:noWrap/>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18</w:t>
            </w:r>
          </w:p>
        </w:tc>
        <w:tc>
          <w:tcPr>
            <w:tcW w:w="3843"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Фланец плоский Ру10 Ду080</w:t>
            </w:r>
          </w:p>
        </w:tc>
        <w:tc>
          <w:tcPr>
            <w:tcW w:w="992"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6</w:t>
            </w:r>
          </w:p>
        </w:tc>
        <w:tc>
          <w:tcPr>
            <w:tcW w:w="3260"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 xml:space="preserve">Фланец стальной плоский приварной </w:t>
            </w:r>
            <w:r w:rsidRPr="00C97762">
              <w:rPr>
                <w:rFonts w:ascii="Times New Roman" w:hAnsi="Times New Roman" w:cs="Times New Roman"/>
                <w:sz w:val="18"/>
                <w:szCs w:val="18"/>
                <w:lang w:val="en-US"/>
              </w:rPr>
              <w:t>I</w:t>
            </w:r>
            <w:r w:rsidRPr="00C97762">
              <w:rPr>
                <w:rFonts w:ascii="Times New Roman" w:hAnsi="Times New Roman" w:cs="Times New Roman"/>
                <w:sz w:val="18"/>
                <w:szCs w:val="18"/>
              </w:rPr>
              <w:t xml:space="preserve"> исполнения  Ру</w:t>
            </w:r>
            <w:proofErr w:type="gramStart"/>
            <w:r w:rsidRPr="00C97762">
              <w:rPr>
                <w:rFonts w:ascii="Times New Roman" w:hAnsi="Times New Roman" w:cs="Times New Roman"/>
                <w:sz w:val="18"/>
                <w:szCs w:val="18"/>
              </w:rPr>
              <w:t>1</w:t>
            </w:r>
            <w:proofErr w:type="gramEnd"/>
            <w:r w:rsidRPr="00C97762">
              <w:rPr>
                <w:rFonts w:ascii="Times New Roman" w:hAnsi="Times New Roman" w:cs="Times New Roman"/>
                <w:sz w:val="18"/>
                <w:szCs w:val="18"/>
              </w:rPr>
              <w:t xml:space="preserve">,0 (10кгс/см2) ст.25 </w:t>
            </w:r>
          </w:p>
          <w:p w:rsidR="00284713" w:rsidRPr="00C97762" w:rsidRDefault="00284713" w:rsidP="003D1ECF">
            <w:pPr>
              <w:spacing w:after="0"/>
              <w:rPr>
                <w:rFonts w:ascii="Times New Roman" w:hAnsi="Times New Roman" w:cs="Times New Roman"/>
                <w:sz w:val="18"/>
                <w:szCs w:val="18"/>
              </w:rPr>
            </w:pPr>
          </w:p>
        </w:tc>
      </w:tr>
      <w:tr w:rsidR="00284713" w:rsidRPr="00C97762" w:rsidTr="003D1ECF">
        <w:trPr>
          <w:trHeight w:val="268"/>
        </w:trPr>
        <w:tc>
          <w:tcPr>
            <w:tcW w:w="660" w:type="dxa"/>
            <w:noWrap/>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19</w:t>
            </w:r>
          </w:p>
        </w:tc>
        <w:tc>
          <w:tcPr>
            <w:tcW w:w="3843"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Фланец плоский Ру10 Ду065</w:t>
            </w:r>
          </w:p>
        </w:tc>
        <w:tc>
          <w:tcPr>
            <w:tcW w:w="992"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10</w:t>
            </w:r>
          </w:p>
        </w:tc>
        <w:tc>
          <w:tcPr>
            <w:tcW w:w="3260"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Фланец стальной плоский приварной I исполнения  Ру</w:t>
            </w:r>
            <w:proofErr w:type="gramStart"/>
            <w:r w:rsidRPr="00C97762">
              <w:rPr>
                <w:rFonts w:ascii="Times New Roman" w:hAnsi="Times New Roman" w:cs="Times New Roman"/>
                <w:sz w:val="18"/>
                <w:szCs w:val="18"/>
              </w:rPr>
              <w:t>1</w:t>
            </w:r>
            <w:proofErr w:type="gramEnd"/>
            <w:r w:rsidRPr="00C97762">
              <w:rPr>
                <w:rFonts w:ascii="Times New Roman" w:hAnsi="Times New Roman" w:cs="Times New Roman"/>
                <w:sz w:val="18"/>
                <w:szCs w:val="18"/>
              </w:rPr>
              <w:t>,0 (10кгс/см2) ст.25</w:t>
            </w:r>
          </w:p>
        </w:tc>
      </w:tr>
      <w:tr w:rsidR="00284713" w:rsidRPr="00C97762" w:rsidTr="003D1ECF">
        <w:trPr>
          <w:trHeight w:val="925"/>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20</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Фланец  Ру25 </w:t>
            </w:r>
            <w:proofErr w:type="spellStart"/>
            <w:r w:rsidRPr="00C97762">
              <w:rPr>
                <w:rFonts w:ascii="Times New Roman" w:hAnsi="Times New Roman" w:cs="Times New Roman"/>
                <w:sz w:val="18"/>
                <w:szCs w:val="18"/>
              </w:rPr>
              <w:t>Ду</w:t>
            </w:r>
            <w:proofErr w:type="spellEnd"/>
            <w:r w:rsidRPr="00C97762">
              <w:rPr>
                <w:rFonts w:ascii="Times New Roman" w:hAnsi="Times New Roman" w:cs="Times New Roman"/>
                <w:sz w:val="18"/>
                <w:szCs w:val="18"/>
              </w:rPr>
              <w:t xml:space="preserve"> 100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Фланец свободный </w:t>
            </w:r>
            <w:proofErr w:type="spellStart"/>
            <w:r w:rsidRPr="00C97762">
              <w:rPr>
                <w:rFonts w:ascii="Times New Roman" w:hAnsi="Times New Roman" w:cs="Times New Roman"/>
                <w:sz w:val="18"/>
                <w:szCs w:val="18"/>
              </w:rPr>
              <w:t>металл</w:t>
            </w:r>
            <w:proofErr w:type="gramStart"/>
            <w:r w:rsidRPr="00C97762">
              <w:rPr>
                <w:rFonts w:ascii="Times New Roman" w:hAnsi="Times New Roman" w:cs="Times New Roman"/>
                <w:sz w:val="18"/>
                <w:szCs w:val="18"/>
              </w:rPr>
              <w:t>.с</w:t>
            </w:r>
            <w:proofErr w:type="spellEnd"/>
            <w:proofErr w:type="gramEnd"/>
            <w:r w:rsidRPr="00C97762">
              <w:rPr>
                <w:rFonts w:ascii="Times New Roman" w:hAnsi="Times New Roman" w:cs="Times New Roman"/>
                <w:sz w:val="18"/>
                <w:szCs w:val="18"/>
              </w:rPr>
              <w:t xml:space="preserve"> полимерным покрытием  </w:t>
            </w:r>
            <w:r w:rsidRPr="00C97762">
              <w:rPr>
                <w:rFonts w:ascii="Times New Roman" w:hAnsi="Times New Roman" w:cs="Times New Roman"/>
                <w:sz w:val="18"/>
                <w:szCs w:val="18"/>
                <w:lang w:val="en-US"/>
              </w:rPr>
              <w:t>PN</w:t>
            </w:r>
            <w:r w:rsidRPr="00C97762">
              <w:rPr>
                <w:rFonts w:ascii="Times New Roman" w:hAnsi="Times New Roman" w:cs="Times New Roman"/>
                <w:sz w:val="18"/>
                <w:szCs w:val="18"/>
              </w:rPr>
              <w:t xml:space="preserve"> 25 (25кгс/см2) ст.25</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21</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Втулка под  фланец 90 ПЭ 100 SDR 11</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Втулка под  фланец 90 ПЭ 100 SDR 11</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22</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Фланец плоский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25 ДУ80</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Фланец стальной плоский приварной I исполнения  PN 25 (25кгс/см</w:t>
            </w:r>
            <w:proofErr w:type="gramStart"/>
            <w:r w:rsidRPr="00C97762">
              <w:rPr>
                <w:rFonts w:ascii="Times New Roman" w:hAnsi="Times New Roman" w:cs="Times New Roman"/>
                <w:sz w:val="18"/>
                <w:szCs w:val="18"/>
              </w:rPr>
              <w:t>2</w:t>
            </w:r>
            <w:proofErr w:type="gramEnd"/>
            <w:r w:rsidRPr="00C97762">
              <w:rPr>
                <w:rFonts w:ascii="Times New Roman" w:hAnsi="Times New Roman" w:cs="Times New Roman"/>
                <w:sz w:val="18"/>
                <w:szCs w:val="18"/>
              </w:rPr>
              <w:t>) ст.25</w:t>
            </w:r>
          </w:p>
        </w:tc>
      </w:tr>
      <w:tr w:rsidR="00284713" w:rsidRPr="00C97762" w:rsidTr="003D1ECF">
        <w:trPr>
          <w:trHeight w:val="533"/>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23</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Клапан обратный Ру16, ДУ32</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Клапан обратный подъемный фланцевый </w:t>
            </w:r>
            <w:proofErr w:type="spellStart"/>
            <w:r w:rsidRPr="00C97762">
              <w:rPr>
                <w:rFonts w:ascii="Times New Roman" w:hAnsi="Times New Roman" w:cs="Times New Roman"/>
                <w:sz w:val="18"/>
                <w:szCs w:val="18"/>
              </w:rPr>
              <w:t>Ру</w:t>
            </w:r>
            <w:proofErr w:type="spellEnd"/>
            <w:r w:rsidRPr="00C97762">
              <w:rPr>
                <w:rFonts w:ascii="Times New Roman" w:hAnsi="Times New Roman" w:cs="Times New Roman"/>
                <w:sz w:val="18"/>
                <w:szCs w:val="18"/>
              </w:rPr>
              <w:t xml:space="preserve"> 1,6Мпа (16 кгс/см</w:t>
            </w:r>
            <w:proofErr w:type="gramStart"/>
            <w:r w:rsidRPr="00C97762">
              <w:rPr>
                <w:rFonts w:ascii="Times New Roman" w:hAnsi="Times New Roman" w:cs="Times New Roman"/>
                <w:sz w:val="18"/>
                <w:szCs w:val="18"/>
              </w:rPr>
              <w:t>2</w:t>
            </w:r>
            <w:proofErr w:type="gramEnd"/>
            <w:r w:rsidRPr="00C97762">
              <w:rPr>
                <w:rFonts w:ascii="Times New Roman" w:hAnsi="Times New Roman" w:cs="Times New Roman"/>
                <w:sz w:val="18"/>
                <w:szCs w:val="18"/>
              </w:rPr>
              <w:t xml:space="preserve">), </w:t>
            </w:r>
            <w:r w:rsidRPr="00C97762">
              <w:rPr>
                <w:rFonts w:ascii="Times New Roman" w:hAnsi="Times New Roman" w:cs="Times New Roman"/>
                <w:sz w:val="18"/>
                <w:szCs w:val="18"/>
                <w:lang w:val="en-US"/>
              </w:rPr>
              <w:t>t</w:t>
            </w:r>
            <w:r w:rsidRPr="00C97762">
              <w:rPr>
                <w:rFonts w:ascii="Times New Roman" w:hAnsi="Times New Roman" w:cs="Times New Roman"/>
                <w:sz w:val="18"/>
                <w:szCs w:val="18"/>
              </w:rPr>
              <w:t>=255С, 16с10нж, ду32</w:t>
            </w:r>
          </w:p>
        </w:tc>
      </w:tr>
      <w:tr w:rsidR="00284713" w:rsidRPr="00C97762" w:rsidTr="003D1ECF">
        <w:trPr>
          <w:trHeight w:val="268"/>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24</w:t>
            </w:r>
          </w:p>
        </w:tc>
        <w:tc>
          <w:tcPr>
            <w:tcW w:w="3843" w:type="dxa"/>
          </w:tcPr>
          <w:p w:rsidR="00284713" w:rsidRPr="00C97762" w:rsidRDefault="00284713" w:rsidP="003D1ECF">
            <w:pPr>
              <w:rPr>
                <w:rFonts w:ascii="Times New Roman" w:hAnsi="Times New Roman" w:cs="Times New Roman"/>
                <w:sz w:val="18"/>
                <w:szCs w:val="18"/>
              </w:rPr>
            </w:pPr>
            <w:proofErr w:type="spellStart"/>
            <w:r w:rsidRPr="00C97762">
              <w:rPr>
                <w:rFonts w:ascii="Times New Roman" w:hAnsi="Times New Roman" w:cs="Times New Roman"/>
                <w:sz w:val="18"/>
                <w:szCs w:val="18"/>
              </w:rPr>
              <w:t>Полотенцесушитель</w:t>
            </w:r>
            <w:proofErr w:type="spellEnd"/>
            <w:r w:rsidRPr="00C97762">
              <w:rPr>
                <w:rFonts w:ascii="Times New Roman" w:hAnsi="Times New Roman" w:cs="Times New Roman"/>
                <w:sz w:val="18"/>
                <w:szCs w:val="18"/>
              </w:rPr>
              <w:t xml:space="preserve"> нерж. П50*60  Ду32</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17</w:t>
            </w:r>
          </w:p>
        </w:tc>
        <w:tc>
          <w:tcPr>
            <w:tcW w:w="3260" w:type="dxa"/>
          </w:tcPr>
          <w:p w:rsidR="00284713" w:rsidRPr="00C97762" w:rsidRDefault="00284713" w:rsidP="003D1ECF">
            <w:pPr>
              <w:rPr>
                <w:rFonts w:ascii="Times New Roman" w:hAnsi="Times New Roman" w:cs="Times New Roman"/>
                <w:sz w:val="18"/>
                <w:szCs w:val="18"/>
              </w:rPr>
            </w:pPr>
            <w:proofErr w:type="spellStart"/>
            <w:r w:rsidRPr="00C97762">
              <w:rPr>
                <w:rFonts w:ascii="Times New Roman" w:hAnsi="Times New Roman" w:cs="Times New Roman"/>
                <w:sz w:val="18"/>
                <w:szCs w:val="18"/>
              </w:rPr>
              <w:t>Полотенцесушитель</w:t>
            </w:r>
            <w:proofErr w:type="spellEnd"/>
            <w:r w:rsidRPr="00C97762">
              <w:rPr>
                <w:rFonts w:ascii="Times New Roman" w:hAnsi="Times New Roman" w:cs="Times New Roman"/>
                <w:sz w:val="18"/>
                <w:szCs w:val="18"/>
              </w:rPr>
              <w:t xml:space="preserve"> нерж. П50*60  Ду32</w:t>
            </w:r>
          </w:p>
        </w:tc>
      </w:tr>
      <w:tr w:rsidR="00284713" w:rsidRPr="00C97762" w:rsidTr="003D1ECF">
        <w:trPr>
          <w:trHeight w:val="243"/>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25</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Вентиль </w:t>
            </w:r>
            <w:proofErr w:type="spellStart"/>
            <w:r w:rsidRPr="00C97762">
              <w:rPr>
                <w:rFonts w:ascii="Times New Roman" w:hAnsi="Times New Roman" w:cs="Times New Roman"/>
                <w:sz w:val="18"/>
                <w:szCs w:val="18"/>
              </w:rPr>
              <w:t>термостат</w:t>
            </w:r>
            <w:proofErr w:type="gramStart"/>
            <w:r w:rsidRPr="00C97762">
              <w:rPr>
                <w:rFonts w:ascii="Times New Roman" w:hAnsi="Times New Roman" w:cs="Times New Roman"/>
                <w:sz w:val="18"/>
                <w:szCs w:val="18"/>
              </w:rPr>
              <w:t>.в</w:t>
            </w:r>
            <w:proofErr w:type="gramEnd"/>
            <w:r w:rsidRPr="00C97762">
              <w:rPr>
                <w:rFonts w:ascii="Times New Roman" w:hAnsi="Times New Roman" w:cs="Times New Roman"/>
                <w:sz w:val="18"/>
                <w:szCs w:val="18"/>
              </w:rPr>
              <w:t>ерхний</w:t>
            </w:r>
            <w:proofErr w:type="spellEnd"/>
            <w:r w:rsidRPr="00C97762">
              <w:rPr>
                <w:rFonts w:ascii="Times New Roman" w:hAnsi="Times New Roman" w:cs="Times New Roman"/>
                <w:sz w:val="18"/>
                <w:szCs w:val="18"/>
              </w:rPr>
              <w:t xml:space="preserve"> прямой ДУ20мм </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5</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Вентиль </w:t>
            </w:r>
            <w:proofErr w:type="spellStart"/>
            <w:r w:rsidRPr="00C97762">
              <w:rPr>
                <w:rFonts w:ascii="Times New Roman" w:hAnsi="Times New Roman" w:cs="Times New Roman"/>
                <w:sz w:val="18"/>
                <w:szCs w:val="18"/>
              </w:rPr>
              <w:t>термостат</w:t>
            </w:r>
            <w:proofErr w:type="gramStart"/>
            <w:r w:rsidRPr="00C97762">
              <w:rPr>
                <w:rFonts w:ascii="Times New Roman" w:hAnsi="Times New Roman" w:cs="Times New Roman"/>
                <w:sz w:val="18"/>
                <w:szCs w:val="18"/>
              </w:rPr>
              <w:t>.в</w:t>
            </w:r>
            <w:proofErr w:type="gramEnd"/>
            <w:r w:rsidRPr="00C97762">
              <w:rPr>
                <w:rFonts w:ascii="Times New Roman" w:hAnsi="Times New Roman" w:cs="Times New Roman"/>
                <w:sz w:val="18"/>
                <w:szCs w:val="18"/>
              </w:rPr>
              <w:t>ерхний</w:t>
            </w:r>
            <w:proofErr w:type="spellEnd"/>
            <w:r w:rsidRPr="00C97762">
              <w:rPr>
                <w:rFonts w:ascii="Times New Roman" w:hAnsi="Times New Roman" w:cs="Times New Roman"/>
                <w:sz w:val="18"/>
                <w:szCs w:val="18"/>
              </w:rPr>
              <w:t xml:space="preserve"> прямой ДУ20мм </w:t>
            </w:r>
          </w:p>
        </w:tc>
      </w:tr>
      <w:tr w:rsidR="00284713" w:rsidRPr="00C97762" w:rsidTr="003D1ECF">
        <w:trPr>
          <w:trHeight w:val="275"/>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26</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Вентиль </w:t>
            </w:r>
            <w:proofErr w:type="spellStart"/>
            <w:r w:rsidRPr="00C97762">
              <w:rPr>
                <w:rFonts w:ascii="Times New Roman" w:hAnsi="Times New Roman" w:cs="Times New Roman"/>
                <w:sz w:val="18"/>
                <w:szCs w:val="18"/>
              </w:rPr>
              <w:t>термостат</w:t>
            </w:r>
            <w:proofErr w:type="gramStart"/>
            <w:r w:rsidRPr="00C97762">
              <w:rPr>
                <w:rFonts w:ascii="Times New Roman" w:hAnsi="Times New Roman" w:cs="Times New Roman"/>
                <w:sz w:val="18"/>
                <w:szCs w:val="18"/>
              </w:rPr>
              <w:t>.в</w:t>
            </w:r>
            <w:proofErr w:type="gramEnd"/>
            <w:r w:rsidRPr="00C97762">
              <w:rPr>
                <w:rFonts w:ascii="Times New Roman" w:hAnsi="Times New Roman" w:cs="Times New Roman"/>
                <w:sz w:val="18"/>
                <w:szCs w:val="18"/>
              </w:rPr>
              <w:t>ерхний</w:t>
            </w:r>
            <w:proofErr w:type="spellEnd"/>
            <w:r w:rsidRPr="00C97762">
              <w:rPr>
                <w:rFonts w:ascii="Times New Roman" w:hAnsi="Times New Roman" w:cs="Times New Roman"/>
                <w:sz w:val="18"/>
                <w:szCs w:val="18"/>
              </w:rPr>
              <w:t xml:space="preserve"> прямой ДУ25мм </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19</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Вентиль </w:t>
            </w:r>
            <w:proofErr w:type="spellStart"/>
            <w:r w:rsidRPr="00C97762">
              <w:rPr>
                <w:rFonts w:ascii="Times New Roman" w:hAnsi="Times New Roman" w:cs="Times New Roman"/>
                <w:sz w:val="18"/>
                <w:szCs w:val="18"/>
              </w:rPr>
              <w:t>термостат</w:t>
            </w:r>
            <w:proofErr w:type="gramStart"/>
            <w:r w:rsidRPr="00C97762">
              <w:rPr>
                <w:rFonts w:ascii="Times New Roman" w:hAnsi="Times New Roman" w:cs="Times New Roman"/>
                <w:sz w:val="18"/>
                <w:szCs w:val="18"/>
              </w:rPr>
              <w:t>.в</w:t>
            </w:r>
            <w:proofErr w:type="gramEnd"/>
            <w:r w:rsidRPr="00C97762">
              <w:rPr>
                <w:rFonts w:ascii="Times New Roman" w:hAnsi="Times New Roman" w:cs="Times New Roman"/>
                <w:sz w:val="18"/>
                <w:szCs w:val="18"/>
              </w:rPr>
              <w:t>ерхний</w:t>
            </w:r>
            <w:proofErr w:type="spellEnd"/>
            <w:r w:rsidRPr="00C97762">
              <w:rPr>
                <w:rFonts w:ascii="Times New Roman" w:hAnsi="Times New Roman" w:cs="Times New Roman"/>
                <w:sz w:val="18"/>
                <w:szCs w:val="18"/>
              </w:rPr>
              <w:t xml:space="preserve"> прямой ДУ25мм </w:t>
            </w:r>
          </w:p>
        </w:tc>
      </w:tr>
      <w:tr w:rsidR="00284713" w:rsidRPr="00C97762" w:rsidTr="003D1ECF">
        <w:trPr>
          <w:trHeight w:val="279"/>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27</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Головка термостатическая</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24</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Головка термостатическая</w:t>
            </w:r>
          </w:p>
        </w:tc>
      </w:tr>
      <w:tr w:rsidR="00284713" w:rsidRPr="00C97762" w:rsidTr="003D1ECF">
        <w:trPr>
          <w:trHeight w:val="225"/>
        </w:trPr>
        <w:tc>
          <w:tcPr>
            <w:tcW w:w="660" w:type="dxa"/>
            <w:noWrap/>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28</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Кран Маевского RR 3/4</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18</w:t>
            </w:r>
          </w:p>
        </w:tc>
        <w:tc>
          <w:tcPr>
            <w:tcW w:w="3260" w:type="dxa"/>
          </w:tcPr>
          <w:p w:rsidR="00284713" w:rsidRPr="00C97762" w:rsidRDefault="00284713" w:rsidP="003D1ECF">
            <w:pPr>
              <w:spacing w:after="0"/>
              <w:rPr>
                <w:rFonts w:ascii="Times New Roman" w:hAnsi="Times New Roman" w:cs="Times New Roman"/>
                <w:sz w:val="18"/>
                <w:szCs w:val="18"/>
              </w:rPr>
            </w:pPr>
            <w:r w:rsidRPr="00C97762">
              <w:rPr>
                <w:rFonts w:ascii="Times New Roman" w:hAnsi="Times New Roman" w:cs="Times New Roman"/>
                <w:sz w:val="18"/>
                <w:szCs w:val="18"/>
              </w:rPr>
              <w:t>Кран Маевского RR 3/4</w:t>
            </w:r>
          </w:p>
        </w:tc>
      </w:tr>
      <w:tr w:rsidR="00284713" w:rsidRPr="00C97762" w:rsidTr="003D1ECF">
        <w:trPr>
          <w:trHeight w:val="244"/>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29</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Автоматический </w:t>
            </w:r>
            <w:proofErr w:type="spellStart"/>
            <w:r w:rsidRPr="00C97762">
              <w:rPr>
                <w:rFonts w:ascii="Times New Roman" w:hAnsi="Times New Roman" w:cs="Times New Roman"/>
                <w:sz w:val="18"/>
                <w:szCs w:val="18"/>
              </w:rPr>
              <w:t>воздухоотводчик</w:t>
            </w:r>
            <w:proofErr w:type="spellEnd"/>
            <w:r w:rsidRPr="00C97762">
              <w:rPr>
                <w:rFonts w:ascii="Times New Roman" w:hAnsi="Times New Roman" w:cs="Times New Roman"/>
                <w:sz w:val="18"/>
                <w:szCs w:val="18"/>
              </w:rPr>
              <w:t xml:space="preserve"> ДУ15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12</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 xml:space="preserve">Автоматический </w:t>
            </w:r>
            <w:proofErr w:type="spellStart"/>
            <w:r w:rsidRPr="00C97762">
              <w:rPr>
                <w:rFonts w:ascii="Times New Roman" w:hAnsi="Times New Roman" w:cs="Times New Roman"/>
                <w:sz w:val="18"/>
                <w:szCs w:val="18"/>
              </w:rPr>
              <w:t>воздухоотводчик</w:t>
            </w:r>
            <w:proofErr w:type="spellEnd"/>
            <w:r w:rsidRPr="00C97762">
              <w:rPr>
                <w:rFonts w:ascii="Times New Roman" w:hAnsi="Times New Roman" w:cs="Times New Roman"/>
                <w:sz w:val="18"/>
                <w:szCs w:val="18"/>
              </w:rPr>
              <w:t xml:space="preserve"> ДУ15</w:t>
            </w:r>
          </w:p>
        </w:tc>
      </w:tr>
      <w:tr w:rsidR="00284713" w:rsidRPr="00C97762" w:rsidTr="003D1ECF">
        <w:trPr>
          <w:trHeight w:val="261"/>
        </w:trPr>
        <w:tc>
          <w:tcPr>
            <w:tcW w:w="660" w:type="dxa"/>
            <w:noWrap/>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30</w:t>
            </w:r>
          </w:p>
        </w:tc>
        <w:tc>
          <w:tcPr>
            <w:tcW w:w="3843"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Кран шар. 11Б27П ДУ15</w:t>
            </w:r>
          </w:p>
        </w:tc>
        <w:tc>
          <w:tcPr>
            <w:tcW w:w="992"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шт.</w:t>
            </w:r>
          </w:p>
        </w:tc>
        <w:tc>
          <w:tcPr>
            <w:tcW w:w="1134"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12</w:t>
            </w:r>
          </w:p>
        </w:tc>
        <w:tc>
          <w:tcPr>
            <w:tcW w:w="3260" w:type="dxa"/>
          </w:tcPr>
          <w:p w:rsidR="00284713" w:rsidRPr="00C97762" w:rsidRDefault="00284713" w:rsidP="003D1ECF">
            <w:pPr>
              <w:rPr>
                <w:rFonts w:ascii="Times New Roman" w:hAnsi="Times New Roman" w:cs="Times New Roman"/>
                <w:sz w:val="18"/>
                <w:szCs w:val="18"/>
              </w:rPr>
            </w:pPr>
            <w:r w:rsidRPr="00C97762">
              <w:rPr>
                <w:rFonts w:ascii="Times New Roman" w:hAnsi="Times New Roman" w:cs="Times New Roman"/>
                <w:sz w:val="18"/>
                <w:szCs w:val="18"/>
              </w:rPr>
              <w:t>Кран конусный натяжной муфтовый Ру</w:t>
            </w:r>
            <w:proofErr w:type="gramStart"/>
            <w:r w:rsidRPr="00C97762">
              <w:rPr>
                <w:rFonts w:ascii="Times New Roman" w:hAnsi="Times New Roman" w:cs="Times New Roman"/>
                <w:sz w:val="18"/>
                <w:szCs w:val="18"/>
              </w:rPr>
              <w:t>0</w:t>
            </w:r>
            <w:proofErr w:type="gramEnd"/>
            <w:r w:rsidRPr="00C97762">
              <w:rPr>
                <w:rFonts w:ascii="Times New Roman" w:hAnsi="Times New Roman" w:cs="Times New Roman"/>
                <w:sz w:val="18"/>
                <w:szCs w:val="18"/>
              </w:rPr>
              <w:t>,6Мпа, ДУ15мм</w:t>
            </w:r>
          </w:p>
        </w:tc>
      </w:tr>
    </w:tbl>
    <w:p w:rsidR="00284713" w:rsidRPr="00C97762" w:rsidRDefault="00284713" w:rsidP="00284713">
      <w:pPr>
        <w:rPr>
          <w:rFonts w:ascii="Times New Roman" w:hAnsi="Times New Roman" w:cs="Times New Roman"/>
          <w:sz w:val="18"/>
          <w:szCs w:val="18"/>
        </w:rPr>
      </w:pPr>
    </w:p>
    <w:p w:rsidR="001477DC" w:rsidRPr="001477DC" w:rsidRDefault="009B2F84" w:rsidP="007224F0">
      <w:pPr>
        <w:suppressAutoHyphens/>
        <w:spacing w:after="200" w:line="276" w:lineRule="auto"/>
        <w:rPr>
          <w:rFonts w:ascii="Times New Roman" w:eastAsia="Times New Roman" w:hAnsi="Times New Roman" w:cs="Times New Roman"/>
          <w:b/>
          <w:color w:val="000000"/>
          <w:sz w:val="21"/>
          <w:szCs w:val="21"/>
          <w:lang w:eastAsia="ru-RU"/>
        </w:rPr>
      </w:pPr>
      <w:proofErr w:type="gramStart"/>
      <w:r w:rsidRPr="009B2F84">
        <w:rPr>
          <w:rFonts w:ascii="Times New Roman" w:eastAsia="SimSun" w:hAnsi="Times New Roman" w:cs="Times New Roman"/>
          <w:sz w:val="18"/>
          <w:szCs w:val="18"/>
          <w:lang w:eastAsia="ar-SA"/>
        </w:rPr>
        <w:t>*Все требования и/или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указанным в настоящем описании объекта закупки, которые влекут за собой ограничение количества участников закупки, считать недействительными, либо сопровожденными словами "или эквивалент".</w:t>
      </w:r>
      <w:proofErr w:type="gramEnd"/>
    </w:p>
    <w:tbl>
      <w:tblPr>
        <w:tblW w:w="105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364"/>
        <w:gridCol w:w="337"/>
        <w:gridCol w:w="883"/>
        <w:gridCol w:w="3228"/>
        <w:gridCol w:w="1559"/>
        <w:gridCol w:w="425"/>
        <w:gridCol w:w="1931"/>
      </w:tblGrid>
      <w:tr w:rsidR="00765AC5" w:rsidRPr="00764556" w:rsidTr="002F2222">
        <w:trPr>
          <w:trHeight w:val="280"/>
        </w:trPr>
        <w:tc>
          <w:tcPr>
            <w:tcW w:w="10579" w:type="dxa"/>
            <w:gridSpan w:val="8"/>
          </w:tcPr>
          <w:p w:rsidR="00BA6CE7" w:rsidRPr="00764556" w:rsidRDefault="00BA6CE7" w:rsidP="001406D5">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Раздел №</w:t>
            </w:r>
            <w:r w:rsidR="00C7780A" w:rsidRPr="00764556">
              <w:rPr>
                <w:rFonts w:ascii="Times New Roman" w:hAnsi="Times New Roman" w:cs="Times New Roman"/>
                <w:b/>
                <w:bCs/>
                <w:color w:val="000000" w:themeColor="text1"/>
                <w:sz w:val="18"/>
                <w:szCs w:val="18"/>
              </w:rPr>
              <w:t>2</w:t>
            </w:r>
            <w:r w:rsidRPr="00764556">
              <w:rPr>
                <w:rFonts w:ascii="Times New Roman" w:hAnsi="Times New Roman" w:cs="Times New Roman"/>
                <w:b/>
                <w:bCs/>
                <w:color w:val="000000" w:themeColor="text1"/>
                <w:sz w:val="18"/>
                <w:szCs w:val="18"/>
              </w:rPr>
              <w:t xml:space="preserve">. </w:t>
            </w:r>
            <w:r w:rsidR="00876788" w:rsidRPr="00764556">
              <w:rPr>
                <w:rFonts w:ascii="Times New Roman" w:hAnsi="Times New Roman" w:cs="Times New Roman"/>
                <w:b/>
                <w:bCs/>
                <w:color w:val="000000" w:themeColor="text1"/>
                <w:sz w:val="18"/>
                <w:szCs w:val="18"/>
              </w:rPr>
              <w:t>Общие сведения</w:t>
            </w:r>
          </w:p>
        </w:tc>
      </w:tr>
      <w:tr w:rsidR="00765AC5" w:rsidRPr="00764556" w:rsidTr="002F2222">
        <w:trPr>
          <w:trHeight w:val="1122"/>
        </w:trPr>
        <w:tc>
          <w:tcPr>
            <w:tcW w:w="10579" w:type="dxa"/>
            <w:gridSpan w:val="8"/>
          </w:tcPr>
          <w:p w:rsidR="00BA6CE7" w:rsidRPr="00764556" w:rsidRDefault="00BA6CE7" w:rsidP="00F71B08">
            <w:pPr>
              <w:spacing w:after="0"/>
              <w:jc w:val="center"/>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Законодательное регулирование.</w:t>
            </w:r>
          </w:p>
          <w:p w:rsidR="00BA6CE7" w:rsidRPr="00764556" w:rsidRDefault="00BA6CE7" w:rsidP="00AA2FC1">
            <w:pPr>
              <w:spacing w:after="0"/>
              <w:ind w:firstLine="46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00845F4C" w:rsidRPr="00764556">
              <w:rPr>
                <w:rFonts w:ascii="Times New Roman" w:hAnsi="Times New Roman" w:cs="Times New Roman"/>
                <w:sz w:val="18"/>
                <w:szCs w:val="18"/>
              </w:rPr>
              <w:t>Федерального закона от 18 июля 2011 г. № 223-ФЗ «О закупках товаров, работы, услуг отдельными видами юридических лиц»</w:t>
            </w:r>
            <w:r w:rsidRPr="00764556">
              <w:rPr>
                <w:rFonts w:ascii="Times New Roman" w:hAnsi="Times New Roman" w:cs="Times New Roman"/>
                <w:bCs/>
                <w:color w:val="000000" w:themeColor="text1"/>
                <w:sz w:val="18"/>
                <w:szCs w:val="18"/>
              </w:rPr>
              <w:t>, а также иных законодательных и нормативных правовых актов Российской Федерации.</w:t>
            </w:r>
          </w:p>
        </w:tc>
      </w:tr>
      <w:tr w:rsidR="00765AC5" w:rsidRPr="00FC7D5C" w:rsidTr="00FC7D5C">
        <w:trPr>
          <w:trHeight w:val="31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w:t>
            </w:r>
          </w:p>
        </w:tc>
        <w:tc>
          <w:tcPr>
            <w:tcW w:w="9727" w:type="dxa"/>
            <w:gridSpan w:val="7"/>
          </w:tcPr>
          <w:p w:rsidR="00BA6CE7" w:rsidRPr="00BE77F8" w:rsidRDefault="00BA6CE7" w:rsidP="0082132A">
            <w:pPr>
              <w:pStyle w:val="af1"/>
              <w:jc w:val="center"/>
              <w:rPr>
                <w:b/>
                <w:bCs/>
                <w:color w:val="000000" w:themeColor="text1"/>
                <w:sz w:val="20"/>
                <w:szCs w:val="20"/>
              </w:rPr>
            </w:pPr>
            <w:r w:rsidRPr="0082132A">
              <w:rPr>
                <w:rFonts w:ascii="Times New Roman" w:hAnsi="Times New Roman" w:cs="Times New Roman"/>
                <w:b/>
                <w:iCs/>
                <w:color w:val="000000" w:themeColor="text1"/>
                <w:sz w:val="20"/>
                <w:szCs w:val="20"/>
              </w:rPr>
              <w:t xml:space="preserve">Наименование </w:t>
            </w:r>
            <w:r w:rsidRPr="0082132A">
              <w:rPr>
                <w:rFonts w:ascii="Times New Roman" w:hAnsi="Times New Roman" w:cs="Times New Roman"/>
                <w:b/>
                <w:color w:val="000000" w:themeColor="text1"/>
                <w:sz w:val="20"/>
                <w:szCs w:val="20"/>
              </w:rPr>
              <w:t>объекта закупки</w:t>
            </w:r>
            <w:r w:rsidR="009D35A9" w:rsidRPr="0082132A">
              <w:rPr>
                <w:rFonts w:ascii="Times New Roman" w:hAnsi="Times New Roman" w:cs="Times New Roman"/>
                <w:b/>
                <w:color w:val="000000" w:themeColor="text1"/>
                <w:sz w:val="20"/>
                <w:szCs w:val="20"/>
              </w:rPr>
              <w:t>:</w:t>
            </w:r>
            <w:r w:rsidR="00BC7608" w:rsidRPr="0082132A">
              <w:rPr>
                <w:rFonts w:ascii="Times New Roman" w:hAnsi="Times New Roman" w:cs="Times New Roman"/>
                <w:b/>
                <w:color w:val="000000" w:themeColor="text1"/>
                <w:sz w:val="20"/>
                <w:szCs w:val="20"/>
              </w:rPr>
              <w:t xml:space="preserve"> </w:t>
            </w:r>
            <w:r w:rsidR="009B2F84" w:rsidRPr="00284713">
              <w:rPr>
                <w:rFonts w:ascii="Times New Roman" w:hAnsi="Times New Roman" w:cs="Times New Roman"/>
                <w:b/>
                <w:sz w:val="20"/>
                <w:szCs w:val="20"/>
              </w:rPr>
              <w:t xml:space="preserve">Поставка </w:t>
            </w:r>
            <w:r w:rsidR="00284713" w:rsidRPr="00284713">
              <w:rPr>
                <w:rFonts w:ascii="Times New Roman" w:hAnsi="Times New Roman" w:cs="Times New Roman"/>
                <w:b/>
                <w:sz w:val="20"/>
                <w:szCs w:val="20"/>
              </w:rPr>
              <w:t>труб и фитингов для системы водоснабжения и отопления</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w:t>
            </w:r>
          </w:p>
        </w:tc>
        <w:tc>
          <w:tcPr>
            <w:tcW w:w="9727" w:type="dxa"/>
            <w:gridSpan w:val="7"/>
          </w:tcPr>
          <w:p w:rsidR="00BA6CE7" w:rsidRPr="00BE77F8" w:rsidRDefault="00744154" w:rsidP="00F71B08">
            <w:pPr>
              <w:spacing w:after="0"/>
              <w:rPr>
                <w:rFonts w:ascii="Times New Roman" w:hAnsi="Times New Roman" w:cs="Times New Roman"/>
                <w:color w:val="000000" w:themeColor="text1"/>
                <w:sz w:val="20"/>
                <w:szCs w:val="20"/>
              </w:rPr>
            </w:pPr>
            <w:r w:rsidRPr="00BE77F8">
              <w:rPr>
                <w:rFonts w:ascii="Times New Roman" w:hAnsi="Times New Roman" w:cs="Times New Roman"/>
                <w:color w:val="000000" w:themeColor="text1"/>
                <w:sz w:val="20"/>
                <w:szCs w:val="20"/>
              </w:rPr>
              <w:t>Информация о заказчике и уполномоченном органе:</w:t>
            </w:r>
          </w:p>
        </w:tc>
      </w:tr>
      <w:tr w:rsidR="00765AC5" w:rsidRPr="00764556" w:rsidTr="002F2222">
        <w:tc>
          <w:tcPr>
            <w:tcW w:w="852"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1364" w:type="dxa"/>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Заказчик</w:t>
            </w:r>
          </w:p>
        </w:tc>
        <w:tc>
          <w:tcPr>
            <w:tcW w:w="8363" w:type="dxa"/>
            <w:gridSpan w:val="6"/>
          </w:tcPr>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t xml:space="preserve">Наименование: </w:t>
            </w:r>
            <w:r w:rsidR="000C72D8" w:rsidRPr="00764556">
              <w:rPr>
                <w:color w:val="000000" w:themeColor="text1"/>
                <w:sz w:val="18"/>
                <w:szCs w:val="18"/>
              </w:rPr>
              <w:t>Муниципальное унитарное предприятие «</w:t>
            </w:r>
            <w:proofErr w:type="spellStart"/>
            <w:r w:rsidR="000C72D8" w:rsidRPr="00764556">
              <w:rPr>
                <w:color w:val="000000" w:themeColor="text1"/>
                <w:sz w:val="18"/>
                <w:szCs w:val="18"/>
              </w:rPr>
              <w:t>Нефтекамскстройзаказчик</w:t>
            </w:r>
            <w:proofErr w:type="spellEnd"/>
            <w:r w:rsidR="000C72D8" w:rsidRPr="00764556">
              <w:rPr>
                <w:color w:val="000000" w:themeColor="text1"/>
                <w:sz w:val="18"/>
                <w:szCs w:val="18"/>
              </w:rPr>
              <w:t xml:space="preserve">» </w:t>
            </w:r>
            <w:r w:rsidRPr="00764556">
              <w:rPr>
                <w:color w:val="000000" w:themeColor="text1"/>
                <w:sz w:val="18"/>
                <w:szCs w:val="18"/>
              </w:rPr>
              <w:t xml:space="preserve"> Республики</w:t>
            </w:r>
            <w:r w:rsidR="00FD7460" w:rsidRPr="00764556">
              <w:rPr>
                <w:color w:val="000000" w:themeColor="text1"/>
                <w:sz w:val="18"/>
                <w:szCs w:val="18"/>
              </w:rPr>
              <w:t xml:space="preserve"> </w:t>
            </w:r>
            <w:r w:rsidRPr="00764556">
              <w:rPr>
                <w:color w:val="000000" w:themeColor="text1"/>
                <w:sz w:val="18"/>
                <w:szCs w:val="18"/>
              </w:rPr>
              <w:t>Башкортостан</w:t>
            </w:r>
            <w:r w:rsidRPr="00764556">
              <w:rPr>
                <w:color w:val="000000" w:themeColor="text1"/>
                <w:sz w:val="18"/>
                <w:szCs w:val="18"/>
              </w:rPr>
              <w:br/>
              <w:t xml:space="preserve">Местонахождение: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snapToGrid w:val="0"/>
                <w:sz w:val="18"/>
                <w:szCs w:val="18"/>
              </w:rPr>
            </w:pPr>
            <w:r w:rsidRPr="00764556">
              <w:rPr>
                <w:color w:val="000000" w:themeColor="text1"/>
                <w:sz w:val="18"/>
                <w:szCs w:val="18"/>
              </w:rPr>
              <w:lastRenderedPageBreak/>
              <w:t xml:space="preserve">Почтовый адрес: </w:t>
            </w:r>
            <w:r w:rsidR="00046348" w:rsidRPr="00764556">
              <w:rPr>
                <w:snapToGrid w:val="0"/>
                <w:sz w:val="18"/>
                <w:szCs w:val="18"/>
              </w:rPr>
              <w:t xml:space="preserve">452688, РБ  г. Нефтекамск, ул. </w:t>
            </w:r>
            <w:proofErr w:type="gramStart"/>
            <w:r w:rsidR="00046348" w:rsidRPr="00764556">
              <w:rPr>
                <w:snapToGrid w:val="0"/>
                <w:sz w:val="18"/>
                <w:szCs w:val="18"/>
              </w:rPr>
              <w:t>Высоковольтная</w:t>
            </w:r>
            <w:proofErr w:type="gramEnd"/>
            <w:r w:rsidR="00046348" w:rsidRPr="00764556">
              <w:rPr>
                <w:snapToGrid w:val="0"/>
                <w:sz w:val="18"/>
                <w:szCs w:val="18"/>
              </w:rPr>
              <w:t>, д.3</w:t>
            </w:r>
          </w:p>
          <w:p w:rsidR="00046348" w:rsidRPr="00764556" w:rsidRDefault="00765AC5" w:rsidP="00FD7460">
            <w:pPr>
              <w:pStyle w:val="33"/>
              <w:tabs>
                <w:tab w:val="left" w:pos="1701"/>
              </w:tabs>
              <w:spacing w:after="0"/>
              <w:ind w:left="0"/>
              <w:rPr>
                <w:color w:val="000000"/>
                <w:sz w:val="18"/>
                <w:szCs w:val="18"/>
              </w:rPr>
            </w:pPr>
            <w:r w:rsidRPr="00764556">
              <w:rPr>
                <w:color w:val="000000" w:themeColor="text1"/>
                <w:sz w:val="18"/>
                <w:szCs w:val="18"/>
              </w:rPr>
              <w:t xml:space="preserve">Адрес электронной почты: </w:t>
            </w:r>
            <w:hyperlink r:id="rId9" w:history="1">
              <w:r w:rsidR="00046348" w:rsidRPr="00764556">
                <w:rPr>
                  <w:rStyle w:val="a3"/>
                  <w:sz w:val="18"/>
                  <w:szCs w:val="18"/>
                  <w:lang w:val="en-US"/>
                </w:rPr>
                <w:t>nsz</w:t>
              </w:r>
              <w:r w:rsidR="00046348" w:rsidRPr="00764556">
                <w:rPr>
                  <w:rStyle w:val="a3"/>
                  <w:sz w:val="18"/>
                  <w:szCs w:val="18"/>
                </w:rPr>
                <w:t>.</w:t>
              </w:r>
              <w:r w:rsidR="00046348" w:rsidRPr="00764556">
                <w:rPr>
                  <w:rStyle w:val="a3"/>
                  <w:sz w:val="18"/>
                  <w:szCs w:val="18"/>
                  <w:lang w:val="en-US"/>
                </w:rPr>
                <w:t>zakupki</w:t>
              </w:r>
              <w:r w:rsidR="00046348" w:rsidRPr="00764556">
                <w:rPr>
                  <w:rStyle w:val="a3"/>
                  <w:sz w:val="18"/>
                  <w:szCs w:val="18"/>
                </w:rPr>
                <w:t>@</w:t>
              </w:r>
              <w:r w:rsidR="00046348" w:rsidRPr="00764556">
                <w:rPr>
                  <w:rStyle w:val="a3"/>
                  <w:sz w:val="18"/>
                  <w:szCs w:val="18"/>
                  <w:lang w:val="en-US"/>
                </w:rPr>
                <w:t>yandex</w:t>
              </w:r>
              <w:r w:rsidR="00046348" w:rsidRPr="00764556">
                <w:rPr>
                  <w:rStyle w:val="a3"/>
                  <w:sz w:val="18"/>
                  <w:szCs w:val="18"/>
                </w:rPr>
                <w:t>.</w:t>
              </w:r>
              <w:proofErr w:type="spellStart"/>
              <w:r w:rsidR="00046348" w:rsidRPr="00764556">
                <w:rPr>
                  <w:rStyle w:val="a3"/>
                  <w:sz w:val="18"/>
                  <w:szCs w:val="18"/>
                  <w:lang w:val="en-US"/>
                </w:rPr>
                <w:t>ru</w:t>
              </w:r>
              <w:proofErr w:type="spellEnd"/>
            </w:hyperlink>
          </w:p>
          <w:p w:rsidR="000C38CD" w:rsidRPr="00F21B14" w:rsidRDefault="00765AC5" w:rsidP="00FD7460">
            <w:pPr>
              <w:spacing w:after="0"/>
              <w:rPr>
                <w:rFonts w:ascii="Times New Roman" w:hAnsi="Times New Roman" w:cs="Times New Roman"/>
                <w:b/>
                <w:snapToGrid w:val="0"/>
                <w:color w:val="000000"/>
                <w:sz w:val="18"/>
                <w:szCs w:val="18"/>
              </w:rPr>
            </w:pPr>
            <w:r w:rsidRPr="00764556">
              <w:rPr>
                <w:rFonts w:ascii="Times New Roman" w:hAnsi="Times New Roman" w:cs="Times New Roman"/>
                <w:color w:val="000000" w:themeColor="text1"/>
                <w:sz w:val="18"/>
                <w:szCs w:val="18"/>
              </w:rPr>
              <w:t>Ответственное должностное лицо заказчика:</w:t>
            </w:r>
            <w:r w:rsidR="0051160A" w:rsidRPr="00764556">
              <w:rPr>
                <w:rFonts w:ascii="Times New Roman" w:hAnsi="Times New Roman" w:cs="Times New Roman"/>
                <w:color w:val="000000" w:themeColor="text1"/>
                <w:sz w:val="18"/>
                <w:szCs w:val="18"/>
              </w:rPr>
              <w:t xml:space="preserve"> </w:t>
            </w:r>
            <w:proofErr w:type="spellStart"/>
            <w:r w:rsidR="0082132A">
              <w:rPr>
                <w:rFonts w:ascii="Times New Roman" w:hAnsi="Times New Roman" w:cs="Times New Roman"/>
                <w:b/>
                <w:color w:val="000000" w:themeColor="text1"/>
                <w:sz w:val="18"/>
                <w:szCs w:val="18"/>
              </w:rPr>
              <w:t>Фаррахова</w:t>
            </w:r>
            <w:proofErr w:type="spellEnd"/>
            <w:r w:rsidR="0082132A">
              <w:rPr>
                <w:rFonts w:ascii="Times New Roman" w:hAnsi="Times New Roman" w:cs="Times New Roman"/>
                <w:b/>
                <w:color w:val="000000" w:themeColor="text1"/>
                <w:sz w:val="18"/>
                <w:szCs w:val="18"/>
              </w:rPr>
              <w:t xml:space="preserve"> </w:t>
            </w:r>
            <w:proofErr w:type="spellStart"/>
            <w:r w:rsidR="0082132A">
              <w:rPr>
                <w:rFonts w:ascii="Times New Roman" w:hAnsi="Times New Roman" w:cs="Times New Roman"/>
                <w:b/>
                <w:color w:val="000000" w:themeColor="text1"/>
                <w:sz w:val="18"/>
                <w:szCs w:val="18"/>
              </w:rPr>
              <w:t>Гульназ</w:t>
            </w:r>
            <w:proofErr w:type="spellEnd"/>
            <w:r w:rsidR="0082132A">
              <w:rPr>
                <w:rFonts w:ascii="Times New Roman" w:hAnsi="Times New Roman" w:cs="Times New Roman"/>
                <w:b/>
                <w:color w:val="000000" w:themeColor="text1"/>
                <w:sz w:val="18"/>
                <w:szCs w:val="18"/>
              </w:rPr>
              <w:t xml:space="preserve"> </w:t>
            </w:r>
            <w:proofErr w:type="spellStart"/>
            <w:r w:rsidR="0082132A">
              <w:rPr>
                <w:rFonts w:ascii="Times New Roman" w:hAnsi="Times New Roman" w:cs="Times New Roman"/>
                <w:b/>
                <w:color w:val="000000" w:themeColor="text1"/>
                <w:sz w:val="18"/>
                <w:szCs w:val="18"/>
              </w:rPr>
              <w:t>Рашитовна</w:t>
            </w:r>
            <w:proofErr w:type="spellEnd"/>
            <w:r w:rsidR="00D422DA">
              <w:rPr>
                <w:rFonts w:ascii="Times New Roman" w:hAnsi="Times New Roman" w:cs="Times New Roman"/>
                <w:b/>
                <w:color w:val="000000" w:themeColor="text1"/>
                <w:sz w:val="18"/>
                <w:szCs w:val="18"/>
              </w:rPr>
              <w:t>,</w:t>
            </w:r>
            <w:r w:rsidR="000C38CD" w:rsidRPr="00F21B14">
              <w:rPr>
                <w:rFonts w:ascii="Times New Roman" w:hAnsi="Times New Roman" w:cs="Times New Roman"/>
                <w:b/>
                <w:color w:val="000000" w:themeColor="text1"/>
                <w:sz w:val="18"/>
                <w:szCs w:val="18"/>
              </w:rPr>
              <w:t xml:space="preserve"> </w:t>
            </w:r>
            <w:r w:rsidR="00482C5F">
              <w:rPr>
                <w:rFonts w:ascii="Times New Roman" w:hAnsi="Times New Roman" w:cs="Times New Roman"/>
                <w:b/>
                <w:color w:val="000000" w:themeColor="text1"/>
                <w:sz w:val="18"/>
                <w:szCs w:val="18"/>
              </w:rPr>
              <w:t xml:space="preserve"> </w:t>
            </w:r>
            <w:r w:rsidR="000C38CD" w:rsidRPr="00F21B14">
              <w:rPr>
                <w:rFonts w:ascii="Times New Roman" w:hAnsi="Times New Roman" w:cs="Times New Roman"/>
                <w:b/>
                <w:color w:val="000000" w:themeColor="text1"/>
                <w:sz w:val="18"/>
                <w:szCs w:val="18"/>
              </w:rPr>
              <w:t xml:space="preserve">номер контактного телефона: +7 </w:t>
            </w:r>
            <w:r w:rsidR="000C38CD" w:rsidRPr="00F21B14">
              <w:rPr>
                <w:rFonts w:ascii="Times New Roman" w:hAnsi="Times New Roman" w:cs="Times New Roman"/>
                <w:b/>
                <w:snapToGrid w:val="0"/>
                <w:color w:val="000000"/>
                <w:sz w:val="18"/>
                <w:szCs w:val="18"/>
              </w:rPr>
              <w:t>(34783) 5-</w:t>
            </w:r>
            <w:r w:rsidR="002F2222" w:rsidRPr="00F21B14">
              <w:rPr>
                <w:rFonts w:ascii="Times New Roman" w:hAnsi="Times New Roman" w:cs="Times New Roman"/>
                <w:b/>
                <w:snapToGrid w:val="0"/>
                <w:color w:val="000000"/>
                <w:sz w:val="18"/>
                <w:szCs w:val="18"/>
              </w:rPr>
              <w:t>73</w:t>
            </w:r>
            <w:r w:rsidR="000C38CD" w:rsidRPr="00F21B14">
              <w:rPr>
                <w:rFonts w:ascii="Times New Roman" w:hAnsi="Times New Roman" w:cs="Times New Roman"/>
                <w:b/>
                <w:snapToGrid w:val="0"/>
                <w:color w:val="000000"/>
                <w:sz w:val="18"/>
                <w:szCs w:val="18"/>
              </w:rPr>
              <w:t>-</w:t>
            </w:r>
            <w:r w:rsidR="002F2222" w:rsidRPr="00F21B14">
              <w:rPr>
                <w:rFonts w:ascii="Times New Roman" w:hAnsi="Times New Roman" w:cs="Times New Roman"/>
                <w:b/>
                <w:snapToGrid w:val="0"/>
                <w:color w:val="000000"/>
                <w:sz w:val="18"/>
                <w:szCs w:val="18"/>
              </w:rPr>
              <w:t>64</w:t>
            </w:r>
            <w:r w:rsidR="000C38CD" w:rsidRPr="00F21B14">
              <w:rPr>
                <w:rFonts w:ascii="Times New Roman" w:hAnsi="Times New Roman" w:cs="Times New Roman"/>
                <w:b/>
                <w:snapToGrid w:val="0"/>
                <w:color w:val="000000"/>
                <w:sz w:val="18"/>
                <w:szCs w:val="18"/>
              </w:rPr>
              <w:t>,</w:t>
            </w:r>
          </w:p>
          <w:p w:rsidR="00D160D6" w:rsidRPr="00764556" w:rsidRDefault="00050E6B" w:rsidP="00FD7460">
            <w:pPr>
              <w:spacing w:after="0"/>
              <w:rPr>
                <w:rFonts w:ascii="Times New Roman" w:hAnsi="Times New Roman" w:cs="Times New Roman"/>
                <w:b/>
                <w:color w:val="000000" w:themeColor="text1"/>
                <w:sz w:val="18"/>
                <w:szCs w:val="18"/>
                <w:vertAlign w:val="superscript"/>
              </w:rPr>
            </w:pPr>
            <w:proofErr w:type="spellStart"/>
            <w:r w:rsidRPr="00764556">
              <w:rPr>
                <w:rFonts w:ascii="Times New Roman" w:hAnsi="Times New Roman" w:cs="Times New Roman"/>
                <w:snapToGrid w:val="0"/>
                <w:color w:val="000000"/>
                <w:sz w:val="18"/>
                <w:szCs w:val="18"/>
              </w:rPr>
              <w:t>Синковер</w:t>
            </w:r>
            <w:proofErr w:type="spellEnd"/>
            <w:r w:rsidRPr="00764556">
              <w:rPr>
                <w:rFonts w:ascii="Times New Roman" w:hAnsi="Times New Roman" w:cs="Times New Roman"/>
                <w:snapToGrid w:val="0"/>
                <w:color w:val="000000"/>
                <w:sz w:val="18"/>
                <w:szCs w:val="18"/>
              </w:rPr>
              <w:t xml:space="preserve"> Елена Юрьевна, </w:t>
            </w:r>
            <w:r w:rsidRPr="00764556">
              <w:rPr>
                <w:rFonts w:ascii="Times New Roman" w:hAnsi="Times New Roman" w:cs="Times New Roman"/>
                <w:color w:val="000000" w:themeColor="text1"/>
                <w:sz w:val="18"/>
                <w:szCs w:val="18"/>
              </w:rPr>
              <w:t xml:space="preserve">номер контактного телефона: +7 </w:t>
            </w:r>
            <w:r w:rsidRPr="00764556">
              <w:rPr>
                <w:rFonts w:ascii="Times New Roman" w:hAnsi="Times New Roman" w:cs="Times New Roman"/>
                <w:snapToGrid w:val="0"/>
                <w:color w:val="000000"/>
                <w:sz w:val="18"/>
                <w:szCs w:val="18"/>
              </w:rPr>
              <w:t>(34783) 3-42-84</w:t>
            </w:r>
          </w:p>
        </w:tc>
      </w:tr>
      <w:tr w:rsidR="00765AC5" w:rsidRPr="00764556" w:rsidTr="002F2222">
        <w:tc>
          <w:tcPr>
            <w:tcW w:w="852" w:type="dxa"/>
          </w:tcPr>
          <w:p w:rsidR="00AF3C7F"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3.</w:t>
            </w:r>
          </w:p>
        </w:tc>
        <w:tc>
          <w:tcPr>
            <w:tcW w:w="9727" w:type="dxa"/>
            <w:gridSpan w:val="7"/>
          </w:tcPr>
          <w:p w:rsidR="00AF3C7F" w:rsidRPr="00764556" w:rsidRDefault="00AF3C7F" w:rsidP="00F71B08">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AF3C7F" w:rsidRPr="00764556" w:rsidRDefault="00203D30" w:rsidP="0081428B">
            <w:pPr>
              <w:spacing w:after="0"/>
              <w:jc w:val="both"/>
              <w:rPr>
                <w:rFonts w:ascii="Times New Roman" w:hAnsi="Times New Roman" w:cs="Times New Roman"/>
                <w:bCs/>
                <w:color w:val="000000" w:themeColor="text1"/>
                <w:sz w:val="18"/>
                <w:szCs w:val="18"/>
              </w:rPr>
            </w:pPr>
            <w:r w:rsidRPr="006E509B">
              <w:rPr>
                <w:rFonts w:ascii="Times New Roman" w:eastAsia="Times New Roman" w:hAnsi="Times New Roman" w:cs="Times New Roman"/>
                <w:color w:val="000000" w:themeColor="text1"/>
                <w:sz w:val="18"/>
                <w:szCs w:val="18"/>
                <w:bdr w:val="none" w:sz="0" w:space="0" w:color="auto" w:frame="1"/>
                <w:lang w:eastAsia="ru-RU"/>
              </w:rPr>
              <w:t xml:space="preserve">Электронная торговая площадка </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BashZakaz</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w:t>
            </w:r>
            <w:proofErr w:type="spellStart"/>
            <w:r w:rsidRPr="006E509B">
              <w:rPr>
                <w:rFonts w:ascii="Times New Roman" w:eastAsia="Times New Roman" w:hAnsi="Times New Roman" w:cs="Times New Roman"/>
                <w:color w:val="000000" w:themeColor="text1"/>
                <w:sz w:val="18"/>
                <w:szCs w:val="18"/>
                <w:bdr w:val="none" w:sz="0" w:space="0" w:color="auto" w:frame="1"/>
                <w:lang w:val="en-US" w:eastAsia="ru-RU"/>
              </w:rPr>
              <w:t>ru</w:t>
            </w:r>
            <w:proofErr w:type="spellEnd"/>
            <w:r w:rsidRPr="006E509B">
              <w:rPr>
                <w:rFonts w:ascii="Times New Roman" w:eastAsia="Times New Roman" w:hAnsi="Times New Roman" w:cs="Times New Roman"/>
                <w:color w:val="000000" w:themeColor="text1"/>
                <w:sz w:val="18"/>
                <w:szCs w:val="18"/>
                <w:bdr w:val="none" w:sz="0" w:space="0" w:color="auto" w:frame="1"/>
                <w:lang w:eastAsia="ru-RU"/>
              </w:rPr>
              <w:t xml:space="preserve">: </w:t>
            </w:r>
            <w:hyperlink r:id="rId10" w:history="1">
              <w:r w:rsidRPr="006E509B">
                <w:rPr>
                  <w:rStyle w:val="a3"/>
                  <w:rFonts w:ascii="Times New Roman" w:hAnsi="Times New Roman" w:cs="Times New Roman"/>
                  <w:sz w:val="18"/>
                  <w:szCs w:val="18"/>
                </w:rPr>
                <w:t>https://bashzakaz.ru</w:t>
              </w:r>
            </w:hyperlink>
          </w:p>
        </w:tc>
      </w:tr>
      <w:tr w:rsidR="00765AC5" w:rsidRPr="00764556" w:rsidTr="002F2222">
        <w:trPr>
          <w:trHeight w:val="338"/>
        </w:trPr>
        <w:tc>
          <w:tcPr>
            <w:tcW w:w="852" w:type="dxa"/>
            <w:vMerge w:val="restart"/>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4</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81428B">
            <w:pPr>
              <w:overflowPunct w:val="0"/>
              <w:autoSpaceDE w:val="0"/>
              <w:autoSpaceDN w:val="0"/>
              <w:adjustRightInd w:val="0"/>
              <w:spacing w:after="0"/>
              <w:textAlignment w:val="baseline"/>
              <w:rPr>
                <w:rFonts w:ascii="Times New Roman" w:hAnsi="Times New Roman"/>
                <w:b/>
                <w:sz w:val="18"/>
                <w:szCs w:val="18"/>
              </w:rPr>
            </w:pPr>
            <w:r w:rsidRPr="00764556">
              <w:rPr>
                <w:rFonts w:ascii="Times New Roman" w:hAnsi="Times New Roman" w:cs="Times New Roman"/>
                <w:b/>
                <w:color w:val="000000" w:themeColor="text1"/>
                <w:sz w:val="18"/>
                <w:szCs w:val="18"/>
              </w:rPr>
              <w:t>Описание объекта закупки:</w:t>
            </w:r>
            <w:r w:rsidR="00AB7DA8" w:rsidRPr="00764556">
              <w:rPr>
                <w:rFonts w:ascii="Times New Roman" w:hAnsi="Times New Roman" w:cs="Times New Roman"/>
                <w:b/>
                <w:sz w:val="18"/>
                <w:szCs w:val="18"/>
              </w:rPr>
              <w:t xml:space="preserve"> </w:t>
            </w:r>
          </w:p>
        </w:tc>
      </w:tr>
      <w:tr w:rsidR="00765AC5" w:rsidRPr="00764556" w:rsidTr="002F2222">
        <w:trPr>
          <w:trHeight w:val="215"/>
        </w:trPr>
        <w:tc>
          <w:tcPr>
            <w:tcW w:w="852" w:type="dxa"/>
            <w:vMerge/>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BA6CE7" w:rsidP="00F108C2">
            <w:pPr>
              <w:spacing w:after="0"/>
              <w:jc w:val="both"/>
              <w:rPr>
                <w:rFonts w:ascii="Times New Roman" w:hAnsi="Times New Roman" w:cs="Times New Roman"/>
                <w:color w:val="000000" w:themeColor="text1"/>
                <w:sz w:val="18"/>
                <w:szCs w:val="18"/>
              </w:rPr>
            </w:pPr>
            <w:r w:rsidRPr="00764556">
              <w:rPr>
                <w:rFonts w:ascii="Times New Roman" w:hAnsi="Times New Roman" w:cs="Times New Roman"/>
                <w:iCs/>
                <w:color w:val="000000" w:themeColor="text1"/>
                <w:sz w:val="18"/>
                <w:szCs w:val="18"/>
              </w:rPr>
              <w:t>Функциональные, технические и качественные характеристик</w:t>
            </w:r>
            <w:r w:rsidR="006B2166" w:rsidRPr="00764556">
              <w:rPr>
                <w:rFonts w:ascii="Times New Roman" w:hAnsi="Times New Roman" w:cs="Times New Roman"/>
                <w:iCs/>
                <w:color w:val="000000" w:themeColor="text1"/>
                <w:sz w:val="18"/>
                <w:szCs w:val="18"/>
              </w:rPr>
              <w:t>и</w:t>
            </w:r>
            <w:r w:rsidRPr="00764556">
              <w:rPr>
                <w:rFonts w:ascii="Times New Roman" w:hAnsi="Times New Roman" w:cs="Times New Roman"/>
                <w:iCs/>
                <w:color w:val="000000" w:themeColor="text1"/>
                <w:sz w:val="18"/>
                <w:szCs w:val="18"/>
              </w:rPr>
              <w:t>, эксплуатационные характеристики объекта закупки (при необходимости), информация о количестве товара</w:t>
            </w:r>
            <w:r w:rsidR="00C7780A" w:rsidRPr="00764556">
              <w:rPr>
                <w:rFonts w:ascii="Times New Roman" w:hAnsi="Times New Roman" w:cs="Times New Roman"/>
                <w:iCs/>
                <w:color w:val="000000" w:themeColor="text1"/>
                <w:sz w:val="18"/>
                <w:szCs w:val="18"/>
              </w:rPr>
              <w:t xml:space="preserve"> (объеме работ, у</w:t>
            </w:r>
            <w:r w:rsidR="00765B0C" w:rsidRPr="00764556">
              <w:rPr>
                <w:rFonts w:ascii="Times New Roman" w:hAnsi="Times New Roman" w:cs="Times New Roman"/>
                <w:iCs/>
                <w:color w:val="000000" w:themeColor="text1"/>
                <w:sz w:val="18"/>
                <w:szCs w:val="18"/>
              </w:rPr>
              <w:t>с</w:t>
            </w:r>
            <w:r w:rsidR="00C7780A" w:rsidRPr="00764556">
              <w:rPr>
                <w:rFonts w:ascii="Times New Roman" w:hAnsi="Times New Roman" w:cs="Times New Roman"/>
                <w:iCs/>
                <w:color w:val="000000" w:themeColor="text1"/>
                <w:sz w:val="18"/>
                <w:szCs w:val="18"/>
              </w:rPr>
              <w:t>луг)</w:t>
            </w:r>
            <w:r w:rsidRPr="00764556">
              <w:rPr>
                <w:rFonts w:ascii="Times New Roman" w:hAnsi="Times New Roman" w:cs="Times New Roman"/>
                <w:iCs/>
                <w:color w:val="000000" w:themeColor="text1"/>
                <w:sz w:val="18"/>
                <w:szCs w:val="18"/>
              </w:rPr>
              <w:t xml:space="preserve"> и показатели, позволяющие определить соответствие закупаемого товара</w:t>
            </w:r>
            <w:r w:rsidR="00765B0C" w:rsidRPr="00764556">
              <w:rPr>
                <w:rFonts w:ascii="Times New Roman" w:hAnsi="Times New Roman" w:cs="Times New Roman"/>
                <w:iCs/>
                <w:color w:val="000000" w:themeColor="text1"/>
                <w:sz w:val="18"/>
                <w:szCs w:val="18"/>
              </w:rPr>
              <w:t xml:space="preserve"> (работ, услуг)</w:t>
            </w:r>
            <w:r w:rsidRPr="00764556">
              <w:rPr>
                <w:rFonts w:ascii="Times New Roman" w:hAnsi="Times New Roman" w:cs="Times New Roman"/>
                <w:iCs/>
                <w:color w:val="000000" w:themeColor="text1"/>
                <w:sz w:val="18"/>
                <w:szCs w:val="18"/>
              </w:rPr>
              <w:t xml:space="preserve"> установленным заказчиком требованиям, приведены в Разделе №</w:t>
            </w:r>
            <w:r w:rsidR="00C7780A" w:rsidRPr="00764556">
              <w:rPr>
                <w:rFonts w:ascii="Times New Roman" w:hAnsi="Times New Roman" w:cs="Times New Roman"/>
                <w:iCs/>
                <w:color w:val="000000" w:themeColor="text1"/>
                <w:sz w:val="18"/>
                <w:szCs w:val="18"/>
              </w:rPr>
              <w:t>1</w:t>
            </w:r>
            <w:r w:rsidRPr="00764556">
              <w:rPr>
                <w:rFonts w:ascii="Times New Roman" w:hAnsi="Times New Roman" w:cs="Times New Roman"/>
                <w:iCs/>
                <w:color w:val="000000" w:themeColor="text1"/>
                <w:sz w:val="18"/>
                <w:szCs w:val="18"/>
              </w:rPr>
              <w:t xml:space="preserve"> «</w:t>
            </w:r>
            <w:r w:rsidR="00F108C2" w:rsidRPr="00764556">
              <w:rPr>
                <w:rFonts w:ascii="Times New Roman" w:hAnsi="Times New Roman" w:cs="Times New Roman"/>
                <w:color w:val="000000" w:themeColor="text1"/>
                <w:sz w:val="18"/>
                <w:szCs w:val="18"/>
              </w:rPr>
              <w:t>Наименование и описание объекта закупки</w:t>
            </w:r>
            <w:r w:rsidRPr="00764556">
              <w:rPr>
                <w:rFonts w:ascii="Times New Roman" w:hAnsi="Times New Roman" w:cs="Times New Roman"/>
                <w:iCs/>
                <w:color w:val="000000" w:themeColor="text1"/>
                <w:sz w:val="18"/>
                <w:szCs w:val="18"/>
              </w:rPr>
              <w:t>» настоящей документации об электронном аукционе.</w:t>
            </w:r>
          </w:p>
        </w:tc>
      </w:tr>
      <w:tr w:rsidR="00765AC5" w:rsidRPr="00764556" w:rsidTr="002F2222">
        <w:trPr>
          <w:trHeight w:val="215"/>
        </w:trPr>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5</w:t>
            </w:r>
            <w:r w:rsidR="00BA6CE7" w:rsidRPr="00764556">
              <w:rPr>
                <w:rFonts w:ascii="Times New Roman" w:hAnsi="Times New Roman" w:cs="Times New Roman"/>
                <w:color w:val="000000" w:themeColor="text1"/>
                <w:sz w:val="18"/>
                <w:szCs w:val="18"/>
              </w:rPr>
              <w:t>.</w:t>
            </w:r>
          </w:p>
        </w:tc>
        <w:tc>
          <w:tcPr>
            <w:tcW w:w="9727" w:type="dxa"/>
            <w:gridSpan w:val="7"/>
          </w:tcPr>
          <w:p w:rsidR="00BA6CE7" w:rsidRPr="00764556" w:rsidRDefault="00BA6CE7" w:rsidP="00F71B08">
            <w:pPr>
              <w:spacing w:after="0"/>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Место, условия и сроки поставки товаров, выполнения работ, оказания услуг:</w:t>
            </w:r>
          </w:p>
        </w:tc>
      </w:tr>
      <w:tr w:rsidR="00765AC5" w:rsidRPr="00764556" w:rsidTr="002F2222">
        <w:trPr>
          <w:trHeight w:val="1000"/>
        </w:trPr>
        <w:tc>
          <w:tcPr>
            <w:tcW w:w="852" w:type="dxa"/>
          </w:tcPr>
          <w:p w:rsidR="00BA6CE7" w:rsidRPr="00764556" w:rsidRDefault="00BA6CE7" w:rsidP="00F71B08">
            <w:pPr>
              <w:spacing w:after="0"/>
              <w:rPr>
                <w:rFonts w:ascii="Times New Roman" w:hAnsi="Times New Roman" w:cs="Times New Roman"/>
                <w:color w:val="000000" w:themeColor="text1"/>
                <w:sz w:val="18"/>
                <w:szCs w:val="18"/>
              </w:rPr>
            </w:pPr>
          </w:p>
        </w:tc>
        <w:tc>
          <w:tcPr>
            <w:tcW w:w="9727" w:type="dxa"/>
            <w:gridSpan w:val="7"/>
          </w:tcPr>
          <w:p w:rsidR="00BA6CE7" w:rsidRPr="00764556" w:rsidRDefault="00C7780A" w:rsidP="00845F4C">
            <w:pPr>
              <w:spacing w:after="0"/>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xml:space="preserve"> приведены в  «Проект</w:t>
            </w:r>
            <w:r w:rsidR="00F108C2" w:rsidRPr="00764556">
              <w:rPr>
                <w:rFonts w:ascii="Times New Roman" w:hAnsi="Times New Roman" w:cs="Times New Roman"/>
                <w:bCs/>
                <w:color w:val="000000" w:themeColor="text1"/>
                <w:sz w:val="18"/>
                <w:szCs w:val="18"/>
              </w:rPr>
              <w:t>е</w:t>
            </w:r>
            <w:r w:rsidRPr="00764556">
              <w:rPr>
                <w:rFonts w:ascii="Times New Roman" w:hAnsi="Times New Roman" w:cs="Times New Roman"/>
                <w:bCs/>
                <w:color w:val="000000" w:themeColor="text1"/>
                <w:sz w:val="18"/>
                <w:szCs w:val="18"/>
              </w:rPr>
              <w:t xml:space="preserve"> </w:t>
            </w:r>
            <w:r w:rsidR="00845F4C" w:rsidRPr="00764556">
              <w:rPr>
                <w:rFonts w:ascii="Times New Roman" w:hAnsi="Times New Roman" w:cs="Times New Roman"/>
                <w:bCs/>
                <w:color w:val="000000" w:themeColor="text1"/>
                <w:sz w:val="18"/>
                <w:szCs w:val="18"/>
              </w:rPr>
              <w:t>договора</w:t>
            </w:r>
            <w:r w:rsidRPr="00764556">
              <w:rPr>
                <w:rFonts w:ascii="Times New Roman" w:hAnsi="Times New Roman" w:cs="Times New Roman"/>
                <w:bCs/>
                <w:color w:val="000000" w:themeColor="text1"/>
                <w:sz w:val="18"/>
                <w:szCs w:val="18"/>
              </w:rPr>
              <w:t>» (далее – контракт) настоящей документации об электронном аукционе.</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Начальная (максимальная) цена контракта</w:t>
            </w:r>
          </w:p>
        </w:tc>
        <w:tc>
          <w:tcPr>
            <w:tcW w:w="7143" w:type="dxa"/>
            <w:gridSpan w:val="4"/>
          </w:tcPr>
          <w:p w:rsidR="00BA6CE7" w:rsidRPr="00764556" w:rsidRDefault="00284713" w:rsidP="00284713">
            <w:pPr>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528881 </w:t>
            </w:r>
            <w:r w:rsidR="009B2F84" w:rsidRPr="009B2F84">
              <w:rPr>
                <w:rFonts w:ascii="Times New Roman" w:hAnsi="Times New Roman" w:cs="Times New Roman"/>
                <w:b/>
                <w:color w:val="000000" w:themeColor="text1"/>
                <w:sz w:val="18"/>
                <w:szCs w:val="18"/>
              </w:rPr>
              <w:t>рубл</w:t>
            </w:r>
            <w:r>
              <w:rPr>
                <w:rFonts w:ascii="Times New Roman" w:hAnsi="Times New Roman" w:cs="Times New Roman"/>
                <w:b/>
                <w:color w:val="000000" w:themeColor="text1"/>
                <w:sz w:val="18"/>
                <w:szCs w:val="18"/>
              </w:rPr>
              <w:t>ь</w:t>
            </w:r>
            <w:r w:rsidR="009B2F84" w:rsidRPr="009B2F84">
              <w:rPr>
                <w:rFonts w:ascii="Times New Roman" w:hAnsi="Times New Roman" w:cs="Times New Roman"/>
                <w:b/>
                <w:color w:val="000000" w:themeColor="text1"/>
                <w:sz w:val="18"/>
                <w:szCs w:val="18"/>
              </w:rPr>
              <w:t xml:space="preserve"> 00 копеек, в </w:t>
            </w:r>
            <w:proofErr w:type="spellStart"/>
            <w:r w:rsidR="009B2F84" w:rsidRPr="009B2F84">
              <w:rPr>
                <w:rFonts w:ascii="Times New Roman" w:hAnsi="Times New Roman" w:cs="Times New Roman"/>
                <w:b/>
                <w:color w:val="000000" w:themeColor="text1"/>
                <w:sz w:val="18"/>
                <w:szCs w:val="18"/>
              </w:rPr>
              <w:t>т.ч</w:t>
            </w:r>
            <w:proofErr w:type="spellEnd"/>
            <w:r w:rsidR="009B2F84" w:rsidRPr="009B2F84">
              <w:rPr>
                <w:rFonts w:ascii="Times New Roman" w:hAnsi="Times New Roman" w:cs="Times New Roman"/>
                <w:b/>
                <w:color w:val="000000" w:themeColor="text1"/>
                <w:sz w:val="18"/>
                <w:szCs w:val="18"/>
              </w:rPr>
              <w:t>. НДС 20%</w:t>
            </w:r>
          </w:p>
        </w:tc>
      </w:tr>
      <w:tr w:rsidR="00765AC5" w:rsidRPr="00764556" w:rsidTr="002F2222">
        <w:tc>
          <w:tcPr>
            <w:tcW w:w="852" w:type="dxa"/>
          </w:tcPr>
          <w:p w:rsidR="00B91C20"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6</w:t>
            </w:r>
            <w:r w:rsidR="00B91C20" w:rsidRPr="00764556">
              <w:rPr>
                <w:rFonts w:ascii="Times New Roman" w:hAnsi="Times New Roman" w:cs="Times New Roman"/>
                <w:color w:val="000000" w:themeColor="text1"/>
                <w:sz w:val="18"/>
                <w:szCs w:val="18"/>
              </w:rPr>
              <w:t>.1.</w:t>
            </w:r>
          </w:p>
        </w:tc>
        <w:tc>
          <w:tcPr>
            <w:tcW w:w="2584" w:type="dxa"/>
            <w:gridSpan w:val="3"/>
          </w:tcPr>
          <w:p w:rsidR="00B91C20" w:rsidRPr="00764556" w:rsidRDefault="00B91C20"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Источник финансирования</w:t>
            </w:r>
          </w:p>
        </w:tc>
        <w:tc>
          <w:tcPr>
            <w:tcW w:w="7143" w:type="dxa"/>
            <w:gridSpan w:val="4"/>
          </w:tcPr>
          <w:p w:rsidR="00765B0C" w:rsidRPr="00764556" w:rsidRDefault="00F86454" w:rsidP="00046348">
            <w:pPr>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за счет </w:t>
            </w:r>
            <w:r w:rsidR="00046348" w:rsidRPr="00764556">
              <w:rPr>
                <w:rFonts w:ascii="Times New Roman" w:hAnsi="Times New Roman" w:cs="Times New Roman"/>
                <w:color w:val="000000" w:themeColor="text1"/>
                <w:sz w:val="18"/>
                <w:szCs w:val="18"/>
              </w:rPr>
              <w:t>с</w:t>
            </w:r>
            <w:r w:rsidR="00046348" w:rsidRPr="00764556">
              <w:rPr>
                <w:rFonts w:ascii="Times New Roman" w:hAnsi="Times New Roman" w:cs="Times New Roman"/>
                <w:sz w:val="18"/>
                <w:szCs w:val="18"/>
              </w:rPr>
              <w:t>обственных средств МУП «</w:t>
            </w:r>
            <w:proofErr w:type="spellStart"/>
            <w:r w:rsidR="00046348" w:rsidRPr="00764556">
              <w:rPr>
                <w:rFonts w:ascii="Times New Roman" w:hAnsi="Times New Roman" w:cs="Times New Roman"/>
                <w:sz w:val="18"/>
                <w:szCs w:val="18"/>
              </w:rPr>
              <w:t>Нефтекамскстройзаказчик</w:t>
            </w:r>
            <w:proofErr w:type="spellEnd"/>
            <w:r w:rsidR="00046348" w:rsidRPr="00764556">
              <w:rPr>
                <w:rFonts w:ascii="Times New Roman" w:hAnsi="Times New Roman" w:cs="Times New Roman"/>
                <w:sz w:val="18"/>
                <w:szCs w:val="18"/>
              </w:rPr>
              <w:t>» РБ</w:t>
            </w:r>
          </w:p>
        </w:tc>
      </w:tr>
      <w:tr w:rsidR="00765AC5" w:rsidRPr="00764556" w:rsidTr="002F2222">
        <w:tc>
          <w:tcPr>
            <w:tcW w:w="852" w:type="dxa"/>
          </w:tcPr>
          <w:p w:rsidR="00765B0C"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7.</w:t>
            </w:r>
          </w:p>
        </w:tc>
        <w:tc>
          <w:tcPr>
            <w:tcW w:w="2584" w:type="dxa"/>
            <w:gridSpan w:val="3"/>
          </w:tcPr>
          <w:p w:rsidR="00765B0C" w:rsidRPr="00764556" w:rsidRDefault="00765B0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Обоснование начальной максимальной цены </w:t>
            </w:r>
          </w:p>
        </w:tc>
        <w:tc>
          <w:tcPr>
            <w:tcW w:w="7143" w:type="dxa"/>
            <w:gridSpan w:val="4"/>
          </w:tcPr>
          <w:p w:rsidR="00F108C2" w:rsidRPr="00764556" w:rsidRDefault="00F108C2" w:rsidP="00F108C2">
            <w:pPr>
              <w:pStyle w:val="afb"/>
              <w:numPr>
                <w:ilvl w:val="0"/>
                <w:numId w:val="16"/>
              </w:numPr>
              <w:tabs>
                <w:tab w:val="left" w:pos="244"/>
              </w:tabs>
              <w:spacing w:after="0"/>
              <w:ind w:left="0" w:firstLine="0"/>
              <w:jc w:val="both"/>
              <w:rPr>
                <w:rFonts w:ascii="Times New Roman" w:hAnsi="Times New Roman" w:cs="Times New Roman"/>
                <w:sz w:val="18"/>
                <w:szCs w:val="18"/>
              </w:rPr>
            </w:pPr>
            <w:r w:rsidRPr="00764556">
              <w:rPr>
                <w:rFonts w:ascii="Times New Roman" w:hAnsi="Times New Roman" w:cs="Times New Roman"/>
                <w:sz w:val="18"/>
                <w:szCs w:val="18"/>
              </w:rPr>
              <w:t xml:space="preserve">Обоснование расчета начальной (максимальной) цены </w:t>
            </w:r>
            <w:r w:rsidR="00B76F8D">
              <w:rPr>
                <w:rFonts w:ascii="Times New Roman" w:hAnsi="Times New Roman" w:cs="Times New Roman"/>
                <w:sz w:val="18"/>
                <w:szCs w:val="18"/>
              </w:rPr>
              <w:t>договора</w:t>
            </w:r>
            <w:r w:rsidRPr="00764556">
              <w:rPr>
                <w:rFonts w:ascii="Times New Roman" w:hAnsi="Times New Roman" w:cs="Times New Roman"/>
                <w:sz w:val="18"/>
                <w:szCs w:val="18"/>
              </w:rPr>
              <w:t xml:space="preserve"> в Приложении №1 к Разделу №2 «Общие сведения».</w:t>
            </w:r>
          </w:p>
          <w:p w:rsidR="00765B0C" w:rsidRPr="00764556" w:rsidRDefault="00F108C2" w:rsidP="00845F4C">
            <w:pPr>
              <w:spacing w:after="0"/>
              <w:jc w:val="both"/>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Начальная (максимальная) цена </w:t>
            </w:r>
            <w:r w:rsidR="00845F4C" w:rsidRPr="00764556">
              <w:rPr>
                <w:rFonts w:ascii="Times New Roman" w:hAnsi="Times New Roman" w:cs="Times New Roman"/>
                <w:sz w:val="18"/>
                <w:szCs w:val="18"/>
              </w:rPr>
              <w:t>договора</w:t>
            </w:r>
            <w:r w:rsidRPr="00764556">
              <w:rPr>
                <w:rFonts w:ascii="Times New Roman" w:hAnsi="Times New Roman" w:cs="Times New Roman"/>
                <w:sz w:val="18"/>
                <w:szCs w:val="18"/>
              </w:rPr>
              <w:t xml:space="preserve"> определена и обоснована заказчиком </w:t>
            </w:r>
            <w:r w:rsidRPr="00764556">
              <w:rPr>
                <w:rFonts w:ascii="Times New Roman" w:hAnsi="Times New Roman" w:cs="Times New Roman"/>
                <w:color w:val="000000"/>
                <w:sz w:val="18"/>
                <w:szCs w:val="18"/>
                <w:shd w:val="clear" w:color="auto" w:fill="FFFFFF"/>
              </w:rPr>
              <w:t>методом сопоставимых рыночных цен (анализа рынка)</w:t>
            </w:r>
          </w:p>
        </w:tc>
      </w:tr>
      <w:tr w:rsidR="00765AC5" w:rsidRPr="00764556" w:rsidTr="002F2222">
        <w:tc>
          <w:tcPr>
            <w:tcW w:w="852" w:type="dxa"/>
          </w:tcPr>
          <w:p w:rsidR="00BA6CE7" w:rsidRPr="00764556" w:rsidRDefault="00672D2A"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8</w:t>
            </w:r>
            <w:r w:rsidR="00BA6CE7" w:rsidRPr="00764556">
              <w:rPr>
                <w:rFonts w:ascii="Times New Roman" w:hAnsi="Times New Roman" w:cs="Times New Roman"/>
                <w:color w:val="000000" w:themeColor="text1"/>
                <w:sz w:val="18"/>
                <w:szCs w:val="18"/>
              </w:rPr>
              <w:t>.</w:t>
            </w:r>
          </w:p>
        </w:tc>
        <w:tc>
          <w:tcPr>
            <w:tcW w:w="2584" w:type="dxa"/>
            <w:gridSpan w:val="3"/>
          </w:tcPr>
          <w:p w:rsidR="00BA6CE7" w:rsidRPr="00764556" w:rsidRDefault="00BA6CE7" w:rsidP="00235A05">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заявки на участие в электронном аукционе в соответствии с част</w:t>
            </w:r>
            <w:r w:rsidR="00235A05" w:rsidRPr="00764556">
              <w:rPr>
                <w:rFonts w:ascii="Times New Roman" w:hAnsi="Times New Roman" w:cs="Times New Roman"/>
                <w:color w:val="000000" w:themeColor="text1"/>
                <w:sz w:val="18"/>
                <w:szCs w:val="18"/>
              </w:rPr>
              <w:t>ью 27</w:t>
            </w:r>
            <w:r w:rsidRPr="00764556">
              <w:rPr>
                <w:rFonts w:ascii="Times New Roman" w:hAnsi="Times New Roman" w:cs="Times New Roman"/>
                <w:color w:val="000000" w:themeColor="text1"/>
                <w:sz w:val="18"/>
                <w:szCs w:val="18"/>
              </w:rPr>
              <w:t xml:space="preserve"> статьи </w:t>
            </w:r>
            <w:r w:rsidR="00235A05" w:rsidRPr="00764556">
              <w:rPr>
                <w:rFonts w:ascii="Times New Roman" w:hAnsi="Times New Roman" w:cs="Times New Roman"/>
                <w:color w:val="000000" w:themeColor="text1"/>
                <w:sz w:val="18"/>
                <w:szCs w:val="18"/>
              </w:rPr>
              <w:t xml:space="preserve">3.2 </w:t>
            </w:r>
            <w:r w:rsidRPr="00764556">
              <w:rPr>
                <w:rFonts w:ascii="Times New Roman" w:hAnsi="Times New Roman" w:cs="Times New Roman"/>
                <w:color w:val="000000" w:themeColor="text1"/>
                <w:sz w:val="18"/>
                <w:szCs w:val="18"/>
              </w:rPr>
              <w:t>Федерального закона</w:t>
            </w:r>
          </w:p>
        </w:tc>
        <w:tc>
          <w:tcPr>
            <w:tcW w:w="7143" w:type="dxa"/>
            <w:gridSpan w:val="4"/>
          </w:tcPr>
          <w:p w:rsidR="00120F21" w:rsidRPr="001477DC" w:rsidRDefault="00F145BC" w:rsidP="009B2F84">
            <w:pP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Не предусмотрено</w:t>
            </w:r>
          </w:p>
        </w:tc>
      </w:tr>
      <w:tr w:rsidR="00F145BC" w:rsidRPr="001477DC" w:rsidTr="002F2222">
        <w:tc>
          <w:tcPr>
            <w:tcW w:w="852" w:type="dxa"/>
          </w:tcPr>
          <w:p w:rsidR="00F145BC" w:rsidRPr="00764556" w:rsidRDefault="00F145BC"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9.</w:t>
            </w:r>
          </w:p>
        </w:tc>
        <w:tc>
          <w:tcPr>
            <w:tcW w:w="2584" w:type="dxa"/>
            <w:gridSpan w:val="3"/>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7143" w:type="dxa"/>
            <w:gridSpan w:val="4"/>
          </w:tcPr>
          <w:p w:rsidR="00284713" w:rsidRDefault="00284713" w:rsidP="00284713">
            <w:pPr>
              <w:spacing w:after="0"/>
              <w:ind w:firstLine="568"/>
              <w:jc w:val="both"/>
              <w:rPr>
                <w:rFonts w:ascii="Times New Roman" w:hAnsi="Times New Roman" w:cs="Times New Roman"/>
                <w:b/>
                <w:bCs/>
                <w:color w:val="000000"/>
                <w:sz w:val="20"/>
                <w:szCs w:val="20"/>
                <w:shd w:val="clear" w:color="auto" w:fill="F2F9FF"/>
              </w:rPr>
            </w:pPr>
            <w:r w:rsidRPr="00A21D4E">
              <w:rPr>
                <w:rFonts w:ascii="Times New Roman" w:hAnsi="Times New Roman" w:cs="Times New Roman"/>
                <w:color w:val="000000" w:themeColor="text1"/>
                <w:sz w:val="19"/>
                <w:szCs w:val="19"/>
              </w:rPr>
              <w:t xml:space="preserve">1.Размер обеспечения исполнения договора составляет </w:t>
            </w:r>
            <w:r>
              <w:rPr>
                <w:rFonts w:ascii="Times New Roman" w:hAnsi="Times New Roman" w:cs="Times New Roman"/>
                <w:color w:val="000000" w:themeColor="text1"/>
                <w:sz w:val="19"/>
                <w:szCs w:val="19"/>
              </w:rPr>
              <w:t>5</w:t>
            </w:r>
            <w:r w:rsidRPr="00A21D4E">
              <w:rPr>
                <w:rFonts w:ascii="Times New Roman" w:hAnsi="Times New Roman" w:cs="Times New Roman"/>
                <w:color w:val="000000" w:themeColor="text1"/>
                <w:sz w:val="19"/>
                <w:szCs w:val="19"/>
              </w:rPr>
              <w:t xml:space="preserve"> </w:t>
            </w:r>
            <w:r w:rsidRPr="00A21D4E">
              <w:rPr>
                <w:rFonts w:ascii="Times New Roman" w:hAnsi="Times New Roman" w:cs="Times New Roman"/>
                <w:b/>
                <w:color w:val="000000" w:themeColor="text1"/>
                <w:sz w:val="19"/>
                <w:szCs w:val="19"/>
              </w:rPr>
              <w:t>%</w:t>
            </w:r>
            <w:r w:rsidRPr="00A21D4E">
              <w:rPr>
                <w:rFonts w:ascii="Times New Roman" w:hAnsi="Times New Roman" w:cs="Times New Roman"/>
                <w:color w:val="000000" w:themeColor="text1"/>
                <w:sz w:val="19"/>
                <w:szCs w:val="19"/>
              </w:rPr>
              <w:t xml:space="preserve"> начальной (максимальной) цены договора, что </w:t>
            </w:r>
            <w:r w:rsidRPr="00C8396C">
              <w:rPr>
                <w:rFonts w:ascii="Times New Roman" w:hAnsi="Times New Roman" w:cs="Times New Roman"/>
                <w:color w:val="000000" w:themeColor="text1"/>
                <w:sz w:val="20"/>
                <w:szCs w:val="20"/>
              </w:rPr>
              <w:t xml:space="preserve">составляет </w:t>
            </w:r>
            <w:r w:rsidRPr="00C8396C">
              <w:rPr>
                <w:rFonts w:ascii="Times New Roman" w:hAnsi="Times New Roman" w:cs="Times New Roman"/>
                <w:b/>
                <w:bCs/>
                <w:color w:val="000000"/>
                <w:sz w:val="20"/>
                <w:szCs w:val="20"/>
                <w:shd w:val="clear" w:color="auto" w:fill="F2F9FF"/>
              </w:rPr>
              <w:t> </w:t>
            </w:r>
            <w:r w:rsidRPr="00284713">
              <w:rPr>
                <w:rFonts w:ascii="Times New Roman" w:hAnsi="Times New Roman" w:cs="Times New Roman"/>
                <w:b/>
                <w:bCs/>
                <w:color w:val="000000"/>
                <w:shd w:val="clear" w:color="auto" w:fill="F2F9FF"/>
              </w:rPr>
              <w:t>26444</w:t>
            </w:r>
            <w:r w:rsidRPr="00C8396C">
              <w:rPr>
                <w:rFonts w:ascii="Times New Roman" w:hAnsi="Times New Roman" w:cs="Times New Roman"/>
                <w:b/>
                <w:bCs/>
                <w:color w:val="000000"/>
                <w:sz w:val="20"/>
                <w:szCs w:val="20"/>
                <w:shd w:val="clear" w:color="auto" w:fill="F2F9FF"/>
              </w:rPr>
              <w:t xml:space="preserve"> (</w:t>
            </w:r>
            <w:r>
              <w:rPr>
                <w:rFonts w:ascii="Times New Roman" w:hAnsi="Times New Roman" w:cs="Times New Roman"/>
                <w:b/>
                <w:bCs/>
                <w:color w:val="000000"/>
                <w:sz w:val="20"/>
                <w:szCs w:val="20"/>
                <w:shd w:val="clear" w:color="auto" w:fill="F2F9FF"/>
              </w:rPr>
              <w:t>Двадцать шесть тысяч четыреста сорок четыре</w:t>
            </w:r>
            <w:r w:rsidRPr="009079D3">
              <w:rPr>
                <w:rFonts w:ascii="Times New Roman" w:hAnsi="Times New Roman" w:cs="Times New Roman"/>
                <w:b/>
                <w:bCs/>
                <w:color w:val="000000"/>
                <w:sz w:val="20"/>
                <w:szCs w:val="20"/>
                <w:shd w:val="clear" w:color="auto" w:fill="F2F9FF"/>
              </w:rPr>
              <w:t>) рубл</w:t>
            </w:r>
            <w:r>
              <w:rPr>
                <w:rFonts w:ascii="Times New Roman" w:hAnsi="Times New Roman" w:cs="Times New Roman"/>
                <w:b/>
                <w:bCs/>
                <w:color w:val="000000"/>
                <w:sz w:val="20"/>
                <w:szCs w:val="20"/>
                <w:shd w:val="clear" w:color="auto" w:fill="F2F9FF"/>
              </w:rPr>
              <w:t>я</w:t>
            </w:r>
            <w:r w:rsidRPr="009079D3">
              <w:rPr>
                <w:rFonts w:ascii="Times New Roman" w:hAnsi="Times New Roman" w:cs="Times New Roman"/>
                <w:b/>
                <w:bCs/>
                <w:color w:val="000000"/>
                <w:sz w:val="20"/>
                <w:szCs w:val="20"/>
                <w:shd w:val="clear" w:color="auto" w:fill="F2F9FF"/>
              </w:rPr>
              <w:t xml:space="preserve"> </w:t>
            </w:r>
            <w:r>
              <w:rPr>
                <w:rFonts w:ascii="Times New Roman" w:hAnsi="Times New Roman" w:cs="Times New Roman"/>
                <w:b/>
                <w:bCs/>
                <w:color w:val="000000"/>
                <w:sz w:val="20"/>
                <w:szCs w:val="20"/>
                <w:shd w:val="clear" w:color="auto" w:fill="F2F9FF"/>
              </w:rPr>
              <w:t>05</w:t>
            </w:r>
            <w:r>
              <w:rPr>
                <w:rFonts w:ascii="Times New Roman" w:hAnsi="Times New Roman" w:cs="Times New Roman"/>
                <w:b/>
                <w:bCs/>
                <w:color w:val="000000"/>
                <w:sz w:val="20"/>
                <w:szCs w:val="20"/>
                <w:shd w:val="clear" w:color="auto" w:fill="F2F9FF"/>
              </w:rPr>
              <w:t xml:space="preserve"> копеек, НДС не облагается.</w:t>
            </w:r>
          </w:p>
          <w:p w:rsidR="00284713" w:rsidRPr="00A21D4E" w:rsidRDefault="00284713" w:rsidP="00284713">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2. Срок предоставления – до момента подписания договора.</w:t>
            </w:r>
          </w:p>
          <w:p w:rsidR="00284713" w:rsidRPr="00A21D4E" w:rsidRDefault="00284713" w:rsidP="00284713">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 xml:space="preserve">3. </w:t>
            </w:r>
            <w:proofErr w:type="gramStart"/>
            <w:r w:rsidRPr="00A21D4E">
              <w:rPr>
                <w:rFonts w:ascii="Times New Roman" w:hAnsi="Times New Roman" w:cs="Times New Roman"/>
                <w:color w:val="000000" w:themeColor="text1"/>
                <w:sz w:val="19"/>
                <w:szCs w:val="19"/>
              </w:rPr>
              <w:t xml:space="preserve">В том случае, если обеспечение исполнения договора представляется в виде банковской гарантии, такая банковская гарантия должна </w:t>
            </w:r>
            <w:r w:rsidRPr="00A21D4E">
              <w:rPr>
                <w:rFonts w:ascii="Times New Roman" w:hAnsi="Times New Roman" w:cs="Times New Roman"/>
                <w:color w:val="FF0000"/>
                <w:sz w:val="19"/>
                <w:szCs w:val="19"/>
              </w:rPr>
              <w:t>с</w:t>
            </w:r>
            <w:r w:rsidRPr="00A21D4E">
              <w:rPr>
                <w:rFonts w:ascii="Times New Roman" w:hAnsi="Times New Roman" w:cs="Times New Roman"/>
                <w:sz w:val="19"/>
                <w:szCs w:val="19"/>
              </w:rPr>
              <w:t xml:space="preserve">оответствовать требованиям статьи 45 Федерального закона и постановления Правительства Российской Федерации от </w:t>
            </w:r>
            <w:r w:rsidRPr="00A21D4E">
              <w:rPr>
                <w:rFonts w:ascii="Times New Roman" w:hAnsi="Times New Roman" w:cs="Times New Roman"/>
                <w:color w:val="000000" w:themeColor="text1"/>
                <w:sz w:val="19"/>
                <w:szCs w:val="19"/>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w:t>
            </w:r>
            <w:bookmarkStart w:id="0" w:name="_GoBack"/>
            <w:bookmarkEnd w:id="0"/>
            <w:r w:rsidRPr="00A21D4E">
              <w:rPr>
                <w:rFonts w:ascii="Times New Roman" w:hAnsi="Times New Roman" w:cs="Times New Roman"/>
                <w:color w:val="000000" w:themeColor="text1"/>
                <w:sz w:val="19"/>
                <w:szCs w:val="19"/>
              </w:rPr>
              <w:t>я государственных и муниципальных нужд» и иным требованиям, установленным</w:t>
            </w:r>
            <w:proofErr w:type="gramEnd"/>
            <w:r w:rsidRPr="00A21D4E">
              <w:rPr>
                <w:rFonts w:ascii="Times New Roman" w:hAnsi="Times New Roman" w:cs="Times New Roman"/>
                <w:color w:val="000000" w:themeColor="text1"/>
                <w:sz w:val="19"/>
                <w:szCs w:val="19"/>
              </w:rPr>
              <w:t xml:space="preserve"> законодательством Российской Федерации. </w:t>
            </w:r>
          </w:p>
          <w:p w:rsidR="00284713" w:rsidRPr="00A21D4E" w:rsidRDefault="00284713" w:rsidP="00284713">
            <w:pPr>
              <w:tabs>
                <w:tab w:val="left" w:pos="601"/>
              </w:tabs>
              <w:spacing w:after="0"/>
              <w:ind w:firstLine="568"/>
              <w:jc w:val="both"/>
              <w:rPr>
                <w:rFonts w:ascii="Times New Roman" w:hAnsi="Times New Roman" w:cs="Times New Roman"/>
                <w:sz w:val="19"/>
                <w:szCs w:val="19"/>
              </w:rPr>
            </w:pPr>
            <w:r w:rsidRPr="00A21D4E">
              <w:rPr>
                <w:rFonts w:ascii="Times New Roman" w:hAnsi="Times New Roman" w:cs="Times New Roman"/>
                <w:sz w:val="19"/>
                <w:szCs w:val="19"/>
              </w:rPr>
              <w:t>Срок действия банковской гарантии должен превышать срок действия контракта не менее чем на один месяц и указывается в п. 10 «Проекта договора»</w:t>
            </w:r>
          </w:p>
          <w:p w:rsidR="00284713" w:rsidRPr="00A21D4E" w:rsidRDefault="00284713" w:rsidP="00284713">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sz w:val="19"/>
                <w:szCs w:val="19"/>
              </w:rPr>
              <w:t>Банковская гарантия должна содержать условие</w:t>
            </w:r>
            <w:r w:rsidRPr="00A21D4E">
              <w:rPr>
                <w:rFonts w:ascii="Times New Roman" w:hAnsi="Times New Roman" w:cs="Times New Roman"/>
                <w:color w:val="000000" w:themeColor="text1"/>
                <w:sz w:val="19"/>
                <w:szCs w:val="19"/>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84713" w:rsidRPr="00A21D4E" w:rsidRDefault="00284713" w:rsidP="00284713">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электронного аукциона.</w:t>
            </w:r>
          </w:p>
          <w:p w:rsidR="00284713" w:rsidRPr="00A21D4E" w:rsidRDefault="00284713" w:rsidP="00284713">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284713" w:rsidRPr="00A21D4E" w:rsidRDefault="00284713" w:rsidP="00284713">
            <w:pPr>
              <w:tabs>
                <w:tab w:val="left" w:pos="601"/>
              </w:tabs>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284713" w:rsidRPr="00A21D4E" w:rsidRDefault="00284713" w:rsidP="00284713">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5. В случае</w:t>
            </w:r>
            <w:proofErr w:type="gramStart"/>
            <w:r w:rsidRPr="00A21D4E">
              <w:rPr>
                <w:rFonts w:ascii="Times New Roman" w:hAnsi="Times New Roman" w:cs="Times New Roman"/>
                <w:color w:val="000000" w:themeColor="text1"/>
                <w:sz w:val="19"/>
                <w:szCs w:val="19"/>
              </w:rPr>
              <w:t>,</w:t>
            </w:r>
            <w:proofErr w:type="gramEnd"/>
            <w:r w:rsidRPr="00A21D4E">
              <w:rPr>
                <w:rFonts w:ascii="Times New Roman" w:hAnsi="Times New Roman" w:cs="Times New Roman"/>
                <w:color w:val="000000" w:themeColor="text1"/>
                <w:sz w:val="19"/>
                <w:szCs w:val="19"/>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284713" w:rsidRPr="00A21D4E" w:rsidRDefault="00284713" w:rsidP="00284713">
            <w:pPr>
              <w:pStyle w:val="ConsPlusNormal"/>
              <w:jc w:val="both"/>
              <w:rPr>
                <w:b/>
                <w:color w:val="000000" w:themeColor="text1"/>
                <w:sz w:val="19"/>
                <w:szCs w:val="19"/>
              </w:rPr>
            </w:pPr>
            <w:proofErr w:type="spellStart"/>
            <w:r w:rsidRPr="00A21D4E">
              <w:rPr>
                <w:sz w:val="19"/>
                <w:szCs w:val="19"/>
              </w:rPr>
              <w:t>Получатель</w:t>
            </w:r>
            <w:proofErr w:type="gramStart"/>
            <w:r w:rsidRPr="00A21D4E">
              <w:rPr>
                <w:sz w:val="19"/>
                <w:szCs w:val="19"/>
              </w:rPr>
              <w:t>:</w:t>
            </w:r>
            <w:r w:rsidRPr="00A21D4E">
              <w:rPr>
                <w:b/>
                <w:color w:val="000000" w:themeColor="text1"/>
                <w:sz w:val="19"/>
                <w:szCs w:val="19"/>
              </w:rPr>
              <w:t>М</w:t>
            </w:r>
            <w:proofErr w:type="gramEnd"/>
            <w:r w:rsidRPr="00A21D4E">
              <w:rPr>
                <w:b/>
                <w:color w:val="000000" w:themeColor="text1"/>
                <w:sz w:val="19"/>
                <w:szCs w:val="19"/>
              </w:rPr>
              <w:t>униципальное</w:t>
            </w:r>
            <w:proofErr w:type="spellEnd"/>
            <w:r w:rsidRPr="00A21D4E">
              <w:rPr>
                <w:b/>
                <w:color w:val="000000" w:themeColor="text1"/>
                <w:sz w:val="19"/>
                <w:szCs w:val="19"/>
              </w:rPr>
              <w:t xml:space="preserve"> унитарное предприятие «</w:t>
            </w:r>
            <w:proofErr w:type="spellStart"/>
            <w:r w:rsidRPr="00A21D4E">
              <w:rPr>
                <w:b/>
                <w:color w:val="000000" w:themeColor="text1"/>
                <w:sz w:val="19"/>
                <w:szCs w:val="19"/>
              </w:rPr>
              <w:t>Нефтекамскстройзаказчик</w:t>
            </w:r>
            <w:proofErr w:type="spellEnd"/>
            <w:r w:rsidRPr="00A21D4E">
              <w:rPr>
                <w:b/>
                <w:color w:val="000000" w:themeColor="text1"/>
                <w:sz w:val="19"/>
                <w:szCs w:val="19"/>
              </w:rPr>
              <w:t>» Республики Башкортостан</w:t>
            </w:r>
          </w:p>
          <w:p w:rsidR="00284713" w:rsidRPr="00A21D4E" w:rsidRDefault="00284713" w:rsidP="00284713">
            <w:pPr>
              <w:pStyle w:val="afd"/>
              <w:rPr>
                <w:rFonts w:ascii="Times New Roman" w:hAnsi="Times New Roman" w:cs="Times New Roman"/>
                <w:b/>
                <w:sz w:val="19"/>
                <w:szCs w:val="19"/>
              </w:rPr>
            </w:pPr>
            <w:r w:rsidRPr="00A21D4E">
              <w:rPr>
                <w:rFonts w:ascii="Times New Roman" w:hAnsi="Times New Roman" w:cs="Times New Roman"/>
                <w:b/>
                <w:sz w:val="19"/>
                <w:szCs w:val="19"/>
              </w:rPr>
              <w:t>ИНН 0264012190 / КПП 026401001</w:t>
            </w:r>
          </w:p>
          <w:p w:rsidR="00284713" w:rsidRPr="00955854" w:rsidRDefault="00284713" w:rsidP="00284713">
            <w:pPr>
              <w:pStyle w:val="afd"/>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Расчетный счет: 40702810</w:t>
            </w:r>
            <w:r>
              <w:rPr>
                <w:rFonts w:ascii="Times New Roman" w:hAnsi="Times New Roman" w:cs="Times New Roman"/>
                <w:b/>
                <w:sz w:val="18"/>
                <w:szCs w:val="18"/>
              </w:rPr>
              <w:t>0</w:t>
            </w:r>
            <w:r w:rsidRPr="00955854">
              <w:rPr>
                <w:rFonts w:ascii="Times New Roman" w:hAnsi="Times New Roman" w:cs="Times New Roman"/>
                <w:b/>
                <w:sz w:val="18"/>
                <w:szCs w:val="18"/>
              </w:rPr>
              <w:t>00250000338</w:t>
            </w:r>
          </w:p>
          <w:p w:rsidR="00284713" w:rsidRPr="00955854" w:rsidRDefault="00284713" w:rsidP="00284713">
            <w:pPr>
              <w:pStyle w:val="afd"/>
              <w:numPr>
                <w:ilvl w:val="0"/>
                <w:numId w:val="33"/>
              </w:numPr>
              <w:ind w:left="0" w:firstLine="0"/>
              <w:rPr>
                <w:rFonts w:ascii="Times New Roman" w:hAnsi="Times New Roman" w:cs="Times New Roman"/>
                <w:b/>
                <w:sz w:val="18"/>
                <w:szCs w:val="18"/>
              </w:rPr>
            </w:pPr>
            <w:proofErr w:type="gramStart"/>
            <w:r w:rsidRPr="00955854">
              <w:rPr>
                <w:rFonts w:ascii="Times New Roman" w:hAnsi="Times New Roman" w:cs="Times New Roman"/>
                <w:b/>
                <w:sz w:val="18"/>
                <w:szCs w:val="18"/>
              </w:rPr>
              <w:t>к</w:t>
            </w:r>
            <w:proofErr w:type="gramEnd"/>
            <w:r w:rsidRPr="00955854">
              <w:rPr>
                <w:rFonts w:ascii="Times New Roman" w:hAnsi="Times New Roman" w:cs="Times New Roman"/>
                <w:b/>
                <w:sz w:val="18"/>
                <w:szCs w:val="18"/>
              </w:rPr>
              <w:t>\счет 30101810300000000928</w:t>
            </w:r>
          </w:p>
          <w:p w:rsidR="00284713" w:rsidRDefault="00284713" w:rsidP="00284713">
            <w:pPr>
              <w:pStyle w:val="afd"/>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 xml:space="preserve">Банк: Филиал БАНКА ГПБ (АО) в г. Уфе  г. Уфа </w:t>
            </w:r>
          </w:p>
          <w:p w:rsidR="00284713" w:rsidRPr="00955854" w:rsidRDefault="00284713" w:rsidP="00284713">
            <w:pPr>
              <w:pStyle w:val="afd"/>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 xml:space="preserve">БИК 048073928 </w:t>
            </w:r>
          </w:p>
          <w:p w:rsidR="00284713" w:rsidRPr="00A21D4E" w:rsidRDefault="00284713" w:rsidP="00284713">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t>Назначение платежа: "Обеспечение исполнения контракта эл. Аукциона № ______________________на поставку_________________________________".</w:t>
            </w:r>
          </w:p>
          <w:p w:rsidR="00284713" w:rsidRPr="00A21D4E" w:rsidRDefault="00284713" w:rsidP="00284713">
            <w:pPr>
              <w:spacing w:after="0"/>
              <w:contextualSpacing/>
              <w:jc w:val="both"/>
              <w:rPr>
                <w:rFonts w:ascii="Times New Roman" w:hAnsi="Times New Roman" w:cs="Times New Roman"/>
                <w:b/>
                <w:color w:val="000000" w:themeColor="text1"/>
                <w:sz w:val="19"/>
                <w:szCs w:val="19"/>
              </w:rPr>
            </w:pPr>
            <w:r w:rsidRPr="00A21D4E">
              <w:rPr>
                <w:rFonts w:ascii="Times New Roman" w:hAnsi="Times New Roman" w:cs="Times New Roman"/>
                <w:b/>
                <w:color w:val="000000" w:themeColor="text1"/>
                <w:sz w:val="19"/>
                <w:szCs w:val="19"/>
              </w:rPr>
              <w:lastRenderedPageBreak/>
              <w:t>(</w:t>
            </w:r>
            <w:r w:rsidRPr="00A21D4E">
              <w:rPr>
                <w:rFonts w:ascii="Times New Roman" w:hAnsi="Times New Roman" w:cs="Times New Roman"/>
                <w:i/>
                <w:color w:val="000000" w:themeColor="text1"/>
                <w:sz w:val="19"/>
                <w:szCs w:val="19"/>
              </w:rPr>
              <w:t>указать № аукциона в ЕИС</w:t>
            </w:r>
            <w:r w:rsidRPr="00A21D4E">
              <w:rPr>
                <w:rFonts w:ascii="Times New Roman" w:hAnsi="Times New Roman" w:cs="Times New Roman"/>
                <w:b/>
                <w:color w:val="000000" w:themeColor="text1"/>
                <w:sz w:val="19"/>
                <w:szCs w:val="19"/>
              </w:rPr>
              <w:t xml:space="preserve">) </w:t>
            </w:r>
          </w:p>
          <w:p w:rsidR="00284713" w:rsidRPr="00A21D4E" w:rsidRDefault="00284713" w:rsidP="00284713">
            <w:pPr>
              <w:spacing w:after="0"/>
              <w:ind w:firstLine="568"/>
              <w:jc w:val="both"/>
              <w:rPr>
                <w:rFonts w:ascii="Times New Roman" w:hAnsi="Times New Roman" w:cs="Times New Roman"/>
                <w:sz w:val="19"/>
                <w:szCs w:val="19"/>
              </w:rPr>
            </w:pPr>
            <w:r w:rsidRPr="00A21D4E">
              <w:rPr>
                <w:rFonts w:ascii="Times New Roman" w:hAnsi="Times New Roman" w:cs="Times New Roman"/>
                <w:color w:val="000000" w:themeColor="text1"/>
                <w:sz w:val="19"/>
                <w:szCs w:val="19"/>
              </w:rPr>
              <w:t>Факт внесения денежных сре</w:t>
            </w:r>
            <w:proofErr w:type="gramStart"/>
            <w:r w:rsidRPr="00A21D4E">
              <w:rPr>
                <w:rFonts w:ascii="Times New Roman" w:hAnsi="Times New Roman" w:cs="Times New Roman"/>
                <w:color w:val="000000" w:themeColor="text1"/>
                <w:sz w:val="19"/>
                <w:szCs w:val="19"/>
              </w:rPr>
              <w:t>дств в к</w:t>
            </w:r>
            <w:proofErr w:type="gramEnd"/>
            <w:r w:rsidRPr="00A21D4E">
              <w:rPr>
                <w:rFonts w:ascii="Times New Roman" w:hAnsi="Times New Roman" w:cs="Times New Roman"/>
                <w:color w:val="000000" w:themeColor="text1"/>
                <w:sz w:val="19"/>
                <w:szCs w:val="19"/>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A21D4E">
              <w:rPr>
                <w:rFonts w:ascii="Times New Roman" w:hAnsi="Times New Roman" w:cs="Times New Roman"/>
                <w:sz w:val="19"/>
                <w:szCs w:val="19"/>
              </w:rPr>
              <w:t>обязательств по такому договору в срок указанный в п.10.4 Проекта договора.</w:t>
            </w:r>
          </w:p>
          <w:p w:rsidR="00284713" w:rsidRPr="00A21D4E" w:rsidRDefault="00284713" w:rsidP="00284713">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 xml:space="preserve">6. Договор заключается после предоставления участником электронного аукциона,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об электронном аукционе.        </w:t>
            </w:r>
          </w:p>
          <w:p w:rsidR="00284713" w:rsidRPr="00A21D4E" w:rsidRDefault="00284713" w:rsidP="00284713">
            <w:pPr>
              <w:spacing w:after="0"/>
              <w:ind w:firstLine="568"/>
              <w:jc w:val="both"/>
              <w:rPr>
                <w:rFonts w:ascii="Times New Roman" w:hAnsi="Times New Roman" w:cs="Times New Roman"/>
                <w:color w:val="000000" w:themeColor="text1"/>
                <w:sz w:val="19"/>
                <w:szCs w:val="19"/>
              </w:rPr>
            </w:pPr>
            <w:r w:rsidRPr="00A21D4E">
              <w:rPr>
                <w:rFonts w:ascii="Times New Roman" w:hAnsi="Times New Roman" w:cs="Times New Roman"/>
                <w:color w:val="000000" w:themeColor="text1"/>
                <w:sz w:val="19"/>
                <w:szCs w:val="19"/>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F145BC" w:rsidRPr="001477DC" w:rsidRDefault="00284713" w:rsidP="00284713">
            <w:pPr>
              <w:jc w:val="both"/>
              <w:rPr>
                <w:rFonts w:ascii="Times New Roman" w:hAnsi="Times New Roman" w:cs="Times New Roman"/>
                <w:color w:val="000000" w:themeColor="text1"/>
                <w:sz w:val="16"/>
                <w:szCs w:val="16"/>
              </w:rPr>
            </w:pPr>
            <w:r w:rsidRPr="00A21D4E">
              <w:rPr>
                <w:rFonts w:ascii="Times New Roman" w:hAnsi="Times New Roman" w:cs="Times New Roman"/>
                <w:color w:val="000000" w:themeColor="text1"/>
                <w:sz w:val="19"/>
                <w:szCs w:val="19"/>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F145BC" w:rsidRPr="00764556" w:rsidTr="002F2222">
        <w:tc>
          <w:tcPr>
            <w:tcW w:w="852" w:type="dxa"/>
          </w:tcPr>
          <w:p w:rsidR="00F145BC" w:rsidRPr="00764556" w:rsidRDefault="00F145BC"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10.</w:t>
            </w:r>
          </w:p>
        </w:tc>
        <w:tc>
          <w:tcPr>
            <w:tcW w:w="5812" w:type="dxa"/>
            <w:gridSpan w:val="4"/>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Информация о валюте, используемой для формирования цены контракта и расчетов с поставщиками (подрядчиками, исполнителями)</w:t>
            </w:r>
          </w:p>
          <w:p w:rsidR="00F145BC" w:rsidRPr="00764556" w:rsidRDefault="00F145BC" w:rsidP="00F71B08">
            <w:pPr>
              <w:spacing w:after="0"/>
              <w:jc w:val="both"/>
              <w:rPr>
                <w:rFonts w:ascii="Times New Roman" w:hAnsi="Times New Roman" w:cs="Times New Roman"/>
                <w:color w:val="000000" w:themeColor="text1"/>
                <w:sz w:val="18"/>
                <w:szCs w:val="18"/>
              </w:rPr>
            </w:pPr>
          </w:p>
          <w:p w:rsidR="00F145BC" w:rsidRPr="00764556" w:rsidRDefault="00F145BC" w:rsidP="00F71B08">
            <w:pPr>
              <w:spacing w:after="0"/>
              <w:jc w:val="both"/>
              <w:rPr>
                <w:rFonts w:ascii="Times New Roman" w:hAnsi="Times New Roman" w:cs="Times New Roman"/>
                <w:color w:val="000000" w:themeColor="text1"/>
                <w:sz w:val="18"/>
                <w:szCs w:val="18"/>
              </w:rPr>
            </w:pPr>
          </w:p>
        </w:tc>
        <w:tc>
          <w:tcPr>
            <w:tcW w:w="3915" w:type="dxa"/>
            <w:gridSpan w:val="3"/>
          </w:tcPr>
          <w:p w:rsidR="00F145BC" w:rsidRPr="00764556" w:rsidRDefault="00EE165F" w:rsidP="00F71B08">
            <w:pPr>
              <w:spacing w:after="0"/>
              <w:jc w:val="both"/>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lang w:val="en-US"/>
                </w:rPr>
                <w:alias w:val="Repeater"/>
                <w:tag w:val="Repeater"/>
                <w:id w:val="1323469310"/>
                <w:docPartList>
                  <w:docPartGallery w:val="AutoText"/>
                </w:docPartList>
              </w:sdtPr>
              <w:sdtEndPr/>
              <w:sdtContent>
                <w:r w:rsidR="00F145BC" w:rsidRPr="00764556">
                  <w:rPr>
                    <w:rFonts w:ascii="Times New Roman" w:hAnsi="Times New Roman" w:cs="Times New Roman"/>
                    <w:color w:val="000000" w:themeColor="text1"/>
                    <w:sz w:val="18"/>
                    <w:szCs w:val="18"/>
                  </w:rPr>
                  <w:t>Российский рубль</w:t>
                </w:r>
              </w:sdtContent>
            </w:sdt>
          </w:p>
        </w:tc>
      </w:tr>
      <w:tr w:rsidR="00F145BC" w:rsidRPr="00764556" w:rsidTr="002F2222">
        <w:tc>
          <w:tcPr>
            <w:tcW w:w="852" w:type="dxa"/>
          </w:tcPr>
          <w:p w:rsidR="00F145BC" w:rsidRPr="00764556" w:rsidRDefault="00F145BC" w:rsidP="00F71B08">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11.</w:t>
            </w:r>
          </w:p>
        </w:tc>
        <w:tc>
          <w:tcPr>
            <w:tcW w:w="5812" w:type="dxa"/>
            <w:gridSpan w:val="4"/>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Порядок применения официального курса иностранной валюты к рублю Российской Федерации, установленного Центральным</w:t>
            </w:r>
          </w:p>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 банком Российской Федерации и используемого при оплате контракта</w:t>
            </w:r>
          </w:p>
        </w:tc>
        <w:tc>
          <w:tcPr>
            <w:tcW w:w="3915" w:type="dxa"/>
            <w:gridSpan w:val="3"/>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НЕ ПРИМЕНЯЕТСЯ</w:t>
            </w:r>
          </w:p>
        </w:tc>
      </w:tr>
      <w:tr w:rsidR="00F145BC" w:rsidRPr="00764556" w:rsidTr="002F2222">
        <w:trPr>
          <w:trHeight w:val="462"/>
        </w:trPr>
        <w:tc>
          <w:tcPr>
            <w:tcW w:w="852" w:type="dxa"/>
          </w:tcPr>
          <w:p w:rsidR="00F145BC" w:rsidRPr="00764556" w:rsidRDefault="00F145BC"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12</w:t>
            </w:r>
          </w:p>
        </w:tc>
        <w:tc>
          <w:tcPr>
            <w:tcW w:w="2584" w:type="dxa"/>
            <w:gridSpan w:val="3"/>
          </w:tcPr>
          <w:p w:rsidR="00F145BC" w:rsidRPr="00764556" w:rsidRDefault="00F145BC" w:rsidP="002E5F8B">
            <w:pPr>
              <w:spacing w:before="100" w:after="0"/>
              <w:ind w:left="34"/>
              <w:rPr>
                <w:rFonts w:ascii="Times New Roman" w:hAnsi="Times New Roman" w:cs="Times New Roman"/>
                <w:sz w:val="18"/>
                <w:szCs w:val="18"/>
              </w:rPr>
            </w:pPr>
            <w:r w:rsidRPr="00764556">
              <w:rPr>
                <w:rFonts w:ascii="Times New Roman" w:hAnsi="Times New Roman" w:cs="Times New Roman"/>
                <w:sz w:val="18"/>
                <w:szCs w:val="18"/>
              </w:rPr>
              <w:t>Заключение договора по результатам проведения открытого аукциона в электронной форме</w:t>
            </w:r>
          </w:p>
          <w:p w:rsidR="00F145BC" w:rsidRPr="00764556" w:rsidRDefault="00F145BC" w:rsidP="009C39FD">
            <w:pPr>
              <w:spacing w:before="100" w:after="0"/>
              <w:ind w:left="928"/>
              <w:rPr>
                <w:rFonts w:ascii="Times New Roman" w:hAnsi="Times New Roman" w:cs="Times New Roman"/>
                <w:b/>
                <w:sz w:val="18"/>
                <w:szCs w:val="18"/>
              </w:rPr>
            </w:pPr>
          </w:p>
          <w:p w:rsidR="00F145BC" w:rsidRPr="00764556" w:rsidRDefault="00F145BC" w:rsidP="009C39FD">
            <w:pPr>
              <w:spacing w:after="0"/>
              <w:jc w:val="both"/>
              <w:rPr>
                <w:rFonts w:ascii="Times New Roman" w:hAnsi="Times New Roman" w:cs="Times New Roman"/>
                <w:color w:val="000000" w:themeColor="text1"/>
                <w:sz w:val="18"/>
                <w:szCs w:val="18"/>
              </w:rPr>
            </w:pPr>
          </w:p>
        </w:tc>
        <w:tc>
          <w:tcPr>
            <w:tcW w:w="7143" w:type="dxa"/>
            <w:gridSpan w:val="4"/>
          </w:tcPr>
          <w:p w:rsidR="00F145BC" w:rsidRPr="00764556" w:rsidRDefault="00F145BC"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Договор по результатам проведения открытого аукциона в электронной форме  заключается не ранее чем через 10 (десять) дней и не позднее чем через 20 (двадцать) дней </w:t>
            </w:r>
            <w:proofErr w:type="gramStart"/>
            <w:r w:rsidRPr="00764556">
              <w:rPr>
                <w:rFonts w:ascii="Times New Roman" w:hAnsi="Times New Roman" w:cs="Times New Roman"/>
                <w:sz w:val="18"/>
                <w:szCs w:val="18"/>
              </w:rPr>
              <w:t>с даты размещения</w:t>
            </w:r>
            <w:proofErr w:type="gramEnd"/>
            <w:r w:rsidRPr="00764556">
              <w:rPr>
                <w:rFonts w:ascii="Times New Roman" w:hAnsi="Times New Roman" w:cs="Times New Roman"/>
                <w:sz w:val="18"/>
                <w:szCs w:val="18"/>
              </w:rPr>
              <w:t xml:space="preserve"> в единой информационной системе итогового протокола. </w:t>
            </w:r>
          </w:p>
          <w:p w:rsidR="00F145BC" w:rsidRPr="00764556" w:rsidRDefault="00F145BC"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F145BC" w:rsidRPr="00764556" w:rsidRDefault="00F145BC"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F145BC" w:rsidRPr="00764556" w:rsidRDefault="00F145BC" w:rsidP="009C39FD">
            <w:pPr>
              <w:widowControl w:val="0"/>
              <w:autoSpaceDE w:val="0"/>
              <w:autoSpaceDN w:val="0"/>
              <w:adjustRightInd w:val="0"/>
              <w:spacing w:after="0"/>
              <w:ind w:firstLine="568"/>
              <w:rPr>
                <w:rFonts w:ascii="Times New Roman" w:hAnsi="Times New Roman" w:cs="Times New Roman"/>
                <w:sz w:val="18"/>
                <w:szCs w:val="18"/>
              </w:rPr>
            </w:pPr>
            <w:r w:rsidRPr="00764556">
              <w:rPr>
                <w:rFonts w:ascii="Times New Roman" w:hAnsi="Times New Roman" w:cs="Times New Roman"/>
                <w:sz w:val="18"/>
                <w:szCs w:val="18"/>
              </w:rPr>
              <w:t xml:space="preserve">Заказчик не вправе отказаться от заключения договора после подведения итогов процедуры закупки. </w:t>
            </w:r>
          </w:p>
          <w:p w:rsidR="00F145BC" w:rsidRPr="00764556" w:rsidRDefault="00F145BC" w:rsidP="00F71B08">
            <w:pPr>
              <w:spacing w:after="0"/>
              <w:jc w:val="both"/>
              <w:rPr>
                <w:rFonts w:ascii="Times New Roman" w:hAnsi="Times New Roman" w:cs="Times New Roman"/>
                <w:color w:val="000000" w:themeColor="text1"/>
                <w:sz w:val="18"/>
                <w:szCs w:val="18"/>
              </w:rPr>
            </w:pPr>
          </w:p>
        </w:tc>
      </w:tr>
      <w:tr w:rsidR="00F145BC" w:rsidRPr="00764556" w:rsidTr="002F2222">
        <w:trPr>
          <w:trHeight w:val="462"/>
        </w:trPr>
        <w:tc>
          <w:tcPr>
            <w:tcW w:w="852" w:type="dxa"/>
          </w:tcPr>
          <w:p w:rsidR="00F145BC" w:rsidRPr="00764556" w:rsidRDefault="00F145BC"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13.</w:t>
            </w:r>
          </w:p>
        </w:tc>
        <w:tc>
          <w:tcPr>
            <w:tcW w:w="2584" w:type="dxa"/>
            <w:gridSpan w:val="3"/>
          </w:tcPr>
          <w:p w:rsidR="00F145BC" w:rsidRPr="00764556" w:rsidRDefault="00F145BC" w:rsidP="009C39FD">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Возможность заказчика изменить условия договора</w:t>
            </w:r>
          </w:p>
        </w:tc>
        <w:tc>
          <w:tcPr>
            <w:tcW w:w="7143" w:type="dxa"/>
            <w:gridSpan w:val="4"/>
          </w:tcPr>
          <w:p w:rsidR="00F145BC" w:rsidRPr="006E509B" w:rsidRDefault="00F145BC" w:rsidP="006844BE">
            <w:pPr>
              <w:spacing w:after="0"/>
              <w:jc w:val="both"/>
              <w:rPr>
                <w:rFonts w:ascii="Times New Roman" w:hAnsi="Times New Roman" w:cs="Times New Roman"/>
                <w:color w:val="000000" w:themeColor="text1"/>
                <w:sz w:val="18"/>
                <w:szCs w:val="18"/>
              </w:rPr>
            </w:pPr>
            <w:r w:rsidRPr="006E509B">
              <w:rPr>
                <w:rFonts w:ascii="Times New Roman" w:hAnsi="Times New Roman" w:cs="Times New Roman"/>
                <w:color w:val="000000" w:themeColor="text1"/>
                <w:sz w:val="18"/>
                <w:szCs w:val="18"/>
              </w:rPr>
              <w:t>ПРЕДУСМОТРЕНО:</w:t>
            </w:r>
          </w:p>
          <w:p w:rsidR="00F145BC" w:rsidRPr="006E509B" w:rsidRDefault="00F145BC" w:rsidP="006844BE">
            <w:pPr>
              <w:spacing w:after="0"/>
              <w:ind w:firstLine="568"/>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Изменение существенных условий договора допускается по соглашению сторон в случаях:</w:t>
            </w:r>
          </w:p>
          <w:p w:rsidR="00F145BC" w:rsidRPr="006E509B" w:rsidRDefault="00F145BC"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изменения сроков поставки товара, выполнения работ, оказания услуг;</w:t>
            </w:r>
          </w:p>
          <w:p w:rsidR="00F145BC" w:rsidRPr="006E509B" w:rsidRDefault="00F145BC"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145BC" w:rsidRPr="006E509B" w:rsidRDefault="00F145BC"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 если по предложению заказчика увеличиваются или уменьшаются предусмотренные договором количество товара, объем работы или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w:t>
            </w:r>
          </w:p>
          <w:p w:rsidR="00F145BC" w:rsidRPr="006E509B" w:rsidRDefault="00F145BC" w:rsidP="006844BE">
            <w:pPr>
              <w:spacing w:after="0"/>
              <w:jc w:val="both"/>
              <w:rPr>
                <w:rFonts w:ascii="Times New Roman" w:hAnsi="Times New Roman" w:cs="Times New Roman"/>
                <w:bCs/>
                <w:color w:val="000000" w:themeColor="text1"/>
                <w:sz w:val="18"/>
                <w:szCs w:val="18"/>
              </w:rPr>
            </w:pPr>
            <w:r w:rsidRPr="006E509B">
              <w:rPr>
                <w:rFonts w:ascii="Times New Roman" w:hAnsi="Times New Roman" w:cs="Times New Roman"/>
                <w:bCs/>
                <w:color w:val="000000" w:themeColor="text1"/>
                <w:sz w:val="18"/>
                <w:szCs w:val="18"/>
              </w:rPr>
              <w:t xml:space="preserve">При уменьшении </w:t>
            </w:r>
            <w:proofErr w:type="gramStart"/>
            <w:r w:rsidRPr="006E509B">
              <w:rPr>
                <w:rFonts w:ascii="Times New Roman" w:hAnsi="Times New Roman" w:cs="Times New Roman"/>
                <w:bCs/>
                <w:color w:val="000000" w:themeColor="text1"/>
                <w:sz w:val="18"/>
                <w:szCs w:val="18"/>
              </w:rPr>
              <w:t>предусмотренных</w:t>
            </w:r>
            <w:proofErr w:type="gramEnd"/>
            <w:r w:rsidRPr="006E509B">
              <w:rPr>
                <w:rFonts w:ascii="Times New Roman" w:hAnsi="Times New Roman" w:cs="Times New Roman"/>
                <w:bCs/>
                <w:color w:val="000000" w:themeColor="text1"/>
                <w:sz w:val="18"/>
                <w:szCs w:val="1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145BC" w:rsidRPr="00764556" w:rsidRDefault="00F145BC" w:rsidP="002C3188">
            <w:pPr>
              <w:spacing w:after="0"/>
              <w:ind w:firstLine="568"/>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При заключении договора заказчик по согласованию с участником электронного аукциона, с которым в соответствии с Федеральным законом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участником электронного аукциона, с которым заключается контракт, на количество товара, указанное в извещении о проведении электронного аукциона.</w:t>
            </w:r>
          </w:p>
        </w:tc>
      </w:tr>
      <w:tr w:rsidR="00F145BC" w:rsidRPr="00764556" w:rsidTr="002F2222">
        <w:trPr>
          <w:trHeight w:val="462"/>
        </w:trPr>
        <w:tc>
          <w:tcPr>
            <w:tcW w:w="852" w:type="dxa"/>
          </w:tcPr>
          <w:p w:rsidR="00F145BC" w:rsidRPr="00764556" w:rsidRDefault="00F145BC"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14.</w:t>
            </w:r>
          </w:p>
        </w:tc>
        <w:tc>
          <w:tcPr>
            <w:tcW w:w="2584" w:type="dxa"/>
            <w:gridSpan w:val="3"/>
          </w:tcPr>
          <w:p w:rsidR="00F145BC" w:rsidRPr="00764556" w:rsidRDefault="00F145BC" w:rsidP="0009271E">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Информация о возможности одностороннего отказа от исполнения контракта </w:t>
            </w:r>
          </w:p>
        </w:tc>
        <w:tc>
          <w:tcPr>
            <w:tcW w:w="7143" w:type="dxa"/>
            <w:gridSpan w:val="4"/>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ПРИМЕНЯЕТСЯ</w:t>
            </w:r>
          </w:p>
          <w:p w:rsidR="00F145BC" w:rsidRPr="00764556" w:rsidRDefault="00F145BC" w:rsidP="00AF3C7F">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вправе принять решение об одностороннем отказе от исполнения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145BC" w:rsidRPr="00764556" w:rsidRDefault="00F145BC"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Поставщик (подрядчик, исполнитель) вправе принять решение об одностороннем отказе от исполнения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по основаниям, предусмотренным Гражданским кодексом Российской Федерации для одностороннего отказа от исполнения отдельных видов </w:t>
            </w:r>
            <w:r w:rsidRPr="00764556">
              <w:rPr>
                <w:rFonts w:ascii="Times New Roman" w:hAnsi="Times New Roman" w:cs="Times New Roman"/>
                <w:color w:val="000000" w:themeColor="text1"/>
                <w:sz w:val="18"/>
                <w:szCs w:val="18"/>
              </w:rPr>
              <w:lastRenderedPageBreak/>
              <w:t>обязательств.</w:t>
            </w:r>
          </w:p>
        </w:tc>
      </w:tr>
      <w:tr w:rsidR="00F145BC" w:rsidRPr="00764556" w:rsidTr="002F2222">
        <w:trPr>
          <w:trHeight w:val="462"/>
        </w:trPr>
        <w:tc>
          <w:tcPr>
            <w:tcW w:w="852" w:type="dxa"/>
          </w:tcPr>
          <w:p w:rsidR="00F145BC" w:rsidRPr="00764556" w:rsidRDefault="00F145BC"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15.</w:t>
            </w:r>
          </w:p>
        </w:tc>
        <w:tc>
          <w:tcPr>
            <w:tcW w:w="2584" w:type="dxa"/>
            <w:gridSpan w:val="3"/>
          </w:tcPr>
          <w:p w:rsidR="00F145BC" w:rsidRPr="00764556" w:rsidRDefault="00F145BC" w:rsidP="002E5F8B">
            <w:pPr>
              <w:spacing w:before="100" w:after="0"/>
              <w:rPr>
                <w:rFonts w:ascii="Times New Roman" w:hAnsi="Times New Roman" w:cs="Times New Roman"/>
                <w:sz w:val="18"/>
                <w:szCs w:val="18"/>
              </w:rPr>
            </w:pPr>
            <w:r w:rsidRPr="00764556">
              <w:rPr>
                <w:rFonts w:ascii="Times New Roman" w:hAnsi="Times New Roman" w:cs="Times New Roman"/>
                <w:sz w:val="18"/>
                <w:szCs w:val="18"/>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F145BC" w:rsidRPr="00764556" w:rsidRDefault="00F145BC" w:rsidP="00AF3C7F">
            <w:pPr>
              <w:spacing w:after="0"/>
              <w:jc w:val="both"/>
              <w:rPr>
                <w:rFonts w:ascii="Times New Roman" w:hAnsi="Times New Roman" w:cs="Times New Roman"/>
                <w:color w:val="000000" w:themeColor="text1"/>
                <w:sz w:val="18"/>
                <w:szCs w:val="18"/>
              </w:rPr>
            </w:pPr>
          </w:p>
        </w:tc>
        <w:tc>
          <w:tcPr>
            <w:tcW w:w="7143" w:type="dxa"/>
            <w:gridSpan w:val="4"/>
          </w:tcPr>
          <w:p w:rsidR="00F145BC" w:rsidRPr="00764556" w:rsidRDefault="00F145BC"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аукциона не допускается.</w:t>
            </w:r>
          </w:p>
          <w:p w:rsidR="00F145BC" w:rsidRPr="00764556" w:rsidRDefault="00F145BC"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Изменения, вносимые в извещение о закупке, документацию о закупке, размещаются Заказчиком в ЕИС не позднее трех дней со дня принятия решения о  внесении указанных изменений.</w:t>
            </w:r>
          </w:p>
          <w:p w:rsidR="00F145BC" w:rsidRPr="00764556" w:rsidRDefault="00F145BC" w:rsidP="009C39FD">
            <w:pPr>
              <w:widowControl w:val="0"/>
              <w:autoSpaceDE w:val="0"/>
              <w:autoSpaceDN w:val="0"/>
              <w:adjustRightInd w:val="0"/>
              <w:spacing w:before="100" w:after="0"/>
              <w:ind w:firstLine="568"/>
              <w:rPr>
                <w:rFonts w:ascii="Times New Roman" w:hAnsi="Times New Roman" w:cs="Times New Roman"/>
                <w:sz w:val="18"/>
                <w:szCs w:val="18"/>
              </w:rPr>
            </w:pPr>
            <w:proofErr w:type="gramStart"/>
            <w:r w:rsidRPr="00764556">
              <w:rPr>
                <w:rFonts w:ascii="Times New Roman" w:hAnsi="Times New Roman" w:cs="Times New Roman"/>
                <w:sz w:val="18"/>
                <w:szCs w:val="18"/>
              </w:rPr>
              <w:t>Если изменения внесены в извещение или документацию о закупке позднее, чем за 15 дней до даты окончания срока подачи заявок на участие в аукционе, этот срок должен быть продлен таким образом, чтобы период со дня размещения указанных изменений в ЕИС до даты окончания срока подачи заявок составлял не менее 15 дней.</w:t>
            </w:r>
            <w:proofErr w:type="gramEnd"/>
          </w:p>
          <w:p w:rsidR="00F145BC" w:rsidRPr="00764556" w:rsidRDefault="00F145BC" w:rsidP="009C39FD">
            <w:pPr>
              <w:widowControl w:val="0"/>
              <w:autoSpaceDE w:val="0"/>
              <w:autoSpaceDN w:val="0"/>
              <w:adjustRightInd w:val="0"/>
              <w:spacing w:before="100" w:after="0"/>
              <w:ind w:firstLine="568"/>
              <w:rPr>
                <w:rFonts w:ascii="Times New Roman" w:hAnsi="Times New Roman" w:cs="Times New Roman"/>
                <w:sz w:val="18"/>
                <w:szCs w:val="18"/>
              </w:rPr>
            </w:pPr>
            <w:r w:rsidRPr="00764556">
              <w:rPr>
                <w:rFonts w:ascii="Times New Roman" w:hAnsi="Times New Roman" w:cs="Times New Roman"/>
                <w:sz w:val="18"/>
                <w:szCs w:val="18"/>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145BC" w:rsidRPr="00764556" w:rsidRDefault="00F145BC" w:rsidP="00F71B08">
            <w:pPr>
              <w:spacing w:after="0"/>
              <w:jc w:val="both"/>
              <w:rPr>
                <w:rFonts w:ascii="Times New Roman" w:hAnsi="Times New Roman" w:cs="Times New Roman"/>
                <w:color w:val="000000" w:themeColor="text1"/>
                <w:sz w:val="18"/>
                <w:szCs w:val="18"/>
              </w:rPr>
            </w:pPr>
          </w:p>
        </w:tc>
      </w:tr>
      <w:tr w:rsidR="00F145BC" w:rsidRPr="00764556" w:rsidTr="002F2222">
        <w:tc>
          <w:tcPr>
            <w:tcW w:w="852" w:type="dxa"/>
          </w:tcPr>
          <w:p w:rsidR="00F145BC" w:rsidRPr="00764556" w:rsidRDefault="00F145BC" w:rsidP="006C6EFD">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w:t>
            </w:r>
          </w:p>
        </w:tc>
        <w:tc>
          <w:tcPr>
            <w:tcW w:w="9727" w:type="dxa"/>
            <w:gridSpan w:val="7"/>
          </w:tcPr>
          <w:p w:rsidR="00F145BC" w:rsidRPr="00764556" w:rsidRDefault="00F145BC" w:rsidP="002E5F8B">
            <w:pPr>
              <w:spacing w:after="0"/>
              <w:jc w:val="both"/>
              <w:rPr>
                <w:rFonts w:ascii="Times New Roman" w:hAnsi="Times New Roman" w:cs="Times New Roman"/>
                <w:b/>
                <w:iCs/>
                <w:color w:val="000000" w:themeColor="text1"/>
                <w:sz w:val="18"/>
                <w:szCs w:val="18"/>
              </w:rPr>
            </w:pPr>
            <w:r w:rsidRPr="00764556">
              <w:rPr>
                <w:rFonts w:ascii="Times New Roman" w:hAnsi="Times New Roman" w:cs="Times New Roman"/>
                <w:b/>
                <w:color w:val="000000" w:themeColor="text1"/>
                <w:sz w:val="18"/>
                <w:szCs w:val="18"/>
              </w:rPr>
              <w:t>Преимущества, предоставляемые при осуществлении закупок:</w:t>
            </w:r>
          </w:p>
        </w:tc>
      </w:tr>
      <w:tr w:rsidR="00F145BC" w:rsidRPr="00764556" w:rsidTr="002F2222">
        <w:tc>
          <w:tcPr>
            <w:tcW w:w="852" w:type="dxa"/>
          </w:tcPr>
          <w:p w:rsidR="00F145BC" w:rsidRPr="00764556" w:rsidRDefault="00F145BC"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16.1.</w:t>
            </w:r>
          </w:p>
        </w:tc>
        <w:tc>
          <w:tcPr>
            <w:tcW w:w="7371" w:type="dxa"/>
            <w:gridSpan w:val="5"/>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w:t>
            </w:r>
          </w:p>
          <w:p w:rsidR="00F145BC" w:rsidRPr="00764556" w:rsidRDefault="00F145BC"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764556">
              <w:rPr>
                <w:rFonts w:ascii="Times New Roman" w:hAnsi="Times New Roman" w:cs="Times New Roman"/>
                <w:color w:val="000000" w:themeColor="text1"/>
                <w:sz w:val="18"/>
                <w:szCs w:val="18"/>
              </w:rPr>
              <w:t>отношении</w:t>
            </w:r>
            <w:proofErr w:type="gramEnd"/>
            <w:r w:rsidRPr="00764556">
              <w:rPr>
                <w:rFonts w:ascii="Times New Roman" w:hAnsi="Times New Roman" w:cs="Times New Roman"/>
                <w:color w:val="000000" w:themeColor="text1"/>
                <w:sz w:val="18"/>
                <w:szCs w:val="18"/>
              </w:rPr>
              <w:t xml:space="preserve"> предлагаемой ими цены контракта».</w:t>
            </w:r>
          </w:p>
        </w:tc>
        <w:tc>
          <w:tcPr>
            <w:tcW w:w="2356" w:type="dxa"/>
            <w:gridSpan w:val="2"/>
          </w:tcPr>
          <w:p w:rsidR="00F145BC" w:rsidRPr="00764556" w:rsidRDefault="00F145BC" w:rsidP="00490C50">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F145BC" w:rsidRPr="00764556" w:rsidTr="002F2222">
        <w:tc>
          <w:tcPr>
            <w:tcW w:w="852" w:type="dxa"/>
          </w:tcPr>
          <w:p w:rsidR="00F145BC" w:rsidRPr="00764556" w:rsidRDefault="00F145BC"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16.2.</w:t>
            </w:r>
          </w:p>
        </w:tc>
        <w:tc>
          <w:tcPr>
            <w:tcW w:w="7371" w:type="dxa"/>
            <w:gridSpan w:val="5"/>
          </w:tcPr>
          <w:p w:rsidR="00F145BC" w:rsidRPr="00764556" w:rsidRDefault="00F145BC" w:rsidP="00F71B08">
            <w:pPr>
              <w:spacing w:after="0"/>
              <w:jc w:val="both"/>
              <w:rPr>
                <w:rFonts w:ascii="Times New Roman" w:hAnsi="Times New Roman" w:cs="Times New Roman"/>
                <w:iCs/>
                <w:color w:val="000000" w:themeColor="text1"/>
                <w:sz w:val="18"/>
                <w:szCs w:val="18"/>
              </w:rPr>
            </w:pPr>
            <w:r w:rsidRPr="00764556">
              <w:rPr>
                <w:rFonts w:ascii="Times New Roman" w:hAnsi="Times New Roman" w:cs="Times New Roman"/>
                <w:color w:val="000000" w:themeColor="text1"/>
                <w:sz w:val="18"/>
                <w:szCs w:val="18"/>
              </w:rPr>
              <w:t xml:space="preserve">Организациям инвалидов (предоставляются </w:t>
            </w:r>
            <w:r w:rsidRPr="00764556">
              <w:rPr>
                <w:rFonts w:ascii="Times New Roman" w:hAnsi="Times New Roman" w:cs="Times New Roman"/>
                <w:iCs/>
                <w:color w:val="000000" w:themeColor="text1"/>
                <w:sz w:val="18"/>
                <w:szCs w:val="18"/>
              </w:rPr>
              <w:t>при условии соответствия статье 29 Федерального закона</w:t>
            </w:r>
            <w:proofErr w:type="gramStart"/>
            <w:r w:rsidRPr="00764556">
              <w:rPr>
                <w:rFonts w:ascii="Times New Roman" w:hAnsi="Times New Roman" w:cs="Times New Roman"/>
                <w:color w:val="000000" w:themeColor="text1"/>
                <w:sz w:val="18"/>
                <w:szCs w:val="18"/>
              </w:rPr>
              <w:t>)О</w:t>
            </w:r>
            <w:proofErr w:type="gramEnd"/>
            <w:r w:rsidRPr="00764556">
              <w:rPr>
                <w:rFonts w:ascii="Times New Roman" w:hAnsi="Times New Roman" w:cs="Times New Roman"/>
                <w:color w:val="000000" w:themeColor="text1"/>
                <w:sz w:val="18"/>
                <w:szCs w:val="18"/>
              </w:rPr>
              <w:t>рганизациям инвалидов, являющимся участниками закупок,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2356" w:type="dxa"/>
            <w:gridSpan w:val="2"/>
          </w:tcPr>
          <w:p w:rsidR="00F145BC" w:rsidRPr="00764556" w:rsidRDefault="00F145BC" w:rsidP="00FD51D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F145BC" w:rsidRPr="00764556" w:rsidTr="002F2222">
        <w:trPr>
          <w:trHeight w:val="462"/>
        </w:trPr>
        <w:tc>
          <w:tcPr>
            <w:tcW w:w="852" w:type="dxa"/>
          </w:tcPr>
          <w:p w:rsidR="00F145BC" w:rsidRPr="00764556" w:rsidRDefault="00F145BC"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16.3.</w:t>
            </w:r>
          </w:p>
        </w:tc>
        <w:tc>
          <w:tcPr>
            <w:tcW w:w="7371" w:type="dxa"/>
            <w:gridSpan w:val="5"/>
          </w:tcPr>
          <w:p w:rsidR="00F145BC" w:rsidRPr="00764556" w:rsidRDefault="00F145BC" w:rsidP="00F71B0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Субъектам малого предпринимательства </w:t>
            </w:r>
          </w:p>
          <w:p w:rsidR="00F145BC" w:rsidRPr="00764556" w:rsidRDefault="00F145BC"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764556">
              <w:rPr>
                <w:rFonts w:ascii="Times New Roman" w:hAnsi="Times New Roman" w:cs="Times New Roman"/>
                <w:color w:val="000000" w:themeColor="text1"/>
                <w:sz w:val="18"/>
                <w:szCs w:val="18"/>
              </w:rPr>
              <w:t>м</w:t>
            </w:r>
            <w:r w:rsidRPr="00764556">
              <w:rPr>
                <w:rFonts w:ascii="Times New Roman" w:hAnsi="Times New Roman" w:cs="Times New Roman"/>
                <w:iCs/>
                <w:color w:val="000000" w:themeColor="text1"/>
                <w:sz w:val="18"/>
                <w:szCs w:val="18"/>
              </w:rPr>
              <w:t>(</w:t>
            </w:r>
            <w:proofErr w:type="gramEnd"/>
            <w:r w:rsidRPr="00764556">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1" w:history="1">
              <w:r w:rsidRPr="00764556">
                <w:rPr>
                  <w:rStyle w:val="a3"/>
                  <w:rFonts w:ascii="Times New Roman" w:hAnsi="Times New Roman" w:cs="Times New Roman"/>
                  <w:iCs/>
                  <w:color w:val="000000" w:themeColor="text1"/>
                  <w:sz w:val="18"/>
                  <w:szCs w:val="18"/>
                </w:rPr>
                <w:t>пунктом 1 статьи 31.1</w:t>
              </w:r>
            </w:hyperlink>
            <w:r w:rsidRPr="00764556">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F145BC" w:rsidRPr="00764556" w:rsidRDefault="00F145BC" w:rsidP="000A26DD">
            <w:pPr>
              <w:spacing w:after="0"/>
              <w:jc w:val="both"/>
              <w:rPr>
                <w:rFonts w:ascii="Times New Roman" w:hAnsi="Times New Roman" w:cs="Times New Roman"/>
                <w:iCs/>
                <w:color w:val="000000" w:themeColor="text1"/>
                <w:sz w:val="18"/>
                <w:szCs w:val="18"/>
              </w:rPr>
            </w:pPr>
            <w:proofErr w:type="gramStart"/>
            <w:r w:rsidRPr="00764556">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764556">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356" w:type="dxa"/>
            <w:gridSpan w:val="2"/>
          </w:tcPr>
          <w:p w:rsidR="00F145BC" w:rsidRPr="00764556" w:rsidRDefault="00F145BC" w:rsidP="000E255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НЕ ПРЕДОСТАВЛЯЮТСЯ </w:t>
            </w:r>
          </w:p>
        </w:tc>
      </w:tr>
      <w:tr w:rsidR="00F145BC" w:rsidRPr="00764556" w:rsidTr="002F2222">
        <w:trPr>
          <w:trHeight w:val="462"/>
        </w:trPr>
        <w:tc>
          <w:tcPr>
            <w:tcW w:w="852" w:type="dxa"/>
          </w:tcPr>
          <w:p w:rsidR="00F145BC" w:rsidRPr="00764556" w:rsidRDefault="00F145BC"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16.4</w:t>
            </w:r>
          </w:p>
        </w:tc>
        <w:tc>
          <w:tcPr>
            <w:tcW w:w="7371" w:type="dxa"/>
            <w:gridSpan w:val="5"/>
          </w:tcPr>
          <w:p w:rsidR="00F145BC" w:rsidRPr="00764556" w:rsidRDefault="00F145BC"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Привлечение к исполнению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764556">
              <w:rPr>
                <w:rFonts w:ascii="Times New Roman" w:hAnsi="Times New Roman" w:cs="Times New Roman"/>
                <w:iCs/>
                <w:color w:val="000000" w:themeColor="text1"/>
                <w:sz w:val="18"/>
                <w:szCs w:val="18"/>
              </w:rPr>
              <w:t>при условии соответствия статье 30 Федерального закона)</w:t>
            </w:r>
            <w:r w:rsidRPr="00764556">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F145BC" w:rsidRPr="00764556" w:rsidRDefault="00F145BC" w:rsidP="00C51BE8">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764556">
              <w:rPr>
                <w:rFonts w:ascii="Times New Roman" w:hAnsi="Times New Roman" w:cs="Times New Roman"/>
                <w:bCs/>
                <w:color w:val="000000" w:themeColor="text1"/>
                <w:sz w:val="18"/>
                <w:szCs w:val="18"/>
              </w:rPr>
              <w:t>договор</w:t>
            </w:r>
            <w:r w:rsidRPr="00764556">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 Объем привлечения</w:t>
            </w:r>
            <w:r>
              <w:rPr>
                <w:rFonts w:ascii="Times New Roman" w:hAnsi="Times New Roman" w:cs="Times New Roman"/>
                <w:color w:val="000000" w:themeColor="text1"/>
                <w:sz w:val="18"/>
                <w:szCs w:val="18"/>
              </w:rPr>
              <w:t xml:space="preserve"> </w:t>
            </w:r>
            <w:r w:rsidRPr="00764556">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356" w:type="dxa"/>
            <w:gridSpan w:val="2"/>
          </w:tcPr>
          <w:p w:rsidR="00F145BC" w:rsidRPr="00764556" w:rsidRDefault="00F145BC" w:rsidP="00D76AF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F145BC" w:rsidRPr="00764556" w:rsidTr="002F2222">
        <w:trPr>
          <w:trHeight w:val="462"/>
        </w:trPr>
        <w:tc>
          <w:tcPr>
            <w:tcW w:w="852" w:type="dxa"/>
          </w:tcPr>
          <w:p w:rsidR="00F145BC" w:rsidRPr="00764556" w:rsidRDefault="00F145BC"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16.5</w:t>
            </w:r>
          </w:p>
        </w:tc>
        <w:tc>
          <w:tcPr>
            <w:tcW w:w="7371" w:type="dxa"/>
            <w:gridSpan w:val="5"/>
          </w:tcPr>
          <w:p w:rsidR="00F145BC" w:rsidRPr="00764556" w:rsidRDefault="00F145BC" w:rsidP="006D1CAB">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Обязанность поставщика (подрядчика, исполнителя) предоставлять информацию о всех соисполнителях</w:t>
            </w:r>
            <w:proofErr w:type="gramStart"/>
            <w:r w:rsidRPr="00764556">
              <w:rPr>
                <w:rFonts w:ascii="Times New Roman" w:hAnsi="Times New Roman" w:cs="Times New Roman"/>
                <w:color w:val="000000" w:themeColor="text1"/>
                <w:sz w:val="18"/>
                <w:szCs w:val="18"/>
              </w:rPr>
              <w:t xml:space="preserve"> В</w:t>
            </w:r>
            <w:proofErr w:type="gramEnd"/>
            <w:r w:rsidRPr="00764556">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356" w:type="dxa"/>
            <w:gridSpan w:val="2"/>
          </w:tcPr>
          <w:p w:rsidR="00F145BC" w:rsidRPr="00764556" w:rsidRDefault="00F145BC" w:rsidP="004269B4">
            <w:pPr>
              <w:spacing w:after="0"/>
              <w:jc w:val="both"/>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НЕ ПРИМЕНЯЕТСЯ</w:t>
            </w:r>
          </w:p>
        </w:tc>
      </w:tr>
      <w:tr w:rsidR="00F145BC" w:rsidRPr="00764556" w:rsidTr="002F2222">
        <w:tc>
          <w:tcPr>
            <w:tcW w:w="852" w:type="dxa"/>
          </w:tcPr>
          <w:p w:rsidR="00F145BC" w:rsidRPr="00764556" w:rsidRDefault="00F145BC" w:rsidP="00125C21">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17.</w:t>
            </w:r>
          </w:p>
        </w:tc>
        <w:tc>
          <w:tcPr>
            <w:tcW w:w="9727" w:type="dxa"/>
            <w:gridSpan w:val="7"/>
          </w:tcPr>
          <w:p w:rsidR="00F145BC" w:rsidRPr="00764556" w:rsidRDefault="00F145BC" w:rsidP="00AB7DA8">
            <w:pPr>
              <w:spacing w:after="0"/>
              <w:rPr>
                <w:rFonts w:ascii="Times New Roman" w:hAnsi="Times New Roman" w:cs="Times New Roman"/>
                <w:sz w:val="18"/>
                <w:szCs w:val="18"/>
              </w:rPr>
            </w:pPr>
            <w:r w:rsidRPr="00764556">
              <w:rPr>
                <w:rFonts w:ascii="Times New Roman" w:hAnsi="Times New Roman" w:cs="Times New Roman"/>
                <w:b/>
                <w:sz w:val="18"/>
                <w:szCs w:val="18"/>
              </w:rPr>
              <w:t>Требования к участникам закупки и перечень д</w:t>
            </w:r>
            <w:r w:rsidRPr="00764556">
              <w:rPr>
                <w:rFonts w:ascii="Times New Roman" w:eastAsia="Arial Unicode MS" w:hAnsi="Times New Roman" w:cs="Times New Roman"/>
                <w:b/>
                <w:sz w:val="18"/>
                <w:szCs w:val="18"/>
              </w:rPr>
              <w:t>окументов, предоставляемых участниками закупки для подтверждения их соответствия установленным требованиям</w:t>
            </w:r>
            <w:r w:rsidRPr="00764556">
              <w:rPr>
                <w:rFonts w:ascii="Times New Roman" w:hAnsi="Times New Roman" w:cs="Times New Roman"/>
                <w:b/>
                <w:sz w:val="18"/>
                <w:szCs w:val="18"/>
              </w:rPr>
              <w:t>:</w:t>
            </w:r>
            <w:r w:rsidRPr="00764556">
              <w:rPr>
                <w:rFonts w:ascii="Times New Roman" w:hAnsi="Times New Roman" w:cs="Times New Roman"/>
                <w:sz w:val="18"/>
                <w:szCs w:val="18"/>
              </w:rPr>
              <w:t xml:space="preserve"> </w:t>
            </w:r>
          </w:p>
          <w:p w:rsidR="00F145BC" w:rsidRPr="00764556" w:rsidRDefault="00F145BC" w:rsidP="00765DA2">
            <w:pPr>
              <w:pStyle w:val="ConsPlusNormal"/>
              <w:ind w:firstLine="540"/>
              <w:jc w:val="both"/>
              <w:rPr>
                <w:b/>
                <w:color w:val="000000" w:themeColor="text1"/>
                <w:sz w:val="18"/>
                <w:szCs w:val="18"/>
              </w:rPr>
            </w:pPr>
          </w:p>
        </w:tc>
      </w:tr>
      <w:tr w:rsidR="00F145BC" w:rsidRPr="00764556" w:rsidTr="002F2222">
        <w:tc>
          <w:tcPr>
            <w:tcW w:w="852" w:type="dxa"/>
          </w:tcPr>
          <w:p w:rsidR="00F145BC" w:rsidRPr="00764556" w:rsidRDefault="00F145BC" w:rsidP="002E5F8B">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17.1</w:t>
            </w:r>
          </w:p>
        </w:tc>
        <w:tc>
          <w:tcPr>
            <w:tcW w:w="1701" w:type="dxa"/>
            <w:gridSpan w:val="2"/>
          </w:tcPr>
          <w:p w:rsidR="00F145BC" w:rsidRPr="00764556" w:rsidRDefault="00F145BC" w:rsidP="002E5F8B">
            <w:pPr>
              <w:spacing w:after="0"/>
              <w:jc w:val="both"/>
              <w:rPr>
                <w:rFonts w:ascii="Times New Roman" w:hAnsi="Times New Roman" w:cs="Times New Roman"/>
                <w:color w:val="000000" w:themeColor="text1"/>
                <w:sz w:val="18"/>
                <w:szCs w:val="18"/>
              </w:rPr>
            </w:pPr>
            <w:r w:rsidRPr="00764556">
              <w:rPr>
                <w:rFonts w:ascii="Times New Roman" w:hAnsi="Times New Roman" w:cs="Times New Roman"/>
                <w:bCs/>
                <w:color w:val="000000" w:themeColor="text1"/>
                <w:sz w:val="18"/>
                <w:szCs w:val="18"/>
              </w:rPr>
              <w:t>Требования к участникам закупки</w:t>
            </w:r>
          </w:p>
        </w:tc>
        <w:tc>
          <w:tcPr>
            <w:tcW w:w="8026" w:type="dxa"/>
            <w:gridSpan w:val="5"/>
          </w:tcPr>
          <w:p w:rsidR="00F145BC" w:rsidRPr="00764556" w:rsidRDefault="00F145BC" w:rsidP="005C69E6">
            <w:pPr>
              <w:suppressAutoHyphens/>
              <w:snapToGrid w:val="0"/>
              <w:spacing w:after="0"/>
              <w:ind w:firstLine="310"/>
              <w:jc w:val="both"/>
              <w:rPr>
                <w:rFonts w:ascii="Times New Roman" w:eastAsia="Calibri" w:hAnsi="Times New Roman" w:cs="Times New Roman"/>
                <w:sz w:val="18"/>
                <w:szCs w:val="18"/>
                <w:lang w:eastAsia="ar-SA"/>
              </w:rPr>
            </w:pPr>
            <w:r w:rsidRPr="00764556">
              <w:rPr>
                <w:rFonts w:ascii="Times New Roman" w:eastAsia="Calibri" w:hAnsi="Times New Roman" w:cs="Times New Roman"/>
                <w:sz w:val="18"/>
                <w:szCs w:val="18"/>
                <w:lang w:eastAsia="ar-SA"/>
              </w:rPr>
              <w:t>Участники закупки должны соответствовать следующим требованиям:</w:t>
            </w:r>
          </w:p>
          <w:p w:rsidR="00F145BC" w:rsidRPr="00764556" w:rsidRDefault="00F145BC" w:rsidP="006D1CAB">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145BC" w:rsidRPr="00764556" w:rsidRDefault="00F145BC" w:rsidP="006D1CAB">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F145BC" w:rsidRPr="00764556" w:rsidRDefault="00F145BC" w:rsidP="006D1CAB">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145BC" w:rsidRPr="00764556" w:rsidRDefault="00F145BC" w:rsidP="006D1CAB">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2"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F145BC" w:rsidRPr="00764556" w:rsidRDefault="00F145BC" w:rsidP="006D1CAB">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3" w:history="1">
              <w:r w:rsidRPr="00764556">
                <w:rPr>
                  <w:color w:val="0000FF"/>
                  <w:sz w:val="18"/>
                  <w:szCs w:val="18"/>
                </w:rPr>
                <w:t>Законом</w:t>
              </w:r>
            </w:hyperlink>
            <w:r w:rsidRPr="00764556">
              <w:rPr>
                <w:sz w:val="18"/>
                <w:szCs w:val="18"/>
              </w:rPr>
              <w:t xml:space="preserve"> N 223-ФЗ и </w:t>
            </w:r>
            <w:hyperlink r:id="rId14" w:history="1">
              <w:r w:rsidRPr="00764556">
                <w:rPr>
                  <w:color w:val="0000FF"/>
                  <w:sz w:val="18"/>
                  <w:szCs w:val="18"/>
                </w:rPr>
                <w:t>Законом</w:t>
              </w:r>
            </w:hyperlink>
            <w:r w:rsidRPr="00764556">
              <w:rPr>
                <w:sz w:val="18"/>
                <w:szCs w:val="18"/>
              </w:rPr>
              <w:t xml:space="preserve"> N 44-ФЗ.</w:t>
            </w:r>
          </w:p>
          <w:p w:rsidR="00F145BC" w:rsidRPr="00764556" w:rsidRDefault="00F145BC" w:rsidP="0009271E">
            <w:pPr>
              <w:spacing w:after="0"/>
              <w:jc w:val="both"/>
              <w:rPr>
                <w:rFonts w:ascii="Times New Roman" w:hAnsi="Times New Roman" w:cs="Times New Roman"/>
                <w:b/>
                <w:color w:val="000000" w:themeColor="text1"/>
                <w:sz w:val="18"/>
                <w:szCs w:val="18"/>
              </w:rPr>
            </w:pPr>
            <w:r w:rsidRPr="00764556">
              <w:rPr>
                <w:rFonts w:ascii="Times New Roman" w:eastAsia="Calibri" w:hAnsi="Times New Roman" w:cs="Times New Roman"/>
                <w:i/>
                <w:color w:val="000000"/>
                <w:sz w:val="18"/>
                <w:szCs w:val="18"/>
                <w:lang w:eastAsia="ar-SA"/>
              </w:rPr>
              <w:t xml:space="preserve"> </w:t>
            </w:r>
          </w:p>
        </w:tc>
      </w:tr>
      <w:tr w:rsidR="00F145BC" w:rsidRPr="00764556" w:rsidTr="000D4A07">
        <w:trPr>
          <w:trHeight w:val="554"/>
        </w:trPr>
        <w:tc>
          <w:tcPr>
            <w:tcW w:w="852" w:type="dxa"/>
          </w:tcPr>
          <w:p w:rsidR="00F145BC" w:rsidRPr="00764556" w:rsidRDefault="00F145BC" w:rsidP="00ED18C4">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18.</w:t>
            </w:r>
          </w:p>
        </w:tc>
        <w:tc>
          <w:tcPr>
            <w:tcW w:w="9727" w:type="dxa"/>
            <w:gridSpan w:val="7"/>
          </w:tcPr>
          <w:p w:rsidR="00F145BC" w:rsidRPr="00764556" w:rsidRDefault="00F145BC" w:rsidP="00C91F3B">
            <w:pPr>
              <w:spacing w:after="0"/>
              <w:jc w:val="both"/>
              <w:rPr>
                <w:rFonts w:ascii="Times New Roman" w:hAnsi="Times New Roman" w:cs="Times New Roman"/>
                <w:b/>
                <w:bCs/>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1-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 и инструкция по ее заполнению:</w:t>
            </w:r>
          </w:p>
          <w:p w:rsidR="00F145BC" w:rsidRPr="00764556" w:rsidRDefault="00F145BC"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Заявка на участие в открытом аукционе в электронной форме направляется участником закупки оператору электронной площадки в форме электронного документа, который должен содержать:</w:t>
            </w:r>
          </w:p>
          <w:p w:rsidR="00F145BC" w:rsidRPr="00764556" w:rsidRDefault="00F145BC" w:rsidP="002F2222">
            <w:pPr>
              <w:numPr>
                <w:ilvl w:val="0"/>
                <w:numId w:val="23"/>
              </w:numPr>
              <w:spacing w:before="100" w:after="60"/>
              <w:ind w:left="0" w:firstLine="709"/>
              <w:jc w:val="both"/>
              <w:rPr>
                <w:rFonts w:ascii="Times New Roman" w:hAnsi="Times New Roman" w:cs="Times New Roman"/>
                <w:sz w:val="18"/>
                <w:szCs w:val="18"/>
              </w:rPr>
            </w:pPr>
            <w:r w:rsidRPr="00764556">
              <w:rPr>
                <w:rFonts w:ascii="Times New Roman" w:hAnsi="Times New Roman" w:cs="Times New Roman"/>
                <w:sz w:val="18"/>
                <w:szCs w:val="18"/>
              </w:rPr>
              <w:t xml:space="preserve"> Заявку, заполненную в соответствии с рекомендуемой формой (Форма № 1 к настоящей документации), в которой участник закупки:</w:t>
            </w:r>
          </w:p>
          <w:p w:rsidR="00F145BC" w:rsidRPr="00764556" w:rsidRDefault="00F145BC"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дает свое согласие на поставку товара в соответствии с условиями, установленными документацией о проведении открытого аукциона в электронной форме;</w:t>
            </w:r>
          </w:p>
          <w:p w:rsidR="00F145BC" w:rsidRDefault="00F145BC" w:rsidP="002F2222">
            <w:pPr>
              <w:spacing w:before="100"/>
              <w:ind w:left="709"/>
              <w:rPr>
                <w:rFonts w:ascii="Times New Roman" w:hAnsi="Times New Roman" w:cs="Times New Roman"/>
                <w:sz w:val="18"/>
                <w:szCs w:val="18"/>
              </w:rPr>
            </w:pPr>
            <w:r w:rsidRPr="00764556">
              <w:rPr>
                <w:rFonts w:ascii="Times New Roman" w:hAnsi="Times New Roman" w:cs="Times New Roman"/>
                <w:sz w:val="18"/>
                <w:szCs w:val="18"/>
              </w:rPr>
              <w:t xml:space="preserve">- делает свое предложение о качественных и функциональных характеристиках (потребительских свойствах) товаров, указывает конкретные показатели, соответствующие значениям, установленным документацией об аукционе,  указывает товарный знак (его словесное обозначение) (при наличии), знак обслуживания (при наличии), фирменное наименование (при наличии), указывает наименование страны происхождения товара и иные предложения по условиям исполнения Договора.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РИМЕНЯЕТСЯ;</w:t>
            </w:r>
          </w:p>
          <w:p w:rsidR="00F145BC" w:rsidRPr="00764556" w:rsidRDefault="00F145BC"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F145BC" w:rsidRPr="00764556" w:rsidRDefault="00F145BC"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 xml:space="preserve">Заявка на участие в открытом аукционе в электронной форме, все документы, относящиеся к заявке, должны быть составлены на русском языке. Любые документы, представленные участником открытого аукциона в электронной форме, могут быть написаны на другом языке, если такие документы сопровождаются точным, заверенным в порядке, предусмотренном законодательством Российской Федерации, переводом на русском языке. В случае противоречия оригинала и перевода преимущество будет иметь перевод. </w:t>
            </w:r>
          </w:p>
          <w:p w:rsidR="00F145BC" w:rsidRPr="00764556" w:rsidRDefault="00F145BC" w:rsidP="002F2222">
            <w:pPr>
              <w:spacing w:after="0"/>
              <w:ind w:firstLine="709"/>
              <w:rPr>
                <w:rFonts w:ascii="Times New Roman" w:hAnsi="Times New Roman" w:cs="Times New Roman"/>
                <w:sz w:val="18"/>
                <w:szCs w:val="18"/>
              </w:rPr>
            </w:pPr>
            <w:r w:rsidRPr="00764556">
              <w:rPr>
                <w:rFonts w:ascii="Times New Roman" w:hAnsi="Times New Roman" w:cs="Times New Roman"/>
                <w:sz w:val="18"/>
                <w:szCs w:val="18"/>
              </w:rPr>
              <w:t>Все документы, входящие в состав заявки на участие в открытом аукционе в электронной форме, должны иметь четко читаемый текст.</w:t>
            </w:r>
          </w:p>
          <w:p w:rsidR="00F145BC" w:rsidRPr="00764556" w:rsidRDefault="00F145BC" w:rsidP="000D4A07">
            <w:pPr>
              <w:spacing w:after="0"/>
              <w:ind w:firstLine="709"/>
              <w:rPr>
                <w:rFonts w:ascii="Times New Roman" w:hAnsi="Times New Roman" w:cs="Times New Roman"/>
                <w:color w:val="000000" w:themeColor="text1"/>
                <w:sz w:val="18"/>
                <w:szCs w:val="18"/>
              </w:rPr>
            </w:pPr>
            <w:r w:rsidRPr="00764556">
              <w:rPr>
                <w:rFonts w:ascii="Times New Roman" w:hAnsi="Times New Roman" w:cs="Times New Roman"/>
                <w:sz w:val="18"/>
                <w:szCs w:val="18"/>
              </w:rPr>
              <w:t xml:space="preserve">Содержание заявки на участие в открытом аукционе в электронной форме должно быть конкретным и не должно допускать двусмысленного толкования, в том числе технических ошибок, опечаток, описок, влекущих за собой неоднозначное понимание положений заявки. </w:t>
            </w:r>
          </w:p>
        </w:tc>
      </w:tr>
      <w:tr w:rsidR="00F145BC" w:rsidRPr="00764556" w:rsidTr="000D4A07">
        <w:trPr>
          <w:trHeight w:val="1270"/>
        </w:trPr>
        <w:tc>
          <w:tcPr>
            <w:tcW w:w="852" w:type="dxa"/>
            <w:vMerge w:val="restart"/>
          </w:tcPr>
          <w:p w:rsidR="00F145BC" w:rsidRPr="00764556" w:rsidRDefault="00F145BC" w:rsidP="00245896">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19.</w:t>
            </w:r>
          </w:p>
        </w:tc>
        <w:tc>
          <w:tcPr>
            <w:tcW w:w="9727" w:type="dxa"/>
            <w:gridSpan w:val="7"/>
          </w:tcPr>
          <w:p w:rsidR="00F145BC" w:rsidRPr="00764556" w:rsidRDefault="00F145BC" w:rsidP="000D4A07">
            <w:pPr>
              <w:spacing w:before="100" w:after="0"/>
              <w:ind w:left="568"/>
              <w:jc w:val="both"/>
              <w:rPr>
                <w:rFonts w:ascii="Times New Roman" w:hAnsi="Times New Roman" w:cs="Times New Roman"/>
                <w:b/>
                <w:sz w:val="18"/>
                <w:szCs w:val="18"/>
              </w:rPr>
            </w:pPr>
            <w:r w:rsidRPr="00764556">
              <w:rPr>
                <w:rFonts w:ascii="Times New Roman" w:hAnsi="Times New Roman" w:cs="Times New Roman"/>
                <w:b/>
                <w:bCs/>
                <w:sz w:val="18"/>
                <w:szCs w:val="1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tc>
      </w:tr>
      <w:tr w:rsidR="00F145BC" w:rsidRPr="00764556" w:rsidTr="002F2222">
        <w:tc>
          <w:tcPr>
            <w:tcW w:w="852" w:type="dxa"/>
            <w:vMerge/>
          </w:tcPr>
          <w:p w:rsidR="00F145BC" w:rsidRPr="00764556" w:rsidRDefault="00F145BC" w:rsidP="00245896">
            <w:pPr>
              <w:spacing w:after="0"/>
              <w:rPr>
                <w:rFonts w:ascii="Times New Roman" w:hAnsi="Times New Roman" w:cs="Times New Roman"/>
                <w:color w:val="000000" w:themeColor="text1"/>
                <w:sz w:val="18"/>
                <w:szCs w:val="18"/>
              </w:rPr>
            </w:pPr>
          </w:p>
        </w:tc>
        <w:tc>
          <w:tcPr>
            <w:tcW w:w="9727" w:type="dxa"/>
            <w:gridSpan w:val="7"/>
          </w:tcPr>
          <w:p w:rsidR="00F145BC" w:rsidRPr="00764556" w:rsidRDefault="00F145BC" w:rsidP="002F2222">
            <w:pPr>
              <w:spacing w:before="100" w:line="276" w:lineRule="auto"/>
              <w:ind w:firstLine="708"/>
              <w:rPr>
                <w:rFonts w:ascii="Times New Roman" w:hAnsi="Times New Roman" w:cs="Times New Roman"/>
                <w:sz w:val="18"/>
                <w:szCs w:val="18"/>
              </w:rPr>
            </w:pPr>
            <w:r w:rsidRPr="00764556">
              <w:rPr>
                <w:rFonts w:ascii="Times New Roman" w:hAnsi="Times New Roman" w:cs="Times New Roman"/>
                <w:sz w:val="18"/>
                <w:szCs w:val="18"/>
              </w:rPr>
              <w:t xml:space="preserve">Предметом закупки является поставка товара. </w:t>
            </w:r>
          </w:p>
          <w:p w:rsidR="00F145BC" w:rsidRPr="00764556" w:rsidRDefault="00F145BC"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Участник закупки должен указать в заявке на участие в открытом аукционе в электронной форме конкретные показатели предлагаемого к поставке товара:  сведения о наименовании товара, указать его товарный знак (его словесное обозначение) (при наличии), знак обслуживания (при наличии), фирменное наименование (при наличии),  качественные и функциональные характеристики (потребительские свойства) товаров в соответствии со значениям, установленными документацией о проведении открытого аукциона в электронной</w:t>
            </w:r>
            <w:proofErr w:type="gramEnd"/>
            <w:r w:rsidRPr="00764556">
              <w:rPr>
                <w:rFonts w:ascii="Times New Roman" w:hAnsi="Times New Roman" w:cs="Times New Roman"/>
                <w:sz w:val="18"/>
                <w:szCs w:val="18"/>
              </w:rPr>
              <w:t xml:space="preserve"> форме. </w:t>
            </w:r>
            <w:proofErr w:type="gramStart"/>
            <w:r w:rsidRPr="00764556">
              <w:rPr>
                <w:rFonts w:ascii="Times New Roman" w:hAnsi="Times New Roman" w:cs="Times New Roman"/>
                <w:sz w:val="18"/>
                <w:szCs w:val="18"/>
              </w:rPr>
              <w:t>(</w:t>
            </w:r>
            <w:r w:rsidRPr="00764556">
              <w:rPr>
                <w:rFonts w:ascii="Times New Roman" w:hAnsi="Times New Roman" w:cs="Times New Roman"/>
                <w:color w:val="000000" w:themeColor="text1"/>
                <w:sz w:val="18"/>
                <w:szCs w:val="18"/>
              </w:rPr>
              <w:t>Раздел № 1.</w:t>
            </w:r>
            <w:proofErr w:type="gramEnd"/>
            <w:r w:rsidRPr="00764556">
              <w:rPr>
                <w:rFonts w:ascii="Times New Roman" w:hAnsi="Times New Roman" w:cs="Times New Roman"/>
                <w:color w:val="000000" w:themeColor="text1"/>
                <w:sz w:val="18"/>
                <w:szCs w:val="18"/>
              </w:rPr>
              <w:t xml:space="preserve"> Наименование и описание объекта закупки </w:t>
            </w:r>
            <w:proofErr w:type="gramStart"/>
            <w:r w:rsidRPr="00764556">
              <w:rPr>
                <w:rFonts w:ascii="Times New Roman" w:hAnsi="Times New Roman" w:cs="Times New Roman"/>
                <w:color w:val="000000" w:themeColor="text1"/>
                <w:sz w:val="18"/>
                <w:szCs w:val="18"/>
              </w:rPr>
              <w:t xml:space="preserve">( </w:t>
            </w:r>
            <w:proofErr w:type="gramEnd"/>
            <w:r w:rsidRPr="00764556">
              <w:rPr>
                <w:rFonts w:ascii="Times New Roman" w:hAnsi="Times New Roman" w:cs="Times New Roman"/>
                <w:color w:val="000000" w:themeColor="text1"/>
                <w:sz w:val="18"/>
                <w:szCs w:val="18"/>
              </w:rPr>
              <w:t>Техническое задание)</w:t>
            </w:r>
            <w:r w:rsidRPr="00764556">
              <w:rPr>
                <w:rFonts w:ascii="Times New Roman" w:hAnsi="Times New Roman" w:cs="Times New Roman"/>
                <w:sz w:val="18"/>
                <w:szCs w:val="18"/>
              </w:rPr>
              <w:t>.</w:t>
            </w:r>
          </w:p>
          <w:p w:rsidR="00F145BC" w:rsidRPr="00764556" w:rsidRDefault="00F145BC" w:rsidP="002F2222">
            <w:pPr>
              <w:pStyle w:val="ConsPlusNormal"/>
              <w:spacing w:line="276" w:lineRule="auto"/>
              <w:ind w:firstLine="540"/>
              <w:jc w:val="both"/>
              <w:rPr>
                <w:sz w:val="18"/>
                <w:szCs w:val="18"/>
              </w:rPr>
            </w:pPr>
            <w:r w:rsidRPr="00764556">
              <w:rPr>
                <w:sz w:val="18"/>
                <w:szCs w:val="18"/>
              </w:rPr>
              <w:t xml:space="preserve"> Сведения о наименовании товара, содержащие указание на товарные знаки, не должны сопровождаться словами «или эквивалент». </w:t>
            </w:r>
          </w:p>
          <w:p w:rsidR="00F145BC" w:rsidRPr="00764556" w:rsidRDefault="00F145BC" w:rsidP="002F2222">
            <w:pPr>
              <w:widowControl w:val="0"/>
              <w:autoSpaceDE w:val="0"/>
              <w:autoSpaceDN w:val="0"/>
              <w:adjustRightInd w:val="0"/>
              <w:spacing w:after="0"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Заявка составляется в настоящем времени без использования вспомогательной части (кратких прилагательных - должен, должна, должно и (или) глагольной связки - быть)  составных именных (глагольных) сказуемых, без использования сочетания форм сравнительной степени наречий с отрицательной частицей (не менее, не более, не темнее, не хуже, не ранее, не выше, не ниже и т.п.), а также  слов «или», знаков «±», не позволяющие однозначно оценить характеристики</w:t>
            </w:r>
            <w:proofErr w:type="gramEnd"/>
            <w:r w:rsidRPr="00764556">
              <w:rPr>
                <w:rFonts w:ascii="Times New Roman" w:hAnsi="Times New Roman" w:cs="Times New Roman"/>
                <w:sz w:val="18"/>
                <w:szCs w:val="18"/>
              </w:rPr>
              <w:t xml:space="preserve"> (показатели) предлагаемого товара. </w:t>
            </w:r>
          </w:p>
          <w:p w:rsidR="00F145BC" w:rsidRPr="00764556" w:rsidRDefault="00F145BC"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конкретных показателей не допускается некорректное (неполное, неправильное, неточное) указание единиц измерения конкретных показателей и их несоответствие требованиям документации. </w:t>
            </w:r>
          </w:p>
          <w:p w:rsidR="00F145BC" w:rsidRPr="00764556" w:rsidRDefault="00F145BC" w:rsidP="002F2222">
            <w:pPr>
              <w:autoSpaceDE w:val="0"/>
              <w:autoSpaceDN w:val="0"/>
              <w:adjustRightInd w:val="0"/>
              <w:spacing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F145BC" w:rsidRPr="00764556" w:rsidRDefault="00F145BC" w:rsidP="002F2222">
            <w:pPr>
              <w:autoSpaceDE w:val="0"/>
              <w:autoSpaceDN w:val="0"/>
              <w:adjustRightInd w:val="0"/>
              <w:spacing w:line="276" w:lineRule="auto"/>
              <w:ind w:firstLine="540"/>
              <w:rPr>
                <w:rFonts w:ascii="Times New Roman" w:hAnsi="Times New Roman" w:cs="Times New Roman"/>
                <w:sz w:val="18"/>
                <w:szCs w:val="18"/>
              </w:rPr>
            </w:pPr>
            <w:proofErr w:type="gramStart"/>
            <w:r w:rsidRPr="00764556">
              <w:rPr>
                <w:rFonts w:ascii="Times New Roman" w:hAnsi="Times New Roman" w:cs="Times New Roman"/>
                <w:sz w:val="18"/>
                <w:szCs w:val="18"/>
              </w:rPr>
              <w:t xml:space="preserve">Участник закупки должен предоставить конкретные показатели товара в сопоставлении со всеми требованиями Заказчика без использования каких-либо сокращений в описании типа: «согласны со всеми требованиями…», «соглашаемся со всеми остальными требованиями …» и т.п.). </w:t>
            </w:r>
            <w:proofErr w:type="gramEnd"/>
          </w:p>
          <w:p w:rsidR="00F145BC" w:rsidRPr="00764556" w:rsidRDefault="00F145BC" w:rsidP="002F2222">
            <w:pPr>
              <w:jc w:val="both"/>
              <w:rPr>
                <w:rFonts w:ascii="Times New Roman" w:hAnsi="Times New Roman" w:cs="Times New Roman"/>
                <w:sz w:val="18"/>
                <w:szCs w:val="18"/>
              </w:rPr>
            </w:pPr>
            <w:r w:rsidRPr="00764556">
              <w:rPr>
                <w:rFonts w:ascii="Times New Roman" w:hAnsi="Times New Roman" w:cs="Times New Roman"/>
                <w:sz w:val="18"/>
                <w:szCs w:val="18"/>
              </w:rPr>
              <w:t xml:space="preserve">Конкретные характеристики (показатели) товара предоставляются в отношении каждой позиции товара </w:t>
            </w:r>
            <w:r w:rsidRPr="00764556">
              <w:rPr>
                <w:rFonts w:ascii="Times New Roman" w:hAnsi="Times New Roman" w:cs="Times New Roman"/>
                <w:b/>
                <w:color w:val="000000" w:themeColor="text1"/>
                <w:sz w:val="18"/>
                <w:szCs w:val="18"/>
              </w:rPr>
              <w:t xml:space="preserve">Раздел № 1. Наименование и описание объекта закупки </w:t>
            </w:r>
            <w:proofErr w:type="gramStart"/>
            <w:r w:rsidRPr="00764556">
              <w:rPr>
                <w:rFonts w:ascii="Times New Roman" w:hAnsi="Times New Roman" w:cs="Times New Roman"/>
                <w:b/>
                <w:color w:val="000000" w:themeColor="text1"/>
                <w:sz w:val="18"/>
                <w:szCs w:val="18"/>
              </w:rPr>
              <w:t xml:space="preserve">( </w:t>
            </w:r>
            <w:proofErr w:type="gramEnd"/>
            <w:r w:rsidRPr="00764556">
              <w:rPr>
                <w:rFonts w:ascii="Times New Roman" w:hAnsi="Times New Roman" w:cs="Times New Roman"/>
                <w:b/>
                <w:color w:val="000000" w:themeColor="text1"/>
                <w:sz w:val="18"/>
                <w:szCs w:val="18"/>
              </w:rPr>
              <w:t xml:space="preserve">Техническое задание) </w:t>
            </w:r>
            <w:r w:rsidRPr="00764556">
              <w:rPr>
                <w:rFonts w:ascii="Times New Roman" w:hAnsi="Times New Roman" w:cs="Times New Roman"/>
                <w:sz w:val="18"/>
                <w:szCs w:val="18"/>
              </w:rPr>
              <w:t xml:space="preserve">настоящей документации.  Если при описании характеристик используется термин «не менее», то Участником должно быть предложено значение равное или превышающее указанное. Если при описании характеристик используется термин «не более», то Участником должно быть </w:t>
            </w:r>
            <w:r w:rsidRPr="00764556">
              <w:rPr>
                <w:rFonts w:ascii="Times New Roman" w:hAnsi="Times New Roman" w:cs="Times New Roman"/>
                <w:sz w:val="18"/>
                <w:szCs w:val="18"/>
              </w:rPr>
              <w:lastRenderedPageBreak/>
              <w:t xml:space="preserve">предложено значение равное или менее </w:t>
            </w:r>
            <w:proofErr w:type="gramStart"/>
            <w:r w:rsidRPr="00764556">
              <w:rPr>
                <w:rFonts w:ascii="Times New Roman" w:hAnsi="Times New Roman" w:cs="Times New Roman"/>
                <w:sz w:val="18"/>
                <w:szCs w:val="18"/>
              </w:rPr>
              <w:t>указанного</w:t>
            </w:r>
            <w:proofErr w:type="gramEnd"/>
            <w:r w:rsidRPr="00764556">
              <w:rPr>
                <w:rFonts w:ascii="Times New Roman" w:hAnsi="Times New Roman" w:cs="Times New Roman"/>
                <w:sz w:val="18"/>
                <w:szCs w:val="18"/>
              </w:rPr>
              <w:t xml:space="preserve">. Если при описании характеристик используется термин «более», то Участником должно быть предложено значение превышающее указанное. Если при описании характеристик используется термин «менее», то Участником должно быть предложено значение </w:t>
            </w:r>
            <w:proofErr w:type="gramStart"/>
            <w:r w:rsidRPr="00764556">
              <w:rPr>
                <w:rFonts w:ascii="Times New Roman" w:hAnsi="Times New Roman" w:cs="Times New Roman"/>
                <w:sz w:val="18"/>
                <w:szCs w:val="18"/>
              </w:rPr>
              <w:t>менее указанного</w:t>
            </w:r>
            <w:proofErr w:type="gramEnd"/>
            <w:r w:rsidRPr="00764556">
              <w:rPr>
                <w:rFonts w:ascii="Times New Roman" w:hAnsi="Times New Roman" w:cs="Times New Roman"/>
                <w:sz w:val="18"/>
                <w:szCs w:val="18"/>
              </w:rPr>
              <w:t>. Если при описании характеристик используется значение показателя со знаком «±»</w:t>
            </w:r>
            <w:proofErr w:type="gramStart"/>
            <w:r w:rsidRPr="00764556">
              <w:rPr>
                <w:rFonts w:ascii="Times New Roman" w:hAnsi="Times New Roman" w:cs="Times New Roman"/>
                <w:sz w:val="18"/>
                <w:szCs w:val="18"/>
              </w:rPr>
              <w:t>, «</w:t>
            </w:r>
            <w:proofErr w:type="gramEnd"/>
            <w:r w:rsidRPr="00764556">
              <w:rPr>
                <w:rFonts w:ascii="Times New Roman" w:hAnsi="Times New Roman" w:cs="Times New Roman"/>
                <w:sz w:val="18"/>
                <w:szCs w:val="18"/>
              </w:rPr>
              <w:t>+/-», «-» то Участником должно быть предложено конкретное значение.</w:t>
            </w:r>
          </w:p>
          <w:p w:rsidR="00F145BC" w:rsidRPr="00764556" w:rsidRDefault="00F145BC"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В случае</w:t>
            </w:r>
            <w:proofErr w:type="gramStart"/>
            <w:r w:rsidRPr="00764556">
              <w:rPr>
                <w:rFonts w:ascii="Times New Roman" w:hAnsi="Times New Roman" w:cs="Times New Roman"/>
                <w:sz w:val="18"/>
                <w:szCs w:val="18"/>
              </w:rPr>
              <w:t>,</w:t>
            </w:r>
            <w:proofErr w:type="gramEnd"/>
            <w:r w:rsidRPr="00764556">
              <w:rPr>
                <w:rFonts w:ascii="Times New Roman" w:hAnsi="Times New Roman" w:cs="Times New Roman"/>
                <w:sz w:val="18"/>
                <w:szCs w:val="18"/>
              </w:rPr>
              <w:t xml:space="preserve"> если для показателя товара производителем товара и/или нормативными документами установлены интервал значений (открытый или закрытый) и/или допустимая погрешность, следует указывать значения таких показателей товаров с учетом требований (сведений) производителей товаров и/или нормативных документов. </w:t>
            </w:r>
          </w:p>
          <w:p w:rsidR="00F145BC" w:rsidRPr="00764556" w:rsidRDefault="00F145BC" w:rsidP="002F2222">
            <w:pPr>
              <w:pStyle w:val="ConsPlusNormal"/>
              <w:spacing w:line="276" w:lineRule="auto"/>
              <w:ind w:firstLine="540"/>
              <w:jc w:val="both"/>
              <w:rPr>
                <w:sz w:val="18"/>
                <w:szCs w:val="18"/>
              </w:rPr>
            </w:pPr>
            <w:r w:rsidRPr="00764556">
              <w:rPr>
                <w:sz w:val="18"/>
                <w:szCs w:val="18"/>
              </w:rPr>
              <w:t>Участник закупки  должен указать  в заявке на участие наименование страны происхождения товара, предлагаемого к поставке. Участник закупки несет ответственность за предоставление недостоверных сведений о стране происхождения товара, указанной в заявке на участие в закупке.</w:t>
            </w:r>
          </w:p>
          <w:p w:rsidR="00F145BC" w:rsidRPr="00764556" w:rsidRDefault="00F145BC" w:rsidP="002F2222">
            <w:pPr>
              <w:widowControl w:val="0"/>
              <w:autoSpaceDE w:val="0"/>
              <w:autoSpaceDN w:val="0"/>
              <w:adjustRightInd w:val="0"/>
              <w:spacing w:after="0" w:line="276" w:lineRule="auto"/>
              <w:ind w:firstLine="540"/>
              <w:rPr>
                <w:rFonts w:ascii="Times New Roman" w:hAnsi="Times New Roman" w:cs="Times New Roman"/>
                <w:sz w:val="18"/>
                <w:szCs w:val="18"/>
              </w:rPr>
            </w:pPr>
            <w:r w:rsidRPr="00764556">
              <w:rPr>
                <w:rFonts w:ascii="Times New Roman" w:hAnsi="Times New Roman" w:cs="Times New Roman"/>
                <w:sz w:val="18"/>
                <w:szCs w:val="18"/>
              </w:rPr>
              <w:t xml:space="preserve">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действующих нормативных документов. Сведения, которые содержатся в заявках участников, не должны допускать двусмысленных толкований. </w:t>
            </w:r>
          </w:p>
          <w:p w:rsidR="00F145BC" w:rsidRPr="00764556" w:rsidRDefault="00F145BC" w:rsidP="002F2222">
            <w:pPr>
              <w:spacing w:before="100" w:after="0"/>
              <w:ind w:left="568"/>
              <w:jc w:val="both"/>
              <w:rPr>
                <w:rFonts w:ascii="Times New Roman" w:hAnsi="Times New Roman" w:cs="Times New Roman"/>
                <w:b/>
                <w:bCs/>
                <w:sz w:val="18"/>
                <w:szCs w:val="18"/>
              </w:rPr>
            </w:pPr>
            <w:r w:rsidRPr="00764556">
              <w:rPr>
                <w:rFonts w:ascii="Times New Roman" w:hAnsi="Times New Roman" w:cs="Times New Roman"/>
                <w:sz w:val="18"/>
                <w:szCs w:val="18"/>
              </w:rPr>
              <w:t>Заявка на участие не должна содержать любых сокращений слов, за исключением, когда такие сокращения в данном случае использованы в документации.</w:t>
            </w:r>
          </w:p>
        </w:tc>
      </w:tr>
      <w:tr w:rsidR="00F145BC" w:rsidRPr="00764556" w:rsidTr="002F2222">
        <w:tc>
          <w:tcPr>
            <w:tcW w:w="852" w:type="dxa"/>
          </w:tcPr>
          <w:p w:rsidR="00F145BC" w:rsidRPr="00764556" w:rsidRDefault="00F145BC" w:rsidP="00672D2A">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lastRenderedPageBreak/>
              <w:t>20.</w:t>
            </w:r>
          </w:p>
        </w:tc>
        <w:tc>
          <w:tcPr>
            <w:tcW w:w="9727" w:type="dxa"/>
            <w:gridSpan w:val="7"/>
          </w:tcPr>
          <w:p w:rsidR="00F145BC" w:rsidRPr="00764556" w:rsidRDefault="00F145BC" w:rsidP="004D5425">
            <w:pPr>
              <w:rPr>
                <w:rFonts w:ascii="Times New Roman" w:hAnsi="Times New Roman" w:cs="Times New Roman"/>
                <w:sz w:val="18"/>
                <w:szCs w:val="18"/>
              </w:rPr>
            </w:pPr>
            <w:r w:rsidRPr="00764556">
              <w:rPr>
                <w:rFonts w:ascii="Times New Roman" w:hAnsi="Times New Roman" w:cs="Times New Roman"/>
                <w:b/>
                <w:sz w:val="18"/>
                <w:szCs w:val="18"/>
              </w:rPr>
              <w:t xml:space="preserve"> Порядок  проведения аукциона, величина понижения начальной (максимальной) цены договора (шаг аукциона):</w:t>
            </w:r>
            <w:r w:rsidRPr="00764556">
              <w:rPr>
                <w:rFonts w:ascii="Times New Roman" w:hAnsi="Times New Roman" w:cs="Times New Roman"/>
                <w:sz w:val="18"/>
                <w:szCs w:val="18"/>
              </w:rPr>
              <w:t xml:space="preserve"> От 0,5% до 5% от начальной (максимальной) цены договора.</w:t>
            </w:r>
          </w:p>
        </w:tc>
      </w:tr>
      <w:tr w:rsidR="00F145BC" w:rsidRPr="00764556" w:rsidTr="002F2222">
        <w:tc>
          <w:tcPr>
            <w:tcW w:w="852" w:type="dxa"/>
          </w:tcPr>
          <w:p w:rsidR="00F145BC" w:rsidRPr="00764556" w:rsidRDefault="00F145BC" w:rsidP="00672D2A">
            <w:pPr>
              <w:spacing w:after="0"/>
              <w:rPr>
                <w:rFonts w:ascii="Times New Roman" w:hAnsi="Times New Roman" w:cs="Times New Roman"/>
                <w:color w:val="000000" w:themeColor="text1"/>
                <w:sz w:val="18"/>
                <w:szCs w:val="18"/>
              </w:rPr>
            </w:pPr>
          </w:p>
        </w:tc>
        <w:tc>
          <w:tcPr>
            <w:tcW w:w="9727" w:type="dxa"/>
            <w:gridSpan w:val="7"/>
          </w:tcPr>
          <w:p w:rsidR="00F145BC" w:rsidRPr="00764556" w:rsidRDefault="00F145BC"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В аукционе могут участвовать только участники закупки, признанные участниками открытого аукциона. </w:t>
            </w:r>
          </w:p>
          <w:p w:rsidR="00F145BC" w:rsidRPr="00764556" w:rsidRDefault="00F145BC"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 xml:space="preserve">Открытый аукцион в электронной форме проводится путем снижения начальной (максимальной) цены договора, указанной в извещении о проведении открытого аукциона в электронной форме, в порядке, установленном регламентом электронной площадки. </w:t>
            </w:r>
          </w:p>
          <w:p w:rsidR="00F145BC" w:rsidRPr="00764556" w:rsidRDefault="00F145BC"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sz w:val="18"/>
                <w:szCs w:val="18"/>
              </w:rPr>
              <w:t>При проведен</w:t>
            </w:r>
            <w:proofErr w:type="gramStart"/>
            <w:r w:rsidRPr="00764556">
              <w:rPr>
                <w:rFonts w:ascii="Times New Roman" w:hAnsi="Times New Roman" w:cs="Times New Roman"/>
                <w:sz w:val="18"/>
                <w:szCs w:val="18"/>
              </w:rPr>
              <w:t>ии ау</w:t>
            </w:r>
            <w:proofErr w:type="gramEnd"/>
            <w:r w:rsidRPr="00764556">
              <w:rPr>
                <w:rFonts w:ascii="Times New Roman" w:hAnsi="Times New Roman" w:cs="Times New Roman"/>
                <w:sz w:val="18"/>
                <w:szCs w:val="18"/>
              </w:rPr>
              <w:t>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145BC" w:rsidRPr="00764556" w:rsidRDefault="00F145BC" w:rsidP="00467870">
            <w:pPr>
              <w:pStyle w:val="ConsPlusNormal"/>
              <w:ind w:firstLine="708"/>
              <w:jc w:val="both"/>
              <w:rPr>
                <w:sz w:val="18"/>
                <w:szCs w:val="18"/>
              </w:rPr>
            </w:pPr>
            <w:r w:rsidRPr="00764556">
              <w:rPr>
                <w:sz w:val="18"/>
                <w:szCs w:val="18"/>
              </w:rPr>
              <w:t>Оператор электронной площадки обеспечивает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к участию в нем, а также выполнение действий, предусмотренных регламентом электронной площадки.</w:t>
            </w:r>
          </w:p>
          <w:p w:rsidR="00F145BC" w:rsidRPr="00764556" w:rsidRDefault="00F145BC" w:rsidP="00467870">
            <w:pPr>
              <w:pStyle w:val="ConsPlusNormal"/>
              <w:spacing w:before="220"/>
              <w:ind w:firstLine="540"/>
              <w:jc w:val="both"/>
              <w:rPr>
                <w:sz w:val="18"/>
                <w:szCs w:val="18"/>
              </w:rPr>
            </w:pPr>
            <w:r w:rsidRPr="00764556">
              <w:rPr>
                <w:sz w:val="18"/>
                <w:szCs w:val="18"/>
              </w:rPr>
              <w:t>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При этом учитываются следующие особенности:</w:t>
            </w:r>
          </w:p>
          <w:p w:rsidR="00F145BC" w:rsidRPr="00764556" w:rsidRDefault="00F145BC" w:rsidP="00467870">
            <w:pPr>
              <w:pStyle w:val="ConsPlusNormal"/>
              <w:ind w:firstLine="540"/>
              <w:jc w:val="both"/>
              <w:rPr>
                <w:sz w:val="18"/>
                <w:szCs w:val="18"/>
              </w:rPr>
            </w:pPr>
            <w:r w:rsidRPr="00764556">
              <w:rPr>
                <w:sz w:val="18"/>
                <w:szCs w:val="18"/>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F145BC" w:rsidRPr="00764556" w:rsidRDefault="00F145BC" w:rsidP="00467870">
            <w:pPr>
              <w:pStyle w:val="ConsPlusNormal"/>
              <w:ind w:firstLine="540"/>
              <w:jc w:val="both"/>
              <w:rPr>
                <w:sz w:val="18"/>
                <w:szCs w:val="18"/>
              </w:rPr>
            </w:pPr>
            <w:r w:rsidRPr="00764556">
              <w:rPr>
                <w:sz w:val="18"/>
                <w:szCs w:val="18"/>
              </w:rPr>
              <w:t>2) если документацией о проведен</w:t>
            </w:r>
            <w:proofErr w:type="gramStart"/>
            <w:r w:rsidRPr="00764556">
              <w:rPr>
                <w:sz w:val="18"/>
                <w:szCs w:val="18"/>
              </w:rPr>
              <w:t>ии ау</w:t>
            </w:r>
            <w:proofErr w:type="gramEnd"/>
            <w:r w:rsidRPr="00764556">
              <w:rPr>
                <w:sz w:val="18"/>
                <w:szCs w:val="18"/>
              </w:rPr>
              <w:t>кциона предусмотрено обеспечение исполнения договора, размер такого обеспечения рассчитывается исходя из начальной (максимальной) цены договора.</w:t>
            </w:r>
          </w:p>
          <w:p w:rsidR="00F145BC" w:rsidRPr="00764556" w:rsidRDefault="00F145BC" w:rsidP="00467870">
            <w:pPr>
              <w:pStyle w:val="ConsPlusNormal"/>
              <w:ind w:firstLine="708"/>
              <w:jc w:val="both"/>
              <w:rPr>
                <w:sz w:val="18"/>
                <w:szCs w:val="18"/>
              </w:rPr>
            </w:pPr>
            <w:r w:rsidRPr="00764556">
              <w:rPr>
                <w:sz w:val="18"/>
                <w:szCs w:val="18"/>
              </w:rPr>
              <w:t>Результаты проведения открытого аукциона в электронной форме размещаются оператором на электронной торговой площадке.</w:t>
            </w:r>
          </w:p>
          <w:p w:rsidR="00F145BC" w:rsidRPr="00764556" w:rsidRDefault="00F145BC" w:rsidP="00F71B08">
            <w:pPr>
              <w:spacing w:after="0"/>
              <w:jc w:val="both"/>
              <w:rPr>
                <w:rFonts w:ascii="Times New Roman" w:hAnsi="Times New Roman" w:cs="Times New Roman"/>
                <w:b/>
                <w:color w:val="000000" w:themeColor="text1"/>
                <w:sz w:val="18"/>
                <w:szCs w:val="18"/>
              </w:rPr>
            </w:pPr>
          </w:p>
        </w:tc>
      </w:tr>
      <w:tr w:rsidR="00F145BC" w:rsidRPr="00764556" w:rsidTr="002F2222">
        <w:tc>
          <w:tcPr>
            <w:tcW w:w="852" w:type="dxa"/>
          </w:tcPr>
          <w:p w:rsidR="00F145BC" w:rsidRPr="00764556" w:rsidRDefault="00F145BC"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21.</w:t>
            </w:r>
          </w:p>
        </w:tc>
        <w:tc>
          <w:tcPr>
            <w:tcW w:w="9727" w:type="dxa"/>
            <w:gridSpan w:val="7"/>
          </w:tcPr>
          <w:p w:rsidR="00F145BC" w:rsidRPr="00764556" w:rsidRDefault="00F145BC" w:rsidP="00467870">
            <w:pPr>
              <w:autoSpaceDE w:val="0"/>
              <w:autoSpaceDN w:val="0"/>
              <w:adjustRightInd w:val="0"/>
              <w:ind w:firstLine="540"/>
              <w:rPr>
                <w:rFonts w:ascii="Times New Roman" w:hAnsi="Times New Roman" w:cs="Times New Roman"/>
                <w:sz w:val="18"/>
                <w:szCs w:val="18"/>
              </w:rPr>
            </w:pPr>
            <w:r w:rsidRPr="00764556">
              <w:rPr>
                <w:rFonts w:ascii="Times New Roman" w:hAnsi="Times New Roman" w:cs="Times New Roman"/>
                <w:b/>
                <w:bCs/>
                <w:sz w:val="18"/>
                <w:szCs w:val="18"/>
              </w:rPr>
              <w:t>Порядок  оценки заявок на участие в закупке, подведение итогов закупки</w:t>
            </w:r>
          </w:p>
        </w:tc>
      </w:tr>
      <w:tr w:rsidR="00F145BC" w:rsidRPr="00764556" w:rsidTr="002F2222">
        <w:tc>
          <w:tcPr>
            <w:tcW w:w="852" w:type="dxa"/>
          </w:tcPr>
          <w:p w:rsidR="00F145BC" w:rsidRPr="00764556" w:rsidRDefault="00F145BC" w:rsidP="00672D2A">
            <w:pPr>
              <w:spacing w:after="0"/>
              <w:rPr>
                <w:rFonts w:ascii="Times New Roman" w:hAnsi="Times New Roman" w:cs="Times New Roman"/>
                <w:color w:val="000000" w:themeColor="text1"/>
                <w:sz w:val="18"/>
                <w:szCs w:val="18"/>
              </w:rPr>
            </w:pPr>
          </w:p>
        </w:tc>
        <w:tc>
          <w:tcPr>
            <w:tcW w:w="9727" w:type="dxa"/>
            <w:gridSpan w:val="7"/>
          </w:tcPr>
          <w:p w:rsidR="00F145BC" w:rsidRPr="00764556" w:rsidRDefault="00F145BC" w:rsidP="009F66E3">
            <w:pPr>
              <w:pStyle w:val="ConsPlusNormal"/>
              <w:spacing w:beforeLines="20" w:before="48"/>
              <w:ind w:firstLine="708"/>
              <w:jc w:val="both"/>
              <w:rPr>
                <w:sz w:val="18"/>
                <w:szCs w:val="18"/>
              </w:rPr>
            </w:pPr>
            <w:r w:rsidRPr="00764556">
              <w:rPr>
                <w:sz w:val="18"/>
                <w:szCs w:val="18"/>
              </w:rPr>
              <w:t>Победителем открытого аукциона в электронной форме признается лицо, предложившее наиболее низкую цену договора или, если при проведен</w:t>
            </w:r>
            <w:proofErr w:type="gramStart"/>
            <w:r w:rsidRPr="00764556">
              <w:rPr>
                <w:sz w:val="18"/>
                <w:szCs w:val="18"/>
              </w:rPr>
              <w:t>ии ау</w:t>
            </w:r>
            <w:proofErr w:type="gramEnd"/>
            <w:r w:rsidRPr="00764556">
              <w:rPr>
                <w:sz w:val="18"/>
                <w:szCs w:val="18"/>
              </w:rPr>
              <w:t xml:space="preserve">кциона цена договора снижена до нуля и аукцион проводится на право заключить договор, наиболее высокую цену договора. </w:t>
            </w:r>
          </w:p>
          <w:p w:rsidR="00F145BC" w:rsidRPr="00764556" w:rsidRDefault="00F145BC" w:rsidP="009F66E3">
            <w:pPr>
              <w:pStyle w:val="ConsPlusNormal"/>
              <w:ind w:firstLine="708"/>
              <w:jc w:val="both"/>
              <w:rPr>
                <w:sz w:val="18"/>
                <w:szCs w:val="18"/>
              </w:rPr>
            </w:pPr>
            <w:r w:rsidRPr="00764556">
              <w:rPr>
                <w:sz w:val="18"/>
                <w:szCs w:val="18"/>
              </w:rPr>
              <w:t>По результатам открытого аукциона в электронной форме Заказчиком оформляется протокол проведения открытого аукциона в электронной форме. Протокол проведения аукциона оформляется секретарем комиссии по закупкам  в день проведения аукциона, подписывается присутствующими членами комиссии по закупкам и  размещается Заказчиком в ЕИС не позднее чем через три дня со дня подписания.</w:t>
            </w:r>
          </w:p>
          <w:p w:rsidR="00F145BC" w:rsidRPr="00764556" w:rsidRDefault="00F145BC" w:rsidP="009F66E3">
            <w:pPr>
              <w:pStyle w:val="ConsPlusNormal"/>
              <w:ind w:firstLine="708"/>
              <w:jc w:val="both"/>
              <w:rPr>
                <w:sz w:val="18"/>
                <w:szCs w:val="18"/>
              </w:rPr>
            </w:pPr>
          </w:p>
          <w:p w:rsidR="00F145BC" w:rsidRPr="00764556" w:rsidRDefault="00F145BC" w:rsidP="006C4F26">
            <w:pPr>
              <w:pStyle w:val="ab"/>
              <w:spacing w:before="0" w:after="255"/>
              <w:rPr>
                <w:sz w:val="18"/>
                <w:szCs w:val="18"/>
              </w:rPr>
            </w:pPr>
            <w:r w:rsidRPr="00764556">
              <w:rPr>
                <w:b/>
                <w:bCs/>
                <w:sz w:val="18"/>
                <w:szCs w:val="18"/>
              </w:rPr>
              <w:t xml:space="preserve"> </w:t>
            </w:r>
            <w:proofErr w:type="gramStart"/>
            <w:r w:rsidRPr="00764556">
              <w:rPr>
                <w:b/>
                <w:sz w:val="18"/>
                <w:szCs w:val="1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
                <w:sz w:val="18"/>
                <w:szCs w:val="18"/>
              </w:rPr>
              <w:t xml:space="preserve">, на основании </w:t>
            </w:r>
            <w:r w:rsidRPr="00892F3A">
              <w:rPr>
                <w:b/>
                <w:i/>
                <w:color w:val="000000"/>
                <w:sz w:val="18"/>
                <w:szCs w:val="18"/>
                <w:shd w:val="clear" w:color="auto" w:fill="FFFFFF"/>
              </w:rPr>
              <w:t>ПП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92F3A">
              <w:rPr>
                <w:b/>
                <w:i/>
                <w:color w:val="000000"/>
                <w:sz w:val="18"/>
                <w:szCs w:val="18"/>
              </w:rPr>
              <w:br/>
            </w:r>
            <w:r w:rsidRPr="00411646">
              <w:rPr>
                <w:color w:val="FF0000"/>
                <w:sz w:val="18"/>
                <w:szCs w:val="18"/>
              </w:rPr>
              <w:t>Участники</w:t>
            </w:r>
            <w:proofErr w:type="gramEnd"/>
            <w:r w:rsidRPr="00411646">
              <w:rPr>
                <w:color w:val="FF0000"/>
                <w:sz w:val="18"/>
                <w:szCs w:val="18"/>
              </w:rPr>
              <w:t xml:space="preserve"> закупки несет ответственность за представление недостоверных сведений о стране происхождения товара, указанного в заявке на участие;</w:t>
            </w:r>
          </w:p>
        </w:tc>
      </w:tr>
      <w:tr w:rsidR="00F145BC" w:rsidRPr="00764556" w:rsidTr="002F2222">
        <w:tc>
          <w:tcPr>
            <w:tcW w:w="852" w:type="dxa"/>
            <w:vMerge w:val="restart"/>
          </w:tcPr>
          <w:p w:rsidR="00F145BC" w:rsidRPr="00764556" w:rsidRDefault="00F145BC" w:rsidP="002F2222">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22.</w:t>
            </w:r>
          </w:p>
        </w:tc>
        <w:tc>
          <w:tcPr>
            <w:tcW w:w="9727" w:type="dxa"/>
            <w:gridSpan w:val="7"/>
          </w:tcPr>
          <w:p w:rsidR="00F145BC" w:rsidRPr="00764556" w:rsidRDefault="00F145BC" w:rsidP="005078F9">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bCs/>
                <w:color w:val="000000" w:themeColor="text1"/>
                <w:sz w:val="18"/>
                <w:szCs w:val="18"/>
              </w:rPr>
              <w:t xml:space="preserve">Требования к содержанию и составу 2- </w:t>
            </w:r>
            <w:proofErr w:type="gramStart"/>
            <w:r w:rsidRPr="00764556">
              <w:rPr>
                <w:rFonts w:ascii="Times New Roman" w:hAnsi="Times New Roman" w:cs="Times New Roman"/>
                <w:b/>
                <w:bCs/>
                <w:color w:val="000000" w:themeColor="text1"/>
                <w:sz w:val="18"/>
                <w:szCs w:val="18"/>
              </w:rPr>
              <w:t>ой</w:t>
            </w:r>
            <w:proofErr w:type="gramEnd"/>
            <w:r w:rsidRPr="00764556">
              <w:rPr>
                <w:rFonts w:ascii="Times New Roman" w:hAnsi="Times New Roman" w:cs="Times New Roman"/>
                <w:b/>
                <w:bCs/>
                <w:color w:val="000000" w:themeColor="text1"/>
                <w:sz w:val="18"/>
                <w:szCs w:val="18"/>
              </w:rPr>
              <w:t xml:space="preserve"> части заявки на участие в электронном аукционе</w:t>
            </w:r>
          </w:p>
        </w:tc>
      </w:tr>
      <w:tr w:rsidR="00F145BC" w:rsidRPr="00764556" w:rsidTr="002F2222">
        <w:trPr>
          <w:trHeight w:val="2258"/>
        </w:trPr>
        <w:tc>
          <w:tcPr>
            <w:tcW w:w="852" w:type="dxa"/>
            <w:vMerge/>
          </w:tcPr>
          <w:p w:rsidR="00F145BC" w:rsidRPr="00764556" w:rsidRDefault="00F145BC" w:rsidP="00F71B08">
            <w:pPr>
              <w:spacing w:after="0"/>
              <w:rPr>
                <w:rFonts w:ascii="Times New Roman" w:hAnsi="Times New Roman" w:cs="Times New Roman"/>
                <w:color w:val="000000" w:themeColor="text1"/>
                <w:sz w:val="18"/>
                <w:szCs w:val="18"/>
              </w:rPr>
            </w:pPr>
          </w:p>
        </w:tc>
        <w:tc>
          <w:tcPr>
            <w:tcW w:w="7796" w:type="dxa"/>
            <w:gridSpan w:val="6"/>
          </w:tcPr>
          <w:p w:rsidR="00F145BC" w:rsidRPr="00764556" w:rsidRDefault="00F145BC" w:rsidP="00876788">
            <w:pPr>
              <w:autoSpaceDE w:val="0"/>
              <w:autoSpaceDN w:val="0"/>
              <w:adjustRightInd w:val="0"/>
              <w:spacing w:after="0"/>
              <w:jc w:val="both"/>
              <w:rPr>
                <w:rFonts w:ascii="Times New Roman" w:hAnsi="Times New Roman" w:cs="Times New Roman"/>
                <w:sz w:val="18"/>
                <w:szCs w:val="18"/>
              </w:rPr>
            </w:pPr>
            <w:r w:rsidRPr="00764556">
              <w:rPr>
                <w:rFonts w:ascii="Times New Roman" w:hAnsi="Times New Roman" w:cs="Times New Roman"/>
                <w:sz w:val="18"/>
                <w:szCs w:val="18"/>
              </w:rPr>
              <w:t xml:space="preserve"> </w:t>
            </w:r>
            <w:proofErr w:type="gramStart"/>
            <w:r w:rsidRPr="00764556">
              <w:rPr>
                <w:rFonts w:ascii="Times New Roman" w:hAnsi="Times New Roman" w:cs="Times New Roman"/>
                <w:sz w:val="18"/>
                <w:szCs w:val="18"/>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64556">
              <w:rPr>
                <w:rFonts w:ascii="Times New Roman" w:hAnsi="Times New Roman" w:cs="Times New Roman"/>
                <w:sz w:val="18"/>
                <w:szCs w:val="18"/>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1931" w:type="dxa"/>
          </w:tcPr>
          <w:p w:rsidR="00F145BC" w:rsidRPr="00764556" w:rsidRDefault="00F145BC" w:rsidP="00507542">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F145BC" w:rsidRPr="00764556" w:rsidRDefault="00F145BC" w:rsidP="004E1EB2">
            <w:pPr>
              <w:spacing w:after="0"/>
              <w:rPr>
                <w:rFonts w:ascii="Times New Roman" w:hAnsi="Times New Roman" w:cs="Times New Roman"/>
                <w:sz w:val="18"/>
                <w:szCs w:val="18"/>
              </w:rPr>
            </w:pPr>
            <w:r w:rsidRPr="00764556">
              <w:rPr>
                <w:rFonts w:ascii="Times New Roman" w:hAnsi="Times New Roman" w:cs="Times New Roman"/>
                <w:sz w:val="18"/>
                <w:szCs w:val="18"/>
              </w:rPr>
              <w:t>( карта партнера)</w:t>
            </w:r>
          </w:p>
        </w:tc>
      </w:tr>
      <w:tr w:rsidR="00F145BC" w:rsidRPr="00764556" w:rsidTr="002F2222">
        <w:trPr>
          <w:trHeight w:val="870"/>
        </w:trPr>
        <w:tc>
          <w:tcPr>
            <w:tcW w:w="852" w:type="dxa"/>
            <w:vMerge/>
          </w:tcPr>
          <w:p w:rsidR="00F145BC" w:rsidRPr="00764556" w:rsidRDefault="00F145BC" w:rsidP="00F71B08">
            <w:pPr>
              <w:spacing w:after="0"/>
              <w:rPr>
                <w:rFonts w:ascii="Times New Roman" w:hAnsi="Times New Roman" w:cs="Times New Roman"/>
                <w:color w:val="000000" w:themeColor="text1"/>
                <w:sz w:val="18"/>
                <w:szCs w:val="18"/>
              </w:rPr>
            </w:pPr>
          </w:p>
        </w:tc>
        <w:tc>
          <w:tcPr>
            <w:tcW w:w="7796" w:type="dxa"/>
            <w:gridSpan w:val="6"/>
          </w:tcPr>
          <w:p w:rsidR="00F145BC" w:rsidRPr="00764556" w:rsidRDefault="00F145BC" w:rsidP="00695C8E">
            <w:pPr>
              <w:autoSpaceDE w:val="0"/>
              <w:autoSpaceDN w:val="0"/>
              <w:adjustRightInd w:val="0"/>
              <w:spacing w:after="0"/>
              <w:jc w:val="both"/>
              <w:rPr>
                <w:rFonts w:ascii="Times New Roman" w:hAnsi="Times New Roman" w:cs="Times New Roman"/>
                <w:bCs/>
                <w:sz w:val="18"/>
                <w:szCs w:val="18"/>
              </w:rPr>
            </w:pPr>
            <w:r w:rsidRPr="00764556">
              <w:rPr>
                <w:rFonts w:ascii="Times New Roman" w:hAnsi="Times New Roman" w:cs="Times New Roman"/>
                <w:bCs/>
                <w:sz w:val="18"/>
                <w:szCs w:val="18"/>
              </w:rPr>
              <w:t>2)</w:t>
            </w:r>
            <w:r w:rsidRPr="00764556">
              <w:rPr>
                <w:rFonts w:ascii="Times New Roman" w:hAnsi="Times New Roman" w:cs="Times New Roman"/>
                <w:sz w:val="18"/>
                <w:szCs w:val="18"/>
              </w:rPr>
              <w:t xml:space="preserve"> документы, подтверждающие соответствие участника такого аукциона требованиям, установленным в описании объекта закупки (Раздел 1)  (при наличии таких требований) настоящего Федерального закона, или копии этих документов.</w:t>
            </w:r>
          </w:p>
          <w:p w:rsidR="00F145BC" w:rsidRPr="00764556" w:rsidRDefault="00F145BC" w:rsidP="00695C8E">
            <w:pPr>
              <w:spacing w:after="0"/>
              <w:jc w:val="both"/>
              <w:rPr>
                <w:rFonts w:ascii="Times New Roman" w:hAnsi="Times New Roman" w:cs="Times New Roman"/>
                <w:sz w:val="18"/>
                <w:szCs w:val="18"/>
              </w:rPr>
            </w:pPr>
            <w:r w:rsidRPr="00764556">
              <w:rPr>
                <w:rFonts w:ascii="Times New Roman" w:hAnsi="Times New Roman" w:cs="Times New Roman"/>
                <w:bCs/>
                <w:sz w:val="18"/>
                <w:szCs w:val="18"/>
              </w:rPr>
              <w:t xml:space="preserve"> </w:t>
            </w:r>
          </w:p>
        </w:tc>
        <w:tc>
          <w:tcPr>
            <w:tcW w:w="1931" w:type="dxa"/>
          </w:tcPr>
          <w:p w:rsidR="00F145BC" w:rsidRPr="00764556" w:rsidRDefault="00F145BC" w:rsidP="00507542">
            <w:pPr>
              <w:spacing w:after="0"/>
              <w:rPr>
                <w:rFonts w:ascii="Times New Roman" w:hAnsi="Times New Roman" w:cs="Times New Roman"/>
                <w:sz w:val="18"/>
                <w:szCs w:val="18"/>
              </w:rPr>
            </w:pPr>
            <w:r w:rsidRPr="00764556">
              <w:rPr>
                <w:rFonts w:ascii="Times New Roman" w:hAnsi="Times New Roman" w:cs="Times New Roman"/>
                <w:sz w:val="18"/>
                <w:szCs w:val="18"/>
              </w:rPr>
              <w:t>НЕ ПРИМЕНЯЕТСЯ</w:t>
            </w:r>
          </w:p>
          <w:p w:rsidR="00F145BC" w:rsidRPr="00764556" w:rsidRDefault="00F145BC" w:rsidP="00507542">
            <w:pPr>
              <w:spacing w:after="0"/>
              <w:rPr>
                <w:rFonts w:ascii="Times New Roman" w:hAnsi="Times New Roman" w:cs="Times New Roman"/>
                <w:sz w:val="18"/>
                <w:szCs w:val="18"/>
              </w:rPr>
            </w:pPr>
          </w:p>
        </w:tc>
      </w:tr>
      <w:tr w:rsidR="00F145BC" w:rsidRPr="00764556" w:rsidTr="002F2222">
        <w:trPr>
          <w:trHeight w:val="870"/>
        </w:trPr>
        <w:tc>
          <w:tcPr>
            <w:tcW w:w="852" w:type="dxa"/>
            <w:vMerge/>
          </w:tcPr>
          <w:p w:rsidR="00F145BC" w:rsidRPr="00764556" w:rsidRDefault="00F145BC" w:rsidP="00F71B08">
            <w:pPr>
              <w:spacing w:after="0"/>
              <w:rPr>
                <w:rFonts w:ascii="Times New Roman" w:hAnsi="Times New Roman" w:cs="Times New Roman"/>
                <w:color w:val="000000" w:themeColor="text1"/>
                <w:sz w:val="18"/>
                <w:szCs w:val="18"/>
              </w:rPr>
            </w:pPr>
          </w:p>
        </w:tc>
        <w:tc>
          <w:tcPr>
            <w:tcW w:w="7796" w:type="dxa"/>
            <w:gridSpan w:val="6"/>
          </w:tcPr>
          <w:p w:rsidR="00F145BC" w:rsidRPr="00764556" w:rsidRDefault="00F145BC" w:rsidP="00924483">
            <w:pPr>
              <w:spacing w:after="0"/>
              <w:jc w:val="both"/>
              <w:rPr>
                <w:rFonts w:ascii="Times New Roman" w:hAnsi="Times New Roman" w:cs="Times New Roman"/>
                <w:bCs/>
                <w:sz w:val="18"/>
                <w:szCs w:val="18"/>
              </w:rPr>
            </w:pPr>
            <w:r w:rsidRPr="00764556">
              <w:rPr>
                <w:rFonts w:ascii="Times New Roman" w:hAnsi="Times New Roman" w:cs="Times New Roman"/>
                <w:bCs/>
                <w:sz w:val="18"/>
                <w:szCs w:val="18"/>
              </w:rPr>
              <w:t>3) декларация о соответствии участника электронного аукциона требованиям, установленным 223-ФЗ</w:t>
            </w:r>
            <w:proofErr w:type="gramStart"/>
            <w:r w:rsidRPr="00764556">
              <w:rPr>
                <w:rFonts w:ascii="Times New Roman" w:hAnsi="Times New Roman" w:cs="Times New Roman"/>
                <w:bCs/>
                <w:sz w:val="18"/>
                <w:szCs w:val="18"/>
              </w:rPr>
              <w:t xml:space="preserve"> ;</w:t>
            </w:r>
            <w:proofErr w:type="gramEnd"/>
          </w:p>
          <w:p w:rsidR="00F145BC" w:rsidRPr="00764556" w:rsidRDefault="00F145BC" w:rsidP="00467870">
            <w:pPr>
              <w:spacing w:after="0"/>
              <w:jc w:val="both"/>
              <w:rPr>
                <w:rFonts w:ascii="Times New Roman" w:eastAsia="Calibri" w:hAnsi="Times New Roman" w:cs="Times New Roman"/>
                <w:i/>
                <w:sz w:val="18"/>
                <w:szCs w:val="18"/>
                <w:lang w:eastAsia="ar-SA"/>
              </w:rPr>
            </w:pPr>
            <w:r w:rsidRPr="00764556">
              <w:rPr>
                <w:rFonts w:ascii="Times New Roman" w:eastAsia="Calibri" w:hAnsi="Times New Roman" w:cs="Times New Roman"/>
                <w:i/>
                <w:color w:val="000000"/>
                <w:sz w:val="18"/>
                <w:szCs w:val="18"/>
                <w:lang w:eastAsia="ar-SA"/>
              </w:rPr>
              <w:t>Участник в свободной форме декларирует своё соответствие всем указанным требованиям Декларация</w:t>
            </w:r>
            <w:r w:rsidRPr="00764556">
              <w:rPr>
                <w:rFonts w:ascii="Times New Roman" w:eastAsia="Calibri" w:hAnsi="Times New Roman" w:cs="Times New Roman"/>
                <w:i/>
                <w:sz w:val="18"/>
                <w:szCs w:val="18"/>
                <w:lang w:eastAsia="ar-SA"/>
              </w:rPr>
              <w:t xml:space="preserve"> с двусмысленными или неполными формулировками означает, что участник не соответствует указанным требованиям.</w:t>
            </w:r>
          </w:p>
          <w:p w:rsidR="00F145BC" w:rsidRPr="00764556" w:rsidRDefault="00F145BC" w:rsidP="00695C8E">
            <w:pPr>
              <w:autoSpaceDE w:val="0"/>
              <w:autoSpaceDN w:val="0"/>
              <w:adjustRightInd w:val="0"/>
              <w:spacing w:after="0"/>
              <w:jc w:val="both"/>
              <w:rPr>
                <w:rFonts w:ascii="Times New Roman" w:hAnsi="Times New Roman" w:cs="Times New Roman"/>
                <w:bCs/>
                <w:sz w:val="18"/>
                <w:szCs w:val="18"/>
              </w:rPr>
            </w:pPr>
          </w:p>
        </w:tc>
        <w:tc>
          <w:tcPr>
            <w:tcW w:w="1931" w:type="dxa"/>
          </w:tcPr>
          <w:p w:rsidR="00F145BC" w:rsidRPr="00764556" w:rsidRDefault="00F145BC" w:rsidP="00695C8E">
            <w:pPr>
              <w:spacing w:after="0"/>
              <w:rPr>
                <w:rFonts w:ascii="Times New Roman" w:hAnsi="Times New Roman" w:cs="Times New Roman"/>
                <w:sz w:val="18"/>
                <w:szCs w:val="18"/>
              </w:rPr>
            </w:pPr>
            <w:r w:rsidRPr="00764556">
              <w:rPr>
                <w:rFonts w:ascii="Times New Roman" w:hAnsi="Times New Roman" w:cs="Times New Roman"/>
                <w:sz w:val="18"/>
                <w:szCs w:val="18"/>
              </w:rPr>
              <w:t>ПРИМЕНЯЕТСЯ</w:t>
            </w:r>
          </w:p>
          <w:p w:rsidR="00F145BC" w:rsidRPr="00764556" w:rsidRDefault="00F145BC" w:rsidP="00695C8E">
            <w:pPr>
              <w:spacing w:after="0"/>
              <w:rPr>
                <w:rFonts w:ascii="Times New Roman" w:hAnsi="Times New Roman" w:cs="Times New Roman"/>
                <w:sz w:val="18"/>
                <w:szCs w:val="18"/>
              </w:rPr>
            </w:pPr>
            <w:r w:rsidRPr="00764556">
              <w:rPr>
                <w:rFonts w:ascii="Times New Roman" w:hAnsi="Times New Roman" w:cs="Times New Roman"/>
                <w:sz w:val="18"/>
                <w:szCs w:val="18"/>
              </w:rPr>
              <w:t>(форма 2)</w:t>
            </w:r>
          </w:p>
        </w:tc>
      </w:tr>
      <w:tr w:rsidR="00F145BC" w:rsidRPr="00764556" w:rsidTr="002F2222">
        <w:trPr>
          <w:trHeight w:val="870"/>
        </w:trPr>
        <w:tc>
          <w:tcPr>
            <w:tcW w:w="852" w:type="dxa"/>
            <w:vMerge/>
          </w:tcPr>
          <w:p w:rsidR="00F145BC" w:rsidRPr="00764556" w:rsidRDefault="00F145BC" w:rsidP="00F71B08">
            <w:pPr>
              <w:spacing w:after="0"/>
              <w:rPr>
                <w:rFonts w:ascii="Times New Roman" w:hAnsi="Times New Roman" w:cs="Times New Roman"/>
                <w:color w:val="000000" w:themeColor="text1"/>
                <w:sz w:val="18"/>
                <w:szCs w:val="18"/>
              </w:rPr>
            </w:pPr>
          </w:p>
        </w:tc>
        <w:tc>
          <w:tcPr>
            <w:tcW w:w="7796" w:type="dxa"/>
            <w:gridSpan w:val="6"/>
          </w:tcPr>
          <w:p w:rsidR="00F145BC" w:rsidRPr="00764556" w:rsidRDefault="00F145BC" w:rsidP="001869F1">
            <w:pPr>
              <w:autoSpaceDE w:val="0"/>
              <w:autoSpaceDN w:val="0"/>
              <w:adjustRightInd w:val="0"/>
              <w:spacing w:after="0"/>
              <w:jc w:val="both"/>
              <w:rPr>
                <w:rFonts w:ascii="Times New Roman" w:hAnsi="Times New Roman" w:cs="Times New Roman"/>
                <w:bCs/>
                <w:sz w:val="18"/>
                <w:szCs w:val="18"/>
              </w:rPr>
            </w:pPr>
            <w:proofErr w:type="gramStart"/>
            <w:r w:rsidRPr="00764556">
              <w:rPr>
                <w:rFonts w:ascii="Times New Roman" w:hAnsi="Times New Roman" w:cs="Times New Roman"/>
                <w:bCs/>
                <w:sz w:val="18"/>
                <w:szCs w:val="18"/>
              </w:rPr>
              <w:t xml:space="preserve">3) </w:t>
            </w:r>
            <w:r w:rsidRPr="00764556">
              <w:rPr>
                <w:rFonts w:ascii="Times New Roman" w:hAnsi="Times New Roman" w:cs="Times New Roman"/>
                <w:sz w:val="18"/>
                <w:szCs w:val="18"/>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64556">
              <w:rPr>
                <w:rFonts w:ascii="Times New Roman" w:hAnsi="Times New Roman" w:cs="Times New Roman"/>
                <w:sz w:val="18"/>
                <w:szCs w:val="18"/>
              </w:rPr>
              <w:t xml:space="preserve"> контракта является крупной сделкой;</w:t>
            </w:r>
          </w:p>
        </w:tc>
        <w:tc>
          <w:tcPr>
            <w:tcW w:w="1931" w:type="dxa"/>
          </w:tcPr>
          <w:p w:rsidR="00F145BC" w:rsidRPr="00764556" w:rsidRDefault="00F145BC" w:rsidP="00C4460D">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764556">
              <w:rPr>
                <w:rFonts w:ascii="Times New Roman" w:hAnsi="Times New Roman" w:cs="Times New Roman"/>
                <w:sz w:val="18"/>
                <w:szCs w:val="18"/>
              </w:rPr>
              <w:t>ПРИМЕНЯЕТСЯ</w:t>
            </w:r>
          </w:p>
        </w:tc>
      </w:tr>
      <w:tr w:rsidR="00F145BC" w:rsidRPr="00764556" w:rsidTr="002F2222">
        <w:tc>
          <w:tcPr>
            <w:tcW w:w="852" w:type="dxa"/>
          </w:tcPr>
          <w:p w:rsidR="00F145BC" w:rsidRPr="00764556" w:rsidRDefault="00F145BC"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23.</w:t>
            </w:r>
          </w:p>
        </w:tc>
        <w:tc>
          <w:tcPr>
            <w:tcW w:w="9727" w:type="dxa"/>
            <w:gridSpan w:val="7"/>
          </w:tcPr>
          <w:p w:rsidR="00F145BC" w:rsidRPr="00764556" w:rsidRDefault="00F145BC" w:rsidP="007C531F">
            <w:pPr>
              <w:spacing w:after="0"/>
              <w:jc w:val="both"/>
              <w:rPr>
                <w:rFonts w:ascii="Times New Roman" w:hAnsi="Times New Roman" w:cs="Times New Roman"/>
                <w:b/>
                <w:color w:val="000000" w:themeColor="text1"/>
                <w:sz w:val="18"/>
                <w:szCs w:val="18"/>
              </w:rPr>
            </w:pPr>
            <w:r w:rsidRPr="00764556">
              <w:rPr>
                <w:rFonts w:ascii="Times New Roman" w:hAnsi="Times New Roman" w:cs="Times New Roman"/>
                <w:b/>
                <w:color w:val="000000" w:themeColor="text1"/>
                <w:sz w:val="18"/>
                <w:szCs w:val="18"/>
              </w:rPr>
              <w:t xml:space="preserve">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w:t>
            </w:r>
            <w:proofErr w:type="gramStart"/>
            <w:r w:rsidRPr="00764556">
              <w:rPr>
                <w:rFonts w:ascii="Times New Roman" w:hAnsi="Times New Roman" w:cs="Times New Roman"/>
                <w:b/>
                <w:color w:val="000000" w:themeColor="text1"/>
                <w:sz w:val="18"/>
                <w:szCs w:val="18"/>
              </w:rPr>
              <w:t>начала</w:t>
            </w:r>
            <w:proofErr w:type="gramEnd"/>
            <w:r w:rsidRPr="00764556">
              <w:rPr>
                <w:rFonts w:ascii="Times New Roman" w:hAnsi="Times New Roman" w:cs="Times New Roman"/>
                <w:b/>
                <w:color w:val="000000" w:themeColor="text1"/>
                <w:sz w:val="18"/>
                <w:szCs w:val="18"/>
              </w:rPr>
              <w:t xml:space="preserve"> и окончания срока предоставления разъяснений положений документации об электронном аукционе </w:t>
            </w:r>
            <w:r w:rsidRPr="00764556">
              <w:rPr>
                <w:rFonts w:ascii="Times New Roman" w:hAnsi="Times New Roman" w:cs="Times New Roman"/>
                <w:b/>
                <w:bCs/>
                <w:color w:val="000000" w:themeColor="text1"/>
                <w:sz w:val="18"/>
                <w:szCs w:val="18"/>
              </w:rPr>
              <w:t>указаны в Извещении об электронном аукционе, п.17-21</w:t>
            </w:r>
          </w:p>
        </w:tc>
      </w:tr>
      <w:tr w:rsidR="00F145BC" w:rsidRPr="00764556" w:rsidTr="002F2222">
        <w:trPr>
          <w:trHeight w:val="122"/>
        </w:trPr>
        <w:tc>
          <w:tcPr>
            <w:tcW w:w="852" w:type="dxa"/>
          </w:tcPr>
          <w:p w:rsidR="00F145BC" w:rsidRPr="00764556" w:rsidRDefault="00F145BC"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24.</w:t>
            </w:r>
          </w:p>
        </w:tc>
        <w:tc>
          <w:tcPr>
            <w:tcW w:w="9727" w:type="dxa"/>
            <w:gridSpan w:val="7"/>
          </w:tcPr>
          <w:p w:rsidR="00F145BC" w:rsidRPr="00764556" w:rsidRDefault="00F145BC" w:rsidP="009A2B98">
            <w:pPr>
              <w:widowControl w:val="0"/>
              <w:autoSpaceDE w:val="0"/>
              <w:autoSpaceDN w:val="0"/>
              <w:adjustRightInd w:val="0"/>
              <w:spacing w:after="0"/>
              <w:rPr>
                <w:rFonts w:ascii="Times New Roman" w:hAnsi="Times New Roman" w:cs="Times New Roman"/>
                <w:color w:val="000000" w:themeColor="text1"/>
                <w:sz w:val="18"/>
                <w:szCs w:val="18"/>
              </w:rPr>
            </w:pPr>
            <w:r w:rsidRPr="00764556">
              <w:rPr>
                <w:rFonts w:ascii="Times New Roman" w:hAnsi="Times New Roman" w:cs="Times New Roman"/>
                <w:b/>
                <w:color w:val="000000" w:themeColor="text1"/>
                <w:sz w:val="18"/>
                <w:szCs w:val="18"/>
              </w:rPr>
              <w:t>Порядок предоставления участникам электронного аукциона разъяснений положений документации об электронном аукционе</w:t>
            </w:r>
          </w:p>
          <w:p w:rsidR="00F145BC" w:rsidRPr="00CF6EF3" w:rsidRDefault="00F145BC" w:rsidP="00811960">
            <w:pPr>
              <w:spacing w:after="0"/>
              <w:ind w:firstLine="851"/>
              <w:jc w:val="both"/>
              <w:rPr>
                <w:rFonts w:ascii="Times New Roman" w:hAnsi="Times New Roman" w:cs="Times New Roman"/>
                <w:bCs/>
                <w:color w:val="000000" w:themeColor="text1"/>
                <w:sz w:val="18"/>
                <w:szCs w:val="18"/>
              </w:rPr>
            </w:pPr>
            <w:r w:rsidRPr="00764556">
              <w:rPr>
                <w:rFonts w:ascii="Times New Roman" w:hAnsi="Times New Roman" w:cs="Times New Roman"/>
                <w:bCs/>
                <w:color w:val="000000" w:themeColor="text1"/>
                <w:sz w:val="18"/>
                <w:szCs w:val="18"/>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w:t>
            </w:r>
            <w:r w:rsidRPr="00CF6EF3">
              <w:rPr>
                <w:rFonts w:ascii="Times New Roman" w:hAnsi="Times New Roman" w:cs="Times New Roman"/>
                <w:bCs/>
                <w:color w:val="000000" w:themeColor="text1"/>
                <w:sz w:val="18"/>
                <w:szCs w:val="18"/>
              </w:rPr>
              <w:t>аукциона.</w:t>
            </w:r>
          </w:p>
          <w:p w:rsidR="00F145BC" w:rsidRPr="00DA2030" w:rsidRDefault="00F145BC" w:rsidP="00D714D3">
            <w:pPr>
              <w:spacing w:after="0"/>
              <w:ind w:firstLine="851"/>
              <w:jc w:val="both"/>
              <w:rPr>
                <w:rFonts w:ascii="Times New Roman" w:hAnsi="Times New Roman" w:cs="Times New Roman"/>
                <w:color w:val="000000" w:themeColor="text1"/>
                <w:sz w:val="16"/>
                <w:szCs w:val="16"/>
              </w:rPr>
            </w:pPr>
            <w:r w:rsidRPr="00DA2030">
              <w:rPr>
                <w:rFonts w:ascii="Times New Roman" w:hAnsi="Times New Roman" w:cs="Times New Roman"/>
                <w:color w:val="333333"/>
                <w:sz w:val="16"/>
                <w:szCs w:val="16"/>
                <w:shd w:val="clear" w:color="auto" w:fill="FFFFFF"/>
              </w:rPr>
              <w:t xml:space="preserve">В течение </w:t>
            </w:r>
            <w:r w:rsidRPr="00DA2030">
              <w:rPr>
                <w:rFonts w:ascii="Times New Roman" w:hAnsi="Times New Roman" w:cs="Times New Roman"/>
                <w:b/>
                <w:color w:val="333333"/>
                <w:sz w:val="16"/>
                <w:szCs w:val="16"/>
                <w:shd w:val="clear" w:color="auto" w:fill="FFFFFF"/>
              </w:rPr>
              <w:t>трех рабочих дней</w:t>
            </w:r>
            <w:r w:rsidRPr="00DA2030">
              <w:rPr>
                <w:rFonts w:ascii="Times New Roman" w:hAnsi="Times New Roman" w:cs="Times New Roman"/>
                <w:color w:val="333333"/>
                <w:sz w:val="16"/>
                <w:szCs w:val="16"/>
                <w:shd w:val="clear" w:color="auto" w:fill="FFFFFF"/>
              </w:rPr>
              <w:t xml:space="preserve"> с даты поступления запроса,</w:t>
            </w:r>
            <w:proofErr w:type="gramStart"/>
            <w:r w:rsidRPr="00DA2030">
              <w:rPr>
                <w:rFonts w:ascii="Times New Roman" w:hAnsi="Times New Roman" w:cs="Times New Roman"/>
                <w:color w:val="333333"/>
                <w:sz w:val="16"/>
                <w:szCs w:val="16"/>
                <w:shd w:val="clear" w:color="auto" w:fill="FFFFFF"/>
              </w:rPr>
              <w:t xml:space="preserve"> ,</w:t>
            </w:r>
            <w:proofErr w:type="gramEnd"/>
            <w:r w:rsidRPr="00DA2030">
              <w:rPr>
                <w:rFonts w:ascii="Times New Roman" w:hAnsi="Times New Roman" w:cs="Times New Roman"/>
                <w:color w:val="333333"/>
                <w:sz w:val="16"/>
                <w:szCs w:val="16"/>
                <w:shd w:val="clear" w:color="auto" w:fill="FFFFFF"/>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DA2030">
              <w:rPr>
                <w:rFonts w:ascii="Times New Roman" w:hAnsi="Times New Roman" w:cs="Times New Roman"/>
                <w:color w:val="333333"/>
                <w:sz w:val="16"/>
                <w:szCs w:val="16"/>
                <w:shd w:val="clear" w:color="auto" w:fill="FFFFFF"/>
              </w:rPr>
              <w:t>позднее</w:t>
            </w:r>
            <w:proofErr w:type="gramEnd"/>
            <w:r w:rsidRPr="00DA2030">
              <w:rPr>
                <w:rFonts w:ascii="Times New Roman" w:hAnsi="Times New Roman" w:cs="Times New Roman"/>
                <w:color w:val="333333"/>
                <w:sz w:val="16"/>
                <w:szCs w:val="16"/>
                <w:shd w:val="clear" w:color="auto" w:fill="FFFFFF"/>
              </w:rPr>
              <w:t xml:space="preserve"> чем </w:t>
            </w:r>
            <w:r w:rsidRPr="00DA2030">
              <w:rPr>
                <w:rFonts w:ascii="Times New Roman" w:hAnsi="Times New Roman" w:cs="Times New Roman"/>
                <w:b/>
                <w:color w:val="333333"/>
                <w:sz w:val="16"/>
                <w:szCs w:val="16"/>
                <w:shd w:val="clear" w:color="auto" w:fill="FFFFFF"/>
              </w:rPr>
              <w:t xml:space="preserve">за три рабочих дня </w:t>
            </w:r>
            <w:r w:rsidRPr="00DA2030">
              <w:rPr>
                <w:rFonts w:ascii="Times New Roman" w:hAnsi="Times New Roman" w:cs="Times New Roman"/>
                <w:color w:val="333333"/>
                <w:sz w:val="16"/>
                <w:szCs w:val="16"/>
                <w:shd w:val="clear" w:color="auto" w:fill="FFFFFF"/>
              </w:rPr>
              <w:t>до даты окончания срока подачи заявок на участие в такой закупке.</w:t>
            </w:r>
          </w:p>
        </w:tc>
      </w:tr>
      <w:tr w:rsidR="00F145BC" w:rsidRPr="00764556" w:rsidTr="003D6547">
        <w:trPr>
          <w:trHeight w:val="122"/>
        </w:trPr>
        <w:tc>
          <w:tcPr>
            <w:tcW w:w="852" w:type="dxa"/>
          </w:tcPr>
          <w:p w:rsidR="00F145BC" w:rsidRPr="00764556" w:rsidRDefault="00F145BC" w:rsidP="009F66E3">
            <w:pPr>
              <w:spacing w:after="0"/>
              <w:rPr>
                <w:rFonts w:ascii="Times New Roman" w:hAnsi="Times New Roman" w:cs="Times New Roman"/>
                <w:color w:val="000000" w:themeColor="text1"/>
                <w:sz w:val="18"/>
                <w:szCs w:val="18"/>
              </w:rPr>
            </w:pPr>
            <w:r w:rsidRPr="00764556">
              <w:rPr>
                <w:rFonts w:ascii="Times New Roman" w:hAnsi="Times New Roman" w:cs="Times New Roman"/>
                <w:color w:val="000000" w:themeColor="text1"/>
                <w:sz w:val="18"/>
                <w:szCs w:val="18"/>
              </w:rPr>
              <w:t>25.</w:t>
            </w:r>
          </w:p>
        </w:tc>
        <w:tc>
          <w:tcPr>
            <w:tcW w:w="9727" w:type="dxa"/>
            <w:gridSpan w:val="7"/>
            <w:shd w:val="clear" w:color="auto" w:fill="auto"/>
          </w:tcPr>
          <w:p w:rsidR="00F145BC" w:rsidRPr="00DA2030" w:rsidRDefault="00F145BC" w:rsidP="009A2B98">
            <w:pPr>
              <w:widowControl w:val="0"/>
              <w:autoSpaceDE w:val="0"/>
              <w:autoSpaceDN w:val="0"/>
              <w:adjustRightInd w:val="0"/>
              <w:spacing w:after="0"/>
              <w:rPr>
                <w:rStyle w:val="aff1"/>
                <w:rFonts w:ascii="Times New Roman" w:hAnsi="Times New Roman" w:cs="Times New Roman"/>
                <w:sz w:val="16"/>
                <w:szCs w:val="16"/>
                <w:bdr w:val="none" w:sz="0" w:space="0" w:color="auto" w:frame="1"/>
                <w:shd w:val="clear" w:color="auto" w:fill="F5F5F5"/>
              </w:rPr>
            </w:pPr>
            <w:r w:rsidRPr="00DA2030">
              <w:rPr>
                <w:rStyle w:val="aff1"/>
                <w:rFonts w:ascii="Times New Roman" w:hAnsi="Times New Roman" w:cs="Times New Roman"/>
                <w:sz w:val="16"/>
                <w:szCs w:val="16"/>
                <w:bdr w:val="none" w:sz="0" w:space="0" w:color="auto" w:frame="1"/>
                <w:shd w:val="clear" w:color="auto" w:fill="F5F5F5"/>
              </w:rPr>
              <w:t xml:space="preserve">Отмена </w:t>
            </w:r>
            <w:r w:rsidRPr="00DA2030">
              <w:rPr>
                <w:rFonts w:ascii="Times New Roman" w:hAnsi="Times New Roman" w:cs="Times New Roman"/>
                <w:b/>
                <w:color w:val="000000" w:themeColor="text1"/>
                <w:sz w:val="16"/>
                <w:szCs w:val="16"/>
              </w:rPr>
              <w:t>электронного аукциона</w:t>
            </w:r>
            <w:r w:rsidRPr="00DA2030">
              <w:rPr>
                <w:rStyle w:val="aff1"/>
                <w:rFonts w:ascii="Times New Roman" w:hAnsi="Times New Roman" w:cs="Times New Roman"/>
                <w:sz w:val="16"/>
                <w:szCs w:val="16"/>
                <w:bdr w:val="none" w:sz="0" w:space="0" w:color="auto" w:frame="1"/>
                <w:shd w:val="clear" w:color="auto" w:fill="F5F5F5"/>
              </w:rPr>
              <w:t>:</w:t>
            </w:r>
          </w:p>
          <w:p w:rsidR="00F145BC" w:rsidRPr="00DA2030" w:rsidRDefault="00F145BC" w:rsidP="003D6547">
            <w:pPr>
              <w:shd w:val="clear" w:color="auto" w:fill="F5F5F5"/>
              <w:spacing w:after="150"/>
              <w:textAlignment w:val="baseline"/>
              <w:rPr>
                <w:rFonts w:ascii="Times New Roman" w:eastAsia="Times New Roman" w:hAnsi="Times New Roman" w:cs="Times New Roman"/>
                <w:sz w:val="16"/>
                <w:szCs w:val="16"/>
                <w:lang w:eastAsia="ru-RU"/>
              </w:rPr>
            </w:pPr>
            <w:r w:rsidRPr="00DA2030">
              <w:rPr>
                <w:rFonts w:ascii="Times New Roman" w:eastAsia="Times New Roman" w:hAnsi="Times New Roman" w:cs="Times New Roman"/>
                <w:sz w:val="16"/>
                <w:szCs w:val="16"/>
                <w:lang w:eastAsia="ru-RU"/>
              </w:rPr>
              <w:t xml:space="preserve">Заказчик вправе отменить </w:t>
            </w:r>
            <w:r w:rsidRPr="00DA2030">
              <w:rPr>
                <w:rFonts w:ascii="Times New Roman" w:hAnsi="Times New Roman" w:cs="Times New Roman"/>
                <w:color w:val="000000" w:themeColor="text1"/>
                <w:sz w:val="16"/>
                <w:szCs w:val="16"/>
              </w:rPr>
              <w:t xml:space="preserve">электронный аукцион </w:t>
            </w:r>
            <w:r w:rsidRPr="00DA2030">
              <w:rPr>
                <w:rFonts w:ascii="Times New Roman" w:eastAsia="Times New Roman" w:hAnsi="Times New Roman" w:cs="Times New Roman"/>
                <w:sz w:val="16"/>
                <w:szCs w:val="16"/>
                <w:lang w:eastAsia="ru-RU"/>
              </w:rPr>
              <w:t>до наступления даты и времени окончания срока подачи заявок.</w:t>
            </w:r>
          </w:p>
          <w:p w:rsidR="00F145BC" w:rsidRPr="00DA2030" w:rsidRDefault="00F145BC" w:rsidP="003D6547">
            <w:pPr>
              <w:shd w:val="clear" w:color="auto" w:fill="F5F5F5"/>
              <w:spacing w:after="150"/>
              <w:textAlignment w:val="baseline"/>
              <w:rPr>
                <w:rFonts w:ascii="Times New Roman" w:eastAsia="Times New Roman" w:hAnsi="Times New Roman" w:cs="Times New Roman"/>
                <w:sz w:val="16"/>
                <w:szCs w:val="16"/>
                <w:lang w:eastAsia="ru-RU"/>
              </w:rPr>
            </w:pPr>
            <w:r w:rsidRPr="00DA2030">
              <w:rPr>
                <w:rFonts w:ascii="Times New Roman" w:eastAsia="Times New Roman" w:hAnsi="Times New Roman" w:cs="Times New Roman"/>
                <w:sz w:val="16"/>
                <w:szCs w:val="16"/>
                <w:lang w:eastAsia="ru-RU"/>
              </w:rPr>
              <w:t xml:space="preserve">По истечении срока отмены </w:t>
            </w:r>
            <w:r w:rsidRPr="00DA2030">
              <w:rPr>
                <w:rFonts w:ascii="Times New Roman" w:hAnsi="Times New Roman" w:cs="Times New Roman"/>
                <w:color w:val="000000" w:themeColor="text1"/>
                <w:sz w:val="16"/>
                <w:szCs w:val="16"/>
              </w:rPr>
              <w:t>электронного аукциона</w:t>
            </w:r>
            <w:r w:rsidRPr="00DA2030">
              <w:rPr>
                <w:rFonts w:ascii="Times New Roman" w:eastAsia="Times New Roman" w:hAnsi="Times New Roman" w:cs="Times New Roman"/>
                <w:sz w:val="16"/>
                <w:szCs w:val="16"/>
                <w:lang w:eastAsia="ru-RU"/>
              </w:rPr>
              <w:t xml:space="preserve">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p w:rsidR="00F145BC" w:rsidRPr="00764556" w:rsidRDefault="00F145BC" w:rsidP="009A2B98">
            <w:pPr>
              <w:widowControl w:val="0"/>
              <w:autoSpaceDE w:val="0"/>
              <w:autoSpaceDN w:val="0"/>
              <w:adjustRightInd w:val="0"/>
              <w:spacing w:after="0"/>
              <w:rPr>
                <w:rFonts w:ascii="Times New Roman" w:hAnsi="Times New Roman" w:cs="Times New Roman"/>
                <w:b/>
                <w:color w:val="000000" w:themeColor="text1"/>
                <w:sz w:val="18"/>
                <w:szCs w:val="18"/>
              </w:rPr>
            </w:pPr>
          </w:p>
        </w:tc>
      </w:tr>
    </w:tbl>
    <w:p w:rsidR="009F66E3" w:rsidRPr="00764556" w:rsidRDefault="0037225A" w:rsidP="009F66E3">
      <w:pPr>
        <w:jc w:val="right"/>
        <w:rPr>
          <w:rFonts w:ascii="Times New Roman" w:hAnsi="Times New Roman" w:cs="Times New Roman"/>
          <w:b/>
          <w:color w:val="000000" w:themeColor="text1"/>
          <w:sz w:val="18"/>
          <w:szCs w:val="18"/>
        </w:rPr>
      </w:pPr>
      <w:r w:rsidRPr="00764556">
        <w:rPr>
          <w:sz w:val="18"/>
          <w:szCs w:val="18"/>
        </w:rPr>
        <w:br w:type="page"/>
      </w:r>
      <w:r w:rsidR="009F66E3" w:rsidRPr="00764556">
        <w:rPr>
          <w:rFonts w:ascii="Times New Roman" w:hAnsi="Times New Roman" w:cs="Times New Roman"/>
          <w:b/>
          <w:sz w:val="18"/>
          <w:szCs w:val="18"/>
        </w:rPr>
        <w:lastRenderedPageBreak/>
        <w:t>Форма 1</w:t>
      </w:r>
    </w:p>
    <w:p w:rsidR="009F66E3" w:rsidRPr="00764556" w:rsidRDefault="009F66E3" w:rsidP="009F66E3">
      <w:pPr>
        <w:widowControl w:val="0"/>
        <w:autoSpaceDE w:val="0"/>
        <w:autoSpaceDN w:val="0"/>
        <w:adjustRightInd w:val="0"/>
        <w:spacing w:after="0"/>
        <w:jc w:val="center"/>
        <w:outlineLvl w:val="2"/>
        <w:rPr>
          <w:rFonts w:ascii="Times New Roman" w:hAnsi="Times New Roman" w:cs="Times New Roman"/>
          <w:b/>
          <w:sz w:val="18"/>
          <w:szCs w:val="18"/>
        </w:rPr>
      </w:pPr>
      <w:r w:rsidRPr="00764556">
        <w:rPr>
          <w:rFonts w:ascii="Times New Roman" w:hAnsi="Times New Roman" w:cs="Times New Roman"/>
          <w:b/>
          <w:sz w:val="18"/>
          <w:szCs w:val="18"/>
        </w:rPr>
        <w:t>Форма первой части заявк</w:t>
      </w:r>
      <w:proofErr w:type="gramStart"/>
      <w:r w:rsidRPr="00764556">
        <w:rPr>
          <w:rFonts w:ascii="Times New Roman" w:hAnsi="Times New Roman" w:cs="Times New Roman"/>
          <w:b/>
          <w:sz w:val="18"/>
          <w:szCs w:val="18"/>
        </w:rPr>
        <w:t>и-</w:t>
      </w:r>
      <w:proofErr w:type="gramEnd"/>
      <w:r w:rsidRPr="00764556">
        <w:rPr>
          <w:rFonts w:ascii="Times New Roman" w:hAnsi="Times New Roman" w:cs="Times New Roman"/>
          <w:b/>
          <w:sz w:val="18"/>
          <w:szCs w:val="18"/>
        </w:rPr>
        <w:t xml:space="preserve"> согласия участника размещения </w:t>
      </w:r>
    </w:p>
    <w:p w:rsidR="009F66E3" w:rsidRDefault="009F66E3"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r w:rsidRPr="00764556">
        <w:rPr>
          <w:rFonts w:ascii="Times New Roman" w:hAnsi="Times New Roman" w:cs="Times New Roman"/>
          <w:b/>
          <w:sz w:val="18"/>
          <w:szCs w:val="18"/>
        </w:rPr>
        <w:t xml:space="preserve">Закупки на поставку товаров, выполнение работ, оказания услуг и </w:t>
      </w:r>
      <w:r w:rsidRPr="00764556">
        <w:rPr>
          <w:rStyle w:val="blk"/>
          <w:rFonts w:ascii="Times New Roman" w:hAnsi="Times New Roman" w:cs="Times New Roman"/>
          <w:b/>
          <w:color w:val="000000"/>
          <w:sz w:val="18"/>
          <w:szCs w:val="18"/>
        </w:rPr>
        <w:t>конкретные показатели используемого товара</w:t>
      </w:r>
    </w:p>
    <w:p w:rsidR="00C62D67" w:rsidRDefault="00C62D67" w:rsidP="009F66E3">
      <w:pPr>
        <w:widowControl w:val="0"/>
        <w:autoSpaceDE w:val="0"/>
        <w:autoSpaceDN w:val="0"/>
        <w:adjustRightInd w:val="0"/>
        <w:spacing w:after="0"/>
        <w:jc w:val="center"/>
        <w:rPr>
          <w:rStyle w:val="blk"/>
          <w:rFonts w:ascii="Times New Roman" w:hAnsi="Times New Roman" w:cs="Times New Roman"/>
          <w:b/>
          <w:color w:val="000000"/>
          <w:sz w:val="18"/>
          <w:szCs w:val="18"/>
        </w:rPr>
      </w:pPr>
    </w:p>
    <w:p w:rsidR="00C62D67" w:rsidRPr="00764556" w:rsidRDefault="00C62D67" w:rsidP="00455DA7">
      <w:pPr>
        <w:widowControl w:val="0"/>
        <w:autoSpaceDE w:val="0"/>
        <w:autoSpaceDN w:val="0"/>
        <w:adjustRightInd w:val="0"/>
        <w:spacing w:after="0" w:line="360" w:lineRule="auto"/>
        <w:ind w:firstLine="567"/>
        <w:jc w:val="both"/>
        <w:rPr>
          <w:rFonts w:ascii="Times New Roman" w:hAnsi="Times New Roman" w:cs="Times New Roman"/>
          <w:b/>
          <w:sz w:val="18"/>
          <w:szCs w:val="18"/>
        </w:rPr>
      </w:pPr>
      <w:r w:rsidRPr="00BA45DC">
        <w:rPr>
          <w:rFonts w:ascii="Times New Roman" w:eastAsia="Times New Roman" w:hAnsi="Times New Roman" w:cs="Times New Roman"/>
          <w:lang w:eastAsia="ru-RU"/>
        </w:rPr>
        <w:t>Настоящим организация/физическое лицо, сведения о  которо</w:t>
      </w:r>
      <w:proofErr w:type="gramStart"/>
      <w:r w:rsidRPr="00BA45DC">
        <w:rPr>
          <w:rFonts w:ascii="Times New Roman" w:eastAsia="Times New Roman" w:hAnsi="Times New Roman" w:cs="Times New Roman"/>
          <w:lang w:eastAsia="ru-RU"/>
        </w:rPr>
        <w:t>й(</w:t>
      </w:r>
      <w:proofErr w:type="gramEnd"/>
      <w:r w:rsidRPr="00BA45DC">
        <w:rPr>
          <w:rFonts w:ascii="Times New Roman" w:eastAsia="Times New Roman" w:hAnsi="Times New Roman" w:cs="Times New Roman"/>
          <w:lang w:eastAsia="ru-RU"/>
        </w:rPr>
        <w:t xml:space="preserve">ом)  указаны во второй части заявки на участие в аукционе в электронной форме, выражает  согласие  </w:t>
      </w:r>
      <w:r w:rsidRPr="00FC7D5C">
        <w:rPr>
          <w:rFonts w:ascii="Times New Roman" w:eastAsia="Times New Roman" w:hAnsi="Times New Roman" w:cs="Times New Roman"/>
          <w:lang w:eastAsia="ru-RU"/>
        </w:rPr>
        <w:t xml:space="preserve">на </w:t>
      </w:r>
      <w:r w:rsidR="005C549A" w:rsidRPr="00FC7D5C">
        <w:rPr>
          <w:rFonts w:asciiTheme="majorHAnsi" w:eastAsia="Times New Roman" w:hAnsiTheme="majorHAnsi" w:cs="Times New Roman"/>
          <w:lang w:eastAsia="ru-RU"/>
        </w:rPr>
        <w:t>поставку</w:t>
      </w:r>
      <w:r w:rsidR="00FC7D5C" w:rsidRPr="00FC7D5C">
        <w:rPr>
          <w:rFonts w:asciiTheme="majorHAnsi" w:eastAsia="Times New Roman" w:hAnsiTheme="majorHAnsi" w:cs="Times New Roman"/>
          <w:lang w:eastAsia="ru-RU"/>
        </w:rPr>
        <w:t xml:space="preserve"> </w:t>
      </w:r>
      <w:r w:rsidR="00455DA7">
        <w:rPr>
          <w:rFonts w:asciiTheme="majorHAnsi" w:hAnsiTheme="majorHAnsi"/>
          <w:b/>
        </w:rPr>
        <w:t>товара</w:t>
      </w:r>
      <w:r w:rsidRPr="00FC7D5C">
        <w:rPr>
          <w:rFonts w:ascii="Times New Roman" w:eastAsia="Times New Roman" w:hAnsi="Times New Roman" w:cs="Times New Roman"/>
          <w:lang w:eastAsia="ru-RU"/>
        </w:rPr>
        <w:t xml:space="preserve">, </w:t>
      </w:r>
      <w:r w:rsidR="00F60716" w:rsidRPr="00FC7D5C">
        <w:rPr>
          <w:rFonts w:ascii="Times New Roman" w:eastAsia="Times New Roman" w:hAnsi="Times New Roman" w:cs="Times New Roman"/>
          <w:lang w:eastAsia="ru-RU"/>
        </w:rPr>
        <w:t>характеристики котор</w:t>
      </w:r>
      <w:r w:rsidR="00455DA7">
        <w:rPr>
          <w:rFonts w:ascii="Times New Roman" w:eastAsia="Times New Roman" w:hAnsi="Times New Roman" w:cs="Times New Roman"/>
          <w:lang w:eastAsia="ru-RU"/>
        </w:rPr>
        <w:t>ого</w:t>
      </w:r>
      <w:r w:rsidR="00F60716" w:rsidRPr="00FC7D5C">
        <w:rPr>
          <w:rFonts w:ascii="Times New Roman" w:eastAsia="Times New Roman" w:hAnsi="Times New Roman" w:cs="Times New Roman"/>
          <w:lang w:eastAsia="ru-RU"/>
        </w:rPr>
        <w:t xml:space="preserve"> </w:t>
      </w:r>
      <w:r w:rsidRPr="00FC7D5C">
        <w:rPr>
          <w:rFonts w:ascii="Times New Roman" w:eastAsia="Times New Roman" w:hAnsi="Times New Roman" w:cs="Times New Roman"/>
          <w:lang w:eastAsia="ru-RU"/>
        </w:rPr>
        <w:t>соответству</w:t>
      </w:r>
      <w:r w:rsidR="00F60716" w:rsidRPr="00FC7D5C">
        <w:rPr>
          <w:rFonts w:ascii="Times New Roman" w:eastAsia="Times New Roman" w:hAnsi="Times New Roman" w:cs="Times New Roman"/>
          <w:lang w:eastAsia="ru-RU"/>
        </w:rPr>
        <w:t>ют</w:t>
      </w:r>
      <w:r w:rsidRPr="00FC7D5C">
        <w:rPr>
          <w:rFonts w:ascii="Times New Roman" w:eastAsia="Times New Roman" w:hAnsi="Times New Roman" w:cs="Times New Roman"/>
          <w:lang w:eastAsia="ru-RU"/>
        </w:rPr>
        <w:t xml:space="preserve"> требованиям </w:t>
      </w:r>
      <w:r w:rsidR="001D5432" w:rsidRPr="00FC7D5C">
        <w:rPr>
          <w:rFonts w:ascii="Times New Roman" w:eastAsia="Times New Roman" w:hAnsi="Times New Roman" w:cs="Times New Roman"/>
          <w:lang w:eastAsia="ru-RU"/>
        </w:rPr>
        <w:t>и</w:t>
      </w:r>
      <w:r w:rsidRPr="00FC7D5C">
        <w:rPr>
          <w:rFonts w:ascii="Times New Roman" w:hAnsi="Times New Roman" w:cs="Times New Roman"/>
          <w:b/>
        </w:rPr>
        <w:t xml:space="preserve"> </w:t>
      </w:r>
      <w:r w:rsidRPr="00FC7D5C">
        <w:rPr>
          <w:rFonts w:ascii="Times New Roman" w:eastAsia="Times New Roman" w:hAnsi="Times New Roman" w:cs="Times New Roman"/>
          <w:lang w:eastAsia="ru-RU"/>
        </w:rPr>
        <w:t xml:space="preserve"> усло</w:t>
      </w:r>
      <w:r w:rsidRPr="00BA45DC">
        <w:rPr>
          <w:rFonts w:ascii="Times New Roman" w:eastAsia="Times New Roman" w:hAnsi="Times New Roman" w:cs="Times New Roman"/>
          <w:lang w:eastAsia="ru-RU"/>
        </w:rPr>
        <w:t>вия</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предусмотренны</w:t>
      </w:r>
      <w:r w:rsidR="00BA45DC" w:rsidRPr="00BA45DC">
        <w:rPr>
          <w:rFonts w:ascii="Times New Roman" w:eastAsia="Times New Roman" w:hAnsi="Times New Roman" w:cs="Times New Roman"/>
          <w:lang w:eastAsia="ru-RU"/>
        </w:rPr>
        <w:t>м</w:t>
      </w:r>
      <w:r w:rsidRPr="00BA45DC">
        <w:rPr>
          <w:rFonts w:ascii="Times New Roman" w:eastAsia="Times New Roman" w:hAnsi="Times New Roman" w:cs="Times New Roman"/>
          <w:lang w:eastAsia="ru-RU"/>
        </w:rPr>
        <w:t xml:space="preserve"> аукцион</w:t>
      </w:r>
      <w:r w:rsidR="00455DA7">
        <w:rPr>
          <w:rFonts w:ascii="Times New Roman" w:eastAsia="Times New Roman" w:hAnsi="Times New Roman" w:cs="Times New Roman"/>
          <w:lang w:eastAsia="ru-RU"/>
        </w:rPr>
        <w:t>ной</w:t>
      </w:r>
      <w:r w:rsidR="00455DA7" w:rsidRPr="00455DA7">
        <w:rPr>
          <w:rFonts w:ascii="Times New Roman" w:eastAsia="Times New Roman" w:hAnsi="Times New Roman" w:cs="Times New Roman"/>
          <w:lang w:eastAsia="ru-RU"/>
        </w:rPr>
        <w:t xml:space="preserve"> </w:t>
      </w:r>
      <w:r w:rsidR="00455DA7" w:rsidRPr="00BA45DC">
        <w:rPr>
          <w:rFonts w:ascii="Times New Roman" w:eastAsia="Times New Roman" w:hAnsi="Times New Roman" w:cs="Times New Roman"/>
          <w:lang w:eastAsia="ru-RU"/>
        </w:rPr>
        <w:t>документацие</w:t>
      </w:r>
      <w:r w:rsidR="00455DA7">
        <w:rPr>
          <w:rFonts w:ascii="Times New Roman" w:eastAsia="Times New Roman" w:hAnsi="Times New Roman" w:cs="Times New Roman"/>
          <w:lang w:eastAsia="ru-RU"/>
        </w:rPr>
        <w:t>й.</w:t>
      </w:r>
    </w:p>
    <w:p w:rsidR="00C62D67" w:rsidRDefault="00C62D67" w:rsidP="009F66E3">
      <w:pPr>
        <w:rPr>
          <w:rFonts w:ascii="Times New Roman" w:hAnsi="Times New Roman" w:cs="Times New Roman"/>
          <w:b/>
          <w:sz w:val="18"/>
          <w:szCs w:val="18"/>
        </w:rPr>
      </w:pPr>
    </w:p>
    <w:tbl>
      <w:tblPr>
        <w:tblpPr w:leftFromText="180" w:rightFromText="180" w:bottomFromText="200" w:vertAnchor="page" w:horzAnchor="margin" w:tblpY="2541"/>
        <w:tblW w:w="10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09"/>
        <w:gridCol w:w="2560"/>
        <w:gridCol w:w="1554"/>
        <w:gridCol w:w="1560"/>
        <w:gridCol w:w="996"/>
        <w:gridCol w:w="709"/>
        <w:gridCol w:w="1271"/>
        <w:gridCol w:w="1271"/>
      </w:tblGrid>
      <w:tr w:rsidR="00892F3A" w:rsidRPr="00764556" w:rsidTr="00892F3A">
        <w:trPr>
          <w:trHeight w:val="2266"/>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w:t>
            </w:r>
            <w:proofErr w:type="gramEnd"/>
            <w:r w:rsidRPr="00764556">
              <w:rPr>
                <w:rFonts w:ascii="Times New Roman" w:eastAsia="Times New Roman" w:hAnsi="Times New Roman" w:cs="Times New Roman"/>
                <w:sz w:val="18"/>
                <w:szCs w:val="18"/>
                <w:lang w:eastAsia="ru-RU"/>
              </w:rPr>
              <w:t>/п</w:t>
            </w:r>
          </w:p>
        </w:tc>
        <w:tc>
          <w:tcPr>
            <w:tcW w:w="2560"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Наименование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товара</w:t>
            </w:r>
          </w:p>
        </w:tc>
        <w:tc>
          <w:tcPr>
            <w:tcW w:w="1554"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Указание на товарный знак (модель, производитель)</w:t>
            </w:r>
          </w:p>
        </w:tc>
        <w:tc>
          <w:tcPr>
            <w:tcW w:w="1560" w:type="dxa"/>
            <w:tcBorders>
              <w:top w:val="single" w:sz="6" w:space="0" w:color="auto"/>
              <w:left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Технические характеристики Значение, </w:t>
            </w:r>
          </w:p>
          <w:p w:rsidR="00892F3A" w:rsidRPr="00764556" w:rsidRDefault="00892F3A" w:rsidP="00455DA7">
            <w:pPr>
              <w:spacing w:after="0"/>
              <w:jc w:val="center"/>
              <w:rPr>
                <w:rFonts w:ascii="Times New Roman" w:eastAsia="Times New Roman" w:hAnsi="Times New Roman" w:cs="Times New Roman"/>
                <w:sz w:val="18"/>
                <w:szCs w:val="18"/>
                <w:lang w:eastAsia="ru-RU"/>
              </w:rPr>
            </w:pPr>
            <w:proofErr w:type="gramStart"/>
            <w:r w:rsidRPr="00764556">
              <w:rPr>
                <w:rFonts w:ascii="Times New Roman" w:eastAsia="Times New Roman" w:hAnsi="Times New Roman" w:cs="Times New Roman"/>
                <w:sz w:val="18"/>
                <w:szCs w:val="18"/>
                <w:lang w:eastAsia="ru-RU"/>
              </w:rPr>
              <w:t>предлагаемое</w:t>
            </w:r>
            <w:proofErr w:type="gramEnd"/>
            <w:r w:rsidRPr="00764556">
              <w:rPr>
                <w:rFonts w:ascii="Times New Roman" w:eastAsia="Times New Roman" w:hAnsi="Times New Roman" w:cs="Times New Roman"/>
                <w:sz w:val="18"/>
                <w:szCs w:val="18"/>
                <w:lang w:eastAsia="ru-RU"/>
              </w:rPr>
              <w:t xml:space="preserve"> участником</w:t>
            </w:r>
          </w:p>
        </w:tc>
        <w:tc>
          <w:tcPr>
            <w:tcW w:w="996"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Единица измерения</w:t>
            </w:r>
          </w:p>
        </w:tc>
        <w:tc>
          <w:tcPr>
            <w:tcW w:w="709" w:type="dxa"/>
            <w:tcBorders>
              <w:top w:val="single" w:sz="6" w:space="0" w:color="auto"/>
              <w:left w:val="single" w:sz="6" w:space="0" w:color="auto"/>
              <w:right w:val="single" w:sz="6" w:space="0" w:color="auto"/>
            </w:tcBorders>
          </w:tcPr>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p>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Количество</w:t>
            </w:r>
          </w:p>
        </w:tc>
        <w:tc>
          <w:tcPr>
            <w:tcW w:w="1271"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 сертификате</w:t>
            </w:r>
          </w:p>
        </w:tc>
        <w:tc>
          <w:tcPr>
            <w:tcW w:w="1271" w:type="dxa"/>
            <w:tcBorders>
              <w:top w:val="single" w:sz="6" w:space="0" w:color="auto"/>
              <w:left w:val="single" w:sz="6" w:space="0" w:color="auto"/>
              <w:bottom w:val="single" w:sz="6" w:space="0" w:color="auto"/>
              <w:right w:val="single" w:sz="6" w:space="0" w:color="auto"/>
            </w:tcBorders>
            <w:vAlign w:val="center"/>
          </w:tcPr>
          <w:p w:rsidR="00892F3A" w:rsidRPr="00764556" w:rsidRDefault="00892F3A" w:rsidP="00455DA7">
            <w:pPr>
              <w:spacing w:after="0"/>
              <w:jc w:val="center"/>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Сведения о</w:t>
            </w:r>
            <w:r>
              <w:rPr>
                <w:rFonts w:ascii="Times New Roman" w:eastAsia="Times New Roman" w:hAnsi="Times New Roman" w:cs="Times New Roman"/>
                <w:sz w:val="18"/>
                <w:szCs w:val="18"/>
                <w:lang w:eastAsia="ru-RU"/>
              </w:rPr>
              <w:t xml:space="preserve"> стране происхождения</w:t>
            </w: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b"/>
              <w:spacing w:after="0"/>
              <w:ind w:left="0"/>
              <w:jc w:val="center"/>
              <w:rPr>
                <w:rFonts w:ascii="Times New Roman" w:hAnsi="Times New Roman" w:cs="Times New Roman"/>
                <w:sz w:val="18"/>
                <w:szCs w:val="18"/>
                <w:lang w:eastAsia="ru-RU"/>
              </w:rPr>
            </w:pPr>
          </w:p>
        </w:tc>
        <w:tc>
          <w:tcPr>
            <w:tcW w:w="2560"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54" w:type="dxa"/>
            <w:tcBorders>
              <w:top w:val="single" w:sz="6" w:space="0" w:color="auto"/>
              <w:left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r w:rsidRPr="00764556">
              <w:rPr>
                <w:rFonts w:ascii="Times New Roman" w:hAnsi="Times New Roman" w:cs="Times New Roman"/>
                <w:sz w:val="18"/>
                <w:szCs w:val="18"/>
              </w:rPr>
              <w:t xml:space="preserve"> </w:t>
            </w: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ind w:left="360"/>
              <w:rPr>
                <w:rFonts w:ascii="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r w:rsidR="00892F3A" w:rsidRPr="00764556" w:rsidTr="00892F3A">
        <w:trPr>
          <w:trHeight w:val="165"/>
        </w:trPr>
        <w:tc>
          <w:tcPr>
            <w:tcW w:w="709" w:type="dxa"/>
            <w:tcBorders>
              <w:top w:val="single" w:sz="6" w:space="0" w:color="auto"/>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sz w:val="18"/>
                <w:szCs w:val="18"/>
                <w:lang w:eastAsia="ru-RU"/>
              </w:rPr>
            </w:pPr>
          </w:p>
        </w:tc>
        <w:tc>
          <w:tcPr>
            <w:tcW w:w="2560" w:type="dxa"/>
            <w:tcBorders>
              <w:left w:val="single" w:sz="6" w:space="0" w:color="auto"/>
              <w:bottom w:val="single" w:sz="6" w:space="0" w:color="auto"/>
              <w:right w:val="single" w:sz="6" w:space="0" w:color="auto"/>
            </w:tcBorders>
            <w:vAlign w:val="center"/>
            <w:hideMark/>
          </w:tcPr>
          <w:p w:rsidR="00892F3A" w:rsidRPr="00764556" w:rsidRDefault="00892F3A" w:rsidP="00455DA7">
            <w:pPr>
              <w:spacing w:after="0"/>
              <w:rPr>
                <w:rFonts w:ascii="Times New Roman" w:hAnsi="Times New Roman" w:cs="Times New Roman"/>
                <w:iCs/>
                <w:color w:val="000000"/>
                <w:sz w:val="18"/>
                <w:szCs w:val="18"/>
              </w:rPr>
            </w:pPr>
          </w:p>
        </w:tc>
        <w:tc>
          <w:tcPr>
            <w:tcW w:w="1554" w:type="dxa"/>
            <w:tcBorders>
              <w:left w:val="single" w:sz="6" w:space="0" w:color="auto"/>
              <w:bottom w:val="single" w:sz="6" w:space="0" w:color="auto"/>
              <w:right w:val="single" w:sz="6" w:space="0" w:color="auto"/>
            </w:tcBorders>
            <w:vAlign w:val="center"/>
          </w:tcPr>
          <w:p w:rsidR="00892F3A" w:rsidRPr="00764556" w:rsidRDefault="00892F3A" w:rsidP="00455DA7">
            <w:pPr>
              <w:spacing w:after="0"/>
              <w:rPr>
                <w:rFonts w:ascii="Times New Roman" w:hAnsi="Times New Roman" w:cs="Times New Roman"/>
                <w:iCs/>
                <w:color w:val="000000"/>
                <w:sz w:val="18"/>
                <w:szCs w:val="18"/>
              </w:rPr>
            </w:pPr>
          </w:p>
        </w:tc>
        <w:tc>
          <w:tcPr>
            <w:tcW w:w="1560"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Bookman Old Style" w:hAnsi="Times New Roman" w:cs="Times New Roman"/>
                <w:sz w:val="18"/>
                <w:szCs w:val="18"/>
              </w:rPr>
            </w:pPr>
          </w:p>
        </w:tc>
        <w:tc>
          <w:tcPr>
            <w:tcW w:w="996" w:type="dxa"/>
            <w:tcBorders>
              <w:top w:val="single" w:sz="6" w:space="0" w:color="auto"/>
              <w:left w:val="single" w:sz="6" w:space="0" w:color="auto"/>
              <w:bottom w:val="single" w:sz="6" w:space="0" w:color="auto"/>
              <w:right w:val="single" w:sz="6" w:space="0" w:color="auto"/>
            </w:tcBorders>
            <w:hideMark/>
          </w:tcPr>
          <w:p w:rsidR="00892F3A" w:rsidRPr="00764556" w:rsidRDefault="00892F3A" w:rsidP="00455DA7">
            <w:pPr>
              <w:pStyle w:val="afd"/>
              <w:spacing w:line="276" w:lineRule="auto"/>
              <w:rPr>
                <w:rFonts w:ascii="Times New Roman" w:hAnsi="Times New Roman" w:cs="Times New Roman"/>
                <w:sz w:val="18"/>
                <w:szCs w:val="18"/>
              </w:rPr>
            </w:pPr>
          </w:p>
        </w:tc>
        <w:tc>
          <w:tcPr>
            <w:tcW w:w="709"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c>
          <w:tcPr>
            <w:tcW w:w="1271" w:type="dxa"/>
            <w:tcBorders>
              <w:top w:val="single" w:sz="6" w:space="0" w:color="auto"/>
              <w:left w:val="single" w:sz="6" w:space="0" w:color="auto"/>
              <w:bottom w:val="single" w:sz="6" w:space="0" w:color="auto"/>
              <w:right w:val="single" w:sz="6" w:space="0" w:color="auto"/>
            </w:tcBorders>
          </w:tcPr>
          <w:p w:rsidR="00892F3A" w:rsidRPr="00764556" w:rsidRDefault="00892F3A" w:rsidP="00455DA7">
            <w:pPr>
              <w:pStyle w:val="afd"/>
              <w:spacing w:line="276" w:lineRule="auto"/>
              <w:rPr>
                <w:rFonts w:ascii="Times New Roman" w:eastAsia="Times New Roman" w:hAnsi="Times New Roman" w:cs="Times New Roman"/>
                <w:sz w:val="18"/>
                <w:szCs w:val="18"/>
                <w:lang w:eastAsia="ru-RU"/>
              </w:rPr>
            </w:pPr>
          </w:p>
        </w:tc>
      </w:tr>
    </w:tbl>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Заявка </w:t>
      </w:r>
      <w:r w:rsidR="007A6D10">
        <w:rPr>
          <w:rFonts w:ascii="Times New Roman" w:hAnsi="Times New Roman" w:cs="Times New Roman"/>
          <w:i/>
          <w:sz w:val="20"/>
          <w:szCs w:val="20"/>
        </w:rPr>
        <w:t xml:space="preserve">обязательно </w:t>
      </w:r>
      <w:r w:rsidRPr="00296B54">
        <w:rPr>
          <w:rFonts w:ascii="Times New Roman" w:hAnsi="Times New Roman" w:cs="Times New Roman"/>
          <w:i/>
          <w:sz w:val="20"/>
          <w:szCs w:val="20"/>
        </w:rPr>
        <w:t>должна содержать:</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 1. Конкретные показатели поставляемого товара, соответствующие показателям, установленным при описании объекта закупки. Конкретные показатели должны быть указаны точно, в соответствии с характеристиками поставляемого товара; </w:t>
      </w:r>
    </w:p>
    <w:p w:rsidR="00C62D67" w:rsidRPr="00296B54" w:rsidRDefault="00C62D67" w:rsidP="00C62D67">
      <w:pPr>
        <w:rPr>
          <w:rFonts w:ascii="Times New Roman" w:hAnsi="Times New Roman" w:cs="Times New Roman"/>
          <w:i/>
          <w:sz w:val="20"/>
          <w:szCs w:val="20"/>
        </w:rPr>
      </w:pPr>
      <w:r w:rsidRPr="00296B54">
        <w:rPr>
          <w:rFonts w:ascii="Times New Roman" w:hAnsi="Times New Roman" w:cs="Times New Roman"/>
          <w:i/>
          <w:sz w:val="20"/>
          <w:szCs w:val="20"/>
        </w:rPr>
        <w:t xml:space="preserve">2. </w:t>
      </w:r>
      <w:proofErr w:type="gramStart"/>
      <w:r w:rsidRPr="00296B54">
        <w:rPr>
          <w:rFonts w:ascii="Times New Roman" w:hAnsi="Times New Roman" w:cs="Times New Roman"/>
          <w:i/>
          <w:sz w:val="20"/>
          <w:szCs w:val="20"/>
        </w:rPr>
        <w:t xml:space="preserve">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p w:rsidR="00C62D67" w:rsidRDefault="008A2469" w:rsidP="009F66E3">
      <w:pPr>
        <w:rPr>
          <w:rFonts w:ascii="Times New Roman" w:eastAsia="Times New Roman" w:hAnsi="Times New Roman" w:cs="Times New Roman"/>
          <w:i/>
          <w:sz w:val="20"/>
          <w:szCs w:val="20"/>
          <w:lang w:eastAsia="ru-RU"/>
        </w:rPr>
      </w:pPr>
      <w:r w:rsidRPr="00296B54">
        <w:rPr>
          <w:rFonts w:ascii="Times New Roman" w:hAnsi="Times New Roman" w:cs="Times New Roman"/>
          <w:b/>
          <w:i/>
          <w:sz w:val="20"/>
          <w:szCs w:val="20"/>
        </w:rPr>
        <w:t>3.</w:t>
      </w:r>
      <w:r w:rsidRPr="00296B54">
        <w:rPr>
          <w:rFonts w:ascii="Times New Roman" w:hAnsi="Times New Roman" w:cs="Times New Roman"/>
          <w:i/>
          <w:sz w:val="20"/>
          <w:szCs w:val="20"/>
        </w:rPr>
        <w:t xml:space="preserve"> Указание с</w:t>
      </w:r>
      <w:r w:rsidRPr="00296B54">
        <w:rPr>
          <w:rFonts w:ascii="Times New Roman" w:eastAsia="Times New Roman" w:hAnsi="Times New Roman" w:cs="Times New Roman"/>
          <w:i/>
          <w:sz w:val="20"/>
          <w:szCs w:val="20"/>
          <w:lang w:eastAsia="ru-RU"/>
        </w:rPr>
        <w:t>ведений о стране происхождения.</w:t>
      </w:r>
    </w:p>
    <w:p w:rsidR="00C62D67" w:rsidRDefault="00C62D67"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9F66E3" w:rsidRPr="00764556" w:rsidRDefault="009F66E3" w:rsidP="009F66E3">
      <w:pPr>
        <w:rPr>
          <w:rFonts w:ascii="Times New Roman" w:hAnsi="Times New Roman" w:cs="Times New Roman"/>
          <w:b/>
          <w:sz w:val="18"/>
          <w:szCs w:val="18"/>
        </w:rPr>
      </w:pPr>
    </w:p>
    <w:p w:rsidR="007F2ACA" w:rsidRPr="00764556" w:rsidRDefault="007F2ACA" w:rsidP="009F66E3">
      <w:pPr>
        <w:jc w:val="right"/>
        <w:rPr>
          <w:rFonts w:ascii="Times New Roman" w:hAnsi="Times New Roman" w:cs="Times New Roman"/>
          <w:b/>
          <w:sz w:val="18"/>
          <w:szCs w:val="18"/>
        </w:rPr>
      </w:pPr>
    </w:p>
    <w:p w:rsidR="007F2ACA" w:rsidRPr="00764556" w:rsidRDefault="007F2ACA"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9C7792" w:rsidRPr="00764556" w:rsidRDefault="009C7792"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8537C0" w:rsidRPr="00764556" w:rsidRDefault="008537C0"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B605B8" w:rsidRDefault="00B605B8" w:rsidP="00B8302A">
      <w:pPr>
        <w:rPr>
          <w:rFonts w:ascii="Times New Roman" w:hAnsi="Times New Roman" w:cs="Times New Roman"/>
          <w:b/>
          <w:sz w:val="18"/>
          <w:szCs w:val="18"/>
        </w:rPr>
      </w:pPr>
    </w:p>
    <w:p w:rsidR="00B605B8" w:rsidRPr="00764556" w:rsidRDefault="00B605B8"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Pr="00764556" w:rsidRDefault="00EA49BD" w:rsidP="00B8302A">
      <w:pPr>
        <w:rPr>
          <w:rFonts w:ascii="Times New Roman" w:hAnsi="Times New Roman" w:cs="Times New Roman"/>
          <w:b/>
          <w:sz w:val="18"/>
          <w:szCs w:val="18"/>
        </w:rPr>
      </w:pPr>
    </w:p>
    <w:p w:rsidR="00EA49BD" w:rsidRDefault="00EA49BD" w:rsidP="00B8302A">
      <w:pPr>
        <w:rPr>
          <w:rFonts w:ascii="Times New Roman" w:hAnsi="Times New Roman" w:cs="Times New Roman"/>
          <w:b/>
          <w:sz w:val="18"/>
          <w:szCs w:val="18"/>
        </w:rPr>
      </w:pPr>
    </w:p>
    <w:p w:rsidR="006174F5" w:rsidRPr="00764556" w:rsidRDefault="006174F5" w:rsidP="006174F5">
      <w:pPr>
        <w:spacing w:after="160" w:line="256" w:lineRule="auto"/>
        <w:jc w:val="right"/>
        <w:rPr>
          <w:rFonts w:ascii="Times New Roman" w:eastAsia="Calibri" w:hAnsi="Times New Roman" w:cs="Times New Roman"/>
          <w:b/>
          <w:sz w:val="18"/>
          <w:szCs w:val="18"/>
        </w:rPr>
      </w:pPr>
      <w:r w:rsidRPr="00764556">
        <w:rPr>
          <w:rFonts w:ascii="Times New Roman" w:eastAsia="Calibri" w:hAnsi="Times New Roman" w:cs="Times New Roman"/>
          <w:b/>
          <w:sz w:val="18"/>
          <w:szCs w:val="18"/>
        </w:rPr>
        <w:lastRenderedPageBreak/>
        <w:t>Форма 2</w:t>
      </w:r>
    </w:p>
    <w:p w:rsidR="006174F5" w:rsidRPr="00764556" w:rsidRDefault="006174F5" w:rsidP="006174F5">
      <w:pPr>
        <w:spacing w:after="160" w:line="256" w:lineRule="auto"/>
        <w:jc w:val="center"/>
        <w:rPr>
          <w:rFonts w:ascii="Times New Roman" w:eastAsia="Calibri" w:hAnsi="Times New Roman" w:cs="Times New Roman"/>
          <w:b/>
          <w:sz w:val="18"/>
          <w:szCs w:val="18"/>
        </w:rPr>
      </w:pPr>
      <w:r w:rsidRPr="00764556">
        <w:rPr>
          <w:rFonts w:ascii="Times New Roman" w:eastAsia="Calibri" w:hAnsi="Times New Roman" w:cs="Times New Roman"/>
          <w:b/>
          <w:sz w:val="18"/>
          <w:szCs w:val="18"/>
        </w:rPr>
        <w:t xml:space="preserve">Рекомендуемая форма декларации о соответствии участника электронного аукциона требованиям, установленным </w:t>
      </w:r>
      <w:hyperlink r:id="rId15" w:history="1">
        <w:r w:rsidRPr="00764556">
          <w:rPr>
            <w:color w:val="0000FF"/>
            <w:sz w:val="18"/>
            <w:szCs w:val="18"/>
          </w:rPr>
          <w:t>Законом</w:t>
        </w:r>
      </w:hyperlink>
      <w:r w:rsidRPr="00764556">
        <w:rPr>
          <w:sz w:val="18"/>
          <w:szCs w:val="18"/>
        </w:rPr>
        <w:t xml:space="preserve"> N 223-ФЗ</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hideMark/>
          </w:tcPr>
          <w:p w:rsidR="006174F5" w:rsidRPr="00764556" w:rsidRDefault="006174F5" w:rsidP="006174F5">
            <w:pPr>
              <w:widowControl w:val="0"/>
              <w:autoSpaceDE w:val="0"/>
              <w:autoSpaceDN w:val="0"/>
              <w:adjustRightInd w:val="0"/>
              <w:spacing w:after="0"/>
              <w:ind w:firstLine="709"/>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Настоящим организация/физическое лицо, сведения о  которо</w:t>
            </w:r>
            <w:proofErr w:type="gramStart"/>
            <w:r w:rsidRPr="00764556">
              <w:rPr>
                <w:rFonts w:ascii="Times New Roman" w:eastAsia="Times New Roman" w:hAnsi="Times New Roman" w:cs="Times New Roman"/>
                <w:sz w:val="18"/>
                <w:szCs w:val="18"/>
                <w:lang w:eastAsia="ru-RU"/>
              </w:rPr>
              <w:t>й(</w:t>
            </w:r>
            <w:proofErr w:type="gramEnd"/>
            <w:r w:rsidRPr="00764556">
              <w:rPr>
                <w:rFonts w:ascii="Times New Roman" w:eastAsia="Times New Roman" w:hAnsi="Times New Roman" w:cs="Times New Roman"/>
                <w:sz w:val="18"/>
                <w:szCs w:val="18"/>
                <w:lang w:eastAsia="ru-RU"/>
              </w:rPr>
              <w:t>ом)  указаны</w:t>
            </w:r>
          </w:p>
          <w:p w:rsidR="006174F5" w:rsidRPr="00764556" w:rsidRDefault="006174F5" w:rsidP="006174F5">
            <w:pPr>
              <w:widowControl w:val="0"/>
              <w:autoSpaceDE w:val="0"/>
              <w:autoSpaceDN w:val="0"/>
              <w:adjustRightInd w:val="0"/>
              <w:spacing w:after="0"/>
              <w:jc w:val="both"/>
              <w:rPr>
                <w:rFonts w:ascii="Times New Roman" w:eastAsia="Times New Roman" w:hAnsi="Times New Roman" w:cs="Times New Roman"/>
                <w:sz w:val="18"/>
                <w:szCs w:val="18"/>
                <w:lang w:eastAsia="ru-RU"/>
              </w:rPr>
            </w:pPr>
            <w:r w:rsidRPr="00764556">
              <w:rPr>
                <w:rFonts w:ascii="Times New Roman" w:eastAsia="Times New Roman" w:hAnsi="Times New Roman" w:cs="Times New Roman"/>
                <w:sz w:val="18"/>
                <w:szCs w:val="18"/>
                <w:lang w:eastAsia="ru-RU"/>
              </w:rPr>
              <w:t xml:space="preserve">во второй части заявки на участие в аукционе в  электронной форме </w:t>
            </w:r>
            <w:proofErr w:type="gramStart"/>
            <w:r w:rsidRPr="00764556">
              <w:rPr>
                <w:rFonts w:ascii="Times New Roman" w:eastAsia="Times New Roman" w:hAnsi="Times New Roman" w:cs="Times New Roman"/>
                <w:sz w:val="18"/>
                <w:szCs w:val="18"/>
                <w:lang w:eastAsia="ru-RU"/>
              </w:rPr>
              <w:t>на</w:t>
            </w:r>
            <w:proofErr w:type="gramEnd"/>
            <w:r w:rsidRPr="00764556">
              <w:rPr>
                <w:rFonts w:ascii="Times New Roman" w:eastAsia="Times New Roman" w:hAnsi="Times New Roman" w:cs="Times New Roman"/>
                <w:sz w:val="18"/>
                <w:szCs w:val="18"/>
                <w:lang w:eastAsia="ru-RU"/>
              </w:rPr>
              <w:t xml:space="preserve"> _______________________________________________________________________________</w:t>
            </w:r>
          </w:p>
          <w:p w:rsidR="006174F5" w:rsidRPr="00764556" w:rsidRDefault="006174F5" w:rsidP="006174F5">
            <w:pPr>
              <w:widowControl w:val="0"/>
              <w:autoSpaceDE w:val="0"/>
              <w:autoSpaceDN w:val="0"/>
              <w:adjustRightInd w:val="0"/>
              <w:spacing w:after="0"/>
              <w:jc w:val="center"/>
              <w:rPr>
                <w:rFonts w:ascii="Times New Roman" w:eastAsia="Times New Roman" w:hAnsi="Times New Roman" w:cs="Times New Roman"/>
                <w:i/>
                <w:sz w:val="18"/>
                <w:szCs w:val="18"/>
                <w:lang w:eastAsia="ru-RU"/>
              </w:rPr>
            </w:pPr>
            <w:r w:rsidRPr="00764556">
              <w:rPr>
                <w:rFonts w:ascii="Times New Roman" w:eastAsia="Times New Roman" w:hAnsi="Times New Roman" w:cs="Times New Roman"/>
                <w:i/>
                <w:sz w:val="18"/>
                <w:szCs w:val="18"/>
                <w:lang w:eastAsia="ru-RU"/>
              </w:rPr>
              <w:t>(указывается наименование аукциона в  электронной форме)</w:t>
            </w:r>
          </w:p>
          <w:p w:rsidR="006174F5" w:rsidRPr="00764556" w:rsidRDefault="006174F5" w:rsidP="0056142D">
            <w:pPr>
              <w:pStyle w:val="1"/>
              <w:shd w:val="clear" w:color="auto" w:fill="FFFFFF"/>
              <w:spacing w:before="0" w:after="144" w:line="242" w:lineRule="atLeast"/>
              <w:rPr>
                <w:rFonts w:ascii="Times New Roman" w:eastAsia="Calibri" w:hAnsi="Times New Roman"/>
                <w:b w:val="0"/>
                <w:i/>
                <w:sz w:val="18"/>
                <w:szCs w:val="18"/>
              </w:rPr>
            </w:pPr>
            <w:r w:rsidRPr="00764556">
              <w:rPr>
                <w:rFonts w:ascii="Times New Roman" w:eastAsia="Calibri" w:hAnsi="Times New Roman"/>
                <w:b w:val="0"/>
                <w:sz w:val="18"/>
                <w:szCs w:val="18"/>
              </w:rPr>
              <w:t xml:space="preserve">сообщает о своем соответствии </w:t>
            </w:r>
            <w:r w:rsidRPr="00764556">
              <w:rPr>
                <w:rFonts w:ascii="Times New Roman" w:eastAsia="Calibri" w:hAnsi="Times New Roman"/>
                <w:b w:val="0"/>
                <w:sz w:val="18"/>
                <w:szCs w:val="18"/>
                <w:lang w:eastAsia="ru-RU"/>
              </w:rPr>
              <w:t xml:space="preserve">требованиям, установленным </w:t>
            </w:r>
            <w:r w:rsidRPr="00764556">
              <w:rPr>
                <w:rFonts w:ascii="Times New Roman" w:hAnsi="Times New Roman"/>
                <w:b w:val="0"/>
                <w:sz w:val="18"/>
                <w:szCs w:val="18"/>
              </w:rPr>
              <w:t>пунктом 17.</w:t>
            </w:r>
            <w:r w:rsidR="0056142D">
              <w:rPr>
                <w:rFonts w:ascii="Times New Roman" w:hAnsi="Times New Roman"/>
                <w:b w:val="0"/>
                <w:sz w:val="18"/>
                <w:szCs w:val="18"/>
              </w:rPr>
              <w:t>1</w:t>
            </w:r>
            <w:r w:rsidRPr="00764556">
              <w:rPr>
                <w:rFonts w:ascii="Times New Roman" w:hAnsi="Times New Roman"/>
                <w:b w:val="0"/>
                <w:sz w:val="18"/>
                <w:szCs w:val="18"/>
              </w:rPr>
              <w:t xml:space="preserve"> Раздела 2 Документации</w:t>
            </w:r>
            <w:r w:rsidRPr="00764556">
              <w:rPr>
                <w:rFonts w:ascii="Times New Roman" w:eastAsia="Calibri" w:hAnsi="Times New Roman"/>
                <w:b w:val="0"/>
                <w:sz w:val="18"/>
                <w:szCs w:val="18"/>
                <w:lang w:eastAsia="ru-RU"/>
              </w:rPr>
              <w:t xml:space="preserve"> и </w:t>
            </w:r>
            <w:r w:rsidR="00DA5602" w:rsidRPr="00764556">
              <w:rPr>
                <w:rFonts w:ascii="Times New Roman" w:hAnsi="Times New Roman"/>
                <w:b w:val="0"/>
                <w:color w:val="333333"/>
                <w:sz w:val="18"/>
                <w:szCs w:val="18"/>
              </w:rPr>
              <w:t>Федеральным законом "О закупках товаров, работ, услуг отдельными видами юридических лиц" от 18.07.2011 N 223-ФЗ</w:t>
            </w:r>
            <w:r w:rsidRPr="00764556">
              <w:rPr>
                <w:rFonts w:ascii="Times New Roman" w:eastAsia="Calibri" w:hAnsi="Times New Roman"/>
                <w:b w:val="0"/>
                <w:sz w:val="18"/>
                <w:szCs w:val="18"/>
              </w:rPr>
              <w:t>, а именно:</w:t>
            </w: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2) соответствие участника закупки требованиям документации о закупке и настоящего Положения;</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3) </w:t>
            </w:r>
            <w:proofErr w:type="spellStart"/>
            <w:r w:rsidRPr="00764556">
              <w:rPr>
                <w:sz w:val="18"/>
                <w:szCs w:val="18"/>
              </w:rPr>
              <w:t>непроведение</w:t>
            </w:r>
            <w:proofErr w:type="spellEnd"/>
            <w:r w:rsidRPr="00764556">
              <w:rPr>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4) </w:t>
            </w:r>
            <w:proofErr w:type="spellStart"/>
            <w:r w:rsidRPr="00764556">
              <w:rPr>
                <w:sz w:val="18"/>
                <w:szCs w:val="18"/>
              </w:rPr>
              <w:t>неприостановление</w:t>
            </w:r>
            <w:proofErr w:type="spellEnd"/>
            <w:r w:rsidRPr="00764556">
              <w:rPr>
                <w:sz w:val="18"/>
                <w:szCs w:val="18"/>
              </w:rPr>
              <w:t xml:space="preserve"> деятельности участника закупки в порядке, предусмотренном </w:t>
            </w:r>
            <w:hyperlink r:id="rId16" w:history="1">
              <w:r w:rsidRPr="00764556">
                <w:rPr>
                  <w:color w:val="0000FF"/>
                  <w:sz w:val="18"/>
                  <w:szCs w:val="18"/>
                </w:rPr>
                <w:t>Кодексом</w:t>
              </w:r>
            </w:hyperlink>
            <w:r w:rsidRPr="00764556">
              <w:rPr>
                <w:sz w:val="18"/>
                <w:szCs w:val="18"/>
              </w:rPr>
              <w:t xml:space="preserve"> Российской Федерации об административных правонарушениях, на день подачи заявки или конверта с заявкой от участника;</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r w:rsidR="006174F5" w:rsidRPr="00764556" w:rsidTr="00245896">
        <w:trPr>
          <w:trHeight w:val="90"/>
        </w:trPr>
        <w:tc>
          <w:tcPr>
            <w:tcW w:w="9571" w:type="dxa"/>
            <w:tcBorders>
              <w:top w:val="single" w:sz="4" w:space="0" w:color="auto"/>
              <w:left w:val="single" w:sz="4" w:space="0" w:color="auto"/>
              <w:bottom w:val="single" w:sz="4" w:space="0" w:color="auto"/>
              <w:right w:val="single" w:sz="4" w:space="0" w:color="auto"/>
            </w:tcBorders>
          </w:tcPr>
          <w:p w:rsidR="00DA5602" w:rsidRPr="00764556" w:rsidRDefault="00DA5602" w:rsidP="00DA5602">
            <w:pPr>
              <w:pStyle w:val="ConsPlusNormal"/>
              <w:jc w:val="both"/>
              <w:rPr>
                <w:sz w:val="18"/>
                <w:szCs w:val="18"/>
              </w:rPr>
            </w:pPr>
            <w:r w:rsidRPr="00764556">
              <w:rPr>
                <w:sz w:val="18"/>
                <w:szCs w:val="18"/>
              </w:rPr>
              <w:t xml:space="preserve">5) отсутствие сведений об участниках закупки в реестрах недобросовестных поставщиков, ведение которых предусмотрено </w:t>
            </w:r>
            <w:hyperlink r:id="rId17" w:history="1">
              <w:r w:rsidRPr="00764556">
                <w:rPr>
                  <w:color w:val="0000FF"/>
                  <w:sz w:val="18"/>
                  <w:szCs w:val="18"/>
                </w:rPr>
                <w:t>Законом</w:t>
              </w:r>
            </w:hyperlink>
            <w:r w:rsidRPr="00764556">
              <w:rPr>
                <w:sz w:val="18"/>
                <w:szCs w:val="18"/>
              </w:rPr>
              <w:t xml:space="preserve"> N 223-ФЗ и </w:t>
            </w:r>
            <w:hyperlink r:id="rId18" w:history="1">
              <w:r w:rsidRPr="00764556">
                <w:rPr>
                  <w:color w:val="0000FF"/>
                  <w:sz w:val="18"/>
                  <w:szCs w:val="18"/>
                </w:rPr>
                <w:t>Законом</w:t>
              </w:r>
            </w:hyperlink>
            <w:r w:rsidRPr="00764556">
              <w:rPr>
                <w:sz w:val="18"/>
                <w:szCs w:val="18"/>
              </w:rPr>
              <w:t xml:space="preserve"> N 44-ФЗ.</w:t>
            </w:r>
          </w:p>
          <w:p w:rsidR="006174F5" w:rsidRPr="00764556" w:rsidRDefault="006174F5" w:rsidP="00245896">
            <w:pPr>
              <w:widowControl w:val="0"/>
              <w:autoSpaceDE w:val="0"/>
              <w:autoSpaceDN w:val="0"/>
              <w:adjustRightInd w:val="0"/>
              <w:spacing w:after="0"/>
              <w:ind w:firstLine="709"/>
              <w:rPr>
                <w:rFonts w:ascii="Times New Roman" w:eastAsia="Times New Roman" w:hAnsi="Times New Roman" w:cs="Times New Roman"/>
                <w:sz w:val="18"/>
                <w:szCs w:val="18"/>
                <w:lang w:eastAsia="ru-RU"/>
              </w:rPr>
            </w:pPr>
          </w:p>
        </w:tc>
      </w:tr>
    </w:tbl>
    <w:p w:rsidR="008803C1" w:rsidRPr="00764556" w:rsidRDefault="008803C1" w:rsidP="00B8302A">
      <w:pPr>
        <w:rPr>
          <w:rFonts w:ascii="Times New Roman" w:hAnsi="Times New Roman" w:cs="Times New Roman"/>
          <w:b/>
          <w:sz w:val="18"/>
          <w:szCs w:val="18"/>
        </w:rPr>
      </w:pPr>
    </w:p>
    <w:p w:rsidR="006174F5" w:rsidRPr="00764556" w:rsidRDefault="006174F5" w:rsidP="006174F5">
      <w:pPr>
        <w:jc w:val="both"/>
        <w:rPr>
          <w:rFonts w:asciiTheme="majorHAnsi" w:hAnsiTheme="majorHAnsi"/>
          <w:sz w:val="18"/>
          <w:szCs w:val="18"/>
        </w:rPr>
      </w:pP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Участник закупки</w:t>
      </w:r>
    </w:p>
    <w:p w:rsidR="006174F5" w:rsidRPr="00764556" w:rsidRDefault="006174F5" w:rsidP="006174F5">
      <w:pPr>
        <w:jc w:val="both"/>
        <w:rPr>
          <w:rFonts w:asciiTheme="majorHAnsi" w:hAnsiTheme="majorHAnsi"/>
          <w:sz w:val="18"/>
          <w:szCs w:val="18"/>
        </w:rPr>
      </w:pPr>
      <w:r w:rsidRPr="00764556">
        <w:rPr>
          <w:rFonts w:asciiTheme="majorHAnsi" w:hAnsiTheme="majorHAnsi"/>
          <w:sz w:val="18"/>
          <w:szCs w:val="18"/>
        </w:rPr>
        <w:t xml:space="preserve"> ___________________________________________</w:t>
      </w:r>
    </w:p>
    <w:p w:rsidR="006174F5" w:rsidRPr="00764556" w:rsidRDefault="006174F5" w:rsidP="006174F5">
      <w:pPr>
        <w:rPr>
          <w:rFonts w:asciiTheme="majorHAnsi" w:hAnsiTheme="majorHAnsi"/>
          <w:b/>
          <w:sz w:val="18"/>
          <w:szCs w:val="18"/>
        </w:rPr>
      </w:pPr>
      <w:r w:rsidRPr="00764556">
        <w:rPr>
          <w:rFonts w:asciiTheme="majorHAnsi" w:hAnsiTheme="majorHAnsi"/>
          <w:sz w:val="18"/>
          <w:szCs w:val="18"/>
        </w:rPr>
        <w:t xml:space="preserve">М.П. </w:t>
      </w:r>
      <w:r w:rsidRPr="00764556">
        <w:rPr>
          <w:rFonts w:asciiTheme="majorHAnsi" w:hAnsiTheme="majorHAnsi"/>
          <w:i/>
          <w:iCs/>
          <w:sz w:val="18"/>
          <w:szCs w:val="18"/>
        </w:rPr>
        <w:t>(подпись, ФИО, должность)</w:t>
      </w: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heme="majorHAnsi" w:hAnsiTheme="majorHAnsi" w:cs="Times New Roman"/>
          <w:b/>
          <w:sz w:val="18"/>
          <w:szCs w:val="18"/>
        </w:rPr>
      </w:pPr>
    </w:p>
    <w:p w:rsidR="00EA49BD" w:rsidRPr="00764556" w:rsidRDefault="00EA49BD" w:rsidP="00B8302A">
      <w:pPr>
        <w:rPr>
          <w:rFonts w:ascii="Times New Roman" w:hAnsi="Times New Roman" w:cs="Times New Roman"/>
          <w:b/>
          <w:sz w:val="18"/>
          <w:szCs w:val="18"/>
        </w:rPr>
      </w:pPr>
    </w:p>
    <w:p w:rsidR="00764556" w:rsidRDefault="00764556">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p w:rsidR="00E30023" w:rsidRDefault="00E30023">
      <w:pPr>
        <w:rPr>
          <w:rFonts w:ascii="Times New Roman" w:hAnsi="Times New Roman" w:cs="Times New Roman"/>
          <w:b/>
          <w:sz w:val="18"/>
          <w:szCs w:val="18"/>
        </w:rPr>
      </w:pPr>
    </w:p>
    <w:sectPr w:rsidR="00E30023" w:rsidSect="007224F0">
      <w:pgSz w:w="11906" w:h="16838"/>
      <w:pgMar w:top="227"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5F" w:rsidRDefault="00EE165F" w:rsidP="0037225A">
      <w:pPr>
        <w:spacing w:after="0"/>
      </w:pPr>
      <w:r>
        <w:separator/>
      </w:r>
    </w:p>
  </w:endnote>
  <w:endnote w:type="continuationSeparator" w:id="0">
    <w:p w:rsidR="00EE165F" w:rsidRDefault="00EE165F" w:rsidP="0037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5F" w:rsidRDefault="00EE165F" w:rsidP="0037225A">
      <w:pPr>
        <w:spacing w:after="0"/>
      </w:pPr>
      <w:r>
        <w:separator/>
      </w:r>
    </w:p>
  </w:footnote>
  <w:footnote w:type="continuationSeparator" w:id="0">
    <w:p w:rsidR="00EE165F" w:rsidRDefault="00EE165F" w:rsidP="003722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2">
    <w:nsid w:val="0ACA1E48"/>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3">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228FD"/>
    <w:multiLevelType w:val="hybridMultilevel"/>
    <w:tmpl w:val="38B85C86"/>
    <w:lvl w:ilvl="0" w:tplc="E7AAEA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03285"/>
    <w:multiLevelType w:val="hybridMultilevel"/>
    <w:tmpl w:val="37F8A7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8C3C30"/>
    <w:multiLevelType w:val="hybridMultilevel"/>
    <w:tmpl w:val="45C4F2E4"/>
    <w:lvl w:ilvl="0" w:tplc="90B8628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1">
    <w:nsid w:val="5F2B2E17"/>
    <w:multiLevelType w:val="hybridMultilevel"/>
    <w:tmpl w:val="27AE9B80"/>
    <w:lvl w:ilvl="0" w:tplc="FA343744">
      <w:start w:val="18"/>
      <w:numFmt w:val="decimal"/>
      <w:lvlText w:val="%1."/>
      <w:lvlJc w:val="left"/>
      <w:pPr>
        <w:ind w:left="928" w:hanging="360"/>
      </w:pPr>
      <w:rPr>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2">
    <w:nsid w:val="65250772"/>
    <w:multiLevelType w:val="hybridMultilevel"/>
    <w:tmpl w:val="A3021CB4"/>
    <w:lvl w:ilvl="0" w:tplc="1EA62B54">
      <w:start w:val="1"/>
      <w:numFmt w:val="decimal"/>
      <w:lvlText w:val="%1."/>
      <w:lvlJc w:val="left"/>
      <w:pPr>
        <w:ind w:left="405" w:hanging="360"/>
      </w:pPr>
      <w:rPr>
        <w:rFonts w:asciiTheme="minorHAnsi" w:hAnsiTheme="minorHAnsi" w:cstheme="minorBidi" w:hint="default"/>
        <w:b/>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65943DDC"/>
    <w:multiLevelType w:val="multilevel"/>
    <w:tmpl w:val="DB4A46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DD1620"/>
    <w:multiLevelType w:val="hybridMultilevel"/>
    <w:tmpl w:val="DB168B6A"/>
    <w:lvl w:ilvl="0" w:tplc="0419000F">
      <w:start w:val="1"/>
      <w:numFmt w:val="decimal"/>
      <w:lvlText w:val="%1."/>
      <w:lvlJc w:val="left"/>
      <w:pPr>
        <w:tabs>
          <w:tab w:val="num" w:pos="720"/>
        </w:tabs>
        <w:ind w:left="720" w:hanging="360"/>
      </w:pPr>
      <w:rPr>
        <w:rFonts w:cs="Times New Roman" w:hint="default"/>
      </w:rPr>
    </w:lvl>
    <w:lvl w:ilvl="1" w:tplc="E2C4FB36">
      <w:start w:val="1"/>
      <w:numFmt w:val="decimal"/>
      <w:lvlText w:val="5.%2. "/>
      <w:lvlJc w:val="left"/>
      <w:pPr>
        <w:tabs>
          <w:tab w:val="num" w:pos="360"/>
        </w:tabs>
        <w:ind w:left="360" w:hanging="360"/>
      </w:pPr>
      <w:rPr>
        <w:rFonts w:ascii="Times New Roman" w:hAnsi="Times New Roman" w:cs="Times New Roman" w:hint="default"/>
        <w:b w:val="0"/>
        <w:i w:val="0"/>
        <w:sz w:val="24"/>
        <w:u w:val="none"/>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F17BD7"/>
    <w:multiLevelType w:val="multilevel"/>
    <w:tmpl w:val="7DF22FB4"/>
    <w:lvl w:ilvl="0">
      <w:start w:val="1"/>
      <w:numFmt w:val="decimal"/>
      <w:lvlText w:val="%1."/>
      <w:lvlJc w:val="left"/>
      <w:pPr>
        <w:ind w:left="928" w:hanging="360"/>
      </w:pPr>
      <w:rPr>
        <w:b/>
      </w:rPr>
    </w:lvl>
    <w:lvl w:ilvl="1">
      <w:start w:val="2"/>
      <w:numFmt w:val="decimal"/>
      <w:isLgl/>
      <w:lvlText w:val="%1.%2."/>
      <w:lvlJc w:val="left"/>
      <w:pPr>
        <w:ind w:left="1069" w:hanging="360"/>
      </w:pPr>
    </w:lvl>
    <w:lvl w:ilvl="2">
      <w:start w:val="1"/>
      <w:numFmt w:val="decimal"/>
      <w:isLgl/>
      <w:lvlText w:val="%1.%2.%3."/>
      <w:lvlJc w:val="left"/>
      <w:pPr>
        <w:ind w:left="1570" w:hanging="720"/>
      </w:pPr>
    </w:lvl>
    <w:lvl w:ilvl="3">
      <w:start w:val="1"/>
      <w:numFmt w:val="decimal"/>
      <w:isLgl/>
      <w:lvlText w:val="%1.%2.%3.%4."/>
      <w:lvlJc w:val="left"/>
      <w:pPr>
        <w:ind w:left="1711" w:hanging="720"/>
      </w:pPr>
    </w:lvl>
    <w:lvl w:ilvl="4">
      <w:start w:val="1"/>
      <w:numFmt w:val="decimal"/>
      <w:isLgl/>
      <w:lvlText w:val="%1.%2.%3.%4.%5."/>
      <w:lvlJc w:val="left"/>
      <w:pPr>
        <w:ind w:left="2212" w:hanging="1080"/>
      </w:pPr>
    </w:lvl>
    <w:lvl w:ilvl="5">
      <w:start w:val="1"/>
      <w:numFmt w:val="decimal"/>
      <w:isLgl/>
      <w:lvlText w:val="%1.%2.%3.%4.%5.%6."/>
      <w:lvlJc w:val="left"/>
      <w:pPr>
        <w:ind w:left="2353" w:hanging="1080"/>
      </w:pPr>
    </w:lvl>
    <w:lvl w:ilvl="6">
      <w:start w:val="1"/>
      <w:numFmt w:val="decimal"/>
      <w:isLgl/>
      <w:lvlText w:val="%1.%2.%3.%4.%5.%6.%7."/>
      <w:lvlJc w:val="left"/>
      <w:pPr>
        <w:ind w:left="2494" w:hanging="1080"/>
      </w:pPr>
    </w:lvl>
    <w:lvl w:ilvl="7">
      <w:start w:val="1"/>
      <w:numFmt w:val="decimal"/>
      <w:isLgl/>
      <w:lvlText w:val="%1.%2.%3.%4.%5.%6.%7.%8."/>
      <w:lvlJc w:val="left"/>
      <w:pPr>
        <w:ind w:left="2995" w:hanging="1440"/>
      </w:pPr>
    </w:lvl>
    <w:lvl w:ilvl="8">
      <w:start w:val="1"/>
      <w:numFmt w:val="decimal"/>
      <w:isLgl/>
      <w:lvlText w:val="%1.%2.%3.%4.%5.%6.%7.%8.%9."/>
      <w:lvlJc w:val="left"/>
      <w:pPr>
        <w:ind w:left="3136" w:hanging="1440"/>
      </w:pPr>
    </w:lvl>
  </w:abstractNum>
  <w:abstractNum w:abstractNumId="28">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205116"/>
    <w:multiLevelType w:val="hybridMultilevel"/>
    <w:tmpl w:val="D0D61BE8"/>
    <w:lvl w:ilvl="0" w:tplc="98E2871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8"/>
  </w:num>
  <w:num w:numId="2">
    <w:abstractNumId w:val="3"/>
  </w:num>
  <w:num w:numId="3">
    <w:abstractNumId w:val="19"/>
  </w:num>
  <w:num w:numId="4">
    <w:abstractNumId w:val="32"/>
  </w:num>
  <w:num w:numId="5">
    <w:abstractNumId w:val="14"/>
  </w:num>
  <w:num w:numId="6">
    <w:abstractNumId w:val="29"/>
  </w:num>
  <w:num w:numId="7">
    <w:abstractNumId w:val="15"/>
  </w:num>
  <w:num w:numId="8">
    <w:abstractNumId w:val="11"/>
  </w:num>
  <w:num w:numId="9">
    <w:abstractNumId w:val="13"/>
  </w:num>
  <w:num w:numId="10">
    <w:abstractNumId w:val="26"/>
  </w:num>
  <w:num w:numId="11">
    <w:abstractNumId w:val="9"/>
  </w:num>
  <w:num w:numId="12">
    <w:abstractNumId w:val="31"/>
  </w:num>
  <w:num w:numId="13">
    <w:abstractNumId w:val="5"/>
  </w:num>
  <w:num w:numId="14">
    <w:abstractNumId w:val="1"/>
  </w:num>
  <w:num w:numId="15">
    <w:abstractNumId w:val="16"/>
  </w:num>
  <w:num w:numId="16">
    <w:abstractNumId w:val="28"/>
  </w:num>
  <w:num w:numId="17">
    <w:abstractNumId w:val="6"/>
  </w:num>
  <w:num w:numId="18">
    <w:abstractNumId w:val="10"/>
  </w:num>
  <w:num w:numId="19">
    <w:abstractNumId w:val="12"/>
  </w:num>
  <w:num w:numId="20">
    <w:abstractNumId w:val="8"/>
  </w:num>
  <w:num w:numId="21">
    <w:abstractNumId w:val="25"/>
  </w:num>
  <w:num w:numId="22">
    <w:abstractNumId w:val="1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20"/>
  </w:num>
  <w:num w:numId="30">
    <w:abstractNumId w:val="7"/>
  </w:num>
  <w:num w:numId="31">
    <w:abstractNumId w:val="4"/>
  </w:num>
  <w:num w:numId="32">
    <w:abstractNumId w:val="22"/>
  </w:num>
  <w:num w:numId="33">
    <w:abstractNumId w:val="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17D3"/>
    <w:rsid w:val="000022E1"/>
    <w:rsid w:val="0000308F"/>
    <w:rsid w:val="00005D7C"/>
    <w:rsid w:val="00005E98"/>
    <w:rsid w:val="0000604E"/>
    <w:rsid w:val="00007077"/>
    <w:rsid w:val="00010F8E"/>
    <w:rsid w:val="00011D84"/>
    <w:rsid w:val="00012D81"/>
    <w:rsid w:val="00015571"/>
    <w:rsid w:val="00016031"/>
    <w:rsid w:val="00016159"/>
    <w:rsid w:val="00020936"/>
    <w:rsid w:val="00020F37"/>
    <w:rsid w:val="0002181F"/>
    <w:rsid w:val="000225CD"/>
    <w:rsid w:val="00023601"/>
    <w:rsid w:val="00023A2A"/>
    <w:rsid w:val="000243E8"/>
    <w:rsid w:val="000249CB"/>
    <w:rsid w:val="000303C1"/>
    <w:rsid w:val="00033F83"/>
    <w:rsid w:val="00034674"/>
    <w:rsid w:val="0003599B"/>
    <w:rsid w:val="00042668"/>
    <w:rsid w:val="00042C32"/>
    <w:rsid w:val="00046348"/>
    <w:rsid w:val="00047DAA"/>
    <w:rsid w:val="0005028F"/>
    <w:rsid w:val="00050569"/>
    <w:rsid w:val="0005076C"/>
    <w:rsid w:val="00050E6B"/>
    <w:rsid w:val="000511C3"/>
    <w:rsid w:val="00051A58"/>
    <w:rsid w:val="00051CB3"/>
    <w:rsid w:val="00053ABE"/>
    <w:rsid w:val="000553AA"/>
    <w:rsid w:val="00056348"/>
    <w:rsid w:val="00057668"/>
    <w:rsid w:val="0006047E"/>
    <w:rsid w:val="0006299E"/>
    <w:rsid w:val="00062ED9"/>
    <w:rsid w:val="00064CEA"/>
    <w:rsid w:val="00065B7A"/>
    <w:rsid w:val="00066B38"/>
    <w:rsid w:val="00067180"/>
    <w:rsid w:val="00072FF6"/>
    <w:rsid w:val="00073CA6"/>
    <w:rsid w:val="00076435"/>
    <w:rsid w:val="00076C2F"/>
    <w:rsid w:val="00076D94"/>
    <w:rsid w:val="000777BC"/>
    <w:rsid w:val="00077F79"/>
    <w:rsid w:val="0008072A"/>
    <w:rsid w:val="00080B40"/>
    <w:rsid w:val="00081412"/>
    <w:rsid w:val="00081AEE"/>
    <w:rsid w:val="00082ED4"/>
    <w:rsid w:val="00084379"/>
    <w:rsid w:val="00086BE7"/>
    <w:rsid w:val="00090D9A"/>
    <w:rsid w:val="0009118F"/>
    <w:rsid w:val="0009271E"/>
    <w:rsid w:val="000931E9"/>
    <w:rsid w:val="0009449A"/>
    <w:rsid w:val="00096293"/>
    <w:rsid w:val="00097CEF"/>
    <w:rsid w:val="000A11B7"/>
    <w:rsid w:val="000A1897"/>
    <w:rsid w:val="000A26DD"/>
    <w:rsid w:val="000A5700"/>
    <w:rsid w:val="000A6143"/>
    <w:rsid w:val="000A7D29"/>
    <w:rsid w:val="000B049F"/>
    <w:rsid w:val="000B0618"/>
    <w:rsid w:val="000B06CD"/>
    <w:rsid w:val="000B23B9"/>
    <w:rsid w:val="000B7E87"/>
    <w:rsid w:val="000C1580"/>
    <w:rsid w:val="000C21E4"/>
    <w:rsid w:val="000C23EF"/>
    <w:rsid w:val="000C38CD"/>
    <w:rsid w:val="000C6480"/>
    <w:rsid w:val="000C6BCB"/>
    <w:rsid w:val="000C6F83"/>
    <w:rsid w:val="000C72D8"/>
    <w:rsid w:val="000D094C"/>
    <w:rsid w:val="000D1D30"/>
    <w:rsid w:val="000D2C1B"/>
    <w:rsid w:val="000D2D05"/>
    <w:rsid w:val="000D4671"/>
    <w:rsid w:val="000D4A07"/>
    <w:rsid w:val="000D4EA8"/>
    <w:rsid w:val="000D5386"/>
    <w:rsid w:val="000E14F3"/>
    <w:rsid w:val="000E2554"/>
    <w:rsid w:val="000E4249"/>
    <w:rsid w:val="000E6876"/>
    <w:rsid w:val="000E6EE4"/>
    <w:rsid w:val="000F08C5"/>
    <w:rsid w:val="000F0E6A"/>
    <w:rsid w:val="000F2517"/>
    <w:rsid w:val="000F296F"/>
    <w:rsid w:val="000F79DA"/>
    <w:rsid w:val="0010347A"/>
    <w:rsid w:val="00105BAA"/>
    <w:rsid w:val="00106CB2"/>
    <w:rsid w:val="001108D6"/>
    <w:rsid w:val="001110CA"/>
    <w:rsid w:val="00113EAC"/>
    <w:rsid w:val="00117ADA"/>
    <w:rsid w:val="00117C46"/>
    <w:rsid w:val="00120F21"/>
    <w:rsid w:val="0012124B"/>
    <w:rsid w:val="00121797"/>
    <w:rsid w:val="001217C7"/>
    <w:rsid w:val="00122E2F"/>
    <w:rsid w:val="00125C21"/>
    <w:rsid w:val="00126DC3"/>
    <w:rsid w:val="00127ED1"/>
    <w:rsid w:val="00131274"/>
    <w:rsid w:val="0013188F"/>
    <w:rsid w:val="00132480"/>
    <w:rsid w:val="001332D0"/>
    <w:rsid w:val="001339EA"/>
    <w:rsid w:val="00135162"/>
    <w:rsid w:val="001406D5"/>
    <w:rsid w:val="00141109"/>
    <w:rsid w:val="0014196A"/>
    <w:rsid w:val="00143635"/>
    <w:rsid w:val="0014511D"/>
    <w:rsid w:val="00146B0E"/>
    <w:rsid w:val="001477DC"/>
    <w:rsid w:val="00151A7C"/>
    <w:rsid w:val="00152989"/>
    <w:rsid w:val="00154471"/>
    <w:rsid w:val="00160C96"/>
    <w:rsid w:val="00161469"/>
    <w:rsid w:val="00162097"/>
    <w:rsid w:val="00166A3F"/>
    <w:rsid w:val="001721C5"/>
    <w:rsid w:val="001723E3"/>
    <w:rsid w:val="00174FD6"/>
    <w:rsid w:val="00176BBC"/>
    <w:rsid w:val="00177BF6"/>
    <w:rsid w:val="00180BF8"/>
    <w:rsid w:val="00180D7E"/>
    <w:rsid w:val="00181493"/>
    <w:rsid w:val="00183A86"/>
    <w:rsid w:val="001855FE"/>
    <w:rsid w:val="00186890"/>
    <w:rsid w:val="001869F1"/>
    <w:rsid w:val="00187ADC"/>
    <w:rsid w:val="00187C25"/>
    <w:rsid w:val="00190B85"/>
    <w:rsid w:val="0019155E"/>
    <w:rsid w:val="00193888"/>
    <w:rsid w:val="00193B9E"/>
    <w:rsid w:val="00195143"/>
    <w:rsid w:val="00196766"/>
    <w:rsid w:val="0019737A"/>
    <w:rsid w:val="001A178B"/>
    <w:rsid w:val="001A18ED"/>
    <w:rsid w:val="001A3378"/>
    <w:rsid w:val="001A6FA5"/>
    <w:rsid w:val="001A7D1E"/>
    <w:rsid w:val="001B08BB"/>
    <w:rsid w:val="001B09B6"/>
    <w:rsid w:val="001B3C13"/>
    <w:rsid w:val="001B5A19"/>
    <w:rsid w:val="001B7C7A"/>
    <w:rsid w:val="001C0628"/>
    <w:rsid w:val="001C11A8"/>
    <w:rsid w:val="001C1C25"/>
    <w:rsid w:val="001C2C0A"/>
    <w:rsid w:val="001C42DE"/>
    <w:rsid w:val="001C5FCD"/>
    <w:rsid w:val="001C62B3"/>
    <w:rsid w:val="001C6CD1"/>
    <w:rsid w:val="001D0C4C"/>
    <w:rsid w:val="001D4FD2"/>
    <w:rsid w:val="001D5432"/>
    <w:rsid w:val="001D5474"/>
    <w:rsid w:val="001D5C5C"/>
    <w:rsid w:val="001D613E"/>
    <w:rsid w:val="001D66A7"/>
    <w:rsid w:val="001D6D0D"/>
    <w:rsid w:val="001D74C6"/>
    <w:rsid w:val="001E09FB"/>
    <w:rsid w:val="001E3E3B"/>
    <w:rsid w:val="001E4413"/>
    <w:rsid w:val="001E502A"/>
    <w:rsid w:val="001E64A9"/>
    <w:rsid w:val="001E7C15"/>
    <w:rsid w:val="001F1487"/>
    <w:rsid w:val="001F2189"/>
    <w:rsid w:val="001F49E4"/>
    <w:rsid w:val="001F5A59"/>
    <w:rsid w:val="001F793B"/>
    <w:rsid w:val="00200041"/>
    <w:rsid w:val="00200E67"/>
    <w:rsid w:val="00203012"/>
    <w:rsid w:val="00203D30"/>
    <w:rsid w:val="00203F3B"/>
    <w:rsid w:val="0020443B"/>
    <w:rsid w:val="002051CF"/>
    <w:rsid w:val="00207E16"/>
    <w:rsid w:val="002107EE"/>
    <w:rsid w:val="00212B37"/>
    <w:rsid w:val="00212C30"/>
    <w:rsid w:val="002135C9"/>
    <w:rsid w:val="00215BFA"/>
    <w:rsid w:val="00217BAE"/>
    <w:rsid w:val="002223F6"/>
    <w:rsid w:val="00223165"/>
    <w:rsid w:val="00223A62"/>
    <w:rsid w:val="00232CD2"/>
    <w:rsid w:val="00232D9B"/>
    <w:rsid w:val="0023464F"/>
    <w:rsid w:val="00234D4D"/>
    <w:rsid w:val="00235A05"/>
    <w:rsid w:val="002363CB"/>
    <w:rsid w:val="0024236C"/>
    <w:rsid w:val="0024264D"/>
    <w:rsid w:val="00242679"/>
    <w:rsid w:val="00245896"/>
    <w:rsid w:val="00247A6F"/>
    <w:rsid w:val="0025001C"/>
    <w:rsid w:val="00250D39"/>
    <w:rsid w:val="002526AB"/>
    <w:rsid w:val="00253C9D"/>
    <w:rsid w:val="002613E8"/>
    <w:rsid w:val="00263A02"/>
    <w:rsid w:val="002661B9"/>
    <w:rsid w:val="002663B1"/>
    <w:rsid w:val="002704A6"/>
    <w:rsid w:val="00270560"/>
    <w:rsid w:val="002727EA"/>
    <w:rsid w:val="00273E79"/>
    <w:rsid w:val="00274F14"/>
    <w:rsid w:val="002753E6"/>
    <w:rsid w:val="00275CDE"/>
    <w:rsid w:val="002769EC"/>
    <w:rsid w:val="00276E7E"/>
    <w:rsid w:val="0027723B"/>
    <w:rsid w:val="00277710"/>
    <w:rsid w:val="00277BE5"/>
    <w:rsid w:val="00281AFD"/>
    <w:rsid w:val="0028271F"/>
    <w:rsid w:val="002837A0"/>
    <w:rsid w:val="00284713"/>
    <w:rsid w:val="00285D52"/>
    <w:rsid w:val="0028646A"/>
    <w:rsid w:val="00287D1F"/>
    <w:rsid w:val="00287FB8"/>
    <w:rsid w:val="0029045E"/>
    <w:rsid w:val="00291135"/>
    <w:rsid w:val="00296B54"/>
    <w:rsid w:val="002A09BD"/>
    <w:rsid w:val="002A3887"/>
    <w:rsid w:val="002A680C"/>
    <w:rsid w:val="002A79D6"/>
    <w:rsid w:val="002A7A40"/>
    <w:rsid w:val="002B0299"/>
    <w:rsid w:val="002B03DF"/>
    <w:rsid w:val="002B051A"/>
    <w:rsid w:val="002B0941"/>
    <w:rsid w:val="002B0FBB"/>
    <w:rsid w:val="002B2099"/>
    <w:rsid w:val="002B24D2"/>
    <w:rsid w:val="002B36D6"/>
    <w:rsid w:val="002B4F8E"/>
    <w:rsid w:val="002B76D2"/>
    <w:rsid w:val="002B776C"/>
    <w:rsid w:val="002C0B4F"/>
    <w:rsid w:val="002C0F65"/>
    <w:rsid w:val="002C3188"/>
    <w:rsid w:val="002C3742"/>
    <w:rsid w:val="002D0556"/>
    <w:rsid w:val="002D35A2"/>
    <w:rsid w:val="002D3DF1"/>
    <w:rsid w:val="002D51C0"/>
    <w:rsid w:val="002D795D"/>
    <w:rsid w:val="002E0458"/>
    <w:rsid w:val="002E1A11"/>
    <w:rsid w:val="002E5A64"/>
    <w:rsid w:val="002E5F8B"/>
    <w:rsid w:val="002E66A4"/>
    <w:rsid w:val="002E6E0C"/>
    <w:rsid w:val="002F2222"/>
    <w:rsid w:val="002F2946"/>
    <w:rsid w:val="002F4FF1"/>
    <w:rsid w:val="002F5043"/>
    <w:rsid w:val="002F5B1C"/>
    <w:rsid w:val="003021A3"/>
    <w:rsid w:val="00302318"/>
    <w:rsid w:val="00302B83"/>
    <w:rsid w:val="00302D9A"/>
    <w:rsid w:val="003043FA"/>
    <w:rsid w:val="00306142"/>
    <w:rsid w:val="003062A9"/>
    <w:rsid w:val="00306AFB"/>
    <w:rsid w:val="00307558"/>
    <w:rsid w:val="003119D1"/>
    <w:rsid w:val="00313A74"/>
    <w:rsid w:val="00314491"/>
    <w:rsid w:val="00314BA5"/>
    <w:rsid w:val="003157D9"/>
    <w:rsid w:val="00317C9D"/>
    <w:rsid w:val="0032026D"/>
    <w:rsid w:val="003208C3"/>
    <w:rsid w:val="003221E6"/>
    <w:rsid w:val="003243AE"/>
    <w:rsid w:val="0032645F"/>
    <w:rsid w:val="00332DFC"/>
    <w:rsid w:val="00333CBF"/>
    <w:rsid w:val="003342D9"/>
    <w:rsid w:val="0033481E"/>
    <w:rsid w:val="00336249"/>
    <w:rsid w:val="00337B13"/>
    <w:rsid w:val="00337C3A"/>
    <w:rsid w:val="003405A6"/>
    <w:rsid w:val="00340E0D"/>
    <w:rsid w:val="00341259"/>
    <w:rsid w:val="0034200F"/>
    <w:rsid w:val="0034269C"/>
    <w:rsid w:val="00344DAD"/>
    <w:rsid w:val="00345B4F"/>
    <w:rsid w:val="00345DF7"/>
    <w:rsid w:val="003463B1"/>
    <w:rsid w:val="0035216A"/>
    <w:rsid w:val="00355723"/>
    <w:rsid w:val="00355725"/>
    <w:rsid w:val="00355D10"/>
    <w:rsid w:val="00360015"/>
    <w:rsid w:val="00360862"/>
    <w:rsid w:val="00360DA4"/>
    <w:rsid w:val="00361F68"/>
    <w:rsid w:val="00362ADF"/>
    <w:rsid w:val="00363C98"/>
    <w:rsid w:val="003642C3"/>
    <w:rsid w:val="00370C03"/>
    <w:rsid w:val="00371FB5"/>
    <w:rsid w:val="0037225A"/>
    <w:rsid w:val="00372312"/>
    <w:rsid w:val="0037301C"/>
    <w:rsid w:val="00373729"/>
    <w:rsid w:val="003740D4"/>
    <w:rsid w:val="00375969"/>
    <w:rsid w:val="00380436"/>
    <w:rsid w:val="00380692"/>
    <w:rsid w:val="00381092"/>
    <w:rsid w:val="00382CCD"/>
    <w:rsid w:val="0038323A"/>
    <w:rsid w:val="00385FE5"/>
    <w:rsid w:val="00390625"/>
    <w:rsid w:val="003918B8"/>
    <w:rsid w:val="00391ACC"/>
    <w:rsid w:val="00391AF4"/>
    <w:rsid w:val="0039243B"/>
    <w:rsid w:val="00394B59"/>
    <w:rsid w:val="003962CE"/>
    <w:rsid w:val="003A0F52"/>
    <w:rsid w:val="003A3915"/>
    <w:rsid w:val="003A7B5B"/>
    <w:rsid w:val="003A7E36"/>
    <w:rsid w:val="003B0790"/>
    <w:rsid w:val="003B47ED"/>
    <w:rsid w:val="003B613F"/>
    <w:rsid w:val="003B6B8B"/>
    <w:rsid w:val="003C0BB5"/>
    <w:rsid w:val="003C17B0"/>
    <w:rsid w:val="003C2B7F"/>
    <w:rsid w:val="003C384A"/>
    <w:rsid w:val="003C4EA0"/>
    <w:rsid w:val="003C5930"/>
    <w:rsid w:val="003C7008"/>
    <w:rsid w:val="003C7E78"/>
    <w:rsid w:val="003D6547"/>
    <w:rsid w:val="003D7206"/>
    <w:rsid w:val="003D79A5"/>
    <w:rsid w:val="003E2E7E"/>
    <w:rsid w:val="003E4CA3"/>
    <w:rsid w:val="003E6192"/>
    <w:rsid w:val="003E7236"/>
    <w:rsid w:val="003E7EF1"/>
    <w:rsid w:val="003F0311"/>
    <w:rsid w:val="003F08B1"/>
    <w:rsid w:val="003F1F68"/>
    <w:rsid w:val="003F244C"/>
    <w:rsid w:val="003F3F4F"/>
    <w:rsid w:val="003F619C"/>
    <w:rsid w:val="00401274"/>
    <w:rsid w:val="00402870"/>
    <w:rsid w:val="00402FEC"/>
    <w:rsid w:val="00403863"/>
    <w:rsid w:val="0040427E"/>
    <w:rsid w:val="00405BB6"/>
    <w:rsid w:val="004072B5"/>
    <w:rsid w:val="00407F73"/>
    <w:rsid w:val="00411646"/>
    <w:rsid w:val="0041259B"/>
    <w:rsid w:val="004138E8"/>
    <w:rsid w:val="004161AD"/>
    <w:rsid w:val="0041666F"/>
    <w:rsid w:val="00416E60"/>
    <w:rsid w:val="00416EF6"/>
    <w:rsid w:val="00420858"/>
    <w:rsid w:val="004250AA"/>
    <w:rsid w:val="004269B4"/>
    <w:rsid w:val="00427C3A"/>
    <w:rsid w:val="00430101"/>
    <w:rsid w:val="0043140C"/>
    <w:rsid w:val="00432379"/>
    <w:rsid w:val="00432F00"/>
    <w:rsid w:val="00433356"/>
    <w:rsid w:val="00433F65"/>
    <w:rsid w:val="0043408B"/>
    <w:rsid w:val="00435217"/>
    <w:rsid w:val="00435D51"/>
    <w:rsid w:val="004363F0"/>
    <w:rsid w:val="00436757"/>
    <w:rsid w:val="00437231"/>
    <w:rsid w:val="00437983"/>
    <w:rsid w:val="00451C42"/>
    <w:rsid w:val="00452BE2"/>
    <w:rsid w:val="00452E45"/>
    <w:rsid w:val="004533BC"/>
    <w:rsid w:val="0045372F"/>
    <w:rsid w:val="00455946"/>
    <w:rsid w:val="00455DA7"/>
    <w:rsid w:val="00457740"/>
    <w:rsid w:val="00462680"/>
    <w:rsid w:val="004642BE"/>
    <w:rsid w:val="00464449"/>
    <w:rsid w:val="00467870"/>
    <w:rsid w:val="00471288"/>
    <w:rsid w:val="00471C2D"/>
    <w:rsid w:val="0047228F"/>
    <w:rsid w:val="00472412"/>
    <w:rsid w:val="004729DF"/>
    <w:rsid w:val="004749AB"/>
    <w:rsid w:val="004758B6"/>
    <w:rsid w:val="00477839"/>
    <w:rsid w:val="0048048D"/>
    <w:rsid w:val="00481F70"/>
    <w:rsid w:val="00482A19"/>
    <w:rsid w:val="00482C5F"/>
    <w:rsid w:val="004833AA"/>
    <w:rsid w:val="00486216"/>
    <w:rsid w:val="00490C50"/>
    <w:rsid w:val="00490D9C"/>
    <w:rsid w:val="00494DD1"/>
    <w:rsid w:val="00495DFF"/>
    <w:rsid w:val="00495F0E"/>
    <w:rsid w:val="004A0BEC"/>
    <w:rsid w:val="004A0C67"/>
    <w:rsid w:val="004A183D"/>
    <w:rsid w:val="004A2E85"/>
    <w:rsid w:val="004A3FF6"/>
    <w:rsid w:val="004A499A"/>
    <w:rsid w:val="004A7955"/>
    <w:rsid w:val="004B08F8"/>
    <w:rsid w:val="004B0CC5"/>
    <w:rsid w:val="004B3CAF"/>
    <w:rsid w:val="004B6185"/>
    <w:rsid w:val="004B6D0B"/>
    <w:rsid w:val="004B7E7C"/>
    <w:rsid w:val="004C0D99"/>
    <w:rsid w:val="004C1447"/>
    <w:rsid w:val="004C1F20"/>
    <w:rsid w:val="004C3CE2"/>
    <w:rsid w:val="004C4839"/>
    <w:rsid w:val="004D1531"/>
    <w:rsid w:val="004D2F4A"/>
    <w:rsid w:val="004D3FF3"/>
    <w:rsid w:val="004D5425"/>
    <w:rsid w:val="004D6BEE"/>
    <w:rsid w:val="004D737F"/>
    <w:rsid w:val="004E07C1"/>
    <w:rsid w:val="004E0ADB"/>
    <w:rsid w:val="004E17A0"/>
    <w:rsid w:val="004E1AE6"/>
    <w:rsid w:val="004E1EB2"/>
    <w:rsid w:val="004E523C"/>
    <w:rsid w:val="004E5395"/>
    <w:rsid w:val="004E5A5F"/>
    <w:rsid w:val="004F0BEC"/>
    <w:rsid w:val="004F1FEE"/>
    <w:rsid w:val="004F3036"/>
    <w:rsid w:val="004F6114"/>
    <w:rsid w:val="004F7ED4"/>
    <w:rsid w:val="005001A5"/>
    <w:rsid w:val="0050344D"/>
    <w:rsid w:val="00504D05"/>
    <w:rsid w:val="00505405"/>
    <w:rsid w:val="00507542"/>
    <w:rsid w:val="005078F9"/>
    <w:rsid w:val="0051160A"/>
    <w:rsid w:val="00514CEE"/>
    <w:rsid w:val="00515673"/>
    <w:rsid w:val="00515B4B"/>
    <w:rsid w:val="005178E7"/>
    <w:rsid w:val="00517955"/>
    <w:rsid w:val="00520E9F"/>
    <w:rsid w:val="00522233"/>
    <w:rsid w:val="005238DD"/>
    <w:rsid w:val="00524A97"/>
    <w:rsid w:val="00530A66"/>
    <w:rsid w:val="00530FDA"/>
    <w:rsid w:val="00534144"/>
    <w:rsid w:val="00536D63"/>
    <w:rsid w:val="005404F7"/>
    <w:rsid w:val="005431A4"/>
    <w:rsid w:val="005443F6"/>
    <w:rsid w:val="00545230"/>
    <w:rsid w:val="00546B52"/>
    <w:rsid w:val="00550BBF"/>
    <w:rsid w:val="00550CDB"/>
    <w:rsid w:val="00551E3E"/>
    <w:rsid w:val="00555589"/>
    <w:rsid w:val="0055753C"/>
    <w:rsid w:val="00560BB6"/>
    <w:rsid w:val="0056142D"/>
    <w:rsid w:val="00561D2A"/>
    <w:rsid w:val="00562099"/>
    <w:rsid w:val="00562A10"/>
    <w:rsid w:val="005630CE"/>
    <w:rsid w:val="005651B6"/>
    <w:rsid w:val="00567296"/>
    <w:rsid w:val="00570069"/>
    <w:rsid w:val="00574FEF"/>
    <w:rsid w:val="00575E8E"/>
    <w:rsid w:val="005777ED"/>
    <w:rsid w:val="0058068D"/>
    <w:rsid w:val="00580D52"/>
    <w:rsid w:val="0058406E"/>
    <w:rsid w:val="0058459C"/>
    <w:rsid w:val="0058622B"/>
    <w:rsid w:val="00592B0B"/>
    <w:rsid w:val="0059322D"/>
    <w:rsid w:val="005944C6"/>
    <w:rsid w:val="0059569E"/>
    <w:rsid w:val="0059641C"/>
    <w:rsid w:val="0059651C"/>
    <w:rsid w:val="00596EEC"/>
    <w:rsid w:val="005A1696"/>
    <w:rsid w:val="005A32D8"/>
    <w:rsid w:val="005A6264"/>
    <w:rsid w:val="005A6352"/>
    <w:rsid w:val="005A6F66"/>
    <w:rsid w:val="005A793F"/>
    <w:rsid w:val="005B4FBE"/>
    <w:rsid w:val="005B502C"/>
    <w:rsid w:val="005B5404"/>
    <w:rsid w:val="005B5863"/>
    <w:rsid w:val="005B6D29"/>
    <w:rsid w:val="005B7B55"/>
    <w:rsid w:val="005B7B9C"/>
    <w:rsid w:val="005C1D01"/>
    <w:rsid w:val="005C3F25"/>
    <w:rsid w:val="005C4C6B"/>
    <w:rsid w:val="005C5016"/>
    <w:rsid w:val="005C549A"/>
    <w:rsid w:val="005C69E6"/>
    <w:rsid w:val="005D007C"/>
    <w:rsid w:val="005D0453"/>
    <w:rsid w:val="005D29F2"/>
    <w:rsid w:val="005D2C5B"/>
    <w:rsid w:val="005D3A3D"/>
    <w:rsid w:val="005D534A"/>
    <w:rsid w:val="005D59C8"/>
    <w:rsid w:val="005D6C8D"/>
    <w:rsid w:val="005E2008"/>
    <w:rsid w:val="005E355A"/>
    <w:rsid w:val="005E56D5"/>
    <w:rsid w:val="005E56E5"/>
    <w:rsid w:val="005F05D4"/>
    <w:rsid w:val="005F098C"/>
    <w:rsid w:val="005F0A8D"/>
    <w:rsid w:val="005F1142"/>
    <w:rsid w:val="005F376C"/>
    <w:rsid w:val="005F6971"/>
    <w:rsid w:val="00602126"/>
    <w:rsid w:val="00602E74"/>
    <w:rsid w:val="0060338C"/>
    <w:rsid w:val="00603B56"/>
    <w:rsid w:val="00604B70"/>
    <w:rsid w:val="006052B0"/>
    <w:rsid w:val="006054D1"/>
    <w:rsid w:val="00611965"/>
    <w:rsid w:val="00611CA8"/>
    <w:rsid w:val="006127B1"/>
    <w:rsid w:val="006142A4"/>
    <w:rsid w:val="00615E77"/>
    <w:rsid w:val="00616006"/>
    <w:rsid w:val="00616CBA"/>
    <w:rsid w:val="006174F5"/>
    <w:rsid w:val="006207EC"/>
    <w:rsid w:val="00622882"/>
    <w:rsid w:val="0062504B"/>
    <w:rsid w:val="00625EE8"/>
    <w:rsid w:val="00627653"/>
    <w:rsid w:val="00631EDC"/>
    <w:rsid w:val="0063274B"/>
    <w:rsid w:val="00632CCC"/>
    <w:rsid w:val="006338E1"/>
    <w:rsid w:val="00633D03"/>
    <w:rsid w:val="00635B1E"/>
    <w:rsid w:val="0063774F"/>
    <w:rsid w:val="00645043"/>
    <w:rsid w:val="00647291"/>
    <w:rsid w:val="00647723"/>
    <w:rsid w:val="00651F8A"/>
    <w:rsid w:val="00652E30"/>
    <w:rsid w:val="00656CB9"/>
    <w:rsid w:val="006573A5"/>
    <w:rsid w:val="00662431"/>
    <w:rsid w:val="00662698"/>
    <w:rsid w:val="006654B7"/>
    <w:rsid w:val="006664EF"/>
    <w:rsid w:val="006702A0"/>
    <w:rsid w:val="00671F97"/>
    <w:rsid w:val="00672D2A"/>
    <w:rsid w:val="00673264"/>
    <w:rsid w:val="00673449"/>
    <w:rsid w:val="00673C98"/>
    <w:rsid w:val="00674972"/>
    <w:rsid w:val="00676291"/>
    <w:rsid w:val="00676C3E"/>
    <w:rsid w:val="006776A2"/>
    <w:rsid w:val="00677C51"/>
    <w:rsid w:val="00680775"/>
    <w:rsid w:val="00681B9B"/>
    <w:rsid w:val="0068369A"/>
    <w:rsid w:val="006837DD"/>
    <w:rsid w:val="006837FC"/>
    <w:rsid w:val="00683C1F"/>
    <w:rsid w:val="006844BE"/>
    <w:rsid w:val="00686237"/>
    <w:rsid w:val="00690820"/>
    <w:rsid w:val="006913CE"/>
    <w:rsid w:val="00691872"/>
    <w:rsid w:val="00691A77"/>
    <w:rsid w:val="00692BE5"/>
    <w:rsid w:val="0069367E"/>
    <w:rsid w:val="006936ED"/>
    <w:rsid w:val="00695745"/>
    <w:rsid w:val="00695C8E"/>
    <w:rsid w:val="00696B39"/>
    <w:rsid w:val="006A0871"/>
    <w:rsid w:val="006A2934"/>
    <w:rsid w:val="006A3DAE"/>
    <w:rsid w:val="006A3F0B"/>
    <w:rsid w:val="006A4D49"/>
    <w:rsid w:val="006A58C8"/>
    <w:rsid w:val="006A5F3B"/>
    <w:rsid w:val="006A6C80"/>
    <w:rsid w:val="006A735F"/>
    <w:rsid w:val="006A7B83"/>
    <w:rsid w:val="006B0508"/>
    <w:rsid w:val="006B2166"/>
    <w:rsid w:val="006B54D8"/>
    <w:rsid w:val="006B5C37"/>
    <w:rsid w:val="006C26A7"/>
    <w:rsid w:val="006C4F26"/>
    <w:rsid w:val="006C6EFD"/>
    <w:rsid w:val="006C7CB0"/>
    <w:rsid w:val="006C7DBB"/>
    <w:rsid w:val="006D0317"/>
    <w:rsid w:val="006D048E"/>
    <w:rsid w:val="006D10A6"/>
    <w:rsid w:val="006D1B97"/>
    <w:rsid w:val="006D1CAB"/>
    <w:rsid w:val="006D2226"/>
    <w:rsid w:val="006D572E"/>
    <w:rsid w:val="006D5C55"/>
    <w:rsid w:val="006E0000"/>
    <w:rsid w:val="006E0F68"/>
    <w:rsid w:val="006E3C04"/>
    <w:rsid w:val="006E3C67"/>
    <w:rsid w:val="006E6234"/>
    <w:rsid w:val="006E6982"/>
    <w:rsid w:val="006F006F"/>
    <w:rsid w:val="006F3098"/>
    <w:rsid w:val="006F51A2"/>
    <w:rsid w:val="00702AD7"/>
    <w:rsid w:val="00702C97"/>
    <w:rsid w:val="007116FA"/>
    <w:rsid w:val="007130DD"/>
    <w:rsid w:val="00717D66"/>
    <w:rsid w:val="007224F0"/>
    <w:rsid w:val="0072369F"/>
    <w:rsid w:val="0072437C"/>
    <w:rsid w:val="00725016"/>
    <w:rsid w:val="00725CA2"/>
    <w:rsid w:val="00727333"/>
    <w:rsid w:val="00727452"/>
    <w:rsid w:val="007305A6"/>
    <w:rsid w:val="0073231D"/>
    <w:rsid w:val="00733025"/>
    <w:rsid w:val="00737075"/>
    <w:rsid w:val="00737D58"/>
    <w:rsid w:val="00740E9A"/>
    <w:rsid w:val="007427B8"/>
    <w:rsid w:val="007430D5"/>
    <w:rsid w:val="0074383F"/>
    <w:rsid w:val="007440A2"/>
    <w:rsid w:val="00744154"/>
    <w:rsid w:val="00746457"/>
    <w:rsid w:val="00747715"/>
    <w:rsid w:val="0075131A"/>
    <w:rsid w:val="0075221F"/>
    <w:rsid w:val="00754909"/>
    <w:rsid w:val="0075517B"/>
    <w:rsid w:val="007558D4"/>
    <w:rsid w:val="00756F4A"/>
    <w:rsid w:val="007641E3"/>
    <w:rsid w:val="00764556"/>
    <w:rsid w:val="0076573F"/>
    <w:rsid w:val="00765AC5"/>
    <w:rsid w:val="00765B0C"/>
    <w:rsid w:val="00765DA2"/>
    <w:rsid w:val="0076708B"/>
    <w:rsid w:val="0076741B"/>
    <w:rsid w:val="00767DBF"/>
    <w:rsid w:val="00772386"/>
    <w:rsid w:val="00772CCE"/>
    <w:rsid w:val="007732E4"/>
    <w:rsid w:val="00773C42"/>
    <w:rsid w:val="00773E8D"/>
    <w:rsid w:val="00774222"/>
    <w:rsid w:val="0077566F"/>
    <w:rsid w:val="00776196"/>
    <w:rsid w:val="0077645E"/>
    <w:rsid w:val="00782257"/>
    <w:rsid w:val="00782D5F"/>
    <w:rsid w:val="007833C9"/>
    <w:rsid w:val="00784A9A"/>
    <w:rsid w:val="00785E72"/>
    <w:rsid w:val="00786C61"/>
    <w:rsid w:val="00791C7F"/>
    <w:rsid w:val="00792691"/>
    <w:rsid w:val="00792864"/>
    <w:rsid w:val="00793568"/>
    <w:rsid w:val="00793E54"/>
    <w:rsid w:val="0079550F"/>
    <w:rsid w:val="007966B3"/>
    <w:rsid w:val="00796876"/>
    <w:rsid w:val="007A2AED"/>
    <w:rsid w:val="007A6463"/>
    <w:rsid w:val="007A6D10"/>
    <w:rsid w:val="007A6EA6"/>
    <w:rsid w:val="007B05CB"/>
    <w:rsid w:val="007B281F"/>
    <w:rsid w:val="007B5B62"/>
    <w:rsid w:val="007B6B56"/>
    <w:rsid w:val="007B7415"/>
    <w:rsid w:val="007C1538"/>
    <w:rsid w:val="007C2BA8"/>
    <w:rsid w:val="007C3C94"/>
    <w:rsid w:val="007C483D"/>
    <w:rsid w:val="007C531F"/>
    <w:rsid w:val="007C6806"/>
    <w:rsid w:val="007C713D"/>
    <w:rsid w:val="007D051E"/>
    <w:rsid w:val="007D1266"/>
    <w:rsid w:val="007D2E6F"/>
    <w:rsid w:val="007D5B29"/>
    <w:rsid w:val="007E1541"/>
    <w:rsid w:val="007F0542"/>
    <w:rsid w:val="007F1311"/>
    <w:rsid w:val="007F2ACA"/>
    <w:rsid w:val="007F3292"/>
    <w:rsid w:val="007F33BE"/>
    <w:rsid w:val="007F426E"/>
    <w:rsid w:val="007F5A91"/>
    <w:rsid w:val="0080109D"/>
    <w:rsid w:val="00802C09"/>
    <w:rsid w:val="00803648"/>
    <w:rsid w:val="00803E10"/>
    <w:rsid w:val="0080565A"/>
    <w:rsid w:val="00805CDF"/>
    <w:rsid w:val="00807E5B"/>
    <w:rsid w:val="00810237"/>
    <w:rsid w:val="00810403"/>
    <w:rsid w:val="00811960"/>
    <w:rsid w:val="00811A6D"/>
    <w:rsid w:val="00811E01"/>
    <w:rsid w:val="008136D3"/>
    <w:rsid w:val="0081428B"/>
    <w:rsid w:val="0081556F"/>
    <w:rsid w:val="00815761"/>
    <w:rsid w:val="00817F87"/>
    <w:rsid w:val="008204AF"/>
    <w:rsid w:val="0082132A"/>
    <w:rsid w:val="00822CB1"/>
    <w:rsid w:val="008244A9"/>
    <w:rsid w:val="00826CCA"/>
    <w:rsid w:val="00831F77"/>
    <w:rsid w:val="008327F1"/>
    <w:rsid w:val="00834319"/>
    <w:rsid w:val="00835E13"/>
    <w:rsid w:val="008369C3"/>
    <w:rsid w:val="00840DDB"/>
    <w:rsid w:val="00842569"/>
    <w:rsid w:val="00842A95"/>
    <w:rsid w:val="00844CDF"/>
    <w:rsid w:val="00845F4C"/>
    <w:rsid w:val="00846E40"/>
    <w:rsid w:val="0085032B"/>
    <w:rsid w:val="00852419"/>
    <w:rsid w:val="0085284C"/>
    <w:rsid w:val="008537C0"/>
    <w:rsid w:val="00853907"/>
    <w:rsid w:val="00854EE5"/>
    <w:rsid w:val="00855233"/>
    <w:rsid w:val="008562AB"/>
    <w:rsid w:val="00856705"/>
    <w:rsid w:val="00856AE2"/>
    <w:rsid w:val="008577CB"/>
    <w:rsid w:val="00857F46"/>
    <w:rsid w:val="00862C09"/>
    <w:rsid w:val="00864561"/>
    <w:rsid w:val="00873E8D"/>
    <w:rsid w:val="00876788"/>
    <w:rsid w:val="008803C1"/>
    <w:rsid w:val="00880C4E"/>
    <w:rsid w:val="008813EA"/>
    <w:rsid w:val="00882DF5"/>
    <w:rsid w:val="00885040"/>
    <w:rsid w:val="0088507C"/>
    <w:rsid w:val="008855B7"/>
    <w:rsid w:val="008859E1"/>
    <w:rsid w:val="0088663E"/>
    <w:rsid w:val="00886655"/>
    <w:rsid w:val="0088688A"/>
    <w:rsid w:val="0088690A"/>
    <w:rsid w:val="0088695F"/>
    <w:rsid w:val="00891721"/>
    <w:rsid w:val="00892F3A"/>
    <w:rsid w:val="00893196"/>
    <w:rsid w:val="00893CA5"/>
    <w:rsid w:val="00896F31"/>
    <w:rsid w:val="00897005"/>
    <w:rsid w:val="008A0E30"/>
    <w:rsid w:val="008A2469"/>
    <w:rsid w:val="008A3671"/>
    <w:rsid w:val="008A5844"/>
    <w:rsid w:val="008A65EC"/>
    <w:rsid w:val="008B0DCC"/>
    <w:rsid w:val="008B1003"/>
    <w:rsid w:val="008B16C5"/>
    <w:rsid w:val="008B1B2A"/>
    <w:rsid w:val="008B4EF7"/>
    <w:rsid w:val="008B5A92"/>
    <w:rsid w:val="008C1CC2"/>
    <w:rsid w:val="008C2CBB"/>
    <w:rsid w:val="008C2F9D"/>
    <w:rsid w:val="008C3048"/>
    <w:rsid w:val="008C5519"/>
    <w:rsid w:val="008C58D9"/>
    <w:rsid w:val="008C5C84"/>
    <w:rsid w:val="008C5C89"/>
    <w:rsid w:val="008C697A"/>
    <w:rsid w:val="008C798B"/>
    <w:rsid w:val="008D01C7"/>
    <w:rsid w:val="008D34F1"/>
    <w:rsid w:val="008D393B"/>
    <w:rsid w:val="008D3D14"/>
    <w:rsid w:val="008D725B"/>
    <w:rsid w:val="008E0107"/>
    <w:rsid w:val="008E06B3"/>
    <w:rsid w:val="008E2C2B"/>
    <w:rsid w:val="008E313C"/>
    <w:rsid w:val="008E327D"/>
    <w:rsid w:val="008E3BFF"/>
    <w:rsid w:val="008E3D84"/>
    <w:rsid w:val="008E40D6"/>
    <w:rsid w:val="008E6C49"/>
    <w:rsid w:val="008E7B70"/>
    <w:rsid w:val="008F389C"/>
    <w:rsid w:val="008F532C"/>
    <w:rsid w:val="008F7A77"/>
    <w:rsid w:val="00900126"/>
    <w:rsid w:val="00900CCC"/>
    <w:rsid w:val="009018AB"/>
    <w:rsid w:val="009018C9"/>
    <w:rsid w:val="00901A93"/>
    <w:rsid w:val="00903A0E"/>
    <w:rsid w:val="0091153D"/>
    <w:rsid w:val="009126C7"/>
    <w:rsid w:val="009127C1"/>
    <w:rsid w:val="00912D19"/>
    <w:rsid w:val="00913115"/>
    <w:rsid w:val="00915B0A"/>
    <w:rsid w:val="00920531"/>
    <w:rsid w:val="00921CE3"/>
    <w:rsid w:val="00924483"/>
    <w:rsid w:val="00924B74"/>
    <w:rsid w:val="00924D92"/>
    <w:rsid w:val="0092701D"/>
    <w:rsid w:val="0093014E"/>
    <w:rsid w:val="00931052"/>
    <w:rsid w:val="009311E4"/>
    <w:rsid w:val="0093139C"/>
    <w:rsid w:val="009313F4"/>
    <w:rsid w:val="00931C6E"/>
    <w:rsid w:val="00933EDB"/>
    <w:rsid w:val="00933EE9"/>
    <w:rsid w:val="009373BF"/>
    <w:rsid w:val="009420B5"/>
    <w:rsid w:val="00942432"/>
    <w:rsid w:val="00944585"/>
    <w:rsid w:val="009458CE"/>
    <w:rsid w:val="00946605"/>
    <w:rsid w:val="0094764D"/>
    <w:rsid w:val="009477C5"/>
    <w:rsid w:val="00951BDB"/>
    <w:rsid w:val="00951CF9"/>
    <w:rsid w:val="0095303D"/>
    <w:rsid w:val="00954EF0"/>
    <w:rsid w:val="0095750F"/>
    <w:rsid w:val="00957FE9"/>
    <w:rsid w:val="0096020D"/>
    <w:rsid w:val="00965EEF"/>
    <w:rsid w:val="00966188"/>
    <w:rsid w:val="00966AEC"/>
    <w:rsid w:val="00970510"/>
    <w:rsid w:val="0097210E"/>
    <w:rsid w:val="00974044"/>
    <w:rsid w:val="00974BBD"/>
    <w:rsid w:val="00974D65"/>
    <w:rsid w:val="00975DC2"/>
    <w:rsid w:val="00977320"/>
    <w:rsid w:val="0097732D"/>
    <w:rsid w:val="009839D6"/>
    <w:rsid w:val="0098666B"/>
    <w:rsid w:val="00986817"/>
    <w:rsid w:val="00990263"/>
    <w:rsid w:val="009917DA"/>
    <w:rsid w:val="00993C2A"/>
    <w:rsid w:val="00995A42"/>
    <w:rsid w:val="00996876"/>
    <w:rsid w:val="009969A5"/>
    <w:rsid w:val="009A24F4"/>
    <w:rsid w:val="009A2B98"/>
    <w:rsid w:val="009A2CC8"/>
    <w:rsid w:val="009A32B1"/>
    <w:rsid w:val="009A37BF"/>
    <w:rsid w:val="009A44CB"/>
    <w:rsid w:val="009A494B"/>
    <w:rsid w:val="009A4E70"/>
    <w:rsid w:val="009A56F3"/>
    <w:rsid w:val="009A572F"/>
    <w:rsid w:val="009A5DB0"/>
    <w:rsid w:val="009A5DCF"/>
    <w:rsid w:val="009B2B5C"/>
    <w:rsid w:val="009B2F30"/>
    <w:rsid w:val="009B2F84"/>
    <w:rsid w:val="009B40B9"/>
    <w:rsid w:val="009B51AE"/>
    <w:rsid w:val="009B7729"/>
    <w:rsid w:val="009C065D"/>
    <w:rsid w:val="009C143B"/>
    <w:rsid w:val="009C39FD"/>
    <w:rsid w:val="009C3DF2"/>
    <w:rsid w:val="009C645B"/>
    <w:rsid w:val="009C7258"/>
    <w:rsid w:val="009C7792"/>
    <w:rsid w:val="009D0F8C"/>
    <w:rsid w:val="009D1607"/>
    <w:rsid w:val="009D1E84"/>
    <w:rsid w:val="009D35A9"/>
    <w:rsid w:val="009D45E2"/>
    <w:rsid w:val="009D5255"/>
    <w:rsid w:val="009D53A0"/>
    <w:rsid w:val="009D6B41"/>
    <w:rsid w:val="009D746D"/>
    <w:rsid w:val="009D76E0"/>
    <w:rsid w:val="009D7BEC"/>
    <w:rsid w:val="009D7E03"/>
    <w:rsid w:val="009E2B90"/>
    <w:rsid w:val="009E6D71"/>
    <w:rsid w:val="009F0C8C"/>
    <w:rsid w:val="009F1678"/>
    <w:rsid w:val="009F1D5B"/>
    <w:rsid w:val="009F1E50"/>
    <w:rsid w:val="009F2EA9"/>
    <w:rsid w:val="009F33B2"/>
    <w:rsid w:val="009F4131"/>
    <w:rsid w:val="009F6465"/>
    <w:rsid w:val="009F66E3"/>
    <w:rsid w:val="009F7A8D"/>
    <w:rsid w:val="00A021E5"/>
    <w:rsid w:val="00A104F5"/>
    <w:rsid w:val="00A10BC8"/>
    <w:rsid w:val="00A10D6A"/>
    <w:rsid w:val="00A1140B"/>
    <w:rsid w:val="00A126DB"/>
    <w:rsid w:val="00A14141"/>
    <w:rsid w:val="00A16FFA"/>
    <w:rsid w:val="00A176EA"/>
    <w:rsid w:val="00A2072E"/>
    <w:rsid w:val="00A20917"/>
    <w:rsid w:val="00A23960"/>
    <w:rsid w:val="00A24FFD"/>
    <w:rsid w:val="00A2513B"/>
    <w:rsid w:val="00A26A68"/>
    <w:rsid w:val="00A2718C"/>
    <w:rsid w:val="00A274C6"/>
    <w:rsid w:val="00A32544"/>
    <w:rsid w:val="00A3564B"/>
    <w:rsid w:val="00A3711D"/>
    <w:rsid w:val="00A3735D"/>
    <w:rsid w:val="00A43B5C"/>
    <w:rsid w:val="00A43BC7"/>
    <w:rsid w:val="00A43ECD"/>
    <w:rsid w:val="00A44969"/>
    <w:rsid w:val="00A44B67"/>
    <w:rsid w:val="00A455F7"/>
    <w:rsid w:val="00A466CF"/>
    <w:rsid w:val="00A46E08"/>
    <w:rsid w:val="00A47910"/>
    <w:rsid w:val="00A479FB"/>
    <w:rsid w:val="00A536CD"/>
    <w:rsid w:val="00A53C32"/>
    <w:rsid w:val="00A546D6"/>
    <w:rsid w:val="00A54A7B"/>
    <w:rsid w:val="00A56886"/>
    <w:rsid w:val="00A6008B"/>
    <w:rsid w:val="00A606DF"/>
    <w:rsid w:val="00A60872"/>
    <w:rsid w:val="00A61CDC"/>
    <w:rsid w:val="00A64E94"/>
    <w:rsid w:val="00A66DEC"/>
    <w:rsid w:val="00A67BA7"/>
    <w:rsid w:val="00A70C20"/>
    <w:rsid w:val="00A713F4"/>
    <w:rsid w:val="00A726B4"/>
    <w:rsid w:val="00A73B00"/>
    <w:rsid w:val="00A73DAE"/>
    <w:rsid w:val="00A748E0"/>
    <w:rsid w:val="00A7547C"/>
    <w:rsid w:val="00A7556E"/>
    <w:rsid w:val="00A819C7"/>
    <w:rsid w:val="00A82CC7"/>
    <w:rsid w:val="00A83554"/>
    <w:rsid w:val="00A8410A"/>
    <w:rsid w:val="00A87D0B"/>
    <w:rsid w:val="00A87F9C"/>
    <w:rsid w:val="00A92CFB"/>
    <w:rsid w:val="00A93BCE"/>
    <w:rsid w:val="00A97290"/>
    <w:rsid w:val="00A973FB"/>
    <w:rsid w:val="00A974C8"/>
    <w:rsid w:val="00AA087C"/>
    <w:rsid w:val="00AA1A28"/>
    <w:rsid w:val="00AA1B47"/>
    <w:rsid w:val="00AA1C4B"/>
    <w:rsid w:val="00AA2FC1"/>
    <w:rsid w:val="00AA6380"/>
    <w:rsid w:val="00AA673C"/>
    <w:rsid w:val="00AA737B"/>
    <w:rsid w:val="00AA77FF"/>
    <w:rsid w:val="00AB03FA"/>
    <w:rsid w:val="00AB1FDB"/>
    <w:rsid w:val="00AB3EDD"/>
    <w:rsid w:val="00AB5546"/>
    <w:rsid w:val="00AB7DA8"/>
    <w:rsid w:val="00AC1E5B"/>
    <w:rsid w:val="00AC1EF3"/>
    <w:rsid w:val="00AC21C7"/>
    <w:rsid w:val="00AC2916"/>
    <w:rsid w:val="00AC3508"/>
    <w:rsid w:val="00AD143D"/>
    <w:rsid w:val="00AD3460"/>
    <w:rsid w:val="00AD4CFA"/>
    <w:rsid w:val="00AD6272"/>
    <w:rsid w:val="00AE0F3B"/>
    <w:rsid w:val="00AE1624"/>
    <w:rsid w:val="00AE2420"/>
    <w:rsid w:val="00AE4307"/>
    <w:rsid w:val="00AE4860"/>
    <w:rsid w:val="00AF0691"/>
    <w:rsid w:val="00AF105E"/>
    <w:rsid w:val="00AF10A0"/>
    <w:rsid w:val="00AF1556"/>
    <w:rsid w:val="00AF3C7F"/>
    <w:rsid w:val="00AF4143"/>
    <w:rsid w:val="00AF566D"/>
    <w:rsid w:val="00AF5D24"/>
    <w:rsid w:val="00AF5EDE"/>
    <w:rsid w:val="00AF646D"/>
    <w:rsid w:val="00AF76DB"/>
    <w:rsid w:val="00B00EB1"/>
    <w:rsid w:val="00B00EEA"/>
    <w:rsid w:val="00B02133"/>
    <w:rsid w:val="00B035B1"/>
    <w:rsid w:val="00B06EB9"/>
    <w:rsid w:val="00B10028"/>
    <w:rsid w:val="00B11416"/>
    <w:rsid w:val="00B13B33"/>
    <w:rsid w:val="00B142ED"/>
    <w:rsid w:val="00B14789"/>
    <w:rsid w:val="00B147A6"/>
    <w:rsid w:val="00B20158"/>
    <w:rsid w:val="00B21ABB"/>
    <w:rsid w:val="00B21BB3"/>
    <w:rsid w:val="00B21FA7"/>
    <w:rsid w:val="00B23BEA"/>
    <w:rsid w:val="00B27135"/>
    <w:rsid w:val="00B30692"/>
    <w:rsid w:val="00B31061"/>
    <w:rsid w:val="00B32054"/>
    <w:rsid w:val="00B32BAE"/>
    <w:rsid w:val="00B33044"/>
    <w:rsid w:val="00B35487"/>
    <w:rsid w:val="00B42BE9"/>
    <w:rsid w:val="00B4310E"/>
    <w:rsid w:val="00B471ED"/>
    <w:rsid w:val="00B47BD6"/>
    <w:rsid w:val="00B50789"/>
    <w:rsid w:val="00B515D5"/>
    <w:rsid w:val="00B54B1A"/>
    <w:rsid w:val="00B54C64"/>
    <w:rsid w:val="00B553D2"/>
    <w:rsid w:val="00B55999"/>
    <w:rsid w:val="00B565A1"/>
    <w:rsid w:val="00B57679"/>
    <w:rsid w:val="00B605B8"/>
    <w:rsid w:val="00B60618"/>
    <w:rsid w:val="00B60647"/>
    <w:rsid w:val="00B61098"/>
    <w:rsid w:val="00B6565F"/>
    <w:rsid w:val="00B6622E"/>
    <w:rsid w:val="00B704D0"/>
    <w:rsid w:val="00B70A44"/>
    <w:rsid w:val="00B73CFD"/>
    <w:rsid w:val="00B75488"/>
    <w:rsid w:val="00B75DAB"/>
    <w:rsid w:val="00B76F8D"/>
    <w:rsid w:val="00B807DC"/>
    <w:rsid w:val="00B81DE2"/>
    <w:rsid w:val="00B82D6A"/>
    <w:rsid w:val="00B8302A"/>
    <w:rsid w:val="00B84AF0"/>
    <w:rsid w:val="00B86387"/>
    <w:rsid w:val="00B916B1"/>
    <w:rsid w:val="00B91C20"/>
    <w:rsid w:val="00B9227F"/>
    <w:rsid w:val="00B93AA8"/>
    <w:rsid w:val="00B948F4"/>
    <w:rsid w:val="00B95357"/>
    <w:rsid w:val="00B96A91"/>
    <w:rsid w:val="00B96E88"/>
    <w:rsid w:val="00BA0DA4"/>
    <w:rsid w:val="00BA1DD2"/>
    <w:rsid w:val="00BA2CED"/>
    <w:rsid w:val="00BA2F19"/>
    <w:rsid w:val="00BA45DC"/>
    <w:rsid w:val="00BA4F98"/>
    <w:rsid w:val="00BA60A2"/>
    <w:rsid w:val="00BA6CE7"/>
    <w:rsid w:val="00BB0AC6"/>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C7E2D"/>
    <w:rsid w:val="00BD07DC"/>
    <w:rsid w:val="00BD2933"/>
    <w:rsid w:val="00BD2AB5"/>
    <w:rsid w:val="00BD5C06"/>
    <w:rsid w:val="00BD7DE9"/>
    <w:rsid w:val="00BE09BC"/>
    <w:rsid w:val="00BE4677"/>
    <w:rsid w:val="00BE5366"/>
    <w:rsid w:val="00BE6360"/>
    <w:rsid w:val="00BE6D5D"/>
    <w:rsid w:val="00BE77F8"/>
    <w:rsid w:val="00BF1291"/>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079"/>
    <w:rsid w:val="00C237AF"/>
    <w:rsid w:val="00C23BBA"/>
    <w:rsid w:val="00C23C46"/>
    <w:rsid w:val="00C251C8"/>
    <w:rsid w:val="00C26537"/>
    <w:rsid w:val="00C27073"/>
    <w:rsid w:val="00C27581"/>
    <w:rsid w:val="00C30D50"/>
    <w:rsid w:val="00C31202"/>
    <w:rsid w:val="00C31F09"/>
    <w:rsid w:val="00C359C4"/>
    <w:rsid w:val="00C360C7"/>
    <w:rsid w:val="00C41B5C"/>
    <w:rsid w:val="00C4460D"/>
    <w:rsid w:val="00C450C5"/>
    <w:rsid w:val="00C46B6A"/>
    <w:rsid w:val="00C479B4"/>
    <w:rsid w:val="00C47F1C"/>
    <w:rsid w:val="00C50E6F"/>
    <w:rsid w:val="00C50FF5"/>
    <w:rsid w:val="00C51BE8"/>
    <w:rsid w:val="00C527B7"/>
    <w:rsid w:val="00C53829"/>
    <w:rsid w:val="00C543DD"/>
    <w:rsid w:val="00C54C97"/>
    <w:rsid w:val="00C54DAB"/>
    <w:rsid w:val="00C55A23"/>
    <w:rsid w:val="00C55BD7"/>
    <w:rsid w:val="00C60290"/>
    <w:rsid w:val="00C62D67"/>
    <w:rsid w:val="00C62D8B"/>
    <w:rsid w:val="00C63C65"/>
    <w:rsid w:val="00C65B08"/>
    <w:rsid w:val="00C65FBD"/>
    <w:rsid w:val="00C66A1D"/>
    <w:rsid w:val="00C66C28"/>
    <w:rsid w:val="00C66E8A"/>
    <w:rsid w:val="00C66ED2"/>
    <w:rsid w:val="00C67059"/>
    <w:rsid w:val="00C67F29"/>
    <w:rsid w:val="00C70387"/>
    <w:rsid w:val="00C704FC"/>
    <w:rsid w:val="00C70E52"/>
    <w:rsid w:val="00C715BF"/>
    <w:rsid w:val="00C71FB4"/>
    <w:rsid w:val="00C72A54"/>
    <w:rsid w:val="00C731A2"/>
    <w:rsid w:val="00C7539A"/>
    <w:rsid w:val="00C76D68"/>
    <w:rsid w:val="00C7780A"/>
    <w:rsid w:val="00C82CF7"/>
    <w:rsid w:val="00C83DED"/>
    <w:rsid w:val="00C84540"/>
    <w:rsid w:val="00C8646A"/>
    <w:rsid w:val="00C912C7"/>
    <w:rsid w:val="00C91A02"/>
    <w:rsid w:val="00C91F3B"/>
    <w:rsid w:val="00C9549C"/>
    <w:rsid w:val="00C95E82"/>
    <w:rsid w:val="00CA1963"/>
    <w:rsid w:val="00CA1C59"/>
    <w:rsid w:val="00CA4FE5"/>
    <w:rsid w:val="00CA6CD4"/>
    <w:rsid w:val="00CA72B6"/>
    <w:rsid w:val="00CB056A"/>
    <w:rsid w:val="00CB0746"/>
    <w:rsid w:val="00CB0FC8"/>
    <w:rsid w:val="00CB40FB"/>
    <w:rsid w:val="00CB79E4"/>
    <w:rsid w:val="00CC0711"/>
    <w:rsid w:val="00CC377D"/>
    <w:rsid w:val="00CC3BF7"/>
    <w:rsid w:val="00CC3FD7"/>
    <w:rsid w:val="00CC49D3"/>
    <w:rsid w:val="00CC4A43"/>
    <w:rsid w:val="00CC4E39"/>
    <w:rsid w:val="00CC5B43"/>
    <w:rsid w:val="00CD0532"/>
    <w:rsid w:val="00CD0F23"/>
    <w:rsid w:val="00CD2CF4"/>
    <w:rsid w:val="00CD3314"/>
    <w:rsid w:val="00CD3618"/>
    <w:rsid w:val="00CD4063"/>
    <w:rsid w:val="00CD482D"/>
    <w:rsid w:val="00CD5CD6"/>
    <w:rsid w:val="00CD5ECC"/>
    <w:rsid w:val="00CD786B"/>
    <w:rsid w:val="00CE1FF8"/>
    <w:rsid w:val="00CE221E"/>
    <w:rsid w:val="00CE223F"/>
    <w:rsid w:val="00CE33F4"/>
    <w:rsid w:val="00CE3415"/>
    <w:rsid w:val="00CE382B"/>
    <w:rsid w:val="00CE6571"/>
    <w:rsid w:val="00CE6A3F"/>
    <w:rsid w:val="00CF1528"/>
    <w:rsid w:val="00CF1658"/>
    <w:rsid w:val="00CF23A2"/>
    <w:rsid w:val="00CF4228"/>
    <w:rsid w:val="00CF438A"/>
    <w:rsid w:val="00CF595D"/>
    <w:rsid w:val="00CF59E3"/>
    <w:rsid w:val="00CF6106"/>
    <w:rsid w:val="00CF6EF3"/>
    <w:rsid w:val="00CF731D"/>
    <w:rsid w:val="00D0055C"/>
    <w:rsid w:val="00D032B4"/>
    <w:rsid w:val="00D07091"/>
    <w:rsid w:val="00D070C6"/>
    <w:rsid w:val="00D07FDB"/>
    <w:rsid w:val="00D104D5"/>
    <w:rsid w:val="00D14FAB"/>
    <w:rsid w:val="00D158CF"/>
    <w:rsid w:val="00D160D6"/>
    <w:rsid w:val="00D20C4C"/>
    <w:rsid w:val="00D2224B"/>
    <w:rsid w:val="00D22EFE"/>
    <w:rsid w:val="00D23235"/>
    <w:rsid w:val="00D2497A"/>
    <w:rsid w:val="00D24B44"/>
    <w:rsid w:val="00D251D2"/>
    <w:rsid w:val="00D2626A"/>
    <w:rsid w:val="00D270C6"/>
    <w:rsid w:val="00D33C46"/>
    <w:rsid w:val="00D348C6"/>
    <w:rsid w:val="00D34EB3"/>
    <w:rsid w:val="00D3548C"/>
    <w:rsid w:val="00D37AE7"/>
    <w:rsid w:val="00D37C02"/>
    <w:rsid w:val="00D37EB2"/>
    <w:rsid w:val="00D40EAE"/>
    <w:rsid w:val="00D41F35"/>
    <w:rsid w:val="00D422DA"/>
    <w:rsid w:val="00D43EB3"/>
    <w:rsid w:val="00D44418"/>
    <w:rsid w:val="00D453CA"/>
    <w:rsid w:val="00D46851"/>
    <w:rsid w:val="00D50468"/>
    <w:rsid w:val="00D51D26"/>
    <w:rsid w:val="00D52093"/>
    <w:rsid w:val="00D52F9F"/>
    <w:rsid w:val="00D53569"/>
    <w:rsid w:val="00D538FA"/>
    <w:rsid w:val="00D5509D"/>
    <w:rsid w:val="00D55A9D"/>
    <w:rsid w:val="00D56F94"/>
    <w:rsid w:val="00D577FB"/>
    <w:rsid w:val="00D6046F"/>
    <w:rsid w:val="00D606EE"/>
    <w:rsid w:val="00D627C8"/>
    <w:rsid w:val="00D66485"/>
    <w:rsid w:val="00D66B0A"/>
    <w:rsid w:val="00D714D3"/>
    <w:rsid w:val="00D721A7"/>
    <w:rsid w:val="00D76AF4"/>
    <w:rsid w:val="00D80151"/>
    <w:rsid w:val="00D801A6"/>
    <w:rsid w:val="00D810F4"/>
    <w:rsid w:val="00D81D6E"/>
    <w:rsid w:val="00D86522"/>
    <w:rsid w:val="00D8736F"/>
    <w:rsid w:val="00D8791A"/>
    <w:rsid w:val="00D9057A"/>
    <w:rsid w:val="00D906E4"/>
    <w:rsid w:val="00D90A86"/>
    <w:rsid w:val="00D92842"/>
    <w:rsid w:val="00D92A39"/>
    <w:rsid w:val="00D93277"/>
    <w:rsid w:val="00D9663B"/>
    <w:rsid w:val="00D969C8"/>
    <w:rsid w:val="00D96A9B"/>
    <w:rsid w:val="00D971F1"/>
    <w:rsid w:val="00DA000D"/>
    <w:rsid w:val="00DA0881"/>
    <w:rsid w:val="00DA1856"/>
    <w:rsid w:val="00DA2030"/>
    <w:rsid w:val="00DA21AB"/>
    <w:rsid w:val="00DA4B8A"/>
    <w:rsid w:val="00DA5602"/>
    <w:rsid w:val="00DA6903"/>
    <w:rsid w:val="00DB1CAF"/>
    <w:rsid w:val="00DB372E"/>
    <w:rsid w:val="00DB5FCD"/>
    <w:rsid w:val="00DB691F"/>
    <w:rsid w:val="00DB7712"/>
    <w:rsid w:val="00DC03C7"/>
    <w:rsid w:val="00DC0D92"/>
    <w:rsid w:val="00DC0FF2"/>
    <w:rsid w:val="00DC1B93"/>
    <w:rsid w:val="00DC295C"/>
    <w:rsid w:val="00DC2BD4"/>
    <w:rsid w:val="00DC372F"/>
    <w:rsid w:val="00DC491B"/>
    <w:rsid w:val="00DC586E"/>
    <w:rsid w:val="00DC7ECD"/>
    <w:rsid w:val="00DC7F21"/>
    <w:rsid w:val="00DD0391"/>
    <w:rsid w:val="00DD2F7D"/>
    <w:rsid w:val="00DD32BE"/>
    <w:rsid w:val="00DD4B7C"/>
    <w:rsid w:val="00DD51E5"/>
    <w:rsid w:val="00DD5774"/>
    <w:rsid w:val="00DD6CC3"/>
    <w:rsid w:val="00DE097A"/>
    <w:rsid w:val="00DE105A"/>
    <w:rsid w:val="00DE1588"/>
    <w:rsid w:val="00DE26BA"/>
    <w:rsid w:val="00DE26BB"/>
    <w:rsid w:val="00DE3675"/>
    <w:rsid w:val="00DE446A"/>
    <w:rsid w:val="00DE48B0"/>
    <w:rsid w:val="00DE53C5"/>
    <w:rsid w:val="00DE58F0"/>
    <w:rsid w:val="00DE5F70"/>
    <w:rsid w:val="00DE69A5"/>
    <w:rsid w:val="00DF5239"/>
    <w:rsid w:val="00DF60E8"/>
    <w:rsid w:val="00DF6E71"/>
    <w:rsid w:val="00DF723D"/>
    <w:rsid w:val="00E01A99"/>
    <w:rsid w:val="00E01AC8"/>
    <w:rsid w:val="00E0287A"/>
    <w:rsid w:val="00E02F2C"/>
    <w:rsid w:val="00E04CC4"/>
    <w:rsid w:val="00E05337"/>
    <w:rsid w:val="00E13364"/>
    <w:rsid w:val="00E14516"/>
    <w:rsid w:val="00E20B75"/>
    <w:rsid w:val="00E20D30"/>
    <w:rsid w:val="00E23516"/>
    <w:rsid w:val="00E251B3"/>
    <w:rsid w:val="00E2542E"/>
    <w:rsid w:val="00E25DF8"/>
    <w:rsid w:val="00E264C9"/>
    <w:rsid w:val="00E30023"/>
    <w:rsid w:val="00E303FB"/>
    <w:rsid w:val="00E30A1B"/>
    <w:rsid w:val="00E310BF"/>
    <w:rsid w:val="00E3234C"/>
    <w:rsid w:val="00E323CA"/>
    <w:rsid w:val="00E3567F"/>
    <w:rsid w:val="00E35761"/>
    <w:rsid w:val="00E362FD"/>
    <w:rsid w:val="00E37E7E"/>
    <w:rsid w:val="00E408D9"/>
    <w:rsid w:val="00E410F6"/>
    <w:rsid w:val="00E41E66"/>
    <w:rsid w:val="00E4303E"/>
    <w:rsid w:val="00E431E5"/>
    <w:rsid w:val="00E443FE"/>
    <w:rsid w:val="00E4448F"/>
    <w:rsid w:val="00E44A39"/>
    <w:rsid w:val="00E44D2A"/>
    <w:rsid w:val="00E453F1"/>
    <w:rsid w:val="00E46C14"/>
    <w:rsid w:val="00E50259"/>
    <w:rsid w:val="00E51936"/>
    <w:rsid w:val="00E51991"/>
    <w:rsid w:val="00E5214D"/>
    <w:rsid w:val="00E53563"/>
    <w:rsid w:val="00E54D64"/>
    <w:rsid w:val="00E556B5"/>
    <w:rsid w:val="00E5587B"/>
    <w:rsid w:val="00E55FC4"/>
    <w:rsid w:val="00E651B8"/>
    <w:rsid w:val="00E6599B"/>
    <w:rsid w:val="00E65E4B"/>
    <w:rsid w:val="00E66214"/>
    <w:rsid w:val="00E672A4"/>
    <w:rsid w:val="00E7009F"/>
    <w:rsid w:val="00E71C64"/>
    <w:rsid w:val="00E757D1"/>
    <w:rsid w:val="00E759A1"/>
    <w:rsid w:val="00E75B93"/>
    <w:rsid w:val="00E7792B"/>
    <w:rsid w:val="00E82B87"/>
    <w:rsid w:val="00E839DF"/>
    <w:rsid w:val="00E840E8"/>
    <w:rsid w:val="00E84F4F"/>
    <w:rsid w:val="00E859D5"/>
    <w:rsid w:val="00E8715F"/>
    <w:rsid w:val="00E9248B"/>
    <w:rsid w:val="00E944B8"/>
    <w:rsid w:val="00E946C2"/>
    <w:rsid w:val="00E952DD"/>
    <w:rsid w:val="00E961AD"/>
    <w:rsid w:val="00E96BB5"/>
    <w:rsid w:val="00EA01CF"/>
    <w:rsid w:val="00EA1F2F"/>
    <w:rsid w:val="00EA407F"/>
    <w:rsid w:val="00EA49BD"/>
    <w:rsid w:val="00EA4A23"/>
    <w:rsid w:val="00EB0CDE"/>
    <w:rsid w:val="00EB14CF"/>
    <w:rsid w:val="00EB220C"/>
    <w:rsid w:val="00EB283F"/>
    <w:rsid w:val="00EB51C1"/>
    <w:rsid w:val="00EC30B7"/>
    <w:rsid w:val="00EC482E"/>
    <w:rsid w:val="00EC4C75"/>
    <w:rsid w:val="00EC513C"/>
    <w:rsid w:val="00EC613D"/>
    <w:rsid w:val="00EC62DE"/>
    <w:rsid w:val="00EC68CD"/>
    <w:rsid w:val="00EC70D3"/>
    <w:rsid w:val="00ED073D"/>
    <w:rsid w:val="00ED18C4"/>
    <w:rsid w:val="00ED1E93"/>
    <w:rsid w:val="00ED1F60"/>
    <w:rsid w:val="00ED3D07"/>
    <w:rsid w:val="00ED45F5"/>
    <w:rsid w:val="00ED46C0"/>
    <w:rsid w:val="00ED46DA"/>
    <w:rsid w:val="00ED4AFF"/>
    <w:rsid w:val="00ED6AE1"/>
    <w:rsid w:val="00EE06F2"/>
    <w:rsid w:val="00EE165F"/>
    <w:rsid w:val="00EE5C8D"/>
    <w:rsid w:val="00EF054C"/>
    <w:rsid w:val="00EF1BF2"/>
    <w:rsid w:val="00EF2080"/>
    <w:rsid w:val="00EF2F65"/>
    <w:rsid w:val="00EF396A"/>
    <w:rsid w:val="00EF5A41"/>
    <w:rsid w:val="00EF6E27"/>
    <w:rsid w:val="00F01178"/>
    <w:rsid w:val="00F02AE9"/>
    <w:rsid w:val="00F02FA5"/>
    <w:rsid w:val="00F02FD8"/>
    <w:rsid w:val="00F03274"/>
    <w:rsid w:val="00F03838"/>
    <w:rsid w:val="00F108C2"/>
    <w:rsid w:val="00F1179E"/>
    <w:rsid w:val="00F137DF"/>
    <w:rsid w:val="00F145BC"/>
    <w:rsid w:val="00F1581E"/>
    <w:rsid w:val="00F1687F"/>
    <w:rsid w:val="00F204E5"/>
    <w:rsid w:val="00F21B14"/>
    <w:rsid w:val="00F23DEC"/>
    <w:rsid w:val="00F25174"/>
    <w:rsid w:val="00F25D0C"/>
    <w:rsid w:val="00F26486"/>
    <w:rsid w:val="00F26BAC"/>
    <w:rsid w:val="00F3242E"/>
    <w:rsid w:val="00F3534C"/>
    <w:rsid w:val="00F355C0"/>
    <w:rsid w:val="00F355DC"/>
    <w:rsid w:val="00F37D00"/>
    <w:rsid w:val="00F401B9"/>
    <w:rsid w:val="00F420D1"/>
    <w:rsid w:val="00F42DC1"/>
    <w:rsid w:val="00F4424E"/>
    <w:rsid w:val="00F444BE"/>
    <w:rsid w:val="00F44F47"/>
    <w:rsid w:val="00F47AAE"/>
    <w:rsid w:val="00F47C66"/>
    <w:rsid w:val="00F47FDB"/>
    <w:rsid w:val="00F53AD2"/>
    <w:rsid w:val="00F5438A"/>
    <w:rsid w:val="00F55534"/>
    <w:rsid w:val="00F55DF1"/>
    <w:rsid w:val="00F57220"/>
    <w:rsid w:val="00F604AF"/>
    <w:rsid w:val="00F60716"/>
    <w:rsid w:val="00F621AD"/>
    <w:rsid w:val="00F63A41"/>
    <w:rsid w:val="00F64472"/>
    <w:rsid w:val="00F65C81"/>
    <w:rsid w:val="00F6789E"/>
    <w:rsid w:val="00F7004F"/>
    <w:rsid w:val="00F704B5"/>
    <w:rsid w:val="00F71B08"/>
    <w:rsid w:val="00F71C4C"/>
    <w:rsid w:val="00F7246D"/>
    <w:rsid w:val="00F7336F"/>
    <w:rsid w:val="00F75BD8"/>
    <w:rsid w:val="00F76E31"/>
    <w:rsid w:val="00F77342"/>
    <w:rsid w:val="00F77A80"/>
    <w:rsid w:val="00F77CFF"/>
    <w:rsid w:val="00F806C7"/>
    <w:rsid w:val="00F838D7"/>
    <w:rsid w:val="00F83ADB"/>
    <w:rsid w:val="00F86454"/>
    <w:rsid w:val="00F86A70"/>
    <w:rsid w:val="00F86C38"/>
    <w:rsid w:val="00F903F1"/>
    <w:rsid w:val="00F921CF"/>
    <w:rsid w:val="00F94962"/>
    <w:rsid w:val="00F95489"/>
    <w:rsid w:val="00F96A6A"/>
    <w:rsid w:val="00F96CD8"/>
    <w:rsid w:val="00FA11E4"/>
    <w:rsid w:val="00FA285D"/>
    <w:rsid w:val="00FA4278"/>
    <w:rsid w:val="00FA6194"/>
    <w:rsid w:val="00FA6431"/>
    <w:rsid w:val="00FA6B77"/>
    <w:rsid w:val="00FA715B"/>
    <w:rsid w:val="00FA750B"/>
    <w:rsid w:val="00FB1485"/>
    <w:rsid w:val="00FB186D"/>
    <w:rsid w:val="00FB1969"/>
    <w:rsid w:val="00FB20F3"/>
    <w:rsid w:val="00FB3960"/>
    <w:rsid w:val="00FB7BC3"/>
    <w:rsid w:val="00FB7D96"/>
    <w:rsid w:val="00FB7F53"/>
    <w:rsid w:val="00FC37F2"/>
    <w:rsid w:val="00FC3DA8"/>
    <w:rsid w:val="00FC6392"/>
    <w:rsid w:val="00FC6BFB"/>
    <w:rsid w:val="00FC7D5C"/>
    <w:rsid w:val="00FD1C34"/>
    <w:rsid w:val="00FD39B1"/>
    <w:rsid w:val="00FD3F7B"/>
    <w:rsid w:val="00FD4648"/>
    <w:rsid w:val="00FD51D8"/>
    <w:rsid w:val="00FD65E3"/>
    <w:rsid w:val="00FD7174"/>
    <w:rsid w:val="00FD71C6"/>
    <w:rsid w:val="00FD7406"/>
    <w:rsid w:val="00FD7460"/>
    <w:rsid w:val="00FD7AAB"/>
    <w:rsid w:val="00FE0515"/>
    <w:rsid w:val="00FE24C5"/>
    <w:rsid w:val="00FE4CCA"/>
    <w:rsid w:val="00FE530B"/>
    <w:rsid w:val="00FE54FF"/>
    <w:rsid w:val="00FF0099"/>
    <w:rsid w:val="00FF0D1D"/>
    <w:rsid w:val="00FF3923"/>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F0"/>
  </w:style>
  <w:style w:type="paragraph" w:styleId="1">
    <w:name w:val="heading 1"/>
    <w:basedOn w:val="a"/>
    <w:next w:val="a"/>
    <w:link w:val="10"/>
    <w:uiPriority w:val="9"/>
    <w:qFormat/>
    <w:rsid w:val="00CB40FB"/>
    <w:pPr>
      <w:keepNext/>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CB40FB"/>
    <w:pPr>
      <w:keepNext/>
      <w:spacing w:after="0"/>
      <w:outlineLvl w:val="1"/>
    </w:pPr>
    <w:rPr>
      <w:rFonts w:ascii="Times New Roman" w:eastAsia="Times New Roman" w:hAnsi="Times New Roman" w:cs="Times New Roman"/>
      <w:b/>
      <w:bCs/>
      <w:sz w:val="30"/>
      <w:szCs w:val="24"/>
      <w:lang w:eastAsia="ru-RU"/>
    </w:rPr>
  </w:style>
  <w:style w:type="paragraph" w:styleId="3">
    <w:name w:val="heading 3"/>
    <w:basedOn w:val="a"/>
    <w:next w:val="a"/>
    <w:link w:val="30"/>
    <w:uiPriority w:val="9"/>
    <w:semiHidden/>
    <w:unhideWhenUsed/>
    <w:qFormat/>
    <w:rsid w:val="00CB40FB"/>
    <w:pPr>
      <w:keepNext/>
      <w:keepLines/>
      <w:spacing w:before="200" w:after="0"/>
      <w:outlineLvl w:val="2"/>
    </w:pPr>
    <w:rPr>
      <w:rFonts w:ascii="Cambria" w:eastAsia="Times New Roman" w:hAnsi="Cambria" w:cs="Times New Roman"/>
      <w:b/>
      <w:bCs/>
      <w:color w:val="4F81BD"/>
      <w:sz w:val="30"/>
      <w:szCs w:val="24"/>
    </w:rPr>
  </w:style>
  <w:style w:type="paragraph" w:styleId="4">
    <w:name w:val="heading 4"/>
    <w:basedOn w:val="a"/>
    <w:next w:val="a"/>
    <w:link w:val="40"/>
    <w:uiPriority w:val="9"/>
    <w:semiHidden/>
    <w:unhideWhenUsed/>
    <w:qFormat/>
    <w:rsid w:val="009C39F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C39F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rPr>
      <w:sz w:val="20"/>
      <w:szCs w:val="20"/>
    </w:rPr>
  </w:style>
  <w:style w:type="character" w:customStyle="1" w:styleId="a8">
    <w:name w:val="Текст примечания Знак"/>
    <w:basedOn w:val="a0"/>
    <w:link w:val="a7"/>
    <w:uiPriority w:val="99"/>
    <w:semiHidden/>
    <w:rsid w:val="000C21E4"/>
    <w:rPr>
      <w:sz w:val="20"/>
      <w:szCs w:val="20"/>
    </w:rPr>
  </w:style>
  <w:style w:type="table" w:styleId="a9">
    <w:name w:val="Table Grid"/>
    <w:basedOn w:val="a1"/>
    <w:uiPriority w:val="59"/>
    <w:rsid w:val="007A64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4F1FEE"/>
    <w:pPr>
      <w:widowControl w:val="0"/>
      <w:suppressLineNumbers/>
      <w:suppressAutoHyphens/>
      <w:spacing w:after="0"/>
    </w:pPr>
    <w:rPr>
      <w:rFonts w:ascii="Times New Roman" w:eastAsia="Andale Sans UI" w:hAnsi="Times New Roman" w:cs="Times New Roman"/>
      <w:kern w:val="1"/>
      <w:sz w:val="24"/>
      <w:szCs w:val="24"/>
    </w:rPr>
  </w:style>
  <w:style w:type="paragraph" w:styleId="ab">
    <w:name w:val="Normal (Web)"/>
    <w:basedOn w:val="a"/>
    <w:uiPriority w:val="99"/>
    <w:rsid w:val="004F1FEE"/>
    <w:pPr>
      <w:widowControl w:val="0"/>
      <w:suppressAutoHyphens/>
      <w:spacing w:before="280" w:after="280"/>
    </w:pPr>
    <w:rPr>
      <w:rFonts w:ascii="Times New Roman" w:eastAsia="Times New Roman" w:hAnsi="Times New Roman" w:cs="Times New Roman"/>
      <w:kern w:val="1"/>
      <w:sz w:val="24"/>
      <w:szCs w:val="24"/>
    </w:rPr>
  </w:style>
  <w:style w:type="character" w:customStyle="1" w:styleId="10">
    <w:name w:val="Заголовок 1 Знак"/>
    <w:basedOn w:val="a0"/>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0"/>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0"/>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2"/>
    <w:uiPriority w:val="99"/>
    <w:semiHidden/>
    <w:unhideWhenUsed/>
    <w:rsid w:val="00CB40FB"/>
  </w:style>
  <w:style w:type="character" w:customStyle="1" w:styleId="ac">
    <w:name w:val="Текст сноски Знак"/>
    <w:basedOn w:val="a0"/>
    <w:link w:val="ad"/>
    <w:semiHidden/>
    <w:locked/>
    <w:rsid w:val="00CB40FB"/>
    <w:rPr>
      <w:rFonts w:ascii="Times New Roman" w:eastAsia="Times New Roman" w:hAnsi="Times New Roman" w:cs="Times New Roman"/>
      <w:sz w:val="20"/>
      <w:szCs w:val="20"/>
    </w:rPr>
  </w:style>
  <w:style w:type="paragraph" w:styleId="ad">
    <w:name w:val="footnote text"/>
    <w:basedOn w:val="a"/>
    <w:link w:val="ac"/>
    <w:semiHidden/>
    <w:unhideWhenUsed/>
    <w:rsid w:val="00CB40FB"/>
    <w:pPr>
      <w:spacing w:after="0"/>
    </w:pPr>
    <w:rPr>
      <w:rFonts w:ascii="Times New Roman" w:eastAsia="Times New Roman" w:hAnsi="Times New Roman" w:cs="Times New Roman"/>
      <w:sz w:val="20"/>
      <w:szCs w:val="20"/>
    </w:rPr>
  </w:style>
  <w:style w:type="character" w:customStyle="1" w:styleId="12">
    <w:name w:val="Текст сноски Знак1"/>
    <w:basedOn w:val="a0"/>
    <w:semiHidden/>
    <w:rsid w:val="00CB40FB"/>
    <w:rPr>
      <w:sz w:val="20"/>
      <w:szCs w:val="20"/>
    </w:rPr>
  </w:style>
  <w:style w:type="character" w:customStyle="1" w:styleId="ae">
    <w:name w:val="Верхний колонтитул Знак"/>
    <w:basedOn w:val="a0"/>
    <w:link w:val="af"/>
    <w:uiPriority w:val="99"/>
    <w:locked/>
    <w:rsid w:val="00CB40FB"/>
  </w:style>
  <w:style w:type="paragraph" w:styleId="af">
    <w:name w:val="header"/>
    <w:basedOn w:val="a"/>
    <w:link w:val="ae"/>
    <w:uiPriority w:val="99"/>
    <w:unhideWhenUsed/>
    <w:rsid w:val="00CB40FB"/>
    <w:pPr>
      <w:tabs>
        <w:tab w:val="center" w:pos="4677"/>
        <w:tab w:val="right" w:pos="9355"/>
      </w:tabs>
      <w:spacing w:after="0"/>
    </w:pPr>
  </w:style>
  <w:style w:type="character" w:customStyle="1" w:styleId="13">
    <w:name w:val="Верхний колонтитул Знак1"/>
    <w:basedOn w:val="a0"/>
    <w:uiPriority w:val="99"/>
    <w:semiHidden/>
    <w:rsid w:val="00CB40FB"/>
  </w:style>
  <w:style w:type="character" w:customStyle="1" w:styleId="af0">
    <w:name w:val="Нижний колонтитул Знак"/>
    <w:basedOn w:val="a0"/>
    <w:link w:val="af1"/>
    <w:locked/>
    <w:rsid w:val="00CB40FB"/>
  </w:style>
  <w:style w:type="paragraph" w:styleId="af1">
    <w:name w:val="footer"/>
    <w:basedOn w:val="a"/>
    <w:link w:val="af0"/>
    <w:unhideWhenUsed/>
    <w:rsid w:val="00CB40FB"/>
    <w:pPr>
      <w:tabs>
        <w:tab w:val="center" w:pos="4677"/>
        <w:tab w:val="right" w:pos="9355"/>
      </w:tabs>
      <w:spacing w:after="0"/>
    </w:pPr>
  </w:style>
  <w:style w:type="character" w:customStyle="1" w:styleId="14">
    <w:name w:val="Нижний колонтитул Знак1"/>
    <w:basedOn w:val="a0"/>
    <w:uiPriority w:val="99"/>
    <w:semiHidden/>
    <w:rsid w:val="00CB40FB"/>
  </w:style>
  <w:style w:type="character" w:customStyle="1" w:styleId="af2">
    <w:name w:val="Название Знак"/>
    <w:basedOn w:val="a0"/>
    <w:link w:val="af3"/>
    <w:uiPriority w:val="99"/>
    <w:locked/>
    <w:rsid w:val="00CB40FB"/>
    <w:rPr>
      <w:rFonts w:ascii="Cambria" w:eastAsia="Times New Roman" w:hAnsi="Cambria" w:cs="Times New Roman"/>
      <w:b/>
      <w:bCs/>
      <w:kern w:val="28"/>
      <w:sz w:val="32"/>
      <w:szCs w:val="32"/>
    </w:rPr>
  </w:style>
  <w:style w:type="paragraph" w:styleId="af3">
    <w:name w:val="Title"/>
    <w:basedOn w:val="a"/>
    <w:next w:val="a"/>
    <w:link w:val="af2"/>
    <w:uiPriority w:val="99"/>
    <w:qFormat/>
    <w:rsid w:val="00CB40FB"/>
    <w:pPr>
      <w:pBdr>
        <w:bottom w:val="single" w:sz="8" w:space="4" w:color="4F81BD" w:themeColor="accent1"/>
      </w:pBdr>
      <w:spacing w:after="300"/>
      <w:contextualSpacing/>
    </w:pPr>
    <w:rPr>
      <w:rFonts w:ascii="Cambria" w:eastAsia="Times New Roman" w:hAnsi="Cambria" w:cs="Times New Roman"/>
      <w:b/>
      <w:bCs/>
      <w:kern w:val="28"/>
      <w:sz w:val="32"/>
      <w:szCs w:val="32"/>
    </w:rPr>
  </w:style>
  <w:style w:type="character" w:customStyle="1" w:styleId="15">
    <w:name w:val="Название Знак1"/>
    <w:basedOn w:val="a0"/>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4">
    <w:name w:val="Основной текст Знак"/>
    <w:basedOn w:val="a0"/>
    <w:link w:val="af5"/>
    <w:semiHidden/>
    <w:locked/>
    <w:rsid w:val="00CB40FB"/>
    <w:rPr>
      <w:rFonts w:ascii="Times New Roman" w:eastAsia="Times New Roman" w:hAnsi="Times New Roman" w:cs="Times New Roman"/>
      <w:sz w:val="30"/>
      <w:szCs w:val="24"/>
    </w:rPr>
  </w:style>
  <w:style w:type="paragraph" w:styleId="af5">
    <w:name w:val="Body Text"/>
    <w:basedOn w:val="a"/>
    <w:link w:val="af4"/>
    <w:semiHidden/>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0"/>
    <w:semiHidden/>
    <w:rsid w:val="00CB40FB"/>
  </w:style>
  <w:style w:type="character" w:customStyle="1" w:styleId="af6">
    <w:name w:val="Основной текст с отступом Знак"/>
    <w:basedOn w:val="a0"/>
    <w:link w:val="af7"/>
    <w:semiHidden/>
    <w:locked/>
    <w:rsid w:val="00CB40FB"/>
    <w:rPr>
      <w:rFonts w:ascii="Times New Roman" w:eastAsia="Times New Roman" w:hAnsi="Times New Roman" w:cs="Times New Roman"/>
      <w:sz w:val="30"/>
      <w:szCs w:val="24"/>
    </w:rPr>
  </w:style>
  <w:style w:type="paragraph" w:styleId="af7">
    <w:name w:val="Body Text Indent"/>
    <w:basedOn w:val="a"/>
    <w:link w:val="af6"/>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0"/>
    <w:semiHidden/>
    <w:rsid w:val="00CB40FB"/>
  </w:style>
  <w:style w:type="character" w:customStyle="1" w:styleId="af8">
    <w:name w:val="Подзаголовок Знак"/>
    <w:basedOn w:val="a0"/>
    <w:link w:val="af9"/>
    <w:locked/>
    <w:rsid w:val="00CB40FB"/>
    <w:rPr>
      <w:rFonts w:ascii="Cambria" w:eastAsia="Times New Roman" w:hAnsi="Cambria" w:cs="Times New Roman"/>
      <w:sz w:val="24"/>
      <w:szCs w:val="24"/>
    </w:rPr>
  </w:style>
  <w:style w:type="paragraph" w:styleId="af9">
    <w:name w:val="Subtitle"/>
    <w:basedOn w:val="a"/>
    <w:next w:val="a"/>
    <w:link w:val="af8"/>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0"/>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0"/>
    <w:link w:val="22"/>
    <w:semiHidden/>
    <w:locked/>
    <w:rsid w:val="00CB40FB"/>
    <w:rPr>
      <w:rFonts w:ascii="Times New Roman" w:eastAsia="Times New Roman" w:hAnsi="Times New Roman" w:cs="Times New Roman"/>
      <w:sz w:val="30"/>
      <w:szCs w:val="24"/>
    </w:rPr>
  </w:style>
  <w:style w:type="paragraph" w:styleId="22">
    <w:name w:val="Body Text Indent 2"/>
    <w:basedOn w:val="a"/>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0"/>
    <w:semiHidden/>
    <w:rsid w:val="00CB40FB"/>
  </w:style>
  <w:style w:type="character" w:customStyle="1" w:styleId="31">
    <w:name w:val="Основной текст с отступом 3 Знак"/>
    <w:basedOn w:val="a0"/>
    <w:link w:val="32"/>
    <w:uiPriority w:val="99"/>
    <w:semiHidden/>
    <w:locked/>
    <w:rsid w:val="00CB40FB"/>
    <w:rPr>
      <w:sz w:val="16"/>
      <w:szCs w:val="16"/>
    </w:rPr>
  </w:style>
  <w:style w:type="paragraph" w:styleId="32">
    <w:name w:val="Body Text Indent 3"/>
    <w:basedOn w:val="a"/>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0"/>
    <w:uiPriority w:val="99"/>
    <w:semiHidden/>
    <w:rsid w:val="00CB40FB"/>
    <w:rPr>
      <w:sz w:val="16"/>
      <w:szCs w:val="16"/>
    </w:rPr>
  </w:style>
  <w:style w:type="character" w:customStyle="1" w:styleId="afa">
    <w:name w:val="Основной текст_"/>
    <w:basedOn w:val="a0"/>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
    <w:link w:val="afa"/>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
    <w:link w:val="western"/>
    <w:qFormat/>
    <w:rsid w:val="00CB40FB"/>
    <w:pPr>
      <w:spacing w:before="100" w:beforeAutospacing="1" w:after="100" w:afterAutospacing="1"/>
    </w:pPr>
    <w:rPr>
      <w:rFonts w:ascii="Times New Roman" w:eastAsia="Times New Roman" w:hAnsi="Times New Roman" w:cs="Times New Roman"/>
      <w:sz w:val="24"/>
      <w:szCs w:val="24"/>
    </w:rPr>
  </w:style>
  <w:style w:type="character" w:customStyle="1" w:styleId="1a">
    <w:name w:val="Текст выноски Знак1"/>
    <w:basedOn w:val="a0"/>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pPr>
    <w:rPr>
      <w:rFonts w:ascii="Courier New" w:eastAsiaTheme="minorEastAsia" w:hAnsi="Courier New" w:cs="Courier New"/>
      <w:sz w:val="20"/>
      <w:szCs w:val="20"/>
      <w:lang w:eastAsia="ru-RU"/>
    </w:rPr>
  </w:style>
  <w:style w:type="numbering" w:customStyle="1" w:styleId="23">
    <w:name w:val="Нет списка2"/>
    <w:next w:val="a2"/>
    <w:uiPriority w:val="99"/>
    <w:semiHidden/>
    <w:unhideWhenUsed/>
    <w:rsid w:val="0058406E"/>
  </w:style>
  <w:style w:type="paragraph" w:customStyle="1" w:styleId="E">
    <w:name w:val="E_основной"/>
    <w:basedOn w:val="a"/>
    <w:rsid w:val="000C72D8"/>
    <w:pPr>
      <w:spacing w:after="40"/>
      <w:ind w:firstLine="567"/>
      <w:jc w:val="both"/>
    </w:pPr>
    <w:rPr>
      <w:rFonts w:ascii="Times New Roman" w:eastAsia="Times New Roman" w:hAnsi="Times New Roman" w:cs="Times New Roman"/>
      <w:color w:val="000000"/>
      <w:sz w:val="24"/>
      <w:szCs w:val="24"/>
    </w:rPr>
  </w:style>
  <w:style w:type="paragraph" w:styleId="33">
    <w:name w:val="List Continue 3"/>
    <w:basedOn w:val="a"/>
    <w:rsid w:val="00046348"/>
    <w:pPr>
      <w:spacing w:after="120"/>
      <w:ind w:left="849"/>
      <w:contextualSpacing/>
    </w:pPr>
    <w:rPr>
      <w:rFonts w:ascii="Times New Roman" w:eastAsia="Times New Roman" w:hAnsi="Times New Roman" w:cs="Times New Roman"/>
      <w:sz w:val="20"/>
      <w:szCs w:val="20"/>
      <w:lang w:eastAsia="ru-RU"/>
    </w:rPr>
  </w:style>
  <w:style w:type="paragraph" w:styleId="afb">
    <w:name w:val="List Paragraph"/>
    <w:aliases w:val="1,UL,Абзац маркированнный"/>
    <w:basedOn w:val="a"/>
    <w:link w:val="afc"/>
    <w:uiPriority w:val="34"/>
    <w:qFormat/>
    <w:rsid w:val="00E672A4"/>
    <w:pPr>
      <w:ind w:left="720"/>
      <w:contextualSpacing/>
    </w:pPr>
  </w:style>
  <w:style w:type="paragraph" w:styleId="afd">
    <w:name w:val="No Spacing"/>
    <w:aliases w:val="мой,МОЙ,Без интервала 111"/>
    <w:uiPriority w:val="1"/>
    <w:qFormat/>
    <w:rsid w:val="007F1311"/>
    <w:pPr>
      <w:spacing w:after="0"/>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0"/>
    <w:rsid w:val="00C0204B"/>
  </w:style>
  <w:style w:type="paragraph" w:customStyle="1" w:styleId="tekstob">
    <w:name w:val="tekstob"/>
    <w:basedOn w:val="a"/>
    <w:uiPriority w:val="99"/>
    <w:rsid w:val="000249C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91F3B"/>
    <w:pPr>
      <w:widowControl w:val="0"/>
      <w:spacing w:after="0"/>
    </w:pPr>
    <w:rPr>
      <w:rFonts w:ascii="Calibri" w:eastAsia="Calibri" w:hAnsi="Calibri" w:cs="Times New Roman"/>
      <w:lang w:val="en-US"/>
    </w:rPr>
  </w:style>
  <w:style w:type="character" w:customStyle="1" w:styleId="afc">
    <w:name w:val="Абзац списка Знак"/>
    <w:aliases w:val="1 Знак,UL Знак,Абзац маркированнный Знак"/>
    <w:link w:val="afb"/>
    <w:uiPriority w:val="34"/>
    <w:locked/>
    <w:rsid w:val="001C5FCD"/>
  </w:style>
  <w:style w:type="character" w:customStyle="1" w:styleId="blk">
    <w:name w:val="blk"/>
    <w:basedOn w:val="a0"/>
    <w:rsid w:val="00F47C66"/>
  </w:style>
  <w:style w:type="paragraph" w:customStyle="1" w:styleId="Default">
    <w:name w:val="Default"/>
    <w:rsid w:val="00BB79FD"/>
    <w:pPr>
      <w:autoSpaceDE w:val="0"/>
      <w:autoSpaceDN w:val="0"/>
      <w:adjustRightInd w:val="0"/>
      <w:spacing w:after="0"/>
    </w:pPr>
    <w:rPr>
      <w:rFonts w:ascii="Verdana" w:eastAsia="Times New Roman" w:hAnsi="Verdana" w:cs="Verdana"/>
      <w:color w:val="000000"/>
      <w:sz w:val="24"/>
      <w:szCs w:val="24"/>
      <w:lang w:eastAsia="ru-RU"/>
    </w:rPr>
  </w:style>
  <w:style w:type="paragraph" w:customStyle="1" w:styleId="34">
    <w:name w:val="Основной текст3"/>
    <w:basedOn w:val="a"/>
    <w:rsid w:val="00287FB8"/>
    <w:pPr>
      <w:widowControl w:val="0"/>
      <w:shd w:val="clear" w:color="auto" w:fill="FFFFFF"/>
      <w:spacing w:before="240" w:after="300" w:line="0" w:lineRule="atLeast"/>
    </w:pPr>
    <w:rPr>
      <w:rFonts w:ascii="Calibri" w:eastAsia="Calibri" w:hAnsi="Calibri" w:cs="Times New Roman"/>
      <w:sz w:val="20"/>
      <w:szCs w:val="20"/>
      <w:lang w:eastAsia="ru-RU"/>
    </w:rPr>
  </w:style>
  <w:style w:type="character" w:customStyle="1" w:styleId="40">
    <w:name w:val="Заголовок 4 Знак"/>
    <w:basedOn w:val="a0"/>
    <w:link w:val="4"/>
    <w:uiPriority w:val="9"/>
    <w:semiHidden/>
    <w:rsid w:val="009C39F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C39FD"/>
    <w:rPr>
      <w:rFonts w:asciiTheme="majorHAnsi" w:eastAsiaTheme="majorEastAsia" w:hAnsiTheme="majorHAnsi" w:cstheme="majorBidi"/>
      <w:i/>
      <w:iCs/>
      <w:color w:val="404040" w:themeColor="text1" w:themeTint="BF"/>
    </w:rPr>
  </w:style>
  <w:style w:type="paragraph" w:styleId="24">
    <w:name w:val="Body Text 2"/>
    <w:basedOn w:val="a"/>
    <w:link w:val="25"/>
    <w:uiPriority w:val="99"/>
    <w:semiHidden/>
    <w:unhideWhenUsed/>
    <w:rsid w:val="009C39FD"/>
    <w:pPr>
      <w:spacing w:after="120" w:line="480" w:lineRule="auto"/>
    </w:pPr>
  </w:style>
  <w:style w:type="character" w:customStyle="1" w:styleId="25">
    <w:name w:val="Основной текст 2 Знак"/>
    <w:basedOn w:val="a0"/>
    <w:link w:val="24"/>
    <w:uiPriority w:val="99"/>
    <w:semiHidden/>
    <w:rsid w:val="009C39FD"/>
  </w:style>
  <w:style w:type="paragraph" w:customStyle="1" w:styleId="1b">
    <w:name w:val="Обычный1"/>
    <w:uiPriority w:val="99"/>
    <w:rsid w:val="009C39FD"/>
    <w:pPr>
      <w:spacing w:after="0"/>
    </w:pPr>
    <w:rPr>
      <w:rFonts w:ascii="Times New Roman" w:eastAsia="Times New Roman" w:hAnsi="Times New Roman" w:cs="Times New Roman"/>
      <w:sz w:val="20"/>
      <w:szCs w:val="20"/>
      <w:lang w:eastAsia="ru-RU"/>
    </w:rPr>
  </w:style>
  <w:style w:type="paragraph" w:customStyle="1" w:styleId="Heading">
    <w:name w:val="Heading"/>
    <w:rsid w:val="009C39FD"/>
    <w:pPr>
      <w:autoSpaceDE w:val="0"/>
      <w:autoSpaceDN w:val="0"/>
      <w:adjustRightInd w:val="0"/>
      <w:spacing w:after="0"/>
    </w:pPr>
    <w:rPr>
      <w:rFonts w:ascii="Arial" w:eastAsia="Times New Roman" w:hAnsi="Arial" w:cs="Arial"/>
      <w:b/>
      <w:bCs/>
      <w:lang w:eastAsia="ru-RU"/>
    </w:rPr>
  </w:style>
  <w:style w:type="character" w:styleId="afe">
    <w:name w:val="FollowedHyperlink"/>
    <w:basedOn w:val="a0"/>
    <w:uiPriority w:val="99"/>
    <w:semiHidden/>
    <w:unhideWhenUsed/>
    <w:rsid w:val="0092701D"/>
    <w:rPr>
      <w:color w:val="800080"/>
      <w:u w:val="single"/>
    </w:rPr>
  </w:style>
  <w:style w:type="paragraph" w:customStyle="1" w:styleId="xl60">
    <w:name w:val="xl60"/>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lang w:eastAsia="ru-RU"/>
    </w:rPr>
  </w:style>
  <w:style w:type="paragraph" w:customStyle="1" w:styleId="xl63">
    <w:name w:val="xl63"/>
    <w:basedOn w:val="a"/>
    <w:rsid w:val="0092701D"/>
    <w:pP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4">
    <w:name w:val="xl64"/>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92701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6">
    <w:name w:val="xl66"/>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0"/>
      <w:szCs w:val="20"/>
      <w:lang w:eastAsia="ru-RU"/>
    </w:rPr>
  </w:style>
  <w:style w:type="paragraph" w:customStyle="1" w:styleId="xl67">
    <w:name w:val="xl67"/>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ru-RU"/>
    </w:rPr>
  </w:style>
  <w:style w:type="paragraph" w:customStyle="1" w:styleId="xl68">
    <w:name w:val="xl68"/>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ru-RU"/>
    </w:rPr>
  </w:style>
  <w:style w:type="paragraph" w:customStyle="1" w:styleId="xl69">
    <w:name w:val="xl69"/>
    <w:basedOn w:val="a"/>
    <w:rsid w:val="0092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92701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20"/>
      <w:szCs w:val="20"/>
      <w:lang w:eastAsia="ru-RU"/>
    </w:rPr>
  </w:style>
  <w:style w:type="paragraph" w:customStyle="1" w:styleId="xl71">
    <w:name w:val="xl71"/>
    <w:basedOn w:val="a"/>
    <w:rsid w:val="0092701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ru-RU"/>
    </w:rPr>
  </w:style>
  <w:style w:type="paragraph" w:styleId="aff">
    <w:name w:val="List Number"/>
    <w:basedOn w:val="a"/>
    <w:rsid w:val="0092701D"/>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0">
    <w:name w:val="обычный"/>
    <w:basedOn w:val="a"/>
    <w:rsid w:val="007F0542"/>
    <w:pPr>
      <w:spacing w:after="0"/>
    </w:pPr>
    <w:rPr>
      <w:rFonts w:ascii="Times New Roman" w:eastAsia="Times New Roman" w:hAnsi="Times New Roman" w:cs="Times New Roman"/>
      <w:color w:val="000000"/>
      <w:sz w:val="20"/>
      <w:szCs w:val="20"/>
      <w:lang w:eastAsia="ru-RU"/>
    </w:rPr>
  </w:style>
  <w:style w:type="character" w:styleId="aff1">
    <w:name w:val="Strong"/>
    <w:basedOn w:val="a0"/>
    <w:uiPriority w:val="22"/>
    <w:qFormat/>
    <w:rsid w:val="003D65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55205689">
      <w:bodyDiv w:val="1"/>
      <w:marLeft w:val="0"/>
      <w:marRight w:val="0"/>
      <w:marTop w:val="0"/>
      <w:marBottom w:val="0"/>
      <w:divBdr>
        <w:top w:val="none" w:sz="0" w:space="0" w:color="auto"/>
        <w:left w:val="none" w:sz="0" w:space="0" w:color="auto"/>
        <w:bottom w:val="none" w:sz="0" w:space="0" w:color="auto"/>
        <w:right w:val="none" w:sz="0" w:space="0" w:color="auto"/>
      </w:divBdr>
    </w:div>
    <w:div w:id="67507960">
      <w:bodyDiv w:val="1"/>
      <w:marLeft w:val="0"/>
      <w:marRight w:val="0"/>
      <w:marTop w:val="0"/>
      <w:marBottom w:val="0"/>
      <w:divBdr>
        <w:top w:val="none" w:sz="0" w:space="0" w:color="auto"/>
        <w:left w:val="none" w:sz="0" w:space="0" w:color="auto"/>
        <w:bottom w:val="none" w:sz="0" w:space="0" w:color="auto"/>
        <w:right w:val="none" w:sz="0" w:space="0" w:color="auto"/>
      </w:divBdr>
    </w:div>
    <w:div w:id="74740746">
      <w:bodyDiv w:val="1"/>
      <w:marLeft w:val="0"/>
      <w:marRight w:val="0"/>
      <w:marTop w:val="0"/>
      <w:marBottom w:val="0"/>
      <w:divBdr>
        <w:top w:val="none" w:sz="0" w:space="0" w:color="auto"/>
        <w:left w:val="none" w:sz="0" w:space="0" w:color="auto"/>
        <w:bottom w:val="none" w:sz="0" w:space="0" w:color="auto"/>
        <w:right w:val="none" w:sz="0" w:space="0" w:color="auto"/>
      </w:divBdr>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93482337">
      <w:bodyDiv w:val="1"/>
      <w:marLeft w:val="0"/>
      <w:marRight w:val="0"/>
      <w:marTop w:val="0"/>
      <w:marBottom w:val="0"/>
      <w:divBdr>
        <w:top w:val="none" w:sz="0" w:space="0" w:color="auto"/>
        <w:left w:val="none" w:sz="0" w:space="0" w:color="auto"/>
        <w:bottom w:val="none" w:sz="0" w:space="0" w:color="auto"/>
        <w:right w:val="none" w:sz="0" w:space="0" w:color="auto"/>
      </w:divBdr>
    </w:div>
    <w:div w:id="298342451">
      <w:bodyDiv w:val="1"/>
      <w:marLeft w:val="0"/>
      <w:marRight w:val="0"/>
      <w:marTop w:val="0"/>
      <w:marBottom w:val="0"/>
      <w:divBdr>
        <w:top w:val="none" w:sz="0" w:space="0" w:color="auto"/>
        <w:left w:val="none" w:sz="0" w:space="0" w:color="auto"/>
        <w:bottom w:val="none" w:sz="0" w:space="0" w:color="auto"/>
        <w:right w:val="none" w:sz="0" w:space="0" w:color="auto"/>
      </w:divBdr>
    </w:div>
    <w:div w:id="558711190">
      <w:bodyDiv w:val="1"/>
      <w:marLeft w:val="0"/>
      <w:marRight w:val="0"/>
      <w:marTop w:val="0"/>
      <w:marBottom w:val="0"/>
      <w:divBdr>
        <w:top w:val="none" w:sz="0" w:space="0" w:color="auto"/>
        <w:left w:val="none" w:sz="0" w:space="0" w:color="auto"/>
        <w:bottom w:val="none" w:sz="0" w:space="0" w:color="auto"/>
        <w:right w:val="none" w:sz="0" w:space="0" w:color="auto"/>
      </w:divBdr>
    </w:div>
    <w:div w:id="630600525">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768085076">
      <w:bodyDiv w:val="1"/>
      <w:marLeft w:val="0"/>
      <w:marRight w:val="0"/>
      <w:marTop w:val="0"/>
      <w:marBottom w:val="0"/>
      <w:divBdr>
        <w:top w:val="none" w:sz="0" w:space="0" w:color="auto"/>
        <w:left w:val="none" w:sz="0" w:space="0" w:color="auto"/>
        <w:bottom w:val="none" w:sz="0" w:space="0" w:color="auto"/>
        <w:right w:val="none" w:sz="0" w:space="0" w:color="auto"/>
      </w:divBdr>
    </w:div>
    <w:div w:id="875393355">
      <w:bodyDiv w:val="1"/>
      <w:marLeft w:val="0"/>
      <w:marRight w:val="0"/>
      <w:marTop w:val="0"/>
      <w:marBottom w:val="0"/>
      <w:divBdr>
        <w:top w:val="none" w:sz="0" w:space="0" w:color="auto"/>
        <w:left w:val="none" w:sz="0" w:space="0" w:color="auto"/>
        <w:bottom w:val="none" w:sz="0" w:space="0" w:color="auto"/>
        <w:right w:val="none" w:sz="0" w:space="0" w:color="auto"/>
      </w:divBdr>
    </w:div>
    <w:div w:id="941759945">
      <w:bodyDiv w:val="1"/>
      <w:marLeft w:val="0"/>
      <w:marRight w:val="0"/>
      <w:marTop w:val="0"/>
      <w:marBottom w:val="0"/>
      <w:divBdr>
        <w:top w:val="none" w:sz="0" w:space="0" w:color="auto"/>
        <w:left w:val="none" w:sz="0" w:space="0" w:color="auto"/>
        <w:bottom w:val="none" w:sz="0" w:space="0" w:color="auto"/>
        <w:right w:val="none" w:sz="0" w:space="0" w:color="auto"/>
      </w:divBdr>
    </w:div>
    <w:div w:id="944308351">
      <w:bodyDiv w:val="1"/>
      <w:marLeft w:val="0"/>
      <w:marRight w:val="0"/>
      <w:marTop w:val="0"/>
      <w:marBottom w:val="0"/>
      <w:divBdr>
        <w:top w:val="none" w:sz="0" w:space="0" w:color="auto"/>
        <w:left w:val="none" w:sz="0" w:space="0" w:color="auto"/>
        <w:bottom w:val="none" w:sz="0" w:space="0" w:color="auto"/>
        <w:right w:val="none" w:sz="0" w:space="0" w:color="auto"/>
      </w:divBdr>
    </w:div>
    <w:div w:id="1099763520">
      <w:bodyDiv w:val="1"/>
      <w:marLeft w:val="0"/>
      <w:marRight w:val="0"/>
      <w:marTop w:val="0"/>
      <w:marBottom w:val="0"/>
      <w:divBdr>
        <w:top w:val="none" w:sz="0" w:space="0" w:color="auto"/>
        <w:left w:val="none" w:sz="0" w:space="0" w:color="auto"/>
        <w:bottom w:val="none" w:sz="0" w:space="0" w:color="auto"/>
        <w:right w:val="none" w:sz="0" w:space="0" w:color="auto"/>
      </w:divBdr>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71777">
      <w:bodyDiv w:val="1"/>
      <w:marLeft w:val="0"/>
      <w:marRight w:val="0"/>
      <w:marTop w:val="0"/>
      <w:marBottom w:val="0"/>
      <w:divBdr>
        <w:top w:val="none" w:sz="0" w:space="0" w:color="auto"/>
        <w:left w:val="none" w:sz="0" w:space="0" w:color="auto"/>
        <w:bottom w:val="none" w:sz="0" w:space="0" w:color="auto"/>
        <w:right w:val="none" w:sz="0" w:space="0" w:color="auto"/>
      </w:divBdr>
    </w:div>
    <w:div w:id="1209999046">
      <w:bodyDiv w:val="1"/>
      <w:marLeft w:val="0"/>
      <w:marRight w:val="0"/>
      <w:marTop w:val="0"/>
      <w:marBottom w:val="0"/>
      <w:divBdr>
        <w:top w:val="none" w:sz="0" w:space="0" w:color="auto"/>
        <w:left w:val="none" w:sz="0" w:space="0" w:color="auto"/>
        <w:bottom w:val="none" w:sz="0" w:space="0" w:color="auto"/>
        <w:right w:val="none" w:sz="0" w:space="0" w:color="auto"/>
      </w:divBdr>
    </w:div>
    <w:div w:id="1244417106">
      <w:bodyDiv w:val="1"/>
      <w:marLeft w:val="0"/>
      <w:marRight w:val="0"/>
      <w:marTop w:val="0"/>
      <w:marBottom w:val="0"/>
      <w:divBdr>
        <w:top w:val="none" w:sz="0" w:space="0" w:color="auto"/>
        <w:left w:val="none" w:sz="0" w:space="0" w:color="auto"/>
        <w:bottom w:val="none" w:sz="0" w:space="0" w:color="auto"/>
        <w:right w:val="none" w:sz="0" w:space="0" w:color="auto"/>
      </w:divBdr>
    </w:div>
    <w:div w:id="1271398493">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606195">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27080061">
      <w:bodyDiv w:val="1"/>
      <w:marLeft w:val="0"/>
      <w:marRight w:val="0"/>
      <w:marTop w:val="0"/>
      <w:marBottom w:val="0"/>
      <w:divBdr>
        <w:top w:val="none" w:sz="0" w:space="0" w:color="auto"/>
        <w:left w:val="none" w:sz="0" w:space="0" w:color="auto"/>
        <w:bottom w:val="none" w:sz="0" w:space="0" w:color="auto"/>
        <w:right w:val="none" w:sz="0" w:space="0" w:color="auto"/>
      </w:divBdr>
    </w:div>
    <w:div w:id="1669210322">
      <w:bodyDiv w:val="1"/>
      <w:marLeft w:val="0"/>
      <w:marRight w:val="0"/>
      <w:marTop w:val="0"/>
      <w:marBottom w:val="0"/>
      <w:divBdr>
        <w:top w:val="none" w:sz="0" w:space="0" w:color="auto"/>
        <w:left w:val="none" w:sz="0" w:space="0" w:color="auto"/>
        <w:bottom w:val="none" w:sz="0" w:space="0" w:color="auto"/>
        <w:right w:val="none" w:sz="0" w:space="0" w:color="auto"/>
      </w:divBdr>
    </w:div>
    <w:div w:id="1763404652">
      <w:bodyDiv w:val="1"/>
      <w:marLeft w:val="0"/>
      <w:marRight w:val="0"/>
      <w:marTop w:val="0"/>
      <w:marBottom w:val="0"/>
      <w:divBdr>
        <w:top w:val="none" w:sz="0" w:space="0" w:color="auto"/>
        <w:left w:val="none" w:sz="0" w:space="0" w:color="auto"/>
        <w:bottom w:val="none" w:sz="0" w:space="0" w:color="auto"/>
        <w:right w:val="none" w:sz="0" w:space="0" w:color="auto"/>
      </w:divBdr>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
    <w:div w:id="183706496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880359390">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D81CEE07FCCA35FA9FE5444005947570C7A8FFA84DB25B321A5544BCa1tCI" TargetMode="External"/><Relationship Id="rId18" Type="http://schemas.openxmlformats.org/officeDocument/2006/relationships/hyperlink" Target="consultantplus://offline/ref=95D81CEE07FCCA35FA9FE5444005947570C7A8FDAD4EB25B321A5544BCa1t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5D81CEE07FCCA35FA9FE5444005947570C7A8FDA347B25B321A5544BCa1tCI" TargetMode="External"/><Relationship Id="rId17" Type="http://schemas.openxmlformats.org/officeDocument/2006/relationships/hyperlink" Target="consultantplus://offline/ref=95D81CEE07FCCA35FA9FE5444005947570C7A8FFA84DB25B321A5544BCa1tCI"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347B25B321A5544BCa1t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58EE1BB3C30C890A012D17DC1F536DDD3B159A0E33D2B7D695DD02E030CAFCD190A4D2D670Dr7E"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https://bashzakaz.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sz.zakupki@yandex.ru" TargetMode="External"/><Relationship Id="rId14" Type="http://schemas.openxmlformats.org/officeDocument/2006/relationships/hyperlink" Target="consultantplus://offline/ref=95D81CEE07FCCA35FA9FE5444005947570C7A8FDAD4E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7C90-13AF-40F4-9928-AE660C4F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11</Pages>
  <Words>6271</Words>
  <Characters>35749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Сергеевна</dc:creator>
  <cp:keywords/>
  <dc:description/>
  <cp:lastModifiedBy>SL-NSZ</cp:lastModifiedBy>
  <cp:revision>3</cp:revision>
  <cp:lastPrinted>2020-04-30T07:25:00Z</cp:lastPrinted>
  <dcterms:created xsi:type="dcterms:W3CDTF">2018-10-12T08:44:00Z</dcterms:created>
  <dcterms:modified xsi:type="dcterms:W3CDTF">2020-06-03T11:16:00Z</dcterms:modified>
</cp:coreProperties>
</file>