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61" w:rsidRPr="00636267" w:rsidRDefault="00F446EC" w:rsidP="005964BB">
      <w:pPr>
        <w:jc w:val="center"/>
        <w:rPr>
          <w:rFonts w:ascii="Times New Roman" w:hAnsi="Times New Roman" w:cs="Times New Roman"/>
          <w:b/>
        </w:rPr>
      </w:pPr>
      <w:r w:rsidRPr="00636267">
        <w:rPr>
          <w:rFonts w:ascii="Times New Roman" w:hAnsi="Times New Roman" w:cs="Times New Roman"/>
          <w:b/>
        </w:rPr>
        <w:t xml:space="preserve">Протокол № </w:t>
      </w:r>
      <w:r w:rsidR="00AE03F8">
        <w:rPr>
          <w:rFonts w:ascii="Times New Roman" w:hAnsi="Times New Roman" w:cs="Times New Roman"/>
          <w:b/>
        </w:rPr>
        <w:t>32009275648-01</w:t>
      </w:r>
    </w:p>
    <w:p w:rsidR="008823CD" w:rsidRPr="00636267" w:rsidRDefault="004926C4" w:rsidP="005964BB">
      <w:pPr>
        <w:jc w:val="center"/>
        <w:rPr>
          <w:rFonts w:ascii="Times New Roman" w:hAnsi="Times New Roman" w:cs="Times New Roman"/>
          <w:b/>
        </w:rPr>
      </w:pPr>
      <w:r w:rsidRPr="00636267">
        <w:rPr>
          <w:rFonts w:ascii="Times New Roman" w:hAnsi="Times New Roman" w:cs="Times New Roman"/>
          <w:b/>
        </w:rPr>
        <w:t xml:space="preserve">рассмотрения, </w:t>
      </w:r>
      <w:r w:rsidR="00214024" w:rsidRPr="00636267">
        <w:rPr>
          <w:rFonts w:ascii="Times New Roman" w:hAnsi="Times New Roman" w:cs="Times New Roman"/>
          <w:b/>
        </w:rPr>
        <w:t>оценки</w:t>
      </w:r>
      <w:r w:rsidR="008823CD" w:rsidRPr="00636267">
        <w:rPr>
          <w:rFonts w:ascii="Times New Roman" w:hAnsi="Times New Roman" w:cs="Times New Roman"/>
          <w:b/>
        </w:rPr>
        <w:t xml:space="preserve"> </w:t>
      </w:r>
      <w:r w:rsidRPr="00636267">
        <w:rPr>
          <w:rFonts w:ascii="Times New Roman" w:hAnsi="Times New Roman" w:cs="Times New Roman"/>
          <w:b/>
        </w:rPr>
        <w:t xml:space="preserve">и сопоставления </w:t>
      </w:r>
      <w:r w:rsidR="008823CD" w:rsidRPr="00636267">
        <w:rPr>
          <w:rFonts w:ascii="Times New Roman" w:hAnsi="Times New Roman" w:cs="Times New Roman"/>
          <w:b/>
        </w:rPr>
        <w:t>заявок</w:t>
      </w:r>
      <w:r w:rsidR="00D47FAD" w:rsidRPr="00636267">
        <w:rPr>
          <w:rFonts w:ascii="Times New Roman" w:hAnsi="Times New Roman" w:cs="Times New Roman"/>
          <w:b/>
        </w:rPr>
        <w:t xml:space="preserve"> </w:t>
      </w:r>
      <w:r w:rsidRPr="00636267">
        <w:rPr>
          <w:rFonts w:ascii="Times New Roman" w:hAnsi="Times New Roman" w:cs="Times New Roman"/>
          <w:b/>
        </w:rPr>
        <w:t>на участие в запросе коммерческих предложений</w:t>
      </w: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73"/>
      </w:tblGrid>
      <w:tr w:rsidR="008823CD" w:rsidRPr="0008776F" w:rsidTr="008823CD">
        <w:tc>
          <w:tcPr>
            <w:tcW w:w="5244" w:type="dxa"/>
          </w:tcPr>
          <w:p w:rsidR="008823CD" w:rsidRPr="0008776F" w:rsidRDefault="008823CD" w:rsidP="0059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г. Уфа</w:t>
            </w:r>
          </w:p>
          <w:p w:rsidR="008823CD" w:rsidRPr="0008776F" w:rsidRDefault="00214024" w:rsidP="00CA5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547EF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 w:rsidR="008823CD" w:rsidRPr="000877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547EF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  <w:r w:rsidR="008823CD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(МСК+2)</w:t>
            </w:r>
          </w:p>
        </w:tc>
        <w:tc>
          <w:tcPr>
            <w:tcW w:w="4673" w:type="dxa"/>
          </w:tcPr>
          <w:p w:rsidR="008823CD" w:rsidRPr="0008776F" w:rsidRDefault="00151B30" w:rsidP="00151B3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4FB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8823CD" w:rsidRPr="000877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54EC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FB5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  <w:r w:rsidR="008823CD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AB4F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823CD"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7A60A8" w:rsidRPr="0008776F" w:rsidRDefault="007A60A8" w:rsidP="005964B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71AF6" w:rsidRPr="0008776F" w:rsidRDefault="008823CD" w:rsidP="00D71AF6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Наименование и способ размещения закупки:</w:t>
      </w:r>
    </w:p>
    <w:p w:rsidR="00D71AF6" w:rsidRPr="0008776F" w:rsidRDefault="00D71AF6" w:rsidP="00437FE9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Запрос </w:t>
      </w:r>
      <w:r w:rsidR="004926C4" w:rsidRPr="0008776F">
        <w:rPr>
          <w:rFonts w:ascii="Times New Roman" w:hAnsi="Times New Roman" w:cs="Times New Roman"/>
          <w:sz w:val="18"/>
          <w:szCs w:val="18"/>
        </w:rPr>
        <w:t xml:space="preserve">коммерческих </w:t>
      </w:r>
      <w:r w:rsidR="006518AB" w:rsidRPr="0008776F">
        <w:rPr>
          <w:rFonts w:ascii="Times New Roman" w:hAnsi="Times New Roman" w:cs="Times New Roman"/>
          <w:sz w:val="18"/>
          <w:szCs w:val="18"/>
        </w:rPr>
        <w:t xml:space="preserve">предложений </w:t>
      </w:r>
      <w:r w:rsidR="00B20883">
        <w:rPr>
          <w:rFonts w:ascii="Times New Roman" w:hAnsi="Times New Roman" w:cs="Times New Roman"/>
          <w:sz w:val="18"/>
          <w:szCs w:val="18"/>
        </w:rPr>
        <w:t xml:space="preserve">в электронной форме </w:t>
      </w:r>
      <w:r w:rsidR="006518AB" w:rsidRPr="0008776F">
        <w:rPr>
          <w:rFonts w:ascii="Times New Roman" w:hAnsi="Times New Roman" w:cs="Times New Roman"/>
          <w:sz w:val="18"/>
          <w:szCs w:val="18"/>
        </w:rPr>
        <w:t>на поставку</w:t>
      </w:r>
      <w:r w:rsidR="00AB4FB5">
        <w:rPr>
          <w:rFonts w:ascii="Times New Roman" w:hAnsi="Times New Roman" w:cs="Times New Roman"/>
          <w:sz w:val="18"/>
          <w:szCs w:val="18"/>
        </w:rPr>
        <w:t xml:space="preserve"> машины самоходной </w:t>
      </w:r>
      <w:r w:rsidR="005F2680">
        <w:rPr>
          <w:rFonts w:ascii="Times New Roman" w:hAnsi="Times New Roman" w:cs="Times New Roman"/>
          <w:sz w:val="18"/>
          <w:szCs w:val="18"/>
        </w:rPr>
        <w:t>для нужд ООО «ЭНЕРГОСЕРВИС».</w:t>
      </w:r>
    </w:p>
    <w:p w:rsidR="004926C4" w:rsidRPr="0008776F" w:rsidRDefault="004926C4" w:rsidP="00437FE9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8823CD" w:rsidRPr="0008776F" w:rsidRDefault="00596E01" w:rsidP="00D71AF6">
      <w:pPr>
        <w:pStyle w:val="a8"/>
        <w:numPr>
          <w:ilvl w:val="0"/>
          <w:numId w:val="1"/>
        </w:numPr>
        <w:ind w:left="-68" w:hanging="357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Заказчик</w:t>
      </w:r>
    </w:p>
    <w:p w:rsidR="00596E01" w:rsidRPr="0008776F" w:rsidRDefault="00596E01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«ЭНЕРГО</w:t>
      </w:r>
      <w:r w:rsidR="005F2680">
        <w:rPr>
          <w:rFonts w:ascii="Times New Roman" w:hAnsi="Times New Roman" w:cs="Times New Roman"/>
          <w:sz w:val="18"/>
          <w:szCs w:val="18"/>
        </w:rPr>
        <w:t>СЕРВИС</w:t>
      </w:r>
      <w:r w:rsidRPr="0008776F">
        <w:rPr>
          <w:rFonts w:ascii="Times New Roman" w:hAnsi="Times New Roman" w:cs="Times New Roman"/>
          <w:sz w:val="18"/>
          <w:szCs w:val="18"/>
        </w:rPr>
        <w:t>»</w:t>
      </w:r>
      <w:r w:rsidR="008F7071" w:rsidRPr="0008776F">
        <w:rPr>
          <w:rFonts w:ascii="Times New Roman" w:hAnsi="Times New Roman" w:cs="Times New Roman"/>
          <w:sz w:val="18"/>
          <w:szCs w:val="18"/>
        </w:rPr>
        <w:t>.</w:t>
      </w:r>
    </w:p>
    <w:p w:rsidR="00596E01" w:rsidRPr="0008776F" w:rsidRDefault="009E34FF" w:rsidP="00EA53F2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 xml:space="preserve">Сведения об условиях </w:t>
      </w:r>
      <w:r w:rsidR="00596E01" w:rsidRPr="0008776F">
        <w:rPr>
          <w:rFonts w:ascii="Times New Roman" w:hAnsi="Times New Roman" w:cs="Times New Roman"/>
          <w:sz w:val="18"/>
          <w:szCs w:val="18"/>
          <w:u w:val="single"/>
        </w:rPr>
        <w:t>договора</w:t>
      </w:r>
    </w:p>
    <w:p w:rsidR="00FB42C6" w:rsidRPr="0008776F" w:rsidRDefault="009E34FF" w:rsidP="00FB42C6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Предмет договора: </w:t>
      </w:r>
      <w:r w:rsidR="006518AB" w:rsidRPr="0008776F">
        <w:rPr>
          <w:rFonts w:ascii="Times New Roman" w:hAnsi="Times New Roman" w:cs="Times New Roman"/>
          <w:sz w:val="18"/>
          <w:szCs w:val="18"/>
        </w:rPr>
        <w:t xml:space="preserve">Поставка </w:t>
      </w:r>
      <w:r w:rsidR="005F2680">
        <w:rPr>
          <w:rFonts w:ascii="Times New Roman" w:hAnsi="Times New Roman" w:cs="Times New Roman"/>
          <w:sz w:val="18"/>
          <w:szCs w:val="18"/>
        </w:rPr>
        <w:t>машины самоходной для нужд ООО «ЭНЕРГОСЕРВИС»</w:t>
      </w:r>
    </w:p>
    <w:p w:rsidR="006518AB" w:rsidRPr="005F2680" w:rsidRDefault="009E34FF" w:rsidP="006518AB">
      <w:pPr>
        <w:pStyle w:val="a8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Начальная (максимальная) цена договора</w:t>
      </w:r>
      <w:r w:rsidRPr="005F2680">
        <w:rPr>
          <w:rFonts w:ascii="Times New Roman" w:hAnsi="Times New Roman" w:cs="Times New Roman"/>
          <w:sz w:val="18"/>
          <w:szCs w:val="18"/>
        </w:rPr>
        <w:t>:</w:t>
      </w:r>
      <w:r w:rsidR="00FB42C6" w:rsidRPr="005F26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F2680" w:rsidRPr="00AE03F8">
        <w:rPr>
          <w:rFonts w:ascii="Times New Roman" w:hAnsi="Times New Roman" w:cs="Times New Roman"/>
          <w:sz w:val="18"/>
          <w:szCs w:val="18"/>
        </w:rPr>
        <w:t>7 480 608 руб. 17 коп. (семь миллионов четыреста восемьдесят тысяч шестьсот восемь рублей семнадцать копеек), в т.ч. НДС (20%) 1 246 768 руб. 03 коп. (один миллион двести сорок шесть тысяч семьсот шестьдесят восемь рублей три копейки)</w:t>
      </w:r>
    </w:p>
    <w:p w:rsidR="009E34FF" w:rsidRPr="0008776F" w:rsidRDefault="009E34FF" w:rsidP="009E34FF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Объем товаров/работ/услуг: согласно Техническому заданию.</w:t>
      </w:r>
    </w:p>
    <w:p w:rsidR="00151B30" w:rsidRPr="0008776F" w:rsidRDefault="009E34FF" w:rsidP="009E34FF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Срок </w:t>
      </w:r>
      <w:r w:rsidR="00151B30" w:rsidRPr="0008776F">
        <w:rPr>
          <w:rFonts w:ascii="Times New Roman" w:hAnsi="Times New Roman" w:cs="Times New Roman"/>
          <w:sz w:val="18"/>
          <w:szCs w:val="18"/>
        </w:rPr>
        <w:t>поставки товара</w:t>
      </w:r>
      <w:r w:rsidRPr="0008776F">
        <w:rPr>
          <w:rFonts w:ascii="Times New Roman" w:hAnsi="Times New Roman" w:cs="Times New Roman"/>
          <w:sz w:val="18"/>
          <w:szCs w:val="18"/>
        </w:rPr>
        <w:t xml:space="preserve">: </w:t>
      </w:r>
      <w:r w:rsidR="00151B30" w:rsidRPr="0008776F">
        <w:rPr>
          <w:rFonts w:ascii="Times New Roman" w:hAnsi="Times New Roman" w:cs="Times New Roman"/>
          <w:sz w:val="18"/>
          <w:szCs w:val="18"/>
        </w:rPr>
        <w:t>не более чем в течение 10 (десяти) календарных дней с момента подписания договор</w:t>
      </w:r>
      <w:r w:rsidR="00B20883">
        <w:rPr>
          <w:rFonts w:ascii="Times New Roman" w:hAnsi="Times New Roman" w:cs="Times New Roman"/>
          <w:sz w:val="18"/>
          <w:szCs w:val="18"/>
        </w:rPr>
        <w:t>а.</w:t>
      </w:r>
    </w:p>
    <w:p w:rsidR="005F2680" w:rsidRPr="005F2680" w:rsidRDefault="00151B30" w:rsidP="005F268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Сроки и условия оплаты: </w:t>
      </w:r>
      <w:r w:rsidR="005F2680" w:rsidRPr="005F2680">
        <w:rPr>
          <w:rFonts w:ascii="Times New Roman" w:hAnsi="Times New Roman" w:cs="Times New Roman"/>
          <w:sz w:val="18"/>
          <w:szCs w:val="18"/>
        </w:rPr>
        <w:t xml:space="preserve">Оплата согласно проекту договора осуществляется следующим образом: </w:t>
      </w:r>
    </w:p>
    <w:p w:rsidR="005F2680" w:rsidRPr="005F2680" w:rsidRDefault="005F2680" w:rsidP="005F268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F2680">
        <w:rPr>
          <w:rFonts w:ascii="Times New Roman" w:hAnsi="Times New Roman" w:cs="Times New Roman"/>
          <w:sz w:val="18"/>
          <w:szCs w:val="18"/>
        </w:rPr>
        <w:t>1) Авансовый платеж в размере 30 (тридцати) процентов от Цены Договора выплачивается в течение 30 (тридцати) календарных дней с даты подписания Договора и получения Покупателем счета, выставленного Поставщиком.</w:t>
      </w:r>
    </w:p>
    <w:p w:rsidR="00437FE9" w:rsidRPr="0008776F" w:rsidRDefault="005F2680" w:rsidP="005F268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F2680">
        <w:rPr>
          <w:rFonts w:ascii="Times New Roman" w:hAnsi="Times New Roman" w:cs="Times New Roman"/>
          <w:sz w:val="18"/>
          <w:szCs w:val="18"/>
        </w:rPr>
        <w:t>2) Окончательный расчет по Договору производится Покупателем с учетом авансового платежа, после поставки Продукции согласно Техническому заданию, с условием предоставления Покупателю отсрочки оплаты поставки на срок не менее 20 (двадцати) календарных дней с даты поставки товара и подписания товарной накладной (ТОРГ-12) на поставленную Продукцию на основании счета, выставленного Поставщиком.</w:t>
      </w:r>
    </w:p>
    <w:p w:rsidR="00596E01" w:rsidRPr="0008776F" w:rsidRDefault="00596E01" w:rsidP="00EA53F2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Извещение о проведении закупки</w:t>
      </w:r>
    </w:p>
    <w:p w:rsidR="00596E01" w:rsidRPr="0008776F" w:rsidRDefault="00596E01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Извещение № </w:t>
      </w:r>
      <w:r w:rsidR="008B7E4B" w:rsidRPr="008B7E4B">
        <w:rPr>
          <w:rFonts w:ascii="Times New Roman" w:hAnsi="Times New Roman" w:cs="Times New Roman"/>
          <w:sz w:val="18"/>
          <w:szCs w:val="18"/>
        </w:rPr>
        <w:t>3200927564</w:t>
      </w:r>
      <w:r w:rsidR="008B7E4B" w:rsidRPr="00F6168B">
        <w:rPr>
          <w:rFonts w:ascii="Times New Roman" w:hAnsi="Times New Roman" w:cs="Times New Roman"/>
          <w:sz w:val="18"/>
          <w:szCs w:val="18"/>
        </w:rPr>
        <w:t>8</w:t>
      </w:r>
      <w:r w:rsidRPr="0008776F">
        <w:rPr>
          <w:rFonts w:ascii="Times New Roman" w:hAnsi="Times New Roman" w:cs="Times New Roman"/>
          <w:sz w:val="18"/>
          <w:szCs w:val="18"/>
        </w:rPr>
        <w:t xml:space="preserve"> о проведении запроса </w:t>
      </w:r>
      <w:r w:rsidR="00FB42C6" w:rsidRPr="0008776F">
        <w:rPr>
          <w:rFonts w:ascii="Times New Roman" w:hAnsi="Times New Roman" w:cs="Times New Roman"/>
          <w:sz w:val="18"/>
          <w:szCs w:val="18"/>
        </w:rPr>
        <w:t xml:space="preserve">коммерческих </w:t>
      </w:r>
      <w:r w:rsidR="00D71AF6" w:rsidRPr="0008776F">
        <w:rPr>
          <w:rFonts w:ascii="Times New Roman" w:hAnsi="Times New Roman" w:cs="Times New Roman"/>
          <w:sz w:val="18"/>
          <w:szCs w:val="18"/>
        </w:rPr>
        <w:t>предложений</w:t>
      </w:r>
      <w:r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B20883">
        <w:rPr>
          <w:rFonts w:ascii="Times New Roman" w:hAnsi="Times New Roman" w:cs="Times New Roman"/>
          <w:sz w:val="18"/>
          <w:szCs w:val="18"/>
        </w:rPr>
        <w:t xml:space="preserve">в электронной форме </w:t>
      </w:r>
      <w:r w:rsidRPr="0008776F">
        <w:rPr>
          <w:rFonts w:ascii="Times New Roman" w:hAnsi="Times New Roman" w:cs="Times New Roman"/>
          <w:sz w:val="18"/>
          <w:szCs w:val="18"/>
        </w:rPr>
        <w:t xml:space="preserve">размещено в единой информационной системе </w:t>
      </w:r>
      <w:hyperlink r:id="rId7" w:history="1">
        <w:r w:rsidR="007C3970" w:rsidRPr="0008776F">
          <w:rPr>
            <w:rFonts w:ascii="Times New Roman" w:hAnsi="Times New Roman" w:cs="Times New Roman"/>
            <w:sz w:val="18"/>
            <w:szCs w:val="18"/>
          </w:rPr>
          <w:t>www.zakupki.gov.ru</w:t>
        </w:r>
      </w:hyperlink>
      <w:r w:rsidR="007C3970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151B30" w:rsidRPr="0008776F">
        <w:rPr>
          <w:rFonts w:ascii="Times New Roman" w:hAnsi="Times New Roman" w:cs="Times New Roman"/>
          <w:sz w:val="18"/>
          <w:szCs w:val="18"/>
        </w:rPr>
        <w:t>и на ЭТП «</w:t>
      </w:r>
      <w:proofErr w:type="spellStart"/>
      <w:r w:rsidR="00151B30" w:rsidRPr="0008776F">
        <w:rPr>
          <w:rFonts w:ascii="Times New Roman" w:hAnsi="Times New Roman" w:cs="Times New Roman"/>
          <w:sz w:val="18"/>
          <w:szCs w:val="18"/>
        </w:rPr>
        <w:t>Башзаказ</w:t>
      </w:r>
      <w:proofErr w:type="spellEnd"/>
      <w:r w:rsidR="00151B30" w:rsidRPr="0008776F">
        <w:rPr>
          <w:rFonts w:ascii="Times New Roman" w:hAnsi="Times New Roman" w:cs="Times New Roman"/>
          <w:sz w:val="18"/>
          <w:szCs w:val="18"/>
        </w:rPr>
        <w:t xml:space="preserve">» http://bashzakaz.ru </w:t>
      </w:r>
      <w:r w:rsidR="007C3970" w:rsidRPr="0008776F">
        <w:rPr>
          <w:rFonts w:ascii="Times New Roman" w:hAnsi="Times New Roman" w:cs="Times New Roman"/>
          <w:sz w:val="18"/>
          <w:szCs w:val="18"/>
        </w:rPr>
        <w:t>«</w:t>
      </w:r>
      <w:r w:rsidR="00F6168B">
        <w:rPr>
          <w:rFonts w:ascii="Times New Roman" w:hAnsi="Times New Roman" w:cs="Times New Roman"/>
          <w:sz w:val="18"/>
          <w:szCs w:val="18"/>
        </w:rPr>
        <w:t>29</w:t>
      </w:r>
      <w:r w:rsidR="007C3970" w:rsidRPr="0008776F">
        <w:rPr>
          <w:rFonts w:ascii="Times New Roman" w:hAnsi="Times New Roman" w:cs="Times New Roman"/>
          <w:sz w:val="18"/>
          <w:szCs w:val="18"/>
        </w:rPr>
        <w:t>»</w:t>
      </w:r>
      <w:r w:rsidR="00151B30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F6168B">
        <w:rPr>
          <w:rFonts w:ascii="Times New Roman" w:hAnsi="Times New Roman" w:cs="Times New Roman"/>
          <w:sz w:val="18"/>
          <w:szCs w:val="18"/>
        </w:rPr>
        <w:t xml:space="preserve">июня </w:t>
      </w:r>
      <w:r w:rsidR="007C3970" w:rsidRPr="0008776F">
        <w:rPr>
          <w:rFonts w:ascii="Times New Roman" w:hAnsi="Times New Roman" w:cs="Times New Roman"/>
          <w:sz w:val="18"/>
          <w:szCs w:val="18"/>
        </w:rPr>
        <w:t>20</w:t>
      </w:r>
      <w:r w:rsidR="00F6168B">
        <w:rPr>
          <w:rFonts w:ascii="Times New Roman" w:hAnsi="Times New Roman" w:cs="Times New Roman"/>
          <w:sz w:val="18"/>
          <w:szCs w:val="18"/>
        </w:rPr>
        <w:t>20</w:t>
      </w:r>
      <w:r w:rsidR="007C3970" w:rsidRPr="0008776F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7C3970" w:rsidRPr="0008776F" w:rsidRDefault="007C3970" w:rsidP="00EA53F2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 xml:space="preserve">Состав </w:t>
      </w:r>
      <w:r w:rsidR="00263174" w:rsidRPr="0008776F">
        <w:rPr>
          <w:rFonts w:ascii="Times New Roman" w:hAnsi="Times New Roman" w:cs="Times New Roman"/>
          <w:sz w:val="18"/>
          <w:szCs w:val="18"/>
          <w:u w:val="single"/>
        </w:rPr>
        <w:t xml:space="preserve">закупочной </w:t>
      </w:r>
      <w:r w:rsidRPr="0008776F">
        <w:rPr>
          <w:rFonts w:ascii="Times New Roman" w:hAnsi="Times New Roman" w:cs="Times New Roman"/>
          <w:sz w:val="18"/>
          <w:szCs w:val="18"/>
          <w:u w:val="single"/>
        </w:rPr>
        <w:t xml:space="preserve">комиссии </w:t>
      </w:r>
    </w:p>
    <w:p w:rsidR="007C3970" w:rsidRPr="0008776F" w:rsidRDefault="007C3970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Состав </w:t>
      </w:r>
      <w:r w:rsidR="00263174" w:rsidRPr="0008776F">
        <w:rPr>
          <w:rFonts w:ascii="Times New Roman" w:hAnsi="Times New Roman" w:cs="Times New Roman"/>
          <w:sz w:val="18"/>
          <w:szCs w:val="18"/>
        </w:rPr>
        <w:t xml:space="preserve">закупочной </w:t>
      </w:r>
      <w:r w:rsidRPr="0008776F">
        <w:rPr>
          <w:rFonts w:ascii="Times New Roman" w:hAnsi="Times New Roman" w:cs="Times New Roman"/>
          <w:sz w:val="18"/>
          <w:szCs w:val="18"/>
        </w:rPr>
        <w:t xml:space="preserve">комиссии определен приказом директора </w:t>
      </w:r>
      <w:r w:rsidR="00263174" w:rsidRPr="0008776F">
        <w:rPr>
          <w:rFonts w:ascii="Times New Roman" w:hAnsi="Times New Roman" w:cs="Times New Roman"/>
          <w:sz w:val="18"/>
          <w:szCs w:val="18"/>
        </w:rPr>
        <w:t>ООО «Э</w:t>
      </w:r>
      <w:r w:rsidR="00144AA9">
        <w:rPr>
          <w:rFonts w:ascii="Times New Roman" w:hAnsi="Times New Roman" w:cs="Times New Roman"/>
          <w:sz w:val="18"/>
          <w:szCs w:val="18"/>
        </w:rPr>
        <w:t>НЕРГОСЕРВИС</w:t>
      </w:r>
      <w:r w:rsidR="00263174" w:rsidRPr="0008776F">
        <w:rPr>
          <w:rFonts w:ascii="Times New Roman" w:hAnsi="Times New Roman" w:cs="Times New Roman"/>
          <w:sz w:val="18"/>
          <w:szCs w:val="18"/>
        </w:rPr>
        <w:t>»</w:t>
      </w:r>
      <w:r w:rsidRPr="0008776F">
        <w:rPr>
          <w:rFonts w:ascii="Times New Roman" w:hAnsi="Times New Roman" w:cs="Times New Roman"/>
          <w:sz w:val="18"/>
          <w:szCs w:val="18"/>
        </w:rPr>
        <w:t xml:space="preserve"> №</w:t>
      </w:r>
      <w:r w:rsidR="008F5A93">
        <w:rPr>
          <w:rFonts w:ascii="Times New Roman" w:hAnsi="Times New Roman" w:cs="Times New Roman"/>
          <w:sz w:val="18"/>
          <w:szCs w:val="18"/>
        </w:rPr>
        <w:t>25</w:t>
      </w:r>
      <w:r w:rsidRPr="0008776F">
        <w:rPr>
          <w:rFonts w:ascii="Times New Roman" w:hAnsi="Times New Roman" w:cs="Times New Roman"/>
          <w:sz w:val="18"/>
          <w:szCs w:val="18"/>
        </w:rPr>
        <w:t xml:space="preserve"> от</w:t>
      </w:r>
      <w:r w:rsidR="00A70847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8F5A93">
        <w:rPr>
          <w:rFonts w:ascii="Times New Roman" w:hAnsi="Times New Roman" w:cs="Times New Roman"/>
          <w:sz w:val="18"/>
          <w:szCs w:val="18"/>
        </w:rPr>
        <w:t>01.07.2019</w:t>
      </w:r>
      <w:r w:rsidR="00263174" w:rsidRPr="0008776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C3970" w:rsidRPr="0008776F" w:rsidRDefault="007C3970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На заседании </w:t>
      </w:r>
      <w:r w:rsidR="00F97670" w:rsidRPr="0008776F">
        <w:rPr>
          <w:rFonts w:ascii="Times New Roman" w:hAnsi="Times New Roman" w:cs="Times New Roman"/>
          <w:sz w:val="18"/>
          <w:szCs w:val="18"/>
        </w:rPr>
        <w:t xml:space="preserve">комиссии </w:t>
      </w:r>
      <w:r w:rsidR="00F31005" w:rsidRPr="0008776F">
        <w:rPr>
          <w:rFonts w:ascii="Times New Roman" w:hAnsi="Times New Roman" w:cs="Times New Roman"/>
          <w:sz w:val="18"/>
          <w:szCs w:val="18"/>
        </w:rPr>
        <w:t>присутствовали:</w:t>
      </w:r>
    </w:p>
    <w:p w:rsidR="00F31005" w:rsidRPr="0008776F" w:rsidRDefault="00F31005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Председатель комиссии:</w:t>
      </w:r>
      <w:r w:rsidR="00EA53F2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6842A8" w:rsidRPr="0008776F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="00C34426">
        <w:rPr>
          <w:rFonts w:ascii="Times New Roman" w:hAnsi="Times New Roman" w:cs="Times New Roman"/>
          <w:sz w:val="18"/>
          <w:szCs w:val="18"/>
        </w:rPr>
        <w:t>Носков</w:t>
      </w:r>
      <w:r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C34426">
        <w:rPr>
          <w:rFonts w:ascii="Times New Roman" w:hAnsi="Times New Roman" w:cs="Times New Roman"/>
          <w:sz w:val="18"/>
          <w:szCs w:val="18"/>
        </w:rPr>
        <w:t>А.А.</w:t>
      </w:r>
    </w:p>
    <w:p w:rsidR="00F31005" w:rsidRPr="0008776F" w:rsidRDefault="00263174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Остальные ч</w:t>
      </w:r>
      <w:r w:rsidR="00F31005" w:rsidRPr="0008776F">
        <w:rPr>
          <w:rFonts w:ascii="Times New Roman" w:hAnsi="Times New Roman" w:cs="Times New Roman"/>
          <w:sz w:val="18"/>
          <w:szCs w:val="18"/>
        </w:rPr>
        <w:t>лены комиссии:</w:t>
      </w:r>
      <w:r w:rsidR="00EA53F2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="006842A8" w:rsidRPr="0008776F">
        <w:rPr>
          <w:rFonts w:ascii="Times New Roman" w:hAnsi="Times New Roman" w:cs="Times New Roman"/>
          <w:sz w:val="18"/>
          <w:szCs w:val="18"/>
        </w:rPr>
        <w:t>Экономист Меньшикова С.С.</w:t>
      </w:r>
    </w:p>
    <w:p w:rsidR="006842A8" w:rsidRPr="0008776F" w:rsidRDefault="00EA53F2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263174" w:rsidRPr="0008776F">
        <w:rPr>
          <w:rFonts w:ascii="Times New Roman" w:hAnsi="Times New Roman" w:cs="Times New Roman"/>
          <w:sz w:val="18"/>
          <w:szCs w:val="18"/>
        </w:rPr>
        <w:t xml:space="preserve">     </w:t>
      </w:r>
      <w:r w:rsidR="006842A8" w:rsidRPr="0008776F">
        <w:rPr>
          <w:rFonts w:ascii="Times New Roman" w:hAnsi="Times New Roman" w:cs="Times New Roman"/>
          <w:sz w:val="18"/>
          <w:szCs w:val="18"/>
        </w:rPr>
        <w:t>Инженер по орг. закупок Трофимова А.В.</w:t>
      </w:r>
    </w:p>
    <w:p w:rsidR="006842A8" w:rsidRPr="0008776F" w:rsidRDefault="006842A8" w:rsidP="00EA53F2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Присутствовали 3 (три) из 3 (трех) членов комиссии. Кворум имеется.</w:t>
      </w:r>
    </w:p>
    <w:p w:rsidR="00F6168B" w:rsidRDefault="000F463A" w:rsidP="00F6168B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Заявки участников</w:t>
      </w:r>
    </w:p>
    <w:p w:rsidR="00C177B7" w:rsidRPr="00C177B7" w:rsidRDefault="00E618A1" w:rsidP="00C177B7">
      <w:pPr>
        <w:pStyle w:val="a8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6168B">
        <w:rPr>
          <w:rFonts w:ascii="Times New Roman" w:hAnsi="Times New Roman" w:cs="Times New Roman"/>
          <w:sz w:val="18"/>
          <w:szCs w:val="18"/>
        </w:rPr>
        <w:t>На момент окончания срока подачи заявок на участие в закупке «</w:t>
      </w:r>
      <w:r w:rsidR="001942C6">
        <w:rPr>
          <w:rFonts w:ascii="Times New Roman" w:hAnsi="Times New Roman" w:cs="Times New Roman"/>
          <w:sz w:val="18"/>
          <w:szCs w:val="18"/>
        </w:rPr>
        <w:t>07</w:t>
      </w:r>
      <w:r w:rsidRPr="00F6168B">
        <w:rPr>
          <w:rFonts w:ascii="Times New Roman" w:hAnsi="Times New Roman" w:cs="Times New Roman"/>
          <w:sz w:val="18"/>
          <w:szCs w:val="18"/>
        </w:rPr>
        <w:t xml:space="preserve">» </w:t>
      </w:r>
      <w:r w:rsidR="001942C6">
        <w:rPr>
          <w:rFonts w:ascii="Times New Roman" w:hAnsi="Times New Roman" w:cs="Times New Roman"/>
          <w:sz w:val="18"/>
          <w:szCs w:val="18"/>
        </w:rPr>
        <w:t>июля</w:t>
      </w:r>
      <w:r w:rsidRPr="00F6168B">
        <w:rPr>
          <w:rFonts w:ascii="Times New Roman" w:hAnsi="Times New Roman" w:cs="Times New Roman"/>
          <w:sz w:val="18"/>
          <w:szCs w:val="18"/>
        </w:rPr>
        <w:t xml:space="preserve"> 20</w:t>
      </w:r>
      <w:r w:rsidR="001942C6">
        <w:rPr>
          <w:rFonts w:ascii="Times New Roman" w:hAnsi="Times New Roman" w:cs="Times New Roman"/>
          <w:sz w:val="18"/>
          <w:szCs w:val="18"/>
        </w:rPr>
        <w:t>20</w:t>
      </w:r>
      <w:r w:rsidRPr="00F6168B">
        <w:rPr>
          <w:rFonts w:ascii="Times New Roman" w:hAnsi="Times New Roman" w:cs="Times New Roman"/>
          <w:sz w:val="18"/>
          <w:szCs w:val="18"/>
        </w:rPr>
        <w:t xml:space="preserve"> г. до 10:00 (время местное, МСК+2) был</w:t>
      </w:r>
      <w:r w:rsidR="005C2166" w:rsidRPr="00F6168B">
        <w:rPr>
          <w:rFonts w:ascii="Times New Roman" w:hAnsi="Times New Roman" w:cs="Times New Roman"/>
          <w:sz w:val="18"/>
          <w:szCs w:val="18"/>
        </w:rPr>
        <w:t>о</w:t>
      </w:r>
      <w:r w:rsidRPr="00F6168B">
        <w:rPr>
          <w:rFonts w:ascii="Times New Roman" w:hAnsi="Times New Roman" w:cs="Times New Roman"/>
          <w:sz w:val="18"/>
          <w:szCs w:val="18"/>
        </w:rPr>
        <w:t xml:space="preserve"> </w:t>
      </w:r>
      <w:r w:rsidRPr="008220CB">
        <w:rPr>
          <w:rFonts w:ascii="Times New Roman" w:hAnsi="Times New Roman" w:cs="Times New Roman"/>
          <w:sz w:val="18"/>
          <w:szCs w:val="18"/>
        </w:rPr>
        <w:t>подан</w:t>
      </w:r>
      <w:r w:rsidR="005C2166" w:rsidRPr="008220CB">
        <w:rPr>
          <w:rFonts w:ascii="Times New Roman" w:hAnsi="Times New Roman" w:cs="Times New Roman"/>
          <w:sz w:val="18"/>
          <w:szCs w:val="18"/>
        </w:rPr>
        <w:t>о</w:t>
      </w:r>
      <w:r w:rsidRPr="008220CB">
        <w:rPr>
          <w:rFonts w:ascii="Times New Roman" w:hAnsi="Times New Roman" w:cs="Times New Roman"/>
          <w:sz w:val="18"/>
          <w:szCs w:val="18"/>
        </w:rPr>
        <w:t xml:space="preserve"> </w:t>
      </w:r>
      <w:r w:rsidR="005C2166" w:rsidRPr="008220CB">
        <w:rPr>
          <w:rFonts w:ascii="Times New Roman" w:hAnsi="Times New Roman" w:cs="Times New Roman"/>
          <w:sz w:val="18"/>
          <w:szCs w:val="18"/>
        </w:rPr>
        <w:t>2</w:t>
      </w:r>
      <w:r w:rsidR="00DB45A8" w:rsidRPr="008220CB">
        <w:rPr>
          <w:rFonts w:ascii="Times New Roman" w:hAnsi="Times New Roman" w:cs="Times New Roman"/>
          <w:sz w:val="18"/>
          <w:szCs w:val="18"/>
        </w:rPr>
        <w:t xml:space="preserve"> (две</w:t>
      </w:r>
      <w:r w:rsidRPr="008220CB">
        <w:rPr>
          <w:rFonts w:ascii="Times New Roman" w:hAnsi="Times New Roman" w:cs="Times New Roman"/>
          <w:sz w:val="18"/>
          <w:szCs w:val="18"/>
        </w:rPr>
        <w:t xml:space="preserve">) </w:t>
      </w:r>
      <w:r w:rsidR="005C2166" w:rsidRPr="008220CB">
        <w:rPr>
          <w:rFonts w:ascii="Times New Roman" w:hAnsi="Times New Roman" w:cs="Times New Roman"/>
          <w:sz w:val="18"/>
          <w:szCs w:val="18"/>
        </w:rPr>
        <w:t>заявки</w:t>
      </w:r>
      <w:r w:rsidRPr="00F6168B">
        <w:rPr>
          <w:rFonts w:ascii="Times New Roman" w:hAnsi="Times New Roman" w:cs="Times New Roman"/>
          <w:sz w:val="18"/>
          <w:szCs w:val="18"/>
        </w:rPr>
        <w:t xml:space="preserve"> на участие. Изменений и отзывов заявок на участие в запросе коммерческих предложений</w:t>
      </w:r>
      <w:r w:rsidR="00DB45A8" w:rsidRPr="00F6168B">
        <w:rPr>
          <w:rFonts w:ascii="Times New Roman" w:hAnsi="Times New Roman" w:cs="Times New Roman"/>
          <w:sz w:val="18"/>
          <w:szCs w:val="18"/>
        </w:rPr>
        <w:t xml:space="preserve"> в электронной форме</w:t>
      </w:r>
      <w:r w:rsidRPr="00F6168B">
        <w:rPr>
          <w:rFonts w:ascii="Times New Roman" w:hAnsi="Times New Roman" w:cs="Times New Roman"/>
          <w:sz w:val="18"/>
          <w:szCs w:val="18"/>
        </w:rPr>
        <w:t xml:space="preserve"> – не подано.</w:t>
      </w:r>
    </w:p>
    <w:p w:rsidR="00E618A1" w:rsidRPr="00C177B7" w:rsidRDefault="00E618A1" w:rsidP="00C177B7">
      <w:pPr>
        <w:pStyle w:val="a8"/>
        <w:numPr>
          <w:ilvl w:val="1"/>
          <w:numId w:val="1"/>
        </w:numPr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177B7">
        <w:rPr>
          <w:rFonts w:ascii="Times New Roman" w:hAnsi="Times New Roman" w:cs="Times New Roman"/>
          <w:sz w:val="18"/>
          <w:szCs w:val="18"/>
        </w:rPr>
        <w:t xml:space="preserve">Процедура рассмотрения заявок на участие в запросе коммерческих предложений </w:t>
      </w:r>
      <w:r w:rsidR="00DB45A8" w:rsidRPr="00C177B7">
        <w:rPr>
          <w:rFonts w:ascii="Times New Roman" w:hAnsi="Times New Roman" w:cs="Times New Roman"/>
          <w:sz w:val="18"/>
          <w:szCs w:val="18"/>
        </w:rPr>
        <w:t xml:space="preserve">в электронной форме </w:t>
      </w:r>
      <w:r w:rsidRPr="00C177B7">
        <w:rPr>
          <w:rFonts w:ascii="Times New Roman" w:hAnsi="Times New Roman" w:cs="Times New Roman"/>
          <w:sz w:val="18"/>
          <w:szCs w:val="18"/>
        </w:rPr>
        <w:t>состоялась «</w:t>
      </w:r>
      <w:r w:rsidR="00F861E3">
        <w:rPr>
          <w:rFonts w:ascii="Times New Roman" w:hAnsi="Times New Roman" w:cs="Times New Roman"/>
          <w:sz w:val="18"/>
          <w:szCs w:val="18"/>
        </w:rPr>
        <w:t>08</w:t>
      </w:r>
      <w:r w:rsidR="00187FDA" w:rsidRPr="00C177B7">
        <w:rPr>
          <w:rFonts w:ascii="Times New Roman" w:hAnsi="Times New Roman" w:cs="Times New Roman"/>
          <w:sz w:val="18"/>
          <w:szCs w:val="18"/>
        </w:rPr>
        <w:t xml:space="preserve">» </w:t>
      </w:r>
      <w:r w:rsidR="00F861E3">
        <w:rPr>
          <w:rFonts w:ascii="Times New Roman" w:hAnsi="Times New Roman" w:cs="Times New Roman"/>
          <w:sz w:val="18"/>
          <w:szCs w:val="18"/>
        </w:rPr>
        <w:t>ию</w:t>
      </w:r>
      <w:r w:rsidR="00187FDA" w:rsidRPr="00C177B7">
        <w:rPr>
          <w:rFonts w:ascii="Times New Roman" w:hAnsi="Times New Roman" w:cs="Times New Roman"/>
          <w:sz w:val="18"/>
          <w:szCs w:val="18"/>
        </w:rPr>
        <w:t>ля</w:t>
      </w:r>
      <w:r w:rsidRPr="00C177B7">
        <w:rPr>
          <w:rFonts w:ascii="Times New Roman" w:hAnsi="Times New Roman" w:cs="Times New Roman"/>
          <w:sz w:val="18"/>
          <w:szCs w:val="18"/>
        </w:rPr>
        <w:t xml:space="preserve"> 20</w:t>
      </w:r>
      <w:r w:rsidR="00F861E3">
        <w:rPr>
          <w:rFonts w:ascii="Times New Roman" w:hAnsi="Times New Roman" w:cs="Times New Roman"/>
          <w:sz w:val="18"/>
          <w:szCs w:val="18"/>
        </w:rPr>
        <w:t>20</w:t>
      </w:r>
      <w:r w:rsidRPr="00C177B7">
        <w:rPr>
          <w:rFonts w:ascii="Times New Roman" w:hAnsi="Times New Roman" w:cs="Times New Roman"/>
          <w:sz w:val="18"/>
          <w:szCs w:val="18"/>
        </w:rPr>
        <w:t xml:space="preserve"> г. в 09 часов 00 минут по местному времени (МСК+2) по адресу: 450</w:t>
      </w:r>
      <w:r w:rsidR="004E3C19">
        <w:rPr>
          <w:rFonts w:ascii="Times New Roman" w:hAnsi="Times New Roman" w:cs="Times New Roman"/>
          <w:sz w:val="18"/>
          <w:szCs w:val="18"/>
        </w:rPr>
        <w:t>105, г. Уфа, ул. М. Горького, 52.</w:t>
      </w:r>
      <w:bookmarkStart w:id="0" w:name="_GoBack"/>
      <w:bookmarkEnd w:id="0"/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701"/>
        <w:gridCol w:w="1701"/>
      </w:tblGrid>
      <w:tr w:rsidR="00187FDA" w:rsidRPr="0008776F" w:rsidTr="00AE03F8">
        <w:trPr>
          <w:trHeight w:val="794"/>
          <w:jc w:val="center"/>
        </w:trPr>
        <w:tc>
          <w:tcPr>
            <w:tcW w:w="704" w:type="dxa"/>
            <w:vAlign w:val="center"/>
          </w:tcPr>
          <w:p w:rsidR="00187FDA" w:rsidRPr="0008776F" w:rsidRDefault="00187FDA" w:rsidP="00E2596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№ заявки</w:t>
            </w:r>
          </w:p>
        </w:tc>
        <w:tc>
          <w:tcPr>
            <w:tcW w:w="3686" w:type="dxa"/>
            <w:vAlign w:val="center"/>
          </w:tcPr>
          <w:p w:rsidR="00187FDA" w:rsidRPr="0008776F" w:rsidRDefault="00187FDA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 процедуры закупки, ИНН, КПП, ОГРН, (для юр. лиц), ФИО (для физ. лиц)</w:t>
            </w:r>
          </w:p>
        </w:tc>
        <w:tc>
          <w:tcPr>
            <w:tcW w:w="2693" w:type="dxa"/>
            <w:vAlign w:val="center"/>
          </w:tcPr>
          <w:p w:rsidR="00187FDA" w:rsidRPr="0008776F" w:rsidRDefault="00187FDA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Юридический адрес участника, тел./факс, e-</w:t>
            </w:r>
            <w:proofErr w:type="spellStart"/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701" w:type="dxa"/>
            <w:vAlign w:val="center"/>
          </w:tcPr>
          <w:p w:rsidR="00187FDA" w:rsidRPr="0008776F" w:rsidRDefault="00187FDA" w:rsidP="00E25964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76F">
              <w:rPr>
                <w:rFonts w:ascii="Times New Roman" w:hAnsi="Times New Roman"/>
                <w:sz w:val="18"/>
                <w:szCs w:val="18"/>
              </w:rPr>
              <w:t>Дата и время регистрации заявки на ЭТП</w:t>
            </w:r>
          </w:p>
        </w:tc>
        <w:tc>
          <w:tcPr>
            <w:tcW w:w="1701" w:type="dxa"/>
          </w:tcPr>
          <w:p w:rsidR="00187FDA" w:rsidRPr="0008776F" w:rsidRDefault="00187FDA" w:rsidP="00AE03F8">
            <w:pPr>
              <w:pStyle w:val="TimesET12pt125"/>
              <w:spacing w:before="60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76F">
              <w:rPr>
                <w:rFonts w:ascii="Times New Roman" w:hAnsi="Times New Roman"/>
                <w:sz w:val="18"/>
                <w:szCs w:val="18"/>
              </w:rPr>
              <w:t>Наличие сведений и документов, предусмотренных документацией о закупке</w:t>
            </w:r>
          </w:p>
        </w:tc>
      </w:tr>
      <w:tr w:rsidR="00187FDA" w:rsidRPr="0008776F" w:rsidTr="00AE03F8">
        <w:trPr>
          <w:trHeight w:val="53"/>
          <w:jc w:val="center"/>
        </w:trPr>
        <w:tc>
          <w:tcPr>
            <w:tcW w:w="704" w:type="dxa"/>
            <w:vAlign w:val="center"/>
          </w:tcPr>
          <w:p w:rsidR="00187FDA" w:rsidRPr="0008776F" w:rsidRDefault="00187FDA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187FDA" w:rsidRPr="0008776F" w:rsidRDefault="00E777C6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«ЛОНМАДИ»</w:t>
            </w:r>
            <w:r w:rsidR="008220CB">
              <w:rPr>
                <w:rFonts w:ascii="Times New Roman" w:hAnsi="Times New Roman" w:cs="Times New Roman"/>
                <w:sz w:val="18"/>
                <w:szCs w:val="18"/>
              </w:rPr>
              <w:t>, ИНН 7714095226, КПП 509950001, ОГРН 1025005682954</w:t>
            </w:r>
          </w:p>
        </w:tc>
        <w:tc>
          <w:tcPr>
            <w:tcW w:w="2693" w:type="dxa"/>
            <w:vAlign w:val="center"/>
          </w:tcPr>
          <w:p w:rsidR="008220CB" w:rsidRPr="00AE03F8" w:rsidRDefault="008220CB" w:rsidP="00AE03F8">
            <w:pPr>
              <w:pStyle w:val="a8"/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141441, Московская область, Солнечногорский р-н,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тер.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зона, вл. 1, стр.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1;  495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916-60-90, 916-60-50;</w:t>
            </w:r>
            <w:r w:rsidR="00024E90">
              <w:t xml:space="preserve"> </w:t>
            </w:r>
            <w:r w:rsidRPr="008220CB">
              <w:rPr>
                <w:rFonts w:ascii="Times New Roman" w:hAnsi="Times New Roman" w:cs="Times New Roman"/>
                <w:sz w:val="18"/>
                <w:szCs w:val="18"/>
              </w:rPr>
              <w:t>torgi@lonmadi.ru</w:t>
            </w:r>
          </w:p>
        </w:tc>
        <w:tc>
          <w:tcPr>
            <w:tcW w:w="1701" w:type="dxa"/>
            <w:vAlign w:val="center"/>
          </w:tcPr>
          <w:p w:rsidR="00187FDA" w:rsidRPr="0008776F" w:rsidRDefault="008220CB" w:rsidP="00E25964">
            <w:pPr>
              <w:pStyle w:val="a8"/>
              <w:ind w:left="0"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0CB">
              <w:rPr>
                <w:rFonts w:ascii="Times New Roman" w:hAnsi="Times New Roman" w:cs="Times New Roman"/>
                <w:sz w:val="18"/>
                <w:szCs w:val="18"/>
              </w:rPr>
              <w:t>06.07.2020 16:39:41</w:t>
            </w:r>
          </w:p>
        </w:tc>
        <w:tc>
          <w:tcPr>
            <w:tcW w:w="1701" w:type="dxa"/>
            <w:vAlign w:val="center"/>
          </w:tcPr>
          <w:p w:rsidR="00187FDA" w:rsidRPr="0008776F" w:rsidRDefault="00187FDA" w:rsidP="00AE03F8">
            <w:pPr>
              <w:pStyle w:val="a8"/>
              <w:ind w:left="0"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В наличии все документы и сведения</w:t>
            </w:r>
          </w:p>
        </w:tc>
      </w:tr>
      <w:tr w:rsidR="00187FDA" w:rsidRPr="0008776F" w:rsidTr="00AE03F8">
        <w:trPr>
          <w:trHeight w:val="20"/>
          <w:jc w:val="center"/>
        </w:trPr>
        <w:tc>
          <w:tcPr>
            <w:tcW w:w="704" w:type="dxa"/>
            <w:vAlign w:val="center"/>
          </w:tcPr>
          <w:p w:rsidR="00187FDA" w:rsidRPr="0008776F" w:rsidRDefault="00DB45A8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187FDA" w:rsidRPr="0008776F" w:rsidRDefault="00E777C6" w:rsidP="00E2596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«НАК МАШИНЕРИ», ИНН 7710868997, КПП 502401001, ОГРН 1107746491357</w:t>
            </w:r>
          </w:p>
        </w:tc>
        <w:tc>
          <w:tcPr>
            <w:tcW w:w="2693" w:type="dxa"/>
            <w:vAlign w:val="center"/>
          </w:tcPr>
          <w:p w:rsidR="00187FDA" w:rsidRPr="0008776F" w:rsidRDefault="00E777C6" w:rsidP="00E25964">
            <w:pPr>
              <w:pStyle w:val="a8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143405, Московская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Красногорский р-н, г. Красногорск,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шоссе, д. 1А, пом. 38/1/04</w:t>
            </w:r>
          </w:p>
        </w:tc>
        <w:tc>
          <w:tcPr>
            <w:tcW w:w="1701" w:type="dxa"/>
            <w:vAlign w:val="center"/>
          </w:tcPr>
          <w:p w:rsidR="00187FDA" w:rsidRPr="0008776F" w:rsidRDefault="008220CB" w:rsidP="00E25964">
            <w:pPr>
              <w:pStyle w:val="a8"/>
              <w:ind w:left="0"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0CB">
              <w:rPr>
                <w:rFonts w:ascii="Times New Roman" w:hAnsi="Times New Roman" w:cs="Times New Roman"/>
                <w:sz w:val="18"/>
                <w:szCs w:val="18"/>
              </w:rPr>
              <w:t>06.07.2020 17:37:15</w:t>
            </w:r>
          </w:p>
        </w:tc>
        <w:tc>
          <w:tcPr>
            <w:tcW w:w="1701" w:type="dxa"/>
            <w:vAlign w:val="center"/>
          </w:tcPr>
          <w:p w:rsidR="00187FDA" w:rsidRPr="0008776F" w:rsidRDefault="00187FDA" w:rsidP="00AE03F8">
            <w:pPr>
              <w:pStyle w:val="a8"/>
              <w:ind w:left="0"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В наличии все документы и сведения</w:t>
            </w:r>
          </w:p>
        </w:tc>
      </w:tr>
    </w:tbl>
    <w:p w:rsidR="00E618A1" w:rsidRPr="0008776F" w:rsidRDefault="00E618A1" w:rsidP="00E618A1">
      <w:pPr>
        <w:pStyle w:val="a8"/>
        <w:ind w:left="-142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E618A1" w:rsidRPr="0008776F" w:rsidRDefault="00E618A1" w:rsidP="00024E90">
      <w:pPr>
        <w:pStyle w:val="a8"/>
        <w:numPr>
          <w:ilvl w:val="2"/>
          <w:numId w:val="1"/>
        </w:numPr>
        <w:ind w:left="426" w:hanging="142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Результаты процедуры рассмотрения заявок на участие: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701"/>
        <w:gridCol w:w="4820"/>
        <w:gridCol w:w="1843"/>
        <w:gridCol w:w="425"/>
      </w:tblGrid>
      <w:tr w:rsidR="00716C16" w:rsidRPr="00024E90" w:rsidTr="00716C16">
        <w:trPr>
          <w:trHeight w:val="1162"/>
        </w:trPr>
        <w:tc>
          <w:tcPr>
            <w:tcW w:w="425" w:type="dxa"/>
            <w:vAlign w:val="center"/>
          </w:tcPr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Align w:val="center"/>
          </w:tcPr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Решение</w:t>
            </w:r>
          </w:p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</w:tc>
        <w:tc>
          <w:tcPr>
            <w:tcW w:w="4820" w:type="dxa"/>
            <w:vAlign w:val="center"/>
          </w:tcPr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Обоснование решения</w:t>
            </w:r>
          </w:p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:rsidR="00716C16" w:rsidRPr="00024E90" w:rsidRDefault="00716C16" w:rsidP="00716C1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C16" w:rsidRPr="00024E90" w:rsidRDefault="00716C16" w:rsidP="00716C16">
            <w:pPr>
              <w:pStyle w:val="TimesET12pt125"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Сведения о решении каждого</w:t>
            </w:r>
          </w:p>
          <w:p w:rsidR="00716C16" w:rsidRPr="00024E90" w:rsidRDefault="00716C16" w:rsidP="00716C16">
            <w:pPr>
              <w:pStyle w:val="TimesET12pt125"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4E90">
              <w:rPr>
                <w:rFonts w:ascii="Times New Roman" w:hAnsi="Times New Roman"/>
                <w:sz w:val="18"/>
                <w:szCs w:val="18"/>
              </w:rPr>
              <w:t>члена  Комиссии</w:t>
            </w:r>
            <w:proofErr w:type="gramEnd"/>
          </w:p>
        </w:tc>
      </w:tr>
      <w:tr w:rsidR="00E25964" w:rsidRPr="00024E90" w:rsidTr="00E25964">
        <w:trPr>
          <w:trHeight w:val="797"/>
        </w:trPr>
        <w:tc>
          <w:tcPr>
            <w:tcW w:w="425" w:type="dxa"/>
            <w:vAlign w:val="center"/>
          </w:tcPr>
          <w:p w:rsidR="00E25964" w:rsidRPr="00024E90" w:rsidRDefault="00E25964" w:rsidP="00E25964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25964" w:rsidRPr="00024E90" w:rsidRDefault="00E777C6" w:rsidP="00E25964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АО «ЛОНМАДИ»</w:t>
            </w:r>
          </w:p>
        </w:tc>
        <w:tc>
          <w:tcPr>
            <w:tcW w:w="1701" w:type="dxa"/>
            <w:vAlign w:val="center"/>
          </w:tcPr>
          <w:p w:rsidR="00E25964" w:rsidRPr="00024E90" w:rsidRDefault="00E25964" w:rsidP="00E25964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Допустить участника закупки к дальнейшему участию в закупке</w:t>
            </w:r>
          </w:p>
        </w:tc>
        <w:tc>
          <w:tcPr>
            <w:tcW w:w="4820" w:type="dxa"/>
            <w:vAlign w:val="center"/>
          </w:tcPr>
          <w:p w:rsidR="00E25964" w:rsidRPr="00024E90" w:rsidRDefault="00E25964" w:rsidP="00E25964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Участник закупки и поданная им заявка соответствует требованиям документации</w:t>
            </w:r>
          </w:p>
        </w:tc>
        <w:tc>
          <w:tcPr>
            <w:tcW w:w="1843" w:type="dxa"/>
          </w:tcPr>
          <w:p w:rsidR="00E25964" w:rsidRPr="00024E90" w:rsidRDefault="00E25964" w:rsidP="00E2596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В.Н.Трофимов</w:t>
            </w:r>
            <w:proofErr w:type="spellEnd"/>
          </w:p>
          <w:p w:rsidR="00E25964" w:rsidRPr="00024E90" w:rsidRDefault="00E25964" w:rsidP="00E2596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С.С. Меньшикова</w:t>
            </w:r>
          </w:p>
          <w:p w:rsidR="00E25964" w:rsidRPr="00024E90" w:rsidRDefault="00E25964" w:rsidP="00E2596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А.В.Трофимова</w:t>
            </w:r>
            <w:proofErr w:type="spellEnd"/>
          </w:p>
        </w:tc>
        <w:tc>
          <w:tcPr>
            <w:tcW w:w="425" w:type="dxa"/>
          </w:tcPr>
          <w:p w:rsidR="00E25964" w:rsidRPr="00024E90" w:rsidRDefault="00E25964" w:rsidP="00E25964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25964" w:rsidRPr="00024E90" w:rsidRDefault="00E25964" w:rsidP="00E25964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25964" w:rsidRPr="00024E90" w:rsidRDefault="00E25964" w:rsidP="00E25964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25964" w:rsidRPr="00024E90" w:rsidRDefault="00E25964" w:rsidP="00E25964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7C6" w:rsidRPr="00024E90" w:rsidTr="006601ED">
        <w:trPr>
          <w:trHeight w:val="843"/>
        </w:trPr>
        <w:tc>
          <w:tcPr>
            <w:tcW w:w="425" w:type="dxa"/>
            <w:vAlign w:val="center"/>
          </w:tcPr>
          <w:p w:rsidR="00E777C6" w:rsidRPr="00024E90" w:rsidRDefault="00E777C6" w:rsidP="00E777C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777C6" w:rsidRPr="00024E90" w:rsidRDefault="00E777C6" w:rsidP="00E777C6">
            <w:pPr>
              <w:pStyle w:val="TimesET12pt125"/>
              <w:spacing w:before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ООО «НАК МАШИНЕРИ»</w:t>
            </w:r>
          </w:p>
        </w:tc>
        <w:tc>
          <w:tcPr>
            <w:tcW w:w="1701" w:type="dxa"/>
          </w:tcPr>
          <w:p w:rsidR="00E777C6" w:rsidRPr="00024E90" w:rsidRDefault="00E777C6" w:rsidP="001274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Отклонить заявку участника закупки на </w:t>
            </w:r>
            <w:proofErr w:type="spellStart"/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п.4.7.2  </w:t>
            </w: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</w:t>
            </w:r>
            <w:proofErr w:type="gramEnd"/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1274D4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документации о закупке</w:t>
            </w:r>
          </w:p>
        </w:tc>
        <w:tc>
          <w:tcPr>
            <w:tcW w:w="4820" w:type="dxa"/>
          </w:tcPr>
          <w:p w:rsidR="001274D4" w:rsidRPr="00024E90" w:rsidRDefault="00E777C6" w:rsidP="001274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Поданная заявка участника не соответствует требованиям документации </w:t>
            </w:r>
            <w:r w:rsidR="001274D4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закупке</w:t>
            </w: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1274D4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п.п.2 п.1.10.1</w:t>
            </w:r>
            <w:r w:rsidR="00AE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о закупке)</w:t>
            </w:r>
            <w:r w:rsidR="001274D4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именно:</w:t>
            </w:r>
          </w:p>
          <w:p w:rsidR="00E777C6" w:rsidRPr="00024E90" w:rsidRDefault="001274D4" w:rsidP="00191242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Технические характеристики </w:t>
            </w:r>
            <w:r w:rsidR="00191242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предложенного </w:t>
            </w: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аналога продукции не соответству</w:t>
            </w:r>
            <w:r w:rsidR="00EE7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требованиям Технического задания</w:t>
            </w:r>
            <w:r w:rsidR="00E16443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91242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16443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гарантия </w:t>
            </w:r>
            <w:r w:rsidR="00191242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товар и период обслуживания, предложенные участником, меньше требуемого по ТЗ)</w:t>
            </w:r>
            <w:r w:rsidR="00E16443" w:rsidRPr="00024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777C6" w:rsidRPr="00024E90" w:rsidRDefault="00E777C6" w:rsidP="00E777C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В.Н.Трофимов</w:t>
            </w:r>
            <w:proofErr w:type="spellEnd"/>
          </w:p>
          <w:p w:rsidR="00E777C6" w:rsidRPr="00024E90" w:rsidRDefault="00E777C6" w:rsidP="00E777C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С.С. Меньшикова</w:t>
            </w:r>
          </w:p>
          <w:p w:rsidR="00E777C6" w:rsidRPr="00024E90" w:rsidRDefault="00E777C6" w:rsidP="00E777C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E90">
              <w:rPr>
                <w:rFonts w:ascii="Times New Roman" w:hAnsi="Times New Roman" w:cs="Times New Roman"/>
                <w:sz w:val="18"/>
                <w:szCs w:val="18"/>
              </w:rPr>
              <w:t>А.В.Трофимова</w:t>
            </w:r>
            <w:proofErr w:type="spellEnd"/>
          </w:p>
        </w:tc>
        <w:tc>
          <w:tcPr>
            <w:tcW w:w="425" w:type="dxa"/>
          </w:tcPr>
          <w:p w:rsidR="00E777C6" w:rsidRPr="00024E90" w:rsidRDefault="00E777C6" w:rsidP="00E777C6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777C6" w:rsidRPr="00024E90" w:rsidRDefault="00E777C6" w:rsidP="00E777C6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777C6" w:rsidRPr="00024E90" w:rsidRDefault="00E777C6" w:rsidP="00E777C6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E90">
              <w:rPr>
                <w:rFonts w:ascii="Times New Roman" w:hAnsi="Times New Roman"/>
                <w:sz w:val="18"/>
                <w:szCs w:val="18"/>
              </w:rPr>
              <w:t>За</w:t>
            </w:r>
          </w:p>
          <w:p w:rsidR="00E777C6" w:rsidRPr="00024E90" w:rsidRDefault="00E777C6" w:rsidP="00E777C6">
            <w:pPr>
              <w:pStyle w:val="TimesET12pt125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618A1" w:rsidRPr="0008776F" w:rsidRDefault="00E618A1" w:rsidP="00E618A1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DE42AB" w:rsidRDefault="00716C16" w:rsidP="00AE03F8">
      <w:pPr>
        <w:pStyle w:val="TimesET12pt125"/>
        <w:ind w:firstLine="426"/>
        <w:rPr>
          <w:rFonts w:ascii="Times New Roman" w:hAnsi="Times New Roman"/>
          <w:sz w:val="18"/>
          <w:szCs w:val="18"/>
        </w:rPr>
      </w:pPr>
      <w:r w:rsidRPr="0008776F">
        <w:rPr>
          <w:rFonts w:ascii="Times New Roman" w:hAnsi="Times New Roman"/>
          <w:sz w:val="18"/>
          <w:szCs w:val="18"/>
        </w:rPr>
        <w:t>По результатам рассмотрения заявок на участие в запросе коммерческих предложений</w:t>
      </w:r>
      <w:r w:rsidR="0008776F" w:rsidRPr="0008776F">
        <w:rPr>
          <w:rFonts w:ascii="Times New Roman" w:hAnsi="Times New Roman"/>
          <w:sz w:val="18"/>
          <w:szCs w:val="18"/>
        </w:rPr>
        <w:t xml:space="preserve"> в электронной форме, </w:t>
      </w:r>
      <w:r w:rsidRPr="0008776F">
        <w:rPr>
          <w:rFonts w:ascii="Times New Roman" w:hAnsi="Times New Roman"/>
          <w:sz w:val="18"/>
          <w:szCs w:val="18"/>
        </w:rPr>
        <w:t xml:space="preserve">Единая комиссия единогласно приняла решение допустить к дальнейшему участию в </w:t>
      </w:r>
      <w:r w:rsidR="0008776F" w:rsidRPr="0008776F">
        <w:rPr>
          <w:rFonts w:ascii="Times New Roman" w:hAnsi="Times New Roman"/>
          <w:sz w:val="18"/>
          <w:szCs w:val="18"/>
        </w:rPr>
        <w:t>закупке</w:t>
      </w:r>
      <w:r w:rsidRPr="0008776F">
        <w:rPr>
          <w:rFonts w:ascii="Times New Roman" w:hAnsi="Times New Roman"/>
          <w:sz w:val="18"/>
          <w:szCs w:val="18"/>
        </w:rPr>
        <w:t xml:space="preserve"> </w:t>
      </w:r>
      <w:r w:rsidR="00C70618">
        <w:rPr>
          <w:rFonts w:ascii="Times New Roman" w:hAnsi="Times New Roman"/>
          <w:sz w:val="18"/>
          <w:szCs w:val="18"/>
        </w:rPr>
        <w:t>1</w:t>
      </w:r>
      <w:r w:rsidRPr="0008776F">
        <w:rPr>
          <w:rFonts w:ascii="Times New Roman" w:hAnsi="Times New Roman"/>
          <w:sz w:val="18"/>
          <w:szCs w:val="18"/>
        </w:rPr>
        <w:t xml:space="preserve"> (</w:t>
      </w:r>
      <w:r w:rsidR="00C70618">
        <w:rPr>
          <w:rFonts w:ascii="Times New Roman" w:hAnsi="Times New Roman"/>
          <w:sz w:val="18"/>
          <w:szCs w:val="18"/>
        </w:rPr>
        <w:t>одного</w:t>
      </w:r>
      <w:r w:rsidRPr="0008776F">
        <w:rPr>
          <w:rFonts w:ascii="Times New Roman" w:hAnsi="Times New Roman"/>
          <w:sz w:val="18"/>
          <w:szCs w:val="18"/>
        </w:rPr>
        <w:t>) участник</w:t>
      </w:r>
      <w:r w:rsidR="00C70618">
        <w:rPr>
          <w:rFonts w:ascii="Times New Roman" w:hAnsi="Times New Roman"/>
          <w:sz w:val="18"/>
          <w:szCs w:val="18"/>
        </w:rPr>
        <w:t>а</w:t>
      </w:r>
      <w:r w:rsidRPr="0008776F">
        <w:rPr>
          <w:rFonts w:ascii="Times New Roman" w:hAnsi="Times New Roman"/>
          <w:sz w:val="18"/>
          <w:szCs w:val="18"/>
        </w:rPr>
        <w:t>:</w:t>
      </w:r>
      <w:r w:rsidR="00C70618">
        <w:rPr>
          <w:rFonts w:ascii="Times New Roman" w:hAnsi="Times New Roman"/>
          <w:sz w:val="18"/>
          <w:szCs w:val="18"/>
        </w:rPr>
        <w:t xml:space="preserve"> АО «ЛОНМАДИ».</w:t>
      </w:r>
    </w:p>
    <w:p w:rsidR="00AE03F8" w:rsidRDefault="00D253F0" w:rsidP="00AE03F8">
      <w:pPr>
        <w:pStyle w:val="a8"/>
        <w:ind w:left="-14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В соответствии с п. 6.6.9 Положения о закупке товаров, работ, услуг ООО «ЭНЕРГО</w:t>
      </w:r>
      <w:r>
        <w:rPr>
          <w:rFonts w:ascii="Times New Roman" w:hAnsi="Times New Roman" w:cs="Times New Roman"/>
          <w:sz w:val="18"/>
          <w:szCs w:val="18"/>
          <w:u w:val="single"/>
        </w:rPr>
        <w:t>СЕРВИС</w:t>
      </w:r>
      <w:r w:rsidRPr="0008776F">
        <w:rPr>
          <w:rFonts w:ascii="Times New Roman" w:hAnsi="Times New Roman" w:cs="Times New Roman"/>
          <w:sz w:val="18"/>
          <w:szCs w:val="18"/>
          <w:u w:val="single"/>
        </w:rPr>
        <w:t>» (далее – Положение о закупке), запрос коммерческих предложений в электронной форме по лоту признан несостоявшимся</w:t>
      </w:r>
      <w:r w:rsidRPr="0008776F">
        <w:rPr>
          <w:rFonts w:ascii="Times New Roman" w:hAnsi="Times New Roman" w:cs="Times New Roman"/>
          <w:sz w:val="18"/>
          <w:szCs w:val="18"/>
        </w:rPr>
        <w:t xml:space="preserve">, т.к. по </w:t>
      </w:r>
      <w:r>
        <w:rPr>
          <w:rFonts w:ascii="Times New Roman" w:hAnsi="Times New Roman" w:cs="Times New Roman"/>
          <w:sz w:val="18"/>
          <w:szCs w:val="18"/>
        </w:rPr>
        <w:t xml:space="preserve">итогам рассмотрения заявок на участие был допущен один участник </w:t>
      </w:r>
      <w:r w:rsidRPr="0008776F">
        <w:rPr>
          <w:rFonts w:ascii="Times New Roman" w:hAnsi="Times New Roman" w:cs="Times New Roman"/>
          <w:sz w:val="18"/>
          <w:szCs w:val="18"/>
        </w:rPr>
        <w:t>закупк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8776F">
        <w:rPr>
          <w:rFonts w:ascii="Times New Roman" w:hAnsi="Times New Roman" w:cs="Times New Roman"/>
          <w:sz w:val="18"/>
          <w:szCs w:val="18"/>
        </w:rPr>
        <w:t>.</w:t>
      </w:r>
      <w:r w:rsidR="00AE03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788A" w:rsidRPr="00AE03F8" w:rsidRDefault="0075788A" w:rsidP="00AE03F8">
      <w:pPr>
        <w:pStyle w:val="a8"/>
        <w:ind w:left="-142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</w:t>
      </w:r>
      <w:r w:rsidRPr="0008776F">
        <w:rPr>
          <w:rFonts w:ascii="Times New Roman" w:hAnsi="Times New Roman"/>
          <w:sz w:val="18"/>
          <w:szCs w:val="18"/>
        </w:rPr>
        <w:t>а основании соответствия данной заявки и подавшего ее участника закупки требованиям документации о закупке, закупочная комиссия приняла решение о</w:t>
      </w:r>
      <w:r w:rsidR="00DE42AB">
        <w:rPr>
          <w:rFonts w:ascii="Times New Roman" w:hAnsi="Times New Roman"/>
          <w:sz w:val="18"/>
          <w:szCs w:val="18"/>
        </w:rPr>
        <w:t xml:space="preserve"> </w:t>
      </w:r>
      <w:r w:rsidR="00DE42AB" w:rsidRPr="0008776F">
        <w:rPr>
          <w:rFonts w:ascii="Times New Roman" w:hAnsi="Times New Roman"/>
          <w:sz w:val="18"/>
          <w:szCs w:val="18"/>
        </w:rPr>
        <w:t>заключении договора</w:t>
      </w:r>
      <w:r w:rsidR="00DE42AB">
        <w:rPr>
          <w:rFonts w:ascii="Times New Roman" w:hAnsi="Times New Roman"/>
          <w:sz w:val="18"/>
          <w:szCs w:val="18"/>
        </w:rPr>
        <w:t xml:space="preserve"> с</w:t>
      </w:r>
      <w:r w:rsidRPr="0008776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АО «ЛОНМАДИ</w:t>
      </w:r>
      <w:r w:rsidRPr="0008776F">
        <w:rPr>
          <w:rFonts w:ascii="Times New Roman" w:hAnsi="Times New Roman"/>
          <w:sz w:val="18"/>
          <w:szCs w:val="18"/>
        </w:rPr>
        <w:t xml:space="preserve">» в соответствии с п. </w:t>
      </w:r>
      <w:proofErr w:type="gramStart"/>
      <w:r w:rsidRPr="0008776F">
        <w:rPr>
          <w:rFonts w:ascii="Times New Roman" w:hAnsi="Times New Roman"/>
          <w:sz w:val="18"/>
          <w:szCs w:val="18"/>
        </w:rPr>
        <w:t>6.6.12  Положения</w:t>
      </w:r>
      <w:proofErr w:type="gramEnd"/>
      <w:r w:rsidRPr="0008776F">
        <w:rPr>
          <w:rFonts w:ascii="Times New Roman" w:hAnsi="Times New Roman"/>
          <w:sz w:val="18"/>
          <w:szCs w:val="18"/>
        </w:rPr>
        <w:t xml:space="preserve"> о закупке.</w:t>
      </w:r>
    </w:p>
    <w:p w:rsidR="0075788A" w:rsidRPr="0008776F" w:rsidRDefault="0075788A" w:rsidP="0075788A">
      <w:pPr>
        <w:pStyle w:val="a8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АО «ЛОНМАДИ»</w:t>
      </w:r>
    </w:p>
    <w:p w:rsidR="0075788A" w:rsidRPr="0008776F" w:rsidRDefault="0075788A" w:rsidP="0075788A">
      <w:pPr>
        <w:pStyle w:val="a8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ИНН </w:t>
      </w:r>
      <w:r w:rsidRPr="00DE42AB">
        <w:rPr>
          <w:rFonts w:ascii="Times New Roman" w:hAnsi="Times New Roman" w:cs="Times New Roman"/>
          <w:sz w:val="18"/>
          <w:szCs w:val="18"/>
        </w:rPr>
        <w:t>7714095226</w:t>
      </w:r>
      <w:r w:rsidRPr="0008776F">
        <w:rPr>
          <w:rFonts w:ascii="Times New Roman" w:hAnsi="Times New Roman" w:cs="Times New Roman"/>
          <w:b/>
          <w:sz w:val="18"/>
          <w:szCs w:val="18"/>
        </w:rPr>
        <w:t xml:space="preserve">, КПП </w:t>
      </w:r>
      <w:r w:rsidRPr="00DE42AB">
        <w:rPr>
          <w:rFonts w:ascii="Times New Roman" w:hAnsi="Times New Roman" w:cs="Times New Roman"/>
          <w:sz w:val="18"/>
          <w:szCs w:val="18"/>
        </w:rPr>
        <w:t>509950001</w:t>
      </w:r>
      <w:r w:rsidRPr="0008776F">
        <w:rPr>
          <w:rFonts w:ascii="Times New Roman" w:hAnsi="Times New Roman" w:cs="Times New Roman"/>
          <w:b/>
          <w:sz w:val="18"/>
          <w:szCs w:val="18"/>
        </w:rPr>
        <w:t xml:space="preserve">, ОГРН </w:t>
      </w:r>
      <w:r w:rsidRPr="00DE42AB">
        <w:rPr>
          <w:rFonts w:ascii="Times New Roman" w:hAnsi="Times New Roman" w:cs="Times New Roman"/>
          <w:sz w:val="18"/>
          <w:szCs w:val="18"/>
        </w:rPr>
        <w:t>1025005682954</w:t>
      </w:r>
      <w:r w:rsidRPr="0008776F">
        <w:rPr>
          <w:rFonts w:ascii="Times New Roman" w:hAnsi="Times New Roman" w:cs="Times New Roman"/>
          <w:b/>
          <w:sz w:val="18"/>
          <w:szCs w:val="18"/>
        </w:rPr>
        <w:t xml:space="preserve">, ОКПО </w:t>
      </w:r>
      <w:r w:rsidRPr="00DE42AB">
        <w:rPr>
          <w:rFonts w:ascii="Times New Roman" w:hAnsi="Times New Roman" w:cs="Times New Roman"/>
          <w:sz w:val="18"/>
          <w:szCs w:val="18"/>
        </w:rPr>
        <w:t>29228669</w:t>
      </w:r>
      <w:r w:rsidRPr="0008776F">
        <w:rPr>
          <w:rFonts w:ascii="Times New Roman" w:hAnsi="Times New Roman" w:cs="Times New Roman"/>
          <w:b/>
          <w:sz w:val="18"/>
          <w:szCs w:val="18"/>
        </w:rPr>
        <w:t>, ОКТМО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42AB">
        <w:rPr>
          <w:rFonts w:ascii="Times New Roman" w:hAnsi="Times New Roman" w:cs="Times New Roman"/>
          <w:sz w:val="18"/>
          <w:szCs w:val="18"/>
        </w:rPr>
        <w:t>46771000277</w:t>
      </w:r>
    </w:p>
    <w:p w:rsidR="00024E90" w:rsidRPr="00024E90" w:rsidRDefault="0075788A" w:rsidP="00024E90">
      <w:pPr>
        <w:pStyle w:val="a8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Юридический адрес: </w:t>
      </w:r>
      <w:r w:rsidRPr="00DE42AB">
        <w:rPr>
          <w:rFonts w:ascii="Times New Roman" w:hAnsi="Times New Roman" w:cs="Times New Roman"/>
          <w:sz w:val="18"/>
          <w:szCs w:val="18"/>
        </w:rPr>
        <w:t xml:space="preserve">141441, Московская область, Солнечногорский район, д. </w:t>
      </w:r>
      <w:proofErr w:type="spellStart"/>
      <w:r w:rsidRPr="00DE42AB">
        <w:rPr>
          <w:rFonts w:ascii="Times New Roman" w:hAnsi="Times New Roman" w:cs="Times New Roman"/>
          <w:sz w:val="18"/>
          <w:szCs w:val="18"/>
        </w:rPr>
        <w:t>Елино</w:t>
      </w:r>
      <w:proofErr w:type="spellEnd"/>
      <w:r w:rsidRPr="00DE42AB">
        <w:rPr>
          <w:rFonts w:ascii="Times New Roman" w:hAnsi="Times New Roman" w:cs="Times New Roman"/>
          <w:sz w:val="18"/>
          <w:szCs w:val="18"/>
        </w:rPr>
        <w:t xml:space="preserve">, тер. </w:t>
      </w:r>
      <w:proofErr w:type="spellStart"/>
      <w:r w:rsidRPr="00DE42AB">
        <w:rPr>
          <w:rFonts w:ascii="Times New Roman" w:hAnsi="Times New Roman" w:cs="Times New Roman"/>
          <w:sz w:val="18"/>
          <w:szCs w:val="18"/>
        </w:rPr>
        <w:t>Пром</w:t>
      </w:r>
      <w:proofErr w:type="spellEnd"/>
      <w:r w:rsidR="00AE03F8">
        <w:rPr>
          <w:rFonts w:ascii="Times New Roman" w:hAnsi="Times New Roman" w:cs="Times New Roman"/>
          <w:sz w:val="18"/>
          <w:szCs w:val="18"/>
        </w:rPr>
        <w:t>.</w:t>
      </w:r>
      <w:r w:rsidR="00024E90" w:rsidRPr="00DE42AB">
        <w:rPr>
          <w:rFonts w:ascii="Times New Roman" w:hAnsi="Times New Roman" w:cs="Times New Roman"/>
          <w:sz w:val="18"/>
          <w:szCs w:val="18"/>
        </w:rPr>
        <w:t xml:space="preserve"> зона, владение 1, строение №1</w:t>
      </w:r>
    </w:p>
    <w:p w:rsidR="0075788A" w:rsidRPr="00AE03F8" w:rsidRDefault="0075788A" w:rsidP="00AE03F8">
      <w:pPr>
        <w:pStyle w:val="a8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Почтовый адрес: </w:t>
      </w:r>
      <w:r w:rsidR="00024E90" w:rsidRPr="00DE42AB">
        <w:rPr>
          <w:rFonts w:ascii="Times New Roman" w:hAnsi="Times New Roman" w:cs="Times New Roman"/>
          <w:sz w:val="18"/>
          <w:szCs w:val="18"/>
        </w:rPr>
        <w:t>124460, Москва, а/я 38</w:t>
      </w:r>
      <w:r w:rsidR="00AE03F8">
        <w:rPr>
          <w:rFonts w:ascii="Times New Roman" w:hAnsi="Times New Roman" w:cs="Times New Roman"/>
          <w:sz w:val="18"/>
          <w:szCs w:val="18"/>
        </w:rPr>
        <w:t xml:space="preserve"> </w:t>
      </w:r>
      <w:r w:rsidRPr="00AE03F8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AE03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24E90" w:rsidRPr="00AE03F8">
        <w:rPr>
          <w:rFonts w:ascii="Times New Roman" w:hAnsi="Times New Roman" w:cs="Times New Roman"/>
          <w:sz w:val="18"/>
          <w:szCs w:val="18"/>
        </w:rPr>
        <w:t>torgi@lonmadi.ru</w:t>
      </w:r>
    </w:p>
    <w:p w:rsidR="00024E90" w:rsidRPr="005F2680" w:rsidRDefault="0075788A" w:rsidP="00024E90">
      <w:pPr>
        <w:pStyle w:val="a8"/>
        <w:ind w:lef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Предложение о цене договора: </w:t>
      </w:r>
      <w:r w:rsidR="00024E90" w:rsidRPr="00AE03F8">
        <w:rPr>
          <w:rFonts w:ascii="Times New Roman" w:hAnsi="Times New Roman" w:cs="Times New Roman"/>
          <w:sz w:val="18"/>
          <w:szCs w:val="18"/>
        </w:rPr>
        <w:t>7 480 608 руб. 17 коп. (семь миллионов четыреста восемьдесят тысяч шестьсот восемь рублей семнадцать копеек), в т.ч. НДС (20%) 1 246 768 руб. 03 коп. (один миллион двести сорок шесть тысяч семьсот шестьдесят восемь рублей три копейки)</w:t>
      </w:r>
    </w:p>
    <w:p w:rsidR="00024E90" w:rsidRDefault="0075788A" w:rsidP="00024E9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Срок поставки товара: </w:t>
      </w:r>
      <w:r w:rsidR="00024E90" w:rsidRPr="00024E90">
        <w:rPr>
          <w:rFonts w:ascii="Times New Roman" w:hAnsi="Times New Roman" w:cs="Times New Roman"/>
          <w:sz w:val="18"/>
          <w:szCs w:val="18"/>
        </w:rPr>
        <w:t xml:space="preserve">5 </w:t>
      </w:r>
      <w:r w:rsidRPr="001D2248">
        <w:rPr>
          <w:rFonts w:ascii="Times New Roman" w:hAnsi="Times New Roman" w:cs="Times New Roman"/>
          <w:sz w:val="18"/>
          <w:szCs w:val="18"/>
        </w:rPr>
        <w:t>(</w:t>
      </w:r>
      <w:r w:rsidR="00024E90">
        <w:rPr>
          <w:rFonts w:ascii="Times New Roman" w:hAnsi="Times New Roman" w:cs="Times New Roman"/>
          <w:sz w:val="18"/>
          <w:szCs w:val="18"/>
        </w:rPr>
        <w:t>пять</w:t>
      </w:r>
      <w:r w:rsidRPr="001D2248">
        <w:rPr>
          <w:rFonts w:ascii="Times New Roman" w:hAnsi="Times New Roman" w:cs="Times New Roman"/>
          <w:sz w:val="18"/>
          <w:szCs w:val="18"/>
        </w:rPr>
        <w:t>) календарных дн</w:t>
      </w:r>
      <w:r w:rsidR="00024E90">
        <w:rPr>
          <w:rFonts w:ascii="Times New Roman" w:hAnsi="Times New Roman" w:cs="Times New Roman"/>
          <w:sz w:val="18"/>
          <w:szCs w:val="18"/>
        </w:rPr>
        <w:t>ей</w:t>
      </w:r>
      <w:r w:rsidRPr="001D2248">
        <w:rPr>
          <w:rFonts w:ascii="Times New Roman" w:hAnsi="Times New Roman" w:cs="Times New Roman"/>
          <w:sz w:val="18"/>
          <w:szCs w:val="18"/>
        </w:rPr>
        <w:t xml:space="preserve"> с момента заключения договора.</w:t>
      </w:r>
    </w:p>
    <w:p w:rsidR="00C374B1" w:rsidRDefault="0075788A" w:rsidP="00024E9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b/>
          <w:sz w:val="18"/>
          <w:szCs w:val="18"/>
        </w:rPr>
        <w:t xml:space="preserve">Срок отсрочки оплаты поставленных товаров: </w:t>
      </w:r>
      <w:r w:rsidR="00024E90">
        <w:rPr>
          <w:rFonts w:ascii="Times New Roman" w:hAnsi="Times New Roman" w:cs="Times New Roman"/>
          <w:sz w:val="18"/>
          <w:szCs w:val="18"/>
        </w:rPr>
        <w:t>30</w:t>
      </w:r>
      <w:r w:rsidRPr="001D2248">
        <w:rPr>
          <w:rFonts w:ascii="Times New Roman" w:hAnsi="Times New Roman" w:cs="Times New Roman"/>
          <w:sz w:val="18"/>
          <w:szCs w:val="18"/>
        </w:rPr>
        <w:t xml:space="preserve"> (</w:t>
      </w:r>
      <w:r w:rsidR="00024E90">
        <w:rPr>
          <w:rFonts w:ascii="Times New Roman" w:hAnsi="Times New Roman" w:cs="Times New Roman"/>
          <w:sz w:val="18"/>
          <w:szCs w:val="18"/>
        </w:rPr>
        <w:t>тридцать</w:t>
      </w:r>
      <w:r w:rsidRPr="001D2248">
        <w:rPr>
          <w:rFonts w:ascii="Times New Roman" w:hAnsi="Times New Roman" w:cs="Times New Roman"/>
          <w:sz w:val="18"/>
          <w:szCs w:val="18"/>
        </w:rPr>
        <w:t>) календарных дней с даты поставки</w:t>
      </w:r>
    </w:p>
    <w:p w:rsidR="00024E90" w:rsidRPr="00024E90" w:rsidRDefault="00024E90" w:rsidP="00024E90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5964BB" w:rsidRPr="0008776F" w:rsidRDefault="005964BB" w:rsidP="00EA53F2">
      <w:pPr>
        <w:pStyle w:val="a8"/>
        <w:numPr>
          <w:ilvl w:val="0"/>
          <w:numId w:val="1"/>
        </w:numPr>
        <w:ind w:left="-142" w:hanging="284"/>
        <w:contextualSpacing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>Публикация протокола:</w:t>
      </w:r>
    </w:p>
    <w:p w:rsidR="005964BB" w:rsidRPr="0008776F" w:rsidRDefault="005964BB" w:rsidP="00997545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 xml:space="preserve">Настоящий протокол подлежит размещению в единой информационной системе </w:t>
      </w:r>
      <w:hyperlink r:id="rId8" w:history="1">
        <w:r w:rsidR="00EA53F2" w:rsidRPr="0008776F">
          <w:rPr>
            <w:rStyle w:val="a9"/>
            <w:rFonts w:ascii="Times New Roman" w:hAnsi="Times New Roman" w:cs="Times New Roman"/>
            <w:sz w:val="18"/>
            <w:szCs w:val="18"/>
          </w:rPr>
          <w:t>www.zakupki.gov.ru</w:t>
        </w:r>
      </w:hyperlink>
      <w:r w:rsidR="00997545">
        <w:rPr>
          <w:rFonts w:ascii="Times New Roman" w:hAnsi="Times New Roman" w:cs="Times New Roman"/>
          <w:sz w:val="18"/>
          <w:szCs w:val="18"/>
        </w:rPr>
        <w:t xml:space="preserve"> и на </w:t>
      </w:r>
      <w:r w:rsidR="00997545" w:rsidRPr="0008776F">
        <w:rPr>
          <w:rFonts w:ascii="Times New Roman" w:hAnsi="Times New Roman" w:cs="Times New Roman"/>
          <w:sz w:val="18"/>
          <w:szCs w:val="18"/>
        </w:rPr>
        <w:t>ЭТП «</w:t>
      </w:r>
      <w:proofErr w:type="spellStart"/>
      <w:r w:rsidR="00997545" w:rsidRPr="0008776F">
        <w:rPr>
          <w:rFonts w:ascii="Times New Roman" w:hAnsi="Times New Roman" w:cs="Times New Roman"/>
          <w:sz w:val="18"/>
          <w:szCs w:val="18"/>
        </w:rPr>
        <w:t>Башзаказ</w:t>
      </w:r>
      <w:proofErr w:type="spellEnd"/>
      <w:r w:rsidR="00997545" w:rsidRPr="0008776F">
        <w:rPr>
          <w:rFonts w:ascii="Times New Roman" w:hAnsi="Times New Roman" w:cs="Times New Roman"/>
          <w:sz w:val="18"/>
          <w:szCs w:val="18"/>
        </w:rPr>
        <w:t>» http://bashzakaz.ru</w:t>
      </w:r>
      <w:r w:rsidR="00997545">
        <w:rPr>
          <w:rFonts w:ascii="Times New Roman" w:hAnsi="Times New Roman" w:cs="Times New Roman"/>
          <w:sz w:val="18"/>
          <w:szCs w:val="18"/>
        </w:rPr>
        <w:t>.</w:t>
      </w:r>
    </w:p>
    <w:p w:rsidR="00EA53F2" w:rsidRPr="0008776F" w:rsidRDefault="00EA53F2" w:rsidP="00636267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«За» - 3 голоса</w:t>
      </w:r>
    </w:p>
    <w:p w:rsidR="00EA53F2" w:rsidRPr="0008776F" w:rsidRDefault="00EA53F2" w:rsidP="00636267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«Против» - 0 голосов</w:t>
      </w:r>
    </w:p>
    <w:p w:rsidR="00EA53F2" w:rsidRPr="0008776F" w:rsidRDefault="00EA53F2" w:rsidP="00636267">
      <w:pPr>
        <w:pStyle w:val="a8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8776F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08776F">
        <w:rPr>
          <w:rFonts w:ascii="Times New Roman" w:hAnsi="Times New Roman" w:cs="Times New Roman"/>
          <w:sz w:val="18"/>
          <w:szCs w:val="18"/>
        </w:rPr>
        <w:t>Воздержались»</w:t>
      </w:r>
      <w:r w:rsidR="00FC5909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Pr="0008776F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  <w:r w:rsidR="00FC5909" w:rsidRPr="0008776F">
        <w:rPr>
          <w:rFonts w:ascii="Times New Roman" w:hAnsi="Times New Roman" w:cs="Times New Roman"/>
          <w:sz w:val="18"/>
          <w:szCs w:val="18"/>
        </w:rPr>
        <w:t xml:space="preserve"> </w:t>
      </w:r>
      <w:r w:rsidRPr="0008776F">
        <w:rPr>
          <w:rFonts w:ascii="Times New Roman" w:hAnsi="Times New Roman" w:cs="Times New Roman"/>
          <w:sz w:val="18"/>
          <w:szCs w:val="18"/>
        </w:rPr>
        <w:t>0 голосов</w:t>
      </w:r>
    </w:p>
    <w:p w:rsidR="00EA53F2" w:rsidRPr="0008776F" w:rsidRDefault="00EA53F2" w:rsidP="001954F7">
      <w:pPr>
        <w:pStyle w:val="a8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8776F">
        <w:rPr>
          <w:rFonts w:ascii="Times New Roman" w:hAnsi="Times New Roman" w:cs="Times New Roman"/>
          <w:sz w:val="18"/>
          <w:szCs w:val="18"/>
          <w:u w:val="single"/>
        </w:rPr>
        <w:t xml:space="preserve">Подписи: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53F2" w:rsidRPr="0008776F" w:rsidTr="00EA53F2">
        <w:tc>
          <w:tcPr>
            <w:tcW w:w="4672" w:type="dxa"/>
          </w:tcPr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комиссии:</w:t>
            </w:r>
          </w:p>
        </w:tc>
        <w:tc>
          <w:tcPr>
            <w:tcW w:w="4673" w:type="dxa"/>
          </w:tcPr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______________/ </w:t>
            </w:r>
            <w:r w:rsidR="00C34426">
              <w:rPr>
                <w:rFonts w:ascii="Times New Roman" w:hAnsi="Times New Roman" w:cs="Times New Roman"/>
                <w:sz w:val="18"/>
                <w:szCs w:val="18"/>
              </w:rPr>
              <w:t>Носков А.А.</w:t>
            </w: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A53F2" w:rsidRPr="0008776F" w:rsidTr="00EA53F2">
        <w:trPr>
          <w:trHeight w:val="1030"/>
        </w:trPr>
        <w:tc>
          <w:tcPr>
            <w:tcW w:w="4672" w:type="dxa"/>
          </w:tcPr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Члены комиссии:</w:t>
            </w:r>
          </w:p>
        </w:tc>
        <w:tc>
          <w:tcPr>
            <w:tcW w:w="4673" w:type="dxa"/>
          </w:tcPr>
          <w:p w:rsidR="00DC58A3" w:rsidRDefault="00DC58A3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 xml:space="preserve">______________/ Меньшикова С.С.  </w:t>
            </w:r>
          </w:p>
        </w:tc>
      </w:tr>
      <w:tr w:rsidR="00EA53F2" w:rsidRPr="0008776F" w:rsidTr="00EA53F2">
        <w:trPr>
          <w:trHeight w:val="1080"/>
        </w:trPr>
        <w:tc>
          <w:tcPr>
            <w:tcW w:w="4672" w:type="dxa"/>
          </w:tcPr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FA7" w:rsidRPr="00EE7023" w:rsidRDefault="00B87FA7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DC58A3" w:rsidRDefault="00DC58A3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3F2" w:rsidRPr="0008776F" w:rsidRDefault="00EA53F2" w:rsidP="00EA5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6F">
              <w:rPr>
                <w:rFonts w:ascii="Times New Roman" w:hAnsi="Times New Roman" w:cs="Times New Roman"/>
                <w:sz w:val="18"/>
                <w:szCs w:val="18"/>
              </w:rPr>
              <w:t>______________/ Трофимова А.В.</w:t>
            </w:r>
          </w:p>
        </w:tc>
      </w:tr>
    </w:tbl>
    <w:p w:rsidR="001654EC" w:rsidRPr="0008776F" w:rsidRDefault="001654EC" w:rsidP="00C86BF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1654EC" w:rsidRPr="0008776F" w:rsidSect="00DC58A3">
      <w:headerReference w:type="default" r:id="rId9"/>
      <w:headerReference w:type="first" r:id="rId10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2B" w:rsidRDefault="0080502B" w:rsidP="00F446EC">
      <w:pPr>
        <w:spacing w:after="0" w:line="240" w:lineRule="auto"/>
      </w:pPr>
      <w:r>
        <w:separator/>
      </w:r>
    </w:p>
  </w:endnote>
  <w:endnote w:type="continuationSeparator" w:id="0">
    <w:p w:rsidR="0080502B" w:rsidRDefault="0080502B" w:rsidP="00F4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2B" w:rsidRDefault="0080502B" w:rsidP="00F446EC">
      <w:pPr>
        <w:spacing w:after="0" w:line="240" w:lineRule="auto"/>
      </w:pPr>
      <w:r>
        <w:separator/>
      </w:r>
    </w:p>
  </w:footnote>
  <w:footnote w:type="continuationSeparator" w:id="0">
    <w:p w:rsidR="0080502B" w:rsidRDefault="0080502B" w:rsidP="00F4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16" w:rsidRDefault="00716C16">
    <w:pPr>
      <w:pStyle w:val="a3"/>
    </w:pPr>
  </w:p>
  <w:p w:rsidR="00716C16" w:rsidRDefault="00716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16" w:rsidRDefault="00AB4FB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-704850</wp:posOffset>
          </wp:positionH>
          <wp:positionV relativeFrom="page">
            <wp:align>top</wp:align>
          </wp:positionV>
          <wp:extent cx="1685925" cy="1077268"/>
          <wp:effectExtent l="0" t="0" r="0" b="889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77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1F9F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2D"/>
    <w:multiLevelType w:val="hybridMultilevel"/>
    <w:tmpl w:val="AE625EA8"/>
    <w:lvl w:ilvl="0" w:tplc="D7BCF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5C5573E"/>
    <w:multiLevelType w:val="multilevel"/>
    <w:tmpl w:val="F55A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2B1912"/>
    <w:multiLevelType w:val="hybridMultilevel"/>
    <w:tmpl w:val="29C0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532E"/>
    <w:multiLevelType w:val="multilevel"/>
    <w:tmpl w:val="891ED5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512073"/>
    <w:multiLevelType w:val="hybridMultilevel"/>
    <w:tmpl w:val="3D7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3E92"/>
    <w:multiLevelType w:val="hybridMultilevel"/>
    <w:tmpl w:val="F564A2B0"/>
    <w:lvl w:ilvl="0" w:tplc="9DF4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FD31E3"/>
    <w:multiLevelType w:val="multilevel"/>
    <w:tmpl w:val="362455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u w:val="single"/>
      </w:rPr>
    </w:lvl>
  </w:abstractNum>
  <w:abstractNum w:abstractNumId="8" w15:restartNumberingAfterBreak="0">
    <w:nsid w:val="65FB28CF"/>
    <w:multiLevelType w:val="multilevel"/>
    <w:tmpl w:val="99CA7B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F37CEF"/>
    <w:multiLevelType w:val="multilevel"/>
    <w:tmpl w:val="3DF67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7E25B0E"/>
    <w:multiLevelType w:val="hybridMultilevel"/>
    <w:tmpl w:val="15FEFB3E"/>
    <w:lvl w:ilvl="0" w:tplc="886E5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EC"/>
    <w:rsid w:val="00015E84"/>
    <w:rsid w:val="00024E90"/>
    <w:rsid w:val="00034729"/>
    <w:rsid w:val="00055F5D"/>
    <w:rsid w:val="0008776F"/>
    <w:rsid w:val="0008790F"/>
    <w:rsid w:val="000A7FC9"/>
    <w:rsid w:val="000C192A"/>
    <w:rsid w:val="000C53B2"/>
    <w:rsid w:val="000E2C41"/>
    <w:rsid w:val="000F463A"/>
    <w:rsid w:val="0010707D"/>
    <w:rsid w:val="0012555B"/>
    <w:rsid w:val="001262D9"/>
    <w:rsid w:val="001274D4"/>
    <w:rsid w:val="00144AA9"/>
    <w:rsid w:val="001474E8"/>
    <w:rsid w:val="00151B30"/>
    <w:rsid w:val="001571A0"/>
    <w:rsid w:val="00162F1D"/>
    <w:rsid w:val="00164BB1"/>
    <w:rsid w:val="001654EC"/>
    <w:rsid w:val="00187FDA"/>
    <w:rsid w:val="00191242"/>
    <w:rsid w:val="00192859"/>
    <w:rsid w:val="001942C6"/>
    <w:rsid w:val="001954F7"/>
    <w:rsid w:val="00195C13"/>
    <w:rsid w:val="00196BA0"/>
    <w:rsid w:val="001D12BA"/>
    <w:rsid w:val="001D2248"/>
    <w:rsid w:val="001E0C0B"/>
    <w:rsid w:val="00214024"/>
    <w:rsid w:val="002176F9"/>
    <w:rsid w:val="002522BE"/>
    <w:rsid w:val="00252985"/>
    <w:rsid w:val="00263174"/>
    <w:rsid w:val="00271E42"/>
    <w:rsid w:val="002A4615"/>
    <w:rsid w:val="002C0A0E"/>
    <w:rsid w:val="002C60BE"/>
    <w:rsid w:val="002D19A0"/>
    <w:rsid w:val="002D4E92"/>
    <w:rsid w:val="00313E59"/>
    <w:rsid w:val="00355895"/>
    <w:rsid w:val="00371EB2"/>
    <w:rsid w:val="003817F7"/>
    <w:rsid w:val="003B1646"/>
    <w:rsid w:val="003B69F4"/>
    <w:rsid w:val="003C0AF2"/>
    <w:rsid w:val="00437FE9"/>
    <w:rsid w:val="004511A6"/>
    <w:rsid w:val="004547EF"/>
    <w:rsid w:val="00477F70"/>
    <w:rsid w:val="00486071"/>
    <w:rsid w:val="004926C4"/>
    <w:rsid w:val="004A1D1F"/>
    <w:rsid w:val="004A23B8"/>
    <w:rsid w:val="004D2637"/>
    <w:rsid w:val="004E3C19"/>
    <w:rsid w:val="00507832"/>
    <w:rsid w:val="00512D5E"/>
    <w:rsid w:val="00521801"/>
    <w:rsid w:val="0053067A"/>
    <w:rsid w:val="00535B9B"/>
    <w:rsid w:val="0058192E"/>
    <w:rsid w:val="0059085A"/>
    <w:rsid w:val="00594B82"/>
    <w:rsid w:val="005964BB"/>
    <w:rsid w:val="00596E01"/>
    <w:rsid w:val="005B5E3F"/>
    <w:rsid w:val="005C2166"/>
    <w:rsid w:val="005C7B87"/>
    <w:rsid w:val="005D5781"/>
    <w:rsid w:val="005F0BB8"/>
    <w:rsid w:val="005F2680"/>
    <w:rsid w:val="005F28F8"/>
    <w:rsid w:val="005F54C0"/>
    <w:rsid w:val="005F6EF7"/>
    <w:rsid w:val="006246BF"/>
    <w:rsid w:val="00634AFE"/>
    <w:rsid w:val="00636267"/>
    <w:rsid w:val="006518AB"/>
    <w:rsid w:val="00665ABF"/>
    <w:rsid w:val="006842A8"/>
    <w:rsid w:val="006B244E"/>
    <w:rsid w:val="006B2EAD"/>
    <w:rsid w:val="006E3E84"/>
    <w:rsid w:val="00716C16"/>
    <w:rsid w:val="00741163"/>
    <w:rsid w:val="00747694"/>
    <w:rsid w:val="0075788A"/>
    <w:rsid w:val="00761240"/>
    <w:rsid w:val="00767217"/>
    <w:rsid w:val="00792AAE"/>
    <w:rsid w:val="00797589"/>
    <w:rsid w:val="007A60A8"/>
    <w:rsid w:val="007C3970"/>
    <w:rsid w:val="007E4C38"/>
    <w:rsid w:val="0080502B"/>
    <w:rsid w:val="008220CB"/>
    <w:rsid w:val="008823CD"/>
    <w:rsid w:val="0089593E"/>
    <w:rsid w:val="008B7E4B"/>
    <w:rsid w:val="008E5DAF"/>
    <w:rsid w:val="008F5A93"/>
    <w:rsid w:val="008F7071"/>
    <w:rsid w:val="00941A41"/>
    <w:rsid w:val="0095700C"/>
    <w:rsid w:val="009675A5"/>
    <w:rsid w:val="009751C5"/>
    <w:rsid w:val="00985891"/>
    <w:rsid w:val="00996FED"/>
    <w:rsid w:val="00997545"/>
    <w:rsid w:val="009B0571"/>
    <w:rsid w:val="009B71A9"/>
    <w:rsid w:val="009D085F"/>
    <w:rsid w:val="009E0AE2"/>
    <w:rsid w:val="009E34FF"/>
    <w:rsid w:val="00A4675E"/>
    <w:rsid w:val="00A70847"/>
    <w:rsid w:val="00A9382F"/>
    <w:rsid w:val="00AB4FB5"/>
    <w:rsid w:val="00AB6BF4"/>
    <w:rsid w:val="00AC5E15"/>
    <w:rsid w:val="00AE03F8"/>
    <w:rsid w:val="00AE0B3B"/>
    <w:rsid w:val="00B14F54"/>
    <w:rsid w:val="00B169BA"/>
    <w:rsid w:val="00B17E38"/>
    <w:rsid w:val="00B20883"/>
    <w:rsid w:val="00B84D9D"/>
    <w:rsid w:val="00B87FA7"/>
    <w:rsid w:val="00B916FC"/>
    <w:rsid w:val="00BA4AEB"/>
    <w:rsid w:val="00BC1012"/>
    <w:rsid w:val="00BF20D4"/>
    <w:rsid w:val="00C00037"/>
    <w:rsid w:val="00C177B7"/>
    <w:rsid w:val="00C34426"/>
    <w:rsid w:val="00C374B1"/>
    <w:rsid w:val="00C46A2C"/>
    <w:rsid w:val="00C64038"/>
    <w:rsid w:val="00C70618"/>
    <w:rsid w:val="00C77D09"/>
    <w:rsid w:val="00C86BF4"/>
    <w:rsid w:val="00CA100F"/>
    <w:rsid w:val="00CA5789"/>
    <w:rsid w:val="00CD6E20"/>
    <w:rsid w:val="00D13E90"/>
    <w:rsid w:val="00D2381F"/>
    <w:rsid w:val="00D253F0"/>
    <w:rsid w:val="00D25DC7"/>
    <w:rsid w:val="00D32040"/>
    <w:rsid w:val="00D33BC3"/>
    <w:rsid w:val="00D43ACF"/>
    <w:rsid w:val="00D47FAD"/>
    <w:rsid w:val="00D71AF6"/>
    <w:rsid w:val="00DA23FE"/>
    <w:rsid w:val="00DB179B"/>
    <w:rsid w:val="00DB45A8"/>
    <w:rsid w:val="00DC03A7"/>
    <w:rsid w:val="00DC0C6A"/>
    <w:rsid w:val="00DC58A3"/>
    <w:rsid w:val="00DE42AB"/>
    <w:rsid w:val="00DF0B58"/>
    <w:rsid w:val="00DF7D28"/>
    <w:rsid w:val="00E14B43"/>
    <w:rsid w:val="00E16443"/>
    <w:rsid w:val="00E25964"/>
    <w:rsid w:val="00E259F2"/>
    <w:rsid w:val="00E319B8"/>
    <w:rsid w:val="00E41461"/>
    <w:rsid w:val="00E553ED"/>
    <w:rsid w:val="00E618A1"/>
    <w:rsid w:val="00E6534D"/>
    <w:rsid w:val="00E777C6"/>
    <w:rsid w:val="00E95642"/>
    <w:rsid w:val="00EA53F2"/>
    <w:rsid w:val="00EE7023"/>
    <w:rsid w:val="00EF2622"/>
    <w:rsid w:val="00F31005"/>
    <w:rsid w:val="00F3434C"/>
    <w:rsid w:val="00F446EC"/>
    <w:rsid w:val="00F6168B"/>
    <w:rsid w:val="00F83E85"/>
    <w:rsid w:val="00F861E3"/>
    <w:rsid w:val="00F97670"/>
    <w:rsid w:val="00FB42C6"/>
    <w:rsid w:val="00FB7349"/>
    <w:rsid w:val="00FC4A35"/>
    <w:rsid w:val="00FC5909"/>
    <w:rsid w:val="00FD378D"/>
    <w:rsid w:val="00FE586B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EDF3"/>
  <w15:chartTrackingRefBased/>
  <w15:docId w15:val="{68D5C5D3-1B1C-4268-849D-EDA65A6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6EC"/>
  </w:style>
  <w:style w:type="paragraph" w:styleId="a5">
    <w:name w:val="footer"/>
    <w:basedOn w:val="a"/>
    <w:link w:val="a6"/>
    <w:uiPriority w:val="99"/>
    <w:unhideWhenUsed/>
    <w:rsid w:val="00F4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6EC"/>
  </w:style>
  <w:style w:type="table" w:styleId="a7">
    <w:name w:val="Table Grid"/>
    <w:basedOn w:val="a1"/>
    <w:uiPriority w:val="59"/>
    <w:rsid w:val="0088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3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397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071"/>
    <w:rPr>
      <w:rFonts w:ascii="Segoe UI" w:hAnsi="Segoe UI" w:cs="Segoe UI"/>
      <w:sz w:val="18"/>
      <w:szCs w:val="18"/>
    </w:rPr>
  </w:style>
  <w:style w:type="paragraph" w:customStyle="1" w:styleId="TimesET12pt125">
    <w:name w:val="Стиль TimesET 12 pt по ширине Первая строка:  125 см Междустр...."/>
    <w:basedOn w:val="a"/>
    <w:rsid w:val="00FB734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AnnaTrofimova</cp:lastModifiedBy>
  <cp:revision>11</cp:revision>
  <cp:lastPrinted>2020-07-08T05:39:00Z</cp:lastPrinted>
  <dcterms:created xsi:type="dcterms:W3CDTF">2020-07-06T04:52:00Z</dcterms:created>
  <dcterms:modified xsi:type="dcterms:W3CDTF">2020-07-08T06:01:00Z</dcterms:modified>
</cp:coreProperties>
</file>