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E7"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Муниципальное унитарное предприятие </w:t>
      </w:r>
    </w:p>
    <w:p w:rsidR="006E6982"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w:t>
      </w:r>
      <w:proofErr w:type="spellStart"/>
      <w:r w:rsidRPr="00764556">
        <w:rPr>
          <w:rFonts w:ascii="Times New Roman" w:eastAsia="Times New Roman" w:hAnsi="Times New Roman" w:cs="Times New Roman"/>
          <w:b/>
          <w:bCs/>
          <w:color w:val="000000" w:themeColor="text1"/>
          <w:lang w:eastAsia="ru-RU"/>
        </w:rPr>
        <w:t>Нефтекамскстройзаказчик</w:t>
      </w:r>
      <w:proofErr w:type="spellEnd"/>
      <w:r w:rsidRPr="00764556">
        <w:rPr>
          <w:rFonts w:ascii="Times New Roman" w:eastAsia="Times New Roman" w:hAnsi="Times New Roman" w:cs="Times New Roman"/>
          <w:b/>
          <w:bCs/>
          <w:color w:val="000000" w:themeColor="text1"/>
          <w:lang w:eastAsia="ru-RU"/>
        </w:rPr>
        <w:t>» Республики Башкортостан</w:t>
      </w:r>
    </w:p>
    <w:p w:rsidR="00BA6CE7" w:rsidRPr="00764556" w:rsidRDefault="00BA6CE7" w:rsidP="00BA6CE7">
      <w:pPr>
        <w:overflowPunct w:val="0"/>
        <w:autoSpaceDE w:val="0"/>
        <w:autoSpaceDN w:val="0"/>
        <w:adjustRightInd w:val="0"/>
        <w:spacing w:after="0"/>
        <w:jc w:val="center"/>
        <w:textAlignment w:val="baseline"/>
        <w:rPr>
          <w:rFonts w:ascii="Times New Roman" w:eastAsia="Times New Roman" w:hAnsi="Times New Roman" w:cs="Times New Roman"/>
          <w:color w:val="000000" w:themeColor="text1"/>
          <w:lang w:eastAsia="ru-RU"/>
        </w:rPr>
      </w:pPr>
    </w:p>
    <w:p w:rsidR="00BA6CE7" w:rsidRPr="00764556" w:rsidRDefault="00BA6CE7" w:rsidP="00BA6CE7">
      <w:pPr>
        <w:overflowPunct w:val="0"/>
        <w:autoSpaceDE w:val="0"/>
        <w:autoSpaceDN w:val="0"/>
        <w:adjustRightInd w:val="0"/>
        <w:spacing w:after="0"/>
        <w:ind w:left="5954"/>
        <w:textAlignment w:val="baseline"/>
        <w:rPr>
          <w:rFonts w:ascii="Times New Roman" w:eastAsia="Times New Roman" w:hAnsi="Times New Roman" w:cs="Times New Roman"/>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A370E3" w:rsidRPr="00A62206" w:rsidRDefault="00CC377D" w:rsidP="00A370E3">
      <w:pPr>
        <w:jc w:val="right"/>
        <w:rPr>
          <w:rFonts w:ascii="Times New Roman" w:hAnsi="Times New Roman" w:cs="Times New Roman"/>
          <w:b/>
        </w:rPr>
      </w:pPr>
      <w:r w:rsidRPr="00A62206">
        <w:rPr>
          <w:rFonts w:ascii="Times New Roman" w:hAnsi="Times New Roman" w:cs="Times New Roman"/>
          <w:b/>
        </w:rPr>
        <w:t xml:space="preserve">                                                                          </w:t>
      </w:r>
      <w:r w:rsidR="00A370E3" w:rsidRPr="00A62206">
        <w:rPr>
          <w:rFonts w:ascii="Times New Roman" w:hAnsi="Times New Roman" w:cs="Times New Roman"/>
          <w:b/>
        </w:rPr>
        <w:t>Утверждаю:</w:t>
      </w:r>
    </w:p>
    <w:p w:rsidR="00A370E3" w:rsidRDefault="003C09F1" w:rsidP="00A370E3">
      <w:pPr>
        <w:jc w:val="right"/>
        <w:rPr>
          <w:rFonts w:ascii="Times New Roman" w:hAnsi="Times New Roman" w:cs="Times New Roman"/>
          <w:b/>
          <w:sz w:val="21"/>
          <w:szCs w:val="21"/>
        </w:rPr>
      </w:pPr>
      <w:proofErr w:type="gramStart"/>
      <w:r>
        <w:rPr>
          <w:rFonts w:ascii="Times New Roman" w:hAnsi="Times New Roman" w:cs="Times New Roman"/>
          <w:b/>
          <w:sz w:val="21"/>
          <w:szCs w:val="21"/>
        </w:rPr>
        <w:t>Исполняющий</w:t>
      </w:r>
      <w:proofErr w:type="gramEnd"/>
      <w:r>
        <w:rPr>
          <w:rFonts w:ascii="Times New Roman" w:hAnsi="Times New Roman" w:cs="Times New Roman"/>
          <w:b/>
          <w:sz w:val="21"/>
          <w:szCs w:val="21"/>
        </w:rPr>
        <w:t xml:space="preserve"> обязанности директора</w:t>
      </w:r>
    </w:p>
    <w:p w:rsidR="00A370E3" w:rsidRPr="00A62206" w:rsidRDefault="00A370E3" w:rsidP="00A370E3">
      <w:pPr>
        <w:jc w:val="right"/>
        <w:rPr>
          <w:rFonts w:ascii="Times New Roman" w:hAnsi="Times New Roman" w:cs="Times New Roman"/>
          <w:b/>
        </w:rPr>
      </w:pPr>
      <w:r w:rsidRPr="00A62206">
        <w:rPr>
          <w:rFonts w:ascii="Times New Roman" w:hAnsi="Times New Roman" w:cs="Times New Roman"/>
          <w:b/>
        </w:rPr>
        <w:t>МУП «</w:t>
      </w:r>
      <w:proofErr w:type="spellStart"/>
      <w:r w:rsidRPr="00A62206">
        <w:rPr>
          <w:rFonts w:ascii="Times New Roman" w:hAnsi="Times New Roman" w:cs="Times New Roman"/>
          <w:b/>
        </w:rPr>
        <w:t>Нефтекамскстройзаказчик</w:t>
      </w:r>
      <w:proofErr w:type="spellEnd"/>
      <w:r w:rsidRPr="00A62206">
        <w:rPr>
          <w:rFonts w:ascii="Times New Roman" w:hAnsi="Times New Roman" w:cs="Times New Roman"/>
          <w:b/>
        </w:rPr>
        <w:t>» РБ</w:t>
      </w:r>
    </w:p>
    <w:p w:rsidR="00A370E3" w:rsidRPr="00A62206" w:rsidRDefault="00A370E3" w:rsidP="00A370E3">
      <w:pPr>
        <w:jc w:val="center"/>
        <w:rPr>
          <w:rFonts w:ascii="Times New Roman" w:hAnsi="Times New Roman" w:cs="Times New Roman"/>
          <w:b/>
        </w:rPr>
      </w:pPr>
      <w:r w:rsidRPr="00A62206">
        <w:rPr>
          <w:rFonts w:ascii="Times New Roman" w:hAnsi="Times New Roman" w:cs="Times New Roman"/>
          <w:b/>
        </w:rPr>
        <w:t xml:space="preserve">                                                                                      </w:t>
      </w:r>
    </w:p>
    <w:p w:rsidR="00D37EB2" w:rsidRPr="00A62206" w:rsidRDefault="00A370E3" w:rsidP="00A370E3">
      <w:pPr>
        <w:jc w:val="right"/>
        <w:rPr>
          <w:rFonts w:ascii="Times New Roman" w:hAnsi="Times New Roman" w:cs="Times New Roman"/>
          <w:b/>
        </w:rPr>
      </w:pPr>
      <w:r w:rsidRPr="00A62206">
        <w:rPr>
          <w:rFonts w:ascii="Times New Roman" w:hAnsi="Times New Roman" w:cs="Times New Roman"/>
          <w:b/>
        </w:rPr>
        <w:t xml:space="preserve">                                  _________________В.Р.</w:t>
      </w:r>
      <w:r w:rsidRPr="00A62206">
        <w:rPr>
          <w:rFonts w:ascii="Times New Roman" w:hAnsi="Times New Roman" w:cs="Times New Roman"/>
          <w:b/>
          <w:sz w:val="21"/>
          <w:szCs w:val="21"/>
        </w:rPr>
        <w:t xml:space="preserve"> </w:t>
      </w:r>
      <w:proofErr w:type="spellStart"/>
      <w:r w:rsidRPr="00A62206">
        <w:rPr>
          <w:rFonts w:ascii="Times New Roman" w:hAnsi="Times New Roman" w:cs="Times New Roman"/>
          <w:b/>
          <w:sz w:val="21"/>
          <w:szCs w:val="21"/>
        </w:rPr>
        <w:t>Дзиневский</w:t>
      </w:r>
      <w:proofErr w:type="spellEnd"/>
      <w:r w:rsidR="00A62206" w:rsidRPr="00A62206">
        <w:rPr>
          <w:rFonts w:ascii="Times New Roman" w:hAnsi="Times New Roman" w:cs="Times New Roman"/>
          <w:b/>
        </w:rPr>
        <w:t xml:space="preserve">                               </w:t>
      </w:r>
    </w:p>
    <w:p w:rsidR="00CC377D" w:rsidRPr="00A62206" w:rsidRDefault="00CC377D" w:rsidP="00CC377D">
      <w:pPr>
        <w:jc w:val="center"/>
        <w:rPr>
          <w:rFonts w:ascii="Times New Roman" w:hAnsi="Times New Roman" w:cs="Times New Roman"/>
          <w:b/>
        </w:rPr>
      </w:pPr>
      <w:r w:rsidRPr="00A62206">
        <w:rPr>
          <w:rFonts w:ascii="Times New Roman" w:hAnsi="Times New Roman" w:cs="Times New Roman"/>
          <w:b/>
        </w:rPr>
        <w:t xml:space="preserve">                                                                                                                                  «_____»</w:t>
      </w:r>
      <w:r w:rsidR="0095750F" w:rsidRPr="00A62206">
        <w:rPr>
          <w:rFonts w:ascii="Times New Roman" w:hAnsi="Times New Roman" w:cs="Times New Roman"/>
          <w:b/>
        </w:rPr>
        <w:t>________</w:t>
      </w:r>
      <w:r w:rsidRPr="00A62206">
        <w:rPr>
          <w:rFonts w:ascii="Times New Roman" w:hAnsi="Times New Roman" w:cs="Times New Roman"/>
          <w:b/>
        </w:rPr>
        <w:t>_______20</w:t>
      </w:r>
      <w:r w:rsidR="0080565A" w:rsidRPr="00A62206">
        <w:rPr>
          <w:rFonts w:ascii="Times New Roman" w:hAnsi="Times New Roman" w:cs="Times New Roman"/>
          <w:b/>
        </w:rPr>
        <w:t>2</w:t>
      </w:r>
      <w:r w:rsidR="00242865">
        <w:rPr>
          <w:rFonts w:ascii="Times New Roman" w:hAnsi="Times New Roman" w:cs="Times New Roman"/>
          <w:b/>
        </w:rPr>
        <w:t>1</w:t>
      </w:r>
      <w:r w:rsidRPr="00A62206">
        <w:rPr>
          <w:rFonts w:ascii="Times New Roman" w:hAnsi="Times New Roman" w:cs="Times New Roman"/>
          <w:b/>
        </w:rPr>
        <w:t xml:space="preserve"> г</w:t>
      </w: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675D7F" w:rsidRDefault="00BA6CE7" w:rsidP="00BA6CE7">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ДОКУМЕНТАЦИЯ ОБ ЭЛЕКТРОННОМ АУКЦИОНЕ  </w:t>
      </w:r>
      <w:r w:rsidR="00EC62DE" w:rsidRPr="00764556">
        <w:rPr>
          <w:rFonts w:ascii="Times New Roman" w:eastAsia="Times New Roman" w:hAnsi="Times New Roman" w:cs="Times New Roman"/>
          <w:b/>
          <w:bCs/>
          <w:color w:val="000000" w:themeColor="text1"/>
          <w:lang w:eastAsia="ru-RU"/>
        </w:rPr>
        <w:t xml:space="preserve">№ </w:t>
      </w:r>
      <w:r w:rsidR="00281C8B">
        <w:rPr>
          <w:rFonts w:ascii="Times New Roman" w:eastAsia="Times New Roman" w:hAnsi="Times New Roman" w:cs="Times New Roman"/>
          <w:b/>
          <w:bCs/>
          <w:color w:val="000000" w:themeColor="text1"/>
          <w:lang w:eastAsia="ru-RU"/>
        </w:rPr>
        <w:t>4</w:t>
      </w:r>
      <w:r w:rsidR="0014786B">
        <w:rPr>
          <w:rFonts w:ascii="Times New Roman" w:eastAsia="Times New Roman" w:hAnsi="Times New Roman" w:cs="Times New Roman"/>
          <w:b/>
          <w:bCs/>
          <w:color w:val="000000" w:themeColor="text1"/>
          <w:lang w:eastAsia="ru-RU"/>
        </w:rPr>
        <w:t>9</w:t>
      </w:r>
    </w:p>
    <w:p w:rsidR="00203F3B" w:rsidRPr="00764556" w:rsidRDefault="00203F3B" w:rsidP="00203F3B">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lang w:eastAsia="ru-RU"/>
        </w:rPr>
      </w:pPr>
    </w:p>
    <w:p w:rsidR="006F006F" w:rsidRPr="00764556" w:rsidRDefault="006F006F" w:rsidP="009A37BF">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sz w:val="24"/>
          <w:szCs w:val="24"/>
          <w:lang w:eastAsia="ru-RU"/>
        </w:rPr>
      </w:pPr>
    </w:p>
    <w:p w:rsidR="00CB0746" w:rsidRDefault="00CB0746" w:rsidP="00CB0746">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sz w:val="24"/>
          <w:szCs w:val="24"/>
          <w:lang w:eastAsia="ru-RU"/>
        </w:rPr>
      </w:pPr>
      <w:r w:rsidRPr="00F3534C">
        <w:rPr>
          <w:rFonts w:ascii="Times New Roman" w:eastAsia="Times New Roman" w:hAnsi="Times New Roman"/>
          <w:b/>
          <w:bCs/>
          <w:color w:val="000000"/>
          <w:sz w:val="24"/>
          <w:szCs w:val="24"/>
          <w:lang w:eastAsia="ru-RU"/>
        </w:rPr>
        <w:t xml:space="preserve">на право заключения </w:t>
      </w:r>
      <w:r w:rsidR="00AA1A28" w:rsidRPr="00F3534C">
        <w:rPr>
          <w:rFonts w:ascii="Times New Roman" w:eastAsia="Times New Roman" w:hAnsi="Times New Roman"/>
          <w:b/>
          <w:bCs/>
          <w:color w:val="000000"/>
          <w:sz w:val="24"/>
          <w:szCs w:val="24"/>
          <w:lang w:eastAsia="ru-RU"/>
        </w:rPr>
        <w:t>договора</w:t>
      </w:r>
    </w:p>
    <w:p w:rsidR="00D675B3" w:rsidRPr="00F3534C" w:rsidRDefault="00D675B3" w:rsidP="00CB0746">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sz w:val="24"/>
          <w:szCs w:val="24"/>
          <w:lang w:eastAsia="ru-RU"/>
        </w:rPr>
      </w:pPr>
    </w:p>
    <w:p w:rsidR="00281C8B" w:rsidRPr="00281C8B" w:rsidRDefault="00CC3BF7" w:rsidP="00281C8B">
      <w:pPr>
        <w:pStyle w:val="tekstob"/>
        <w:spacing w:before="0" w:beforeAutospacing="0" w:after="0" w:afterAutospacing="0" w:line="360" w:lineRule="auto"/>
        <w:ind w:left="426"/>
        <w:jc w:val="center"/>
        <w:rPr>
          <w:b/>
        </w:rPr>
      </w:pPr>
      <w:r w:rsidRPr="00281C8B">
        <w:rPr>
          <w:b/>
        </w:rPr>
        <w:t>н</w:t>
      </w:r>
      <w:r w:rsidR="00990263" w:rsidRPr="00281C8B">
        <w:rPr>
          <w:b/>
        </w:rPr>
        <w:t xml:space="preserve">а поставку </w:t>
      </w:r>
      <w:r w:rsidR="008B1B2A" w:rsidRPr="00281C8B">
        <w:rPr>
          <w:b/>
        </w:rPr>
        <w:t xml:space="preserve"> </w:t>
      </w:r>
      <w:r w:rsidR="00707BAE" w:rsidRPr="00281C8B">
        <w:rPr>
          <w:b/>
        </w:rPr>
        <w:t xml:space="preserve"> </w:t>
      </w:r>
      <w:r w:rsidR="00942D09" w:rsidRPr="00281C8B">
        <w:rPr>
          <w:b/>
        </w:rPr>
        <w:t xml:space="preserve"> </w:t>
      </w:r>
      <w:r w:rsidR="00281C8B" w:rsidRPr="00281C8B">
        <w:rPr>
          <w:b/>
        </w:rPr>
        <w:t>железобетонных изделий</w:t>
      </w:r>
      <w:r w:rsidR="0014786B">
        <w:rPr>
          <w:b/>
        </w:rPr>
        <w:t xml:space="preserve"> и товарного бетона</w:t>
      </w:r>
    </w:p>
    <w:p w:rsidR="00FE6477" w:rsidRDefault="00FE6477" w:rsidP="00281C8B">
      <w:pPr>
        <w:pStyle w:val="tekstob"/>
        <w:spacing w:before="0" w:beforeAutospacing="0" w:after="0" w:afterAutospacing="0" w:line="360" w:lineRule="auto"/>
        <w:ind w:left="720"/>
        <w:jc w:val="center"/>
      </w:pPr>
    </w:p>
    <w:p w:rsidR="00FE6477" w:rsidRDefault="00FE6477" w:rsidP="00EC62DE">
      <w:pPr>
        <w:pStyle w:val="af1"/>
        <w:jc w:val="center"/>
      </w:pPr>
    </w:p>
    <w:p w:rsidR="003C09F1" w:rsidRDefault="003C09F1" w:rsidP="00EC62DE">
      <w:pPr>
        <w:pStyle w:val="af1"/>
        <w:jc w:val="center"/>
      </w:pPr>
    </w:p>
    <w:p w:rsidR="003C09F1" w:rsidRDefault="003C09F1" w:rsidP="00EC62DE">
      <w:pPr>
        <w:pStyle w:val="af1"/>
        <w:jc w:val="center"/>
      </w:pPr>
    </w:p>
    <w:p w:rsidR="003C09F1" w:rsidRDefault="003C09F1" w:rsidP="00EC62DE">
      <w:pPr>
        <w:pStyle w:val="af1"/>
        <w:jc w:val="center"/>
      </w:pPr>
    </w:p>
    <w:p w:rsidR="003C09F1" w:rsidRDefault="003C09F1" w:rsidP="00EC62DE">
      <w:pPr>
        <w:pStyle w:val="af1"/>
        <w:jc w:val="center"/>
      </w:pPr>
    </w:p>
    <w:p w:rsidR="003C09F1" w:rsidRDefault="003C09F1" w:rsidP="00EC62DE">
      <w:pPr>
        <w:pStyle w:val="af1"/>
        <w:jc w:val="center"/>
      </w:pPr>
    </w:p>
    <w:p w:rsidR="003C09F1" w:rsidRDefault="003C09F1" w:rsidP="00EC62DE">
      <w:pPr>
        <w:pStyle w:val="af1"/>
        <w:jc w:val="center"/>
      </w:pPr>
    </w:p>
    <w:p w:rsidR="003C09F1" w:rsidRDefault="003C09F1" w:rsidP="00EC62DE">
      <w:pPr>
        <w:pStyle w:val="af1"/>
        <w:jc w:val="center"/>
      </w:pPr>
    </w:p>
    <w:p w:rsidR="00FE6477" w:rsidRPr="00764556" w:rsidRDefault="00FE6477" w:rsidP="00EC62DE">
      <w:pPr>
        <w:pStyle w:val="af1"/>
        <w:jc w:val="center"/>
      </w:pPr>
    </w:p>
    <w:p w:rsidR="00EC62DE" w:rsidRPr="00764556" w:rsidRDefault="00EC62DE" w:rsidP="00EC62DE">
      <w:pPr>
        <w:pStyle w:val="af1"/>
        <w:jc w:val="center"/>
      </w:pP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Разработал: </w:t>
      </w: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r w:rsidRPr="00764556">
        <w:rPr>
          <w:rFonts w:ascii="Times New Roman" w:eastAsia="Times New Roman" w:hAnsi="Times New Roman" w:cs="Times New Roman"/>
          <w:bCs/>
          <w:color w:val="000000" w:themeColor="text1"/>
          <w:lang w:eastAsia="ru-RU"/>
        </w:rPr>
        <w:t xml:space="preserve">Специалист </w:t>
      </w:r>
      <w:r w:rsidR="00AA1A28" w:rsidRPr="00764556">
        <w:rPr>
          <w:rFonts w:ascii="Times New Roman" w:eastAsia="Times New Roman" w:hAnsi="Times New Roman" w:cs="Times New Roman"/>
          <w:bCs/>
          <w:color w:val="000000" w:themeColor="text1"/>
          <w:lang w:eastAsia="ru-RU"/>
        </w:rPr>
        <w:t>по закупкам</w:t>
      </w:r>
      <w:r w:rsidRPr="00764556">
        <w:rPr>
          <w:rFonts w:ascii="Times New Roman" w:eastAsia="Times New Roman" w:hAnsi="Times New Roman" w:cs="Times New Roman"/>
          <w:bCs/>
          <w:color w:val="000000" w:themeColor="text1"/>
          <w:lang w:eastAsia="ru-RU"/>
        </w:rPr>
        <w:t xml:space="preserve"> </w:t>
      </w:r>
    </w:p>
    <w:p w:rsidR="00EC62DE" w:rsidRPr="00764556" w:rsidRDefault="00674972"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proofErr w:type="spellStart"/>
      <w:r w:rsidRPr="00764556">
        <w:rPr>
          <w:rFonts w:ascii="Times New Roman" w:eastAsia="Times New Roman" w:hAnsi="Times New Roman" w:cs="Times New Roman"/>
          <w:bCs/>
          <w:color w:val="000000" w:themeColor="text1"/>
          <w:lang w:eastAsia="ru-RU"/>
        </w:rPr>
        <w:t>С</w:t>
      </w:r>
      <w:r w:rsidR="00C050B7" w:rsidRPr="00764556">
        <w:rPr>
          <w:rFonts w:ascii="Times New Roman" w:eastAsia="Times New Roman" w:hAnsi="Times New Roman" w:cs="Times New Roman"/>
          <w:bCs/>
          <w:color w:val="000000" w:themeColor="text1"/>
          <w:lang w:eastAsia="ru-RU"/>
        </w:rPr>
        <w:t>инковер</w:t>
      </w:r>
      <w:proofErr w:type="spellEnd"/>
      <w:r w:rsidR="00C050B7" w:rsidRPr="00764556">
        <w:rPr>
          <w:rFonts w:ascii="Times New Roman" w:eastAsia="Times New Roman" w:hAnsi="Times New Roman" w:cs="Times New Roman"/>
          <w:bCs/>
          <w:color w:val="000000" w:themeColor="text1"/>
          <w:lang w:eastAsia="ru-RU"/>
        </w:rPr>
        <w:t xml:space="preserve"> Е.Ю</w:t>
      </w:r>
      <w:r w:rsidR="00EC62DE" w:rsidRPr="00764556">
        <w:rPr>
          <w:rFonts w:ascii="Times New Roman" w:eastAsia="Times New Roman" w:hAnsi="Times New Roman" w:cs="Times New Roman"/>
          <w:bCs/>
          <w:color w:val="000000" w:themeColor="text1"/>
          <w:lang w:eastAsia="ru-RU"/>
        </w:rPr>
        <w:t>. _______________</w:t>
      </w:r>
    </w:p>
    <w:p w:rsidR="00EC62DE" w:rsidRPr="00764556" w:rsidRDefault="00EC62DE" w:rsidP="00EC62DE">
      <w:pPr>
        <w:pStyle w:val="af1"/>
        <w:jc w:val="center"/>
      </w:pPr>
    </w:p>
    <w:p w:rsidR="00EC62DE" w:rsidRPr="00764556" w:rsidRDefault="00EC62DE"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p>
    <w:p w:rsidR="00BC6D66" w:rsidRPr="00764556" w:rsidRDefault="00BC6D66" w:rsidP="00EC62DE">
      <w:pPr>
        <w:pStyle w:val="af1"/>
        <w:jc w:val="center"/>
        <w:rPr>
          <w:rFonts w:ascii="Times New Roman" w:hAnsi="Times New Roman" w:cs="Times New Roman"/>
        </w:rPr>
      </w:pPr>
    </w:p>
    <w:p w:rsidR="00BC6D66" w:rsidRPr="00764556" w:rsidRDefault="00BC6D66" w:rsidP="00EC62DE">
      <w:pPr>
        <w:pStyle w:val="af1"/>
        <w:jc w:val="center"/>
        <w:rPr>
          <w:rFonts w:ascii="Times New Roman" w:hAnsi="Times New Roman" w:cs="Times New Roman"/>
        </w:rPr>
      </w:pPr>
    </w:p>
    <w:p w:rsidR="00BA60A2" w:rsidRPr="00764556" w:rsidRDefault="00BA60A2" w:rsidP="00EC62DE">
      <w:pPr>
        <w:pStyle w:val="af1"/>
        <w:jc w:val="center"/>
        <w:rPr>
          <w:rFonts w:ascii="Times New Roman" w:hAnsi="Times New Roman" w:cs="Times New Roman"/>
        </w:rPr>
      </w:pPr>
    </w:p>
    <w:p w:rsidR="00BA60A2" w:rsidRPr="00764556" w:rsidRDefault="00BA60A2"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r w:rsidRPr="00764556">
        <w:rPr>
          <w:rFonts w:ascii="Times New Roman" w:hAnsi="Times New Roman" w:cs="Times New Roman"/>
        </w:rPr>
        <w:t>г. Нефтекамск</w:t>
      </w:r>
    </w:p>
    <w:p w:rsidR="00EC62DE" w:rsidRPr="00764556" w:rsidRDefault="00EC62DE" w:rsidP="00EC62DE">
      <w:pPr>
        <w:pStyle w:val="af1"/>
        <w:jc w:val="center"/>
        <w:rPr>
          <w:rFonts w:ascii="Times New Roman" w:hAnsi="Times New Roman" w:cs="Times New Roman"/>
        </w:rPr>
      </w:pPr>
      <w:r w:rsidRPr="00764556">
        <w:rPr>
          <w:rFonts w:ascii="Times New Roman" w:hAnsi="Times New Roman" w:cs="Times New Roman"/>
        </w:rPr>
        <w:t>20</w:t>
      </w:r>
      <w:r w:rsidR="00A46E08">
        <w:rPr>
          <w:rFonts w:ascii="Times New Roman" w:hAnsi="Times New Roman" w:cs="Times New Roman"/>
        </w:rPr>
        <w:t>2</w:t>
      </w:r>
      <w:r w:rsidR="00242865">
        <w:rPr>
          <w:rFonts w:ascii="Times New Roman" w:hAnsi="Times New Roman" w:cs="Times New Roman"/>
        </w:rPr>
        <w:t>1</w:t>
      </w:r>
      <w:r w:rsidRPr="00764556">
        <w:rPr>
          <w:rFonts w:ascii="Times New Roman" w:hAnsi="Times New Roman" w:cs="Times New Roman"/>
        </w:rPr>
        <w:t xml:space="preserve"> год</w:t>
      </w:r>
    </w:p>
    <w:p w:rsidR="00C83DED" w:rsidRDefault="00C83DED" w:rsidP="00C7780A">
      <w:pPr>
        <w:jc w:val="center"/>
        <w:rPr>
          <w:rFonts w:ascii="Times New Roman" w:hAnsi="Times New Roman" w:cs="Times New Roman"/>
          <w:b/>
          <w:color w:val="000000" w:themeColor="text1"/>
        </w:rPr>
      </w:pPr>
    </w:p>
    <w:p w:rsidR="0023573C" w:rsidRDefault="0023573C" w:rsidP="00C7780A">
      <w:pPr>
        <w:jc w:val="center"/>
        <w:rPr>
          <w:rFonts w:ascii="Times New Roman" w:hAnsi="Times New Roman" w:cs="Times New Roman"/>
          <w:b/>
          <w:color w:val="000000" w:themeColor="text1"/>
          <w:sz w:val="18"/>
          <w:szCs w:val="18"/>
        </w:rPr>
      </w:pPr>
    </w:p>
    <w:p w:rsidR="00097703" w:rsidRDefault="00097703" w:rsidP="00C7780A">
      <w:pPr>
        <w:jc w:val="center"/>
        <w:rPr>
          <w:rFonts w:ascii="Times New Roman" w:hAnsi="Times New Roman" w:cs="Times New Roman"/>
          <w:b/>
          <w:color w:val="000000" w:themeColor="text1"/>
          <w:sz w:val="18"/>
          <w:szCs w:val="18"/>
        </w:rPr>
      </w:pPr>
    </w:p>
    <w:p w:rsidR="0023573C" w:rsidRDefault="0023573C" w:rsidP="00C7780A">
      <w:pPr>
        <w:jc w:val="center"/>
        <w:rPr>
          <w:rFonts w:ascii="Times New Roman" w:hAnsi="Times New Roman" w:cs="Times New Roman"/>
          <w:b/>
          <w:color w:val="000000" w:themeColor="text1"/>
          <w:sz w:val="18"/>
          <w:szCs w:val="18"/>
        </w:rPr>
      </w:pPr>
    </w:p>
    <w:p w:rsidR="00C7780A" w:rsidRPr="00764556" w:rsidRDefault="000553AA" w:rsidP="00C7780A">
      <w:pPr>
        <w:jc w:val="center"/>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lastRenderedPageBreak/>
        <w:t>Р</w:t>
      </w:r>
      <w:r w:rsidR="00C7780A" w:rsidRPr="00764556">
        <w:rPr>
          <w:rFonts w:ascii="Times New Roman" w:hAnsi="Times New Roman" w:cs="Times New Roman"/>
          <w:b/>
          <w:color w:val="000000" w:themeColor="text1"/>
          <w:sz w:val="18"/>
          <w:szCs w:val="18"/>
        </w:rPr>
        <w:t>аздел № 1. Наименование и описание объекта закупки</w:t>
      </w:r>
    </w:p>
    <w:p w:rsidR="00166A3F" w:rsidRDefault="007A6463" w:rsidP="00C72A54">
      <w:pPr>
        <w:spacing w:after="0"/>
        <w:jc w:val="center"/>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 xml:space="preserve">(далее – Техническое задание) </w:t>
      </w:r>
    </w:p>
    <w:p w:rsidR="0014786B" w:rsidRPr="0051575D" w:rsidRDefault="0014786B" w:rsidP="0014786B">
      <w:pPr>
        <w:jc w:val="center"/>
        <w:rPr>
          <w:rFonts w:ascii="Times New Roman" w:hAnsi="Times New Roman"/>
          <w:b/>
          <w:sz w:val="18"/>
          <w:szCs w:val="18"/>
        </w:rPr>
      </w:pPr>
    </w:p>
    <w:p w:rsidR="0014786B" w:rsidRPr="0051575D" w:rsidRDefault="0014786B" w:rsidP="0014786B">
      <w:pPr>
        <w:jc w:val="center"/>
        <w:rPr>
          <w:rFonts w:ascii="Times New Roman" w:hAnsi="Times New Roman"/>
          <w:b/>
          <w:sz w:val="18"/>
          <w:szCs w:val="18"/>
        </w:rPr>
      </w:pPr>
      <w:r w:rsidRPr="0051575D">
        <w:rPr>
          <w:rFonts w:ascii="Times New Roman" w:hAnsi="Times New Roman"/>
          <w:b/>
          <w:sz w:val="18"/>
          <w:szCs w:val="18"/>
        </w:rPr>
        <w:t>Техническое   задание</w:t>
      </w:r>
    </w:p>
    <w:tbl>
      <w:tblPr>
        <w:tblW w:w="10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410"/>
        <w:gridCol w:w="7761"/>
      </w:tblGrid>
      <w:tr w:rsidR="0014786B" w:rsidRPr="0051575D" w:rsidTr="0014786B">
        <w:tc>
          <w:tcPr>
            <w:tcW w:w="709" w:type="dxa"/>
            <w:tcBorders>
              <w:top w:val="single" w:sz="4" w:space="0" w:color="auto"/>
              <w:left w:val="single" w:sz="4" w:space="0" w:color="auto"/>
              <w:bottom w:val="single" w:sz="4" w:space="0" w:color="auto"/>
              <w:right w:val="single" w:sz="4" w:space="0" w:color="auto"/>
            </w:tcBorders>
          </w:tcPr>
          <w:p w:rsidR="0014786B" w:rsidRPr="0051575D" w:rsidRDefault="0014786B" w:rsidP="0014786B">
            <w:pPr>
              <w:spacing w:after="0"/>
              <w:ind w:hanging="130"/>
              <w:rPr>
                <w:rFonts w:ascii="Times New Roman" w:hAnsi="Times New Roman"/>
                <w:sz w:val="18"/>
                <w:szCs w:val="18"/>
              </w:rPr>
            </w:pPr>
            <w:r w:rsidRPr="0051575D">
              <w:rPr>
                <w:rFonts w:ascii="Times New Roman" w:hAnsi="Times New Roman"/>
                <w:sz w:val="18"/>
                <w:szCs w:val="18"/>
              </w:rPr>
              <w:t>1.</w:t>
            </w:r>
          </w:p>
        </w:tc>
        <w:tc>
          <w:tcPr>
            <w:tcW w:w="241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 Наименование  объекта закупки</w:t>
            </w:r>
          </w:p>
        </w:tc>
        <w:tc>
          <w:tcPr>
            <w:tcW w:w="7761"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Поставка ЖБИ и товарного бетона   согласно прилагаемой спецификации</w:t>
            </w:r>
          </w:p>
          <w:p w:rsidR="0014786B" w:rsidRPr="0051575D" w:rsidRDefault="0014786B" w:rsidP="00AB4005">
            <w:pPr>
              <w:spacing w:after="0"/>
              <w:rPr>
                <w:rFonts w:ascii="Times New Roman" w:hAnsi="Times New Roman"/>
                <w:sz w:val="18"/>
                <w:szCs w:val="18"/>
              </w:rPr>
            </w:pPr>
          </w:p>
        </w:tc>
      </w:tr>
      <w:tr w:rsidR="0014786B" w:rsidRPr="0051575D" w:rsidTr="0014786B">
        <w:tc>
          <w:tcPr>
            <w:tcW w:w="70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Количество объекта закупки</w:t>
            </w:r>
          </w:p>
        </w:tc>
        <w:tc>
          <w:tcPr>
            <w:tcW w:w="7761"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Согласно прилагаемой спецификации</w:t>
            </w:r>
          </w:p>
        </w:tc>
      </w:tr>
      <w:tr w:rsidR="0014786B" w:rsidRPr="0051575D" w:rsidTr="0014786B">
        <w:tc>
          <w:tcPr>
            <w:tcW w:w="70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3.</w:t>
            </w:r>
          </w:p>
        </w:tc>
        <w:tc>
          <w:tcPr>
            <w:tcW w:w="241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Начальная (максимальная)</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цена договора</w:t>
            </w:r>
          </w:p>
        </w:tc>
        <w:tc>
          <w:tcPr>
            <w:tcW w:w="7761"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b/>
                <w:sz w:val="18"/>
                <w:szCs w:val="18"/>
              </w:rPr>
            </w:pPr>
            <w:r w:rsidRPr="0051575D">
              <w:rPr>
                <w:rFonts w:ascii="Times New Roman" w:hAnsi="Times New Roman"/>
                <w:b/>
                <w:sz w:val="18"/>
                <w:szCs w:val="18"/>
              </w:rPr>
              <w:t>14 666 878  руб.  с НДС.</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Цена договора  включает все расходы, связанные с поставкой товара, в том числе расходы на погрузку товара,   уплату таможенных пошлин, налогов, сборов и других обязательных платежей.</w:t>
            </w:r>
          </w:p>
        </w:tc>
      </w:tr>
      <w:tr w:rsidR="0014786B" w:rsidRPr="0051575D" w:rsidTr="0014786B">
        <w:tc>
          <w:tcPr>
            <w:tcW w:w="70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4.</w:t>
            </w:r>
          </w:p>
        </w:tc>
        <w:tc>
          <w:tcPr>
            <w:tcW w:w="241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Место поставки товара</w:t>
            </w:r>
          </w:p>
        </w:tc>
        <w:tc>
          <w:tcPr>
            <w:tcW w:w="7761"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Республика Башкортостан</w:t>
            </w:r>
            <w:r w:rsidRPr="0051575D">
              <w:rPr>
                <w:rFonts w:ascii="Times New Roman" w:hAnsi="Times New Roman"/>
                <w:b/>
                <w:sz w:val="18"/>
                <w:szCs w:val="18"/>
              </w:rPr>
              <w:t xml:space="preserve">, г. Нефтекамск, </w:t>
            </w:r>
            <w:proofErr w:type="spellStart"/>
            <w:r w:rsidRPr="0051575D">
              <w:rPr>
                <w:rFonts w:ascii="Times New Roman" w:hAnsi="Times New Roman"/>
                <w:b/>
                <w:sz w:val="18"/>
                <w:szCs w:val="18"/>
              </w:rPr>
              <w:t>ул</w:t>
            </w:r>
            <w:proofErr w:type="gramStart"/>
            <w:r w:rsidRPr="0051575D">
              <w:rPr>
                <w:rFonts w:ascii="Times New Roman" w:hAnsi="Times New Roman"/>
                <w:b/>
                <w:sz w:val="18"/>
                <w:szCs w:val="18"/>
              </w:rPr>
              <w:t>.Д</w:t>
            </w:r>
            <w:proofErr w:type="gramEnd"/>
            <w:r w:rsidRPr="0051575D">
              <w:rPr>
                <w:rFonts w:ascii="Times New Roman" w:hAnsi="Times New Roman"/>
                <w:b/>
                <w:sz w:val="18"/>
                <w:szCs w:val="18"/>
              </w:rPr>
              <w:t>екабристов</w:t>
            </w:r>
            <w:proofErr w:type="spellEnd"/>
            <w:r w:rsidRPr="0051575D">
              <w:rPr>
                <w:rFonts w:ascii="Times New Roman" w:hAnsi="Times New Roman"/>
                <w:b/>
                <w:sz w:val="18"/>
                <w:szCs w:val="18"/>
              </w:rPr>
              <w:t xml:space="preserve"> , ж/дом </w:t>
            </w:r>
            <w:proofErr w:type="spellStart"/>
            <w:r w:rsidRPr="0051575D">
              <w:rPr>
                <w:rFonts w:ascii="Times New Roman" w:hAnsi="Times New Roman"/>
                <w:b/>
                <w:sz w:val="18"/>
                <w:szCs w:val="18"/>
              </w:rPr>
              <w:t>строит.номер</w:t>
            </w:r>
            <w:proofErr w:type="spellEnd"/>
            <w:r w:rsidRPr="0051575D">
              <w:rPr>
                <w:rFonts w:ascii="Times New Roman" w:hAnsi="Times New Roman"/>
                <w:b/>
                <w:sz w:val="18"/>
                <w:szCs w:val="18"/>
              </w:rPr>
              <w:t xml:space="preserve"> №22</w:t>
            </w:r>
          </w:p>
        </w:tc>
      </w:tr>
      <w:tr w:rsidR="0014786B" w:rsidRPr="0051575D" w:rsidTr="0014786B">
        <w:tc>
          <w:tcPr>
            <w:tcW w:w="70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5.</w:t>
            </w:r>
          </w:p>
        </w:tc>
        <w:tc>
          <w:tcPr>
            <w:tcW w:w="241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Сроки (график) поставки товара</w:t>
            </w:r>
          </w:p>
        </w:tc>
        <w:tc>
          <w:tcPr>
            <w:tcW w:w="7761"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С момента заключения Договора по  30.06.2021г. по предварительным заявкам Заказчика.  </w:t>
            </w:r>
          </w:p>
        </w:tc>
      </w:tr>
      <w:tr w:rsidR="0014786B" w:rsidRPr="0051575D" w:rsidTr="0014786B">
        <w:tc>
          <w:tcPr>
            <w:tcW w:w="70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6.</w:t>
            </w:r>
          </w:p>
        </w:tc>
        <w:tc>
          <w:tcPr>
            <w:tcW w:w="241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Назначение и цели использования товара</w:t>
            </w:r>
          </w:p>
        </w:tc>
        <w:tc>
          <w:tcPr>
            <w:tcW w:w="7761"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Для нужд МУП «</w:t>
            </w:r>
            <w:proofErr w:type="spellStart"/>
            <w:r w:rsidRPr="0051575D">
              <w:rPr>
                <w:rFonts w:ascii="Times New Roman" w:hAnsi="Times New Roman"/>
                <w:sz w:val="18"/>
                <w:szCs w:val="18"/>
              </w:rPr>
              <w:t>Нефтекамскстройзаказчик</w:t>
            </w:r>
            <w:proofErr w:type="spellEnd"/>
            <w:r w:rsidRPr="0051575D">
              <w:rPr>
                <w:rFonts w:ascii="Times New Roman" w:hAnsi="Times New Roman"/>
                <w:sz w:val="18"/>
                <w:szCs w:val="18"/>
              </w:rPr>
              <w:t>» РБ, строящийся объект: «Жилой дом №22»</w:t>
            </w:r>
          </w:p>
        </w:tc>
      </w:tr>
      <w:tr w:rsidR="0014786B" w:rsidRPr="0051575D" w:rsidTr="0014786B">
        <w:tc>
          <w:tcPr>
            <w:tcW w:w="70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7.</w:t>
            </w:r>
          </w:p>
        </w:tc>
        <w:tc>
          <w:tcPr>
            <w:tcW w:w="241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Условия и порядок поставки товара</w:t>
            </w:r>
          </w:p>
          <w:p w:rsidR="0014786B" w:rsidRPr="0051575D" w:rsidRDefault="0014786B" w:rsidP="00AB4005">
            <w:pPr>
              <w:spacing w:after="0"/>
              <w:rPr>
                <w:rFonts w:ascii="Times New Roman" w:hAnsi="Times New Roman"/>
                <w:sz w:val="18"/>
                <w:szCs w:val="18"/>
              </w:rPr>
            </w:pPr>
          </w:p>
        </w:tc>
        <w:tc>
          <w:tcPr>
            <w:tcW w:w="7761"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Товар должен поставляться в соответствии с  установленными требованиями, обеспечивающими его сохранность при транспортировке, погрузочно-разгрузочных работах.</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Товар должен соответствовать обязательным требованиям к его качеству и безопасности, предусмотренным для товара данного рода действующим законодательством. Качество поставляемого товара должно соответствовать характеристикам настоящего описания объекта закупки. </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Товар несоответствующий обязательным требованиям считается не поставленным.</w:t>
            </w:r>
          </w:p>
          <w:p w:rsidR="0014786B" w:rsidRPr="0051575D" w:rsidRDefault="0014786B" w:rsidP="00AB4005">
            <w:pPr>
              <w:spacing w:after="0"/>
              <w:rPr>
                <w:rFonts w:ascii="Times New Roman" w:hAnsi="Times New Roman"/>
                <w:sz w:val="18"/>
                <w:szCs w:val="18"/>
              </w:rPr>
            </w:pPr>
            <w:r w:rsidRPr="0051575D">
              <w:rPr>
                <w:rFonts w:ascii="Times New Roman" w:hAnsi="Times New Roman"/>
                <w:b/>
                <w:sz w:val="18"/>
                <w:szCs w:val="18"/>
              </w:rPr>
              <w:t>Доставка товара  производится следующим образом</w:t>
            </w:r>
            <w:r w:rsidRPr="0051575D">
              <w:rPr>
                <w:rFonts w:ascii="Times New Roman" w:hAnsi="Times New Roman"/>
                <w:sz w:val="18"/>
                <w:szCs w:val="18"/>
              </w:rPr>
              <w:t>:</w:t>
            </w:r>
          </w:p>
          <w:p w:rsidR="0014786B" w:rsidRPr="0051575D" w:rsidRDefault="0014786B" w:rsidP="00AB4005">
            <w:pPr>
              <w:spacing w:after="0"/>
              <w:rPr>
                <w:rFonts w:ascii="Times New Roman" w:hAnsi="Times New Roman"/>
                <w:sz w:val="18"/>
                <w:szCs w:val="18"/>
              </w:rPr>
            </w:pPr>
            <w:r w:rsidRPr="0051575D">
              <w:rPr>
                <w:rFonts w:ascii="Times New Roman" w:hAnsi="Times New Roman"/>
                <w:b/>
                <w:sz w:val="18"/>
                <w:szCs w:val="18"/>
              </w:rPr>
              <w:t>Отгрузка</w:t>
            </w:r>
            <w:r w:rsidRPr="0051575D">
              <w:rPr>
                <w:rFonts w:ascii="Times New Roman" w:hAnsi="Times New Roman"/>
                <w:sz w:val="18"/>
                <w:szCs w:val="18"/>
              </w:rPr>
              <w:t xml:space="preserve"> </w:t>
            </w:r>
            <w:r w:rsidRPr="0051575D">
              <w:rPr>
                <w:rFonts w:ascii="Times New Roman" w:hAnsi="Times New Roman"/>
                <w:b/>
                <w:sz w:val="18"/>
                <w:szCs w:val="18"/>
              </w:rPr>
              <w:t>ЖБИ</w:t>
            </w:r>
            <w:r w:rsidRPr="0051575D">
              <w:rPr>
                <w:rFonts w:ascii="Times New Roman" w:hAnsi="Times New Roman"/>
                <w:sz w:val="18"/>
                <w:szCs w:val="18"/>
              </w:rPr>
              <w:t xml:space="preserve">-   самовывоз Заказчика в пределах 15 км. от </w:t>
            </w:r>
            <w:proofErr w:type="spellStart"/>
            <w:r w:rsidRPr="0051575D">
              <w:rPr>
                <w:rFonts w:ascii="Times New Roman" w:hAnsi="Times New Roman"/>
                <w:sz w:val="18"/>
                <w:szCs w:val="18"/>
              </w:rPr>
              <w:t>г</w:t>
            </w:r>
            <w:proofErr w:type="gramStart"/>
            <w:r w:rsidRPr="0051575D">
              <w:rPr>
                <w:rFonts w:ascii="Times New Roman" w:hAnsi="Times New Roman"/>
                <w:sz w:val="18"/>
                <w:szCs w:val="18"/>
              </w:rPr>
              <w:t>.Н</w:t>
            </w:r>
            <w:proofErr w:type="gramEnd"/>
            <w:r w:rsidRPr="0051575D">
              <w:rPr>
                <w:rFonts w:ascii="Times New Roman" w:hAnsi="Times New Roman"/>
                <w:sz w:val="18"/>
                <w:szCs w:val="18"/>
              </w:rPr>
              <w:t>ефтекамск</w:t>
            </w:r>
            <w:proofErr w:type="spellEnd"/>
            <w:r w:rsidRPr="0051575D">
              <w:rPr>
                <w:rFonts w:ascii="Times New Roman" w:hAnsi="Times New Roman"/>
                <w:sz w:val="18"/>
                <w:szCs w:val="18"/>
              </w:rPr>
              <w:t xml:space="preserve">; </w:t>
            </w:r>
          </w:p>
          <w:p w:rsidR="0014786B" w:rsidRPr="0051575D" w:rsidRDefault="0014786B" w:rsidP="00AB4005">
            <w:pPr>
              <w:spacing w:after="0"/>
              <w:rPr>
                <w:rFonts w:ascii="Times New Roman" w:hAnsi="Times New Roman"/>
                <w:sz w:val="18"/>
                <w:szCs w:val="18"/>
              </w:rPr>
            </w:pPr>
            <w:r w:rsidRPr="0051575D">
              <w:rPr>
                <w:rFonts w:ascii="Times New Roman" w:hAnsi="Times New Roman"/>
                <w:b/>
                <w:sz w:val="18"/>
                <w:szCs w:val="18"/>
              </w:rPr>
              <w:t>Поставка товарного бетона</w:t>
            </w:r>
            <w:r w:rsidRPr="0051575D">
              <w:rPr>
                <w:rFonts w:ascii="Times New Roman" w:hAnsi="Times New Roman"/>
                <w:sz w:val="18"/>
                <w:szCs w:val="18"/>
              </w:rPr>
              <w:t xml:space="preserve"> –  </w:t>
            </w:r>
            <w:proofErr w:type="spellStart"/>
            <w:r w:rsidRPr="0051575D">
              <w:rPr>
                <w:rFonts w:ascii="Times New Roman" w:hAnsi="Times New Roman"/>
                <w:sz w:val="18"/>
                <w:szCs w:val="18"/>
              </w:rPr>
              <w:t>автобетоносмесителями</w:t>
            </w:r>
            <w:proofErr w:type="spellEnd"/>
            <w:r w:rsidRPr="0051575D">
              <w:rPr>
                <w:rFonts w:ascii="Times New Roman" w:hAnsi="Times New Roman"/>
                <w:sz w:val="18"/>
                <w:szCs w:val="18"/>
              </w:rPr>
              <w:t xml:space="preserve"> Поставщика до объекта Заказчика. Отгрузка бетона осуществляется по  предварительным заявкам Заказчика.</w:t>
            </w:r>
          </w:p>
        </w:tc>
      </w:tr>
      <w:tr w:rsidR="0014786B" w:rsidRPr="0051575D" w:rsidTr="0014786B">
        <w:tc>
          <w:tcPr>
            <w:tcW w:w="70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8.</w:t>
            </w:r>
          </w:p>
        </w:tc>
        <w:tc>
          <w:tcPr>
            <w:tcW w:w="241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Требования к качеству товара</w:t>
            </w:r>
          </w:p>
          <w:p w:rsidR="0014786B" w:rsidRPr="0051575D" w:rsidRDefault="0014786B" w:rsidP="00AB4005">
            <w:pPr>
              <w:spacing w:after="0"/>
              <w:rPr>
                <w:rFonts w:ascii="Times New Roman" w:hAnsi="Times New Roman"/>
                <w:sz w:val="18"/>
                <w:szCs w:val="18"/>
              </w:rPr>
            </w:pPr>
          </w:p>
        </w:tc>
        <w:tc>
          <w:tcPr>
            <w:tcW w:w="7761"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Поставляемые железобетонные изделия  должны соответствовать требованиям ГОСТ 13015-2012; ГОСТ 9561-91и документам о качестве.</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Качество поставляемого бетона  должно соответствовать требованиям  ГОСТ 26633-2015, ГОСТ 7473-94 и документам о качестве.</w:t>
            </w:r>
          </w:p>
          <w:p w:rsidR="0014786B" w:rsidRPr="0051575D" w:rsidRDefault="0014786B" w:rsidP="00AB4005">
            <w:pPr>
              <w:spacing w:after="0"/>
              <w:rPr>
                <w:rFonts w:ascii="Times New Roman" w:hAnsi="Times New Roman"/>
                <w:sz w:val="18"/>
                <w:szCs w:val="18"/>
              </w:rPr>
            </w:pPr>
            <w:r w:rsidRPr="0051575D">
              <w:rPr>
                <w:rFonts w:ascii="Times New Roman" w:hAnsi="Times New Roman"/>
                <w:b/>
                <w:sz w:val="18"/>
                <w:szCs w:val="18"/>
              </w:rPr>
              <w:t>Заво</w:t>
            </w:r>
            <w:proofErr w:type="gramStart"/>
            <w:r w:rsidRPr="0051575D">
              <w:rPr>
                <w:rFonts w:ascii="Times New Roman" w:hAnsi="Times New Roman"/>
                <w:b/>
                <w:sz w:val="18"/>
                <w:szCs w:val="18"/>
              </w:rPr>
              <w:t>д-</w:t>
            </w:r>
            <w:proofErr w:type="gramEnd"/>
            <w:r w:rsidRPr="0051575D">
              <w:rPr>
                <w:rFonts w:ascii="Times New Roman" w:hAnsi="Times New Roman"/>
                <w:b/>
                <w:sz w:val="18"/>
                <w:szCs w:val="18"/>
              </w:rPr>
              <w:t xml:space="preserve"> изготовитель должен иметь аккредитованную лабораторию и гарантировать качество поставляемых им  ЖБ –изделий</w:t>
            </w:r>
            <w:r w:rsidRPr="0051575D">
              <w:rPr>
                <w:rFonts w:ascii="Times New Roman" w:hAnsi="Times New Roman"/>
                <w:sz w:val="18"/>
                <w:szCs w:val="18"/>
              </w:rPr>
              <w:t>.</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 Весь предложенный к поставке объем товара должен быть новым, не контрафактным, не должен находиться в залоге, под арестом или под иным обременением; товар не должен иметь дефектов, связанных с качеством изготовления, либо появляющихся в результате действия при упущении Поставщика при транспортировке. </w:t>
            </w:r>
          </w:p>
          <w:p w:rsidR="0014786B" w:rsidRPr="0051575D" w:rsidRDefault="0014786B" w:rsidP="00AB4005">
            <w:pPr>
              <w:spacing w:after="0"/>
              <w:rPr>
                <w:rFonts w:ascii="Times New Roman" w:hAnsi="Times New Roman"/>
                <w:b/>
                <w:sz w:val="18"/>
                <w:szCs w:val="18"/>
              </w:rPr>
            </w:pPr>
            <w:r w:rsidRPr="0051575D">
              <w:rPr>
                <w:rFonts w:ascii="Times New Roman" w:hAnsi="Times New Roman"/>
                <w:sz w:val="18"/>
                <w:szCs w:val="18"/>
              </w:rPr>
              <w:t xml:space="preserve">Замена бракованного товара осуществляется за счет и транспортом Поставщика. </w:t>
            </w:r>
          </w:p>
        </w:tc>
      </w:tr>
      <w:tr w:rsidR="0014786B" w:rsidRPr="0051575D" w:rsidTr="0014786B">
        <w:tc>
          <w:tcPr>
            <w:tcW w:w="70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9.</w:t>
            </w:r>
          </w:p>
        </w:tc>
        <w:tc>
          <w:tcPr>
            <w:tcW w:w="241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Требования к </w:t>
            </w:r>
            <w:proofErr w:type="gramStart"/>
            <w:r w:rsidRPr="0051575D">
              <w:rPr>
                <w:rFonts w:ascii="Times New Roman" w:hAnsi="Times New Roman"/>
                <w:sz w:val="18"/>
                <w:szCs w:val="18"/>
              </w:rPr>
              <w:t>техническим</w:t>
            </w:r>
            <w:proofErr w:type="gramEnd"/>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характеристикам  товара</w:t>
            </w:r>
          </w:p>
        </w:tc>
        <w:tc>
          <w:tcPr>
            <w:tcW w:w="7761"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Весь товар  должен  соответствовать  требованиям серий и ГОСТов, указанных в прилагаемой спецификации;  также согласно чертежам и комплектовочной ведомости, прилагаемым к данному техническому заданию.  Требования к бетону также указаны в спецификации к данному техническому заданию.</w:t>
            </w:r>
          </w:p>
          <w:p w:rsidR="0014786B" w:rsidRPr="0051575D" w:rsidRDefault="0014786B" w:rsidP="00AB4005">
            <w:pPr>
              <w:spacing w:after="0"/>
              <w:rPr>
                <w:rFonts w:ascii="Times New Roman" w:hAnsi="Times New Roman"/>
                <w:sz w:val="18"/>
                <w:szCs w:val="18"/>
              </w:rPr>
            </w:pPr>
          </w:p>
        </w:tc>
      </w:tr>
      <w:tr w:rsidR="0014786B" w:rsidRPr="0051575D" w:rsidTr="0014786B">
        <w:tc>
          <w:tcPr>
            <w:tcW w:w="70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10.</w:t>
            </w:r>
          </w:p>
        </w:tc>
        <w:tc>
          <w:tcPr>
            <w:tcW w:w="241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Требования  к отгрузке товара</w:t>
            </w:r>
          </w:p>
          <w:p w:rsidR="0014786B" w:rsidRPr="0051575D" w:rsidRDefault="0014786B" w:rsidP="00AB4005">
            <w:pPr>
              <w:spacing w:after="0"/>
              <w:rPr>
                <w:rFonts w:ascii="Times New Roman" w:hAnsi="Times New Roman"/>
                <w:sz w:val="18"/>
                <w:szCs w:val="18"/>
              </w:rPr>
            </w:pPr>
          </w:p>
        </w:tc>
        <w:tc>
          <w:tcPr>
            <w:tcW w:w="7761"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1.Поставляемые ЖБИ должны быть промаркированы. Маркировка железобетонных издели</w:t>
            </w:r>
            <w:proofErr w:type="gramStart"/>
            <w:r w:rsidRPr="0051575D">
              <w:rPr>
                <w:rFonts w:ascii="Times New Roman" w:hAnsi="Times New Roman"/>
                <w:sz w:val="18"/>
                <w:szCs w:val="18"/>
              </w:rPr>
              <w:t>й–</w:t>
            </w:r>
            <w:proofErr w:type="gramEnd"/>
            <w:r w:rsidRPr="0051575D">
              <w:rPr>
                <w:rFonts w:ascii="Times New Roman" w:hAnsi="Times New Roman"/>
                <w:sz w:val="18"/>
                <w:szCs w:val="18"/>
              </w:rPr>
              <w:t xml:space="preserve"> по ГОСТ 13015-2012. Маркировочные данные должны быть нанесены на боковые поверхности изделий и должны содержать: марку конструкции; товарный знак или краткое наименование предприятия-изготовителя; штамп отдела технического контроля; дату изготовления конструкции; величину массы конструкции (для конструкций, масса которых превышает 0,5 т). Поставляемый  товар  должен соответствовать паспортным данным. Погрузка, транспортирование, разгрузка и хранение изделий должны производиться с соблюдением мер, исключающих возможность их повреждения.</w:t>
            </w:r>
          </w:p>
          <w:p w:rsidR="0014786B" w:rsidRPr="0051575D" w:rsidRDefault="0014786B" w:rsidP="00AB4005">
            <w:pPr>
              <w:spacing w:after="0"/>
              <w:rPr>
                <w:rFonts w:ascii="Times New Roman" w:hAnsi="Times New Roman"/>
                <w:sz w:val="18"/>
                <w:szCs w:val="18"/>
              </w:rPr>
            </w:pPr>
            <w:r w:rsidRPr="0051575D">
              <w:rPr>
                <w:rFonts w:ascii="Times New Roman" w:hAnsi="Times New Roman"/>
                <w:b/>
                <w:sz w:val="18"/>
                <w:szCs w:val="18"/>
              </w:rPr>
              <w:t xml:space="preserve">Отгрузку ЖБИ, </w:t>
            </w:r>
            <w:proofErr w:type="gramStart"/>
            <w:r w:rsidRPr="0051575D">
              <w:rPr>
                <w:rFonts w:ascii="Times New Roman" w:hAnsi="Times New Roman"/>
                <w:b/>
                <w:sz w:val="18"/>
                <w:szCs w:val="18"/>
              </w:rPr>
              <w:t>указанных</w:t>
            </w:r>
            <w:proofErr w:type="gramEnd"/>
            <w:r w:rsidRPr="0051575D">
              <w:rPr>
                <w:rFonts w:ascii="Times New Roman" w:hAnsi="Times New Roman"/>
                <w:b/>
                <w:sz w:val="18"/>
                <w:szCs w:val="18"/>
              </w:rPr>
              <w:t xml:space="preserve"> в прилагаемой спецификации, производить только при достижении ими отпускной прочности 100%.</w:t>
            </w:r>
            <w:r w:rsidRPr="0051575D">
              <w:rPr>
                <w:rFonts w:ascii="Times New Roman" w:hAnsi="Times New Roman"/>
                <w:sz w:val="18"/>
                <w:szCs w:val="18"/>
              </w:rPr>
              <w:t xml:space="preserve"> </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Погрузка поставляемого товара осуществляется Поставщиком за свой счет. Разгрузка силами Заказчика.</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2.Транспортирование бетона должно отвечать требованиям ГОСТ 7473-2010.</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 Поставщик должен доставить бетон  до объекта </w:t>
            </w:r>
            <w:proofErr w:type="spellStart"/>
            <w:r w:rsidRPr="0051575D">
              <w:rPr>
                <w:rFonts w:ascii="Times New Roman" w:hAnsi="Times New Roman"/>
                <w:sz w:val="18"/>
                <w:szCs w:val="18"/>
              </w:rPr>
              <w:t>автобетоносмесителями</w:t>
            </w:r>
            <w:proofErr w:type="spellEnd"/>
            <w:r w:rsidRPr="0051575D">
              <w:rPr>
                <w:rFonts w:ascii="Times New Roman" w:hAnsi="Times New Roman"/>
                <w:sz w:val="18"/>
                <w:szCs w:val="18"/>
              </w:rPr>
              <w:t xml:space="preserve"> вместимостью  не менее 7м3. </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 Погрузка и разгрузка осуществляется Поставщиком за свой счет.</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 Максимальная продолжительность транспортирования бетонной смеси не должна превышать  время сохранности ее свойств, указанных в данном техническом задании.</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Применяемые способы транспортирования бетонных смесей должны исключать возможность попадания в них атмосферных осадков, нарушения однородности, потери цементного раствора. В процессе транспортирования введение в бетонную смесь дополнительного количества компонентов (цемента, заполнителей, воды и добавок) не допускается.</w:t>
            </w:r>
          </w:p>
        </w:tc>
      </w:tr>
      <w:tr w:rsidR="0014786B" w:rsidRPr="0051575D" w:rsidTr="0014786B">
        <w:tc>
          <w:tcPr>
            <w:tcW w:w="70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11.</w:t>
            </w:r>
          </w:p>
        </w:tc>
        <w:tc>
          <w:tcPr>
            <w:tcW w:w="241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Требования по передаче технических и иных документов</w:t>
            </w:r>
          </w:p>
        </w:tc>
        <w:tc>
          <w:tcPr>
            <w:tcW w:w="7761"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С товаром должны передаваться Заказчику все необходимые документы, паспорта качества, сопроводительная документация.</w:t>
            </w:r>
          </w:p>
          <w:p w:rsidR="0014786B" w:rsidRPr="0051575D" w:rsidRDefault="0014786B" w:rsidP="00AB4005">
            <w:pPr>
              <w:spacing w:after="0"/>
              <w:rPr>
                <w:rFonts w:ascii="Times New Roman" w:hAnsi="Times New Roman"/>
                <w:b/>
                <w:sz w:val="18"/>
                <w:szCs w:val="18"/>
              </w:rPr>
            </w:pPr>
            <w:r w:rsidRPr="0051575D">
              <w:rPr>
                <w:rFonts w:ascii="Times New Roman" w:hAnsi="Times New Roman"/>
                <w:b/>
                <w:sz w:val="18"/>
                <w:szCs w:val="18"/>
              </w:rPr>
              <w:t>На каждую партию изделий и бетона  предоставляется  паспорт  качества  с подписью и печатью (штампом) ОТК завода-изготовителя.</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Поставщик должен предоставить протокол соответствия материалов, применяемых для приготовления бетонных смесей требованиям  радиационной безопасности, выданный аккредитованной лабораторией.</w:t>
            </w:r>
          </w:p>
          <w:p w:rsidR="0014786B" w:rsidRPr="0051575D" w:rsidRDefault="0014786B" w:rsidP="00AB4005">
            <w:pPr>
              <w:spacing w:after="0"/>
              <w:rPr>
                <w:rFonts w:ascii="Times New Roman" w:hAnsi="Times New Roman"/>
                <w:b/>
                <w:sz w:val="18"/>
                <w:szCs w:val="18"/>
              </w:rPr>
            </w:pPr>
            <w:r w:rsidRPr="0051575D">
              <w:rPr>
                <w:rFonts w:ascii="Times New Roman" w:hAnsi="Times New Roman"/>
                <w:b/>
                <w:sz w:val="18"/>
                <w:szCs w:val="18"/>
              </w:rPr>
              <w:t>Бухгалтерские документы на отгруженный бетон  и ЖБИ  Поставщик выставляет  еженедельно.</w:t>
            </w:r>
          </w:p>
          <w:p w:rsidR="0014786B" w:rsidRPr="0051575D" w:rsidRDefault="0014786B" w:rsidP="00AB4005">
            <w:pPr>
              <w:spacing w:after="0"/>
              <w:rPr>
                <w:rFonts w:ascii="Times New Roman" w:hAnsi="Times New Roman"/>
                <w:b/>
                <w:sz w:val="18"/>
                <w:szCs w:val="18"/>
              </w:rPr>
            </w:pPr>
          </w:p>
          <w:p w:rsidR="0014786B" w:rsidRPr="0051575D" w:rsidRDefault="0014786B" w:rsidP="00AB4005">
            <w:pPr>
              <w:spacing w:after="0"/>
              <w:rPr>
                <w:rFonts w:ascii="Times New Roman" w:hAnsi="Times New Roman"/>
                <w:b/>
                <w:sz w:val="18"/>
                <w:szCs w:val="18"/>
              </w:rPr>
            </w:pPr>
            <w:r w:rsidRPr="0051575D">
              <w:rPr>
                <w:rFonts w:ascii="Times New Roman" w:hAnsi="Times New Roman"/>
                <w:sz w:val="18"/>
                <w:szCs w:val="18"/>
              </w:rPr>
              <w:t xml:space="preserve">В первой части заявки на участие в ЭА участник должен приложить копию документа, </w:t>
            </w:r>
            <w:r w:rsidRPr="0051575D">
              <w:rPr>
                <w:rFonts w:ascii="Times New Roman" w:hAnsi="Times New Roman"/>
                <w:sz w:val="18"/>
                <w:szCs w:val="18"/>
              </w:rPr>
              <w:lastRenderedPageBreak/>
              <w:t>подтверждающего аккредитацию  испытательной лаборатории завод</w:t>
            </w:r>
            <w:proofErr w:type="gramStart"/>
            <w:r w:rsidRPr="0051575D">
              <w:rPr>
                <w:rFonts w:ascii="Times New Roman" w:hAnsi="Times New Roman"/>
                <w:sz w:val="18"/>
                <w:szCs w:val="18"/>
              </w:rPr>
              <w:t>а-</w:t>
            </w:r>
            <w:proofErr w:type="gramEnd"/>
            <w:r w:rsidRPr="0051575D">
              <w:rPr>
                <w:rFonts w:ascii="Times New Roman" w:hAnsi="Times New Roman"/>
                <w:sz w:val="18"/>
                <w:szCs w:val="18"/>
              </w:rPr>
              <w:t xml:space="preserve"> изготовителя</w:t>
            </w:r>
            <w:r w:rsidRPr="0051575D">
              <w:rPr>
                <w:rFonts w:ascii="Times New Roman" w:hAnsi="Times New Roman"/>
                <w:b/>
                <w:sz w:val="18"/>
                <w:szCs w:val="18"/>
              </w:rPr>
              <w:t>.</w:t>
            </w:r>
          </w:p>
        </w:tc>
      </w:tr>
    </w:tbl>
    <w:p w:rsidR="0014786B" w:rsidRPr="0051575D" w:rsidRDefault="0014786B" w:rsidP="0014786B">
      <w:pPr>
        <w:rPr>
          <w:rFonts w:ascii="Times New Roman" w:hAnsi="Times New Roman"/>
          <w:sz w:val="18"/>
          <w:szCs w:val="18"/>
        </w:rPr>
      </w:pPr>
      <w:r w:rsidRPr="0051575D">
        <w:rPr>
          <w:rFonts w:ascii="Times New Roman" w:hAnsi="Times New Roman"/>
          <w:sz w:val="18"/>
          <w:szCs w:val="18"/>
        </w:rPr>
        <w:lastRenderedPageBreak/>
        <w:t xml:space="preserve">Спецификация: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119"/>
        <w:gridCol w:w="850"/>
        <w:gridCol w:w="992"/>
        <w:gridCol w:w="5245"/>
      </w:tblGrid>
      <w:tr w:rsidR="0014786B" w:rsidRPr="0051575D" w:rsidTr="00AB4005">
        <w:trPr>
          <w:trHeight w:val="938"/>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 </w:t>
            </w:r>
            <w:proofErr w:type="gramStart"/>
            <w:r w:rsidRPr="0051575D">
              <w:rPr>
                <w:rFonts w:ascii="Times New Roman" w:hAnsi="Times New Roman"/>
                <w:sz w:val="18"/>
                <w:szCs w:val="18"/>
              </w:rPr>
              <w:t>п</w:t>
            </w:r>
            <w:proofErr w:type="gramEnd"/>
            <w:r w:rsidRPr="0051575D">
              <w:rPr>
                <w:rFonts w:ascii="Times New Roman" w:hAnsi="Times New Roman"/>
                <w:sz w:val="18"/>
                <w:szCs w:val="18"/>
              </w:rPr>
              <w:t>/п</w:t>
            </w:r>
          </w:p>
        </w:tc>
        <w:tc>
          <w:tcPr>
            <w:tcW w:w="311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Объект закупки </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proofErr w:type="spellStart"/>
            <w:r w:rsidRPr="0051575D">
              <w:rPr>
                <w:rFonts w:ascii="Times New Roman" w:hAnsi="Times New Roman"/>
                <w:sz w:val="18"/>
                <w:szCs w:val="18"/>
              </w:rPr>
              <w:t>ед</w:t>
            </w:r>
            <w:proofErr w:type="gramStart"/>
            <w:r w:rsidRPr="0051575D">
              <w:rPr>
                <w:rFonts w:ascii="Times New Roman" w:hAnsi="Times New Roman"/>
                <w:sz w:val="18"/>
                <w:szCs w:val="18"/>
              </w:rPr>
              <w:t>.и</w:t>
            </w:r>
            <w:proofErr w:type="gramEnd"/>
            <w:r w:rsidRPr="0051575D">
              <w:rPr>
                <w:rFonts w:ascii="Times New Roman" w:hAnsi="Times New Roman"/>
                <w:sz w:val="18"/>
                <w:szCs w:val="18"/>
              </w:rPr>
              <w:t>зм</w:t>
            </w:r>
            <w:proofErr w:type="spellEnd"/>
            <w:r w:rsidRPr="0051575D">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Количество</w:t>
            </w:r>
          </w:p>
        </w:tc>
        <w:tc>
          <w:tcPr>
            <w:tcW w:w="5245" w:type="dxa"/>
            <w:tcBorders>
              <w:top w:val="single" w:sz="4" w:space="0" w:color="auto"/>
              <w:left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Нормативная документация, конкретные технические характеристики </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Сваи</w:t>
            </w:r>
            <w:proofErr w:type="gramStart"/>
            <w:r w:rsidRPr="0051575D">
              <w:rPr>
                <w:rFonts w:ascii="Times New Roman" w:hAnsi="Times New Roman"/>
                <w:sz w:val="18"/>
                <w:szCs w:val="18"/>
              </w:rPr>
              <w:t xml:space="preserve"> С</w:t>
            </w:r>
            <w:proofErr w:type="gramEnd"/>
            <w:r w:rsidRPr="0051575D">
              <w:rPr>
                <w:rFonts w:ascii="Times New Roman" w:hAnsi="Times New Roman"/>
                <w:sz w:val="18"/>
                <w:szCs w:val="18"/>
              </w:rPr>
              <w:t xml:space="preserve"> 90.30-8у </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262,00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С.1.0114.1-10 в.1, изготовить длиной 8700</w:t>
            </w:r>
            <w:r w:rsidRPr="0014786B">
              <w:rPr>
                <w:rFonts w:ascii="Times New Roman" w:hAnsi="Times New Roman"/>
                <w:sz w:val="18"/>
                <w:szCs w:val="18"/>
              </w:rPr>
              <w:t xml:space="preserve"> </w:t>
            </w:r>
            <w:r w:rsidRPr="0051575D">
              <w:rPr>
                <w:rFonts w:ascii="Times New Roman" w:hAnsi="Times New Roman"/>
                <w:sz w:val="18"/>
                <w:szCs w:val="18"/>
              </w:rPr>
              <w:t>мм</w:t>
            </w:r>
          </w:p>
          <w:p w:rsidR="0014786B" w:rsidRPr="0014786B" w:rsidRDefault="0014786B" w:rsidP="00AB4005">
            <w:pPr>
              <w:spacing w:after="0"/>
              <w:rPr>
                <w:rFonts w:ascii="Times New Roman" w:hAnsi="Times New Roman"/>
                <w:sz w:val="18"/>
                <w:szCs w:val="18"/>
              </w:rPr>
            </w:pPr>
            <w:r w:rsidRPr="0051575D">
              <w:rPr>
                <w:rFonts w:ascii="Times New Roman" w:hAnsi="Times New Roman"/>
                <w:sz w:val="18"/>
                <w:szCs w:val="18"/>
              </w:rPr>
              <w:t xml:space="preserve">Бетон </w:t>
            </w:r>
            <w:r w:rsidRPr="0051575D">
              <w:rPr>
                <w:rFonts w:ascii="Times New Roman" w:hAnsi="Times New Roman"/>
                <w:sz w:val="18"/>
                <w:szCs w:val="18"/>
                <w:lang w:val="en-US"/>
              </w:rPr>
              <w:t>B</w:t>
            </w:r>
            <w:r w:rsidRPr="0014786B">
              <w:rPr>
                <w:rFonts w:ascii="Times New Roman" w:hAnsi="Times New Roman"/>
                <w:sz w:val="18"/>
                <w:szCs w:val="18"/>
              </w:rPr>
              <w:t>25,</w:t>
            </w:r>
            <w:r w:rsidRPr="0051575D">
              <w:rPr>
                <w:rFonts w:ascii="Times New Roman" w:hAnsi="Times New Roman"/>
                <w:sz w:val="18"/>
                <w:szCs w:val="18"/>
                <w:lang w:val="en-US"/>
              </w:rPr>
              <w:t>W</w:t>
            </w:r>
            <w:r w:rsidRPr="0014786B">
              <w:rPr>
                <w:rFonts w:ascii="Times New Roman" w:hAnsi="Times New Roman"/>
                <w:sz w:val="18"/>
                <w:szCs w:val="18"/>
              </w:rPr>
              <w:t xml:space="preserve">6, </w:t>
            </w:r>
            <w:r w:rsidRPr="0051575D">
              <w:rPr>
                <w:rFonts w:ascii="Times New Roman" w:hAnsi="Times New Roman"/>
                <w:sz w:val="18"/>
                <w:szCs w:val="18"/>
                <w:lang w:val="en-US"/>
              </w:rPr>
              <w:t>F</w:t>
            </w:r>
            <w:r w:rsidRPr="0014786B">
              <w:rPr>
                <w:rFonts w:ascii="Times New Roman" w:hAnsi="Times New Roman"/>
                <w:sz w:val="18"/>
                <w:szCs w:val="18"/>
              </w:rPr>
              <w:t>100</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w:t>
            </w:r>
          </w:p>
        </w:tc>
        <w:tc>
          <w:tcPr>
            <w:tcW w:w="311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Сваи</w:t>
            </w:r>
            <w:proofErr w:type="gramStart"/>
            <w:r w:rsidRPr="0051575D">
              <w:rPr>
                <w:rFonts w:ascii="Times New Roman" w:hAnsi="Times New Roman"/>
                <w:sz w:val="18"/>
                <w:szCs w:val="18"/>
              </w:rPr>
              <w:t xml:space="preserve"> С</w:t>
            </w:r>
            <w:proofErr w:type="gramEnd"/>
            <w:r w:rsidRPr="0051575D">
              <w:rPr>
                <w:rFonts w:ascii="Times New Roman" w:hAnsi="Times New Roman"/>
                <w:sz w:val="18"/>
                <w:szCs w:val="18"/>
              </w:rPr>
              <w:t xml:space="preserve"> 100.30-8у </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285,00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С.1.0114.1-10 в.1, изготовить длиной </w:t>
            </w:r>
            <w:r w:rsidRPr="0014786B">
              <w:rPr>
                <w:rFonts w:ascii="Times New Roman" w:hAnsi="Times New Roman"/>
                <w:sz w:val="18"/>
                <w:szCs w:val="18"/>
              </w:rPr>
              <w:t xml:space="preserve">9400 </w:t>
            </w:r>
            <w:r w:rsidRPr="0051575D">
              <w:rPr>
                <w:rFonts w:ascii="Times New Roman" w:hAnsi="Times New Roman"/>
                <w:sz w:val="18"/>
                <w:szCs w:val="18"/>
              </w:rPr>
              <w:t>мм</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Бетон B25,W6, F100</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3</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Фундаментная балка ФБ</w:t>
            </w:r>
            <w:proofErr w:type="gramStart"/>
            <w:r w:rsidRPr="0051575D">
              <w:rPr>
                <w:rFonts w:ascii="Times New Roman" w:hAnsi="Times New Roman"/>
                <w:sz w:val="18"/>
                <w:szCs w:val="18"/>
              </w:rPr>
              <w:t>1</w:t>
            </w:r>
            <w:proofErr w:type="gramEnd"/>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С.1.015.1-1.95</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4</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Фундаментная балка ФБ</w:t>
            </w:r>
            <w:proofErr w:type="gramStart"/>
            <w:r w:rsidRPr="0051575D">
              <w:rPr>
                <w:rFonts w:ascii="Times New Roman" w:hAnsi="Times New Roman"/>
                <w:sz w:val="18"/>
                <w:szCs w:val="18"/>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14,00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С.1.015.1-1.95</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5</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Фундаментная балка ФБ3</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8,00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С.1.015.1-1.95</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6</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Фундаментная балка ФБ</w:t>
            </w:r>
            <w:proofErr w:type="gramStart"/>
            <w:r w:rsidRPr="0051575D">
              <w:rPr>
                <w:rFonts w:ascii="Times New Roman" w:hAnsi="Times New Roman"/>
                <w:sz w:val="18"/>
                <w:szCs w:val="18"/>
              </w:rPr>
              <w:t>4</w:t>
            </w:r>
            <w:proofErr w:type="gramEnd"/>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С.1.015.1-1.95</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7</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Фундаментная балка ФБ5</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6,00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С.1.015.1-1.95</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8</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Фундаментная балка ФБ</w:t>
            </w:r>
            <w:proofErr w:type="gramStart"/>
            <w:r w:rsidRPr="0051575D">
              <w:rPr>
                <w:rFonts w:ascii="Times New Roman" w:hAnsi="Times New Roman"/>
                <w:sz w:val="18"/>
                <w:szCs w:val="18"/>
              </w:rPr>
              <w:t>6</w:t>
            </w:r>
            <w:proofErr w:type="gramEnd"/>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6,00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С.1.015.1-1.95</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9</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Фундаментная балка ФБ</w:t>
            </w:r>
            <w:proofErr w:type="gramStart"/>
            <w:r w:rsidRPr="0051575D">
              <w:rPr>
                <w:rFonts w:ascii="Times New Roman" w:hAnsi="Times New Roman"/>
                <w:sz w:val="18"/>
                <w:szCs w:val="18"/>
              </w:rPr>
              <w:t>7</w:t>
            </w:r>
            <w:proofErr w:type="gramEnd"/>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4,00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С.1.015.1-1.95</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10</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Фундаментная балка ФБ8</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С.1.015.1-1.95</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11</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Фундаментная балка ФБ</w:t>
            </w:r>
            <w:proofErr w:type="gramStart"/>
            <w:r w:rsidRPr="0051575D">
              <w:rPr>
                <w:rFonts w:ascii="Times New Roman" w:hAnsi="Times New Roman"/>
                <w:sz w:val="18"/>
                <w:szCs w:val="18"/>
              </w:rPr>
              <w:t>9</w:t>
            </w:r>
            <w:proofErr w:type="gramEnd"/>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8,00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С.1.015.1-1.95</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12</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Фундаментная балка ФБ10</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18,00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С.1.015.1-1.95</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13</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Фундаментная балка ФБ11</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8,00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С.1.015.1-1.95</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14</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proofErr w:type="spellStart"/>
            <w:r w:rsidRPr="0051575D">
              <w:rPr>
                <w:rFonts w:ascii="Times New Roman" w:hAnsi="Times New Roman"/>
                <w:sz w:val="18"/>
                <w:szCs w:val="18"/>
              </w:rPr>
              <w:t>Подколонник</w:t>
            </w:r>
            <w:proofErr w:type="spellEnd"/>
            <w:r w:rsidRPr="0051575D">
              <w:rPr>
                <w:rFonts w:ascii="Times New Roman" w:hAnsi="Times New Roman"/>
                <w:sz w:val="18"/>
                <w:szCs w:val="18"/>
              </w:rPr>
              <w:t xml:space="preserve"> ПК-1</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84,00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Согласно прилагаемым чертежам, л.26</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15</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proofErr w:type="spellStart"/>
            <w:r w:rsidRPr="0051575D">
              <w:rPr>
                <w:rFonts w:ascii="Times New Roman" w:hAnsi="Times New Roman"/>
                <w:sz w:val="18"/>
                <w:szCs w:val="18"/>
              </w:rPr>
              <w:t>Подколонник</w:t>
            </w:r>
            <w:proofErr w:type="spellEnd"/>
            <w:r w:rsidRPr="0051575D">
              <w:rPr>
                <w:rFonts w:ascii="Times New Roman" w:hAnsi="Times New Roman"/>
                <w:sz w:val="18"/>
                <w:szCs w:val="18"/>
              </w:rPr>
              <w:t xml:space="preserve"> ПК-2</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8,00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Согласно прилагаемым чертежам, л.27</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16</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proofErr w:type="spellStart"/>
            <w:r w:rsidRPr="0051575D">
              <w:rPr>
                <w:rFonts w:ascii="Times New Roman" w:hAnsi="Times New Roman"/>
                <w:sz w:val="18"/>
                <w:szCs w:val="18"/>
              </w:rPr>
              <w:t>Подколонник</w:t>
            </w:r>
            <w:proofErr w:type="spellEnd"/>
            <w:r w:rsidRPr="0051575D">
              <w:rPr>
                <w:rFonts w:ascii="Times New Roman" w:hAnsi="Times New Roman"/>
                <w:sz w:val="18"/>
                <w:szCs w:val="18"/>
              </w:rPr>
              <w:t xml:space="preserve"> ПК-3</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4,00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Согласно прилагаемым чертежам, л.28</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17</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Фундаментные блоки стеновые ФБС 24-4-6</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67,00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ГОСТ 13579-78*</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18</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Фундаментные блоки стеновые  ФБС 12-4-6</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75,00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ГОСТ 13579-78*</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19</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Фундаментные блоки стеновые ФБС 9-4-6</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74,00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ГОСТ 13579-78*</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20</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Фундаментные блоки стеновые  ФБС 12-4-3</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128,00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ГОСТ 13579-78*</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21</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Фундаментные блоки стеновые ФБС 9-3-6</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16,00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ГОСТ 13579-78*</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22</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Фундаментные блоки стеновые  ФБС 12-6-3</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16,00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ГОСТ 13579-78*</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23</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Панель шахты ПШЛ-1</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4,00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20-1016-КЖ5.И-01</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24</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Панель шахты ПШЛ-2</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8,00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20-1016-КЖ5.И-03</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25</w:t>
            </w:r>
          </w:p>
        </w:tc>
        <w:tc>
          <w:tcPr>
            <w:tcW w:w="3119" w:type="dxa"/>
            <w:tcBorders>
              <w:top w:val="single" w:sz="4" w:space="0" w:color="auto"/>
              <w:left w:val="single" w:sz="4" w:space="0" w:color="auto"/>
              <w:bottom w:val="single" w:sz="4" w:space="0" w:color="auto"/>
              <w:right w:val="single" w:sz="4" w:space="0" w:color="auto"/>
            </w:tcBorders>
            <w:vAlign w:val="center"/>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Панель шахты ПШЛ-3</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proofErr w:type="spellStart"/>
            <w:proofErr w:type="gramStart"/>
            <w:r w:rsidRPr="0051575D">
              <w:rPr>
                <w:rFonts w:ascii="Times New Roman" w:hAnsi="Times New Roman"/>
                <w:sz w:val="18"/>
                <w:szCs w:val="18"/>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4,00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20-1016-КЖ5.И-05</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26</w:t>
            </w:r>
          </w:p>
        </w:tc>
        <w:tc>
          <w:tcPr>
            <w:tcW w:w="311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Бетон М 150 (В10 F50 W4)</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22,00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ГОСТ 26633-2015</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Назначение:  подготовка  фундамента, заливка ростверка, подготовка полов </w:t>
            </w:r>
            <w:proofErr w:type="spellStart"/>
            <w:r w:rsidRPr="0051575D">
              <w:rPr>
                <w:rFonts w:ascii="Times New Roman" w:hAnsi="Times New Roman"/>
                <w:sz w:val="18"/>
                <w:szCs w:val="18"/>
              </w:rPr>
              <w:t>техподполья</w:t>
            </w:r>
            <w:proofErr w:type="spellEnd"/>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Крупный заполнитель: ОПГС</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Класс прочности на сжатие: не менее В10.</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Марка по водонепроницаемости: не менее W4.</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Марка по морозостойкости: не менее F50.</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Плотность: не менее 2400кг/м3</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27</w:t>
            </w:r>
          </w:p>
        </w:tc>
        <w:tc>
          <w:tcPr>
            <w:tcW w:w="311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Бетон М 150 (В12,5 F50 W4)</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43,00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ГОСТ 26633-2015</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Назначение: подготовка полов </w:t>
            </w:r>
            <w:proofErr w:type="spellStart"/>
            <w:r w:rsidRPr="0051575D">
              <w:rPr>
                <w:rFonts w:ascii="Times New Roman" w:hAnsi="Times New Roman"/>
                <w:sz w:val="18"/>
                <w:szCs w:val="18"/>
              </w:rPr>
              <w:t>техподполья</w:t>
            </w:r>
            <w:proofErr w:type="spellEnd"/>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Крупный заполнитель: ОПГС</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Класс прочности на сжатие: не менее В15.</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Марка по водонепроницаемости: не менее W4.</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Марка по морозостойкости: не менее F50.</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Плотность: не менее 2400кг/м3</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28</w:t>
            </w:r>
          </w:p>
        </w:tc>
        <w:tc>
          <w:tcPr>
            <w:tcW w:w="311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Бетон М 200 (В15 F50 W4)</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54,00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ГОСТ 26633-2015</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Назначение: подготовка полов </w:t>
            </w:r>
            <w:proofErr w:type="spellStart"/>
            <w:r w:rsidRPr="0051575D">
              <w:rPr>
                <w:rFonts w:ascii="Times New Roman" w:hAnsi="Times New Roman"/>
                <w:sz w:val="18"/>
                <w:szCs w:val="18"/>
              </w:rPr>
              <w:t>техподполья</w:t>
            </w:r>
            <w:proofErr w:type="spellEnd"/>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Крупный заполнитель: ОПГС</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Класс прочности на сжатие: не менее В15.</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Марка по водонепроницаемости: не менее W4.</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Марка по морозостойкости: не менее F50.</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Плотность: не менее 2400кг/м3</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29</w:t>
            </w:r>
          </w:p>
        </w:tc>
        <w:tc>
          <w:tcPr>
            <w:tcW w:w="311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Бетон М 250 (В20 F100 W4)</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313,00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ГОСТ 26633-2015</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lastRenderedPageBreak/>
              <w:t>Назначение: заливка ростверка</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Крупный заполнитель: гравий фр.5-20</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Класс прочности на сжатие: не менее В20.</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Марка по водонепроницаемости: не менее W4.</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Марка по морозостойкости: не менее F100.</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Плотность: не менее 2400кг/м3</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lastRenderedPageBreak/>
              <w:t>30</w:t>
            </w:r>
          </w:p>
        </w:tc>
        <w:tc>
          <w:tcPr>
            <w:tcW w:w="311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Бетон М 350 (В25 F150 W4)</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85,00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ГОСТ 26633-2015 </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Назначение: подготовка основания для </w:t>
            </w:r>
            <w:proofErr w:type="spellStart"/>
            <w:r w:rsidRPr="0051575D">
              <w:rPr>
                <w:rFonts w:ascii="Times New Roman" w:hAnsi="Times New Roman"/>
                <w:sz w:val="18"/>
                <w:szCs w:val="18"/>
              </w:rPr>
              <w:t>подколонников</w:t>
            </w:r>
            <w:proofErr w:type="spellEnd"/>
            <w:r w:rsidRPr="0051575D">
              <w:rPr>
                <w:rFonts w:ascii="Times New Roman" w:hAnsi="Times New Roman"/>
                <w:sz w:val="18"/>
                <w:szCs w:val="18"/>
              </w:rPr>
              <w:t xml:space="preserve">. </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Крупный заполнитель: щебень фракции  5-20мм.</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Класс прочности на сжатие: не менее В25.</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Марка по водонепроницаемости: не менее W4.</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Марка по морозостойкости: не менее F150.</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Плотность: не менее 2400кг/м3</w:t>
            </w:r>
          </w:p>
        </w:tc>
      </w:tr>
      <w:tr w:rsidR="0014786B" w:rsidRPr="0051575D" w:rsidTr="00AB4005">
        <w:trPr>
          <w:trHeight w:val="345"/>
        </w:trPr>
        <w:tc>
          <w:tcPr>
            <w:tcW w:w="709" w:type="dxa"/>
            <w:tcBorders>
              <w:top w:val="single" w:sz="4" w:space="0" w:color="auto"/>
              <w:left w:val="single" w:sz="4" w:space="0" w:color="auto"/>
              <w:bottom w:val="single" w:sz="4" w:space="0" w:color="auto"/>
              <w:right w:val="single" w:sz="4" w:space="0" w:color="auto"/>
            </w:tcBorders>
            <w:noWrap/>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31</w:t>
            </w:r>
          </w:p>
        </w:tc>
        <w:tc>
          <w:tcPr>
            <w:tcW w:w="3119"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Бетон М 400 (В30 F75 W4)</w:t>
            </w:r>
          </w:p>
        </w:tc>
        <w:tc>
          <w:tcPr>
            <w:tcW w:w="850"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rPr>
                <w:rFonts w:ascii="Times New Roman" w:hAnsi="Times New Roman"/>
                <w:sz w:val="18"/>
                <w:szCs w:val="18"/>
              </w:rPr>
            </w:pPr>
            <w:r w:rsidRPr="0051575D">
              <w:rPr>
                <w:rFonts w:ascii="Times New Roman" w:hAnsi="Times New Roman"/>
                <w:sz w:val="18"/>
                <w:szCs w:val="18"/>
              </w:rPr>
              <w:t>58,00</w:t>
            </w:r>
          </w:p>
        </w:tc>
        <w:tc>
          <w:tcPr>
            <w:tcW w:w="5245" w:type="dxa"/>
            <w:tcBorders>
              <w:top w:val="single" w:sz="4" w:space="0" w:color="auto"/>
              <w:left w:val="single" w:sz="4" w:space="0" w:color="auto"/>
              <w:bottom w:val="single" w:sz="4" w:space="0" w:color="auto"/>
              <w:right w:val="single" w:sz="4" w:space="0" w:color="auto"/>
            </w:tcBorders>
          </w:tcPr>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ГОСТ 26633-2015 </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 xml:space="preserve">Назначение: </w:t>
            </w:r>
            <w:proofErr w:type="spellStart"/>
            <w:r w:rsidRPr="0051575D">
              <w:rPr>
                <w:rFonts w:ascii="Times New Roman" w:hAnsi="Times New Roman"/>
                <w:sz w:val="18"/>
                <w:szCs w:val="18"/>
              </w:rPr>
              <w:t>замоноличивание</w:t>
            </w:r>
            <w:proofErr w:type="spellEnd"/>
            <w:r w:rsidRPr="0051575D">
              <w:rPr>
                <w:rFonts w:ascii="Times New Roman" w:hAnsi="Times New Roman"/>
                <w:sz w:val="18"/>
                <w:szCs w:val="18"/>
              </w:rPr>
              <w:t xml:space="preserve"> ригелей, стыков колонн и пр.</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Крупный заполнитель: щебень фракции  5-20мм.</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Класс прочности на сжатие: не менее В30.</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Марка по водонепроницаемости: не менее W4.</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Марка по морозостойкости: не менее F75.</w:t>
            </w:r>
          </w:p>
          <w:p w:rsidR="0014786B" w:rsidRPr="0051575D" w:rsidRDefault="0014786B" w:rsidP="00AB4005">
            <w:pPr>
              <w:spacing w:after="0"/>
              <w:rPr>
                <w:rFonts w:ascii="Times New Roman" w:hAnsi="Times New Roman"/>
                <w:sz w:val="18"/>
                <w:szCs w:val="18"/>
              </w:rPr>
            </w:pPr>
            <w:r w:rsidRPr="0051575D">
              <w:rPr>
                <w:rFonts w:ascii="Times New Roman" w:hAnsi="Times New Roman"/>
                <w:sz w:val="18"/>
                <w:szCs w:val="18"/>
              </w:rPr>
              <w:t>Плотность: не менее 2400кг/м3</w:t>
            </w:r>
          </w:p>
        </w:tc>
      </w:tr>
    </w:tbl>
    <w:p w:rsidR="00281C8B" w:rsidRPr="003F62BA" w:rsidRDefault="00281C8B" w:rsidP="00281C8B">
      <w:pPr>
        <w:jc w:val="center"/>
        <w:rPr>
          <w:rFonts w:ascii="Times New Roman" w:hAnsi="Times New Roman"/>
          <w:b/>
          <w:sz w:val="18"/>
          <w:szCs w:val="18"/>
        </w:rPr>
      </w:pPr>
    </w:p>
    <w:p w:rsidR="006E0000" w:rsidRDefault="00FA750B" w:rsidP="002D0556">
      <w:pPr>
        <w:spacing w:after="0"/>
        <w:jc w:val="both"/>
        <w:rPr>
          <w:rFonts w:asciiTheme="majorHAnsi" w:hAnsiTheme="majorHAnsi"/>
          <w:i/>
          <w:color w:val="000000"/>
          <w:sz w:val="16"/>
          <w:szCs w:val="16"/>
        </w:rPr>
      </w:pPr>
      <w:r w:rsidRPr="00764556">
        <w:rPr>
          <w:rFonts w:asciiTheme="majorHAnsi" w:hAnsiTheme="majorHAnsi"/>
          <w:i/>
          <w:color w:val="000000"/>
          <w:sz w:val="18"/>
          <w:szCs w:val="18"/>
        </w:rPr>
        <w:t>*</w:t>
      </w:r>
      <w:r w:rsidRPr="00242865">
        <w:rPr>
          <w:rFonts w:asciiTheme="majorHAnsi" w:hAnsiTheme="majorHAnsi"/>
          <w:i/>
          <w:color w:val="000000"/>
          <w:sz w:val="16"/>
          <w:szCs w:val="16"/>
        </w:rPr>
        <w:t xml:space="preserve">Ссылки в документации  на товарные знаки, знаки обслуживания, фирменные наименования, патенты, полезные модели, промышленные образцы, наименование страны происхождения  или наименование производителя, а также требования о соответствии отдельных материалов и оборудования техническим условиям производителя, являются частью наименования примененной расценки и носят рекомендательный характер.    </w:t>
      </w:r>
    </w:p>
    <w:p w:rsidR="00C40666" w:rsidRDefault="00C40666" w:rsidP="002D0556">
      <w:pPr>
        <w:spacing w:after="0"/>
        <w:jc w:val="both"/>
        <w:rPr>
          <w:rFonts w:asciiTheme="majorHAnsi" w:hAnsiTheme="majorHAnsi"/>
          <w:i/>
          <w:color w:val="000000"/>
          <w:sz w:val="16"/>
          <w:szCs w:val="16"/>
        </w:rPr>
      </w:pPr>
    </w:p>
    <w:p w:rsidR="00C40666" w:rsidRDefault="00C40666" w:rsidP="002D0556">
      <w:pPr>
        <w:spacing w:after="0"/>
        <w:jc w:val="both"/>
        <w:rPr>
          <w:rFonts w:asciiTheme="majorHAnsi" w:hAnsiTheme="majorHAnsi"/>
          <w:i/>
          <w:color w:val="000000"/>
          <w:sz w:val="16"/>
          <w:szCs w:val="16"/>
        </w:rPr>
      </w:pPr>
    </w:p>
    <w:p w:rsidR="002C5C3A" w:rsidRDefault="002C5C3A" w:rsidP="002D0556">
      <w:pPr>
        <w:spacing w:after="0"/>
        <w:jc w:val="both"/>
        <w:rPr>
          <w:rFonts w:asciiTheme="majorHAnsi" w:hAnsiTheme="majorHAnsi"/>
          <w:i/>
          <w:color w:val="000000"/>
          <w:sz w:val="16"/>
          <w:szCs w:val="16"/>
        </w:rPr>
      </w:pPr>
    </w:p>
    <w:tbl>
      <w:tblPr>
        <w:tblW w:w="105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364"/>
        <w:gridCol w:w="337"/>
        <w:gridCol w:w="883"/>
        <w:gridCol w:w="3228"/>
        <w:gridCol w:w="1559"/>
        <w:gridCol w:w="425"/>
        <w:gridCol w:w="1931"/>
      </w:tblGrid>
      <w:tr w:rsidR="00765AC5" w:rsidRPr="00764556" w:rsidTr="002F2222">
        <w:trPr>
          <w:trHeight w:val="280"/>
        </w:trPr>
        <w:tc>
          <w:tcPr>
            <w:tcW w:w="10579" w:type="dxa"/>
            <w:gridSpan w:val="8"/>
          </w:tcPr>
          <w:p w:rsidR="00BA6CE7" w:rsidRPr="00764556" w:rsidRDefault="00BA6CE7" w:rsidP="001406D5">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Раздел №</w:t>
            </w:r>
            <w:r w:rsidR="00C7780A" w:rsidRPr="00764556">
              <w:rPr>
                <w:rFonts w:ascii="Times New Roman" w:hAnsi="Times New Roman" w:cs="Times New Roman"/>
                <w:b/>
                <w:bCs/>
                <w:color w:val="000000" w:themeColor="text1"/>
                <w:sz w:val="18"/>
                <w:szCs w:val="18"/>
              </w:rPr>
              <w:t>2</w:t>
            </w:r>
            <w:r w:rsidRPr="00764556">
              <w:rPr>
                <w:rFonts w:ascii="Times New Roman" w:hAnsi="Times New Roman" w:cs="Times New Roman"/>
                <w:b/>
                <w:bCs/>
                <w:color w:val="000000" w:themeColor="text1"/>
                <w:sz w:val="18"/>
                <w:szCs w:val="18"/>
              </w:rPr>
              <w:t xml:space="preserve">. </w:t>
            </w:r>
            <w:r w:rsidR="00876788" w:rsidRPr="00764556">
              <w:rPr>
                <w:rFonts w:ascii="Times New Roman" w:hAnsi="Times New Roman" w:cs="Times New Roman"/>
                <w:b/>
                <w:bCs/>
                <w:color w:val="000000" w:themeColor="text1"/>
                <w:sz w:val="18"/>
                <w:szCs w:val="18"/>
              </w:rPr>
              <w:t>Общие сведения</w:t>
            </w:r>
          </w:p>
        </w:tc>
      </w:tr>
      <w:tr w:rsidR="00765AC5" w:rsidRPr="00764556" w:rsidTr="002F2222">
        <w:trPr>
          <w:trHeight w:val="1122"/>
        </w:trPr>
        <w:tc>
          <w:tcPr>
            <w:tcW w:w="10579" w:type="dxa"/>
            <w:gridSpan w:val="8"/>
          </w:tcPr>
          <w:p w:rsidR="00BA6CE7" w:rsidRPr="00764556" w:rsidRDefault="00BA6CE7" w:rsidP="00F71B08">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Законодательное регулирование.</w:t>
            </w:r>
          </w:p>
          <w:p w:rsidR="00BA6CE7" w:rsidRPr="00764556" w:rsidRDefault="00BA6CE7" w:rsidP="00AA2FC1">
            <w:pPr>
              <w:spacing w:after="0"/>
              <w:ind w:firstLine="460"/>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Настоящий аукцион в электронной форме проводится в соответствии с положениями Гражданского кодекса Российской Федерации, Бюджетного кодекса Российской Федерации, </w:t>
            </w:r>
            <w:r w:rsidR="00845F4C" w:rsidRPr="00764556">
              <w:rPr>
                <w:rFonts w:ascii="Times New Roman" w:hAnsi="Times New Roman" w:cs="Times New Roman"/>
                <w:sz w:val="18"/>
                <w:szCs w:val="18"/>
              </w:rPr>
              <w:t>Федерального закона от 18 июля 2011 г. № 223-ФЗ «О закупках товаров, работы, услуг отдельными видами юридических лиц»</w:t>
            </w:r>
            <w:r w:rsidRPr="00764556">
              <w:rPr>
                <w:rFonts w:ascii="Times New Roman" w:hAnsi="Times New Roman" w:cs="Times New Roman"/>
                <w:bCs/>
                <w:color w:val="000000" w:themeColor="text1"/>
                <w:sz w:val="18"/>
                <w:szCs w:val="18"/>
              </w:rPr>
              <w:t>, а также иных законодательных и нормативных правовых актов Российской Федерации.</w:t>
            </w:r>
          </w:p>
        </w:tc>
      </w:tr>
      <w:tr w:rsidR="00765AC5" w:rsidRPr="00FC7D5C" w:rsidTr="00FC7D5C">
        <w:trPr>
          <w:trHeight w:val="310"/>
        </w:trPr>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p>
        </w:tc>
        <w:tc>
          <w:tcPr>
            <w:tcW w:w="9727" w:type="dxa"/>
            <w:gridSpan w:val="7"/>
          </w:tcPr>
          <w:p w:rsidR="00BA6CE7" w:rsidRPr="00C40666" w:rsidRDefault="00BA6CE7" w:rsidP="0014786B">
            <w:pPr>
              <w:pStyle w:val="tekstob"/>
              <w:spacing w:before="0" w:beforeAutospacing="0" w:after="0" w:afterAutospacing="0" w:line="360" w:lineRule="auto"/>
              <w:ind w:left="720"/>
              <w:jc w:val="center"/>
              <w:rPr>
                <w:b/>
                <w:bCs/>
                <w:color w:val="000000" w:themeColor="text1"/>
                <w:sz w:val="20"/>
                <w:szCs w:val="20"/>
              </w:rPr>
            </w:pPr>
            <w:r w:rsidRPr="00C40666">
              <w:rPr>
                <w:b/>
                <w:iCs/>
                <w:color w:val="000000" w:themeColor="text1"/>
                <w:sz w:val="20"/>
                <w:szCs w:val="20"/>
              </w:rPr>
              <w:t xml:space="preserve">Наименование </w:t>
            </w:r>
            <w:r w:rsidRPr="00C40666">
              <w:rPr>
                <w:b/>
                <w:color w:val="000000" w:themeColor="text1"/>
                <w:sz w:val="20"/>
                <w:szCs w:val="20"/>
              </w:rPr>
              <w:t>объекта закупки</w:t>
            </w:r>
            <w:r w:rsidR="009D35A9" w:rsidRPr="00C40666">
              <w:rPr>
                <w:b/>
                <w:color w:val="000000" w:themeColor="text1"/>
                <w:sz w:val="20"/>
                <w:szCs w:val="20"/>
              </w:rPr>
              <w:t>:</w:t>
            </w:r>
            <w:r w:rsidR="00242865" w:rsidRPr="00C40666">
              <w:rPr>
                <w:b/>
                <w:color w:val="000000" w:themeColor="text1"/>
                <w:sz w:val="20"/>
                <w:szCs w:val="20"/>
              </w:rPr>
              <w:t xml:space="preserve"> </w:t>
            </w:r>
            <w:r w:rsidR="00242865" w:rsidRPr="00000B7E">
              <w:rPr>
                <w:b/>
                <w:sz w:val="20"/>
                <w:szCs w:val="20"/>
              </w:rPr>
              <w:t xml:space="preserve">Поставка </w:t>
            </w:r>
            <w:r w:rsidR="00000B7E" w:rsidRPr="00000B7E">
              <w:rPr>
                <w:b/>
                <w:sz w:val="20"/>
                <w:szCs w:val="20"/>
              </w:rPr>
              <w:t>железобетонных изделий</w:t>
            </w:r>
            <w:r w:rsidR="0014786B">
              <w:rPr>
                <w:b/>
                <w:sz w:val="20"/>
                <w:szCs w:val="20"/>
              </w:rPr>
              <w:t xml:space="preserve"> и товарного бетона</w:t>
            </w:r>
          </w:p>
        </w:tc>
      </w:tr>
      <w:tr w:rsidR="00765AC5" w:rsidRPr="00764556" w:rsidTr="002F2222">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p>
        </w:tc>
        <w:tc>
          <w:tcPr>
            <w:tcW w:w="9727" w:type="dxa"/>
            <w:gridSpan w:val="7"/>
          </w:tcPr>
          <w:p w:rsidR="00BA6CE7" w:rsidRPr="00C40666" w:rsidRDefault="00744154" w:rsidP="00F71B08">
            <w:pPr>
              <w:spacing w:after="0"/>
              <w:rPr>
                <w:rFonts w:ascii="Times New Roman" w:hAnsi="Times New Roman" w:cs="Times New Roman"/>
                <w:color w:val="000000" w:themeColor="text1"/>
                <w:sz w:val="20"/>
                <w:szCs w:val="20"/>
              </w:rPr>
            </w:pPr>
            <w:r w:rsidRPr="00C40666">
              <w:rPr>
                <w:rFonts w:ascii="Times New Roman" w:hAnsi="Times New Roman" w:cs="Times New Roman"/>
                <w:color w:val="000000" w:themeColor="text1"/>
                <w:sz w:val="20"/>
                <w:szCs w:val="20"/>
              </w:rPr>
              <w:t>Информация о заказчике и уполномоченном органе:</w:t>
            </w:r>
          </w:p>
        </w:tc>
      </w:tr>
      <w:tr w:rsidR="00765AC5" w:rsidRPr="00764556" w:rsidTr="002F2222">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2.1.</w:t>
            </w:r>
          </w:p>
        </w:tc>
        <w:tc>
          <w:tcPr>
            <w:tcW w:w="1364"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Заказчик</w:t>
            </w:r>
          </w:p>
        </w:tc>
        <w:tc>
          <w:tcPr>
            <w:tcW w:w="8363" w:type="dxa"/>
            <w:gridSpan w:val="6"/>
          </w:tcPr>
          <w:p w:rsidR="00046348" w:rsidRPr="00764556" w:rsidRDefault="00765AC5" w:rsidP="00FD7460">
            <w:pPr>
              <w:pStyle w:val="33"/>
              <w:tabs>
                <w:tab w:val="left" w:pos="1701"/>
              </w:tabs>
              <w:spacing w:after="0"/>
              <w:ind w:left="0"/>
              <w:rPr>
                <w:snapToGrid w:val="0"/>
                <w:sz w:val="18"/>
                <w:szCs w:val="18"/>
              </w:rPr>
            </w:pPr>
            <w:r w:rsidRPr="00764556">
              <w:rPr>
                <w:color w:val="000000" w:themeColor="text1"/>
                <w:sz w:val="18"/>
                <w:szCs w:val="18"/>
              </w:rPr>
              <w:t xml:space="preserve">Наименование: </w:t>
            </w:r>
            <w:r w:rsidR="000C72D8" w:rsidRPr="00764556">
              <w:rPr>
                <w:color w:val="000000" w:themeColor="text1"/>
                <w:sz w:val="18"/>
                <w:szCs w:val="18"/>
              </w:rPr>
              <w:t>Муниципальное унитарное предприятие «</w:t>
            </w:r>
            <w:proofErr w:type="spellStart"/>
            <w:r w:rsidR="000C72D8" w:rsidRPr="00764556">
              <w:rPr>
                <w:color w:val="000000" w:themeColor="text1"/>
                <w:sz w:val="18"/>
                <w:szCs w:val="18"/>
              </w:rPr>
              <w:t>Нефтекамскстройзаказчик</w:t>
            </w:r>
            <w:proofErr w:type="spellEnd"/>
            <w:r w:rsidR="000C72D8" w:rsidRPr="00764556">
              <w:rPr>
                <w:color w:val="000000" w:themeColor="text1"/>
                <w:sz w:val="18"/>
                <w:szCs w:val="18"/>
              </w:rPr>
              <w:t xml:space="preserve">» </w:t>
            </w:r>
            <w:r w:rsidRPr="00764556">
              <w:rPr>
                <w:color w:val="000000" w:themeColor="text1"/>
                <w:sz w:val="18"/>
                <w:szCs w:val="18"/>
              </w:rPr>
              <w:t xml:space="preserve"> Республики</w:t>
            </w:r>
            <w:r w:rsidR="00FD7460" w:rsidRPr="00764556">
              <w:rPr>
                <w:color w:val="000000" w:themeColor="text1"/>
                <w:sz w:val="18"/>
                <w:szCs w:val="18"/>
              </w:rPr>
              <w:t xml:space="preserve"> </w:t>
            </w:r>
            <w:r w:rsidRPr="00764556">
              <w:rPr>
                <w:color w:val="000000" w:themeColor="text1"/>
                <w:sz w:val="18"/>
                <w:szCs w:val="18"/>
              </w:rPr>
              <w:t>Башкортостан</w:t>
            </w:r>
            <w:r w:rsidRPr="00764556">
              <w:rPr>
                <w:color w:val="000000" w:themeColor="text1"/>
                <w:sz w:val="18"/>
                <w:szCs w:val="18"/>
              </w:rPr>
              <w:br/>
              <w:t xml:space="preserve">Местонахождение: </w:t>
            </w:r>
            <w:r w:rsidR="00046348" w:rsidRPr="00764556">
              <w:rPr>
                <w:snapToGrid w:val="0"/>
                <w:sz w:val="18"/>
                <w:szCs w:val="18"/>
              </w:rPr>
              <w:t xml:space="preserve">452688, РБ  г. Нефтекамск, ул. </w:t>
            </w:r>
            <w:proofErr w:type="gramStart"/>
            <w:r w:rsidR="00046348" w:rsidRPr="00764556">
              <w:rPr>
                <w:snapToGrid w:val="0"/>
                <w:sz w:val="18"/>
                <w:szCs w:val="18"/>
              </w:rPr>
              <w:t>Высоковольтная</w:t>
            </w:r>
            <w:proofErr w:type="gramEnd"/>
            <w:r w:rsidR="00046348" w:rsidRPr="00764556">
              <w:rPr>
                <w:snapToGrid w:val="0"/>
                <w:sz w:val="18"/>
                <w:szCs w:val="18"/>
              </w:rPr>
              <w:t>, д.3</w:t>
            </w:r>
          </w:p>
          <w:p w:rsidR="00046348" w:rsidRPr="00764556" w:rsidRDefault="00765AC5" w:rsidP="00FD7460">
            <w:pPr>
              <w:pStyle w:val="33"/>
              <w:tabs>
                <w:tab w:val="left" w:pos="1701"/>
              </w:tabs>
              <w:spacing w:after="0"/>
              <w:ind w:left="0"/>
              <w:rPr>
                <w:snapToGrid w:val="0"/>
                <w:sz w:val="18"/>
                <w:szCs w:val="18"/>
              </w:rPr>
            </w:pPr>
            <w:r w:rsidRPr="00764556">
              <w:rPr>
                <w:color w:val="000000" w:themeColor="text1"/>
                <w:sz w:val="18"/>
                <w:szCs w:val="18"/>
              </w:rPr>
              <w:t xml:space="preserve">Почтовый адрес: </w:t>
            </w:r>
            <w:r w:rsidR="00046348" w:rsidRPr="00764556">
              <w:rPr>
                <w:snapToGrid w:val="0"/>
                <w:sz w:val="18"/>
                <w:szCs w:val="18"/>
              </w:rPr>
              <w:t xml:space="preserve">452688, РБ  г. Нефтекамск, ул. </w:t>
            </w:r>
            <w:proofErr w:type="gramStart"/>
            <w:r w:rsidR="00046348" w:rsidRPr="00764556">
              <w:rPr>
                <w:snapToGrid w:val="0"/>
                <w:sz w:val="18"/>
                <w:szCs w:val="18"/>
              </w:rPr>
              <w:t>Высоковольтная</w:t>
            </w:r>
            <w:proofErr w:type="gramEnd"/>
            <w:r w:rsidR="00046348" w:rsidRPr="00764556">
              <w:rPr>
                <w:snapToGrid w:val="0"/>
                <w:sz w:val="18"/>
                <w:szCs w:val="18"/>
              </w:rPr>
              <w:t>, д.3</w:t>
            </w:r>
          </w:p>
          <w:p w:rsidR="00046348" w:rsidRPr="00764556" w:rsidRDefault="00765AC5" w:rsidP="00FD7460">
            <w:pPr>
              <w:pStyle w:val="33"/>
              <w:tabs>
                <w:tab w:val="left" w:pos="1701"/>
              </w:tabs>
              <w:spacing w:after="0"/>
              <w:ind w:left="0"/>
              <w:rPr>
                <w:color w:val="000000"/>
                <w:sz w:val="18"/>
                <w:szCs w:val="18"/>
              </w:rPr>
            </w:pPr>
            <w:r w:rsidRPr="00764556">
              <w:rPr>
                <w:color w:val="000000" w:themeColor="text1"/>
                <w:sz w:val="18"/>
                <w:szCs w:val="18"/>
              </w:rPr>
              <w:t xml:space="preserve">Адрес электронной почты: </w:t>
            </w:r>
            <w:hyperlink r:id="rId9" w:history="1">
              <w:r w:rsidR="00046348" w:rsidRPr="00764556">
                <w:rPr>
                  <w:rStyle w:val="a3"/>
                  <w:sz w:val="18"/>
                  <w:szCs w:val="18"/>
                  <w:lang w:val="en-US"/>
                </w:rPr>
                <w:t>nsz</w:t>
              </w:r>
              <w:r w:rsidR="00046348" w:rsidRPr="00764556">
                <w:rPr>
                  <w:rStyle w:val="a3"/>
                  <w:sz w:val="18"/>
                  <w:szCs w:val="18"/>
                </w:rPr>
                <w:t>.</w:t>
              </w:r>
              <w:r w:rsidR="00046348" w:rsidRPr="00764556">
                <w:rPr>
                  <w:rStyle w:val="a3"/>
                  <w:sz w:val="18"/>
                  <w:szCs w:val="18"/>
                  <w:lang w:val="en-US"/>
                </w:rPr>
                <w:t>zakupki</w:t>
              </w:r>
              <w:r w:rsidR="00046348" w:rsidRPr="00764556">
                <w:rPr>
                  <w:rStyle w:val="a3"/>
                  <w:sz w:val="18"/>
                  <w:szCs w:val="18"/>
                </w:rPr>
                <w:t>@</w:t>
              </w:r>
              <w:r w:rsidR="00046348" w:rsidRPr="00764556">
                <w:rPr>
                  <w:rStyle w:val="a3"/>
                  <w:sz w:val="18"/>
                  <w:szCs w:val="18"/>
                  <w:lang w:val="en-US"/>
                </w:rPr>
                <w:t>yandex</w:t>
              </w:r>
              <w:r w:rsidR="00046348" w:rsidRPr="00764556">
                <w:rPr>
                  <w:rStyle w:val="a3"/>
                  <w:sz w:val="18"/>
                  <w:szCs w:val="18"/>
                </w:rPr>
                <w:t>.</w:t>
              </w:r>
              <w:proofErr w:type="spellStart"/>
              <w:r w:rsidR="00046348" w:rsidRPr="00764556">
                <w:rPr>
                  <w:rStyle w:val="a3"/>
                  <w:sz w:val="18"/>
                  <w:szCs w:val="18"/>
                  <w:lang w:val="en-US"/>
                </w:rPr>
                <w:t>ru</w:t>
              </w:r>
              <w:proofErr w:type="spellEnd"/>
            </w:hyperlink>
          </w:p>
          <w:p w:rsidR="000C38CD" w:rsidRPr="00F21B14" w:rsidRDefault="00765AC5" w:rsidP="00FD7460">
            <w:pPr>
              <w:spacing w:after="0"/>
              <w:rPr>
                <w:rFonts w:ascii="Times New Roman" w:hAnsi="Times New Roman" w:cs="Times New Roman"/>
                <w:b/>
                <w:snapToGrid w:val="0"/>
                <w:color w:val="000000"/>
                <w:sz w:val="18"/>
                <w:szCs w:val="18"/>
              </w:rPr>
            </w:pPr>
            <w:r w:rsidRPr="00764556">
              <w:rPr>
                <w:rFonts w:ascii="Times New Roman" w:hAnsi="Times New Roman" w:cs="Times New Roman"/>
                <w:color w:val="000000" w:themeColor="text1"/>
                <w:sz w:val="18"/>
                <w:szCs w:val="18"/>
              </w:rPr>
              <w:t>Ответственное должностное лицо заказчика:</w:t>
            </w:r>
            <w:r w:rsidR="0051160A" w:rsidRPr="00764556">
              <w:rPr>
                <w:rFonts w:ascii="Times New Roman" w:hAnsi="Times New Roman" w:cs="Times New Roman"/>
                <w:color w:val="000000" w:themeColor="text1"/>
                <w:sz w:val="18"/>
                <w:szCs w:val="18"/>
              </w:rPr>
              <w:t xml:space="preserve"> </w:t>
            </w:r>
            <w:proofErr w:type="spellStart"/>
            <w:r w:rsidR="00F04F6F">
              <w:rPr>
                <w:rFonts w:ascii="Times New Roman" w:hAnsi="Times New Roman" w:cs="Times New Roman"/>
                <w:b/>
                <w:color w:val="000000" w:themeColor="text1"/>
                <w:sz w:val="18"/>
                <w:szCs w:val="18"/>
              </w:rPr>
              <w:t>Фаррахова</w:t>
            </w:r>
            <w:proofErr w:type="spellEnd"/>
            <w:r w:rsidR="00F04F6F">
              <w:rPr>
                <w:rFonts w:ascii="Times New Roman" w:hAnsi="Times New Roman" w:cs="Times New Roman"/>
                <w:b/>
                <w:color w:val="000000" w:themeColor="text1"/>
                <w:sz w:val="18"/>
                <w:szCs w:val="18"/>
              </w:rPr>
              <w:t xml:space="preserve"> </w:t>
            </w:r>
            <w:proofErr w:type="spellStart"/>
            <w:r w:rsidR="00F04F6F">
              <w:rPr>
                <w:rFonts w:ascii="Times New Roman" w:hAnsi="Times New Roman" w:cs="Times New Roman"/>
                <w:b/>
                <w:color w:val="000000" w:themeColor="text1"/>
                <w:sz w:val="18"/>
                <w:szCs w:val="18"/>
              </w:rPr>
              <w:t>Гульназ</w:t>
            </w:r>
            <w:proofErr w:type="spellEnd"/>
            <w:r w:rsidR="00F04F6F">
              <w:rPr>
                <w:rFonts w:ascii="Times New Roman" w:hAnsi="Times New Roman" w:cs="Times New Roman"/>
                <w:b/>
                <w:color w:val="000000" w:themeColor="text1"/>
                <w:sz w:val="18"/>
                <w:szCs w:val="18"/>
              </w:rPr>
              <w:t xml:space="preserve"> </w:t>
            </w:r>
            <w:proofErr w:type="spellStart"/>
            <w:r w:rsidR="00F04F6F">
              <w:rPr>
                <w:rFonts w:ascii="Times New Roman" w:hAnsi="Times New Roman" w:cs="Times New Roman"/>
                <w:b/>
                <w:color w:val="000000" w:themeColor="text1"/>
                <w:sz w:val="18"/>
                <w:szCs w:val="18"/>
              </w:rPr>
              <w:t>Рашитовна</w:t>
            </w:r>
            <w:proofErr w:type="spellEnd"/>
            <w:r w:rsidR="00D422DA">
              <w:rPr>
                <w:rFonts w:ascii="Times New Roman" w:hAnsi="Times New Roman" w:cs="Times New Roman"/>
                <w:b/>
                <w:color w:val="000000" w:themeColor="text1"/>
                <w:sz w:val="18"/>
                <w:szCs w:val="18"/>
              </w:rPr>
              <w:t>,</w:t>
            </w:r>
            <w:r w:rsidR="000C38CD" w:rsidRPr="00F21B14">
              <w:rPr>
                <w:rFonts w:ascii="Times New Roman" w:hAnsi="Times New Roman" w:cs="Times New Roman"/>
                <w:b/>
                <w:color w:val="000000" w:themeColor="text1"/>
                <w:sz w:val="18"/>
                <w:szCs w:val="18"/>
              </w:rPr>
              <w:t xml:space="preserve"> </w:t>
            </w:r>
            <w:r w:rsidR="00482C5F">
              <w:rPr>
                <w:rFonts w:ascii="Times New Roman" w:hAnsi="Times New Roman" w:cs="Times New Roman"/>
                <w:b/>
                <w:color w:val="000000" w:themeColor="text1"/>
                <w:sz w:val="18"/>
                <w:szCs w:val="18"/>
              </w:rPr>
              <w:t xml:space="preserve"> </w:t>
            </w:r>
            <w:r w:rsidR="000C38CD" w:rsidRPr="00F21B14">
              <w:rPr>
                <w:rFonts w:ascii="Times New Roman" w:hAnsi="Times New Roman" w:cs="Times New Roman"/>
                <w:b/>
                <w:color w:val="000000" w:themeColor="text1"/>
                <w:sz w:val="18"/>
                <w:szCs w:val="18"/>
              </w:rPr>
              <w:t xml:space="preserve">номер контактного телефона: +7 </w:t>
            </w:r>
            <w:r w:rsidR="000C38CD" w:rsidRPr="00F21B14">
              <w:rPr>
                <w:rFonts w:ascii="Times New Roman" w:hAnsi="Times New Roman" w:cs="Times New Roman"/>
                <w:b/>
                <w:snapToGrid w:val="0"/>
                <w:color w:val="000000"/>
                <w:sz w:val="18"/>
                <w:szCs w:val="18"/>
              </w:rPr>
              <w:t>(34783) 5-</w:t>
            </w:r>
            <w:r w:rsidR="002F2222" w:rsidRPr="00F21B14">
              <w:rPr>
                <w:rFonts w:ascii="Times New Roman" w:hAnsi="Times New Roman" w:cs="Times New Roman"/>
                <w:b/>
                <w:snapToGrid w:val="0"/>
                <w:color w:val="000000"/>
                <w:sz w:val="18"/>
                <w:szCs w:val="18"/>
              </w:rPr>
              <w:t>73</w:t>
            </w:r>
            <w:r w:rsidR="000C38CD" w:rsidRPr="00F21B14">
              <w:rPr>
                <w:rFonts w:ascii="Times New Roman" w:hAnsi="Times New Roman" w:cs="Times New Roman"/>
                <w:b/>
                <w:snapToGrid w:val="0"/>
                <w:color w:val="000000"/>
                <w:sz w:val="18"/>
                <w:szCs w:val="18"/>
              </w:rPr>
              <w:t>-</w:t>
            </w:r>
            <w:r w:rsidR="002F2222" w:rsidRPr="00F21B14">
              <w:rPr>
                <w:rFonts w:ascii="Times New Roman" w:hAnsi="Times New Roman" w:cs="Times New Roman"/>
                <w:b/>
                <w:snapToGrid w:val="0"/>
                <w:color w:val="000000"/>
                <w:sz w:val="18"/>
                <w:szCs w:val="18"/>
              </w:rPr>
              <w:t>64</w:t>
            </w:r>
            <w:r w:rsidR="000C38CD" w:rsidRPr="00F21B14">
              <w:rPr>
                <w:rFonts w:ascii="Times New Roman" w:hAnsi="Times New Roman" w:cs="Times New Roman"/>
                <w:b/>
                <w:snapToGrid w:val="0"/>
                <w:color w:val="000000"/>
                <w:sz w:val="18"/>
                <w:szCs w:val="18"/>
              </w:rPr>
              <w:t>,</w:t>
            </w:r>
          </w:p>
          <w:p w:rsidR="00D160D6" w:rsidRPr="00764556" w:rsidRDefault="00050E6B" w:rsidP="00FD7460">
            <w:pPr>
              <w:spacing w:after="0"/>
              <w:rPr>
                <w:rFonts w:ascii="Times New Roman" w:hAnsi="Times New Roman" w:cs="Times New Roman"/>
                <w:b/>
                <w:color w:val="000000" w:themeColor="text1"/>
                <w:sz w:val="18"/>
                <w:szCs w:val="18"/>
                <w:vertAlign w:val="superscript"/>
              </w:rPr>
            </w:pPr>
            <w:proofErr w:type="spellStart"/>
            <w:r w:rsidRPr="00764556">
              <w:rPr>
                <w:rFonts w:ascii="Times New Roman" w:hAnsi="Times New Roman" w:cs="Times New Roman"/>
                <w:snapToGrid w:val="0"/>
                <w:color w:val="000000"/>
                <w:sz w:val="18"/>
                <w:szCs w:val="18"/>
              </w:rPr>
              <w:t>Синковер</w:t>
            </w:r>
            <w:proofErr w:type="spellEnd"/>
            <w:r w:rsidRPr="00764556">
              <w:rPr>
                <w:rFonts w:ascii="Times New Roman" w:hAnsi="Times New Roman" w:cs="Times New Roman"/>
                <w:snapToGrid w:val="0"/>
                <w:color w:val="000000"/>
                <w:sz w:val="18"/>
                <w:szCs w:val="18"/>
              </w:rPr>
              <w:t xml:space="preserve"> Елена Юрьевна, </w:t>
            </w:r>
            <w:r w:rsidRPr="00764556">
              <w:rPr>
                <w:rFonts w:ascii="Times New Roman" w:hAnsi="Times New Roman" w:cs="Times New Roman"/>
                <w:color w:val="000000" w:themeColor="text1"/>
                <w:sz w:val="18"/>
                <w:szCs w:val="18"/>
              </w:rPr>
              <w:t xml:space="preserve">номер контактного телефона: +7 </w:t>
            </w:r>
            <w:r w:rsidRPr="00764556">
              <w:rPr>
                <w:rFonts w:ascii="Times New Roman" w:hAnsi="Times New Roman" w:cs="Times New Roman"/>
                <w:snapToGrid w:val="0"/>
                <w:color w:val="000000"/>
                <w:sz w:val="18"/>
                <w:szCs w:val="18"/>
              </w:rPr>
              <w:t>(34783) 3-42-84</w:t>
            </w:r>
          </w:p>
        </w:tc>
      </w:tr>
      <w:tr w:rsidR="00765AC5" w:rsidRPr="00764556" w:rsidTr="002F2222">
        <w:tc>
          <w:tcPr>
            <w:tcW w:w="852" w:type="dxa"/>
          </w:tcPr>
          <w:p w:rsidR="00AF3C7F"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3.</w:t>
            </w:r>
          </w:p>
        </w:tc>
        <w:tc>
          <w:tcPr>
            <w:tcW w:w="9727" w:type="dxa"/>
            <w:gridSpan w:val="7"/>
          </w:tcPr>
          <w:p w:rsidR="00AF3C7F" w:rsidRPr="00764556" w:rsidRDefault="00AF3C7F" w:rsidP="00F71B08">
            <w:pPr>
              <w:spacing w:after="0"/>
              <w:jc w:val="both"/>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 xml:space="preserve">Адрес электронной торговой площадки в информационно-телекоммуникационной сети «Интернет»: </w:t>
            </w:r>
          </w:p>
          <w:p w:rsidR="00AF3C7F" w:rsidRPr="00764556" w:rsidRDefault="005E6360" w:rsidP="0081428B">
            <w:pPr>
              <w:spacing w:after="0"/>
              <w:jc w:val="both"/>
              <w:rPr>
                <w:rFonts w:ascii="Times New Roman" w:hAnsi="Times New Roman" w:cs="Times New Roman"/>
                <w:bCs/>
                <w:color w:val="000000" w:themeColor="text1"/>
                <w:sz w:val="18"/>
                <w:szCs w:val="18"/>
              </w:rPr>
            </w:pPr>
            <w:r w:rsidRPr="006E509B">
              <w:rPr>
                <w:rFonts w:ascii="Times New Roman" w:eastAsia="Times New Roman" w:hAnsi="Times New Roman" w:cs="Times New Roman"/>
                <w:color w:val="000000" w:themeColor="text1"/>
                <w:sz w:val="18"/>
                <w:szCs w:val="18"/>
                <w:bdr w:val="none" w:sz="0" w:space="0" w:color="auto" w:frame="1"/>
                <w:lang w:eastAsia="ru-RU"/>
              </w:rPr>
              <w:t xml:space="preserve">Электронная торговая площадка </w:t>
            </w:r>
            <w:proofErr w:type="spellStart"/>
            <w:r w:rsidRPr="006E509B">
              <w:rPr>
                <w:rFonts w:ascii="Times New Roman" w:eastAsia="Times New Roman" w:hAnsi="Times New Roman" w:cs="Times New Roman"/>
                <w:color w:val="000000" w:themeColor="text1"/>
                <w:sz w:val="18"/>
                <w:szCs w:val="18"/>
                <w:bdr w:val="none" w:sz="0" w:space="0" w:color="auto" w:frame="1"/>
                <w:lang w:val="en-US" w:eastAsia="ru-RU"/>
              </w:rPr>
              <w:t>BashZakaz</w:t>
            </w:r>
            <w:proofErr w:type="spellEnd"/>
            <w:r w:rsidRPr="006E509B">
              <w:rPr>
                <w:rFonts w:ascii="Times New Roman" w:eastAsia="Times New Roman" w:hAnsi="Times New Roman" w:cs="Times New Roman"/>
                <w:color w:val="000000" w:themeColor="text1"/>
                <w:sz w:val="18"/>
                <w:szCs w:val="18"/>
                <w:bdr w:val="none" w:sz="0" w:space="0" w:color="auto" w:frame="1"/>
                <w:lang w:eastAsia="ru-RU"/>
              </w:rPr>
              <w:t>.</w:t>
            </w:r>
            <w:proofErr w:type="spellStart"/>
            <w:r w:rsidRPr="006E509B">
              <w:rPr>
                <w:rFonts w:ascii="Times New Roman" w:eastAsia="Times New Roman" w:hAnsi="Times New Roman" w:cs="Times New Roman"/>
                <w:color w:val="000000" w:themeColor="text1"/>
                <w:sz w:val="18"/>
                <w:szCs w:val="18"/>
                <w:bdr w:val="none" w:sz="0" w:space="0" w:color="auto" w:frame="1"/>
                <w:lang w:val="en-US" w:eastAsia="ru-RU"/>
              </w:rPr>
              <w:t>ru</w:t>
            </w:r>
            <w:proofErr w:type="spellEnd"/>
            <w:r w:rsidRPr="006E509B">
              <w:rPr>
                <w:rFonts w:ascii="Times New Roman" w:eastAsia="Times New Roman" w:hAnsi="Times New Roman" w:cs="Times New Roman"/>
                <w:color w:val="000000" w:themeColor="text1"/>
                <w:sz w:val="18"/>
                <w:szCs w:val="18"/>
                <w:bdr w:val="none" w:sz="0" w:space="0" w:color="auto" w:frame="1"/>
                <w:lang w:eastAsia="ru-RU"/>
              </w:rPr>
              <w:t xml:space="preserve">: </w:t>
            </w:r>
            <w:hyperlink r:id="rId10" w:history="1">
              <w:r w:rsidRPr="006E509B">
                <w:rPr>
                  <w:rStyle w:val="a3"/>
                  <w:rFonts w:ascii="Times New Roman" w:hAnsi="Times New Roman" w:cs="Times New Roman"/>
                  <w:sz w:val="18"/>
                  <w:szCs w:val="18"/>
                </w:rPr>
                <w:t>https://bashzakaz.ru</w:t>
              </w:r>
            </w:hyperlink>
          </w:p>
        </w:tc>
      </w:tr>
      <w:tr w:rsidR="00765AC5" w:rsidRPr="00764556" w:rsidTr="002F2222">
        <w:trPr>
          <w:trHeight w:val="338"/>
        </w:trPr>
        <w:tc>
          <w:tcPr>
            <w:tcW w:w="852" w:type="dxa"/>
            <w:vMerge w:val="restart"/>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4</w:t>
            </w:r>
            <w:r w:rsidR="00BA6CE7" w:rsidRPr="00764556">
              <w:rPr>
                <w:rFonts w:ascii="Times New Roman" w:hAnsi="Times New Roman" w:cs="Times New Roman"/>
                <w:color w:val="000000" w:themeColor="text1"/>
                <w:sz w:val="18"/>
                <w:szCs w:val="18"/>
              </w:rPr>
              <w:t>.</w:t>
            </w:r>
          </w:p>
        </w:tc>
        <w:tc>
          <w:tcPr>
            <w:tcW w:w="9727" w:type="dxa"/>
            <w:gridSpan w:val="7"/>
          </w:tcPr>
          <w:p w:rsidR="00BA6CE7" w:rsidRPr="00AB4005" w:rsidRDefault="00BA6CE7" w:rsidP="0081428B">
            <w:pPr>
              <w:overflowPunct w:val="0"/>
              <w:autoSpaceDE w:val="0"/>
              <w:autoSpaceDN w:val="0"/>
              <w:adjustRightInd w:val="0"/>
              <w:spacing w:after="0"/>
              <w:textAlignment w:val="baseline"/>
              <w:rPr>
                <w:rFonts w:ascii="Times New Roman" w:hAnsi="Times New Roman"/>
                <w:b/>
                <w:sz w:val="18"/>
                <w:szCs w:val="18"/>
              </w:rPr>
            </w:pPr>
            <w:r w:rsidRPr="00AB4005">
              <w:rPr>
                <w:rFonts w:ascii="Times New Roman" w:hAnsi="Times New Roman" w:cs="Times New Roman"/>
                <w:b/>
                <w:color w:val="000000" w:themeColor="text1"/>
                <w:sz w:val="18"/>
                <w:szCs w:val="18"/>
              </w:rPr>
              <w:t>Описание объекта закупки:</w:t>
            </w:r>
            <w:r w:rsidR="00AB7DA8" w:rsidRPr="00AB4005">
              <w:rPr>
                <w:rFonts w:ascii="Times New Roman" w:hAnsi="Times New Roman" w:cs="Times New Roman"/>
                <w:b/>
                <w:sz w:val="18"/>
                <w:szCs w:val="18"/>
              </w:rPr>
              <w:t xml:space="preserve"> </w:t>
            </w:r>
          </w:p>
        </w:tc>
      </w:tr>
      <w:tr w:rsidR="00765AC5" w:rsidRPr="00764556" w:rsidTr="002F2222">
        <w:trPr>
          <w:trHeight w:val="215"/>
        </w:trPr>
        <w:tc>
          <w:tcPr>
            <w:tcW w:w="852" w:type="dxa"/>
            <w:vMerge/>
          </w:tcPr>
          <w:p w:rsidR="00BA6CE7" w:rsidRPr="00764556" w:rsidRDefault="00BA6CE7" w:rsidP="00F71B08">
            <w:pPr>
              <w:spacing w:after="0"/>
              <w:rPr>
                <w:rFonts w:ascii="Times New Roman" w:hAnsi="Times New Roman" w:cs="Times New Roman"/>
                <w:color w:val="000000" w:themeColor="text1"/>
                <w:sz w:val="18"/>
                <w:szCs w:val="18"/>
              </w:rPr>
            </w:pPr>
          </w:p>
        </w:tc>
        <w:tc>
          <w:tcPr>
            <w:tcW w:w="9727" w:type="dxa"/>
            <w:gridSpan w:val="7"/>
          </w:tcPr>
          <w:p w:rsidR="00BA6CE7" w:rsidRPr="00AB4005" w:rsidRDefault="00BA6CE7" w:rsidP="00F108C2">
            <w:pPr>
              <w:spacing w:after="0"/>
              <w:jc w:val="both"/>
              <w:rPr>
                <w:rFonts w:ascii="Times New Roman" w:hAnsi="Times New Roman" w:cs="Times New Roman"/>
                <w:color w:val="000000" w:themeColor="text1"/>
                <w:sz w:val="18"/>
                <w:szCs w:val="18"/>
              </w:rPr>
            </w:pPr>
            <w:r w:rsidRPr="00AB4005">
              <w:rPr>
                <w:rFonts w:ascii="Times New Roman" w:hAnsi="Times New Roman" w:cs="Times New Roman"/>
                <w:iCs/>
                <w:color w:val="000000" w:themeColor="text1"/>
                <w:sz w:val="18"/>
                <w:szCs w:val="18"/>
              </w:rPr>
              <w:t>Функциональные, технические и качественные характеристик</w:t>
            </w:r>
            <w:r w:rsidR="006B2166" w:rsidRPr="00AB4005">
              <w:rPr>
                <w:rFonts w:ascii="Times New Roman" w:hAnsi="Times New Roman" w:cs="Times New Roman"/>
                <w:iCs/>
                <w:color w:val="000000" w:themeColor="text1"/>
                <w:sz w:val="18"/>
                <w:szCs w:val="18"/>
              </w:rPr>
              <w:t>и</w:t>
            </w:r>
            <w:r w:rsidRPr="00AB4005">
              <w:rPr>
                <w:rFonts w:ascii="Times New Roman" w:hAnsi="Times New Roman" w:cs="Times New Roman"/>
                <w:iCs/>
                <w:color w:val="000000" w:themeColor="text1"/>
                <w:sz w:val="18"/>
                <w:szCs w:val="18"/>
              </w:rPr>
              <w:t>, эксплуатационные характеристики объекта закупки (при необходимости), информация о количестве товара</w:t>
            </w:r>
            <w:r w:rsidR="00C7780A" w:rsidRPr="00AB4005">
              <w:rPr>
                <w:rFonts w:ascii="Times New Roman" w:hAnsi="Times New Roman" w:cs="Times New Roman"/>
                <w:iCs/>
                <w:color w:val="000000" w:themeColor="text1"/>
                <w:sz w:val="18"/>
                <w:szCs w:val="18"/>
              </w:rPr>
              <w:t xml:space="preserve"> (объеме работ, у</w:t>
            </w:r>
            <w:r w:rsidR="00765B0C" w:rsidRPr="00AB4005">
              <w:rPr>
                <w:rFonts w:ascii="Times New Roman" w:hAnsi="Times New Roman" w:cs="Times New Roman"/>
                <w:iCs/>
                <w:color w:val="000000" w:themeColor="text1"/>
                <w:sz w:val="18"/>
                <w:szCs w:val="18"/>
              </w:rPr>
              <w:t>с</w:t>
            </w:r>
            <w:r w:rsidR="00C7780A" w:rsidRPr="00AB4005">
              <w:rPr>
                <w:rFonts w:ascii="Times New Roman" w:hAnsi="Times New Roman" w:cs="Times New Roman"/>
                <w:iCs/>
                <w:color w:val="000000" w:themeColor="text1"/>
                <w:sz w:val="18"/>
                <w:szCs w:val="18"/>
              </w:rPr>
              <w:t>луг)</w:t>
            </w:r>
            <w:r w:rsidRPr="00AB4005">
              <w:rPr>
                <w:rFonts w:ascii="Times New Roman" w:hAnsi="Times New Roman" w:cs="Times New Roman"/>
                <w:iCs/>
                <w:color w:val="000000" w:themeColor="text1"/>
                <w:sz w:val="18"/>
                <w:szCs w:val="18"/>
              </w:rPr>
              <w:t xml:space="preserve"> и показатели, позволяющие определить соответствие закупаемого товара</w:t>
            </w:r>
            <w:r w:rsidR="00765B0C" w:rsidRPr="00AB4005">
              <w:rPr>
                <w:rFonts w:ascii="Times New Roman" w:hAnsi="Times New Roman" w:cs="Times New Roman"/>
                <w:iCs/>
                <w:color w:val="000000" w:themeColor="text1"/>
                <w:sz w:val="18"/>
                <w:szCs w:val="18"/>
              </w:rPr>
              <w:t xml:space="preserve"> (работ, услуг)</w:t>
            </w:r>
            <w:r w:rsidRPr="00AB4005">
              <w:rPr>
                <w:rFonts w:ascii="Times New Roman" w:hAnsi="Times New Roman" w:cs="Times New Roman"/>
                <w:iCs/>
                <w:color w:val="000000" w:themeColor="text1"/>
                <w:sz w:val="18"/>
                <w:szCs w:val="18"/>
              </w:rPr>
              <w:t xml:space="preserve"> установленным заказчиком требованиям, приведены в Разделе №</w:t>
            </w:r>
            <w:r w:rsidR="00C7780A" w:rsidRPr="00AB4005">
              <w:rPr>
                <w:rFonts w:ascii="Times New Roman" w:hAnsi="Times New Roman" w:cs="Times New Roman"/>
                <w:iCs/>
                <w:color w:val="000000" w:themeColor="text1"/>
                <w:sz w:val="18"/>
                <w:szCs w:val="18"/>
              </w:rPr>
              <w:t>1</w:t>
            </w:r>
            <w:r w:rsidRPr="00AB4005">
              <w:rPr>
                <w:rFonts w:ascii="Times New Roman" w:hAnsi="Times New Roman" w:cs="Times New Roman"/>
                <w:iCs/>
                <w:color w:val="000000" w:themeColor="text1"/>
                <w:sz w:val="18"/>
                <w:szCs w:val="18"/>
              </w:rPr>
              <w:t xml:space="preserve"> «</w:t>
            </w:r>
            <w:r w:rsidR="00F108C2" w:rsidRPr="00AB4005">
              <w:rPr>
                <w:rFonts w:ascii="Times New Roman" w:hAnsi="Times New Roman" w:cs="Times New Roman"/>
                <w:color w:val="000000" w:themeColor="text1"/>
                <w:sz w:val="18"/>
                <w:szCs w:val="18"/>
              </w:rPr>
              <w:t>Наименование и описание объекта закупки</w:t>
            </w:r>
            <w:r w:rsidRPr="00AB4005">
              <w:rPr>
                <w:rFonts w:ascii="Times New Roman" w:hAnsi="Times New Roman" w:cs="Times New Roman"/>
                <w:iCs/>
                <w:color w:val="000000" w:themeColor="text1"/>
                <w:sz w:val="18"/>
                <w:szCs w:val="18"/>
              </w:rPr>
              <w:t>» настоящей документации об электронном аукционе.</w:t>
            </w:r>
          </w:p>
        </w:tc>
      </w:tr>
      <w:tr w:rsidR="00765AC5" w:rsidRPr="00764556" w:rsidTr="002F2222">
        <w:trPr>
          <w:trHeight w:val="215"/>
        </w:trPr>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5</w:t>
            </w:r>
            <w:r w:rsidR="00BA6CE7" w:rsidRPr="00764556">
              <w:rPr>
                <w:rFonts w:ascii="Times New Roman" w:hAnsi="Times New Roman" w:cs="Times New Roman"/>
                <w:color w:val="000000" w:themeColor="text1"/>
                <w:sz w:val="18"/>
                <w:szCs w:val="18"/>
              </w:rPr>
              <w:t>.</w:t>
            </w:r>
          </w:p>
        </w:tc>
        <w:tc>
          <w:tcPr>
            <w:tcW w:w="9727" w:type="dxa"/>
            <w:gridSpan w:val="7"/>
          </w:tcPr>
          <w:p w:rsidR="00BA6CE7" w:rsidRPr="00AB4005" w:rsidRDefault="00BA6CE7" w:rsidP="00F71B08">
            <w:pPr>
              <w:spacing w:after="0"/>
              <w:rPr>
                <w:rFonts w:ascii="Times New Roman" w:hAnsi="Times New Roman" w:cs="Times New Roman"/>
                <w:b/>
                <w:iCs/>
                <w:color w:val="000000" w:themeColor="text1"/>
                <w:sz w:val="18"/>
                <w:szCs w:val="18"/>
              </w:rPr>
            </w:pPr>
            <w:r w:rsidRPr="00AB4005">
              <w:rPr>
                <w:rFonts w:ascii="Times New Roman" w:hAnsi="Times New Roman" w:cs="Times New Roman"/>
                <w:b/>
                <w:color w:val="000000" w:themeColor="text1"/>
                <w:sz w:val="18"/>
                <w:szCs w:val="18"/>
              </w:rPr>
              <w:t>Место, условия и сроки поставки товаров, выполнения работ, оказания услуг:</w:t>
            </w:r>
          </w:p>
        </w:tc>
      </w:tr>
      <w:tr w:rsidR="00765AC5" w:rsidRPr="00764556" w:rsidTr="002F2222">
        <w:trPr>
          <w:trHeight w:val="1000"/>
        </w:trPr>
        <w:tc>
          <w:tcPr>
            <w:tcW w:w="852" w:type="dxa"/>
          </w:tcPr>
          <w:p w:rsidR="00BA6CE7" w:rsidRPr="00764556" w:rsidRDefault="00BA6CE7" w:rsidP="00F71B08">
            <w:pPr>
              <w:spacing w:after="0"/>
              <w:rPr>
                <w:rFonts w:ascii="Times New Roman" w:hAnsi="Times New Roman" w:cs="Times New Roman"/>
                <w:color w:val="000000" w:themeColor="text1"/>
                <w:sz w:val="18"/>
                <w:szCs w:val="18"/>
              </w:rPr>
            </w:pPr>
          </w:p>
        </w:tc>
        <w:tc>
          <w:tcPr>
            <w:tcW w:w="9727" w:type="dxa"/>
            <w:gridSpan w:val="7"/>
          </w:tcPr>
          <w:p w:rsidR="00BA6CE7" w:rsidRPr="00AB4005" w:rsidRDefault="00C7780A" w:rsidP="00845F4C">
            <w:pPr>
              <w:spacing w:after="0"/>
              <w:jc w:val="both"/>
              <w:rPr>
                <w:rFonts w:ascii="Times New Roman" w:hAnsi="Times New Roman" w:cs="Times New Roman"/>
                <w:bCs/>
                <w:color w:val="000000" w:themeColor="text1"/>
                <w:sz w:val="18"/>
                <w:szCs w:val="18"/>
              </w:rPr>
            </w:pPr>
            <w:r w:rsidRPr="00AB4005">
              <w:rPr>
                <w:rFonts w:ascii="Times New Roman" w:hAnsi="Times New Roman" w:cs="Times New Roman"/>
                <w:bCs/>
                <w:color w:val="000000" w:themeColor="text1"/>
                <w:sz w:val="18"/>
                <w:szCs w:val="18"/>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w:t>
            </w:r>
            <w:r w:rsidR="00845F4C" w:rsidRPr="00AB4005">
              <w:rPr>
                <w:rFonts w:ascii="Times New Roman" w:hAnsi="Times New Roman" w:cs="Times New Roman"/>
                <w:bCs/>
                <w:color w:val="000000" w:themeColor="text1"/>
                <w:sz w:val="18"/>
                <w:szCs w:val="18"/>
              </w:rPr>
              <w:t>договора</w:t>
            </w:r>
            <w:r w:rsidRPr="00AB4005">
              <w:rPr>
                <w:rFonts w:ascii="Times New Roman" w:hAnsi="Times New Roman" w:cs="Times New Roman"/>
                <w:bCs/>
                <w:color w:val="000000" w:themeColor="text1"/>
                <w:sz w:val="18"/>
                <w:szCs w:val="18"/>
              </w:rPr>
              <w:t xml:space="preserve"> приведены в  «Проект</w:t>
            </w:r>
            <w:r w:rsidR="00F108C2" w:rsidRPr="00AB4005">
              <w:rPr>
                <w:rFonts w:ascii="Times New Roman" w:hAnsi="Times New Roman" w:cs="Times New Roman"/>
                <w:bCs/>
                <w:color w:val="000000" w:themeColor="text1"/>
                <w:sz w:val="18"/>
                <w:szCs w:val="18"/>
              </w:rPr>
              <w:t>е</w:t>
            </w:r>
            <w:r w:rsidRPr="00AB4005">
              <w:rPr>
                <w:rFonts w:ascii="Times New Roman" w:hAnsi="Times New Roman" w:cs="Times New Roman"/>
                <w:bCs/>
                <w:color w:val="000000" w:themeColor="text1"/>
                <w:sz w:val="18"/>
                <w:szCs w:val="18"/>
              </w:rPr>
              <w:t xml:space="preserve"> </w:t>
            </w:r>
            <w:r w:rsidR="00845F4C" w:rsidRPr="00AB4005">
              <w:rPr>
                <w:rFonts w:ascii="Times New Roman" w:hAnsi="Times New Roman" w:cs="Times New Roman"/>
                <w:bCs/>
                <w:color w:val="000000" w:themeColor="text1"/>
                <w:sz w:val="18"/>
                <w:szCs w:val="18"/>
              </w:rPr>
              <w:t>договора</w:t>
            </w:r>
            <w:r w:rsidRPr="00AB4005">
              <w:rPr>
                <w:rFonts w:ascii="Times New Roman" w:hAnsi="Times New Roman" w:cs="Times New Roman"/>
                <w:bCs/>
                <w:color w:val="000000" w:themeColor="text1"/>
                <w:sz w:val="18"/>
                <w:szCs w:val="18"/>
              </w:rPr>
              <w:t>» (далее – контракт) настоящей документации об электронном аукционе.</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6</w:t>
            </w:r>
            <w:r w:rsidR="00BA6CE7" w:rsidRPr="00764556">
              <w:rPr>
                <w:rFonts w:ascii="Times New Roman" w:hAnsi="Times New Roman" w:cs="Times New Roman"/>
                <w:color w:val="000000" w:themeColor="text1"/>
                <w:sz w:val="18"/>
                <w:szCs w:val="18"/>
              </w:rPr>
              <w:t>.</w:t>
            </w:r>
          </w:p>
        </w:tc>
        <w:tc>
          <w:tcPr>
            <w:tcW w:w="2584" w:type="dxa"/>
            <w:gridSpan w:val="3"/>
          </w:tcPr>
          <w:p w:rsidR="00BA6CE7" w:rsidRPr="00AB4005" w:rsidRDefault="00BA6CE7" w:rsidP="0023573C">
            <w:pPr>
              <w:spacing w:after="0"/>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Начальная (максимальная) цена </w:t>
            </w:r>
            <w:r w:rsidR="0023573C" w:rsidRPr="00AB4005">
              <w:rPr>
                <w:rFonts w:ascii="Times New Roman" w:hAnsi="Times New Roman" w:cs="Times New Roman"/>
                <w:color w:val="000000" w:themeColor="text1"/>
                <w:sz w:val="18"/>
                <w:szCs w:val="18"/>
              </w:rPr>
              <w:t>договора</w:t>
            </w:r>
          </w:p>
        </w:tc>
        <w:tc>
          <w:tcPr>
            <w:tcW w:w="7143" w:type="dxa"/>
            <w:gridSpan w:val="4"/>
          </w:tcPr>
          <w:p w:rsidR="00BA6CE7" w:rsidRPr="00AB4005" w:rsidRDefault="0014786B" w:rsidP="0023573C">
            <w:pPr>
              <w:spacing w:after="0"/>
              <w:rPr>
                <w:rFonts w:ascii="Times New Roman" w:hAnsi="Times New Roman" w:cs="Times New Roman"/>
                <w:color w:val="000000" w:themeColor="text1"/>
                <w:sz w:val="18"/>
                <w:szCs w:val="18"/>
              </w:rPr>
            </w:pPr>
            <w:r w:rsidRPr="00AB4005">
              <w:rPr>
                <w:rFonts w:ascii="Times New Roman" w:hAnsi="Times New Roman" w:cs="Times New Roman"/>
                <w:b/>
                <w:sz w:val="18"/>
                <w:szCs w:val="18"/>
              </w:rPr>
              <w:t>14666878</w:t>
            </w:r>
            <w:r w:rsidR="00000B7E" w:rsidRPr="00AB4005">
              <w:rPr>
                <w:rFonts w:ascii="Times New Roman" w:hAnsi="Times New Roman" w:cs="Times New Roman"/>
                <w:b/>
                <w:color w:val="000000" w:themeColor="text1"/>
                <w:sz w:val="18"/>
                <w:szCs w:val="18"/>
              </w:rPr>
              <w:t xml:space="preserve"> </w:t>
            </w:r>
            <w:r w:rsidR="00F04F6F" w:rsidRPr="00AB4005">
              <w:rPr>
                <w:rFonts w:ascii="Times New Roman" w:hAnsi="Times New Roman" w:cs="Times New Roman"/>
                <w:b/>
                <w:color w:val="000000" w:themeColor="text1"/>
                <w:sz w:val="18"/>
                <w:szCs w:val="18"/>
              </w:rPr>
              <w:t xml:space="preserve"> </w:t>
            </w:r>
            <w:r w:rsidR="00641FB7" w:rsidRPr="00AB4005">
              <w:rPr>
                <w:rFonts w:ascii="Times New Roman" w:hAnsi="Times New Roman" w:cs="Times New Roman"/>
                <w:b/>
                <w:color w:val="000000" w:themeColor="text1"/>
                <w:sz w:val="18"/>
                <w:szCs w:val="18"/>
              </w:rPr>
              <w:t xml:space="preserve"> </w:t>
            </w:r>
            <w:r w:rsidR="00A908D2" w:rsidRPr="00AB4005">
              <w:rPr>
                <w:rFonts w:ascii="Times New Roman" w:hAnsi="Times New Roman" w:cs="Times New Roman"/>
                <w:b/>
                <w:color w:val="000000" w:themeColor="text1"/>
                <w:sz w:val="18"/>
                <w:szCs w:val="18"/>
              </w:rPr>
              <w:t>руб</w:t>
            </w:r>
            <w:r w:rsidR="004E401A" w:rsidRPr="00AB4005">
              <w:rPr>
                <w:rFonts w:ascii="Times New Roman" w:hAnsi="Times New Roman" w:cs="Times New Roman"/>
                <w:b/>
                <w:color w:val="000000" w:themeColor="text1"/>
                <w:sz w:val="18"/>
                <w:szCs w:val="18"/>
              </w:rPr>
              <w:t>л</w:t>
            </w:r>
            <w:r w:rsidR="0023573C" w:rsidRPr="00AB4005">
              <w:rPr>
                <w:rFonts w:ascii="Times New Roman" w:hAnsi="Times New Roman" w:cs="Times New Roman"/>
                <w:b/>
                <w:color w:val="000000" w:themeColor="text1"/>
                <w:sz w:val="18"/>
                <w:szCs w:val="18"/>
              </w:rPr>
              <w:t>ей</w:t>
            </w:r>
            <w:r w:rsidR="00A908D2" w:rsidRPr="00AB4005">
              <w:rPr>
                <w:rFonts w:ascii="Times New Roman" w:hAnsi="Times New Roman" w:cs="Times New Roman"/>
                <w:b/>
                <w:color w:val="000000" w:themeColor="text1"/>
                <w:sz w:val="18"/>
                <w:szCs w:val="18"/>
              </w:rPr>
              <w:t xml:space="preserve"> 00 коп, в </w:t>
            </w:r>
            <w:proofErr w:type="spellStart"/>
            <w:r w:rsidR="00A908D2" w:rsidRPr="00AB4005">
              <w:rPr>
                <w:rFonts w:ascii="Times New Roman" w:hAnsi="Times New Roman" w:cs="Times New Roman"/>
                <w:b/>
                <w:color w:val="000000" w:themeColor="text1"/>
                <w:sz w:val="18"/>
                <w:szCs w:val="18"/>
              </w:rPr>
              <w:t>т.ч</w:t>
            </w:r>
            <w:proofErr w:type="spellEnd"/>
            <w:r w:rsidR="00A908D2" w:rsidRPr="00AB4005">
              <w:rPr>
                <w:rFonts w:ascii="Times New Roman" w:hAnsi="Times New Roman" w:cs="Times New Roman"/>
                <w:b/>
                <w:color w:val="000000" w:themeColor="text1"/>
                <w:sz w:val="18"/>
                <w:szCs w:val="18"/>
              </w:rPr>
              <w:t>. НДС 20%</w:t>
            </w:r>
          </w:p>
        </w:tc>
      </w:tr>
      <w:tr w:rsidR="00765AC5" w:rsidRPr="00764556" w:rsidTr="002F2222">
        <w:tc>
          <w:tcPr>
            <w:tcW w:w="852" w:type="dxa"/>
          </w:tcPr>
          <w:p w:rsidR="00B91C20"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6</w:t>
            </w:r>
            <w:r w:rsidR="00B91C20" w:rsidRPr="00764556">
              <w:rPr>
                <w:rFonts w:ascii="Times New Roman" w:hAnsi="Times New Roman" w:cs="Times New Roman"/>
                <w:color w:val="000000" w:themeColor="text1"/>
                <w:sz w:val="18"/>
                <w:szCs w:val="18"/>
              </w:rPr>
              <w:t>.1.</w:t>
            </w:r>
          </w:p>
        </w:tc>
        <w:tc>
          <w:tcPr>
            <w:tcW w:w="2584" w:type="dxa"/>
            <w:gridSpan w:val="3"/>
          </w:tcPr>
          <w:p w:rsidR="00B91C20" w:rsidRPr="00AB4005" w:rsidRDefault="00B91C20" w:rsidP="00F71B08">
            <w:pPr>
              <w:spacing w:after="0"/>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Источник финансирования</w:t>
            </w:r>
          </w:p>
        </w:tc>
        <w:tc>
          <w:tcPr>
            <w:tcW w:w="7143" w:type="dxa"/>
            <w:gridSpan w:val="4"/>
          </w:tcPr>
          <w:p w:rsidR="00765B0C" w:rsidRPr="00AB4005" w:rsidRDefault="00F86454" w:rsidP="00046348">
            <w:pPr>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 за счет </w:t>
            </w:r>
            <w:r w:rsidR="00046348" w:rsidRPr="00AB4005">
              <w:rPr>
                <w:rFonts w:ascii="Times New Roman" w:hAnsi="Times New Roman" w:cs="Times New Roman"/>
                <w:color w:val="000000" w:themeColor="text1"/>
                <w:sz w:val="18"/>
                <w:szCs w:val="18"/>
              </w:rPr>
              <w:t>с</w:t>
            </w:r>
            <w:r w:rsidR="00046348" w:rsidRPr="00AB4005">
              <w:rPr>
                <w:rFonts w:ascii="Times New Roman" w:hAnsi="Times New Roman" w:cs="Times New Roman"/>
                <w:sz w:val="18"/>
                <w:szCs w:val="18"/>
              </w:rPr>
              <w:t>обственных средств МУП «</w:t>
            </w:r>
            <w:proofErr w:type="spellStart"/>
            <w:r w:rsidR="00046348" w:rsidRPr="00AB4005">
              <w:rPr>
                <w:rFonts w:ascii="Times New Roman" w:hAnsi="Times New Roman" w:cs="Times New Roman"/>
                <w:sz w:val="18"/>
                <w:szCs w:val="18"/>
              </w:rPr>
              <w:t>Нефтекамскстройзаказчик</w:t>
            </w:r>
            <w:proofErr w:type="spellEnd"/>
            <w:r w:rsidR="00046348" w:rsidRPr="00AB4005">
              <w:rPr>
                <w:rFonts w:ascii="Times New Roman" w:hAnsi="Times New Roman" w:cs="Times New Roman"/>
                <w:sz w:val="18"/>
                <w:szCs w:val="18"/>
              </w:rPr>
              <w:t>» РБ</w:t>
            </w:r>
          </w:p>
        </w:tc>
      </w:tr>
      <w:tr w:rsidR="00765AC5" w:rsidRPr="00764556" w:rsidTr="002F2222">
        <w:tc>
          <w:tcPr>
            <w:tcW w:w="852" w:type="dxa"/>
          </w:tcPr>
          <w:p w:rsidR="00765B0C"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7.</w:t>
            </w:r>
          </w:p>
        </w:tc>
        <w:tc>
          <w:tcPr>
            <w:tcW w:w="2584" w:type="dxa"/>
            <w:gridSpan w:val="3"/>
          </w:tcPr>
          <w:p w:rsidR="00765B0C" w:rsidRPr="00AB4005" w:rsidRDefault="00765B0C" w:rsidP="00F71B08">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Обоснование начальной максимальной цены </w:t>
            </w:r>
          </w:p>
        </w:tc>
        <w:tc>
          <w:tcPr>
            <w:tcW w:w="7143" w:type="dxa"/>
            <w:gridSpan w:val="4"/>
          </w:tcPr>
          <w:p w:rsidR="00F108C2" w:rsidRPr="00AB4005" w:rsidRDefault="00F108C2" w:rsidP="00F108C2">
            <w:pPr>
              <w:pStyle w:val="afb"/>
              <w:numPr>
                <w:ilvl w:val="0"/>
                <w:numId w:val="16"/>
              </w:numPr>
              <w:tabs>
                <w:tab w:val="left" w:pos="244"/>
              </w:tabs>
              <w:spacing w:after="0"/>
              <w:ind w:left="0" w:firstLine="0"/>
              <w:jc w:val="both"/>
              <w:rPr>
                <w:rFonts w:ascii="Times New Roman" w:hAnsi="Times New Roman" w:cs="Times New Roman"/>
                <w:sz w:val="18"/>
                <w:szCs w:val="18"/>
              </w:rPr>
            </w:pPr>
            <w:r w:rsidRPr="00AB4005">
              <w:rPr>
                <w:rFonts w:ascii="Times New Roman" w:hAnsi="Times New Roman" w:cs="Times New Roman"/>
                <w:sz w:val="18"/>
                <w:szCs w:val="18"/>
              </w:rPr>
              <w:t xml:space="preserve">Обоснование расчета начальной (максимальной) цены </w:t>
            </w:r>
            <w:r w:rsidR="00B76F8D" w:rsidRPr="00AB4005">
              <w:rPr>
                <w:rFonts w:ascii="Times New Roman" w:hAnsi="Times New Roman" w:cs="Times New Roman"/>
                <w:sz w:val="18"/>
                <w:szCs w:val="18"/>
              </w:rPr>
              <w:t>договора</w:t>
            </w:r>
            <w:r w:rsidRPr="00AB4005">
              <w:rPr>
                <w:rFonts w:ascii="Times New Roman" w:hAnsi="Times New Roman" w:cs="Times New Roman"/>
                <w:sz w:val="18"/>
                <w:szCs w:val="18"/>
              </w:rPr>
              <w:t xml:space="preserve"> в Приложении №1 к Разделу №2 «Общие сведения».</w:t>
            </w:r>
          </w:p>
          <w:p w:rsidR="00765B0C" w:rsidRPr="00AB4005" w:rsidRDefault="00F108C2" w:rsidP="00845F4C">
            <w:pPr>
              <w:spacing w:after="0"/>
              <w:jc w:val="both"/>
              <w:rPr>
                <w:rFonts w:ascii="Times New Roman" w:hAnsi="Times New Roman" w:cs="Times New Roman"/>
                <w:color w:val="000000" w:themeColor="text1"/>
                <w:sz w:val="18"/>
                <w:szCs w:val="18"/>
              </w:rPr>
            </w:pPr>
            <w:r w:rsidRPr="00AB4005">
              <w:rPr>
                <w:rFonts w:ascii="Times New Roman" w:hAnsi="Times New Roman" w:cs="Times New Roman"/>
                <w:sz w:val="18"/>
                <w:szCs w:val="18"/>
              </w:rPr>
              <w:t xml:space="preserve">Начальная (максимальная) цена </w:t>
            </w:r>
            <w:r w:rsidR="00845F4C" w:rsidRPr="00AB4005">
              <w:rPr>
                <w:rFonts w:ascii="Times New Roman" w:hAnsi="Times New Roman" w:cs="Times New Roman"/>
                <w:sz w:val="18"/>
                <w:szCs w:val="18"/>
              </w:rPr>
              <w:t>договора</w:t>
            </w:r>
            <w:r w:rsidRPr="00AB4005">
              <w:rPr>
                <w:rFonts w:ascii="Times New Roman" w:hAnsi="Times New Roman" w:cs="Times New Roman"/>
                <w:sz w:val="18"/>
                <w:szCs w:val="18"/>
              </w:rPr>
              <w:t xml:space="preserve"> определена и обоснована заказчиком </w:t>
            </w:r>
            <w:r w:rsidRPr="00AB4005">
              <w:rPr>
                <w:rFonts w:ascii="Times New Roman" w:hAnsi="Times New Roman" w:cs="Times New Roman"/>
                <w:color w:val="000000"/>
                <w:sz w:val="18"/>
                <w:szCs w:val="18"/>
                <w:shd w:val="clear" w:color="auto" w:fill="FFFFFF"/>
              </w:rPr>
              <w:t>методом сопоставимых рыночных цен (анализа рынка)</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8</w:t>
            </w:r>
            <w:r w:rsidR="00BA6CE7" w:rsidRPr="00764556">
              <w:rPr>
                <w:rFonts w:ascii="Times New Roman" w:hAnsi="Times New Roman" w:cs="Times New Roman"/>
                <w:color w:val="000000" w:themeColor="text1"/>
                <w:sz w:val="18"/>
                <w:szCs w:val="18"/>
              </w:rPr>
              <w:t>.</w:t>
            </w:r>
          </w:p>
        </w:tc>
        <w:tc>
          <w:tcPr>
            <w:tcW w:w="2584" w:type="dxa"/>
            <w:gridSpan w:val="3"/>
          </w:tcPr>
          <w:p w:rsidR="00BA6CE7" w:rsidRPr="00AB4005" w:rsidRDefault="00BA6CE7" w:rsidP="00235A05">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Размер обеспечения заявки на участие в электронном аукционе в соответствии с част</w:t>
            </w:r>
            <w:r w:rsidR="00235A05" w:rsidRPr="00AB4005">
              <w:rPr>
                <w:rFonts w:ascii="Times New Roman" w:hAnsi="Times New Roman" w:cs="Times New Roman"/>
                <w:color w:val="000000" w:themeColor="text1"/>
                <w:sz w:val="18"/>
                <w:szCs w:val="18"/>
              </w:rPr>
              <w:t>ью 27</w:t>
            </w:r>
            <w:r w:rsidRPr="00AB4005">
              <w:rPr>
                <w:rFonts w:ascii="Times New Roman" w:hAnsi="Times New Roman" w:cs="Times New Roman"/>
                <w:color w:val="000000" w:themeColor="text1"/>
                <w:sz w:val="18"/>
                <w:szCs w:val="18"/>
              </w:rPr>
              <w:t xml:space="preserve"> статьи </w:t>
            </w:r>
            <w:r w:rsidR="00235A05" w:rsidRPr="00AB4005">
              <w:rPr>
                <w:rFonts w:ascii="Times New Roman" w:hAnsi="Times New Roman" w:cs="Times New Roman"/>
                <w:color w:val="000000" w:themeColor="text1"/>
                <w:sz w:val="18"/>
                <w:szCs w:val="18"/>
              </w:rPr>
              <w:t xml:space="preserve">3.2 </w:t>
            </w:r>
            <w:r w:rsidRPr="00AB4005">
              <w:rPr>
                <w:rFonts w:ascii="Times New Roman" w:hAnsi="Times New Roman" w:cs="Times New Roman"/>
                <w:color w:val="000000" w:themeColor="text1"/>
                <w:sz w:val="18"/>
                <w:szCs w:val="18"/>
              </w:rPr>
              <w:t>Федерального закона</w:t>
            </w:r>
          </w:p>
        </w:tc>
        <w:tc>
          <w:tcPr>
            <w:tcW w:w="7143" w:type="dxa"/>
            <w:gridSpan w:val="4"/>
          </w:tcPr>
          <w:p w:rsidR="00696098" w:rsidRPr="00AB4005" w:rsidRDefault="00696098" w:rsidP="00696098">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Размер обеспечения заявки на участие в электронном  аукционе составляет</w:t>
            </w:r>
          </w:p>
          <w:p w:rsidR="00696098" w:rsidRPr="00AB4005" w:rsidRDefault="00696098" w:rsidP="00696098">
            <w:pPr>
              <w:spacing w:after="0"/>
              <w:jc w:val="both"/>
              <w:rPr>
                <w:rFonts w:ascii="Times New Roman" w:hAnsi="Times New Roman" w:cs="Times New Roman"/>
                <w:bCs/>
                <w:color w:val="000000" w:themeColor="text1"/>
                <w:sz w:val="18"/>
                <w:szCs w:val="18"/>
              </w:rPr>
            </w:pPr>
            <w:r w:rsidRPr="00AB4005">
              <w:rPr>
                <w:rFonts w:ascii="Times New Roman" w:hAnsi="Times New Roman" w:cs="Times New Roman"/>
                <w:color w:val="000000" w:themeColor="text1"/>
                <w:sz w:val="18"/>
                <w:szCs w:val="18"/>
              </w:rPr>
              <w:t xml:space="preserve"> </w:t>
            </w:r>
            <w:r w:rsidR="00816058">
              <w:rPr>
                <w:rFonts w:ascii="Times New Roman" w:hAnsi="Times New Roman" w:cs="Times New Roman"/>
                <w:color w:val="000000" w:themeColor="text1"/>
                <w:sz w:val="18"/>
                <w:szCs w:val="18"/>
              </w:rPr>
              <w:t>0,5</w:t>
            </w:r>
            <w:r w:rsidRPr="00AB4005">
              <w:rPr>
                <w:rFonts w:ascii="Times New Roman" w:hAnsi="Times New Roman" w:cs="Times New Roman"/>
                <w:b/>
                <w:color w:val="000000" w:themeColor="text1"/>
                <w:sz w:val="18"/>
                <w:szCs w:val="18"/>
              </w:rPr>
              <w:t>%</w:t>
            </w:r>
            <w:r w:rsidRPr="00AB4005">
              <w:rPr>
                <w:rFonts w:ascii="Times New Roman" w:hAnsi="Times New Roman" w:cs="Times New Roman"/>
                <w:color w:val="000000" w:themeColor="text1"/>
                <w:sz w:val="18"/>
                <w:szCs w:val="18"/>
              </w:rPr>
              <w:t xml:space="preserve"> начальной (максимальной) цены договора и</w:t>
            </w:r>
            <w:r w:rsidRPr="00AB4005">
              <w:rPr>
                <w:rFonts w:ascii="Times New Roman" w:hAnsi="Times New Roman" w:cs="Times New Roman"/>
                <w:bCs/>
                <w:color w:val="000000" w:themeColor="text1"/>
                <w:sz w:val="18"/>
                <w:szCs w:val="18"/>
              </w:rPr>
              <w:t xml:space="preserve"> предоставляется участником</w:t>
            </w:r>
          </w:p>
          <w:p w:rsidR="00696098" w:rsidRPr="00AB4005" w:rsidRDefault="00696098" w:rsidP="00696098">
            <w:pPr>
              <w:spacing w:after="0"/>
              <w:jc w:val="both"/>
              <w:rPr>
                <w:rFonts w:ascii="Times New Roman" w:hAnsi="Times New Roman" w:cs="Times New Roman"/>
                <w:bCs/>
                <w:color w:val="000000" w:themeColor="text1"/>
                <w:sz w:val="18"/>
                <w:szCs w:val="18"/>
              </w:rPr>
            </w:pPr>
            <w:r w:rsidRPr="00AB4005">
              <w:rPr>
                <w:rFonts w:ascii="Times New Roman" w:hAnsi="Times New Roman" w:cs="Times New Roman"/>
                <w:bCs/>
                <w:color w:val="000000" w:themeColor="text1"/>
                <w:sz w:val="18"/>
                <w:szCs w:val="18"/>
              </w:rPr>
              <w:t xml:space="preserve"> закупки в виде денежных средств, что составляет </w:t>
            </w:r>
            <w:r w:rsidRPr="00AB4005">
              <w:rPr>
                <w:rFonts w:ascii="Times New Roman" w:hAnsi="Times New Roman" w:cs="Times New Roman"/>
                <w:b/>
                <w:bCs/>
                <w:color w:val="000000" w:themeColor="text1"/>
                <w:sz w:val="18"/>
                <w:szCs w:val="18"/>
                <w:shd w:val="clear" w:color="auto" w:fill="F2F9FF"/>
              </w:rPr>
              <w:t xml:space="preserve"> </w:t>
            </w:r>
            <w:r w:rsidR="00816058" w:rsidRPr="00816058">
              <w:rPr>
                <w:rFonts w:ascii="Times New Roman" w:hAnsi="Times New Roman" w:cs="Times New Roman"/>
                <w:b/>
                <w:bCs/>
                <w:color w:val="000000"/>
                <w:sz w:val="18"/>
                <w:szCs w:val="18"/>
                <w:shd w:val="clear" w:color="auto" w:fill="F2F9FF"/>
              </w:rPr>
              <w:t>73 334</w:t>
            </w:r>
            <w:bookmarkStart w:id="0" w:name="_GoBack"/>
            <w:bookmarkEnd w:id="0"/>
            <w:r w:rsidRPr="00AB4005">
              <w:rPr>
                <w:rFonts w:ascii="Times New Roman" w:hAnsi="Times New Roman" w:cs="Times New Roman"/>
                <w:b/>
                <w:bCs/>
                <w:color w:val="000000" w:themeColor="text1"/>
                <w:sz w:val="18"/>
                <w:szCs w:val="18"/>
                <w:shd w:val="clear" w:color="auto" w:fill="F2F9FF"/>
              </w:rPr>
              <w:t xml:space="preserve"> (</w:t>
            </w:r>
            <w:r w:rsidR="00816058">
              <w:rPr>
                <w:rFonts w:ascii="Times New Roman" w:hAnsi="Times New Roman" w:cs="Times New Roman"/>
                <w:b/>
                <w:bCs/>
                <w:color w:val="000000" w:themeColor="text1"/>
                <w:sz w:val="18"/>
                <w:szCs w:val="18"/>
                <w:shd w:val="clear" w:color="auto" w:fill="F2F9FF"/>
              </w:rPr>
              <w:t>Семьдесят три тысячи триста тридцать четыре</w:t>
            </w:r>
            <w:r w:rsidRPr="00AB4005">
              <w:rPr>
                <w:rFonts w:ascii="Times New Roman" w:hAnsi="Times New Roman" w:cs="Times New Roman"/>
                <w:b/>
                <w:bCs/>
                <w:color w:val="000000" w:themeColor="text1"/>
                <w:sz w:val="18"/>
                <w:szCs w:val="18"/>
                <w:shd w:val="clear" w:color="auto" w:fill="F2F9FF"/>
              </w:rPr>
              <w:t>) рубл</w:t>
            </w:r>
            <w:r w:rsidR="00816058">
              <w:rPr>
                <w:rFonts w:ascii="Times New Roman" w:hAnsi="Times New Roman" w:cs="Times New Roman"/>
                <w:b/>
                <w:bCs/>
                <w:color w:val="000000" w:themeColor="text1"/>
                <w:sz w:val="18"/>
                <w:szCs w:val="18"/>
                <w:shd w:val="clear" w:color="auto" w:fill="F2F9FF"/>
              </w:rPr>
              <w:t>я</w:t>
            </w:r>
            <w:r w:rsidRPr="00AB4005">
              <w:rPr>
                <w:rFonts w:ascii="Times New Roman" w:hAnsi="Times New Roman" w:cs="Times New Roman"/>
                <w:b/>
                <w:bCs/>
                <w:color w:val="000000" w:themeColor="text1"/>
                <w:sz w:val="18"/>
                <w:szCs w:val="18"/>
                <w:shd w:val="clear" w:color="auto" w:fill="F2F9FF"/>
              </w:rPr>
              <w:t xml:space="preserve"> </w:t>
            </w:r>
            <w:r w:rsidR="00816058">
              <w:rPr>
                <w:rFonts w:ascii="Times New Roman" w:hAnsi="Times New Roman" w:cs="Times New Roman"/>
                <w:b/>
                <w:bCs/>
                <w:color w:val="000000" w:themeColor="text1"/>
                <w:sz w:val="18"/>
                <w:szCs w:val="18"/>
                <w:shd w:val="clear" w:color="auto" w:fill="F2F9FF"/>
              </w:rPr>
              <w:t>39</w:t>
            </w:r>
            <w:r w:rsidRPr="00AB4005">
              <w:rPr>
                <w:rFonts w:ascii="Times New Roman" w:hAnsi="Times New Roman" w:cs="Times New Roman"/>
                <w:b/>
                <w:bCs/>
                <w:color w:val="000000" w:themeColor="text1"/>
                <w:sz w:val="18"/>
                <w:szCs w:val="18"/>
                <w:shd w:val="clear" w:color="auto" w:fill="F2F9FF"/>
              </w:rPr>
              <w:t xml:space="preserve"> копе</w:t>
            </w:r>
            <w:r w:rsidR="00816058">
              <w:rPr>
                <w:rFonts w:ascii="Times New Roman" w:hAnsi="Times New Roman" w:cs="Times New Roman"/>
                <w:b/>
                <w:bCs/>
                <w:color w:val="000000" w:themeColor="text1"/>
                <w:sz w:val="18"/>
                <w:szCs w:val="18"/>
                <w:shd w:val="clear" w:color="auto" w:fill="F2F9FF"/>
              </w:rPr>
              <w:t>ек</w:t>
            </w:r>
            <w:r w:rsidRPr="00AB4005">
              <w:rPr>
                <w:rFonts w:ascii="Times New Roman" w:hAnsi="Times New Roman" w:cs="Times New Roman"/>
                <w:b/>
                <w:bCs/>
                <w:color w:val="000000" w:themeColor="text1"/>
                <w:sz w:val="18"/>
                <w:szCs w:val="18"/>
                <w:shd w:val="clear" w:color="auto" w:fill="F2F9FF"/>
              </w:rPr>
              <w:t>.</w:t>
            </w:r>
          </w:p>
          <w:p w:rsidR="00696098" w:rsidRPr="00AB4005" w:rsidRDefault="00696098" w:rsidP="00696098">
            <w:pPr>
              <w:spacing w:after="0"/>
              <w:jc w:val="both"/>
              <w:rPr>
                <w:rFonts w:ascii="Times New Roman" w:hAnsi="Times New Roman" w:cs="Times New Roman"/>
                <w:bCs/>
                <w:color w:val="000000" w:themeColor="text1"/>
                <w:sz w:val="18"/>
                <w:szCs w:val="18"/>
              </w:rPr>
            </w:pPr>
            <w:r w:rsidRPr="00AB4005">
              <w:rPr>
                <w:rFonts w:ascii="Times New Roman" w:hAnsi="Times New Roman" w:cs="Times New Roman"/>
                <w:bCs/>
                <w:color w:val="000000" w:themeColor="text1"/>
                <w:sz w:val="18"/>
                <w:szCs w:val="18"/>
              </w:rPr>
              <w:t xml:space="preserve">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 </w:t>
            </w:r>
          </w:p>
          <w:p w:rsidR="00696098" w:rsidRPr="00AB4005" w:rsidRDefault="00696098" w:rsidP="00696098">
            <w:pPr>
              <w:spacing w:after="0"/>
              <w:contextualSpacing/>
              <w:jc w:val="both"/>
              <w:rPr>
                <w:rFonts w:ascii="Times New Roman" w:eastAsia="Times New Roman" w:hAnsi="Times New Roman" w:cs="Times New Roman"/>
                <w:color w:val="000000" w:themeColor="text1"/>
                <w:sz w:val="18"/>
                <w:szCs w:val="18"/>
              </w:rPr>
            </w:pPr>
            <w:r w:rsidRPr="00AB4005">
              <w:rPr>
                <w:rFonts w:ascii="Times New Roman" w:eastAsia="Times New Roman" w:hAnsi="Times New Roman" w:cs="Times New Roman"/>
                <w:color w:val="000000" w:themeColor="text1"/>
                <w:sz w:val="18"/>
                <w:szCs w:val="18"/>
              </w:rPr>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w:t>
            </w:r>
          </w:p>
          <w:p w:rsidR="00120F21" w:rsidRPr="00AB4005" w:rsidRDefault="00696098" w:rsidP="00696098">
            <w:pPr>
              <w:spacing w:after="0"/>
              <w:jc w:val="both"/>
              <w:rPr>
                <w:rFonts w:ascii="Times New Roman" w:hAnsi="Times New Roman" w:cs="Times New Roman"/>
                <w:color w:val="000000" w:themeColor="text1"/>
                <w:sz w:val="18"/>
                <w:szCs w:val="18"/>
              </w:rPr>
            </w:pPr>
            <w:r w:rsidRPr="00AB4005">
              <w:rPr>
                <w:rFonts w:ascii="Times New Roman" w:eastAsia="Times New Roman" w:hAnsi="Times New Roman" w:cs="Times New Roman"/>
                <w:color w:val="000000" w:themeColor="text1"/>
                <w:sz w:val="18"/>
                <w:szCs w:val="18"/>
              </w:rPr>
              <w:lastRenderedPageBreak/>
              <w:t>осуществлено блокирование операций по лицевому счету в соответствии с частью 18 статьи 44 Закона о контрактной системе, в размере не менее чем размер обеспечения заявки на участие в таком аукционе, предусмотренный документацией о таком аукционе</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9</w:t>
            </w:r>
            <w:r w:rsidR="00BA6CE7" w:rsidRPr="00764556">
              <w:rPr>
                <w:rFonts w:ascii="Times New Roman" w:hAnsi="Times New Roman" w:cs="Times New Roman"/>
                <w:color w:val="000000" w:themeColor="text1"/>
                <w:sz w:val="18"/>
                <w:szCs w:val="18"/>
              </w:rPr>
              <w:t>.</w:t>
            </w:r>
          </w:p>
        </w:tc>
        <w:tc>
          <w:tcPr>
            <w:tcW w:w="2584" w:type="dxa"/>
            <w:gridSpan w:val="3"/>
          </w:tcPr>
          <w:p w:rsidR="00BA6CE7" w:rsidRPr="00AB4005" w:rsidRDefault="00BA6CE7" w:rsidP="00F71B08">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Размер обеспечения исполнения контракта, срок и порядок его предоставления обеспечения, требования к обеспечению исполнения контракта</w:t>
            </w:r>
          </w:p>
        </w:tc>
        <w:tc>
          <w:tcPr>
            <w:tcW w:w="7143" w:type="dxa"/>
            <w:gridSpan w:val="4"/>
          </w:tcPr>
          <w:p w:rsidR="002C5C3A" w:rsidRPr="00AB4005" w:rsidRDefault="002C5C3A" w:rsidP="002C5C3A">
            <w:pPr>
              <w:spacing w:after="0"/>
              <w:ind w:firstLine="568"/>
              <w:jc w:val="both"/>
              <w:rPr>
                <w:rFonts w:ascii="Times New Roman" w:hAnsi="Times New Roman" w:cs="Times New Roman"/>
                <w:b/>
                <w:bCs/>
                <w:color w:val="000000"/>
                <w:sz w:val="18"/>
                <w:szCs w:val="18"/>
                <w:shd w:val="clear" w:color="auto" w:fill="F2F9FF"/>
              </w:rPr>
            </w:pPr>
            <w:r w:rsidRPr="00AB4005">
              <w:rPr>
                <w:rFonts w:ascii="Times New Roman" w:hAnsi="Times New Roman" w:cs="Times New Roman"/>
                <w:color w:val="000000" w:themeColor="text1"/>
                <w:sz w:val="18"/>
                <w:szCs w:val="18"/>
              </w:rPr>
              <w:t xml:space="preserve">1.Размер обеспечения исполнения договора составляет 5 </w:t>
            </w:r>
            <w:r w:rsidRPr="00AB4005">
              <w:rPr>
                <w:rFonts w:ascii="Times New Roman" w:hAnsi="Times New Roman" w:cs="Times New Roman"/>
                <w:b/>
                <w:color w:val="000000" w:themeColor="text1"/>
                <w:sz w:val="18"/>
                <w:szCs w:val="18"/>
              </w:rPr>
              <w:t>%</w:t>
            </w:r>
            <w:r w:rsidRPr="00AB4005">
              <w:rPr>
                <w:rFonts w:ascii="Times New Roman" w:hAnsi="Times New Roman" w:cs="Times New Roman"/>
                <w:color w:val="000000" w:themeColor="text1"/>
                <w:sz w:val="18"/>
                <w:szCs w:val="18"/>
              </w:rPr>
              <w:t xml:space="preserve"> начальной (максимальной) цены договора, что составляет </w:t>
            </w:r>
            <w:r w:rsidRPr="00AB4005">
              <w:rPr>
                <w:rFonts w:ascii="Times New Roman" w:hAnsi="Times New Roman" w:cs="Times New Roman"/>
                <w:b/>
                <w:bCs/>
                <w:color w:val="000000"/>
                <w:sz w:val="18"/>
                <w:szCs w:val="18"/>
                <w:shd w:val="clear" w:color="auto" w:fill="F2F9FF"/>
              </w:rPr>
              <w:t> </w:t>
            </w:r>
            <w:r w:rsidR="0014786B" w:rsidRPr="00AB4005">
              <w:rPr>
                <w:rFonts w:ascii="Times New Roman" w:hAnsi="Times New Roman" w:cs="Times New Roman"/>
                <w:b/>
                <w:bCs/>
                <w:color w:val="000000"/>
                <w:sz w:val="18"/>
                <w:szCs w:val="18"/>
                <w:shd w:val="clear" w:color="auto" w:fill="F2F9FF"/>
              </w:rPr>
              <w:t>733343</w:t>
            </w:r>
            <w:r w:rsidR="00000B7E" w:rsidRPr="00AB4005">
              <w:rPr>
                <w:rFonts w:ascii="Times New Roman" w:hAnsi="Times New Roman" w:cs="Times New Roman"/>
                <w:b/>
                <w:bCs/>
                <w:color w:val="000000"/>
                <w:sz w:val="18"/>
                <w:szCs w:val="18"/>
                <w:shd w:val="clear" w:color="auto" w:fill="F2F9FF"/>
              </w:rPr>
              <w:t xml:space="preserve"> </w:t>
            </w:r>
            <w:r w:rsidRPr="00AB4005">
              <w:rPr>
                <w:rFonts w:ascii="Times New Roman" w:hAnsi="Times New Roman" w:cs="Times New Roman"/>
                <w:b/>
                <w:bCs/>
                <w:color w:val="000000"/>
                <w:sz w:val="18"/>
                <w:szCs w:val="18"/>
                <w:shd w:val="clear" w:color="auto" w:fill="F2F9FF"/>
              </w:rPr>
              <w:t>(</w:t>
            </w:r>
            <w:r w:rsidR="0014786B" w:rsidRPr="00AB4005">
              <w:rPr>
                <w:rFonts w:ascii="Times New Roman" w:hAnsi="Times New Roman" w:cs="Times New Roman"/>
                <w:b/>
                <w:bCs/>
                <w:color w:val="000000"/>
                <w:sz w:val="18"/>
                <w:szCs w:val="18"/>
                <w:shd w:val="clear" w:color="auto" w:fill="F2F9FF"/>
              </w:rPr>
              <w:t>Семьсот тридцать три тысячи триста сорок три</w:t>
            </w:r>
            <w:r w:rsidRPr="00AB4005">
              <w:rPr>
                <w:rFonts w:ascii="Times New Roman" w:hAnsi="Times New Roman" w:cs="Times New Roman"/>
                <w:b/>
                <w:bCs/>
                <w:color w:val="000000"/>
                <w:sz w:val="18"/>
                <w:szCs w:val="18"/>
                <w:shd w:val="clear" w:color="auto" w:fill="F2F9FF"/>
              </w:rPr>
              <w:t>) рубл</w:t>
            </w:r>
            <w:r w:rsidR="0014786B" w:rsidRPr="00AB4005">
              <w:rPr>
                <w:rFonts w:ascii="Times New Roman" w:hAnsi="Times New Roman" w:cs="Times New Roman"/>
                <w:b/>
                <w:bCs/>
                <w:color w:val="000000"/>
                <w:sz w:val="18"/>
                <w:szCs w:val="18"/>
                <w:shd w:val="clear" w:color="auto" w:fill="F2F9FF"/>
              </w:rPr>
              <w:t>я 9</w:t>
            </w:r>
            <w:r w:rsidRPr="00AB4005">
              <w:rPr>
                <w:rFonts w:ascii="Times New Roman" w:hAnsi="Times New Roman" w:cs="Times New Roman"/>
                <w:b/>
                <w:bCs/>
                <w:color w:val="000000"/>
                <w:sz w:val="18"/>
                <w:szCs w:val="18"/>
                <w:shd w:val="clear" w:color="auto" w:fill="F2F9FF"/>
              </w:rPr>
              <w:t>0 коп. НДС не облагается.</w:t>
            </w:r>
          </w:p>
          <w:p w:rsidR="002C5C3A" w:rsidRPr="00AB4005" w:rsidRDefault="002C5C3A" w:rsidP="002C5C3A">
            <w:pPr>
              <w:spacing w:after="0"/>
              <w:ind w:firstLine="568"/>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2. Срок предоставления – до момента подписания договора.</w:t>
            </w:r>
          </w:p>
          <w:p w:rsidR="002C5C3A" w:rsidRPr="00AB4005" w:rsidRDefault="002C5C3A" w:rsidP="002C5C3A">
            <w:pPr>
              <w:spacing w:after="0"/>
              <w:ind w:firstLine="568"/>
              <w:jc w:val="both"/>
              <w:rPr>
                <w:rFonts w:ascii="Times New Roman" w:hAnsi="Times New Roman" w:cs="Times New Roman"/>
                <w:sz w:val="18"/>
                <w:szCs w:val="18"/>
              </w:rPr>
            </w:pPr>
            <w:r w:rsidRPr="00AB4005">
              <w:rPr>
                <w:rFonts w:ascii="Times New Roman" w:hAnsi="Times New Roman" w:cs="Times New Roman"/>
                <w:color w:val="000000" w:themeColor="text1"/>
                <w:sz w:val="18"/>
                <w:szCs w:val="18"/>
              </w:rPr>
              <w:t xml:space="preserve">3. </w:t>
            </w:r>
            <w:proofErr w:type="gramStart"/>
            <w:r w:rsidRPr="00AB4005">
              <w:rPr>
                <w:rFonts w:ascii="Times New Roman" w:hAnsi="Times New Roman" w:cs="Times New Roman"/>
                <w:color w:val="000000" w:themeColor="text1"/>
                <w:sz w:val="18"/>
                <w:szCs w:val="18"/>
              </w:rPr>
              <w:t>В том случае, если обеспечение исполнения договора представляется в виде банковской гарантии, такая банковская гарантия должна со</w:t>
            </w:r>
            <w:r w:rsidRPr="00AB4005">
              <w:rPr>
                <w:rFonts w:ascii="Times New Roman" w:hAnsi="Times New Roman" w:cs="Times New Roman"/>
                <w:sz w:val="18"/>
                <w:szCs w:val="18"/>
              </w:rPr>
              <w:t xml:space="preserve">ответствовать требованиям статьи 45 Федерального закона и постановления Правительства Российской Федерации от </w:t>
            </w:r>
            <w:r w:rsidRPr="00AB4005">
              <w:rPr>
                <w:rFonts w:ascii="Times New Roman" w:hAnsi="Times New Roman" w:cs="Times New Roman"/>
                <w:color w:val="000000" w:themeColor="text1"/>
                <w:sz w:val="18"/>
                <w:szCs w:val="18"/>
              </w:rPr>
              <w:t>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иным требованиям, установленным</w:t>
            </w:r>
            <w:proofErr w:type="gramEnd"/>
            <w:r w:rsidRPr="00AB4005">
              <w:rPr>
                <w:rFonts w:ascii="Times New Roman" w:hAnsi="Times New Roman" w:cs="Times New Roman"/>
                <w:color w:val="000000" w:themeColor="text1"/>
                <w:sz w:val="18"/>
                <w:szCs w:val="18"/>
              </w:rPr>
              <w:t xml:space="preserve"> законодательством Российской Федерации. </w:t>
            </w:r>
          </w:p>
          <w:p w:rsidR="002C5C3A" w:rsidRPr="00AB4005" w:rsidRDefault="002C5C3A" w:rsidP="002C5C3A">
            <w:pPr>
              <w:tabs>
                <w:tab w:val="left" w:pos="601"/>
              </w:tabs>
              <w:spacing w:after="0"/>
              <w:ind w:firstLine="568"/>
              <w:jc w:val="both"/>
              <w:rPr>
                <w:rFonts w:ascii="Times New Roman" w:hAnsi="Times New Roman" w:cs="Times New Roman"/>
                <w:sz w:val="18"/>
                <w:szCs w:val="18"/>
              </w:rPr>
            </w:pPr>
            <w:r w:rsidRPr="00AB4005">
              <w:rPr>
                <w:rFonts w:ascii="Times New Roman" w:hAnsi="Times New Roman" w:cs="Times New Roman"/>
                <w:sz w:val="18"/>
                <w:szCs w:val="18"/>
              </w:rPr>
              <w:t>Срок действия банковской гарантии должен превышать срок действия контракта не менее чем на один месяц и указывается в п. 10 «Проекта договора»</w:t>
            </w:r>
          </w:p>
          <w:p w:rsidR="002C5C3A" w:rsidRPr="00AB4005" w:rsidRDefault="002C5C3A" w:rsidP="002C5C3A">
            <w:pPr>
              <w:tabs>
                <w:tab w:val="left" w:pos="601"/>
              </w:tabs>
              <w:spacing w:after="0"/>
              <w:ind w:firstLine="568"/>
              <w:jc w:val="both"/>
              <w:rPr>
                <w:rFonts w:ascii="Times New Roman" w:hAnsi="Times New Roman" w:cs="Times New Roman"/>
                <w:color w:val="000000" w:themeColor="text1"/>
                <w:sz w:val="18"/>
                <w:szCs w:val="18"/>
              </w:rPr>
            </w:pPr>
            <w:r w:rsidRPr="00AB4005">
              <w:rPr>
                <w:rFonts w:ascii="Times New Roman" w:hAnsi="Times New Roman" w:cs="Times New Roman"/>
                <w:sz w:val="18"/>
                <w:szCs w:val="18"/>
              </w:rPr>
              <w:t>Банковская гарантия должна содержать условие</w:t>
            </w:r>
            <w:r w:rsidRPr="00AB4005">
              <w:rPr>
                <w:rFonts w:ascii="Times New Roman" w:hAnsi="Times New Roman" w:cs="Times New Roman"/>
                <w:color w:val="000000" w:themeColor="text1"/>
                <w:sz w:val="18"/>
                <w:szCs w:val="18"/>
              </w:rPr>
              <w:t xml:space="preserve">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5C3A" w:rsidRPr="00AB4005" w:rsidRDefault="002C5C3A" w:rsidP="002C5C3A">
            <w:pPr>
              <w:tabs>
                <w:tab w:val="left" w:pos="601"/>
              </w:tabs>
              <w:spacing w:after="0"/>
              <w:ind w:firstLine="568"/>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В банковской гарантии в обязательном порядке должна быть указана сумма, в пределах которой банк гарантирует исполнение обязательств по настоящему договору, которая должна быть не менее суммы, указанной в извещении о проведении электронного аукциона.</w:t>
            </w:r>
          </w:p>
          <w:p w:rsidR="002C5C3A" w:rsidRPr="00AB4005" w:rsidRDefault="002C5C3A" w:rsidP="002C5C3A">
            <w:pPr>
              <w:tabs>
                <w:tab w:val="left" w:pos="601"/>
              </w:tabs>
              <w:spacing w:after="0"/>
              <w:ind w:firstLine="568"/>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Банковская гарантия должна содержать указание на договор, исполнение которого она обеспечивает путем указания на стороны контракта, название предмета договора и ссылки на протоколы, составленные в ходе проведения торгов как основание заключения договора. </w:t>
            </w:r>
          </w:p>
          <w:p w:rsidR="002C5C3A" w:rsidRPr="00AB4005" w:rsidRDefault="002C5C3A" w:rsidP="002C5C3A">
            <w:pPr>
              <w:tabs>
                <w:tab w:val="left" w:pos="601"/>
              </w:tabs>
              <w:spacing w:after="0"/>
              <w:ind w:firstLine="568"/>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2C5C3A" w:rsidRPr="00AB4005" w:rsidRDefault="002C5C3A" w:rsidP="002C5C3A">
            <w:pPr>
              <w:spacing w:after="0"/>
              <w:ind w:firstLine="568"/>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5. В случае</w:t>
            </w:r>
            <w:proofErr w:type="gramStart"/>
            <w:r w:rsidRPr="00AB4005">
              <w:rPr>
                <w:rFonts w:ascii="Times New Roman" w:hAnsi="Times New Roman" w:cs="Times New Roman"/>
                <w:color w:val="000000" w:themeColor="text1"/>
                <w:sz w:val="18"/>
                <w:szCs w:val="18"/>
              </w:rPr>
              <w:t>,</w:t>
            </w:r>
            <w:proofErr w:type="gramEnd"/>
            <w:r w:rsidRPr="00AB4005">
              <w:rPr>
                <w:rFonts w:ascii="Times New Roman" w:hAnsi="Times New Roman" w:cs="Times New Roman"/>
                <w:color w:val="000000" w:themeColor="text1"/>
                <w:sz w:val="18"/>
                <w:szCs w:val="18"/>
              </w:rPr>
              <w:t xml:space="preserve"> если обеспечение исполнения договора представляется в виде внесения денежных средств на указанный заказчиком счет, денежные средства, вносимые в качестве обеспечения исполнения договора, должны быть перечислены в размере, установленном в подпункте 1 настоящего пункта документации об электронном аукционе, по следующим реквизитам:</w:t>
            </w:r>
          </w:p>
          <w:p w:rsidR="002C5C3A" w:rsidRPr="00AB4005" w:rsidRDefault="002C5C3A" w:rsidP="002C5C3A">
            <w:pPr>
              <w:pStyle w:val="ConsPlusNormal"/>
              <w:jc w:val="both"/>
              <w:rPr>
                <w:b/>
                <w:color w:val="000000" w:themeColor="text1"/>
                <w:sz w:val="18"/>
                <w:szCs w:val="18"/>
              </w:rPr>
            </w:pPr>
            <w:proofErr w:type="spellStart"/>
            <w:r w:rsidRPr="00AB4005">
              <w:rPr>
                <w:sz w:val="18"/>
                <w:szCs w:val="18"/>
              </w:rPr>
              <w:t>Получатель</w:t>
            </w:r>
            <w:proofErr w:type="gramStart"/>
            <w:r w:rsidRPr="00AB4005">
              <w:rPr>
                <w:sz w:val="18"/>
                <w:szCs w:val="18"/>
              </w:rPr>
              <w:t>:</w:t>
            </w:r>
            <w:r w:rsidRPr="00AB4005">
              <w:rPr>
                <w:b/>
                <w:color w:val="000000" w:themeColor="text1"/>
                <w:sz w:val="18"/>
                <w:szCs w:val="18"/>
              </w:rPr>
              <w:t>М</w:t>
            </w:r>
            <w:proofErr w:type="gramEnd"/>
            <w:r w:rsidRPr="00AB4005">
              <w:rPr>
                <w:b/>
                <w:color w:val="000000" w:themeColor="text1"/>
                <w:sz w:val="18"/>
                <w:szCs w:val="18"/>
              </w:rPr>
              <w:t>униципальное</w:t>
            </w:r>
            <w:proofErr w:type="spellEnd"/>
            <w:r w:rsidRPr="00AB4005">
              <w:rPr>
                <w:b/>
                <w:color w:val="000000" w:themeColor="text1"/>
                <w:sz w:val="18"/>
                <w:szCs w:val="18"/>
              </w:rPr>
              <w:t xml:space="preserve"> унитарное предприятие «</w:t>
            </w:r>
            <w:proofErr w:type="spellStart"/>
            <w:r w:rsidRPr="00AB4005">
              <w:rPr>
                <w:b/>
                <w:color w:val="000000" w:themeColor="text1"/>
                <w:sz w:val="18"/>
                <w:szCs w:val="18"/>
              </w:rPr>
              <w:t>Нефтекамскстройзаказчик</w:t>
            </w:r>
            <w:proofErr w:type="spellEnd"/>
            <w:r w:rsidRPr="00AB4005">
              <w:rPr>
                <w:b/>
                <w:color w:val="000000" w:themeColor="text1"/>
                <w:sz w:val="18"/>
                <w:szCs w:val="18"/>
              </w:rPr>
              <w:t>» Республики Башкортостан</w:t>
            </w:r>
          </w:p>
          <w:p w:rsidR="002C5C3A" w:rsidRPr="00AB4005" w:rsidRDefault="002C5C3A" w:rsidP="002C5C3A">
            <w:pPr>
              <w:pStyle w:val="afd"/>
              <w:rPr>
                <w:rFonts w:ascii="Times New Roman" w:hAnsi="Times New Roman" w:cs="Times New Roman"/>
                <w:b/>
                <w:sz w:val="18"/>
                <w:szCs w:val="18"/>
              </w:rPr>
            </w:pPr>
            <w:r w:rsidRPr="00AB4005">
              <w:rPr>
                <w:rFonts w:ascii="Times New Roman" w:hAnsi="Times New Roman" w:cs="Times New Roman"/>
                <w:b/>
                <w:sz w:val="18"/>
                <w:szCs w:val="18"/>
              </w:rPr>
              <w:t>ИНН 0264012190 / КПП 026401001</w:t>
            </w:r>
          </w:p>
          <w:p w:rsidR="002C5C3A" w:rsidRPr="00AB4005" w:rsidRDefault="002C5C3A" w:rsidP="002C5C3A">
            <w:pPr>
              <w:pStyle w:val="afd"/>
              <w:numPr>
                <w:ilvl w:val="0"/>
                <w:numId w:val="33"/>
              </w:numPr>
              <w:ind w:left="0" w:firstLine="0"/>
              <w:rPr>
                <w:rFonts w:ascii="Times New Roman" w:hAnsi="Times New Roman" w:cs="Times New Roman"/>
                <w:b/>
                <w:sz w:val="18"/>
                <w:szCs w:val="18"/>
              </w:rPr>
            </w:pPr>
            <w:r w:rsidRPr="00AB4005">
              <w:rPr>
                <w:rFonts w:ascii="Times New Roman" w:hAnsi="Times New Roman" w:cs="Times New Roman"/>
                <w:b/>
                <w:sz w:val="18"/>
                <w:szCs w:val="18"/>
              </w:rPr>
              <w:t>Расчетный счет: 40702810000250000338</w:t>
            </w:r>
          </w:p>
          <w:p w:rsidR="002C5C3A" w:rsidRPr="00AB4005" w:rsidRDefault="002C5C3A" w:rsidP="002C5C3A">
            <w:pPr>
              <w:pStyle w:val="afd"/>
              <w:numPr>
                <w:ilvl w:val="0"/>
                <w:numId w:val="33"/>
              </w:numPr>
              <w:ind w:left="0" w:firstLine="0"/>
              <w:rPr>
                <w:rFonts w:ascii="Times New Roman" w:hAnsi="Times New Roman" w:cs="Times New Roman"/>
                <w:b/>
                <w:sz w:val="18"/>
                <w:szCs w:val="18"/>
              </w:rPr>
            </w:pPr>
            <w:proofErr w:type="gramStart"/>
            <w:r w:rsidRPr="00AB4005">
              <w:rPr>
                <w:rFonts w:ascii="Times New Roman" w:hAnsi="Times New Roman" w:cs="Times New Roman"/>
                <w:b/>
                <w:sz w:val="18"/>
                <w:szCs w:val="18"/>
              </w:rPr>
              <w:t>к</w:t>
            </w:r>
            <w:proofErr w:type="gramEnd"/>
            <w:r w:rsidRPr="00AB4005">
              <w:rPr>
                <w:rFonts w:ascii="Times New Roman" w:hAnsi="Times New Roman" w:cs="Times New Roman"/>
                <w:b/>
                <w:sz w:val="18"/>
                <w:szCs w:val="18"/>
              </w:rPr>
              <w:t>\счет 30101810300000000928</w:t>
            </w:r>
          </w:p>
          <w:p w:rsidR="002C5C3A" w:rsidRPr="00AB4005" w:rsidRDefault="002C5C3A" w:rsidP="002C5C3A">
            <w:pPr>
              <w:pStyle w:val="afd"/>
              <w:numPr>
                <w:ilvl w:val="0"/>
                <w:numId w:val="33"/>
              </w:numPr>
              <w:ind w:left="0" w:firstLine="0"/>
              <w:rPr>
                <w:rFonts w:ascii="Times New Roman" w:hAnsi="Times New Roman" w:cs="Times New Roman"/>
                <w:b/>
                <w:sz w:val="18"/>
                <w:szCs w:val="18"/>
              </w:rPr>
            </w:pPr>
            <w:r w:rsidRPr="00AB4005">
              <w:rPr>
                <w:rFonts w:ascii="Times New Roman" w:hAnsi="Times New Roman" w:cs="Times New Roman"/>
                <w:b/>
                <w:sz w:val="18"/>
                <w:szCs w:val="18"/>
              </w:rPr>
              <w:t xml:space="preserve">Банк: Филиал БАНКА ГПБ (АО) в г. Уфе  г. Уфа </w:t>
            </w:r>
          </w:p>
          <w:p w:rsidR="002C5C3A" w:rsidRPr="00AB4005" w:rsidRDefault="002C5C3A" w:rsidP="002C5C3A">
            <w:pPr>
              <w:pStyle w:val="afd"/>
              <w:numPr>
                <w:ilvl w:val="0"/>
                <w:numId w:val="33"/>
              </w:numPr>
              <w:ind w:left="0" w:firstLine="0"/>
              <w:rPr>
                <w:rFonts w:ascii="Times New Roman" w:hAnsi="Times New Roman" w:cs="Times New Roman"/>
                <w:b/>
                <w:sz w:val="18"/>
                <w:szCs w:val="18"/>
              </w:rPr>
            </w:pPr>
            <w:r w:rsidRPr="00AB4005">
              <w:rPr>
                <w:rFonts w:ascii="Times New Roman" w:hAnsi="Times New Roman" w:cs="Times New Roman"/>
                <w:b/>
                <w:sz w:val="18"/>
                <w:szCs w:val="18"/>
              </w:rPr>
              <w:t xml:space="preserve">БИК 048073928 </w:t>
            </w:r>
          </w:p>
          <w:p w:rsidR="002C5C3A" w:rsidRPr="00AB4005" w:rsidRDefault="002C5C3A" w:rsidP="002C5C3A">
            <w:pPr>
              <w:spacing w:after="0"/>
              <w:contextualSpacing/>
              <w:jc w:val="both"/>
              <w:rPr>
                <w:rFonts w:ascii="Times New Roman" w:hAnsi="Times New Roman" w:cs="Times New Roman"/>
                <w:b/>
                <w:color w:val="000000" w:themeColor="text1"/>
                <w:sz w:val="18"/>
                <w:szCs w:val="18"/>
              </w:rPr>
            </w:pPr>
            <w:r w:rsidRPr="00AB4005">
              <w:rPr>
                <w:rFonts w:ascii="Times New Roman" w:hAnsi="Times New Roman" w:cs="Times New Roman"/>
                <w:b/>
                <w:color w:val="000000" w:themeColor="text1"/>
                <w:sz w:val="18"/>
                <w:szCs w:val="18"/>
              </w:rPr>
              <w:t>Назначение платежа: "Обеспечение исполнения контракта эл. Аукциона № ______________________на поставку_________________________________".</w:t>
            </w:r>
          </w:p>
          <w:p w:rsidR="002C5C3A" w:rsidRPr="00AB4005" w:rsidRDefault="002C5C3A" w:rsidP="002C5C3A">
            <w:pPr>
              <w:spacing w:after="0"/>
              <w:contextualSpacing/>
              <w:jc w:val="both"/>
              <w:rPr>
                <w:rFonts w:ascii="Times New Roman" w:hAnsi="Times New Roman" w:cs="Times New Roman"/>
                <w:b/>
                <w:color w:val="000000" w:themeColor="text1"/>
                <w:sz w:val="18"/>
                <w:szCs w:val="18"/>
              </w:rPr>
            </w:pPr>
            <w:r w:rsidRPr="00AB4005">
              <w:rPr>
                <w:rFonts w:ascii="Times New Roman" w:hAnsi="Times New Roman" w:cs="Times New Roman"/>
                <w:b/>
                <w:color w:val="000000" w:themeColor="text1"/>
                <w:sz w:val="18"/>
                <w:szCs w:val="18"/>
              </w:rPr>
              <w:t>(</w:t>
            </w:r>
            <w:r w:rsidRPr="00AB4005">
              <w:rPr>
                <w:rFonts w:ascii="Times New Roman" w:hAnsi="Times New Roman" w:cs="Times New Roman"/>
                <w:i/>
                <w:color w:val="000000" w:themeColor="text1"/>
                <w:sz w:val="18"/>
                <w:szCs w:val="18"/>
              </w:rPr>
              <w:t>указать № аукциона в ЕИС</w:t>
            </w:r>
            <w:r w:rsidRPr="00AB4005">
              <w:rPr>
                <w:rFonts w:ascii="Times New Roman" w:hAnsi="Times New Roman" w:cs="Times New Roman"/>
                <w:b/>
                <w:color w:val="000000" w:themeColor="text1"/>
                <w:sz w:val="18"/>
                <w:szCs w:val="18"/>
              </w:rPr>
              <w:t xml:space="preserve">) </w:t>
            </w:r>
          </w:p>
          <w:p w:rsidR="002C5C3A" w:rsidRPr="00AB4005" w:rsidRDefault="002C5C3A" w:rsidP="002C5C3A">
            <w:pPr>
              <w:spacing w:after="0"/>
              <w:ind w:firstLine="568"/>
              <w:jc w:val="both"/>
              <w:rPr>
                <w:rFonts w:ascii="Times New Roman" w:hAnsi="Times New Roman" w:cs="Times New Roman"/>
                <w:sz w:val="18"/>
                <w:szCs w:val="18"/>
              </w:rPr>
            </w:pPr>
            <w:r w:rsidRPr="00AB4005">
              <w:rPr>
                <w:rFonts w:ascii="Times New Roman" w:hAnsi="Times New Roman" w:cs="Times New Roman"/>
                <w:color w:val="000000" w:themeColor="text1"/>
                <w:sz w:val="18"/>
                <w:szCs w:val="18"/>
              </w:rPr>
              <w:t>Факт внесения денежных сре</w:t>
            </w:r>
            <w:proofErr w:type="gramStart"/>
            <w:r w:rsidRPr="00AB4005">
              <w:rPr>
                <w:rFonts w:ascii="Times New Roman" w:hAnsi="Times New Roman" w:cs="Times New Roman"/>
                <w:color w:val="000000" w:themeColor="text1"/>
                <w:sz w:val="18"/>
                <w:szCs w:val="18"/>
              </w:rPr>
              <w:t>дств в к</w:t>
            </w:r>
            <w:proofErr w:type="gramEnd"/>
            <w:r w:rsidRPr="00AB4005">
              <w:rPr>
                <w:rFonts w:ascii="Times New Roman" w:hAnsi="Times New Roman" w:cs="Times New Roman"/>
                <w:color w:val="000000" w:themeColor="text1"/>
                <w:sz w:val="18"/>
                <w:szCs w:val="18"/>
              </w:rPr>
              <w:t xml:space="preserve">ачестве обеспечения исполнения договора подтверждается платежным поручением с отметкой банка об оплате.  Денежные средства возвращаются поставщику, с которым заключается договор при условии надлежащего исполнения им всех своих </w:t>
            </w:r>
            <w:r w:rsidRPr="00AB4005">
              <w:rPr>
                <w:rFonts w:ascii="Times New Roman" w:hAnsi="Times New Roman" w:cs="Times New Roman"/>
                <w:sz w:val="18"/>
                <w:szCs w:val="18"/>
              </w:rPr>
              <w:t>обязательств по такому договору в срок указанный в п.10.4 Проекта договора.</w:t>
            </w:r>
          </w:p>
          <w:p w:rsidR="002C5C3A" w:rsidRPr="00AB4005" w:rsidRDefault="002C5C3A" w:rsidP="002C5C3A">
            <w:pPr>
              <w:spacing w:after="0"/>
              <w:ind w:firstLine="568"/>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6. Договор заключается после предоставления участником электронного аукциона, с которым заключается договор, банковской гарантии выданной банком, или внесением денежных средств на указанный заказчиком счет в размере обеспечения исполнения договора, установленном в подпункте 1 настоящего пункта документации об электронном аукционе.        </w:t>
            </w:r>
          </w:p>
          <w:p w:rsidR="002C5C3A" w:rsidRPr="00AB4005" w:rsidRDefault="002C5C3A" w:rsidP="002C5C3A">
            <w:pPr>
              <w:spacing w:after="0"/>
              <w:ind w:firstLine="568"/>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Способ обеспечения исполнения договора определяется участником закупки, с которым заключается договор, самостоятельно.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C66ED2" w:rsidRPr="00AB4005" w:rsidRDefault="002C5C3A" w:rsidP="002C5C3A">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10</w:t>
            </w:r>
            <w:r w:rsidR="00BA6CE7" w:rsidRPr="00764556">
              <w:rPr>
                <w:rFonts w:ascii="Times New Roman" w:hAnsi="Times New Roman" w:cs="Times New Roman"/>
                <w:color w:val="000000" w:themeColor="text1"/>
                <w:sz w:val="18"/>
                <w:szCs w:val="18"/>
              </w:rPr>
              <w:t>.</w:t>
            </w:r>
          </w:p>
        </w:tc>
        <w:tc>
          <w:tcPr>
            <w:tcW w:w="5812" w:type="dxa"/>
            <w:gridSpan w:val="4"/>
          </w:tcPr>
          <w:p w:rsidR="00BA6CE7" w:rsidRPr="00AB4005" w:rsidRDefault="00BA6CE7" w:rsidP="00F71B08">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Информация о валюте, используемой для формирования цены контракта и расчетов с поставщиками (подрядчиками, исполнителями)</w:t>
            </w:r>
          </w:p>
          <w:p w:rsidR="00C66ED2" w:rsidRPr="00AB4005" w:rsidRDefault="00C66ED2" w:rsidP="00F71B08">
            <w:pPr>
              <w:spacing w:after="0"/>
              <w:jc w:val="both"/>
              <w:rPr>
                <w:rFonts w:ascii="Times New Roman" w:hAnsi="Times New Roman" w:cs="Times New Roman"/>
                <w:color w:val="000000" w:themeColor="text1"/>
                <w:sz w:val="18"/>
                <w:szCs w:val="18"/>
              </w:rPr>
            </w:pPr>
          </w:p>
          <w:p w:rsidR="00C66ED2" w:rsidRPr="00AB4005" w:rsidRDefault="00C66ED2" w:rsidP="00F71B08">
            <w:pPr>
              <w:spacing w:after="0"/>
              <w:jc w:val="both"/>
              <w:rPr>
                <w:rFonts w:ascii="Times New Roman" w:hAnsi="Times New Roman" w:cs="Times New Roman"/>
                <w:color w:val="000000" w:themeColor="text1"/>
                <w:sz w:val="18"/>
                <w:szCs w:val="18"/>
              </w:rPr>
            </w:pPr>
          </w:p>
        </w:tc>
        <w:tc>
          <w:tcPr>
            <w:tcW w:w="3915" w:type="dxa"/>
            <w:gridSpan w:val="3"/>
          </w:tcPr>
          <w:p w:rsidR="00BA6CE7" w:rsidRPr="00AB4005" w:rsidRDefault="00A9600F" w:rsidP="00F71B08">
            <w:pPr>
              <w:spacing w:after="0"/>
              <w:jc w:val="both"/>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lang w:val="en-US"/>
                </w:rPr>
                <w:alias w:val="Repeater"/>
                <w:tag w:val="Repeater"/>
                <w:id w:val="1323469310"/>
                <w:docPartList>
                  <w:docPartGallery w:val="AutoText"/>
                </w:docPartList>
              </w:sdtPr>
              <w:sdtEndPr/>
              <w:sdtContent>
                <w:r w:rsidR="00BA6CE7" w:rsidRPr="00AB4005">
                  <w:rPr>
                    <w:rFonts w:ascii="Times New Roman" w:hAnsi="Times New Roman" w:cs="Times New Roman"/>
                    <w:color w:val="000000" w:themeColor="text1"/>
                    <w:sz w:val="18"/>
                    <w:szCs w:val="18"/>
                  </w:rPr>
                  <w:t>Российский рубль</w:t>
                </w:r>
              </w:sdtContent>
            </w:sdt>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11</w:t>
            </w:r>
            <w:r w:rsidR="00BA6CE7" w:rsidRPr="00764556">
              <w:rPr>
                <w:rFonts w:ascii="Times New Roman" w:hAnsi="Times New Roman" w:cs="Times New Roman"/>
                <w:color w:val="000000" w:themeColor="text1"/>
                <w:sz w:val="18"/>
                <w:szCs w:val="18"/>
              </w:rPr>
              <w:t>.</w:t>
            </w:r>
          </w:p>
        </w:tc>
        <w:tc>
          <w:tcPr>
            <w:tcW w:w="5812" w:type="dxa"/>
            <w:gridSpan w:val="4"/>
          </w:tcPr>
          <w:p w:rsidR="00C66ED2" w:rsidRPr="00AB4005" w:rsidRDefault="00BA6CE7" w:rsidP="00F71B08">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Порядок применения официального курса иностранной валюты к рублю Российской Федерации, установленного Центральным</w:t>
            </w:r>
          </w:p>
          <w:p w:rsidR="00BA6CE7" w:rsidRPr="00AB4005" w:rsidRDefault="00BA6CE7" w:rsidP="00F71B08">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 банком Российской Федерации и используемого при оплате контракта</w:t>
            </w:r>
          </w:p>
        </w:tc>
        <w:tc>
          <w:tcPr>
            <w:tcW w:w="3915" w:type="dxa"/>
            <w:gridSpan w:val="3"/>
          </w:tcPr>
          <w:p w:rsidR="00BA6CE7" w:rsidRPr="00AB4005" w:rsidRDefault="00BA6CE7" w:rsidP="00F71B08">
            <w:pPr>
              <w:spacing w:after="0"/>
              <w:jc w:val="both"/>
              <w:rPr>
                <w:rFonts w:ascii="Times New Roman" w:hAnsi="Times New Roman" w:cs="Times New Roman"/>
                <w:color w:val="000000" w:themeColor="text1"/>
                <w:sz w:val="18"/>
                <w:szCs w:val="18"/>
              </w:rPr>
            </w:pPr>
            <w:r w:rsidRPr="00AB4005">
              <w:rPr>
                <w:rFonts w:ascii="Times New Roman" w:hAnsi="Times New Roman" w:cs="Times New Roman"/>
                <w:bCs/>
                <w:color w:val="000000" w:themeColor="text1"/>
                <w:sz w:val="18"/>
                <w:szCs w:val="18"/>
              </w:rPr>
              <w:t>НЕ ПРИМЕНЯЕТСЯ</w:t>
            </w:r>
          </w:p>
        </w:tc>
      </w:tr>
      <w:tr w:rsidR="009C39FD" w:rsidRPr="00764556" w:rsidTr="002F2222">
        <w:trPr>
          <w:trHeight w:val="462"/>
        </w:trPr>
        <w:tc>
          <w:tcPr>
            <w:tcW w:w="852" w:type="dxa"/>
          </w:tcPr>
          <w:p w:rsidR="009C39FD" w:rsidRPr="00764556" w:rsidRDefault="002E5F8B"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12</w:t>
            </w:r>
          </w:p>
        </w:tc>
        <w:tc>
          <w:tcPr>
            <w:tcW w:w="2584" w:type="dxa"/>
            <w:gridSpan w:val="3"/>
          </w:tcPr>
          <w:p w:rsidR="009C39FD" w:rsidRPr="00AB4005" w:rsidRDefault="009C39FD" w:rsidP="002E5F8B">
            <w:pPr>
              <w:spacing w:before="100" w:after="0"/>
              <w:ind w:left="34"/>
              <w:rPr>
                <w:rFonts w:ascii="Times New Roman" w:hAnsi="Times New Roman" w:cs="Times New Roman"/>
                <w:sz w:val="18"/>
                <w:szCs w:val="18"/>
              </w:rPr>
            </w:pPr>
            <w:r w:rsidRPr="00AB4005">
              <w:rPr>
                <w:rFonts w:ascii="Times New Roman" w:hAnsi="Times New Roman" w:cs="Times New Roman"/>
                <w:sz w:val="18"/>
                <w:szCs w:val="18"/>
              </w:rPr>
              <w:t>Заключение договора по результатам проведения открытого аукциона в электронной форме</w:t>
            </w:r>
          </w:p>
          <w:p w:rsidR="009C39FD" w:rsidRPr="00AB4005" w:rsidRDefault="009C39FD" w:rsidP="009C39FD">
            <w:pPr>
              <w:spacing w:before="100" w:after="0"/>
              <w:ind w:left="928"/>
              <w:rPr>
                <w:rFonts w:ascii="Times New Roman" w:hAnsi="Times New Roman" w:cs="Times New Roman"/>
                <w:b/>
                <w:sz w:val="18"/>
                <w:szCs w:val="18"/>
              </w:rPr>
            </w:pPr>
          </w:p>
          <w:p w:rsidR="009C39FD" w:rsidRPr="00AB4005" w:rsidRDefault="009C39FD" w:rsidP="009C39FD">
            <w:pPr>
              <w:spacing w:after="0"/>
              <w:jc w:val="both"/>
              <w:rPr>
                <w:rFonts w:ascii="Times New Roman" w:hAnsi="Times New Roman" w:cs="Times New Roman"/>
                <w:color w:val="000000" w:themeColor="text1"/>
                <w:sz w:val="18"/>
                <w:szCs w:val="18"/>
              </w:rPr>
            </w:pPr>
          </w:p>
        </w:tc>
        <w:tc>
          <w:tcPr>
            <w:tcW w:w="7143" w:type="dxa"/>
            <w:gridSpan w:val="4"/>
          </w:tcPr>
          <w:p w:rsidR="009C39FD" w:rsidRPr="00AB4005"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AB4005">
              <w:rPr>
                <w:rFonts w:ascii="Times New Roman" w:hAnsi="Times New Roman" w:cs="Times New Roman"/>
                <w:sz w:val="18"/>
                <w:szCs w:val="18"/>
              </w:rPr>
              <w:t xml:space="preserve">Договор по результатам проведения открытого аукциона в электронной форме  заключается не ранее чем через 10 (десять) дней и не позднее чем через 20 (двадцать) дней </w:t>
            </w:r>
            <w:proofErr w:type="gramStart"/>
            <w:r w:rsidRPr="00AB4005">
              <w:rPr>
                <w:rFonts w:ascii="Times New Roman" w:hAnsi="Times New Roman" w:cs="Times New Roman"/>
                <w:sz w:val="18"/>
                <w:szCs w:val="18"/>
              </w:rPr>
              <w:t>с даты размещения</w:t>
            </w:r>
            <w:proofErr w:type="gramEnd"/>
            <w:r w:rsidRPr="00AB4005">
              <w:rPr>
                <w:rFonts w:ascii="Times New Roman" w:hAnsi="Times New Roman" w:cs="Times New Roman"/>
                <w:sz w:val="18"/>
                <w:szCs w:val="18"/>
              </w:rPr>
              <w:t xml:space="preserve"> в единой информационной системе итогового протокола. </w:t>
            </w:r>
          </w:p>
          <w:p w:rsidR="009C39FD" w:rsidRPr="00AB4005"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AB4005">
              <w:rPr>
                <w:rFonts w:ascii="Times New Roman" w:hAnsi="Times New Roman" w:cs="Times New Roman"/>
                <w:sz w:val="18"/>
                <w:szCs w:val="18"/>
              </w:rPr>
              <w:t xml:space="preserve">В случае если процедура закупки признана несостоявшейся, поскольку подана (допущена к участию) единственная заявка при заключении договора Заказчик вправе обратиться к победителю с предложением о снижении цены договора. </w:t>
            </w:r>
          </w:p>
          <w:p w:rsidR="009C39FD" w:rsidRPr="00AB4005"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AB4005">
              <w:rPr>
                <w:rFonts w:ascii="Times New Roman" w:hAnsi="Times New Roman" w:cs="Times New Roman"/>
                <w:sz w:val="18"/>
                <w:szCs w:val="18"/>
              </w:rPr>
              <w:t xml:space="preserve">При заключении договора Заказчик по согласованию с участником, с которым </w:t>
            </w:r>
            <w:r w:rsidRPr="00AB4005">
              <w:rPr>
                <w:rFonts w:ascii="Times New Roman" w:hAnsi="Times New Roman" w:cs="Times New Roman"/>
                <w:sz w:val="18"/>
                <w:szCs w:val="18"/>
              </w:rPr>
              <w:lastRenderedPageBreak/>
              <w:t xml:space="preserve">заключается договор, вправе увеличить количество поставляемого товара, объем работы или услуги.  Цена единицы товара (работы, услуги)  в таком случае не должна превышать цену, определяемую как частное от деления цены договора,  предложенной участником, с которым заключается договор, на количество товара (работ, услуг), установленное в документации о закупке. </w:t>
            </w:r>
          </w:p>
          <w:p w:rsidR="009C39FD" w:rsidRPr="00AB4005"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AB4005">
              <w:rPr>
                <w:rFonts w:ascii="Times New Roman" w:hAnsi="Times New Roman" w:cs="Times New Roman"/>
                <w:sz w:val="18"/>
                <w:szCs w:val="18"/>
              </w:rPr>
              <w:t xml:space="preserve">Заказчик не вправе отказаться от заключения договора после подведения итогов процедуры закупки. </w:t>
            </w:r>
          </w:p>
          <w:p w:rsidR="009C39FD" w:rsidRPr="00AB4005" w:rsidRDefault="009C39FD" w:rsidP="00F71B08">
            <w:pPr>
              <w:spacing w:after="0"/>
              <w:jc w:val="both"/>
              <w:rPr>
                <w:rFonts w:ascii="Times New Roman" w:hAnsi="Times New Roman" w:cs="Times New Roman"/>
                <w:color w:val="000000" w:themeColor="text1"/>
                <w:sz w:val="18"/>
                <w:szCs w:val="18"/>
              </w:rPr>
            </w:pPr>
          </w:p>
        </w:tc>
      </w:tr>
      <w:tr w:rsidR="00765AC5" w:rsidRPr="00764556" w:rsidTr="002F2222">
        <w:trPr>
          <w:trHeight w:val="462"/>
        </w:trPr>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w:t>
            </w:r>
            <w:r w:rsidR="002E5F8B" w:rsidRPr="00764556">
              <w:rPr>
                <w:rFonts w:ascii="Times New Roman" w:hAnsi="Times New Roman" w:cs="Times New Roman"/>
                <w:color w:val="000000" w:themeColor="text1"/>
                <w:sz w:val="18"/>
                <w:szCs w:val="18"/>
              </w:rPr>
              <w:t>3</w:t>
            </w:r>
            <w:r w:rsidRPr="00764556">
              <w:rPr>
                <w:rFonts w:ascii="Times New Roman" w:hAnsi="Times New Roman" w:cs="Times New Roman"/>
                <w:color w:val="000000" w:themeColor="text1"/>
                <w:sz w:val="18"/>
                <w:szCs w:val="18"/>
              </w:rPr>
              <w:t>.</w:t>
            </w:r>
          </w:p>
        </w:tc>
        <w:tc>
          <w:tcPr>
            <w:tcW w:w="2584" w:type="dxa"/>
            <w:gridSpan w:val="3"/>
          </w:tcPr>
          <w:p w:rsidR="00BA6CE7" w:rsidRPr="00AB4005" w:rsidRDefault="00BA6CE7" w:rsidP="009C39FD">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Возможность </w:t>
            </w:r>
            <w:r w:rsidR="00AF3C7F" w:rsidRPr="00AB4005">
              <w:rPr>
                <w:rFonts w:ascii="Times New Roman" w:hAnsi="Times New Roman" w:cs="Times New Roman"/>
                <w:color w:val="000000" w:themeColor="text1"/>
                <w:sz w:val="18"/>
                <w:szCs w:val="18"/>
              </w:rPr>
              <w:t xml:space="preserve">заказчика изменить условия </w:t>
            </w:r>
            <w:r w:rsidR="009C39FD" w:rsidRPr="00AB4005">
              <w:rPr>
                <w:rFonts w:ascii="Times New Roman" w:hAnsi="Times New Roman" w:cs="Times New Roman"/>
                <w:color w:val="000000" w:themeColor="text1"/>
                <w:sz w:val="18"/>
                <w:szCs w:val="18"/>
              </w:rPr>
              <w:t>договора</w:t>
            </w:r>
          </w:p>
        </w:tc>
        <w:tc>
          <w:tcPr>
            <w:tcW w:w="7143" w:type="dxa"/>
            <w:gridSpan w:val="4"/>
          </w:tcPr>
          <w:p w:rsidR="006844BE" w:rsidRPr="00AB4005" w:rsidRDefault="006844BE" w:rsidP="006844BE">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ПРЕДУСМОТРЕНО:</w:t>
            </w:r>
          </w:p>
          <w:p w:rsidR="006844BE" w:rsidRPr="00AB4005" w:rsidRDefault="006844BE" w:rsidP="006844BE">
            <w:pPr>
              <w:spacing w:after="0"/>
              <w:ind w:firstLine="568"/>
              <w:jc w:val="both"/>
              <w:rPr>
                <w:rFonts w:ascii="Times New Roman" w:hAnsi="Times New Roman" w:cs="Times New Roman"/>
                <w:bCs/>
                <w:color w:val="000000" w:themeColor="text1"/>
                <w:sz w:val="18"/>
                <w:szCs w:val="18"/>
              </w:rPr>
            </w:pPr>
            <w:r w:rsidRPr="00AB4005">
              <w:rPr>
                <w:rFonts w:ascii="Times New Roman" w:hAnsi="Times New Roman" w:cs="Times New Roman"/>
                <w:bCs/>
                <w:color w:val="000000" w:themeColor="text1"/>
                <w:sz w:val="18"/>
                <w:szCs w:val="18"/>
              </w:rPr>
              <w:t>Изменение существенных условий договора допускается по соглашению сторон в случаях:</w:t>
            </w:r>
          </w:p>
          <w:p w:rsidR="006844BE" w:rsidRPr="00AB4005" w:rsidRDefault="006844BE" w:rsidP="006844BE">
            <w:pPr>
              <w:spacing w:after="0"/>
              <w:jc w:val="both"/>
              <w:rPr>
                <w:rFonts w:ascii="Times New Roman" w:hAnsi="Times New Roman" w:cs="Times New Roman"/>
                <w:bCs/>
                <w:color w:val="000000" w:themeColor="text1"/>
                <w:sz w:val="18"/>
                <w:szCs w:val="18"/>
              </w:rPr>
            </w:pPr>
            <w:r w:rsidRPr="00AB4005">
              <w:rPr>
                <w:rFonts w:ascii="Times New Roman" w:hAnsi="Times New Roman" w:cs="Times New Roman"/>
                <w:bCs/>
                <w:color w:val="000000" w:themeColor="text1"/>
                <w:sz w:val="18"/>
                <w:szCs w:val="18"/>
              </w:rPr>
              <w:t>- изменения сроков поставки товара, выполнения работ, оказания услуг;</w:t>
            </w:r>
          </w:p>
          <w:p w:rsidR="006844BE" w:rsidRPr="00AB4005" w:rsidRDefault="006844BE" w:rsidP="006844BE">
            <w:pPr>
              <w:spacing w:after="0"/>
              <w:jc w:val="both"/>
              <w:rPr>
                <w:rFonts w:ascii="Times New Roman" w:hAnsi="Times New Roman" w:cs="Times New Roman"/>
                <w:bCs/>
                <w:color w:val="000000" w:themeColor="text1"/>
                <w:sz w:val="18"/>
                <w:szCs w:val="18"/>
              </w:rPr>
            </w:pPr>
            <w:r w:rsidRPr="00AB4005">
              <w:rPr>
                <w:rFonts w:ascii="Times New Roman" w:hAnsi="Times New Roman" w:cs="Times New Roman"/>
                <w:bCs/>
                <w:color w:val="000000" w:themeColor="text1"/>
                <w:sz w:val="18"/>
                <w:szCs w:val="18"/>
              </w:rPr>
              <w:t xml:space="preserve"> -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844BE" w:rsidRPr="00AB4005" w:rsidRDefault="006844BE" w:rsidP="006844BE">
            <w:pPr>
              <w:spacing w:after="0"/>
              <w:jc w:val="both"/>
              <w:rPr>
                <w:rFonts w:ascii="Times New Roman" w:hAnsi="Times New Roman" w:cs="Times New Roman"/>
                <w:bCs/>
                <w:color w:val="000000" w:themeColor="text1"/>
                <w:sz w:val="18"/>
                <w:szCs w:val="18"/>
              </w:rPr>
            </w:pPr>
            <w:r w:rsidRPr="00AB4005">
              <w:rPr>
                <w:rFonts w:ascii="Times New Roman" w:hAnsi="Times New Roman" w:cs="Times New Roman"/>
                <w:bCs/>
                <w:color w:val="000000" w:themeColor="text1"/>
                <w:sz w:val="18"/>
                <w:szCs w:val="18"/>
              </w:rPr>
              <w:t xml:space="preserve">- если по предложению заказчика увеличиваются или уменьшаются предусмотренные договором количество товара, объем работы или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w:t>
            </w:r>
          </w:p>
          <w:p w:rsidR="006844BE" w:rsidRPr="00AB4005" w:rsidRDefault="006844BE" w:rsidP="006844BE">
            <w:pPr>
              <w:spacing w:after="0"/>
              <w:jc w:val="both"/>
              <w:rPr>
                <w:rFonts w:ascii="Times New Roman" w:hAnsi="Times New Roman" w:cs="Times New Roman"/>
                <w:bCs/>
                <w:color w:val="000000" w:themeColor="text1"/>
                <w:sz w:val="18"/>
                <w:szCs w:val="18"/>
              </w:rPr>
            </w:pPr>
            <w:r w:rsidRPr="00AB4005">
              <w:rPr>
                <w:rFonts w:ascii="Times New Roman" w:hAnsi="Times New Roman" w:cs="Times New Roman"/>
                <w:bCs/>
                <w:color w:val="000000" w:themeColor="text1"/>
                <w:sz w:val="18"/>
                <w:szCs w:val="18"/>
              </w:rPr>
              <w:t xml:space="preserve">При уменьшении </w:t>
            </w:r>
            <w:proofErr w:type="gramStart"/>
            <w:r w:rsidRPr="00AB4005">
              <w:rPr>
                <w:rFonts w:ascii="Times New Roman" w:hAnsi="Times New Roman" w:cs="Times New Roman"/>
                <w:bCs/>
                <w:color w:val="000000" w:themeColor="text1"/>
                <w:sz w:val="18"/>
                <w:szCs w:val="18"/>
              </w:rPr>
              <w:t>предусмотренных</w:t>
            </w:r>
            <w:proofErr w:type="gramEnd"/>
            <w:r w:rsidRPr="00AB4005">
              <w:rPr>
                <w:rFonts w:ascii="Times New Roman" w:hAnsi="Times New Roman" w:cs="Times New Roman"/>
                <w:bCs/>
                <w:color w:val="000000" w:themeColor="text1"/>
                <w:sz w:val="18"/>
                <w:szCs w:val="1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2513B" w:rsidRPr="00AB4005" w:rsidRDefault="00A2513B" w:rsidP="002C3188">
            <w:pPr>
              <w:spacing w:after="0"/>
              <w:ind w:firstLine="568"/>
              <w:jc w:val="both"/>
              <w:rPr>
                <w:rFonts w:ascii="Times New Roman" w:hAnsi="Times New Roman" w:cs="Times New Roman"/>
                <w:bCs/>
                <w:color w:val="000000" w:themeColor="text1"/>
                <w:sz w:val="18"/>
                <w:szCs w:val="18"/>
              </w:rPr>
            </w:pPr>
            <w:r w:rsidRPr="00AB4005">
              <w:rPr>
                <w:rFonts w:ascii="Times New Roman" w:hAnsi="Times New Roman" w:cs="Times New Roman"/>
                <w:bCs/>
                <w:color w:val="000000" w:themeColor="text1"/>
                <w:sz w:val="18"/>
                <w:szCs w:val="18"/>
              </w:rPr>
              <w:t xml:space="preserve">При заключении </w:t>
            </w:r>
            <w:r w:rsidR="004C1F20" w:rsidRPr="00AB4005">
              <w:rPr>
                <w:rFonts w:ascii="Times New Roman" w:hAnsi="Times New Roman" w:cs="Times New Roman"/>
                <w:bCs/>
                <w:color w:val="000000" w:themeColor="text1"/>
                <w:sz w:val="18"/>
                <w:szCs w:val="18"/>
              </w:rPr>
              <w:t>договор</w:t>
            </w:r>
            <w:r w:rsidRPr="00AB4005">
              <w:rPr>
                <w:rFonts w:ascii="Times New Roman" w:hAnsi="Times New Roman" w:cs="Times New Roman"/>
                <w:bCs/>
                <w:color w:val="000000" w:themeColor="text1"/>
                <w:sz w:val="18"/>
                <w:szCs w:val="18"/>
              </w:rPr>
              <w:t xml:space="preserve">а заказчик по согласованию с участником электронного аукциона, с которым в соответствии с Федеральным законом заключается </w:t>
            </w:r>
            <w:r w:rsidR="004C1F20" w:rsidRPr="00AB4005">
              <w:rPr>
                <w:rFonts w:ascii="Times New Roman" w:hAnsi="Times New Roman" w:cs="Times New Roman"/>
                <w:bCs/>
                <w:color w:val="000000" w:themeColor="text1"/>
                <w:sz w:val="18"/>
                <w:szCs w:val="18"/>
              </w:rPr>
              <w:t>договор</w:t>
            </w:r>
            <w:r w:rsidRPr="00AB4005">
              <w:rPr>
                <w:rFonts w:ascii="Times New Roman" w:hAnsi="Times New Roman" w:cs="Times New Roman"/>
                <w:bCs/>
                <w:color w:val="000000" w:themeColor="text1"/>
                <w:sz w:val="18"/>
                <w:szCs w:val="18"/>
              </w:rPr>
              <w:t xml:space="preserve">, вправе увеличить количество поставляемого товара на сумму, не превышающую разницы между ценой </w:t>
            </w:r>
            <w:r w:rsidR="004C1F20" w:rsidRPr="00AB4005">
              <w:rPr>
                <w:rFonts w:ascii="Times New Roman" w:hAnsi="Times New Roman" w:cs="Times New Roman"/>
                <w:bCs/>
                <w:color w:val="000000" w:themeColor="text1"/>
                <w:sz w:val="18"/>
                <w:szCs w:val="18"/>
              </w:rPr>
              <w:t>договор</w:t>
            </w:r>
            <w:r w:rsidRPr="00AB4005">
              <w:rPr>
                <w:rFonts w:ascii="Times New Roman" w:hAnsi="Times New Roman" w:cs="Times New Roman"/>
                <w:bCs/>
                <w:color w:val="000000" w:themeColor="text1"/>
                <w:sz w:val="18"/>
                <w:szCs w:val="18"/>
              </w:rPr>
              <w:t xml:space="preserve">а, предложенной таким участником, и начальной (максимальной) ценой </w:t>
            </w:r>
            <w:r w:rsidR="004C1F20" w:rsidRPr="00AB4005">
              <w:rPr>
                <w:rFonts w:ascii="Times New Roman" w:hAnsi="Times New Roman" w:cs="Times New Roman"/>
                <w:bCs/>
                <w:color w:val="000000" w:themeColor="text1"/>
                <w:sz w:val="18"/>
                <w:szCs w:val="18"/>
              </w:rPr>
              <w:t>договор</w:t>
            </w:r>
            <w:r w:rsidRPr="00AB4005">
              <w:rPr>
                <w:rFonts w:ascii="Times New Roman" w:hAnsi="Times New Roman" w:cs="Times New Roman"/>
                <w:bCs/>
                <w:color w:val="000000" w:themeColor="text1"/>
                <w:sz w:val="18"/>
                <w:szCs w:val="18"/>
              </w:rPr>
              <w:t xml:space="preserve">а (ценой лота). При этом цена единицы товара не должна превышать цену единицы товара, определяемую как частное от деления цены </w:t>
            </w:r>
            <w:r w:rsidR="004C1F20" w:rsidRPr="00AB4005">
              <w:rPr>
                <w:rFonts w:ascii="Times New Roman" w:hAnsi="Times New Roman" w:cs="Times New Roman"/>
                <w:bCs/>
                <w:color w:val="000000" w:themeColor="text1"/>
                <w:sz w:val="18"/>
                <w:szCs w:val="18"/>
              </w:rPr>
              <w:t>договор</w:t>
            </w:r>
            <w:r w:rsidRPr="00AB4005">
              <w:rPr>
                <w:rFonts w:ascii="Times New Roman" w:hAnsi="Times New Roman" w:cs="Times New Roman"/>
                <w:bCs/>
                <w:color w:val="000000" w:themeColor="text1"/>
                <w:sz w:val="18"/>
                <w:szCs w:val="18"/>
              </w:rPr>
              <w:t>а, предложенной участником электронного аукциона, с которым заключается контракт, на количество товара, указанное в извещении о проведении электронного аукциона.</w:t>
            </w:r>
          </w:p>
        </w:tc>
      </w:tr>
      <w:tr w:rsidR="00765AC5" w:rsidRPr="00764556" w:rsidTr="002F2222">
        <w:trPr>
          <w:trHeight w:val="462"/>
        </w:trPr>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4</w:t>
            </w:r>
            <w:r w:rsidRPr="00764556">
              <w:rPr>
                <w:rFonts w:ascii="Times New Roman" w:hAnsi="Times New Roman" w:cs="Times New Roman"/>
                <w:color w:val="000000" w:themeColor="text1"/>
                <w:sz w:val="18"/>
                <w:szCs w:val="18"/>
              </w:rPr>
              <w:t>.</w:t>
            </w:r>
          </w:p>
        </w:tc>
        <w:tc>
          <w:tcPr>
            <w:tcW w:w="2584" w:type="dxa"/>
            <w:gridSpan w:val="3"/>
          </w:tcPr>
          <w:p w:rsidR="00BA6CE7" w:rsidRPr="00AB4005" w:rsidRDefault="00BA6CE7" w:rsidP="0009271E">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Информация о возможности одностороннего отказа от исполнения контракта </w:t>
            </w:r>
          </w:p>
        </w:tc>
        <w:tc>
          <w:tcPr>
            <w:tcW w:w="7143" w:type="dxa"/>
            <w:gridSpan w:val="4"/>
          </w:tcPr>
          <w:p w:rsidR="00BA6CE7" w:rsidRPr="00AB4005" w:rsidRDefault="00BA6CE7" w:rsidP="00F71B08">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ПРИМЕНЯЕТСЯ</w:t>
            </w:r>
          </w:p>
          <w:p w:rsidR="00AF3C7F" w:rsidRPr="00AB4005" w:rsidRDefault="00AF3C7F" w:rsidP="00AF3C7F">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Заказчик вправе принять решение об одностороннем отказе от исполнения </w:t>
            </w:r>
            <w:r w:rsidR="004C1F20" w:rsidRPr="00AB4005">
              <w:rPr>
                <w:rFonts w:ascii="Times New Roman" w:hAnsi="Times New Roman" w:cs="Times New Roman"/>
                <w:bCs/>
                <w:color w:val="000000" w:themeColor="text1"/>
                <w:sz w:val="18"/>
                <w:szCs w:val="18"/>
              </w:rPr>
              <w:t>договор</w:t>
            </w:r>
            <w:r w:rsidRPr="00AB4005">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3C7F" w:rsidRPr="00AB4005" w:rsidRDefault="00AF3C7F" w:rsidP="00490C50">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Поставщик (подрядчик, исполнитель) вправе принять решение об одностороннем отказе от исполнения </w:t>
            </w:r>
            <w:r w:rsidR="004C1F20" w:rsidRPr="00AB4005">
              <w:rPr>
                <w:rFonts w:ascii="Times New Roman" w:hAnsi="Times New Roman" w:cs="Times New Roman"/>
                <w:bCs/>
                <w:color w:val="000000" w:themeColor="text1"/>
                <w:sz w:val="18"/>
                <w:szCs w:val="18"/>
              </w:rPr>
              <w:t>договор</w:t>
            </w:r>
            <w:r w:rsidRPr="00AB4005">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9C39FD" w:rsidRPr="00764556" w:rsidTr="002F2222">
        <w:trPr>
          <w:trHeight w:val="462"/>
        </w:trPr>
        <w:tc>
          <w:tcPr>
            <w:tcW w:w="852" w:type="dxa"/>
          </w:tcPr>
          <w:p w:rsidR="009C39FD" w:rsidRPr="00764556" w:rsidRDefault="002E5F8B"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15.</w:t>
            </w:r>
          </w:p>
        </w:tc>
        <w:tc>
          <w:tcPr>
            <w:tcW w:w="2584" w:type="dxa"/>
            <w:gridSpan w:val="3"/>
          </w:tcPr>
          <w:p w:rsidR="009C39FD" w:rsidRPr="00AB4005" w:rsidRDefault="009C39FD" w:rsidP="002E5F8B">
            <w:pPr>
              <w:spacing w:before="100" w:after="0"/>
              <w:rPr>
                <w:rFonts w:ascii="Times New Roman" w:hAnsi="Times New Roman" w:cs="Times New Roman"/>
                <w:sz w:val="18"/>
                <w:szCs w:val="18"/>
              </w:rPr>
            </w:pPr>
            <w:r w:rsidRPr="00AB4005">
              <w:rPr>
                <w:rFonts w:ascii="Times New Roman" w:hAnsi="Times New Roman" w:cs="Times New Roman"/>
                <w:sz w:val="18"/>
                <w:szCs w:val="18"/>
              </w:rPr>
              <w:t>Внесение изменений в извещение о проведении открытого аукциона в электронной форме и документацию об открытом аукционе в электронной форме:</w:t>
            </w:r>
          </w:p>
          <w:p w:rsidR="009C39FD" w:rsidRPr="00AB4005" w:rsidRDefault="009C39FD" w:rsidP="00AF3C7F">
            <w:pPr>
              <w:spacing w:after="0"/>
              <w:jc w:val="both"/>
              <w:rPr>
                <w:rFonts w:ascii="Times New Roman" w:hAnsi="Times New Roman" w:cs="Times New Roman"/>
                <w:color w:val="000000" w:themeColor="text1"/>
                <w:sz w:val="18"/>
                <w:szCs w:val="18"/>
              </w:rPr>
            </w:pPr>
          </w:p>
        </w:tc>
        <w:tc>
          <w:tcPr>
            <w:tcW w:w="7143" w:type="dxa"/>
            <w:gridSpan w:val="4"/>
          </w:tcPr>
          <w:p w:rsidR="009C39FD" w:rsidRPr="00AB4005"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AB4005">
              <w:rPr>
                <w:rFonts w:ascii="Times New Roman" w:hAnsi="Times New Roman" w:cs="Times New Roman"/>
                <w:sz w:val="18"/>
                <w:szCs w:val="18"/>
              </w:rPr>
              <w:t>Заказчик по собственной инициативе или в соответствии с запросом участника закупки вправе принять решение о внесении изменений в извещение и документацию о закупке. Изменять предмет аукциона не допускается.</w:t>
            </w:r>
          </w:p>
          <w:p w:rsidR="009C39FD" w:rsidRPr="00AB4005"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AB4005">
              <w:rPr>
                <w:rFonts w:ascii="Times New Roman" w:hAnsi="Times New Roman" w:cs="Times New Roman"/>
                <w:sz w:val="18"/>
                <w:szCs w:val="18"/>
              </w:rPr>
              <w:t>Изменения, вносимые в извещение о закупке, документацию о закупке, размещаются Заказчиком в ЕИС не позднее трех дней со дня принятия решения о  внесении указанных изменений.</w:t>
            </w:r>
          </w:p>
          <w:p w:rsidR="009C39FD" w:rsidRPr="00AB4005"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proofErr w:type="gramStart"/>
            <w:r w:rsidRPr="00AB4005">
              <w:rPr>
                <w:rFonts w:ascii="Times New Roman" w:hAnsi="Times New Roman" w:cs="Times New Roman"/>
                <w:sz w:val="18"/>
                <w:szCs w:val="18"/>
              </w:rPr>
              <w:t>Если изменения внесены в извещение или документацию о закупке позднее, чем за 15 дней до даты окончания срока подачи заявок на участие в аукционе, этот срок должен быть продлен таким образом, чтобы период со дня размещения указанных изменений в ЕИС до даты окончания срока подачи заявок составлял не менее 15 дней.</w:t>
            </w:r>
            <w:proofErr w:type="gramEnd"/>
          </w:p>
          <w:p w:rsidR="009C39FD" w:rsidRPr="00AB4005"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AB4005">
              <w:rPr>
                <w:rFonts w:ascii="Times New Roman" w:hAnsi="Times New Roman" w:cs="Times New Roman"/>
                <w:sz w:val="18"/>
                <w:szCs w:val="18"/>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C39FD" w:rsidRPr="00AB4005" w:rsidRDefault="009C39FD" w:rsidP="00F71B08">
            <w:pPr>
              <w:spacing w:after="0"/>
              <w:jc w:val="both"/>
              <w:rPr>
                <w:rFonts w:ascii="Times New Roman" w:hAnsi="Times New Roman" w:cs="Times New Roman"/>
                <w:color w:val="000000" w:themeColor="text1"/>
                <w:sz w:val="18"/>
                <w:szCs w:val="18"/>
              </w:rPr>
            </w:pPr>
          </w:p>
        </w:tc>
      </w:tr>
      <w:tr w:rsidR="00765AC5" w:rsidRPr="00764556" w:rsidTr="002F2222">
        <w:tc>
          <w:tcPr>
            <w:tcW w:w="852" w:type="dxa"/>
          </w:tcPr>
          <w:p w:rsidR="00BA6CE7" w:rsidRPr="00764556" w:rsidRDefault="00BA6CE7" w:rsidP="006C6EFD">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w:t>
            </w:r>
          </w:p>
        </w:tc>
        <w:tc>
          <w:tcPr>
            <w:tcW w:w="9727" w:type="dxa"/>
            <w:gridSpan w:val="7"/>
          </w:tcPr>
          <w:p w:rsidR="00BA6CE7" w:rsidRPr="00AB4005" w:rsidRDefault="00C51BE8" w:rsidP="002E5F8B">
            <w:pPr>
              <w:spacing w:after="0"/>
              <w:jc w:val="both"/>
              <w:rPr>
                <w:rFonts w:ascii="Times New Roman" w:hAnsi="Times New Roman" w:cs="Times New Roman"/>
                <w:b/>
                <w:iCs/>
                <w:color w:val="000000" w:themeColor="text1"/>
                <w:sz w:val="18"/>
                <w:szCs w:val="18"/>
              </w:rPr>
            </w:pPr>
            <w:r w:rsidRPr="00AB4005">
              <w:rPr>
                <w:rFonts w:ascii="Times New Roman" w:hAnsi="Times New Roman" w:cs="Times New Roman"/>
                <w:b/>
                <w:color w:val="000000" w:themeColor="text1"/>
                <w:sz w:val="18"/>
                <w:szCs w:val="18"/>
              </w:rPr>
              <w:t>Преимущества, предоставляемые при осуществлении закупок:</w:t>
            </w:r>
          </w:p>
        </w:tc>
      </w:tr>
      <w:tr w:rsidR="00765AC5" w:rsidRPr="00764556" w:rsidTr="002F2222">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.1.</w:t>
            </w:r>
          </w:p>
        </w:tc>
        <w:tc>
          <w:tcPr>
            <w:tcW w:w="7371" w:type="dxa"/>
            <w:gridSpan w:val="5"/>
          </w:tcPr>
          <w:p w:rsidR="00C51BE8" w:rsidRPr="00AB4005" w:rsidRDefault="00BA6CE7" w:rsidP="00F71B08">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Учреждения</w:t>
            </w:r>
            <w:r w:rsidR="00FD51D8" w:rsidRPr="00AB4005">
              <w:rPr>
                <w:rFonts w:ascii="Times New Roman" w:hAnsi="Times New Roman" w:cs="Times New Roman"/>
                <w:color w:val="000000" w:themeColor="text1"/>
                <w:sz w:val="18"/>
                <w:szCs w:val="18"/>
              </w:rPr>
              <w:t xml:space="preserve">м и </w:t>
            </w:r>
            <w:r w:rsidRPr="00AB4005">
              <w:rPr>
                <w:rFonts w:ascii="Times New Roman" w:hAnsi="Times New Roman" w:cs="Times New Roman"/>
                <w:color w:val="000000" w:themeColor="text1"/>
                <w:sz w:val="18"/>
                <w:szCs w:val="18"/>
              </w:rPr>
              <w:t>предприятия</w:t>
            </w:r>
            <w:r w:rsidR="00FD51D8" w:rsidRPr="00AB4005">
              <w:rPr>
                <w:rFonts w:ascii="Times New Roman" w:hAnsi="Times New Roman" w:cs="Times New Roman"/>
                <w:color w:val="000000" w:themeColor="text1"/>
                <w:sz w:val="18"/>
                <w:szCs w:val="18"/>
              </w:rPr>
              <w:t>м</w:t>
            </w:r>
            <w:r w:rsidRPr="00AB4005">
              <w:rPr>
                <w:rFonts w:ascii="Times New Roman" w:hAnsi="Times New Roman" w:cs="Times New Roman"/>
                <w:color w:val="000000" w:themeColor="text1"/>
                <w:sz w:val="18"/>
                <w:szCs w:val="18"/>
              </w:rPr>
              <w:t xml:space="preserve"> уголовно-исполнительной системы </w:t>
            </w:r>
          </w:p>
          <w:p w:rsidR="00BA6CE7" w:rsidRPr="00AB4005" w:rsidRDefault="00C51BE8" w:rsidP="00F71B08">
            <w:pPr>
              <w:spacing w:after="0"/>
              <w:jc w:val="both"/>
              <w:rPr>
                <w:rFonts w:ascii="Times New Roman" w:hAnsi="Times New Roman" w:cs="Times New Roman"/>
                <w:iCs/>
                <w:color w:val="000000" w:themeColor="text1"/>
                <w:sz w:val="18"/>
                <w:szCs w:val="18"/>
              </w:rPr>
            </w:pPr>
            <w:r w:rsidRPr="00AB4005">
              <w:rPr>
                <w:rFonts w:ascii="Times New Roman" w:hAnsi="Times New Roman" w:cs="Times New Roman"/>
                <w:color w:val="000000" w:themeColor="text1"/>
                <w:sz w:val="18"/>
                <w:szCs w:val="18"/>
              </w:rPr>
              <w:t xml:space="preserve">Учреждениям и предприятиям уголовно-исполнительной системы, являющимся участниками закупки,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14 июля 2014 года № 649 «О порядке предоставления учреждениям и предприятиям уголовно-исполнительной системы преимуществ в </w:t>
            </w:r>
            <w:proofErr w:type="gramStart"/>
            <w:r w:rsidRPr="00AB4005">
              <w:rPr>
                <w:rFonts w:ascii="Times New Roman" w:hAnsi="Times New Roman" w:cs="Times New Roman"/>
                <w:color w:val="000000" w:themeColor="text1"/>
                <w:sz w:val="18"/>
                <w:szCs w:val="18"/>
              </w:rPr>
              <w:t>отношении</w:t>
            </w:r>
            <w:proofErr w:type="gramEnd"/>
            <w:r w:rsidRPr="00AB4005">
              <w:rPr>
                <w:rFonts w:ascii="Times New Roman" w:hAnsi="Times New Roman" w:cs="Times New Roman"/>
                <w:color w:val="000000" w:themeColor="text1"/>
                <w:sz w:val="18"/>
                <w:szCs w:val="18"/>
              </w:rPr>
              <w:t xml:space="preserve"> предлагаемой ими цены контракта».</w:t>
            </w:r>
          </w:p>
        </w:tc>
        <w:tc>
          <w:tcPr>
            <w:tcW w:w="2356" w:type="dxa"/>
            <w:gridSpan w:val="2"/>
          </w:tcPr>
          <w:p w:rsidR="00BA6CE7" w:rsidRPr="00AB4005" w:rsidRDefault="00C51BE8" w:rsidP="00490C50">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НЕ ПРЕДОСТАВЛЯЮТСЯ </w:t>
            </w:r>
          </w:p>
        </w:tc>
      </w:tr>
      <w:tr w:rsidR="00765AC5" w:rsidRPr="00764556" w:rsidTr="002F2222">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.2.</w:t>
            </w:r>
          </w:p>
        </w:tc>
        <w:tc>
          <w:tcPr>
            <w:tcW w:w="7371" w:type="dxa"/>
            <w:gridSpan w:val="5"/>
          </w:tcPr>
          <w:p w:rsidR="00BA6CE7" w:rsidRPr="00AB4005" w:rsidRDefault="00FD51D8" w:rsidP="00F71B08">
            <w:pPr>
              <w:spacing w:after="0"/>
              <w:jc w:val="both"/>
              <w:rPr>
                <w:rFonts w:ascii="Times New Roman" w:hAnsi="Times New Roman" w:cs="Times New Roman"/>
                <w:iCs/>
                <w:color w:val="000000" w:themeColor="text1"/>
                <w:sz w:val="18"/>
                <w:szCs w:val="18"/>
              </w:rPr>
            </w:pPr>
            <w:proofErr w:type="gramStart"/>
            <w:r w:rsidRPr="00AB4005">
              <w:rPr>
                <w:rFonts w:ascii="Times New Roman" w:hAnsi="Times New Roman" w:cs="Times New Roman"/>
                <w:color w:val="000000" w:themeColor="text1"/>
                <w:sz w:val="18"/>
                <w:szCs w:val="18"/>
              </w:rPr>
              <w:t>Организациям инвалидов</w:t>
            </w:r>
            <w:r w:rsidR="00BA6CE7" w:rsidRPr="00AB4005">
              <w:rPr>
                <w:rFonts w:ascii="Times New Roman" w:hAnsi="Times New Roman" w:cs="Times New Roman"/>
                <w:color w:val="000000" w:themeColor="text1"/>
                <w:sz w:val="18"/>
                <w:szCs w:val="18"/>
              </w:rPr>
              <w:t xml:space="preserve"> (предоставляются </w:t>
            </w:r>
            <w:r w:rsidR="00BA6CE7" w:rsidRPr="00AB4005">
              <w:rPr>
                <w:rFonts w:ascii="Times New Roman" w:hAnsi="Times New Roman" w:cs="Times New Roman"/>
                <w:iCs/>
                <w:color w:val="000000" w:themeColor="text1"/>
                <w:sz w:val="18"/>
                <w:szCs w:val="18"/>
              </w:rPr>
              <w:t>при условии соответствия статье 29 Федерального закона</w:t>
            </w:r>
            <w:r w:rsidR="00BA6CE7" w:rsidRPr="00AB4005">
              <w:rPr>
                <w:rFonts w:ascii="Times New Roman" w:hAnsi="Times New Roman" w:cs="Times New Roman"/>
                <w:color w:val="000000" w:themeColor="text1"/>
                <w:sz w:val="18"/>
                <w:szCs w:val="18"/>
              </w:rPr>
              <w:t>)</w:t>
            </w:r>
            <w:r w:rsidR="00A908D2" w:rsidRPr="00AB4005">
              <w:rPr>
                <w:rFonts w:ascii="Times New Roman" w:hAnsi="Times New Roman" w:cs="Times New Roman"/>
                <w:color w:val="000000" w:themeColor="text1"/>
                <w:sz w:val="18"/>
                <w:szCs w:val="18"/>
              </w:rPr>
              <w:t xml:space="preserve"> </w:t>
            </w:r>
            <w:r w:rsidRPr="00AB4005">
              <w:rPr>
                <w:rFonts w:ascii="Times New Roman" w:hAnsi="Times New Roman" w:cs="Times New Roman"/>
                <w:color w:val="000000" w:themeColor="text1"/>
                <w:sz w:val="18"/>
                <w:szCs w:val="18"/>
              </w:rPr>
              <w:t>Организациям инвалидов, являющимся участниками закупок,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15.04.2014 № 341 «О предоставлении преимуществ организациям инвалидов при определении поставщика (подрядчика, исполнителя</w:t>
            </w:r>
            <w:proofErr w:type="gramEnd"/>
            <w:r w:rsidRPr="00AB4005">
              <w:rPr>
                <w:rFonts w:ascii="Times New Roman" w:hAnsi="Times New Roman" w:cs="Times New Roman"/>
                <w:color w:val="000000" w:themeColor="text1"/>
                <w:sz w:val="18"/>
                <w:szCs w:val="18"/>
              </w:rPr>
              <w:t>) в отношении предлагаемой ими цены контракта».</w:t>
            </w:r>
          </w:p>
        </w:tc>
        <w:tc>
          <w:tcPr>
            <w:tcW w:w="2356" w:type="dxa"/>
            <w:gridSpan w:val="2"/>
          </w:tcPr>
          <w:p w:rsidR="00BA6CE7" w:rsidRPr="00AB4005" w:rsidRDefault="00C51BE8" w:rsidP="00FD51D8">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НЕ ПРЕДОСТАВЛЯЮТСЯ </w:t>
            </w:r>
          </w:p>
        </w:tc>
      </w:tr>
      <w:tr w:rsidR="0080565A" w:rsidRPr="00764556" w:rsidTr="002F2222">
        <w:trPr>
          <w:trHeight w:val="462"/>
        </w:trPr>
        <w:tc>
          <w:tcPr>
            <w:tcW w:w="852" w:type="dxa"/>
          </w:tcPr>
          <w:p w:rsidR="0080565A" w:rsidRPr="00764556" w:rsidRDefault="0080565A"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16.3.</w:t>
            </w:r>
          </w:p>
        </w:tc>
        <w:tc>
          <w:tcPr>
            <w:tcW w:w="7371" w:type="dxa"/>
            <w:gridSpan w:val="5"/>
          </w:tcPr>
          <w:p w:rsidR="0080565A" w:rsidRPr="00AB4005" w:rsidRDefault="0080565A" w:rsidP="00F71B08">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Субъектам малого предпринимательства </w:t>
            </w:r>
          </w:p>
          <w:p w:rsidR="0080565A" w:rsidRPr="00AB4005" w:rsidRDefault="0080565A" w:rsidP="00C51BE8">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Социально ориентированным некоммерческим организация</w:t>
            </w:r>
            <w:proofErr w:type="gramStart"/>
            <w:r w:rsidRPr="00AB4005">
              <w:rPr>
                <w:rFonts w:ascii="Times New Roman" w:hAnsi="Times New Roman" w:cs="Times New Roman"/>
                <w:color w:val="000000" w:themeColor="text1"/>
                <w:sz w:val="18"/>
                <w:szCs w:val="18"/>
              </w:rPr>
              <w:t>м</w:t>
            </w:r>
            <w:r w:rsidRPr="00AB4005">
              <w:rPr>
                <w:rFonts w:ascii="Times New Roman" w:hAnsi="Times New Roman" w:cs="Times New Roman"/>
                <w:iCs/>
                <w:color w:val="000000" w:themeColor="text1"/>
                <w:sz w:val="18"/>
                <w:szCs w:val="18"/>
              </w:rPr>
              <w:t>(</w:t>
            </w:r>
            <w:proofErr w:type="gramEnd"/>
            <w:r w:rsidRPr="00AB4005">
              <w:rPr>
                <w:rFonts w:ascii="Times New Roman" w:hAnsi="Times New Roman" w:cs="Times New Roman"/>
                <w:iCs/>
                <w:color w:val="000000" w:themeColor="text1"/>
                <w:sz w:val="18"/>
                <w:szCs w:val="18"/>
              </w:rPr>
              <w:t xml:space="preserve">за исключением социально ориентированных некоммерческих организаций, учредителями которых являются </w:t>
            </w:r>
            <w:r w:rsidRPr="00AB4005">
              <w:rPr>
                <w:rFonts w:ascii="Times New Roman" w:hAnsi="Times New Roman" w:cs="Times New Roman"/>
                <w:iCs/>
                <w:color w:val="000000" w:themeColor="text1"/>
                <w:sz w:val="18"/>
                <w:szCs w:val="18"/>
              </w:rPr>
              <w:lastRenderedPageBreak/>
              <w:t xml:space="preserve">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1" w:history="1">
              <w:r w:rsidRPr="00AB4005">
                <w:rPr>
                  <w:rStyle w:val="a3"/>
                  <w:rFonts w:ascii="Times New Roman" w:hAnsi="Times New Roman" w:cs="Times New Roman"/>
                  <w:iCs/>
                  <w:color w:val="000000" w:themeColor="text1"/>
                  <w:sz w:val="18"/>
                  <w:szCs w:val="18"/>
                </w:rPr>
                <w:t>пунктом 1 статьи 31.1</w:t>
              </w:r>
            </w:hyperlink>
            <w:r w:rsidRPr="00AB4005">
              <w:rPr>
                <w:rFonts w:ascii="Times New Roman" w:hAnsi="Times New Roman" w:cs="Times New Roman"/>
                <w:iCs/>
                <w:color w:val="000000" w:themeColor="text1"/>
                <w:sz w:val="18"/>
                <w:szCs w:val="18"/>
              </w:rPr>
              <w:t xml:space="preserve"> Федерального закона от 12 января 1996 года № 7-ФЗ «О некоммерческих организациях»</w:t>
            </w:r>
          </w:p>
          <w:p w:rsidR="0080565A" w:rsidRPr="00AB4005" w:rsidRDefault="0080565A" w:rsidP="000A26DD">
            <w:pPr>
              <w:spacing w:after="0"/>
              <w:jc w:val="both"/>
              <w:rPr>
                <w:rFonts w:ascii="Times New Roman" w:hAnsi="Times New Roman" w:cs="Times New Roman"/>
                <w:iCs/>
                <w:color w:val="000000" w:themeColor="text1"/>
                <w:sz w:val="18"/>
                <w:szCs w:val="18"/>
              </w:rPr>
            </w:pPr>
            <w:proofErr w:type="gramStart"/>
            <w:r w:rsidRPr="00AB4005">
              <w:rPr>
                <w:rFonts w:ascii="Times New Roman" w:hAnsi="Times New Roman" w:cs="Times New Roman"/>
                <w:color w:val="000000" w:themeColor="text1"/>
                <w:sz w:val="18"/>
                <w:szCs w:val="18"/>
              </w:rPr>
              <w:t>В аукционе в электронной форме могут принять участие только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отнесенные в соответствии со статьей 4 Федерального</w:t>
            </w:r>
            <w:proofErr w:type="gramEnd"/>
            <w:r w:rsidRPr="00AB4005">
              <w:rPr>
                <w:rFonts w:ascii="Times New Roman" w:hAnsi="Times New Roman" w:cs="Times New Roman"/>
                <w:color w:val="000000" w:themeColor="text1"/>
                <w:sz w:val="18"/>
                <w:szCs w:val="18"/>
              </w:rPr>
              <w:t xml:space="preserve"> закона от 24 июля 2007 года № 209-ФЗ «О развитии малого и среднего предпринимательства в Российской Федерации» к субъектам малого предпринимательства,         Участники закупки обязаны декларировать в заявке на участие в закупке свою принадлежность к субъектам малого предпринимательства или социально ориентированным некоммерческим организациям.</w:t>
            </w:r>
          </w:p>
        </w:tc>
        <w:tc>
          <w:tcPr>
            <w:tcW w:w="2356" w:type="dxa"/>
            <w:gridSpan w:val="2"/>
          </w:tcPr>
          <w:p w:rsidR="0080565A" w:rsidRPr="00AB4005" w:rsidRDefault="0080565A" w:rsidP="001B0EAB">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lastRenderedPageBreak/>
              <w:t xml:space="preserve"> </w:t>
            </w:r>
            <w:r w:rsidR="0062698A" w:rsidRPr="00AB4005">
              <w:rPr>
                <w:rFonts w:ascii="Times New Roman" w:hAnsi="Times New Roman" w:cs="Times New Roman"/>
                <w:color w:val="000000" w:themeColor="text1"/>
                <w:sz w:val="18"/>
                <w:szCs w:val="18"/>
              </w:rPr>
              <w:t xml:space="preserve">НЕ </w:t>
            </w:r>
            <w:r w:rsidRPr="00AB4005">
              <w:rPr>
                <w:rFonts w:ascii="Times New Roman" w:hAnsi="Times New Roman" w:cs="Times New Roman"/>
                <w:color w:val="000000" w:themeColor="text1"/>
                <w:sz w:val="18"/>
                <w:szCs w:val="18"/>
              </w:rPr>
              <w:t xml:space="preserve">ПРЕДОСТАВЛЯЮТСЯ </w:t>
            </w:r>
          </w:p>
        </w:tc>
      </w:tr>
      <w:tr w:rsidR="00765AC5" w:rsidRPr="00764556" w:rsidTr="002F2222">
        <w:trPr>
          <w:trHeight w:val="462"/>
        </w:trPr>
        <w:tc>
          <w:tcPr>
            <w:tcW w:w="852" w:type="dxa"/>
          </w:tcPr>
          <w:p w:rsidR="00BA6CE7" w:rsidRPr="00764556" w:rsidRDefault="00BA6CE7"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w:t>
            </w:r>
            <w:r w:rsidR="00125C21" w:rsidRPr="00764556">
              <w:rPr>
                <w:rFonts w:ascii="Times New Roman" w:hAnsi="Times New Roman" w:cs="Times New Roman"/>
                <w:color w:val="000000" w:themeColor="text1"/>
                <w:sz w:val="18"/>
                <w:szCs w:val="18"/>
              </w:rPr>
              <w:t>6</w:t>
            </w:r>
            <w:r w:rsidR="002E5F8B" w:rsidRPr="00764556">
              <w:rPr>
                <w:rFonts w:ascii="Times New Roman" w:hAnsi="Times New Roman" w:cs="Times New Roman"/>
                <w:color w:val="000000" w:themeColor="text1"/>
                <w:sz w:val="18"/>
                <w:szCs w:val="18"/>
              </w:rPr>
              <w:t>.4</w:t>
            </w:r>
          </w:p>
        </w:tc>
        <w:tc>
          <w:tcPr>
            <w:tcW w:w="7371" w:type="dxa"/>
            <w:gridSpan w:val="5"/>
          </w:tcPr>
          <w:p w:rsidR="00C51BE8" w:rsidRPr="00AB4005" w:rsidRDefault="00BA6CE7" w:rsidP="00C51BE8">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Привлечение к исполнению </w:t>
            </w:r>
            <w:r w:rsidR="006C6EFD" w:rsidRPr="00AB4005">
              <w:rPr>
                <w:rFonts w:ascii="Times New Roman" w:hAnsi="Times New Roman" w:cs="Times New Roman"/>
                <w:bCs/>
                <w:color w:val="000000" w:themeColor="text1"/>
                <w:sz w:val="18"/>
                <w:szCs w:val="18"/>
              </w:rPr>
              <w:t>договор</w:t>
            </w:r>
            <w:r w:rsidRPr="00AB4005">
              <w:rPr>
                <w:rFonts w:ascii="Times New Roman" w:hAnsi="Times New Roman" w:cs="Times New Roman"/>
                <w:color w:val="000000" w:themeColor="text1"/>
                <w:sz w:val="18"/>
                <w:szCs w:val="18"/>
              </w:rPr>
              <w:t xml:space="preserve">а субподрядчиков, соисполнителей из числа субъектов малого предпринимательства, социально ориентированных некоммерческих организаций (предоставляются </w:t>
            </w:r>
            <w:r w:rsidRPr="00AB4005">
              <w:rPr>
                <w:rFonts w:ascii="Times New Roman" w:hAnsi="Times New Roman" w:cs="Times New Roman"/>
                <w:iCs/>
                <w:color w:val="000000" w:themeColor="text1"/>
                <w:sz w:val="18"/>
                <w:szCs w:val="18"/>
              </w:rPr>
              <w:t>при условии соответствия статье 30 Федерального закона)</w:t>
            </w:r>
            <w:r w:rsidRPr="00AB4005">
              <w:rPr>
                <w:rFonts w:ascii="Times New Roman" w:hAnsi="Times New Roman" w:cs="Times New Roman"/>
                <w:color w:val="000000" w:themeColor="text1"/>
                <w:sz w:val="18"/>
                <w:szCs w:val="18"/>
              </w:rPr>
              <w:t>.</w:t>
            </w:r>
            <w:r w:rsidR="00C51BE8" w:rsidRPr="00AB4005">
              <w:rPr>
                <w:rFonts w:ascii="Times New Roman" w:hAnsi="Times New Roman" w:cs="Times New Roman"/>
                <w:color w:val="000000" w:themeColor="text1"/>
                <w:sz w:val="18"/>
                <w:szCs w:val="18"/>
              </w:rPr>
              <w:t xml:space="preserve"> Участник размещения заказа вправе привлечь к исполнению </w:t>
            </w:r>
            <w:r w:rsidR="006C6EFD" w:rsidRPr="00AB4005">
              <w:rPr>
                <w:rFonts w:ascii="Times New Roman" w:hAnsi="Times New Roman" w:cs="Times New Roman"/>
                <w:bCs/>
                <w:color w:val="000000" w:themeColor="text1"/>
                <w:sz w:val="18"/>
                <w:szCs w:val="18"/>
              </w:rPr>
              <w:t>договор</w:t>
            </w:r>
            <w:r w:rsidR="00C51BE8" w:rsidRPr="00AB4005">
              <w:rPr>
                <w:rFonts w:ascii="Times New Roman" w:hAnsi="Times New Roman" w:cs="Times New Roman"/>
                <w:color w:val="000000" w:themeColor="text1"/>
                <w:sz w:val="18"/>
                <w:szCs w:val="18"/>
              </w:rPr>
              <w:t>а соисполнителей (субподрядчиков) если иное не предусмотрено законодательством Российской Федерации.</w:t>
            </w:r>
          </w:p>
          <w:p w:rsidR="00BA6CE7" w:rsidRPr="00AB4005" w:rsidRDefault="00C51BE8" w:rsidP="00C51BE8">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w:t>
            </w:r>
            <w:r w:rsidR="006D1CAB" w:rsidRPr="00AB4005">
              <w:rPr>
                <w:rFonts w:ascii="Times New Roman" w:hAnsi="Times New Roman" w:cs="Times New Roman"/>
                <w:bCs/>
                <w:color w:val="000000" w:themeColor="text1"/>
                <w:sz w:val="18"/>
                <w:szCs w:val="18"/>
              </w:rPr>
              <w:t>договор</w:t>
            </w:r>
            <w:r w:rsidRPr="00AB4005">
              <w:rPr>
                <w:rFonts w:ascii="Times New Roman" w:hAnsi="Times New Roman" w:cs="Times New Roman"/>
                <w:color w:val="000000" w:themeColor="text1"/>
                <w:sz w:val="18"/>
                <w:szCs w:val="18"/>
              </w:rPr>
              <w:t>а субподрядчиков, соисполнителей из числа субъектов малого предпринимательства, социально ориентированных некоммерческих организаций.</w:t>
            </w:r>
            <w:r w:rsidR="00477839" w:rsidRPr="00AB4005">
              <w:rPr>
                <w:rFonts w:ascii="Times New Roman" w:hAnsi="Times New Roman" w:cs="Times New Roman"/>
                <w:color w:val="000000" w:themeColor="text1"/>
                <w:sz w:val="18"/>
                <w:szCs w:val="18"/>
              </w:rPr>
              <w:t xml:space="preserve"> Объем привлечения</w:t>
            </w:r>
            <w:r w:rsidR="000E2554" w:rsidRPr="00AB4005">
              <w:rPr>
                <w:rFonts w:ascii="Times New Roman" w:hAnsi="Times New Roman" w:cs="Times New Roman"/>
                <w:color w:val="000000" w:themeColor="text1"/>
                <w:sz w:val="18"/>
                <w:szCs w:val="18"/>
              </w:rPr>
              <w:t xml:space="preserve"> </w:t>
            </w:r>
            <w:r w:rsidR="00477839" w:rsidRPr="00AB4005">
              <w:rPr>
                <w:rFonts w:ascii="Times New Roman" w:hAnsi="Times New Roman" w:cs="Times New Roman"/>
                <w:color w:val="000000" w:themeColor="text1"/>
                <w:sz w:val="18"/>
                <w:szCs w:val="18"/>
              </w:rPr>
              <w:t>субподрядчиков, соисполнителей из числа субъектов малого предпринимательства, социально ориентированных некоммерческих организаций установлен в Разделе 3. Документации об электронном аукционе.</w:t>
            </w:r>
          </w:p>
        </w:tc>
        <w:tc>
          <w:tcPr>
            <w:tcW w:w="2356" w:type="dxa"/>
            <w:gridSpan w:val="2"/>
          </w:tcPr>
          <w:p w:rsidR="00BA6CE7" w:rsidRPr="00AB4005" w:rsidRDefault="00C51BE8" w:rsidP="00D76AF4">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 xml:space="preserve">НЕ </w:t>
            </w:r>
            <w:r w:rsidR="00096293" w:rsidRPr="00AB4005">
              <w:rPr>
                <w:rFonts w:ascii="Times New Roman" w:hAnsi="Times New Roman" w:cs="Times New Roman"/>
                <w:color w:val="000000" w:themeColor="text1"/>
                <w:sz w:val="18"/>
                <w:szCs w:val="18"/>
              </w:rPr>
              <w:t>ПРИМЕНЯЕТСЯ</w:t>
            </w:r>
          </w:p>
        </w:tc>
      </w:tr>
      <w:tr w:rsidR="00765AC5" w:rsidRPr="00764556" w:rsidTr="002F2222">
        <w:trPr>
          <w:trHeight w:val="462"/>
        </w:trPr>
        <w:tc>
          <w:tcPr>
            <w:tcW w:w="852" w:type="dxa"/>
          </w:tcPr>
          <w:p w:rsidR="00C12A4B" w:rsidRPr="00764556" w:rsidRDefault="002E5F8B"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16.5</w:t>
            </w:r>
          </w:p>
        </w:tc>
        <w:tc>
          <w:tcPr>
            <w:tcW w:w="7371" w:type="dxa"/>
            <w:gridSpan w:val="5"/>
          </w:tcPr>
          <w:p w:rsidR="00C12A4B" w:rsidRPr="00AB4005" w:rsidRDefault="00C12A4B" w:rsidP="006D1CAB">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Обязанность поставщика (подрядчика, исполнителя) предоставлять информацию о всех соисполнителях</w:t>
            </w:r>
            <w:proofErr w:type="gramStart"/>
            <w:r w:rsidRPr="00AB4005">
              <w:rPr>
                <w:rFonts w:ascii="Times New Roman" w:hAnsi="Times New Roman" w:cs="Times New Roman"/>
                <w:color w:val="000000" w:themeColor="text1"/>
                <w:sz w:val="18"/>
                <w:szCs w:val="18"/>
              </w:rPr>
              <w:t xml:space="preserve"> </w:t>
            </w:r>
            <w:r w:rsidR="00C51BE8" w:rsidRPr="00AB4005">
              <w:rPr>
                <w:rFonts w:ascii="Times New Roman" w:hAnsi="Times New Roman" w:cs="Times New Roman"/>
                <w:color w:val="000000" w:themeColor="text1"/>
                <w:sz w:val="18"/>
                <w:szCs w:val="18"/>
              </w:rPr>
              <w:t>В</w:t>
            </w:r>
            <w:proofErr w:type="gramEnd"/>
            <w:r w:rsidR="00C51BE8" w:rsidRPr="00AB4005">
              <w:rPr>
                <w:rFonts w:ascii="Times New Roman" w:hAnsi="Times New Roman" w:cs="Times New Roman"/>
                <w:color w:val="000000" w:themeColor="text1"/>
                <w:sz w:val="18"/>
                <w:szCs w:val="18"/>
              </w:rPr>
              <w:t xml:space="preserve">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2356" w:type="dxa"/>
            <w:gridSpan w:val="2"/>
          </w:tcPr>
          <w:p w:rsidR="00C12A4B" w:rsidRPr="00AB4005" w:rsidRDefault="00080B40" w:rsidP="004269B4">
            <w:pPr>
              <w:spacing w:after="0"/>
              <w:jc w:val="both"/>
              <w:rPr>
                <w:rFonts w:ascii="Times New Roman" w:hAnsi="Times New Roman" w:cs="Times New Roman"/>
                <w:color w:val="000000" w:themeColor="text1"/>
                <w:sz w:val="18"/>
                <w:szCs w:val="18"/>
              </w:rPr>
            </w:pPr>
            <w:r w:rsidRPr="00AB4005">
              <w:rPr>
                <w:rFonts w:ascii="Times New Roman" w:hAnsi="Times New Roman" w:cs="Times New Roman"/>
                <w:color w:val="000000" w:themeColor="text1"/>
                <w:sz w:val="18"/>
                <w:szCs w:val="18"/>
              </w:rPr>
              <w:t>НЕ ПРИМЕНЯЕТСЯ</w:t>
            </w:r>
          </w:p>
        </w:tc>
      </w:tr>
      <w:tr w:rsidR="00765AC5" w:rsidRPr="00764556" w:rsidTr="002F2222">
        <w:tc>
          <w:tcPr>
            <w:tcW w:w="852" w:type="dxa"/>
          </w:tcPr>
          <w:p w:rsidR="00765DA2" w:rsidRPr="00764556" w:rsidRDefault="002E5F8B"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17.</w:t>
            </w:r>
          </w:p>
        </w:tc>
        <w:tc>
          <w:tcPr>
            <w:tcW w:w="9727" w:type="dxa"/>
            <w:gridSpan w:val="7"/>
          </w:tcPr>
          <w:p w:rsidR="00DB7712" w:rsidRPr="00AB4005" w:rsidRDefault="00DB7712" w:rsidP="00AB7DA8">
            <w:pPr>
              <w:spacing w:after="0"/>
              <w:rPr>
                <w:rFonts w:ascii="Times New Roman" w:hAnsi="Times New Roman" w:cs="Times New Roman"/>
                <w:sz w:val="18"/>
                <w:szCs w:val="18"/>
              </w:rPr>
            </w:pPr>
            <w:r w:rsidRPr="00AB4005">
              <w:rPr>
                <w:rFonts w:ascii="Times New Roman" w:hAnsi="Times New Roman" w:cs="Times New Roman"/>
                <w:b/>
                <w:sz w:val="18"/>
                <w:szCs w:val="18"/>
              </w:rPr>
              <w:t>Требования к участникам закупки и перечень д</w:t>
            </w:r>
            <w:r w:rsidRPr="00AB4005">
              <w:rPr>
                <w:rFonts w:ascii="Times New Roman" w:eastAsia="Arial Unicode MS" w:hAnsi="Times New Roman" w:cs="Times New Roman"/>
                <w:b/>
                <w:sz w:val="18"/>
                <w:szCs w:val="18"/>
              </w:rPr>
              <w:t>окументов, предоставляемых участниками закупки для подтверждения их соответствия установленным требованиям</w:t>
            </w:r>
            <w:r w:rsidRPr="00AB4005">
              <w:rPr>
                <w:rFonts w:ascii="Times New Roman" w:hAnsi="Times New Roman" w:cs="Times New Roman"/>
                <w:b/>
                <w:sz w:val="18"/>
                <w:szCs w:val="18"/>
              </w:rPr>
              <w:t>:</w:t>
            </w:r>
            <w:r w:rsidRPr="00AB4005">
              <w:rPr>
                <w:rFonts w:ascii="Times New Roman" w:hAnsi="Times New Roman" w:cs="Times New Roman"/>
                <w:sz w:val="18"/>
                <w:szCs w:val="18"/>
              </w:rPr>
              <w:t xml:space="preserve"> </w:t>
            </w:r>
          </w:p>
          <w:p w:rsidR="00765DA2" w:rsidRPr="00AB4005" w:rsidRDefault="00765DA2" w:rsidP="00765DA2">
            <w:pPr>
              <w:pStyle w:val="ConsPlusNormal"/>
              <w:ind w:firstLine="540"/>
              <w:jc w:val="both"/>
              <w:rPr>
                <w:b/>
                <w:color w:val="000000" w:themeColor="text1"/>
                <w:sz w:val="18"/>
                <w:szCs w:val="18"/>
              </w:rPr>
            </w:pPr>
          </w:p>
        </w:tc>
      </w:tr>
      <w:tr w:rsidR="00765AC5" w:rsidRPr="00764556" w:rsidTr="002F2222">
        <w:tc>
          <w:tcPr>
            <w:tcW w:w="852" w:type="dxa"/>
          </w:tcPr>
          <w:p w:rsidR="009D7BEC" w:rsidRPr="00764556" w:rsidRDefault="002E5F8B"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17.1</w:t>
            </w:r>
          </w:p>
        </w:tc>
        <w:tc>
          <w:tcPr>
            <w:tcW w:w="1701" w:type="dxa"/>
            <w:gridSpan w:val="2"/>
          </w:tcPr>
          <w:p w:rsidR="009D7BEC" w:rsidRPr="00AB4005" w:rsidRDefault="009D7BEC" w:rsidP="002E5F8B">
            <w:pPr>
              <w:spacing w:after="0"/>
              <w:jc w:val="both"/>
              <w:rPr>
                <w:rFonts w:ascii="Times New Roman" w:hAnsi="Times New Roman" w:cs="Times New Roman"/>
                <w:color w:val="000000" w:themeColor="text1"/>
                <w:sz w:val="18"/>
                <w:szCs w:val="18"/>
              </w:rPr>
            </w:pPr>
            <w:r w:rsidRPr="00AB4005">
              <w:rPr>
                <w:rFonts w:ascii="Times New Roman" w:hAnsi="Times New Roman" w:cs="Times New Roman"/>
                <w:bCs/>
                <w:color w:val="000000" w:themeColor="text1"/>
                <w:sz w:val="18"/>
                <w:szCs w:val="18"/>
              </w:rPr>
              <w:t>Требования к участникам</w:t>
            </w:r>
            <w:r w:rsidR="002E5F8B" w:rsidRPr="00AB4005">
              <w:rPr>
                <w:rFonts w:ascii="Times New Roman" w:hAnsi="Times New Roman" w:cs="Times New Roman"/>
                <w:bCs/>
                <w:color w:val="000000" w:themeColor="text1"/>
                <w:sz w:val="18"/>
                <w:szCs w:val="18"/>
              </w:rPr>
              <w:t xml:space="preserve"> закупки</w:t>
            </w:r>
          </w:p>
        </w:tc>
        <w:tc>
          <w:tcPr>
            <w:tcW w:w="8026" w:type="dxa"/>
            <w:gridSpan w:val="5"/>
          </w:tcPr>
          <w:p w:rsidR="005C69E6" w:rsidRPr="00AB4005" w:rsidRDefault="005C69E6" w:rsidP="005C69E6">
            <w:pPr>
              <w:suppressAutoHyphens/>
              <w:snapToGrid w:val="0"/>
              <w:spacing w:after="0"/>
              <w:ind w:firstLine="310"/>
              <w:jc w:val="both"/>
              <w:rPr>
                <w:rFonts w:ascii="Times New Roman" w:eastAsia="Calibri" w:hAnsi="Times New Roman" w:cs="Times New Roman"/>
                <w:sz w:val="18"/>
                <w:szCs w:val="18"/>
                <w:lang w:eastAsia="ar-SA"/>
              </w:rPr>
            </w:pPr>
            <w:r w:rsidRPr="00AB4005">
              <w:rPr>
                <w:rFonts w:ascii="Times New Roman" w:eastAsia="Calibri" w:hAnsi="Times New Roman" w:cs="Times New Roman"/>
                <w:sz w:val="18"/>
                <w:szCs w:val="18"/>
                <w:lang w:eastAsia="ar-SA"/>
              </w:rPr>
              <w:t>Участники закупки должны соответствовать следующим требованиям:</w:t>
            </w:r>
          </w:p>
          <w:p w:rsidR="006D1CAB" w:rsidRPr="00AB4005" w:rsidRDefault="006D1CAB" w:rsidP="006D1CAB">
            <w:pPr>
              <w:pStyle w:val="ConsPlusNormal"/>
              <w:jc w:val="both"/>
              <w:rPr>
                <w:sz w:val="18"/>
                <w:szCs w:val="18"/>
              </w:rPr>
            </w:pPr>
            <w:r w:rsidRPr="00AB4005">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D1CAB" w:rsidRPr="00AB4005" w:rsidRDefault="006D1CAB" w:rsidP="006D1CAB">
            <w:pPr>
              <w:pStyle w:val="ConsPlusNormal"/>
              <w:jc w:val="both"/>
              <w:rPr>
                <w:sz w:val="18"/>
                <w:szCs w:val="18"/>
              </w:rPr>
            </w:pPr>
            <w:r w:rsidRPr="00AB4005">
              <w:rPr>
                <w:sz w:val="18"/>
                <w:szCs w:val="18"/>
              </w:rPr>
              <w:t>2) соответствие участника закупки требованиям документации о закупке и настоящего Положения;</w:t>
            </w:r>
          </w:p>
          <w:p w:rsidR="006D1CAB" w:rsidRPr="00AB4005" w:rsidRDefault="006D1CAB" w:rsidP="006D1CAB">
            <w:pPr>
              <w:pStyle w:val="ConsPlusNormal"/>
              <w:jc w:val="both"/>
              <w:rPr>
                <w:sz w:val="18"/>
                <w:szCs w:val="18"/>
              </w:rPr>
            </w:pPr>
            <w:r w:rsidRPr="00AB4005">
              <w:rPr>
                <w:sz w:val="18"/>
                <w:szCs w:val="18"/>
              </w:rPr>
              <w:t xml:space="preserve">3) </w:t>
            </w:r>
            <w:proofErr w:type="spellStart"/>
            <w:r w:rsidRPr="00AB4005">
              <w:rPr>
                <w:sz w:val="18"/>
                <w:szCs w:val="18"/>
              </w:rPr>
              <w:t>непроведение</w:t>
            </w:r>
            <w:proofErr w:type="spellEnd"/>
            <w:r w:rsidRPr="00AB4005">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D1CAB" w:rsidRPr="00AB4005" w:rsidRDefault="006D1CAB" w:rsidP="006D1CAB">
            <w:pPr>
              <w:pStyle w:val="ConsPlusNormal"/>
              <w:jc w:val="both"/>
              <w:rPr>
                <w:sz w:val="18"/>
                <w:szCs w:val="18"/>
              </w:rPr>
            </w:pPr>
            <w:r w:rsidRPr="00AB4005">
              <w:rPr>
                <w:sz w:val="18"/>
                <w:szCs w:val="18"/>
              </w:rPr>
              <w:t xml:space="preserve">4) </w:t>
            </w:r>
            <w:proofErr w:type="spellStart"/>
            <w:r w:rsidRPr="00AB4005">
              <w:rPr>
                <w:sz w:val="18"/>
                <w:szCs w:val="18"/>
              </w:rPr>
              <w:t>неприостановление</w:t>
            </w:r>
            <w:proofErr w:type="spellEnd"/>
            <w:r w:rsidRPr="00AB4005">
              <w:rPr>
                <w:sz w:val="18"/>
                <w:szCs w:val="18"/>
              </w:rPr>
              <w:t xml:space="preserve"> деятельности участника закупки в порядке, предусмотренном </w:t>
            </w:r>
            <w:hyperlink r:id="rId12" w:history="1">
              <w:r w:rsidRPr="00AB4005">
                <w:rPr>
                  <w:color w:val="0000FF"/>
                  <w:sz w:val="18"/>
                  <w:szCs w:val="18"/>
                </w:rPr>
                <w:t>Кодексом</w:t>
              </w:r>
            </w:hyperlink>
            <w:r w:rsidRPr="00AB4005">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6D1CAB" w:rsidRPr="00AB4005" w:rsidRDefault="006D1CAB" w:rsidP="006D1CAB">
            <w:pPr>
              <w:pStyle w:val="ConsPlusNormal"/>
              <w:jc w:val="both"/>
              <w:rPr>
                <w:sz w:val="18"/>
                <w:szCs w:val="18"/>
              </w:rPr>
            </w:pPr>
            <w:r w:rsidRPr="00AB4005">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3" w:history="1">
              <w:r w:rsidRPr="00AB4005">
                <w:rPr>
                  <w:color w:val="0000FF"/>
                  <w:sz w:val="18"/>
                  <w:szCs w:val="18"/>
                </w:rPr>
                <w:t>Законом</w:t>
              </w:r>
            </w:hyperlink>
            <w:r w:rsidRPr="00AB4005">
              <w:rPr>
                <w:sz w:val="18"/>
                <w:szCs w:val="18"/>
              </w:rPr>
              <w:t xml:space="preserve"> N 223-ФЗ и </w:t>
            </w:r>
            <w:hyperlink r:id="rId14" w:history="1">
              <w:r w:rsidRPr="00AB4005">
                <w:rPr>
                  <w:color w:val="0000FF"/>
                  <w:sz w:val="18"/>
                  <w:szCs w:val="18"/>
                </w:rPr>
                <w:t>Законом</w:t>
              </w:r>
            </w:hyperlink>
            <w:r w:rsidRPr="00AB4005">
              <w:rPr>
                <w:sz w:val="18"/>
                <w:szCs w:val="18"/>
              </w:rPr>
              <w:t xml:space="preserve"> N 44-ФЗ.</w:t>
            </w:r>
          </w:p>
          <w:p w:rsidR="006F3098" w:rsidRPr="00AB4005" w:rsidRDefault="005C69E6" w:rsidP="0009271E">
            <w:pPr>
              <w:spacing w:after="0"/>
              <w:jc w:val="both"/>
              <w:rPr>
                <w:rFonts w:ascii="Times New Roman" w:hAnsi="Times New Roman" w:cs="Times New Roman"/>
                <w:b/>
                <w:color w:val="000000" w:themeColor="text1"/>
                <w:sz w:val="18"/>
                <w:szCs w:val="18"/>
              </w:rPr>
            </w:pPr>
            <w:r w:rsidRPr="00AB4005">
              <w:rPr>
                <w:rFonts w:ascii="Times New Roman" w:eastAsia="Calibri" w:hAnsi="Times New Roman" w:cs="Times New Roman"/>
                <w:i/>
                <w:color w:val="000000"/>
                <w:sz w:val="18"/>
                <w:szCs w:val="18"/>
                <w:lang w:eastAsia="ar-SA"/>
              </w:rPr>
              <w:t xml:space="preserve"> </w:t>
            </w:r>
          </w:p>
        </w:tc>
      </w:tr>
      <w:tr w:rsidR="00765AC5" w:rsidRPr="00764556" w:rsidTr="000D4A07">
        <w:trPr>
          <w:trHeight w:val="554"/>
        </w:trPr>
        <w:tc>
          <w:tcPr>
            <w:tcW w:w="852" w:type="dxa"/>
          </w:tcPr>
          <w:p w:rsidR="009D7BEC" w:rsidRPr="00764556" w:rsidRDefault="002E5F8B" w:rsidP="00ED18C4">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18.</w:t>
            </w:r>
          </w:p>
        </w:tc>
        <w:tc>
          <w:tcPr>
            <w:tcW w:w="9727" w:type="dxa"/>
            <w:gridSpan w:val="7"/>
          </w:tcPr>
          <w:p w:rsidR="00C91F3B" w:rsidRPr="00AB4005" w:rsidRDefault="00C91F3B" w:rsidP="00C91F3B">
            <w:pPr>
              <w:spacing w:after="0"/>
              <w:jc w:val="both"/>
              <w:rPr>
                <w:rFonts w:ascii="Times New Roman" w:hAnsi="Times New Roman" w:cs="Times New Roman"/>
                <w:b/>
                <w:bCs/>
                <w:color w:val="000000" w:themeColor="text1"/>
                <w:sz w:val="18"/>
                <w:szCs w:val="18"/>
              </w:rPr>
            </w:pPr>
            <w:r w:rsidRPr="00AB4005">
              <w:rPr>
                <w:rFonts w:ascii="Times New Roman" w:hAnsi="Times New Roman" w:cs="Times New Roman"/>
                <w:b/>
                <w:bCs/>
                <w:color w:val="000000" w:themeColor="text1"/>
                <w:sz w:val="18"/>
                <w:szCs w:val="18"/>
              </w:rPr>
              <w:t xml:space="preserve">Требования к содержанию и составу </w:t>
            </w:r>
            <w:r w:rsidR="005078F9" w:rsidRPr="00AB4005">
              <w:rPr>
                <w:rFonts w:ascii="Times New Roman" w:hAnsi="Times New Roman" w:cs="Times New Roman"/>
                <w:b/>
                <w:bCs/>
                <w:color w:val="000000" w:themeColor="text1"/>
                <w:sz w:val="18"/>
                <w:szCs w:val="18"/>
              </w:rPr>
              <w:t xml:space="preserve">1- </w:t>
            </w:r>
            <w:proofErr w:type="gramStart"/>
            <w:r w:rsidR="005078F9" w:rsidRPr="00AB4005">
              <w:rPr>
                <w:rFonts w:ascii="Times New Roman" w:hAnsi="Times New Roman" w:cs="Times New Roman"/>
                <w:b/>
                <w:bCs/>
                <w:color w:val="000000" w:themeColor="text1"/>
                <w:sz w:val="18"/>
                <w:szCs w:val="18"/>
              </w:rPr>
              <w:t>ой</w:t>
            </w:r>
            <w:proofErr w:type="gramEnd"/>
            <w:r w:rsidR="005078F9" w:rsidRPr="00AB4005">
              <w:rPr>
                <w:rFonts w:ascii="Times New Roman" w:hAnsi="Times New Roman" w:cs="Times New Roman"/>
                <w:b/>
                <w:bCs/>
                <w:color w:val="000000" w:themeColor="text1"/>
                <w:sz w:val="18"/>
                <w:szCs w:val="18"/>
              </w:rPr>
              <w:t xml:space="preserve"> части </w:t>
            </w:r>
            <w:r w:rsidRPr="00AB4005">
              <w:rPr>
                <w:rFonts w:ascii="Times New Roman" w:hAnsi="Times New Roman" w:cs="Times New Roman"/>
                <w:b/>
                <w:bCs/>
                <w:color w:val="000000" w:themeColor="text1"/>
                <w:sz w:val="18"/>
                <w:szCs w:val="18"/>
              </w:rPr>
              <w:t>заявки на участие в электронном аукционе и инструкция по ее заполнению:</w:t>
            </w:r>
          </w:p>
          <w:p w:rsidR="002F2222" w:rsidRPr="00AB4005" w:rsidRDefault="002F2222" w:rsidP="002F2222">
            <w:pPr>
              <w:spacing w:after="0"/>
              <w:ind w:firstLine="709"/>
              <w:rPr>
                <w:rFonts w:ascii="Times New Roman" w:hAnsi="Times New Roman" w:cs="Times New Roman"/>
                <w:sz w:val="18"/>
                <w:szCs w:val="18"/>
              </w:rPr>
            </w:pPr>
            <w:r w:rsidRPr="00AB4005">
              <w:rPr>
                <w:rFonts w:ascii="Times New Roman" w:hAnsi="Times New Roman" w:cs="Times New Roman"/>
                <w:sz w:val="18"/>
                <w:szCs w:val="18"/>
              </w:rPr>
              <w:t>Заявка на участие в открытом аукционе в электронной форме направляется участником закупки оператору электронной площадки в форме электронного документа, который должен содержать:</w:t>
            </w:r>
          </w:p>
          <w:p w:rsidR="002F2222" w:rsidRPr="00AB4005" w:rsidRDefault="002F2222" w:rsidP="002F2222">
            <w:pPr>
              <w:numPr>
                <w:ilvl w:val="0"/>
                <w:numId w:val="23"/>
              </w:numPr>
              <w:spacing w:before="100" w:after="60"/>
              <w:ind w:left="0" w:firstLine="709"/>
              <w:jc w:val="both"/>
              <w:rPr>
                <w:rFonts w:ascii="Times New Roman" w:hAnsi="Times New Roman" w:cs="Times New Roman"/>
                <w:sz w:val="18"/>
                <w:szCs w:val="18"/>
              </w:rPr>
            </w:pPr>
            <w:r w:rsidRPr="00AB4005">
              <w:rPr>
                <w:rFonts w:ascii="Times New Roman" w:hAnsi="Times New Roman" w:cs="Times New Roman"/>
                <w:sz w:val="18"/>
                <w:szCs w:val="18"/>
              </w:rPr>
              <w:t xml:space="preserve"> Заявку, заполненную в соответствии с рекомендуемой формой (Форма № 1 к настоящей документации), в которой участник закупки:</w:t>
            </w:r>
          </w:p>
          <w:p w:rsidR="002F2222" w:rsidRPr="00AB4005" w:rsidRDefault="002F2222" w:rsidP="002F2222">
            <w:pPr>
              <w:spacing w:before="100"/>
              <w:ind w:left="709"/>
              <w:rPr>
                <w:rFonts w:ascii="Times New Roman" w:hAnsi="Times New Roman" w:cs="Times New Roman"/>
                <w:sz w:val="18"/>
                <w:szCs w:val="18"/>
              </w:rPr>
            </w:pPr>
            <w:r w:rsidRPr="00AB4005">
              <w:rPr>
                <w:rFonts w:ascii="Times New Roman" w:hAnsi="Times New Roman" w:cs="Times New Roman"/>
                <w:sz w:val="18"/>
                <w:szCs w:val="18"/>
              </w:rPr>
              <w:t>- дает свое согласие на поставку товара в соответствии с условиями, установленными документацией о проведении открытого аукциона в электронной форме;</w:t>
            </w:r>
          </w:p>
          <w:p w:rsidR="002F2222" w:rsidRPr="00AB4005" w:rsidRDefault="002F2222" w:rsidP="002F2222">
            <w:pPr>
              <w:spacing w:before="100"/>
              <w:ind w:left="709"/>
              <w:rPr>
                <w:rFonts w:ascii="Times New Roman" w:hAnsi="Times New Roman" w:cs="Times New Roman"/>
                <w:sz w:val="18"/>
                <w:szCs w:val="18"/>
              </w:rPr>
            </w:pPr>
            <w:r w:rsidRPr="00AB4005">
              <w:rPr>
                <w:rFonts w:ascii="Times New Roman" w:hAnsi="Times New Roman" w:cs="Times New Roman"/>
                <w:sz w:val="18"/>
                <w:szCs w:val="18"/>
              </w:rPr>
              <w:t xml:space="preserve">- делает свое предложение о качественных и функциональных характеристиках (потребительских свойствах) товаров, указывает конкретные показатели, соответствующие значениям, установленным документацией об аукционе,  указывает товарный знак (его словесное обозначение) (при наличии), знак обслуживания (при наличии), фирменное наименование (при наличии), указывает наименование страны происхождения товара и иные предложения по условиям исполнения Договора. </w:t>
            </w:r>
            <w:proofErr w:type="gramStart"/>
            <w:r w:rsidR="00CD3314" w:rsidRPr="00AB4005">
              <w:rPr>
                <w:rFonts w:ascii="Times New Roman" w:hAnsi="Times New Roman" w:cs="Times New Roman"/>
                <w:sz w:val="18"/>
                <w:szCs w:val="18"/>
              </w:rPr>
              <w:t>–П</w:t>
            </w:r>
            <w:proofErr w:type="gramEnd"/>
            <w:r w:rsidR="00CD3314" w:rsidRPr="00AB4005">
              <w:rPr>
                <w:rFonts w:ascii="Times New Roman" w:hAnsi="Times New Roman" w:cs="Times New Roman"/>
                <w:sz w:val="18"/>
                <w:szCs w:val="18"/>
              </w:rPr>
              <w:t>РИМЕНЯЕТСЯ;</w:t>
            </w:r>
          </w:p>
          <w:p w:rsidR="002F2222" w:rsidRPr="00AB4005" w:rsidRDefault="002F2222" w:rsidP="002F2222">
            <w:pPr>
              <w:spacing w:before="100" w:line="276" w:lineRule="auto"/>
              <w:ind w:firstLine="708"/>
              <w:rPr>
                <w:rFonts w:ascii="Times New Roman" w:hAnsi="Times New Roman" w:cs="Times New Roman"/>
                <w:sz w:val="18"/>
                <w:szCs w:val="18"/>
              </w:rPr>
            </w:pPr>
            <w:r w:rsidRPr="00AB4005">
              <w:rPr>
                <w:rFonts w:ascii="Times New Roman" w:hAnsi="Times New Roman" w:cs="Times New Roman"/>
                <w:sz w:val="18"/>
                <w:szCs w:val="1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2F2222" w:rsidRPr="00AB4005" w:rsidRDefault="002F2222" w:rsidP="002F2222">
            <w:pPr>
              <w:spacing w:after="0"/>
              <w:ind w:firstLine="709"/>
              <w:rPr>
                <w:rFonts w:ascii="Times New Roman" w:hAnsi="Times New Roman" w:cs="Times New Roman"/>
                <w:sz w:val="18"/>
                <w:szCs w:val="18"/>
              </w:rPr>
            </w:pPr>
            <w:r w:rsidRPr="00AB4005">
              <w:rPr>
                <w:rFonts w:ascii="Times New Roman" w:hAnsi="Times New Roman" w:cs="Times New Roman"/>
                <w:sz w:val="18"/>
                <w:szCs w:val="18"/>
              </w:rPr>
              <w:t xml:space="preserve">Заявка на участие в открытом аукционе в электронной форме, все документы, относящиеся к заявке, должны быть составлены на русском языке. Любые документы, представленные участником открытого аукциона в электронной форме, могут быть написаны на другом языке, если такие документы сопровождаются точным, заверенным в порядке, предусмотренном законодательством Российской Федерации, переводом на русском языке. В случае противоречия оригинала и перевода преимущество будет иметь перевод. </w:t>
            </w:r>
          </w:p>
          <w:p w:rsidR="002F2222" w:rsidRPr="00AB4005" w:rsidRDefault="002F2222" w:rsidP="002F2222">
            <w:pPr>
              <w:spacing w:after="0"/>
              <w:ind w:firstLine="709"/>
              <w:rPr>
                <w:rFonts w:ascii="Times New Roman" w:hAnsi="Times New Roman" w:cs="Times New Roman"/>
                <w:sz w:val="18"/>
                <w:szCs w:val="18"/>
              </w:rPr>
            </w:pPr>
            <w:r w:rsidRPr="00AB4005">
              <w:rPr>
                <w:rFonts w:ascii="Times New Roman" w:hAnsi="Times New Roman" w:cs="Times New Roman"/>
                <w:sz w:val="18"/>
                <w:szCs w:val="18"/>
              </w:rPr>
              <w:t>Все документы, входящие в состав заявки на участие в открытом аукционе в электронной форме, должны иметь четко читаемый текст.</w:t>
            </w:r>
          </w:p>
          <w:p w:rsidR="00F86454" w:rsidRPr="00AB4005" w:rsidRDefault="002F2222" w:rsidP="000D4A07">
            <w:pPr>
              <w:spacing w:after="0"/>
              <w:ind w:firstLine="709"/>
              <w:rPr>
                <w:rFonts w:ascii="Times New Roman" w:hAnsi="Times New Roman" w:cs="Times New Roman"/>
                <w:color w:val="000000" w:themeColor="text1"/>
                <w:sz w:val="18"/>
                <w:szCs w:val="18"/>
              </w:rPr>
            </w:pPr>
            <w:r w:rsidRPr="00AB4005">
              <w:rPr>
                <w:rFonts w:ascii="Times New Roman" w:hAnsi="Times New Roman" w:cs="Times New Roman"/>
                <w:sz w:val="18"/>
                <w:szCs w:val="18"/>
              </w:rPr>
              <w:lastRenderedPageBreak/>
              <w:t xml:space="preserve">Содержание заявки на участие в открытом аукционе в электронной форме должно быть конкретным и не должно допускать двусмысленного толкования, в том числе технических ошибок, опечаток, описок, влекущих за собой неоднозначное понимание положений заявки. </w:t>
            </w:r>
          </w:p>
        </w:tc>
      </w:tr>
      <w:tr w:rsidR="002F2222" w:rsidRPr="00764556" w:rsidTr="000D4A07">
        <w:trPr>
          <w:trHeight w:val="1270"/>
        </w:trPr>
        <w:tc>
          <w:tcPr>
            <w:tcW w:w="852" w:type="dxa"/>
            <w:vMerge w:val="restart"/>
          </w:tcPr>
          <w:p w:rsidR="002F2222" w:rsidRPr="00764556" w:rsidRDefault="002F2222" w:rsidP="00245896">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19.</w:t>
            </w:r>
          </w:p>
        </w:tc>
        <w:tc>
          <w:tcPr>
            <w:tcW w:w="9727" w:type="dxa"/>
            <w:gridSpan w:val="7"/>
          </w:tcPr>
          <w:p w:rsidR="002F2222" w:rsidRPr="00AB4005" w:rsidRDefault="002F2222" w:rsidP="00A908D2">
            <w:pPr>
              <w:spacing w:after="0"/>
              <w:ind w:left="568"/>
              <w:jc w:val="both"/>
              <w:rPr>
                <w:rFonts w:ascii="Times New Roman" w:hAnsi="Times New Roman" w:cs="Times New Roman"/>
                <w:b/>
                <w:sz w:val="18"/>
                <w:szCs w:val="18"/>
              </w:rPr>
            </w:pPr>
            <w:r w:rsidRPr="00AB4005">
              <w:rPr>
                <w:rFonts w:ascii="Times New Roman" w:hAnsi="Times New Roman" w:cs="Times New Roman"/>
                <w:b/>
                <w:bCs/>
                <w:sz w:val="18"/>
                <w:szCs w:val="1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tc>
      </w:tr>
      <w:tr w:rsidR="002F2222" w:rsidRPr="00764556" w:rsidTr="002F2222">
        <w:tc>
          <w:tcPr>
            <w:tcW w:w="852" w:type="dxa"/>
            <w:vMerge/>
          </w:tcPr>
          <w:p w:rsidR="002F2222" w:rsidRPr="00764556" w:rsidRDefault="002F2222" w:rsidP="00245896">
            <w:pPr>
              <w:spacing w:after="0"/>
              <w:rPr>
                <w:rFonts w:ascii="Times New Roman" w:hAnsi="Times New Roman" w:cs="Times New Roman"/>
                <w:color w:val="000000" w:themeColor="text1"/>
                <w:sz w:val="18"/>
                <w:szCs w:val="18"/>
              </w:rPr>
            </w:pPr>
          </w:p>
        </w:tc>
        <w:tc>
          <w:tcPr>
            <w:tcW w:w="9727" w:type="dxa"/>
            <w:gridSpan w:val="7"/>
          </w:tcPr>
          <w:p w:rsidR="002F2222" w:rsidRPr="00AB4005" w:rsidRDefault="002F2222" w:rsidP="002F2222">
            <w:pPr>
              <w:spacing w:before="100" w:line="276" w:lineRule="auto"/>
              <w:ind w:firstLine="708"/>
              <w:rPr>
                <w:rFonts w:ascii="Times New Roman" w:hAnsi="Times New Roman" w:cs="Times New Roman"/>
                <w:sz w:val="18"/>
                <w:szCs w:val="18"/>
              </w:rPr>
            </w:pPr>
            <w:r w:rsidRPr="00AB4005">
              <w:rPr>
                <w:rFonts w:ascii="Times New Roman" w:hAnsi="Times New Roman" w:cs="Times New Roman"/>
                <w:sz w:val="18"/>
                <w:szCs w:val="18"/>
              </w:rPr>
              <w:t xml:space="preserve">Предметом закупки является поставка товара. </w:t>
            </w:r>
          </w:p>
          <w:p w:rsidR="002F2222" w:rsidRPr="00AB4005" w:rsidRDefault="002F2222" w:rsidP="002F2222">
            <w:pPr>
              <w:jc w:val="both"/>
              <w:rPr>
                <w:rFonts w:ascii="Times New Roman" w:hAnsi="Times New Roman" w:cs="Times New Roman"/>
                <w:sz w:val="18"/>
                <w:szCs w:val="18"/>
              </w:rPr>
            </w:pPr>
            <w:r w:rsidRPr="00AB4005">
              <w:rPr>
                <w:rFonts w:ascii="Times New Roman" w:hAnsi="Times New Roman" w:cs="Times New Roman"/>
                <w:sz w:val="18"/>
                <w:szCs w:val="18"/>
              </w:rPr>
              <w:t xml:space="preserve"> </w:t>
            </w:r>
            <w:proofErr w:type="gramStart"/>
            <w:r w:rsidRPr="00AB4005">
              <w:rPr>
                <w:rFonts w:ascii="Times New Roman" w:hAnsi="Times New Roman" w:cs="Times New Roman"/>
                <w:sz w:val="18"/>
                <w:szCs w:val="18"/>
              </w:rPr>
              <w:t>Участник закупки должен указать в заявке на участие в открытом аукционе в электронной форме конкретные показатели предлагаемого к поставке товара:  сведения о наименовании товара, указать его товарный знак (его словесное обозначение) (при наличии), знак обслуживания (при наличии), фирменное наименование (при наличии),  качественные и функциональные характеристики (потребительские свойства) товаров в соответствии со значениям, установленными документацией о проведении открытого аукциона в электронной</w:t>
            </w:r>
            <w:proofErr w:type="gramEnd"/>
            <w:r w:rsidRPr="00AB4005">
              <w:rPr>
                <w:rFonts w:ascii="Times New Roman" w:hAnsi="Times New Roman" w:cs="Times New Roman"/>
                <w:sz w:val="18"/>
                <w:szCs w:val="18"/>
              </w:rPr>
              <w:t xml:space="preserve"> форме. </w:t>
            </w:r>
            <w:proofErr w:type="gramStart"/>
            <w:r w:rsidRPr="00AB4005">
              <w:rPr>
                <w:rFonts w:ascii="Times New Roman" w:hAnsi="Times New Roman" w:cs="Times New Roman"/>
                <w:sz w:val="18"/>
                <w:szCs w:val="18"/>
              </w:rPr>
              <w:t>(</w:t>
            </w:r>
            <w:r w:rsidRPr="00AB4005">
              <w:rPr>
                <w:rFonts w:ascii="Times New Roman" w:hAnsi="Times New Roman" w:cs="Times New Roman"/>
                <w:color w:val="000000" w:themeColor="text1"/>
                <w:sz w:val="18"/>
                <w:szCs w:val="18"/>
              </w:rPr>
              <w:t>Раздел № 1.</w:t>
            </w:r>
            <w:proofErr w:type="gramEnd"/>
            <w:r w:rsidRPr="00AB4005">
              <w:rPr>
                <w:rFonts w:ascii="Times New Roman" w:hAnsi="Times New Roman" w:cs="Times New Roman"/>
                <w:color w:val="000000" w:themeColor="text1"/>
                <w:sz w:val="18"/>
                <w:szCs w:val="18"/>
              </w:rPr>
              <w:t xml:space="preserve"> Наименование и описание объекта закупки </w:t>
            </w:r>
            <w:proofErr w:type="gramStart"/>
            <w:r w:rsidRPr="00AB4005">
              <w:rPr>
                <w:rFonts w:ascii="Times New Roman" w:hAnsi="Times New Roman" w:cs="Times New Roman"/>
                <w:color w:val="000000" w:themeColor="text1"/>
                <w:sz w:val="18"/>
                <w:szCs w:val="18"/>
              </w:rPr>
              <w:t xml:space="preserve">( </w:t>
            </w:r>
            <w:proofErr w:type="gramEnd"/>
            <w:r w:rsidRPr="00AB4005">
              <w:rPr>
                <w:rFonts w:ascii="Times New Roman" w:hAnsi="Times New Roman" w:cs="Times New Roman"/>
                <w:color w:val="000000" w:themeColor="text1"/>
                <w:sz w:val="18"/>
                <w:szCs w:val="18"/>
              </w:rPr>
              <w:t>Техническое задание)</w:t>
            </w:r>
            <w:r w:rsidRPr="00AB4005">
              <w:rPr>
                <w:rFonts w:ascii="Times New Roman" w:hAnsi="Times New Roman" w:cs="Times New Roman"/>
                <w:sz w:val="18"/>
                <w:szCs w:val="18"/>
              </w:rPr>
              <w:t>.</w:t>
            </w:r>
          </w:p>
          <w:p w:rsidR="002F2222" w:rsidRPr="00AB4005" w:rsidRDefault="002F2222" w:rsidP="002F2222">
            <w:pPr>
              <w:pStyle w:val="ConsPlusNormal"/>
              <w:spacing w:line="276" w:lineRule="auto"/>
              <w:ind w:firstLine="540"/>
              <w:jc w:val="both"/>
              <w:rPr>
                <w:sz w:val="18"/>
                <w:szCs w:val="18"/>
              </w:rPr>
            </w:pPr>
            <w:r w:rsidRPr="00AB4005">
              <w:rPr>
                <w:sz w:val="18"/>
                <w:szCs w:val="18"/>
              </w:rPr>
              <w:t xml:space="preserve"> Сведения о наименовании товара, содержащие указание на товарные знаки, не должны сопровождаться словами «или эквивалент». </w:t>
            </w:r>
          </w:p>
          <w:p w:rsidR="002F2222" w:rsidRPr="00AB4005"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proofErr w:type="gramStart"/>
            <w:r w:rsidRPr="00AB4005">
              <w:rPr>
                <w:rFonts w:ascii="Times New Roman" w:hAnsi="Times New Roman" w:cs="Times New Roman"/>
                <w:sz w:val="18"/>
                <w:szCs w:val="18"/>
              </w:rPr>
              <w:t>Заявка составляется в настоящем времени без использования вспомогательной части (кратких прилагательных - должен, должна, должно и (или) глагольной связки - быть)  составных именных (глагольных) сказуемых, без использования сочетания форм сравнительной степени наречий с отрицательной частицей (не менее, не более, не темнее, не хуже, не ранее, не выше, не ниже и т.п.), а также  слов «или», знаков «±», не позволяющие однозначно оценить характеристики</w:t>
            </w:r>
            <w:proofErr w:type="gramEnd"/>
            <w:r w:rsidRPr="00AB4005">
              <w:rPr>
                <w:rFonts w:ascii="Times New Roman" w:hAnsi="Times New Roman" w:cs="Times New Roman"/>
                <w:sz w:val="18"/>
                <w:szCs w:val="18"/>
              </w:rPr>
              <w:t xml:space="preserve"> (показатели) предлагаемого товара. </w:t>
            </w:r>
          </w:p>
          <w:p w:rsidR="002F2222" w:rsidRPr="00AB4005"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AB4005">
              <w:rPr>
                <w:rFonts w:ascii="Times New Roman" w:hAnsi="Times New Roman" w:cs="Times New Roman"/>
                <w:sz w:val="18"/>
                <w:szCs w:val="18"/>
              </w:rPr>
              <w:t xml:space="preserve">При указании конкретных показателей не допускается некорректное (неполное, неправильное, неточное) указание единиц измерения конкретных показателей и их несоответствие требованиям документации. </w:t>
            </w:r>
          </w:p>
          <w:p w:rsidR="002F2222" w:rsidRPr="00AB4005" w:rsidRDefault="002F2222" w:rsidP="002F2222">
            <w:pPr>
              <w:autoSpaceDE w:val="0"/>
              <w:autoSpaceDN w:val="0"/>
              <w:adjustRightInd w:val="0"/>
              <w:spacing w:line="276" w:lineRule="auto"/>
              <w:ind w:firstLine="540"/>
              <w:rPr>
                <w:rFonts w:ascii="Times New Roman" w:hAnsi="Times New Roman" w:cs="Times New Roman"/>
                <w:sz w:val="18"/>
                <w:szCs w:val="18"/>
              </w:rPr>
            </w:pPr>
            <w:r w:rsidRPr="00AB4005">
              <w:rPr>
                <w:rFonts w:ascii="Times New Roman" w:hAnsi="Times New Roman" w:cs="Times New Roman"/>
                <w:sz w:val="18"/>
                <w:szCs w:val="18"/>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F2222" w:rsidRPr="00AB4005" w:rsidRDefault="002F2222" w:rsidP="002F2222">
            <w:pPr>
              <w:autoSpaceDE w:val="0"/>
              <w:autoSpaceDN w:val="0"/>
              <w:adjustRightInd w:val="0"/>
              <w:spacing w:line="276" w:lineRule="auto"/>
              <w:ind w:firstLine="540"/>
              <w:rPr>
                <w:rFonts w:ascii="Times New Roman" w:hAnsi="Times New Roman" w:cs="Times New Roman"/>
                <w:sz w:val="18"/>
                <w:szCs w:val="18"/>
              </w:rPr>
            </w:pPr>
            <w:proofErr w:type="gramStart"/>
            <w:r w:rsidRPr="00AB4005">
              <w:rPr>
                <w:rFonts w:ascii="Times New Roman" w:hAnsi="Times New Roman" w:cs="Times New Roman"/>
                <w:sz w:val="18"/>
                <w:szCs w:val="18"/>
              </w:rPr>
              <w:t xml:space="preserve">Участник закупки должен предоставить конкретные показатели товара в сопоставлении со всеми требованиями Заказчика без использования каких-либо сокращений в описании типа: «согласны со всеми требованиями…», «соглашаемся со всеми остальными требованиями …» и т.п.). </w:t>
            </w:r>
            <w:proofErr w:type="gramEnd"/>
          </w:p>
          <w:p w:rsidR="002F2222" w:rsidRPr="00AB4005" w:rsidRDefault="002F2222" w:rsidP="002F2222">
            <w:pPr>
              <w:jc w:val="both"/>
              <w:rPr>
                <w:rFonts w:ascii="Times New Roman" w:hAnsi="Times New Roman" w:cs="Times New Roman"/>
                <w:sz w:val="18"/>
                <w:szCs w:val="18"/>
              </w:rPr>
            </w:pPr>
            <w:r w:rsidRPr="00AB4005">
              <w:rPr>
                <w:rFonts w:ascii="Times New Roman" w:hAnsi="Times New Roman" w:cs="Times New Roman"/>
                <w:sz w:val="18"/>
                <w:szCs w:val="18"/>
              </w:rPr>
              <w:t xml:space="preserve">Конкретные характеристики (показатели) товара предоставляются в отношении каждой позиции товара </w:t>
            </w:r>
            <w:r w:rsidRPr="00AB4005">
              <w:rPr>
                <w:rFonts w:ascii="Times New Roman" w:hAnsi="Times New Roman" w:cs="Times New Roman"/>
                <w:b/>
                <w:color w:val="000000" w:themeColor="text1"/>
                <w:sz w:val="18"/>
                <w:szCs w:val="18"/>
              </w:rPr>
              <w:t xml:space="preserve">Раздел № 1. Наименование и описание объекта закупки </w:t>
            </w:r>
            <w:proofErr w:type="gramStart"/>
            <w:r w:rsidRPr="00AB4005">
              <w:rPr>
                <w:rFonts w:ascii="Times New Roman" w:hAnsi="Times New Roman" w:cs="Times New Roman"/>
                <w:b/>
                <w:color w:val="000000" w:themeColor="text1"/>
                <w:sz w:val="18"/>
                <w:szCs w:val="18"/>
              </w:rPr>
              <w:t xml:space="preserve">( </w:t>
            </w:r>
            <w:proofErr w:type="gramEnd"/>
            <w:r w:rsidRPr="00AB4005">
              <w:rPr>
                <w:rFonts w:ascii="Times New Roman" w:hAnsi="Times New Roman" w:cs="Times New Roman"/>
                <w:b/>
                <w:color w:val="000000" w:themeColor="text1"/>
                <w:sz w:val="18"/>
                <w:szCs w:val="18"/>
              </w:rPr>
              <w:t xml:space="preserve">Техническое задание) </w:t>
            </w:r>
            <w:r w:rsidRPr="00AB4005">
              <w:rPr>
                <w:rFonts w:ascii="Times New Roman" w:hAnsi="Times New Roman" w:cs="Times New Roman"/>
                <w:sz w:val="18"/>
                <w:szCs w:val="18"/>
              </w:rPr>
              <w:t xml:space="preserve">настоящей документации.  Если при описании характеристик используется термин «не менее», то Участником должно быть предложено значение равное или превышающее указанное. Если при описании характеристик используется термин «не более», то Участником должно быть предложено значение равное или менее </w:t>
            </w:r>
            <w:proofErr w:type="gramStart"/>
            <w:r w:rsidRPr="00AB4005">
              <w:rPr>
                <w:rFonts w:ascii="Times New Roman" w:hAnsi="Times New Roman" w:cs="Times New Roman"/>
                <w:sz w:val="18"/>
                <w:szCs w:val="18"/>
              </w:rPr>
              <w:t>указанного</w:t>
            </w:r>
            <w:proofErr w:type="gramEnd"/>
            <w:r w:rsidRPr="00AB4005">
              <w:rPr>
                <w:rFonts w:ascii="Times New Roman" w:hAnsi="Times New Roman" w:cs="Times New Roman"/>
                <w:sz w:val="18"/>
                <w:szCs w:val="18"/>
              </w:rPr>
              <w:t xml:space="preserve">. Если при описании характеристик используется термин «более», то Участником должно быть предложено значение превышающее указанное. Если при описании характеристик используется термин «менее», то Участником должно быть предложено значение </w:t>
            </w:r>
            <w:proofErr w:type="gramStart"/>
            <w:r w:rsidRPr="00AB4005">
              <w:rPr>
                <w:rFonts w:ascii="Times New Roman" w:hAnsi="Times New Roman" w:cs="Times New Roman"/>
                <w:sz w:val="18"/>
                <w:szCs w:val="18"/>
              </w:rPr>
              <w:t>менее указанного</w:t>
            </w:r>
            <w:proofErr w:type="gramEnd"/>
            <w:r w:rsidRPr="00AB4005">
              <w:rPr>
                <w:rFonts w:ascii="Times New Roman" w:hAnsi="Times New Roman" w:cs="Times New Roman"/>
                <w:sz w:val="18"/>
                <w:szCs w:val="18"/>
              </w:rPr>
              <w:t>. Если при описании характеристик используется значение показателя со знаком «±»</w:t>
            </w:r>
            <w:proofErr w:type="gramStart"/>
            <w:r w:rsidRPr="00AB4005">
              <w:rPr>
                <w:rFonts w:ascii="Times New Roman" w:hAnsi="Times New Roman" w:cs="Times New Roman"/>
                <w:sz w:val="18"/>
                <w:szCs w:val="18"/>
              </w:rPr>
              <w:t>, «</w:t>
            </w:r>
            <w:proofErr w:type="gramEnd"/>
            <w:r w:rsidRPr="00AB4005">
              <w:rPr>
                <w:rFonts w:ascii="Times New Roman" w:hAnsi="Times New Roman" w:cs="Times New Roman"/>
                <w:sz w:val="18"/>
                <w:szCs w:val="18"/>
              </w:rPr>
              <w:t>+/-», «-» то Участником должно быть предложено конкретное значение.</w:t>
            </w:r>
          </w:p>
          <w:p w:rsidR="002F2222" w:rsidRPr="00AB4005"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AB4005">
              <w:rPr>
                <w:rFonts w:ascii="Times New Roman" w:hAnsi="Times New Roman" w:cs="Times New Roman"/>
                <w:sz w:val="18"/>
                <w:szCs w:val="18"/>
              </w:rPr>
              <w:t>В случае</w:t>
            </w:r>
            <w:proofErr w:type="gramStart"/>
            <w:r w:rsidRPr="00AB4005">
              <w:rPr>
                <w:rFonts w:ascii="Times New Roman" w:hAnsi="Times New Roman" w:cs="Times New Roman"/>
                <w:sz w:val="18"/>
                <w:szCs w:val="18"/>
              </w:rPr>
              <w:t>,</w:t>
            </w:r>
            <w:proofErr w:type="gramEnd"/>
            <w:r w:rsidRPr="00AB4005">
              <w:rPr>
                <w:rFonts w:ascii="Times New Roman" w:hAnsi="Times New Roman" w:cs="Times New Roman"/>
                <w:sz w:val="18"/>
                <w:szCs w:val="18"/>
              </w:rPr>
              <w:t xml:space="preserve">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учетом требований (сведений) производителей товаров и/или нормативных документов. </w:t>
            </w:r>
          </w:p>
          <w:p w:rsidR="002F2222" w:rsidRPr="00AB4005" w:rsidRDefault="002F2222" w:rsidP="002F2222">
            <w:pPr>
              <w:pStyle w:val="ConsPlusNormal"/>
              <w:spacing w:line="276" w:lineRule="auto"/>
              <w:ind w:firstLine="540"/>
              <w:jc w:val="both"/>
              <w:rPr>
                <w:sz w:val="18"/>
                <w:szCs w:val="18"/>
              </w:rPr>
            </w:pPr>
            <w:r w:rsidRPr="00AB4005">
              <w:rPr>
                <w:sz w:val="18"/>
                <w:szCs w:val="18"/>
              </w:rPr>
              <w:t>Участник закупки  должен указать  в заявке на участие наименование страны происхождения товара, предлагаемого к поставке. Участник закупки несет ответственность за предоставление недостоверных сведений о стране происхождения товара, указанной в заявке на участие в закупке.</w:t>
            </w:r>
          </w:p>
          <w:p w:rsidR="002F2222" w:rsidRPr="00AB4005"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AB4005">
              <w:rPr>
                <w:rFonts w:ascii="Times New Roman" w:hAnsi="Times New Roman" w:cs="Times New Roman"/>
                <w:sz w:val="18"/>
                <w:szCs w:val="18"/>
              </w:rPr>
              <w:t xml:space="preserve">При описании условий и предложений участниками закупки должны применяться общепринятые обозначения и наименования в соответствии с требованиями действующих нормативных документов. Сведения, которые содержатся в заявках участников, не должны допускать двусмысленных толкований. </w:t>
            </w:r>
          </w:p>
          <w:p w:rsidR="002F2222" w:rsidRPr="00AB4005" w:rsidRDefault="002F2222" w:rsidP="002F2222">
            <w:pPr>
              <w:spacing w:before="100" w:after="0"/>
              <w:ind w:left="568"/>
              <w:jc w:val="both"/>
              <w:rPr>
                <w:rFonts w:ascii="Times New Roman" w:hAnsi="Times New Roman" w:cs="Times New Roman"/>
                <w:b/>
                <w:bCs/>
                <w:sz w:val="18"/>
                <w:szCs w:val="18"/>
              </w:rPr>
            </w:pPr>
            <w:r w:rsidRPr="00AB4005">
              <w:rPr>
                <w:rFonts w:ascii="Times New Roman" w:hAnsi="Times New Roman" w:cs="Times New Roman"/>
                <w:sz w:val="18"/>
                <w:szCs w:val="18"/>
              </w:rPr>
              <w:t>Заявка на участие не должна содержать любых сокращений слов, за исключением, когда такие сокращения в данном случае использованы в документации.</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20.</w:t>
            </w:r>
          </w:p>
        </w:tc>
        <w:tc>
          <w:tcPr>
            <w:tcW w:w="9727" w:type="dxa"/>
            <w:gridSpan w:val="7"/>
          </w:tcPr>
          <w:p w:rsidR="002F2222" w:rsidRPr="00764556" w:rsidRDefault="002F2222" w:rsidP="004D5425">
            <w:pPr>
              <w:rPr>
                <w:rFonts w:ascii="Times New Roman" w:hAnsi="Times New Roman" w:cs="Times New Roman"/>
                <w:sz w:val="18"/>
                <w:szCs w:val="18"/>
              </w:rPr>
            </w:pPr>
            <w:r w:rsidRPr="00764556">
              <w:rPr>
                <w:rFonts w:ascii="Times New Roman" w:hAnsi="Times New Roman" w:cs="Times New Roman"/>
                <w:b/>
                <w:sz w:val="18"/>
                <w:szCs w:val="18"/>
              </w:rPr>
              <w:t xml:space="preserve"> Порядок  проведения аукциона, величина понижения начальной (максимальной) цены договора (шаг аукциона):</w:t>
            </w:r>
            <w:r w:rsidRPr="00764556">
              <w:rPr>
                <w:rFonts w:ascii="Times New Roman" w:hAnsi="Times New Roman" w:cs="Times New Roman"/>
                <w:sz w:val="18"/>
                <w:szCs w:val="18"/>
              </w:rPr>
              <w:t xml:space="preserve"> От 0,5% до 5% от начальной (максимальной) цены договора.</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p>
        </w:tc>
        <w:tc>
          <w:tcPr>
            <w:tcW w:w="9727" w:type="dxa"/>
            <w:gridSpan w:val="7"/>
          </w:tcPr>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В аукционе могут участвовать только участники закупки, признанные участниками открытого аукциона. </w:t>
            </w:r>
          </w:p>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Открытый аукцион в электронной форме проводится путем снижения начальной (максимальной) цены договора, указанной в извещении о проведении открытого аукциона в электронной форме, в порядке, установленном регламентом электронной площадки. </w:t>
            </w:r>
          </w:p>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При проведен</w:t>
            </w:r>
            <w:proofErr w:type="gramStart"/>
            <w:r w:rsidRPr="00764556">
              <w:rPr>
                <w:rFonts w:ascii="Times New Roman" w:hAnsi="Times New Roman" w:cs="Times New Roman"/>
                <w:sz w:val="18"/>
                <w:szCs w:val="18"/>
              </w:rPr>
              <w:t>ии ау</w:t>
            </w:r>
            <w:proofErr w:type="gramEnd"/>
            <w:r w:rsidRPr="00764556">
              <w:rPr>
                <w:rFonts w:ascii="Times New Roman" w:hAnsi="Times New Roman" w:cs="Times New Roman"/>
                <w:sz w:val="18"/>
                <w:szCs w:val="18"/>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2F2222" w:rsidRPr="00764556" w:rsidRDefault="002F2222" w:rsidP="00467870">
            <w:pPr>
              <w:pStyle w:val="ConsPlusNormal"/>
              <w:ind w:firstLine="708"/>
              <w:jc w:val="both"/>
              <w:rPr>
                <w:sz w:val="18"/>
                <w:szCs w:val="18"/>
              </w:rPr>
            </w:pPr>
            <w:r w:rsidRPr="00764556">
              <w:rPr>
                <w:sz w:val="18"/>
                <w:szCs w:val="18"/>
              </w:rPr>
              <w:t>Оператор электронной площадки обеспечивает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в электронной форме, равный доступ участников открытого аукциона к участию в нем, а также выполнение действий, предусмотренных регламентом электронной площадки.</w:t>
            </w:r>
          </w:p>
          <w:p w:rsidR="002F2222" w:rsidRPr="00764556" w:rsidRDefault="002F2222" w:rsidP="00467870">
            <w:pPr>
              <w:pStyle w:val="ConsPlusNormal"/>
              <w:spacing w:before="220"/>
              <w:ind w:firstLine="540"/>
              <w:jc w:val="both"/>
              <w:rPr>
                <w:sz w:val="18"/>
                <w:szCs w:val="18"/>
              </w:rPr>
            </w:pPr>
            <w:r w:rsidRPr="00764556">
              <w:rPr>
                <w:sz w:val="18"/>
                <w:szCs w:val="18"/>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При этом учитываются следующие особенности:</w:t>
            </w:r>
          </w:p>
          <w:p w:rsidR="002F2222" w:rsidRPr="00764556" w:rsidRDefault="002F2222" w:rsidP="00467870">
            <w:pPr>
              <w:pStyle w:val="ConsPlusNormal"/>
              <w:ind w:firstLine="540"/>
              <w:jc w:val="both"/>
              <w:rPr>
                <w:sz w:val="18"/>
                <w:szCs w:val="18"/>
              </w:rPr>
            </w:pPr>
            <w:r w:rsidRPr="00764556">
              <w:rPr>
                <w:sz w:val="18"/>
                <w:szCs w:val="18"/>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F2222" w:rsidRPr="00764556" w:rsidRDefault="002F2222" w:rsidP="00467870">
            <w:pPr>
              <w:pStyle w:val="ConsPlusNormal"/>
              <w:ind w:firstLine="540"/>
              <w:jc w:val="both"/>
              <w:rPr>
                <w:sz w:val="18"/>
                <w:szCs w:val="18"/>
              </w:rPr>
            </w:pPr>
            <w:r w:rsidRPr="00764556">
              <w:rPr>
                <w:sz w:val="18"/>
                <w:szCs w:val="18"/>
              </w:rPr>
              <w:t>2) если документацией о проведен</w:t>
            </w:r>
            <w:proofErr w:type="gramStart"/>
            <w:r w:rsidRPr="00764556">
              <w:rPr>
                <w:sz w:val="18"/>
                <w:szCs w:val="18"/>
              </w:rPr>
              <w:t>ии ау</w:t>
            </w:r>
            <w:proofErr w:type="gramEnd"/>
            <w:r w:rsidRPr="00764556">
              <w:rPr>
                <w:sz w:val="18"/>
                <w:szCs w:val="18"/>
              </w:rPr>
              <w:t>кциона предусмотрено обеспечение исполнения договора, размер такого обеспечения рассчитывается исходя из начальной (максимальной) цены договора.</w:t>
            </w:r>
          </w:p>
          <w:p w:rsidR="002F2222" w:rsidRPr="00764556" w:rsidRDefault="002F2222" w:rsidP="00467870">
            <w:pPr>
              <w:pStyle w:val="ConsPlusNormal"/>
              <w:ind w:firstLine="708"/>
              <w:jc w:val="both"/>
              <w:rPr>
                <w:sz w:val="18"/>
                <w:szCs w:val="18"/>
              </w:rPr>
            </w:pPr>
            <w:r w:rsidRPr="00764556">
              <w:rPr>
                <w:sz w:val="18"/>
                <w:szCs w:val="18"/>
              </w:rPr>
              <w:lastRenderedPageBreak/>
              <w:t>Результаты проведения открытого аукциона в электронной форме размещаются оператором на электронной торговой площадке.</w:t>
            </w:r>
          </w:p>
          <w:p w:rsidR="002F2222" w:rsidRPr="00764556" w:rsidRDefault="002F2222" w:rsidP="00F71B08">
            <w:pPr>
              <w:spacing w:after="0"/>
              <w:jc w:val="both"/>
              <w:rPr>
                <w:rFonts w:ascii="Times New Roman" w:hAnsi="Times New Roman" w:cs="Times New Roman"/>
                <w:b/>
                <w:color w:val="000000" w:themeColor="text1"/>
                <w:sz w:val="18"/>
                <w:szCs w:val="18"/>
              </w:rPr>
            </w:pPr>
          </w:p>
        </w:tc>
      </w:tr>
      <w:tr w:rsidR="002F2222" w:rsidRPr="00764556" w:rsidTr="002F2222">
        <w:tc>
          <w:tcPr>
            <w:tcW w:w="852" w:type="dxa"/>
          </w:tcPr>
          <w:p w:rsidR="002F2222" w:rsidRPr="00764556" w:rsidRDefault="002F2222" w:rsidP="002F2222">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21.</w:t>
            </w:r>
          </w:p>
        </w:tc>
        <w:tc>
          <w:tcPr>
            <w:tcW w:w="9727" w:type="dxa"/>
            <w:gridSpan w:val="7"/>
          </w:tcPr>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b/>
                <w:bCs/>
                <w:sz w:val="18"/>
                <w:szCs w:val="18"/>
              </w:rPr>
              <w:t>Порядок  оценки заявок на участие в закупке, подведение итогов закупки</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p>
        </w:tc>
        <w:tc>
          <w:tcPr>
            <w:tcW w:w="9727" w:type="dxa"/>
            <w:gridSpan w:val="7"/>
          </w:tcPr>
          <w:p w:rsidR="009F66E3" w:rsidRPr="00764556" w:rsidRDefault="009F66E3" w:rsidP="009F66E3">
            <w:pPr>
              <w:pStyle w:val="ConsPlusNormal"/>
              <w:spacing w:beforeLines="20" w:before="48"/>
              <w:ind w:firstLine="708"/>
              <w:jc w:val="both"/>
              <w:rPr>
                <w:sz w:val="18"/>
                <w:szCs w:val="18"/>
              </w:rPr>
            </w:pPr>
            <w:r w:rsidRPr="00764556">
              <w:rPr>
                <w:sz w:val="18"/>
                <w:szCs w:val="18"/>
              </w:rPr>
              <w:t>Победителем открытого аукциона в электронной форме признается лицо, предложившее наиболее низкую цену договора или, если при проведен</w:t>
            </w:r>
            <w:proofErr w:type="gramStart"/>
            <w:r w:rsidRPr="00764556">
              <w:rPr>
                <w:sz w:val="18"/>
                <w:szCs w:val="18"/>
              </w:rPr>
              <w:t>ии ау</w:t>
            </w:r>
            <w:proofErr w:type="gramEnd"/>
            <w:r w:rsidRPr="00764556">
              <w:rPr>
                <w:sz w:val="18"/>
                <w:szCs w:val="18"/>
              </w:rPr>
              <w:t xml:space="preserve">кциона цена договора снижена до нуля и аукцион проводится на право заключить договор, наиболее высокую цену договора. </w:t>
            </w:r>
          </w:p>
          <w:p w:rsidR="009F66E3" w:rsidRPr="00764556" w:rsidRDefault="009F66E3" w:rsidP="009F66E3">
            <w:pPr>
              <w:pStyle w:val="ConsPlusNormal"/>
              <w:ind w:firstLine="708"/>
              <w:jc w:val="both"/>
              <w:rPr>
                <w:sz w:val="18"/>
                <w:szCs w:val="18"/>
              </w:rPr>
            </w:pPr>
            <w:r w:rsidRPr="00764556">
              <w:rPr>
                <w:sz w:val="18"/>
                <w:szCs w:val="18"/>
              </w:rPr>
              <w:t>По результатам открытого аукциона в электронной форме Заказчиком оформляется протокол проведения открытого аукциона в электронной форме. Протокол проведения аукциона оформляется секретарем комиссии по закупкам  в день проведения аукциона, подписывается присутствующими членами комиссии по закупкам и  размещается Заказчиком в ЕИС не позднее чем через три дня со дня подписания.</w:t>
            </w:r>
          </w:p>
          <w:p w:rsidR="009F66E3" w:rsidRPr="00764556" w:rsidRDefault="009F66E3" w:rsidP="009F66E3">
            <w:pPr>
              <w:pStyle w:val="ConsPlusNormal"/>
              <w:ind w:firstLine="708"/>
              <w:jc w:val="both"/>
              <w:rPr>
                <w:sz w:val="18"/>
                <w:szCs w:val="18"/>
              </w:rPr>
            </w:pPr>
          </w:p>
          <w:p w:rsidR="002F2222" w:rsidRPr="00764556" w:rsidRDefault="009F66E3" w:rsidP="00A908D2">
            <w:pPr>
              <w:pStyle w:val="ab"/>
              <w:spacing w:before="0" w:after="0"/>
              <w:rPr>
                <w:sz w:val="18"/>
                <w:szCs w:val="18"/>
              </w:rPr>
            </w:pPr>
            <w:r w:rsidRPr="00764556">
              <w:rPr>
                <w:b/>
                <w:bCs/>
                <w:sz w:val="18"/>
                <w:szCs w:val="18"/>
              </w:rPr>
              <w:t xml:space="preserve"> </w:t>
            </w:r>
            <w:proofErr w:type="gramStart"/>
            <w:r w:rsidRPr="00764556">
              <w:rPr>
                <w:b/>
                <w:sz w:val="18"/>
                <w:szCs w:val="1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2F3A">
              <w:rPr>
                <w:b/>
                <w:sz w:val="18"/>
                <w:szCs w:val="18"/>
              </w:rPr>
              <w:t xml:space="preserve">, на основании </w:t>
            </w:r>
            <w:r w:rsidR="00892F3A" w:rsidRPr="00892F3A">
              <w:rPr>
                <w:b/>
                <w:i/>
                <w:color w:val="000000"/>
                <w:sz w:val="18"/>
                <w:szCs w:val="18"/>
                <w:shd w:val="clear" w:color="auto" w:fill="FFFFFF"/>
              </w:rPr>
              <w:t>ПП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2F3A" w:rsidRPr="00892F3A">
              <w:rPr>
                <w:b/>
                <w:i/>
                <w:color w:val="000000"/>
                <w:sz w:val="18"/>
                <w:szCs w:val="18"/>
              </w:rPr>
              <w:br/>
            </w:r>
            <w:r w:rsidR="006C4F26" w:rsidRPr="00A908D2">
              <w:rPr>
                <w:color w:val="000000" w:themeColor="text1"/>
                <w:sz w:val="18"/>
                <w:szCs w:val="18"/>
              </w:rPr>
              <w:t>Участники</w:t>
            </w:r>
            <w:proofErr w:type="gramEnd"/>
            <w:r w:rsidR="006C4F26" w:rsidRPr="00A908D2">
              <w:rPr>
                <w:color w:val="000000" w:themeColor="text1"/>
                <w:sz w:val="18"/>
                <w:szCs w:val="18"/>
              </w:rPr>
              <w:t xml:space="preserve"> закупки несет ответственность за представление недостоверных сведений о стране происхождения товара, указанног</w:t>
            </w:r>
            <w:r w:rsidR="00A908D2">
              <w:rPr>
                <w:color w:val="000000" w:themeColor="text1"/>
                <w:sz w:val="18"/>
                <w:szCs w:val="18"/>
              </w:rPr>
              <w:t>о в заявке на участие.</w:t>
            </w:r>
          </w:p>
        </w:tc>
      </w:tr>
      <w:tr w:rsidR="002F2222" w:rsidRPr="00764556" w:rsidTr="002F2222">
        <w:tc>
          <w:tcPr>
            <w:tcW w:w="852" w:type="dxa"/>
            <w:vMerge w:val="restart"/>
          </w:tcPr>
          <w:p w:rsidR="002F2222" w:rsidRPr="00764556" w:rsidRDefault="002F2222" w:rsidP="002F2222">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22.</w:t>
            </w:r>
          </w:p>
        </w:tc>
        <w:tc>
          <w:tcPr>
            <w:tcW w:w="9727" w:type="dxa"/>
            <w:gridSpan w:val="7"/>
          </w:tcPr>
          <w:p w:rsidR="002F2222" w:rsidRPr="00764556" w:rsidRDefault="002F2222" w:rsidP="005078F9">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bCs/>
                <w:color w:val="000000" w:themeColor="text1"/>
                <w:sz w:val="18"/>
                <w:szCs w:val="18"/>
              </w:rPr>
              <w:t xml:space="preserve">Требования к содержанию и составу 2- </w:t>
            </w:r>
            <w:proofErr w:type="gramStart"/>
            <w:r w:rsidRPr="00764556">
              <w:rPr>
                <w:rFonts w:ascii="Times New Roman" w:hAnsi="Times New Roman" w:cs="Times New Roman"/>
                <w:b/>
                <w:bCs/>
                <w:color w:val="000000" w:themeColor="text1"/>
                <w:sz w:val="18"/>
                <w:szCs w:val="18"/>
              </w:rPr>
              <w:t>ой</w:t>
            </w:r>
            <w:proofErr w:type="gramEnd"/>
            <w:r w:rsidRPr="00764556">
              <w:rPr>
                <w:rFonts w:ascii="Times New Roman" w:hAnsi="Times New Roman" w:cs="Times New Roman"/>
                <w:b/>
                <w:bCs/>
                <w:color w:val="000000" w:themeColor="text1"/>
                <w:sz w:val="18"/>
                <w:szCs w:val="18"/>
              </w:rPr>
              <w:t xml:space="preserve"> части заявки на участие в электронном аукционе</w:t>
            </w:r>
          </w:p>
        </w:tc>
      </w:tr>
      <w:tr w:rsidR="002F2222" w:rsidRPr="00764556" w:rsidTr="002F2222">
        <w:trPr>
          <w:trHeight w:val="2258"/>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876788">
            <w:pPr>
              <w:autoSpaceDE w:val="0"/>
              <w:autoSpaceDN w:val="0"/>
              <w:adjustRightInd w:val="0"/>
              <w:spacing w:after="0"/>
              <w:jc w:val="both"/>
              <w:rPr>
                <w:rFonts w:ascii="Times New Roman" w:hAnsi="Times New Roman" w:cs="Times New Roman"/>
                <w:sz w:val="18"/>
                <w:szCs w:val="18"/>
              </w:rPr>
            </w:pPr>
            <w:r w:rsidRPr="00764556">
              <w:rPr>
                <w:rFonts w:ascii="Times New Roman" w:hAnsi="Times New Roman" w:cs="Times New Roman"/>
                <w:sz w:val="18"/>
                <w:szCs w:val="18"/>
              </w:rPr>
              <w:t xml:space="preserve"> </w:t>
            </w:r>
            <w:proofErr w:type="gramStart"/>
            <w:r w:rsidRPr="00764556">
              <w:rPr>
                <w:rFonts w:ascii="Times New Roman" w:hAnsi="Times New Roman" w:cs="Times New Roman"/>
                <w:sz w:val="18"/>
                <w:szCs w:val="18"/>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64556">
              <w:rPr>
                <w:rFonts w:ascii="Times New Roman" w:hAnsi="Times New Roman" w:cs="Times New Roman"/>
                <w:sz w:val="18"/>
                <w:szCs w:val="18"/>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1931" w:type="dxa"/>
          </w:tcPr>
          <w:p w:rsidR="002F2222" w:rsidRPr="00764556" w:rsidRDefault="002F2222" w:rsidP="00507542">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2F2222" w:rsidRPr="00764556" w:rsidRDefault="002F2222" w:rsidP="004E1EB2">
            <w:pPr>
              <w:spacing w:after="0"/>
              <w:rPr>
                <w:rFonts w:ascii="Times New Roman" w:hAnsi="Times New Roman" w:cs="Times New Roman"/>
                <w:sz w:val="18"/>
                <w:szCs w:val="18"/>
              </w:rPr>
            </w:pPr>
            <w:r w:rsidRPr="00764556">
              <w:rPr>
                <w:rFonts w:ascii="Times New Roman" w:hAnsi="Times New Roman" w:cs="Times New Roman"/>
                <w:sz w:val="18"/>
                <w:szCs w:val="18"/>
              </w:rPr>
              <w:t>( карта партнера)</w:t>
            </w: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695C8E">
            <w:pPr>
              <w:autoSpaceDE w:val="0"/>
              <w:autoSpaceDN w:val="0"/>
              <w:adjustRightInd w:val="0"/>
              <w:spacing w:after="0"/>
              <w:jc w:val="both"/>
              <w:rPr>
                <w:rFonts w:ascii="Times New Roman" w:hAnsi="Times New Roman" w:cs="Times New Roman"/>
                <w:bCs/>
                <w:sz w:val="18"/>
                <w:szCs w:val="18"/>
              </w:rPr>
            </w:pPr>
            <w:r w:rsidRPr="00764556">
              <w:rPr>
                <w:rFonts w:ascii="Times New Roman" w:hAnsi="Times New Roman" w:cs="Times New Roman"/>
                <w:bCs/>
                <w:sz w:val="18"/>
                <w:szCs w:val="18"/>
              </w:rPr>
              <w:t>2)</w:t>
            </w:r>
            <w:r w:rsidRPr="00764556">
              <w:rPr>
                <w:rFonts w:ascii="Times New Roman" w:hAnsi="Times New Roman" w:cs="Times New Roman"/>
                <w:sz w:val="18"/>
                <w:szCs w:val="18"/>
              </w:rPr>
              <w:t xml:space="preserve"> документы, подтверждающие соответствие участника такого аукциона требованиям, установленным в описании объекта закупки (Раздел 1)  (при наличии таких требований) настоящего Федерального закона, или копии этих документов.</w:t>
            </w:r>
          </w:p>
          <w:p w:rsidR="002F2222" w:rsidRPr="00764556" w:rsidRDefault="002F2222" w:rsidP="00695C8E">
            <w:pPr>
              <w:spacing w:after="0"/>
              <w:jc w:val="both"/>
              <w:rPr>
                <w:rFonts w:ascii="Times New Roman" w:hAnsi="Times New Roman" w:cs="Times New Roman"/>
                <w:sz w:val="18"/>
                <w:szCs w:val="18"/>
              </w:rPr>
            </w:pPr>
            <w:r w:rsidRPr="00764556">
              <w:rPr>
                <w:rFonts w:ascii="Times New Roman" w:hAnsi="Times New Roman" w:cs="Times New Roman"/>
                <w:bCs/>
                <w:sz w:val="18"/>
                <w:szCs w:val="18"/>
              </w:rPr>
              <w:t xml:space="preserve"> </w:t>
            </w:r>
          </w:p>
        </w:tc>
        <w:tc>
          <w:tcPr>
            <w:tcW w:w="1931" w:type="dxa"/>
          </w:tcPr>
          <w:p w:rsidR="002F2222" w:rsidRPr="00764556" w:rsidRDefault="00CC49D3" w:rsidP="00507542">
            <w:pPr>
              <w:spacing w:after="0"/>
              <w:rPr>
                <w:rFonts w:ascii="Times New Roman" w:hAnsi="Times New Roman" w:cs="Times New Roman"/>
                <w:sz w:val="18"/>
                <w:szCs w:val="18"/>
              </w:rPr>
            </w:pPr>
            <w:r w:rsidRPr="00764556">
              <w:rPr>
                <w:rFonts w:ascii="Times New Roman" w:hAnsi="Times New Roman" w:cs="Times New Roman"/>
                <w:sz w:val="18"/>
                <w:szCs w:val="18"/>
              </w:rPr>
              <w:t xml:space="preserve">НЕ </w:t>
            </w:r>
            <w:r w:rsidR="002F2222" w:rsidRPr="00764556">
              <w:rPr>
                <w:rFonts w:ascii="Times New Roman" w:hAnsi="Times New Roman" w:cs="Times New Roman"/>
                <w:sz w:val="18"/>
                <w:szCs w:val="18"/>
              </w:rPr>
              <w:t>ПРИМЕНЯЕТСЯ</w:t>
            </w:r>
          </w:p>
          <w:p w:rsidR="002F2222" w:rsidRPr="00764556" w:rsidRDefault="002F2222" w:rsidP="00507542">
            <w:pPr>
              <w:spacing w:after="0"/>
              <w:rPr>
                <w:rFonts w:ascii="Times New Roman" w:hAnsi="Times New Roman" w:cs="Times New Roman"/>
                <w:sz w:val="18"/>
                <w:szCs w:val="18"/>
              </w:rPr>
            </w:pP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924483">
            <w:pPr>
              <w:spacing w:after="0"/>
              <w:jc w:val="both"/>
              <w:rPr>
                <w:rFonts w:ascii="Times New Roman" w:hAnsi="Times New Roman" w:cs="Times New Roman"/>
                <w:bCs/>
                <w:sz w:val="18"/>
                <w:szCs w:val="18"/>
              </w:rPr>
            </w:pPr>
            <w:r w:rsidRPr="00764556">
              <w:rPr>
                <w:rFonts w:ascii="Times New Roman" w:hAnsi="Times New Roman" w:cs="Times New Roman"/>
                <w:bCs/>
                <w:sz w:val="18"/>
                <w:szCs w:val="18"/>
              </w:rPr>
              <w:t>3) декларация о соответствии участника электронного аукциона требованиям, установленным 223-ФЗ</w:t>
            </w:r>
            <w:proofErr w:type="gramStart"/>
            <w:r w:rsidRPr="00764556">
              <w:rPr>
                <w:rFonts w:ascii="Times New Roman" w:hAnsi="Times New Roman" w:cs="Times New Roman"/>
                <w:bCs/>
                <w:sz w:val="18"/>
                <w:szCs w:val="18"/>
              </w:rPr>
              <w:t xml:space="preserve"> ;</w:t>
            </w:r>
            <w:proofErr w:type="gramEnd"/>
          </w:p>
          <w:p w:rsidR="002F2222" w:rsidRPr="00764556" w:rsidRDefault="002F2222" w:rsidP="00467870">
            <w:pPr>
              <w:spacing w:after="0"/>
              <w:jc w:val="both"/>
              <w:rPr>
                <w:rFonts w:ascii="Times New Roman" w:eastAsia="Calibri" w:hAnsi="Times New Roman" w:cs="Times New Roman"/>
                <w:i/>
                <w:sz w:val="18"/>
                <w:szCs w:val="18"/>
                <w:lang w:eastAsia="ar-SA"/>
              </w:rPr>
            </w:pPr>
            <w:r w:rsidRPr="00764556">
              <w:rPr>
                <w:rFonts w:ascii="Times New Roman" w:eastAsia="Calibri" w:hAnsi="Times New Roman" w:cs="Times New Roman"/>
                <w:i/>
                <w:color w:val="000000"/>
                <w:sz w:val="18"/>
                <w:szCs w:val="18"/>
                <w:lang w:eastAsia="ar-SA"/>
              </w:rPr>
              <w:t>Участник в свободной форме декларирует своё соответствие всем указанным требованиям Декларация</w:t>
            </w:r>
            <w:r w:rsidRPr="00764556">
              <w:rPr>
                <w:rFonts w:ascii="Times New Roman" w:eastAsia="Calibri" w:hAnsi="Times New Roman" w:cs="Times New Roman"/>
                <w:i/>
                <w:sz w:val="18"/>
                <w:szCs w:val="18"/>
                <w:lang w:eastAsia="ar-SA"/>
              </w:rPr>
              <w:t xml:space="preserve"> с двусмысленными или неполными формулировками означает, что участник не соответствует указанным требованиям.</w:t>
            </w:r>
          </w:p>
          <w:p w:rsidR="002F2222" w:rsidRPr="00764556" w:rsidRDefault="002F2222" w:rsidP="00695C8E">
            <w:pPr>
              <w:autoSpaceDE w:val="0"/>
              <w:autoSpaceDN w:val="0"/>
              <w:adjustRightInd w:val="0"/>
              <w:spacing w:after="0"/>
              <w:jc w:val="both"/>
              <w:rPr>
                <w:rFonts w:ascii="Times New Roman" w:hAnsi="Times New Roman" w:cs="Times New Roman"/>
                <w:bCs/>
                <w:sz w:val="18"/>
                <w:szCs w:val="18"/>
              </w:rPr>
            </w:pPr>
          </w:p>
        </w:tc>
        <w:tc>
          <w:tcPr>
            <w:tcW w:w="1931" w:type="dxa"/>
          </w:tcPr>
          <w:p w:rsidR="002F2222" w:rsidRPr="00764556" w:rsidRDefault="002F2222" w:rsidP="00695C8E">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2F2222" w:rsidRPr="00764556" w:rsidRDefault="002F2222" w:rsidP="00695C8E">
            <w:pPr>
              <w:spacing w:after="0"/>
              <w:rPr>
                <w:rFonts w:ascii="Times New Roman" w:hAnsi="Times New Roman" w:cs="Times New Roman"/>
                <w:sz w:val="18"/>
                <w:szCs w:val="18"/>
              </w:rPr>
            </w:pPr>
            <w:r w:rsidRPr="00764556">
              <w:rPr>
                <w:rFonts w:ascii="Times New Roman" w:hAnsi="Times New Roman" w:cs="Times New Roman"/>
                <w:sz w:val="18"/>
                <w:szCs w:val="18"/>
              </w:rPr>
              <w:t>(форма 2)</w:t>
            </w: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1B0EAB" w:rsidP="001869F1">
            <w:pPr>
              <w:autoSpaceDE w:val="0"/>
              <w:autoSpaceDN w:val="0"/>
              <w:adjustRightInd w:val="0"/>
              <w:spacing w:after="0"/>
              <w:jc w:val="both"/>
              <w:rPr>
                <w:rFonts w:ascii="Times New Roman" w:hAnsi="Times New Roman" w:cs="Times New Roman"/>
                <w:bCs/>
                <w:sz w:val="18"/>
                <w:szCs w:val="18"/>
              </w:rPr>
            </w:pPr>
            <w:proofErr w:type="gramStart"/>
            <w:r>
              <w:rPr>
                <w:rFonts w:ascii="Times New Roman" w:hAnsi="Times New Roman" w:cs="Times New Roman"/>
                <w:bCs/>
                <w:sz w:val="18"/>
                <w:szCs w:val="18"/>
              </w:rPr>
              <w:t>4</w:t>
            </w:r>
            <w:r w:rsidR="002F2222" w:rsidRPr="00764556">
              <w:rPr>
                <w:rFonts w:ascii="Times New Roman" w:hAnsi="Times New Roman" w:cs="Times New Roman"/>
                <w:bCs/>
                <w:sz w:val="18"/>
                <w:szCs w:val="18"/>
              </w:rPr>
              <w:t xml:space="preserve">) </w:t>
            </w:r>
            <w:r w:rsidR="002F2222" w:rsidRPr="00764556">
              <w:rPr>
                <w:rFonts w:ascii="Times New Roman" w:hAnsi="Times New Roman" w:cs="Times New Roman"/>
                <w:sz w:val="18"/>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002F2222" w:rsidRPr="00764556">
              <w:rPr>
                <w:rFonts w:ascii="Times New Roman" w:hAnsi="Times New Roman" w:cs="Times New Roman"/>
                <w:sz w:val="18"/>
                <w:szCs w:val="18"/>
              </w:rPr>
              <w:t xml:space="preserve"> контракта является крупной сделкой;</w:t>
            </w:r>
          </w:p>
        </w:tc>
        <w:tc>
          <w:tcPr>
            <w:tcW w:w="1931" w:type="dxa"/>
          </w:tcPr>
          <w:p w:rsidR="002F2222" w:rsidRPr="00764556" w:rsidRDefault="00E30023" w:rsidP="00507542">
            <w:pPr>
              <w:spacing w:after="0"/>
              <w:rPr>
                <w:rFonts w:ascii="Times New Roman" w:hAnsi="Times New Roman" w:cs="Times New Roman"/>
                <w:sz w:val="18"/>
                <w:szCs w:val="18"/>
              </w:rPr>
            </w:pPr>
            <w:r>
              <w:rPr>
                <w:rFonts w:ascii="Times New Roman" w:hAnsi="Times New Roman" w:cs="Times New Roman"/>
                <w:sz w:val="18"/>
                <w:szCs w:val="18"/>
              </w:rPr>
              <w:t xml:space="preserve"> </w:t>
            </w:r>
            <w:r w:rsidR="002F2222" w:rsidRPr="00764556">
              <w:rPr>
                <w:rFonts w:ascii="Times New Roman" w:hAnsi="Times New Roman" w:cs="Times New Roman"/>
                <w:sz w:val="18"/>
                <w:szCs w:val="18"/>
              </w:rPr>
              <w:t>ПРИМЕНЯЕТСЯ</w:t>
            </w:r>
          </w:p>
        </w:tc>
      </w:tr>
      <w:tr w:rsidR="002F2222" w:rsidRPr="00764556" w:rsidTr="002F2222">
        <w:tc>
          <w:tcPr>
            <w:tcW w:w="852" w:type="dxa"/>
          </w:tcPr>
          <w:p w:rsidR="002F2222" w:rsidRPr="00764556" w:rsidRDefault="002F2222" w:rsidP="009F66E3">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r w:rsidR="009F66E3" w:rsidRPr="00764556">
              <w:rPr>
                <w:rFonts w:ascii="Times New Roman" w:hAnsi="Times New Roman" w:cs="Times New Roman"/>
                <w:color w:val="000000" w:themeColor="text1"/>
                <w:sz w:val="18"/>
                <w:szCs w:val="18"/>
              </w:rPr>
              <w:t>3</w:t>
            </w:r>
            <w:r w:rsidRPr="00764556">
              <w:rPr>
                <w:rFonts w:ascii="Times New Roman" w:hAnsi="Times New Roman" w:cs="Times New Roman"/>
                <w:color w:val="000000" w:themeColor="text1"/>
                <w:sz w:val="18"/>
                <w:szCs w:val="18"/>
              </w:rPr>
              <w:t>.</w:t>
            </w:r>
          </w:p>
        </w:tc>
        <w:tc>
          <w:tcPr>
            <w:tcW w:w="9727" w:type="dxa"/>
            <w:gridSpan w:val="7"/>
          </w:tcPr>
          <w:p w:rsidR="002F2222" w:rsidRPr="00764556" w:rsidRDefault="002F2222" w:rsidP="007C531F">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 xml:space="preserve">Дата и время окончания срока подачи заявок, дата окончания срока рассмотрения заявок на участие в электронном аукционе, дата проведения электронного аукциона, даты </w:t>
            </w:r>
            <w:proofErr w:type="gramStart"/>
            <w:r w:rsidRPr="00764556">
              <w:rPr>
                <w:rFonts w:ascii="Times New Roman" w:hAnsi="Times New Roman" w:cs="Times New Roman"/>
                <w:b/>
                <w:color w:val="000000" w:themeColor="text1"/>
                <w:sz w:val="18"/>
                <w:szCs w:val="18"/>
              </w:rPr>
              <w:t>начала</w:t>
            </w:r>
            <w:proofErr w:type="gramEnd"/>
            <w:r w:rsidRPr="00764556">
              <w:rPr>
                <w:rFonts w:ascii="Times New Roman" w:hAnsi="Times New Roman" w:cs="Times New Roman"/>
                <w:b/>
                <w:color w:val="000000" w:themeColor="text1"/>
                <w:sz w:val="18"/>
                <w:szCs w:val="18"/>
              </w:rPr>
              <w:t xml:space="preserve"> и окончания срока предоставления разъяснений положений документации об электронном аукционе </w:t>
            </w:r>
            <w:r w:rsidRPr="00764556">
              <w:rPr>
                <w:rFonts w:ascii="Times New Roman" w:hAnsi="Times New Roman" w:cs="Times New Roman"/>
                <w:b/>
                <w:bCs/>
                <w:color w:val="000000" w:themeColor="text1"/>
                <w:sz w:val="18"/>
                <w:szCs w:val="18"/>
              </w:rPr>
              <w:t>указаны в Извещении об электронном аукционе, п.17-21</w:t>
            </w:r>
          </w:p>
        </w:tc>
      </w:tr>
      <w:tr w:rsidR="002F2222" w:rsidRPr="00764556" w:rsidTr="002F2222">
        <w:trPr>
          <w:trHeight w:val="122"/>
        </w:trPr>
        <w:tc>
          <w:tcPr>
            <w:tcW w:w="852" w:type="dxa"/>
          </w:tcPr>
          <w:p w:rsidR="002F2222" w:rsidRPr="00790F9E" w:rsidRDefault="002F2222" w:rsidP="009F66E3">
            <w:pPr>
              <w:spacing w:after="0"/>
              <w:rPr>
                <w:rFonts w:ascii="Times New Roman" w:hAnsi="Times New Roman" w:cs="Times New Roman"/>
                <w:color w:val="000000" w:themeColor="text1"/>
                <w:sz w:val="18"/>
                <w:szCs w:val="18"/>
              </w:rPr>
            </w:pPr>
            <w:r w:rsidRPr="00790F9E">
              <w:rPr>
                <w:rFonts w:ascii="Times New Roman" w:hAnsi="Times New Roman" w:cs="Times New Roman"/>
                <w:color w:val="000000" w:themeColor="text1"/>
                <w:sz w:val="18"/>
                <w:szCs w:val="18"/>
              </w:rPr>
              <w:t>2</w:t>
            </w:r>
            <w:r w:rsidR="009F66E3" w:rsidRPr="00790F9E">
              <w:rPr>
                <w:rFonts w:ascii="Times New Roman" w:hAnsi="Times New Roman" w:cs="Times New Roman"/>
                <w:color w:val="000000" w:themeColor="text1"/>
                <w:sz w:val="18"/>
                <w:szCs w:val="18"/>
              </w:rPr>
              <w:t>4</w:t>
            </w:r>
            <w:r w:rsidRPr="00790F9E">
              <w:rPr>
                <w:rFonts w:ascii="Times New Roman" w:hAnsi="Times New Roman" w:cs="Times New Roman"/>
                <w:color w:val="000000" w:themeColor="text1"/>
                <w:sz w:val="18"/>
                <w:szCs w:val="18"/>
              </w:rPr>
              <w:t>.</w:t>
            </w:r>
          </w:p>
        </w:tc>
        <w:tc>
          <w:tcPr>
            <w:tcW w:w="9727" w:type="dxa"/>
            <w:gridSpan w:val="7"/>
          </w:tcPr>
          <w:p w:rsidR="002F2222" w:rsidRPr="00790F9E" w:rsidRDefault="002F2222" w:rsidP="009A2B98">
            <w:pPr>
              <w:widowControl w:val="0"/>
              <w:autoSpaceDE w:val="0"/>
              <w:autoSpaceDN w:val="0"/>
              <w:adjustRightInd w:val="0"/>
              <w:spacing w:after="0"/>
              <w:rPr>
                <w:rFonts w:ascii="Times New Roman" w:hAnsi="Times New Roman" w:cs="Times New Roman"/>
                <w:color w:val="000000" w:themeColor="text1"/>
                <w:sz w:val="18"/>
                <w:szCs w:val="18"/>
              </w:rPr>
            </w:pPr>
            <w:r w:rsidRPr="00790F9E">
              <w:rPr>
                <w:rFonts w:ascii="Times New Roman" w:hAnsi="Times New Roman" w:cs="Times New Roman"/>
                <w:b/>
                <w:color w:val="000000" w:themeColor="text1"/>
                <w:sz w:val="18"/>
                <w:szCs w:val="18"/>
              </w:rPr>
              <w:t>Порядок предоставления участникам электронного аукциона разъяснений положений документации об электронном аукционе</w:t>
            </w:r>
          </w:p>
          <w:p w:rsidR="002F2222" w:rsidRPr="00790F9E" w:rsidRDefault="002F2222" w:rsidP="00811960">
            <w:pPr>
              <w:spacing w:after="0"/>
              <w:ind w:firstLine="851"/>
              <w:jc w:val="both"/>
              <w:rPr>
                <w:rFonts w:ascii="Times New Roman" w:hAnsi="Times New Roman" w:cs="Times New Roman"/>
                <w:bCs/>
                <w:color w:val="000000" w:themeColor="text1"/>
                <w:sz w:val="18"/>
                <w:szCs w:val="18"/>
              </w:rPr>
            </w:pPr>
            <w:r w:rsidRPr="00790F9E">
              <w:rPr>
                <w:rFonts w:ascii="Times New Roman" w:hAnsi="Times New Roman" w:cs="Times New Roman"/>
                <w:bCs/>
                <w:color w:val="000000" w:themeColor="text1"/>
                <w:sz w:val="18"/>
                <w:szCs w:val="18"/>
              </w:rPr>
              <w:t>Любой участник электронного аукциона, получивший аккредитацию на электронной площадке, вправе направить на адрес электронной площадки, на которой осуществляется проведение электронного аукциона,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данной документации в отношении одного такого аукциона.</w:t>
            </w:r>
          </w:p>
          <w:p w:rsidR="00D714D3" w:rsidRPr="00790F9E" w:rsidRDefault="00D714D3" w:rsidP="00D714D3">
            <w:pPr>
              <w:spacing w:after="0"/>
              <w:ind w:firstLine="851"/>
              <w:jc w:val="both"/>
              <w:rPr>
                <w:rFonts w:ascii="Times New Roman" w:hAnsi="Times New Roman" w:cs="Times New Roman"/>
                <w:color w:val="000000" w:themeColor="text1"/>
                <w:sz w:val="18"/>
                <w:szCs w:val="18"/>
              </w:rPr>
            </w:pPr>
            <w:r w:rsidRPr="00790F9E">
              <w:rPr>
                <w:rFonts w:ascii="Times New Roman" w:hAnsi="Times New Roman" w:cs="Times New Roman"/>
                <w:color w:val="333333"/>
                <w:sz w:val="18"/>
                <w:szCs w:val="18"/>
                <w:shd w:val="clear" w:color="auto" w:fill="FFFFFF"/>
              </w:rPr>
              <w:t xml:space="preserve">В течение </w:t>
            </w:r>
            <w:r w:rsidRPr="00790F9E">
              <w:rPr>
                <w:rFonts w:ascii="Times New Roman" w:hAnsi="Times New Roman" w:cs="Times New Roman"/>
                <w:b/>
                <w:color w:val="333333"/>
                <w:sz w:val="18"/>
                <w:szCs w:val="18"/>
                <w:shd w:val="clear" w:color="auto" w:fill="FFFFFF"/>
              </w:rPr>
              <w:t>трех рабочих дней</w:t>
            </w:r>
            <w:r w:rsidRPr="00790F9E">
              <w:rPr>
                <w:rFonts w:ascii="Times New Roman" w:hAnsi="Times New Roman" w:cs="Times New Roman"/>
                <w:color w:val="333333"/>
                <w:sz w:val="18"/>
                <w:szCs w:val="18"/>
                <w:shd w:val="clear" w:color="auto" w:fill="FFFFFF"/>
              </w:rPr>
              <w:t xml:space="preserve"> с даты поступления запроса,</w:t>
            </w:r>
            <w:proofErr w:type="gramStart"/>
            <w:r w:rsidRPr="00790F9E">
              <w:rPr>
                <w:rFonts w:ascii="Times New Roman" w:hAnsi="Times New Roman" w:cs="Times New Roman"/>
                <w:color w:val="333333"/>
                <w:sz w:val="18"/>
                <w:szCs w:val="18"/>
                <w:shd w:val="clear" w:color="auto" w:fill="FFFFFF"/>
              </w:rPr>
              <w:t xml:space="preserve"> ,</w:t>
            </w:r>
            <w:proofErr w:type="gramEnd"/>
            <w:r w:rsidRPr="00790F9E">
              <w:rPr>
                <w:rFonts w:ascii="Times New Roman" w:hAnsi="Times New Roman" w:cs="Times New Roman"/>
                <w:color w:val="333333"/>
                <w:sz w:val="18"/>
                <w:szCs w:val="18"/>
                <w:shd w:val="clear" w:color="auto" w:fill="FFFFFF"/>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790F9E">
              <w:rPr>
                <w:rFonts w:ascii="Times New Roman" w:hAnsi="Times New Roman" w:cs="Times New Roman"/>
                <w:color w:val="333333"/>
                <w:sz w:val="18"/>
                <w:szCs w:val="18"/>
                <w:shd w:val="clear" w:color="auto" w:fill="FFFFFF"/>
              </w:rPr>
              <w:t>позднее</w:t>
            </w:r>
            <w:proofErr w:type="gramEnd"/>
            <w:r w:rsidRPr="00790F9E">
              <w:rPr>
                <w:rFonts w:ascii="Times New Roman" w:hAnsi="Times New Roman" w:cs="Times New Roman"/>
                <w:color w:val="333333"/>
                <w:sz w:val="18"/>
                <w:szCs w:val="18"/>
                <w:shd w:val="clear" w:color="auto" w:fill="FFFFFF"/>
              </w:rPr>
              <w:t xml:space="preserve"> чем </w:t>
            </w:r>
            <w:r w:rsidRPr="00790F9E">
              <w:rPr>
                <w:rFonts w:ascii="Times New Roman" w:hAnsi="Times New Roman" w:cs="Times New Roman"/>
                <w:b/>
                <w:color w:val="333333"/>
                <w:sz w:val="18"/>
                <w:szCs w:val="18"/>
                <w:shd w:val="clear" w:color="auto" w:fill="FFFFFF"/>
              </w:rPr>
              <w:t xml:space="preserve">за три рабочих дня </w:t>
            </w:r>
            <w:r w:rsidRPr="00790F9E">
              <w:rPr>
                <w:rFonts w:ascii="Times New Roman" w:hAnsi="Times New Roman" w:cs="Times New Roman"/>
                <w:color w:val="333333"/>
                <w:sz w:val="18"/>
                <w:szCs w:val="18"/>
                <w:shd w:val="clear" w:color="auto" w:fill="FFFFFF"/>
              </w:rPr>
              <w:t>до даты окончания срока подачи заявок на участие в такой закупке.</w:t>
            </w:r>
          </w:p>
        </w:tc>
      </w:tr>
      <w:tr w:rsidR="003D6547" w:rsidRPr="00764556" w:rsidTr="003D6547">
        <w:trPr>
          <w:trHeight w:val="122"/>
        </w:trPr>
        <w:tc>
          <w:tcPr>
            <w:tcW w:w="852" w:type="dxa"/>
          </w:tcPr>
          <w:p w:rsidR="003D6547" w:rsidRPr="00790F9E" w:rsidRDefault="003D6547" w:rsidP="009F66E3">
            <w:pPr>
              <w:spacing w:after="0"/>
              <w:rPr>
                <w:rFonts w:ascii="Times New Roman" w:hAnsi="Times New Roman" w:cs="Times New Roman"/>
                <w:color w:val="000000" w:themeColor="text1"/>
                <w:sz w:val="18"/>
                <w:szCs w:val="18"/>
              </w:rPr>
            </w:pPr>
            <w:r w:rsidRPr="00790F9E">
              <w:rPr>
                <w:rFonts w:ascii="Times New Roman" w:hAnsi="Times New Roman" w:cs="Times New Roman"/>
                <w:color w:val="000000" w:themeColor="text1"/>
                <w:sz w:val="18"/>
                <w:szCs w:val="18"/>
              </w:rPr>
              <w:t>25.</w:t>
            </w:r>
          </w:p>
        </w:tc>
        <w:tc>
          <w:tcPr>
            <w:tcW w:w="9727" w:type="dxa"/>
            <w:gridSpan w:val="7"/>
            <w:shd w:val="clear" w:color="auto" w:fill="auto"/>
          </w:tcPr>
          <w:p w:rsidR="003D6547" w:rsidRPr="00790F9E" w:rsidRDefault="003D6547" w:rsidP="009A2B98">
            <w:pPr>
              <w:widowControl w:val="0"/>
              <w:autoSpaceDE w:val="0"/>
              <w:autoSpaceDN w:val="0"/>
              <w:adjustRightInd w:val="0"/>
              <w:spacing w:after="0"/>
              <w:rPr>
                <w:rStyle w:val="aff1"/>
                <w:rFonts w:ascii="Times New Roman" w:hAnsi="Times New Roman" w:cs="Times New Roman"/>
                <w:sz w:val="18"/>
                <w:szCs w:val="18"/>
                <w:bdr w:val="none" w:sz="0" w:space="0" w:color="auto" w:frame="1"/>
                <w:shd w:val="clear" w:color="auto" w:fill="F5F5F5"/>
              </w:rPr>
            </w:pPr>
            <w:r w:rsidRPr="00790F9E">
              <w:rPr>
                <w:rStyle w:val="aff1"/>
                <w:rFonts w:ascii="Times New Roman" w:hAnsi="Times New Roman" w:cs="Times New Roman"/>
                <w:sz w:val="18"/>
                <w:szCs w:val="18"/>
                <w:bdr w:val="none" w:sz="0" w:space="0" w:color="auto" w:frame="1"/>
                <w:shd w:val="clear" w:color="auto" w:fill="F5F5F5"/>
              </w:rPr>
              <w:t xml:space="preserve">Отмена </w:t>
            </w:r>
            <w:r w:rsidR="00C66E8A" w:rsidRPr="00790F9E">
              <w:rPr>
                <w:rFonts w:ascii="Times New Roman" w:hAnsi="Times New Roman" w:cs="Times New Roman"/>
                <w:b/>
                <w:color w:val="000000" w:themeColor="text1"/>
                <w:sz w:val="18"/>
                <w:szCs w:val="18"/>
              </w:rPr>
              <w:t>электронного аукциона</w:t>
            </w:r>
            <w:r w:rsidRPr="00790F9E">
              <w:rPr>
                <w:rStyle w:val="aff1"/>
                <w:rFonts w:ascii="Times New Roman" w:hAnsi="Times New Roman" w:cs="Times New Roman"/>
                <w:sz w:val="18"/>
                <w:szCs w:val="18"/>
                <w:bdr w:val="none" w:sz="0" w:space="0" w:color="auto" w:frame="1"/>
                <w:shd w:val="clear" w:color="auto" w:fill="F5F5F5"/>
              </w:rPr>
              <w:t>:</w:t>
            </w:r>
          </w:p>
          <w:p w:rsidR="003D6547" w:rsidRPr="00790F9E" w:rsidRDefault="003D6547" w:rsidP="003D6547">
            <w:pPr>
              <w:shd w:val="clear" w:color="auto" w:fill="F5F5F5"/>
              <w:spacing w:after="150"/>
              <w:textAlignment w:val="baseline"/>
              <w:rPr>
                <w:rFonts w:ascii="Times New Roman" w:eastAsia="Times New Roman" w:hAnsi="Times New Roman" w:cs="Times New Roman"/>
                <w:sz w:val="18"/>
                <w:szCs w:val="18"/>
                <w:lang w:eastAsia="ru-RU"/>
              </w:rPr>
            </w:pPr>
            <w:r w:rsidRPr="00790F9E">
              <w:rPr>
                <w:rFonts w:ascii="Times New Roman" w:eastAsia="Times New Roman" w:hAnsi="Times New Roman" w:cs="Times New Roman"/>
                <w:sz w:val="18"/>
                <w:szCs w:val="18"/>
                <w:lang w:eastAsia="ru-RU"/>
              </w:rPr>
              <w:t xml:space="preserve">Заказчик вправе отменить </w:t>
            </w:r>
            <w:r w:rsidR="00C66E8A" w:rsidRPr="00790F9E">
              <w:rPr>
                <w:rFonts w:ascii="Times New Roman" w:hAnsi="Times New Roman" w:cs="Times New Roman"/>
                <w:color w:val="000000" w:themeColor="text1"/>
                <w:sz w:val="18"/>
                <w:szCs w:val="18"/>
              </w:rPr>
              <w:t xml:space="preserve">электронный аукцион </w:t>
            </w:r>
            <w:r w:rsidRPr="00790F9E">
              <w:rPr>
                <w:rFonts w:ascii="Times New Roman" w:eastAsia="Times New Roman" w:hAnsi="Times New Roman" w:cs="Times New Roman"/>
                <w:sz w:val="18"/>
                <w:szCs w:val="18"/>
                <w:lang w:eastAsia="ru-RU"/>
              </w:rPr>
              <w:t>до наступления даты и времени окончания срока подачи заявок.</w:t>
            </w:r>
          </w:p>
          <w:p w:rsidR="003D6547" w:rsidRPr="00790F9E" w:rsidRDefault="003D6547" w:rsidP="003D6547">
            <w:pPr>
              <w:shd w:val="clear" w:color="auto" w:fill="F5F5F5"/>
              <w:spacing w:after="150"/>
              <w:textAlignment w:val="baseline"/>
              <w:rPr>
                <w:rFonts w:ascii="Times New Roman" w:eastAsia="Times New Roman" w:hAnsi="Times New Roman" w:cs="Times New Roman"/>
                <w:sz w:val="18"/>
                <w:szCs w:val="18"/>
                <w:lang w:eastAsia="ru-RU"/>
              </w:rPr>
            </w:pPr>
            <w:r w:rsidRPr="00790F9E">
              <w:rPr>
                <w:rFonts w:ascii="Times New Roman" w:eastAsia="Times New Roman" w:hAnsi="Times New Roman" w:cs="Times New Roman"/>
                <w:sz w:val="18"/>
                <w:szCs w:val="18"/>
                <w:lang w:eastAsia="ru-RU"/>
              </w:rPr>
              <w:t xml:space="preserve">По истечении срока отмены </w:t>
            </w:r>
            <w:r w:rsidR="00C66E8A" w:rsidRPr="00790F9E">
              <w:rPr>
                <w:rFonts w:ascii="Times New Roman" w:hAnsi="Times New Roman" w:cs="Times New Roman"/>
                <w:color w:val="000000" w:themeColor="text1"/>
                <w:sz w:val="18"/>
                <w:szCs w:val="18"/>
              </w:rPr>
              <w:t>электронного аукциона</w:t>
            </w:r>
            <w:r w:rsidRPr="00790F9E">
              <w:rPr>
                <w:rFonts w:ascii="Times New Roman" w:eastAsia="Times New Roman" w:hAnsi="Times New Roman" w:cs="Times New Roman"/>
                <w:sz w:val="18"/>
                <w:szCs w:val="18"/>
                <w:lang w:eastAsia="ru-RU"/>
              </w:rPr>
              <w:t xml:space="preserve">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p w:rsidR="003D6547" w:rsidRPr="00790F9E" w:rsidRDefault="003D6547" w:rsidP="009A2B98">
            <w:pPr>
              <w:widowControl w:val="0"/>
              <w:autoSpaceDE w:val="0"/>
              <w:autoSpaceDN w:val="0"/>
              <w:adjustRightInd w:val="0"/>
              <w:spacing w:after="0"/>
              <w:rPr>
                <w:rFonts w:ascii="Times New Roman" w:hAnsi="Times New Roman" w:cs="Times New Roman"/>
                <w:b/>
                <w:color w:val="000000" w:themeColor="text1"/>
                <w:sz w:val="18"/>
                <w:szCs w:val="18"/>
              </w:rPr>
            </w:pPr>
          </w:p>
        </w:tc>
      </w:tr>
    </w:tbl>
    <w:p w:rsidR="00A908D2" w:rsidRDefault="0037225A" w:rsidP="009F66E3">
      <w:pPr>
        <w:jc w:val="right"/>
        <w:rPr>
          <w:sz w:val="18"/>
          <w:szCs w:val="18"/>
        </w:rPr>
      </w:pPr>
      <w:r w:rsidRPr="00764556">
        <w:rPr>
          <w:sz w:val="18"/>
          <w:szCs w:val="18"/>
        </w:rPr>
        <w:br w:type="page"/>
      </w:r>
    </w:p>
    <w:p w:rsidR="00A908D2" w:rsidRDefault="00A908D2" w:rsidP="009F66E3">
      <w:pPr>
        <w:jc w:val="right"/>
        <w:rPr>
          <w:sz w:val="18"/>
          <w:szCs w:val="18"/>
        </w:rPr>
      </w:pPr>
    </w:p>
    <w:p w:rsidR="009F66E3" w:rsidRPr="00764556" w:rsidRDefault="009F66E3" w:rsidP="009F66E3">
      <w:pPr>
        <w:jc w:val="right"/>
        <w:rPr>
          <w:rFonts w:ascii="Times New Roman" w:hAnsi="Times New Roman" w:cs="Times New Roman"/>
          <w:b/>
          <w:color w:val="000000" w:themeColor="text1"/>
          <w:sz w:val="18"/>
          <w:szCs w:val="18"/>
        </w:rPr>
      </w:pPr>
      <w:r w:rsidRPr="00764556">
        <w:rPr>
          <w:rFonts w:ascii="Times New Roman" w:hAnsi="Times New Roman" w:cs="Times New Roman"/>
          <w:b/>
          <w:sz w:val="18"/>
          <w:szCs w:val="18"/>
        </w:rPr>
        <w:t>Форма 1</w:t>
      </w:r>
    </w:p>
    <w:p w:rsidR="009F66E3" w:rsidRPr="00764556" w:rsidRDefault="009F66E3" w:rsidP="009F66E3">
      <w:pPr>
        <w:widowControl w:val="0"/>
        <w:autoSpaceDE w:val="0"/>
        <w:autoSpaceDN w:val="0"/>
        <w:adjustRightInd w:val="0"/>
        <w:spacing w:after="0"/>
        <w:jc w:val="center"/>
        <w:outlineLvl w:val="2"/>
        <w:rPr>
          <w:rFonts w:ascii="Times New Roman" w:hAnsi="Times New Roman" w:cs="Times New Roman"/>
          <w:b/>
          <w:sz w:val="18"/>
          <w:szCs w:val="18"/>
        </w:rPr>
      </w:pPr>
      <w:r w:rsidRPr="00764556">
        <w:rPr>
          <w:rFonts w:ascii="Times New Roman" w:hAnsi="Times New Roman" w:cs="Times New Roman"/>
          <w:b/>
          <w:sz w:val="18"/>
          <w:szCs w:val="18"/>
        </w:rPr>
        <w:t>Форма первой части заявк</w:t>
      </w:r>
      <w:proofErr w:type="gramStart"/>
      <w:r w:rsidRPr="00764556">
        <w:rPr>
          <w:rFonts w:ascii="Times New Roman" w:hAnsi="Times New Roman" w:cs="Times New Roman"/>
          <w:b/>
          <w:sz w:val="18"/>
          <w:szCs w:val="18"/>
        </w:rPr>
        <w:t>и-</w:t>
      </w:r>
      <w:proofErr w:type="gramEnd"/>
      <w:r w:rsidRPr="00764556">
        <w:rPr>
          <w:rFonts w:ascii="Times New Roman" w:hAnsi="Times New Roman" w:cs="Times New Roman"/>
          <w:b/>
          <w:sz w:val="18"/>
          <w:szCs w:val="18"/>
        </w:rPr>
        <w:t xml:space="preserve"> согласия участника размещения </w:t>
      </w:r>
    </w:p>
    <w:p w:rsidR="009F66E3" w:rsidRDefault="009F66E3" w:rsidP="009F66E3">
      <w:pPr>
        <w:widowControl w:val="0"/>
        <w:autoSpaceDE w:val="0"/>
        <w:autoSpaceDN w:val="0"/>
        <w:adjustRightInd w:val="0"/>
        <w:spacing w:after="0"/>
        <w:jc w:val="center"/>
        <w:rPr>
          <w:rStyle w:val="blk"/>
          <w:rFonts w:ascii="Times New Roman" w:hAnsi="Times New Roman" w:cs="Times New Roman"/>
          <w:b/>
          <w:color w:val="000000"/>
          <w:sz w:val="18"/>
          <w:szCs w:val="18"/>
        </w:rPr>
      </w:pPr>
      <w:r w:rsidRPr="00764556">
        <w:rPr>
          <w:rFonts w:ascii="Times New Roman" w:hAnsi="Times New Roman" w:cs="Times New Roman"/>
          <w:b/>
          <w:sz w:val="18"/>
          <w:szCs w:val="18"/>
        </w:rPr>
        <w:t xml:space="preserve">Закупки на поставку товаров, выполнение работ, оказания услуг и </w:t>
      </w:r>
      <w:r w:rsidRPr="00764556">
        <w:rPr>
          <w:rStyle w:val="blk"/>
          <w:rFonts w:ascii="Times New Roman" w:hAnsi="Times New Roman" w:cs="Times New Roman"/>
          <w:b/>
          <w:color w:val="000000"/>
          <w:sz w:val="18"/>
          <w:szCs w:val="18"/>
        </w:rPr>
        <w:t>конкретные показатели используемого товара</w:t>
      </w:r>
    </w:p>
    <w:p w:rsidR="00C62D67" w:rsidRDefault="00C62D67" w:rsidP="009F66E3">
      <w:pPr>
        <w:widowControl w:val="0"/>
        <w:autoSpaceDE w:val="0"/>
        <w:autoSpaceDN w:val="0"/>
        <w:adjustRightInd w:val="0"/>
        <w:spacing w:after="0"/>
        <w:jc w:val="center"/>
        <w:rPr>
          <w:rStyle w:val="blk"/>
          <w:rFonts w:ascii="Times New Roman" w:hAnsi="Times New Roman" w:cs="Times New Roman"/>
          <w:b/>
          <w:color w:val="000000"/>
          <w:sz w:val="18"/>
          <w:szCs w:val="18"/>
        </w:rPr>
      </w:pPr>
    </w:p>
    <w:p w:rsidR="00C62D67" w:rsidRPr="00764556" w:rsidRDefault="00C62D67" w:rsidP="00455DA7">
      <w:pPr>
        <w:widowControl w:val="0"/>
        <w:autoSpaceDE w:val="0"/>
        <w:autoSpaceDN w:val="0"/>
        <w:adjustRightInd w:val="0"/>
        <w:spacing w:after="0" w:line="360" w:lineRule="auto"/>
        <w:ind w:firstLine="567"/>
        <w:jc w:val="both"/>
        <w:rPr>
          <w:rFonts w:ascii="Times New Roman" w:hAnsi="Times New Roman" w:cs="Times New Roman"/>
          <w:b/>
          <w:sz w:val="18"/>
          <w:szCs w:val="18"/>
        </w:rPr>
      </w:pPr>
      <w:r w:rsidRPr="00BA45DC">
        <w:rPr>
          <w:rFonts w:ascii="Times New Roman" w:eastAsia="Times New Roman" w:hAnsi="Times New Roman" w:cs="Times New Roman"/>
          <w:lang w:eastAsia="ru-RU"/>
        </w:rPr>
        <w:t>Настоящим организация/физическое лицо, сведения о  которо</w:t>
      </w:r>
      <w:proofErr w:type="gramStart"/>
      <w:r w:rsidRPr="00BA45DC">
        <w:rPr>
          <w:rFonts w:ascii="Times New Roman" w:eastAsia="Times New Roman" w:hAnsi="Times New Roman" w:cs="Times New Roman"/>
          <w:lang w:eastAsia="ru-RU"/>
        </w:rPr>
        <w:t>й(</w:t>
      </w:r>
      <w:proofErr w:type="gramEnd"/>
      <w:r w:rsidRPr="00BA45DC">
        <w:rPr>
          <w:rFonts w:ascii="Times New Roman" w:eastAsia="Times New Roman" w:hAnsi="Times New Roman" w:cs="Times New Roman"/>
          <w:lang w:eastAsia="ru-RU"/>
        </w:rPr>
        <w:t xml:space="preserve">ом)  указаны во второй части заявки на участие в аукционе в электронной форме, выражает  согласие  </w:t>
      </w:r>
      <w:r w:rsidRPr="00FC7D5C">
        <w:rPr>
          <w:rFonts w:ascii="Times New Roman" w:eastAsia="Times New Roman" w:hAnsi="Times New Roman" w:cs="Times New Roman"/>
          <w:lang w:eastAsia="ru-RU"/>
        </w:rPr>
        <w:t xml:space="preserve">на </w:t>
      </w:r>
      <w:r w:rsidR="005C549A" w:rsidRPr="00FC7D5C">
        <w:rPr>
          <w:rFonts w:asciiTheme="majorHAnsi" w:eastAsia="Times New Roman" w:hAnsiTheme="majorHAnsi" w:cs="Times New Roman"/>
          <w:lang w:eastAsia="ru-RU"/>
        </w:rPr>
        <w:t>поставку</w:t>
      </w:r>
      <w:r w:rsidR="00FC7D5C" w:rsidRPr="00FC7D5C">
        <w:rPr>
          <w:rFonts w:asciiTheme="majorHAnsi" w:eastAsia="Times New Roman" w:hAnsiTheme="majorHAnsi" w:cs="Times New Roman"/>
          <w:lang w:eastAsia="ru-RU"/>
        </w:rPr>
        <w:t xml:space="preserve"> </w:t>
      </w:r>
      <w:r w:rsidR="00455DA7">
        <w:rPr>
          <w:rFonts w:asciiTheme="majorHAnsi" w:hAnsiTheme="majorHAnsi"/>
          <w:b/>
        </w:rPr>
        <w:t>товара</w:t>
      </w:r>
      <w:r w:rsidRPr="00FC7D5C">
        <w:rPr>
          <w:rFonts w:ascii="Times New Roman" w:eastAsia="Times New Roman" w:hAnsi="Times New Roman" w:cs="Times New Roman"/>
          <w:lang w:eastAsia="ru-RU"/>
        </w:rPr>
        <w:t xml:space="preserve">, </w:t>
      </w:r>
      <w:r w:rsidR="00F60716" w:rsidRPr="00FC7D5C">
        <w:rPr>
          <w:rFonts w:ascii="Times New Roman" w:eastAsia="Times New Roman" w:hAnsi="Times New Roman" w:cs="Times New Roman"/>
          <w:lang w:eastAsia="ru-RU"/>
        </w:rPr>
        <w:t>характеристики котор</w:t>
      </w:r>
      <w:r w:rsidR="00455DA7">
        <w:rPr>
          <w:rFonts w:ascii="Times New Roman" w:eastAsia="Times New Roman" w:hAnsi="Times New Roman" w:cs="Times New Roman"/>
          <w:lang w:eastAsia="ru-RU"/>
        </w:rPr>
        <w:t>ого</w:t>
      </w:r>
      <w:r w:rsidR="00F60716" w:rsidRPr="00FC7D5C">
        <w:rPr>
          <w:rFonts w:ascii="Times New Roman" w:eastAsia="Times New Roman" w:hAnsi="Times New Roman" w:cs="Times New Roman"/>
          <w:lang w:eastAsia="ru-RU"/>
        </w:rPr>
        <w:t xml:space="preserve"> </w:t>
      </w:r>
      <w:r w:rsidRPr="00FC7D5C">
        <w:rPr>
          <w:rFonts w:ascii="Times New Roman" w:eastAsia="Times New Roman" w:hAnsi="Times New Roman" w:cs="Times New Roman"/>
          <w:lang w:eastAsia="ru-RU"/>
        </w:rPr>
        <w:t>соответству</w:t>
      </w:r>
      <w:r w:rsidR="00F60716" w:rsidRPr="00FC7D5C">
        <w:rPr>
          <w:rFonts w:ascii="Times New Roman" w:eastAsia="Times New Roman" w:hAnsi="Times New Roman" w:cs="Times New Roman"/>
          <w:lang w:eastAsia="ru-RU"/>
        </w:rPr>
        <w:t>ют</w:t>
      </w:r>
      <w:r w:rsidRPr="00FC7D5C">
        <w:rPr>
          <w:rFonts w:ascii="Times New Roman" w:eastAsia="Times New Roman" w:hAnsi="Times New Roman" w:cs="Times New Roman"/>
          <w:lang w:eastAsia="ru-RU"/>
        </w:rPr>
        <w:t xml:space="preserve"> требованиям </w:t>
      </w:r>
      <w:r w:rsidR="001D5432" w:rsidRPr="00FC7D5C">
        <w:rPr>
          <w:rFonts w:ascii="Times New Roman" w:eastAsia="Times New Roman" w:hAnsi="Times New Roman" w:cs="Times New Roman"/>
          <w:lang w:eastAsia="ru-RU"/>
        </w:rPr>
        <w:t>и</w:t>
      </w:r>
      <w:r w:rsidRPr="00FC7D5C">
        <w:rPr>
          <w:rFonts w:ascii="Times New Roman" w:hAnsi="Times New Roman" w:cs="Times New Roman"/>
          <w:b/>
        </w:rPr>
        <w:t xml:space="preserve"> </w:t>
      </w:r>
      <w:r w:rsidRPr="00FC7D5C">
        <w:rPr>
          <w:rFonts w:ascii="Times New Roman" w:eastAsia="Times New Roman" w:hAnsi="Times New Roman" w:cs="Times New Roman"/>
          <w:lang w:eastAsia="ru-RU"/>
        </w:rPr>
        <w:t xml:space="preserve"> усло</w:t>
      </w:r>
      <w:r w:rsidRPr="00BA45DC">
        <w:rPr>
          <w:rFonts w:ascii="Times New Roman" w:eastAsia="Times New Roman" w:hAnsi="Times New Roman" w:cs="Times New Roman"/>
          <w:lang w:eastAsia="ru-RU"/>
        </w:rPr>
        <w:t>вия</w:t>
      </w:r>
      <w:r w:rsidR="00BA45DC" w:rsidRPr="00BA45DC">
        <w:rPr>
          <w:rFonts w:ascii="Times New Roman" w:eastAsia="Times New Roman" w:hAnsi="Times New Roman" w:cs="Times New Roman"/>
          <w:lang w:eastAsia="ru-RU"/>
        </w:rPr>
        <w:t>м</w:t>
      </w:r>
      <w:r w:rsidRPr="00BA45DC">
        <w:rPr>
          <w:rFonts w:ascii="Times New Roman" w:eastAsia="Times New Roman" w:hAnsi="Times New Roman" w:cs="Times New Roman"/>
          <w:lang w:eastAsia="ru-RU"/>
        </w:rPr>
        <w:t>, предусмотренны</w:t>
      </w:r>
      <w:r w:rsidR="00BA45DC" w:rsidRPr="00BA45DC">
        <w:rPr>
          <w:rFonts w:ascii="Times New Roman" w:eastAsia="Times New Roman" w:hAnsi="Times New Roman" w:cs="Times New Roman"/>
          <w:lang w:eastAsia="ru-RU"/>
        </w:rPr>
        <w:t>м</w:t>
      </w:r>
      <w:r w:rsidRPr="00BA45DC">
        <w:rPr>
          <w:rFonts w:ascii="Times New Roman" w:eastAsia="Times New Roman" w:hAnsi="Times New Roman" w:cs="Times New Roman"/>
          <w:lang w:eastAsia="ru-RU"/>
        </w:rPr>
        <w:t xml:space="preserve"> аукцион</w:t>
      </w:r>
      <w:r w:rsidR="00455DA7">
        <w:rPr>
          <w:rFonts w:ascii="Times New Roman" w:eastAsia="Times New Roman" w:hAnsi="Times New Roman" w:cs="Times New Roman"/>
          <w:lang w:eastAsia="ru-RU"/>
        </w:rPr>
        <w:t>ной</w:t>
      </w:r>
      <w:r w:rsidR="00455DA7" w:rsidRPr="00455DA7">
        <w:rPr>
          <w:rFonts w:ascii="Times New Roman" w:eastAsia="Times New Roman" w:hAnsi="Times New Roman" w:cs="Times New Roman"/>
          <w:lang w:eastAsia="ru-RU"/>
        </w:rPr>
        <w:t xml:space="preserve"> </w:t>
      </w:r>
      <w:r w:rsidR="00455DA7" w:rsidRPr="00BA45DC">
        <w:rPr>
          <w:rFonts w:ascii="Times New Roman" w:eastAsia="Times New Roman" w:hAnsi="Times New Roman" w:cs="Times New Roman"/>
          <w:lang w:eastAsia="ru-RU"/>
        </w:rPr>
        <w:t>документацие</w:t>
      </w:r>
      <w:r w:rsidR="00455DA7">
        <w:rPr>
          <w:rFonts w:ascii="Times New Roman" w:eastAsia="Times New Roman" w:hAnsi="Times New Roman" w:cs="Times New Roman"/>
          <w:lang w:eastAsia="ru-RU"/>
        </w:rPr>
        <w:t>й.</w:t>
      </w:r>
    </w:p>
    <w:p w:rsidR="00C62D67" w:rsidRDefault="00C62D67" w:rsidP="009F66E3">
      <w:pPr>
        <w:rPr>
          <w:rFonts w:ascii="Times New Roman" w:hAnsi="Times New Roman" w:cs="Times New Roman"/>
          <w:b/>
          <w:sz w:val="18"/>
          <w:szCs w:val="18"/>
        </w:rPr>
      </w:pPr>
    </w:p>
    <w:tbl>
      <w:tblPr>
        <w:tblpPr w:leftFromText="180" w:rightFromText="180" w:bottomFromText="200" w:vertAnchor="page" w:horzAnchor="margin" w:tblpY="2541"/>
        <w:tblW w:w="10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09"/>
        <w:gridCol w:w="2560"/>
        <w:gridCol w:w="1554"/>
        <w:gridCol w:w="1560"/>
        <w:gridCol w:w="996"/>
        <w:gridCol w:w="709"/>
        <w:gridCol w:w="1271"/>
        <w:gridCol w:w="1271"/>
      </w:tblGrid>
      <w:tr w:rsidR="00892F3A" w:rsidRPr="00764556" w:rsidTr="00892F3A">
        <w:trPr>
          <w:trHeight w:val="2266"/>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w:t>
            </w:r>
          </w:p>
          <w:p w:rsidR="00892F3A" w:rsidRPr="00764556" w:rsidRDefault="00892F3A" w:rsidP="00455DA7">
            <w:pPr>
              <w:spacing w:after="0"/>
              <w:jc w:val="center"/>
              <w:rPr>
                <w:rFonts w:ascii="Times New Roman" w:eastAsia="Times New Roman" w:hAnsi="Times New Roman" w:cs="Times New Roman"/>
                <w:sz w:val="18"/>
                <w:szCs w:val="18"/>
                <w:lang w:eastAsia="ru-RU"/>
              </w:rPr>
            </w:pPr>
            <w:proofErr w:type="gramStart"/>
            <w:r w:rsidRPr="00764556">
              <w:rPr>
                <w:rFonts w:ascii="Times New Roman" w:eastAsia="Times New Roman" w:hAnsi="Times New Roman" w:cs="Times New Roman"/>
                <w:sz w:val="18"/>
                <w:szCs w:val="18"/>
                <w:lang w:eastAsia="ru-RU"/>
              </w:rPr>
              <w:t>п</w:t>
            </w:r>
            <w:proofErr w:type="gramEnd"/>
            <w:r w:rsidRPr="00764556">
              <w:rPr>
                <w:rFonts w:ascii="Times New Roman" w:eastAsia="Times New Roman" w:hAnsi="Times New Roman" w:cs="Times New Roman"/>
                <w:sz w:val="18"/>
                <w:szCs w:val="18"/>
                <w:lang w:eastAsia="ru-RU"/>
              </w:rPr>
              <w:t>/п</w:t>
            </w:r>
          </w:p>
        </w:tc>
        <w:tc>
          <w:tcPr>
            <w:tcW w:w="2560"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Наименование </w:t>
            </w:r>
          </w:p>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товара</w:t>
            </w:r>
          </w:p>
        </w:tc>
        <w:tc>
          <w:tcPr>
            <w:tcW w:w="1554"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Указание на товарный знак (модель, производитель)</w:t>
            </w:r>
          </w:p>
        </w:tc>
        <w:tc>
          <w:tcPr>
            <w:tcW w:w="1560" w:type="dxa"/>
            <w:tcBorders>
              <w:top w:val="single" w:sz="6" w:space="0" w:color="auto"/>
              <w:left w:val="single" w:sz="6" w:space="0" w:color="auto"/>
              <w:right w:val="single" w:sz="6" w:space="0" w:color="auto"/>
            </w:tcBorders>
            <w:vAlign w:val="center"/>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Технические характеристики Значение, </w:t>
            </w:r>
          </w:p>
          <w:p w:rsidR="00892F3A" w:rsidRPr="00764556" w:rsidRDefault="00892F3A" w:rsidP="00455DA7">
            <w:pPr>
              <w:spacing w:after="0"/>
              <w:jc w:val="center"/>
              <w:rPr>
                <w:rFonts w:ascii="Times New Roman" w:eastAsia="Times New Roman" w:hAnsi="Times New Roman" w:cs="Times New Roman"/>
                <w:sz w:val="18"/>
                <w:szCs w:val="18"/>
                <w:lang w:eastAsia="ru-RU"/>
              </w:rPr>
            </w:pPr>
            <w:proofErr w:type="gramStart"/>
            <w:r w:rsidRPr="00764556">
              <w:rPr>
                <w:rFonts w:ascii="Times New Roman" w:eastAsia="Times New Roman" w:hAnsi="Times New Roman" w:cs="Times New Roman"/>
                <w:sz w:val="18"/>
                <w:szCs w:val="18"/>
                <w:lang w:eastAsia="ru-RU"/>
              </w:rPr>
              <w:t>предлагаемое</w:t>
            </w:r>
            <w:proofErr w:type="gramEnd"/>
            <w:r w:rsidRPr="00764556">
              <w:rPr>
                <w:rFonts w:ascii="Times New Roman" w:eastAsia="Times New Roman" w:hAnsi="Times New Roman" w:cs="Times New Roman"/>
                <w:sz w:val="18"/>
                <w:szCs w:val="18"/>
                <w:lang w:eastAsia="ru-RU"/>
              </w:rPr>
              <w:t xml:space="preserve"> участником</w:t>
            </w:r>
          </w:p>
        </w:tc>
        <w:tc>
          <w:tcPr>
            <w:tcW w:w="996"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Единица измерения</w:t>
            </w:r>
          </w:p>
        </w:tc>
        <w:tc>
          <w:tcPr>
            <w:tcW w:w="709" w:type="dxa"/>
            <w:tcBorders>
              <w:top w:val="single" w:sz="6" w:space="0" w:color="auto"/>
              <w:left w:val="single" w:sz="6" w:space="0" w:color="auto"/>
              <w:right w:val="single" w:sz="6" w:space="0" w:color="auto"/>
            </w:tcBorders>
          </w:tcPr>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Количество</w:t>
            </w:r>
          </w:p>
        </w:tc>
        <w:tc>
          <w:tcPr>
            <w:tcW w:w="1271"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 сертификате</w:t>
            </w:r>
          </w:p>
        </w:tc>
        <w:tc>
          <w:tcPr>
            <w:tcW w:w="1271" w:type="dxa"/>
            <w:tcBorders>
              <w:top w:val="single" w:sz="6" w:space="0" w:color="auto"/>
              <w:left w:val="single" w:sz="6" w:space="0" w:color="auto"/>
              <w:bottom w:val="single" w:sz="6" w:space="0" w:color="auto"/>
              <w:right w:val="single" w:sz="6" w:space="0" w:color="auto"/>
            </w:tcBorders>
            <w:vAlign w:val="center"/>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w:t>
            </w:r>
            <w:r>
              <w:rPr>
                <w:rFonts w:ascii="Times New Roman" w:eastAsia="Times New Roman" w:hAnsi="Times New Roman" w:cs="Times New Roman"/>
                <w:sz w:val="18"/>
                <w:szCs w:val="18"/>
                <w:lang w:eastAsia="ru-RU"/>
              </w:rPr>
              <w:t xml:space="preserve"> стране происхождения</w:t>
            </w: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b"/>
              <w:spacing w:after="0"/>
              <w:ind w:left="0"/>
              <w:jc w:val="center"/>
              <w:rPr>
                <w:rFonts w:ascii="Times New Roman" w:hAnsi="Times New Roman" w:cs="Times New Roman"/>
                <w:sz w:val="18"/>
                <w:szCs w:val="18"/>
                <w:lang w:eastAsia="ru-RU"/>
              </w:rPr>
            </w:pPr>
          </w:p>
        </w:tc>
        <w:tc>
          <w:tcPr>
            <w:tcW w:w="2560" w:type="dxa"/>
            <w:tcBorders>
              <w:top w:val="single" w:sz="6" w:space="0" w:color="auto"/>
              <w:left w:val="single" w:sz="6" w:space="0" w:color="auto"/>
              <w:right w:val="single" w:sz="6" w:space="0" w:color="auto"/>
            </w:tcBorders>
          </w:tcPr>
          <w:p w:rsidR="00892F3A" w:rsidRPr="00764556" w:rsidRDefault="00892F3A" w:rsidP="00455DA7">
            <w:pPr>
              <w:pStyle w:val="afd"/>
              <w:spacing w:line="276" w:lineRule="auto"/>
              <w:rPr>
                <w:rFonts w:ascii="Times New Roman" w:hAnsi="Times New Roman" w:cs="Times New Roman"/>
                <w:iCs/>
                <w:color w:val="000000"/>
                <w:sz w:val="18"/>
                <w:szCs w:val="18"/>
              </w:rPr>
            </w:pPr>
          </w:p>
        </w:tc>
        <w:tc>
          <w:tcPr>
            <w:tcW w:w="1554" w:type="dxa"/>
            <w:tcBorders>
              <w:top w:val="single" w:sz="6" w:space="0" w:color="auto"/>
              <w:left w:val="single" w:sz="6" w:space="0" w:color="auto"/>
              <w:right w:val="single" w:sz="6" w:space="0" w:color="auto"/>
            </w:tcBorders>
          </w:tcPr>
          <w:p w:rsidR="00892F3A" w:rsidRPr="00764556" w:rsidRDefault="00892F3A" w:rsidP="00455DA7">
            <w:pPr>
              <w:pStyle w:val="afd"/>
              <w:spacing w:line="276" w:lineRule="auto"/>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r w:rsidRPr="00764556">
              <w:rPr>
                <w:rFonts w:ascii="Times New Roman" w:hAnsi="Times New Roman" w:cs="Times New Roman"/>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ind w:left="360"/>
              <w:rPr>
                <w:rFonts w:ascii="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bottom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bl>
    <w:p w:rsidR="00C62D67" w:rsidRPr="00296B54" w:rsidRDefault="00C62D67" w:rsidP="00C62D67">
      <w:pPr>
        <w:rPr>
          <w:rFonts w:ascii="Times New Roman" w:hAnsi="Times New Roman" w:cs="Times New Roman"/>
          <w:i/>
          <w:sz w:val="20"/>
          <w:szCs w:val="20"/>
        </w:rPr>
      </w:pPr>
      <w:r w:rsidRPr="00296B54">
        <w:rPr>
          <w:rFonts w:ascii="Times New Roman" w:hAnsi="Times New Roman" w:cs="Times New Roman"/>
          <w:i/>
          <w:sz w:val="20"/>
          <w:szCs w:val="20"/>
        </w:rPr>
        <w:t xml:space="preserve">Заявка </w:t>
      </w:r>
      <w:r w:rsidR="007A6D10">
        <w:rPr>
          <w:rFonts w:ascii="Times New Roman" w:hAnsi="Times New Roman" w:cs="Times New Roman"/>
          <w:i/>
          <w:sz w:val="20"/>
          <w:szCs w:val="20"/>
        </w:rPr>
        <w:t xml:space="preserve">обязательно </w:t>
      </w:r>
      <w:r w:rsidRPr="00296B54">
        <w:rPr>
          <w:rFonts w:ascii="Times New Roman" w:hAnsi="Times New Roman" w:cs="Times New Roman"/>
          <w:i/>
          <w:sz w:val="20"/>
          <w:szCs w:val="20"/>
        </w:rPr>
        <w:t>должна содержать:</w:t>
      </w:r>
    </w:p>
    <w:p w:rsidR="00C62D67" w:rsidRPr="00296B54" w:rsidRDefault="00C62D67" w:rsidP="00C62D67">
      <w:pPr>
        <w:rPr>
          <w:rFonts w:ascii="Times New Roman" w:hAnsi="Times New Roman" w:cs="Times New Roman"/>
          <w:i/>
          <w:sz w:val="20"/>
          <w:szCs w:val="20"/>
        </w:rPr>
      </w:pPr>
      <w:r w:rsidRPr="00296B54">
        <w:rPr>
          <w:rFonts w:ascii="Times New Roman" w:hAnsi="Times New Roman" w:cs="Times New Roman"/>
          <w:i/>
          <w:sz w:val="20"/>
          <w:szCs w:val="20"/>
        </w:rPr>
        <w:t xml:space="preserve"> 1. Конкретные показатели поставляемого товара, соответствующие показателям, установленным при описании объекта закупки. Конкретные показатели должны быть указаны точно, в соответствии с характеристиками поставляемого товара; </w:t>
      </w:r>
    </w:p>
    <w:p w:rsidR="00C62D67" w:rsidRPr="00296B54" w:rsidRDefault="00C62D67" w:rsidP="00C62D67">
      <w:pPr>
        <w:rPr>
          <w:rFonts w:ascii="Times New Roman" w:hAnsi="Times New Roman" w:cs="Times New Roman"/>
          <w:i/>
          <w:sz w:val="20"/>
          <w:szCs w:val="20"/>
        </w:rPr>
      </w:pPr>
      <w:r w:rsidRPr="00296B54">
        <w:rPr>
          <w:rFonts w:ascii="Times New Roman" w:hAnsi="Times New Roman" w:cs="Times New Roman"/>
          <w:i/>
          <w:sz w:val="20"/>
          <w:szCs w:val="20"/>
        </w:rPr>
        <w:t xml:space="preserve">2. </w:t>
      </w:r>
      <w:proofErr w:type="gramStart"/>
      <w:r w:rsidRPr="00296B54">
        <w:rPr>
          <w:rFonts w:ascii="Times New Roman" w:hAnsi="Times New Roman" w:cs="Times New Roman"/>
          <w:i/>
          <w:sz w:val="20"/>
          <w:szCs w:val="20"/>
        </w:rPr>
        <w:t xml:space="preserve">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p w:rsidR="00C62D67" w:rsidRDefault="008A2469" w:rsidP="009F66E3">
      <w:pPr>
        <w:rPr>
          <w:rFonts w:ascii="Times New Roman" w:eastAsia="Times New Roman" w:hAnsi="Times New Roman" w:cs="Times New Roman"/>
          <w:i/>
          <w:sz w:val="20"/>
          <w:szCs w:val="20"/>
          <w:lang w:eastAsia="ru-RU"/>
        </w:rPr>
      </w:pPr>
      <w:r w:rsidRPr="00296B54">
        <w:rPr>
          <w:rFonts w:ascii="Times New Roman" w:hAnsi="Times New Roman" w:cs="Times New Roman"/>
          <w:b/>
          <w:i/>
          <w:sz w:val="20"/>
          <w:szCs w:val="20"/>
        </w:rPr>
        <w:t>3.</w:t>
      </w:r>
      <w:r w:rsidRPr="00296B54">
        <w:rPr>
          <w:rFonts w:ascii="Times New Roman" w:hAnsi="Times New Roman" w:cs="Times New Roman"/>
          <w:i/>
          <w:sz w:val="20"/>
          <w:szCs w:val="20"/>
        </w:rPr>
        <w:t xml:space="preserve"> Указание с</w:t>
      </w:r>
      <w:r w:rsidRPr="00296B54">
        <w:rPr>
          <w:rFonts w:ascii="Times New Roman" w:eastAsia="Times New Roman" w:hAnsi="Times New Roman" w:cs="Times New Roman"/>
          <w:i/>
          <w:sz w:val="20"/>
          <w:szCs w:val="20"/>
          <w:lang w:eastAsia="ru-RU"/>
        </w:rPr>
        <w:t>ведений о стране происхождения.</w:t>
      </w:r>
    </w:p>
    <w:p w:rsidR="009F66E3" w:rsidRPr="00764556" w:rsidRDefault="009F66E3"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7F2ACA" w:rsidRPr="00764556" w:rsidRDefault="007F2ACA" w:rsidP="009F66E3">
      <w:pPr>
        <w:jc w:val="right"/>
        <w:rPr>
          <w:rFonts w:ascii="Times New Roman" w:hAnsi="Times New Roman" w:cs="Times New Roman"/>
          <w:b/>
          <w:sz w:val="18"/>
          <w:szCs w:val="18"/>
        </w:rPr>
      </w:pPr>
    </w:p>
    <w:p w:rsidR="007F2ACA" w:rsidRPr="00764556" w:rsidRDefault="007F2ACA" w:rsidP="00B8302A">
      <w:pPr>
        <w:rPr>
          <w:rFonts w:ascii="Times New Roman" w:hAnsi="Times New Roman" w:cs="Times New Roman"/>
          <w:b/>
          <w:sz w:val="18"/>
          <w:szCs w:val="18"/>
        </w:rPr>
      </w:pPr>
    </w:p>
    <w:p w:rsidR="009C7792" w:rsidRPr="00764556" w:rsidRDefault="009C7792" w:rsidP="00B8302A">
      <w:pPr>
        <w:rPr>
          <w:rFonts w:ascii="Times New Roman" w:hAnsi="Times New Roman" w:cs="Times New Roman"/>
          <w:b/>
          <w:sz w:val="18"/>
          <w:szCs w:val="18"/>
        </w:rPr>
      </w:pPr>
    </w:p>
    <w:p w:rsidR="009C7792" w:rsidRPr="00764556" w:rsidRDefault="009C7792" w:rsidP="00B8302A">
      <w:pPr>
        <w:rPr>
          <w:rFonts w:ascii="Times New Roman" w:hAnsi="Times New Roman" w:cs="Times New Roman"/>
          <w:b/>
          <w:sz w:val="18"/>
          <w:szCs w:val="18"/>
        </w:rPr>
      </w:pPr>
    </w:p>
    <w:p w:rsidR="009C7792" w:rsidRPr="00764556" w:rsidRDefault="009C7792"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8537C0" w:rsidRPr="00764556" w:rsidRDefault="008537C0"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B605B8" w:rsidRDefault="00B605B8" w:rsidP="00B8302A">
      <w:pPr>
        <w:rPr>
          <w:rFonts w:ascii="Times New Roman" w:hAnsi="Times New Roman" w:cs="Times New Roman"/>
          <w:b/>
          <w:sz w:val="18"/>
          <w:szCs w:val="18"/>
        </w:rPr>
      </w:pPr>
    </w:p>
    <w:p w:rsidR="00B605B8" w:rsidRPr="00764556" w:rsidRDefault="00B605B8"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1B0EAB" w:rsidRPr="00764556" w:rsidRDefault="001B0EAB"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6174F5" w:rsidRPr="00764556" w:rsidRDefault="006174F5" w:rsidP="006174F5">
      <w:pPr>
        <w:spacing w:after="160" w:line="256" w:lineRule="auto"/>
        <w:jc w:val="right"/>
        <w:rPr>
          <w:rFonts w:ascii="Times New Roman" w:eastAsia="Calibri" w:hAnsi="Times New Roman" w:cs="Times New Roman"/>
          <w:b/>
          <w:sz w:val="18"/>
          <w:szCs w:val="18"/>
        </w:rPr>
      </w:pPr>
      <w:r w:rsidRPr="00764556">
        <w:rPr>
          <w:rFonts w:ascii="Times New Roman" w:eastAsia="Calibri" w:hAnsi="Times New Roman" w:cs="Times New Roman"/>
          <w:b/>
          <w:sz w:val="18"/>
          <w:szCs w:val="18"/>
        </w:rPr>
        <w:t>Форма 2</w:t>
      </w:r>
    </w:p>
    <w:p w:rsidR="006174F5" w:rsidRPr="00764556" w:rsidRDefault="006174F5" w:rsidP="006174F5">
      <w:pPr>
        <w:spacing w:after="160" w:line="256" w:lineRule="auto"/>
        <w:jc w:val="center"/>
        <w:rPr>
          <w:rFonts w:ascii="Times New Roman" w:eastAsia="Calibri" w:hAnsi="Times New Roman" w:cs="Times New Roman"/>
          <w:b/>
          <w:sz w:val="18"/>
          <w:szCs w:val="18"/>
        </w:rPr>
      </w:pPr>
      <w:r w:rsidRPr="00764556">
        <w:rPr>
          <w:rFonts w:ascii="Times New Roman" w:eastAsia="Calibri" w:hAnsi="Times New Roman" w:cs="Times New Roman"/>
          <w:b/>
          <w:sz w:val="18"/>
          <w:szCs w:val="18"/>
        </w:rPr>
        <w:t xml:space="preserve">Рекомендуемая форма декларации о соответствии участника электронного аукциона требованиям, установленным </w:t>
      </w:r>
      <w:hyperlink r:id="rId15" w:history="1">
        <w:r w:rsidRPr="00764556">
          <w:rPr>
            <w:color w:val="0000FF"/>
            <w:sz w:val="18"/>
            <w:szCs w:val="18"/>
          </w:rPr>
          <w:t>Законом</w:t>
        </w:r>
      </w:hyperlink>
      <w:r w:rsidRPr="00764556">
        <w:rPr>
          <w:sz w:val="18"/>
          <w:szCs w:val="18"/>
        </w:rPr>
        <w:t xml:space="preserve"> N 223-ФЗ</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hideMark/>
          </w:tcPr>
          <w:p w:rsidR="006174F5" w:rsidRPr="00764556" w:rsidRDefault="006174F5" w:rsidP="006174F5">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Настоящим организация/физическое лицо, сведения о  которо</w:t>
            </w:r>
            <w:proofErr w:type="gramStart"/>
            <w:r w:rsidRPr="00764556">
              <w:rPr>
                <w:rFonts w:ascii="Times New Roman" w:eastAsia="Times New Roman" w:hAnsi="Times New Roman" w:cs="Times New Roman"/>
                <w:sz w:val="18"/>
                <w:szCs w:val="18"/>
                <w:lang w:eastAsia="ru-RU"/>
              </w:rPr>
              <w:t>й(</w:t>
            </w:r>
            <w:proofErr w:type="gramEnd"/>
            <w:r w:rsidRPr="00764556">
              <w:rPr>
                <w:rFonts w:ascii="Times New Roman" w:eastAsia="Times New Roman" w:hAnsi="Times New Roman" w:cs="Times New Roman"/>
                <w:sz w:val="18"/>
                <w:szCs w:val="18"/>
                <w:lang w:eastAsia="ru-RU"/>
              </w:rPr>
              <w:t>ом)  указаны</w:t>
            </w:r>
          </w:p>
          <w:p w:rsidR="006174F5" w:rsidRPr="00764556" w:rsidRDefault="006174F5" w:rsidP="006174F5">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во второй части заявки на участие в аукционе в  электронной форме </w:t>
            </w:r>
            <w:proofErr w:type="gramStart"/>
            <w:r w:rsidRPr="00764556">
              <w:rPr>
                <w:rFonts w:ascii="Times New Roman" w:eastAsia="Times New Roman" w:hAnsi="Times New Roman" w:cs="Times New Roman"/>
                <w:sz w:val="18"/>
                <w:szCs w:val="18"/>
                <w:lang w:eastAsia="ru-RU"/>
              </w:rPr>
              <w:t>на</w:t>
            </w:r>
            <w:proofErr w:type="gramEnd"/>
            <w:r w:rsidRPr="00764556">
              <w:rPr>
                <w:rFonts w:ascii="Times New Roman" w:eastAsia="Times New Roman" w:hAnsi="Times New Roman" w:cs="Times New Roman"/>
                <w:sz w:val="18"/>
                <w:szCs w:val="18"/>
                <w:lang w:eastAsia="ru-RU"/>
              </w:rPr>
              <w:t xml:space="preserve"> _______________________________________________________________________________</w:t>
            </w:r>
          </w:p>
          <w:p w:rsidR="006174F5" w:rsidRPr="00764556" w:rsidRDefault="006174F5" w:rsidP="006174F5">
            <w:pPr>
              <w:widowControl w:val="0"/>
              <w:autoSpaceDE w:val="0"/>
              <w:autoSpaceDN w:val="0"/>
              <w:adjustRightInd w:val="0"/>
              <w:spacing w:after="0"/>
              <w:jc w:val="center"/>
              <w:rPr>
                <w:rFonts w:ascii="Times New Roman" w:eastAsia="Times New Roman" w:hAnsi="Times New Roman" w:cs="Times New Roman"/>
                <w:i/>
                <w:sz w:val="18"/>
                <w:szCs w:val="18"/>
                <w:lang w:eastAsia="ru-RU"/>
              </w:rPr>
            </w:pPr>
            <w:r w:rsidRPr="00764556">
              <w:rPr>
                <w:rFonts w:ascii="Times New Roman" w:eastAsia="Times New Roman" w:hAnsi="Times New Roman" w:cs="Times New Roman"/>
                <w:i/>
                <w:sz w:val="18"/>
                <w:szCs w:val="18"/>
                <w:lang w:eastAsia="ru-RU"/>
              </w:rPr>
              <w:t>(указывается наименование аукциона в  электронной форме)</w:t>
            </w:r>
          </w:p>
          <w:p w:rsidR="006174F5" w:rsidRPr="00764556" w:rsidRDefault="006174F5" w:rsidP="0056142D">
            <w:pPr>
              <w:pStyle w:val="1"/>
              <w:shd w:val="clear" w:color="auto" w:fill="FFFFFF"/>
              <w:spacing w:before="0" w:after="144" w:line="242" w:lineRule="atLeast"/>
              <w:rPr>
                <w:rFonts w:ascii="Times New Roman" w:eastAsia="Calibri" w:hAnsi="Times New Roman"/>
                <w:b w:val="0"/>
                <w:i/>
                <w:sz w:val="18"/>
                <w:szCs w:val="18"/>
              </w:rPr>
            </w:pPr>
            <w:r w:rsidRPr="00764556">
              <w:rPr>
                <w:rFonts w:ascii="Times New Roman" w:eastAsia="Calibri" w:hAnsi="Times New Roman"/>
                <w:b w:val="0"/>
                <w:sz w:val="18"/>
                <w:szCs w:val="18"/>
              </w:rPr>
              <w:t xml:space="preserve">сообщает о своем соответствии </w:t>
            </w:r>
            <w:r w:rsidRPr="00764556">
              <w:rPr>
                <w:rFonts w:ascii="Times New Roman" w:eastAsia="Calibri" w:hAnsi="Times New Roman"/>
                <w:b w:val="0"/>
                <w:sz w:val="18"/>
                <w:szCs w:val="18"/>
                <w:lang w:eastAsia="ru-RU"/>
              </w:rPr>
              <w:t xml:space="preserve">требованиям, установленным </w:t>
            </w:r>
            <w:r w:rsidRPr="00764556">
              <w:rPr>
                <w:rFonts w:ascii="Times New Roman" w:hAnsi="Times New Roman"/>
                <w:b w:val="0"/>
                <w:sz w:val="18"/>
                <w:szCs w:val="18"/>
              </w:rPr>
              <w:t>пунктом 17.</w:t>
            </w:r>
            <w:r w:rsidR="0056142D">
              <w:rPr>
                <w:rFonts w:ascii="Times New Roman" w:hAnsi="Times New Roman"/>
                <w:b w:val="0"/>
                <w:sz w:val="18"/>
                <w:szCs w:val="18"/>
              </w:rPr>
              <w:t>1</w:t>
            </w:r>
            <w:r w:rsidRPr="00764556">
              <w:rPr>
                <w:rFonts w:ascii="Times New Roman" w:hAnsi="Times New Roman"/>
                <w:b w:val="0"/>
                <w:sz w:val="18"/>
                <w:szCs w:val="18"/>
              </w:rPr>
              <w:t xml:space="preserve"> Раздела 2 Документации</w:t>
            </w:r>
            <w:r w:rsidRPr="00764556">
              <w:rPr>
                <w:rFonts w:ascii="Times New Roman" w:eastAsia="Calibri" w:hAnsi="Times New Roman"/>
                <w:b w:val="0"/>
                <w:sz w:val="18"/>
                <w:szCs w:val="18"/>
                <w:lang w:eastAsia="ru-RU"/>
              </w:rPr>
              <w:t xml:space="preserve"> и </w:t>
            </w:r>
            <w:r w:rsidR="00DA5602" w:rsidRPr="00764556">
              <w:rPr>
                <w:rFonts w:ascii="Times New Roman" w:hAnsi="Times New Roman"/>
                <w:b w:val="0"/>
                <w:color w:val="333333"/>
                <w:sz w:val="18"/>
                <w:szCs w:val="18"/>
              </w:rPr>
              <w:t>Федеральным законом "О закупках товаров, работ, услуг отдельными видами юридических лиц" от 18.07.2011 N 223-ФЗ</w:t>
            </w:r>
            <w:r w:rsidRPr="00764556">
              <w:rPr>
                <w:rFonts w:ascii="Times New Roman" w:eastAsia="Calibri" w:hAnsi="Times New Roman"/>
                <w:b w:val="0"/>
                <w:sz w:val="18"/>
                <w:szCs w:val="18"/>
              </w:rPr>
              <w:t>, а именно:</w:t>
            </w: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2) соответствие участника закупки требованиям документации о закупке и настоящего Положения;</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3) </w:t>
            </w:r>
            <w:proofErr w:type="spellStart"/>
            <w:r w:rsidRPr="00764556">
              <w:rPr>
                <w:sz w:val="18"/>
                <w:szCs w:val="18"/>
              </w:rPr>
              <w:t>непроведение</w:t>
            </w:r>
            <w:proofErr w:type="spellEnd"/>
            <w:r w:rsidRPr="00764556">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4) </w:t>
            </w:r>
            <w:proofErr w:type="spellStart"/>
            <w:r w:rsidRPr="00764556">
              <w:rPr>
                <w:sz w:val="18"/>
                <w:szCs w:val="18"/>
              </w:rPr>
              <w:t>неприостановление</w:t>
            </w:r>
            <w:proofErr w:type="spellEnd"/>
            <w:r w:rsidRPr="00764556">
              <w:rPr>
                <w:sz w:val="18"/>
                <w:szCs w:val="18"/>
              </w:rPr>
              <w:t xml:space="preserve"> деятельности участника закупки в порядке, предусмотренном </w:t>
            </w:r>
            <w:hyperlink r:id="rId16" w:history="1">
              <w:r w:rsidRPr="00764556">
                <w:rPr>
                  <w:color w:val="0000FF"/>
                  <w:sz w:val="18"/>
                  <w:szCs w:val="18"/>
                </w:rPr>
                <w:t>Кодексом</w:t>
              </w:r>
            </w:hyperlink>
            <w:r w:rsidRPr="00764556">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7" w:history="1">
              <w:r w:rsidRPr="00764556">
                <w:rPr>
                  <w:color w:val="0000FF"/>
                  <w:sz w:val="18"/>
                  <w:szCs w:val="18"/>
                </w:rPr>
                <w:t>Законом</w:t>
              </w:r>
            </w:hyperlink>
            <w:r w:rsidRPr="00764556">
              <w:rPr>
                <w:sz w:val="18"/>
                <w:szCs w:val="18"/>
              </w:rPr>
              <w:t xml:space="preserve"> N 223-ФЗ и </w:t>
            </w:r>
            <w:hyperlink r:id="rId18" w:history="1">
              <w:r w:rsidRPr="00764556">
                <w:rPr>
                  <w:color w:val="0000FF"/>
                  <w:sz w:val="18"/>
                  <w:szCs w:val="18"/>
                </w:rPr>
                <w:t>Законом</w:t>
              </w:r>
            </w:hyperlink>
            <w:r w:rsidRPr="00764556">
              <w:rPr>
                <w:sz w:val="18"/>
                <w:szCs w:val="18"/>
              </w:rPr>
              <w:t xml:space="preserve"> N 44-ФЗ.</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bl>
    <w:p w:rsidR="008803C1" w:rsidRPr="00764556" w:rsidRDefault="008803C1" w:rsidP="00B8302A">
      <w:pPr>
        <w:rPr>
          <w:rFonts w:ascii="Times New Roman" w:hAnsi="Times New Roman" w:cs="Times New Roman"/>
          <w:b/>
          <w:sz w:val="18"/>
          <w:szCs w:val="18"/>
        </w:rPr>
      </w:pPr>
    </w:p>
    <w:p w:rsidR="006174F5" w:rsidRPr="00764556" w:rsidRDefault="006174F5" w:rsidP="006174F5">
      <w:pPr>
        <w:jc w:val="both"/>
        <w:rPr>
          <w:rFonts w:asciiTheme="majorHAnsi" w:hAnsiTheme="majorHAnsi"/>
          <w:sz w:val="18"/>
          <w:szCs w:val="18"/>
        </w:rPr>
      </w:pPr>
    </w:p>
    <w:p w:rsidR="006174F5" w:rsidRPr="00764556" w:rsidRDefault="006174F5" w:rsidP="006174F5">
      <w:pPr>
        <w:jc w:val="both"/>
        <w:rPr>
          <w:rFonts w:asciiTheme="majorHAnsi" w:hAnsiTheme="majorHAnsi"/>
          <w:sz w:val="18"/>
          <w:szCs w:val="18"/>
        </w:rPr>
      </w:pPr>
      <w:r w:rsidRPr="00764556">
        <w:rPr>
          <w:rFonts w:asciiTheme="majorHAnsi" w:hAnsiTheme="majorHAnsi"/>
          <w:sz w:val="18"/>
          <w:szCs w:val="18"/>
        </w:rPr>
        <w:t>Участник закупки</w:t>
      </w:r>
    </w:p>
    <w:p w:rsidR="006174F5" w:rsidRPr="00764556" w:rsidRDefault="006174F5" w:rsidP="006174F5">
      <w:pPr>
        <w:jc w:val="both"/>
        <w:rPr>
          <w:rFonts w:asciiTheme="majorHAnsi" w:hAnsiTheme="majorHAnsi"/>
          <w:sz w:val="18"/>
          <w:szCs w:val="18"/>
        </w:rPr>
      </w:pPr>
      <w:r w:rsidRPr="00764556">
        <w:rPr>
          <w:rFonts w:asciiTheme="majorHAnsi" w:hAnsiTheme="majorHAnsi"/>
          <w:sz w:val="18"/>
          <w:szCs w:val="18"/>
        </w:rPr>
        <w:t xml:space="preserve"> ___________________________________________</w:t>
      </w:r>
    </w:p>
    <w:p w:rsidR="006174F5" w:rsidRPr="00764556" w:rsidRDefault="006174F5" w:rsidP="006174F5">
      <w:pPr>
        <w:rPr>
          <w:rFonts w:asciiTheme="majorHAnsi" w:hAnsiTheme="majorHAnsi"/>
          <w:b/>
          <w:sz w:val="18"/>
          <w:szCs w:val="18"/>
        </w:rPr>
      </w:pPr>
      <w:r w:rsidRPr="00764556">
        <w:rPr>
          <w:rFonts w:asciiTheme="majorHAnsi" w:hAnsiTheme="majorHAnsi"/>
          <w:sz w:val="18"/>
          <w:szCs w:val="18"/>
        </w:rPr>
        <w:t xml:space="preserve">М.П. </w:t>
      </w:r>
      <w:r w:rsidRPr="00764556">
        <w:rPr>
          <w:rFonts w:asciiTheme="majorHAnsi" w:hAnsiTheme="majorHAnsi"/>
          <w:i/>
          <w:iCs/>
          <w:sz w:val="18"/>
          <w:szCs w:val="18"/>
        </w:rPr>
        <w:t>(подпись, ФИО, должность)</w:t>
      </w:r>
    </w:p>
    <w:p w:rsidR="00EA49BD" w:rsidRPr="00764556" w:rsidRDefault="00EA49BD" w:rsidP="00B8302A">
      <w:pPr>
        <w:rPr>
          <w:rFonts w:asciiTheme="majorHAnsi" w:hAnsiTheme="majorHAnsi" w:cs="Times New Roman"/>
          <w:b/>
          <w:sz w:val="18"/>
          <w:szCs w:val="18"/>
        </w:rPr>
      </w:pPr>
    </w:p>
    <w:p w:rsidR="00EA49BD" w:rsidRPr="00764556" w:rsidRDefault="00EA49BD" w:rsidP="00B8302A">
      <w:pPr>
        <w:rPr>
          <w:rFonts w:asciiTheme="majorHAnsi" w:hAnsiTheme="majorHAnsi" w:cs="Times New Roman"/>
          <w:b/>
          <w:sz w:val="18"/>
          <w:szCs w:val="18"/>
        </w:rPr>
      </w:pPr>
    </w:p>
    <w:p w:rsidR="00EA49BD" w:rsidRPr="00764556" w:rsidRDefault="00EA49BD" w:rsidP="00B8302A">
      <w:pPr>
        <w:rPr>
          <w:rFonts w:ascii="Times New Roman" w:hAnsi="Times New Roman" w:cs="Times New Roman"/>
          <w:b/>
          <w:sz w:val="18"/>
          <w:szCs w:val="18"/>
        </w:rPr>
      </w:pPr>
    </w:p>
    <w:p w:rsidR="00764556" w:rsidRDefault="00764556">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sectPr w:rsidR="00E30023" w:rsidSect="002D0556">
      <w:pgSz w:w="11906" w:h="16838"/>
      <w:pgMar w:top="227" w:right="567"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0F" w:rsidRDefault="00A9600F" w:rsidP="0037225A">
      <w:pPr>
        <w:spacing w:after="0"/>
      </w:pPr>
      <w:r>
        <w:separator/>
      </w:r>
    </w:p>
  </w:endnote>
  <w:endnote w:type="continuationSeparator" w:id="0">
    <w:p w:rsidR="00A9600F" w:rsidRDefault="00A9600F" w:rsidP="00372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0F" w:rsidRDefault="00A9600F" w:rsidP="0037225A">
      <w:pPr>
        <w:spacing w:after="0"/>
      </w:pPr>
      <w:r>
        <w:separator/>
      </w:r>
    </w:p>
  </w:footnote>
  <w:footnote w:type="continuationSeparator" w:id="0">
    <w:p w:rsidR="00A9600F" w:rsidRDefault="00A9600F" w:rsidP="003722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0D65C8"/>
    <w:multiLevelType w:val="multilevel"/>
    <w:tmpl w:val="067C19F6"/>
    <w:lvl w:ilvl="0">
      <w:start w:val="4"/>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2">
    <w:nsid w:val="0ACA1E48"/>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3">
    <w:nsid w:val="0CD16251"/>
    <w:multiLevelType w:val="multilevel"/>
    <w:tmpl w:val="2B2A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228FD"/>
    <w:multiLevelType w:val="hybridMultilevel"/>
    <w:tmpl w:val="38B85C86"/>
    <w:lvl w:ilvl="0" w:tplc="E7AAEA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0AE717F"/>
    <w:multiLevelType w:val="hybridMultilevel"/>
    <w:tmpl w:val="CFDA878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238C7D18"/>
    <w:multiLevelType w:val="hybridMultilevel"/>
    <w:tmpl w:val="B114D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D5A7E"/>
    <w:multiLevelType w:val="hybridMultilevel"/>
    <w:tmpl w:val="3D7A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003285"/>
    <w:multiLevelType w:val="hybridMultilevel"/>
    <w:tmpl w:val="37F8A7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9152F7"/>
    <w:multiLevelType w:val="multilevel"/>
    <w:tmpl w:val="1674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891D26"/>
    <w:multiLevelType w:val="hybridMultilevel"/>
    <w:tmpl w:val="628AD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61E4B"/>
    <w:multiLevelType w:val="hybridMultilevel"/>
    <w:tmpl w:val="9754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491B88"/>
    <w:multiLevelType w:val="hybridMultilevel"/>
    <w:tmpl w:val="63D6A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FB5485"/>
    <w:multiLevelType w:val="multilevel"/>
    <w:tmpl w:val="8A1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9363A9"/>
    <w:multiLevelType w:val="hybridMultilevel"/>
    <w:tmpl w:val="5B0C3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434E6D"/>
    <w:multiLevelType w:val="hybridMultilevel"/>
    <w:tmpl w:val="BE265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2A1443"/>
    <w:multiLevelType w:val="hybridMultilevel"/>
    <w:tmpl w:val="9830D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4E0135"/>
    <w:multiLevelType w:val="hybridMultilevel"/>
    <w:tmpl w:val="11401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913B18"/>
    <w:multiLevelType w:val="multilevel"/>
    <w:tmpl w:val="7F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54319"/>
    <w:multiLevelType w:val="multilevel"/>
    <w:tmpl w:val="C57E0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A721DD3"/>
    <w:multiLevelType w:val="multilevel"/>
    <w:tmpl w:val="C8D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8C3C30"/>
    <w:multiLevelType w:val="hybridMultilevel"/>
    <w:tmpl w:val="45C4F2E4"/>
    <w:lvl w:ilvl="0" w:tplc="90B8628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2">
    <w:nsid w:val="5F2B2E17"/>
    <w:multiLevelType w:val="hybridMultilevel"/>
    <w:tmpl w:val="27AE9B80"/>
    <w:lvl w:ilvl="0" w:tplc="FA343744">
      <w:start w:val="18"/>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3">
    <w:nsid w:val="65250772"/>
    <w:multiLevelType w:val="hybridMultilevel"/>
    <w:tmpl w:val="A3021CB4"/>
    <w:lvl w:ilvl="0" w:tplc="1EA62B54">
      <w:start w:val="1"/>
      <w:numFmt w:val="decimal"/>
      <w:lvlText w:val="%1."/>
      <w:lvlJc w:val="left"/>
      <w:pPr>
        <w:ind w:left="405" w:hanging="360"/>
      </w:pPr>
      <w:rPr>
        <w:rFonts w:asciiTheme="minorHAnsi" w:hAnsiTheme="minorHAnsi" w:cstheme="minorBidi" w:hint="default"/>
        <w:b/>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65943DDC"/>
    <w:multiLevelType w:val="multilevel"/>
    <w:tmpl w:val="DB4A46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5DD1620"/>
    <w:multiLevelType w:val="hybridMultilevel"/>
    <w:tmpl w:val="DB168B6A"/>
    <w:lvl w:ilvl="0" w:tplc="0419000F">
      <w:start w:val="1"/>
      <w:numFmt w:val="decimal"/>
      <w:lvlText w:val="%1."/>
      <w:lvlJc w:val="left"/>
      <w:pPr>
        <w:tabs>
          <w:tab w:val="num" w:pos="720"/>
        </w:tabs>
        <w:ind w:left="720" w:hanging="360"/>
      </w:pPr>
      <w:rPr>
        <w:rFonts w:cs="Times New Roman" w:hint="default"/>
      </w:rPr>
    </w:lvl>
    <w:lvl w:ilvl="1" w:tplc="E2C4FB36">
      <w:start w:val="1"/>
      <w:numFmt w:val="decimal"/>
      <w:lvlText w:val="5.%2. "/>
      <w:lvlJc w:val="left"/>
      <w:pPr>
        <w:tabs>
          <w:tab w:val="num" w:pos="360"/>
        </w:tabs>
        <w:ind w:left="360" w:hanging="360"/>
      </w:pPr>
      <w:rPr>
        <w:rFonts w:ascii="Times New Roman" w:hAnsi="Times New Roman" w:cs="Times New Roman" w:hint="default"/>
        <w:b w:val="0"/>
        <w:i w:val="0"/>
        <w:sz w:val="24"/>
        <w:u w:val="none"/>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C0F4BFE"/>
    <w:multiLevelType w:val="hybridMultilevel"/>
    <w:tmpl w:val="1C4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A66BFB"/>
    <w:multiLevelType w:val="hybridMultilevel"/>
    <w:tmpl w:val="A97EC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F17BD7"/>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29">
    <w:nsid w:val="77C47998"/>
    <w:multiLevelType w:val="hybridMultilevel"/>
    <w:tmpl w:val="803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2F7A6C"/>
    <w:multiLevelType w:val="hybridMultilevel"/>
    <w:tmpl w:val="5AC0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AB2CCA"/>
    <w:multiLevelType w:val="hybridMultilevel"/>
    <w:tmpl w:val="ED102AE6"/>
    <w:lvl w:ilvl="0" w:tplc="6292E4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nsid w:val="7DD10830"/>
    <w:multiLevelType w:val="hybridMultilevel"/>
    <w:tmpl w:val="7658ACC2"/>
    <w:lvl w:ilvl="0" w:tplc="F972479A">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862907"/>
    <w:multiLevelType w:val="multilevel"/>
    <w:tmpl w:val="65D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205116"/>
    <w:multiLevelType w:val="hybridMultilevel"/>
    <w:tmpl w:val="D0D61BE8"/>
    <w:lvl w:ilvl="0" w:tplc="98E2871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19"/>
  </w:num>
  <w:num w:numId="2">
    <w:abstractNumId w:val="3"/>
  </w:num>
  <w:num w:numId="3">
    <w:abstractNumId w:val="20"/>
  </w:num>
  <w:num w:numId="4">
    <w:abstractNumId w:val="33"/>
  </w:num>
  <w:num w:numId="5">
    <w:abstractNumId w:val="15"/>
  </w:num>
  <w:num w:numId="6">
    <w:abstractNumId w:val="30"/>
  </w:num>
  <w:num w:numId="7">
    <w:abstractNumId w:val="16"/>
  </w:num>
  <w:num w:numId="8">
    <w:abstractNumId w:val="12"/>
  </w:num>
  <w:num w:numId="9">
    <w:abstractNumId w:val="14"/>
  </w:num>
  <w:num w:numId="10">
    <w:abstractNumId w:val="27"/>
  </w:num>
  <w:num w:numId="11">
    <w:abstractNumId w:val="10"/>
  </w:num>
  <w:num w:numId="12">
    <w:abstractNumId w:val="32"/>
  </w:num>
  <w:num w:numId="13">
    <w:abstractNumId w:val="6"/>
  </w:num>
  <w:num w:numId="14">
    <w:abstractNumId w:val="1"/>
  </w:num>
  <w:num w:numId="15">
    <w:abstractNumId w:val="17"/>
  </w:num>
  <w:num w:numId="16">
    <w:abstractNumId w:val="29"/>
  </w:num>
  <w:num w:numId="17">
    <w:abstractNumId w:val="7"/>
  </w:num>
  <w:num w:numId="18">
    <w:abstractNumId w:val="11"/>
  </w:num>
  <w:num w:numId="19">
    <w:abstractNumId w:val="13"/>
  </w:num>
  <w:num w:numId="20">
    <w:abstractNumId w:val="9"/>
  </w:num>
  <w:num w:numId="21">
    <w:abstractNumId w:val="26"/>
  </w:num>
  <w:num w:numId="22">
    <w:abstractNumId w:val="1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4"/>
  </w:num>
  <w:num w:numId="29">
    <w:abstractNumId w:val="21"/>
  </w:num>
  <w:num w:numId="30">
    <w:abstractNumId w:val="8"/>
  </w:num>
  <w:num w:numId="31">
    <w:abstractNumId w:val="4"/>
  </w:num>
  <w:num w:numId="32">
    <w:abstractNumId w:val="23"/>
  </w:num>
  <w:num w:numId="33">
    <w:abstractNumId w:val="0"/>
  </w:num>
  <w:num w:numId="34">
    <w:abstractNumId w:val="3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1"/>
    <w:rsid w:val="00000B7E"/>
    <w:rsid w:val="000022E1"/>
    <w:rsid w:val="0000308F"/>
    <w:rsid w:val="00005D7C"/>
    <w:rsid w:val="0000604E"/>
    <w:rsid w:val="00007077"/>
    <w:rsid w:val="00010F8E"/>
    <w:rsid w:val="00011D84"/>
    <w:rsid w:val="00012D81"/>
    <w:rsid w:val="00015571"/>
    <w:rsid w:val="00016031"/>
    <w:rsid w:val="00016159"/>
    <w:rsid w:val="000201B8"/>
    <w:rsid w:val="00020936"/>
    <w:rsid w:val="00020F37"/>
    <w:rsid w:val="0002181F"/>
    <w:rsid w:val="000225CD"/>
    <w:rsid w:val="00023601"/>
    <w:rsid w:val="00023A2A"/>
    <w:rsid w:val="000243E8"/>
    <w:rsid w:val="000249CB"/>
    <w:rsid w:val="000303C1"/>
    <w:rsid w:val="00033F83"/>
    <w:rsid w:val="00034674"/>
    <w:rsid w:val="0003599B"/>
    <w:rsid w:val="00042668"/>
    <w:rsid w:val="00042C32"/>
    <w:rsid w:val="00046348"/>
    <w:rsid w:val="00047DAA"/>
    <w:rsid w:val="0005028F"/>
    <w:rsid w:val="0005076C"/>
    <w:rsid w:val="00050E6B"/>
    <w:rsid w:val="000511C3"/>
    <w:rsid w:val="00051A58"/>
    <w:rsid w:val="00051CB3"/>
    <w:rsid w:val="00053ABE"/>
    <w:rsid w:val="000553AA"/>
    <w:rsid w:val="00056348"/>
    <w:rsid w:val="00057668"/>
    <w:rsid w:val="0006047E"/>
    <w:rsid w:val="0006299E"/>
    <w:rsid w:val="00062ED9"/>
    <w:rsid w:val="00064CEA"/>
    <w:rsid w:val="00065069"/>
    <w:rsid w:val="00065B7A"/>
    <w:rsid w:val="00066B38"/>
    <w:rsid w:val="00067180"/>
    <w:rsid w:val="00072FF6"/>
    <w:rsid w:val="00073CA6"/>
    <w:rsid w:val="00076435"/>
    <w:rsid w:val="00076C2F"/>
    <w:rsid w:val="00076D94"/>
    <w:rsid w:val="000777BC"/>
    <w:rsid w:val="00077F79"/>
    <w:rsid w:val="00080B40"/>
    <w:rsid w:val="00081412"/>
    <w:rsid w:val="00081AEE"/>
    <w:rsid w:val="00082ED4"/>
    <w:rsid w:val="00084379"/>
    <w:rsid w:val="00086927"/>
    <w:rsid w:val="00086BE7"/>
    <w:rsid w:val="00090D9A"/>
    <w:rsid w:val="0009118F"/>
    <w:rsid w:val="00091A8D"/>
    <w:rsid w:val="0009271E"/>
    <w:rsid w:val="000931E9"/>
    <w:rsid w:val="0009449A"/>
    <w:rsid w:val="00096293"/>
    <w:rsid w:val="00097703"/>
    <w:rsid w:val="00097CEF"/>
    <w:rsid w:val="000A11B7"/>
    <w:rsid w:val="000A1897"/>
    <w:rsid w:val="000A26DD"/>
    <w:rsid w:val="000A5428"/>
    <w:rsid w:val="000A5700"/>
    <w:rsid w:val="000A6143"/>
    <w:rsid w:val="000A7D29"/>
    <w:rsid w:val="000B049F"/>
    <w:rsid w:val="000B0618"/>
    <w:rsid w:val="000B06CD"/>
    <w:rsid w:val="000B23B9"/>
    <w:rsid w:val="000B6A28"/>
    <w:rsid w:val="000B7E87"/>
    <w:rsid w:val="000C1580"/>
    <w:rsid w:val="000C21E4"/>
    <w:rsid w:val="000C23EF"/>
    <w:rsid w:val="000C38CD"/>
    <w:rsid w:val="000C6480"/>
    <w:rsid w:val="000C6BCB"/>
    <w:rsid w:val="000C6F83"/>
    <w:rsid w:val="000C72D8"/>
    <w:rsid w:val="000D094C"/>
    <w:rsid w:val="000D1D30"/>
    <w:rsid w:val="000D2C1B"/>
    <w:rsid w:val="000D2D05"/>
    <w:rsid w:val="000D4671"/>
    <w:rsid w:val="000D4A07"/>
    <w:rsid w:val="000D4EA8"/>
    <w:rsid w:val="000D5386"/>
    <w:rsid w:val="000E14F3"/>
    <w:rsid w:val="000E2554"/>
    <w:rsid w:val="000E4249"/>
    <w:rsid w:val="000E6876"/>
    <w:rsid w:val="000E6EE4"/>
    <w:rsid w:val="000F08C5"/>
    <w:rsid w:val="000F0E6A"/>
    <w:rsid w:val="000F2517"/>
    <w:rsid w:val="000F296F"/>
    <w:rsid w:val="000F3690"/>
    <w:rsid w:val="000F79DA"/>
    <w:rsid w:val="0010347A"/>
    <w:rsid w:val="00105BAA"/>
    <w:rsid w:val="00106CB2"/>
    <w:rsid w:val="0011025A"/>
    <w:rsid w:val="001108D6"/>
    <w:rsid w:val="001110CA"/>
    <w:rsid w:val="001133B7"/>
    <w:rsid w:val="00113EAC"/>
    <w:rsid w:val="00117ADA"/>
    <w:rsid w:val="00117C46"/>
    <w:rsid w:val="00120F21"/>
    <w:rsid w:val="0012124B"/>
    <w:rsid w:val="00121797"/>
    <w:rsid w:val="001217C7"/>
    <w:rsid w:val="00122E2F"/>
    <w:rsid w:val="00125C21"/>
    <w:rsid w:val="00126DC3"/>
    <w:rsid w:val="00127ED1"/>
    <w:rsid w:val="00131274"/>
    <w:rsid w:val="0013188F"/>
    <w:rsid w:val="00132480"/>
    <w:rsid w:val="001332D0"/>
    <w:rsid w:val="001339EA"/>
    <w:rsid w:val="00135162"/>
    <w:rsid w:val="001406D5"/>
    <w:rsid w:val="00141109"/>
    <w:rsid w:val="0014196A"/>
    <w:rsid w:val="00143635"/>
    <w:rsid w:val="00146B0E"/>
    <w:rsid w:val="0014786B"/>
    <w:rsid w:val="00151A7C"/>
    <w:rsid w:val="00152989"/>
    <w:rsid w:val="00154471"/>
    <w:rsid w:val="00160C96"/>
    <w:rsid w:val="00161469"/>
    <w:rsid w:val="00162097"/>
    <w:rsid w:val="00166A3F"/>
    <w:rsid w:val="001721C5"/>
    <w:rsid w:val="001723E3"/>
    <w:rsid w:val="00174FD6"/>
    <w:rsid w:val="00176BBC"/>
    <w:rsid w:val="00177BF6"/>
    <w:rsid w:val="00180BF8"/>
    <w:rsid w:val="00180D7E"/>
    <w:rsid w:val="00181493"/>
    <w:rsid w:val="00183A86"/>
    <w:rsid w:val="001855FE"/>
    <w:rsid w:val="00186890"/>
    <w:rsid w:val="001869F1"/>
    <w:rsid w:val="00187ADC"/>
    <w:rsid w:val="00187C25"/>
    <w:rsid w:val="00190B85"/>
    <w:rsid w:val="0019155E"/>
    <w:rsid w:val="00193888"/>
    <w:rsid w:val="00193B9E"/>
    <w:rsid w:val="00195143"/>
    <w:rsid w:val="00196766"/>
    <w:rsid w:val="0019737A"/>
    <w:rsid w:val="001A178B"/>
    <w:rsid w:val="001A18ED"/>
    <w:rsid w:val="001A3378"/>
    <w:rsid w:val="001A6FA5"/>
    <w:rsid w:val="001A7D1E"/>
    <w:rsid w:val="001B08BB"/>
    <w:rsid w:val="001B09B6"/>
    <w:rsid w:val="001B0EAB"/>
    <w:rsid w:val="001B3C13"/>
    <w:rsid w:val="001B5A19"/>
    <w:rsid w:val="001B7C7A"/>
    <w:rsid w:val="001C0628"/>
    <w:rsid w:val="001C11A8"/>
    <w:rsid w:val="001C1C25"/>
    <w:rsid w:val="001C2C0A"/>
    <w:rsid w:val="001C42DE"/>
    <w:rsid w:val="001C5FCD"/>
    <w:rsid w:val="001C62B3"/>
    <w:rsid w:val="001C6CD1"/>
    <w:rsid w:val="001D0C4C"/>
    <w:rsid w:val="001D4FD2"/>
    <w:rsid w:val="001D5432"/>
    <w:rsid w:val="001D5474"/>
    <w:rsid w:val="001D5C5C"/>
    <w:rsid w:val="001D613E"/>
    <w:rsid w:val="001D66A7"/>
    <w:rsid w:val="001D6D0D"/>
    <w:rsid w:val="001D74C6"/>
    <w:rsid w:val="001E09FB"/>
    <w:rsid w:val="001E3E3B"/>
    <w:rsid w:val="001E4413"/>
    <w:rsid w:val="001E502A"/>
    <w:rsid w:val="001E60DE"/>
    <w:rsid w:val="001E64A9"/>
    <w:rsid w:val="001E7C15"/>
    <w:rsid w:val="001F1487"/>
    <w:rsid w:val="001F2189"/>
    <w:rsid w:val="001F49E4"/>
    <w:rsid w:val="001F5A59"/>
    <w:rsid w:val="001F793B"/>
    <w:rsid w:val="00200041"/>
    <w:rsid w:val="00200E67"/>
    <w:rsid w:val="00203012"/>
    <w:rsid w:val="00203D30"/>
    <w:rsid w:val="00203F3B"/>
    <w:rsid w:val="0020443B"/>
    <w:rsid w:val="002051CF"/>
    <w:rsid w:val="00207E16"/>
    <w:rsid w:val="002107EE"/>
    <w:rsid w:val="00212B37"/>
    <w:rsid w:val="00212C30"/>
    <w:rsid w:val="00215BFA"/>
    <w:rsid w:val="00217BAE"/>
    <w:rsid w:val="002223F6"/>
    <w:rsid w:val="00222F64"/>
    <w:rsid w:val="00223165"/>
    <w:rsid w:val="00223A62"/>
    <w:rsid w:val="00231045"/>
    <w:rsid w:val="00232CD2"/>
    <w:rsid w:val="00232D9B"/>
    <w:rsid w:val="0023464F"/>
    <w:rsid w:val="00234D4D"/>
    <w:rsid w:val="0023573C"/>
    <w:rsid w:val="00235A05"/>
    <w:rsid w:val="002363CB"/>
    <w:rsid w:val="0024236C"/>
    <w:rsid w:val="0024264D"/>
    <w:rsid w:val="00242679"/>
    <w:rsid w:val="00242865"/>
    <w:rsid w:val="00245896"/>
    <w:rsid w:val="00247A6F"/>
    <w:rsid w:val="0025001C"/>
    <w:rsid w:val="002506A7"/>
    <w:rsid w:val="00250D39"/>
    <w:rsid w:val="002526AB"/>
    <w:rsid w:val="00253C9D"/>
    <w:rsid w:val="002613E8"/>
    <w:rsid w:val="00263A02"/>
    <w:rsid w:val="002661B9"/>
    <w:rsid w:val="002663B1"/>
    <w:rsid w:val="002704A6"/>
    <w:rsid w:val="00270560"/>
    <w:rsid w:val="002727EA"/>
    <w:rsid w:val="00273E79"/>
    <w:rsid w:val="00274F14"/>
    <w:rsid w:val="002753E6"/>
    <w:rsid w:val="00275CDE"/>
    <w:rsid w:val="002769EC"/>
    <w:rsid w:val="00276E7E"/>
    <w:rsid w:val="0027723B"/>
    <w:rsid w:val="00277710"/>
    <w:rsid w:val="00277BE5"/>
    <w:rsid w:val="00281AFD"/>
    <w:rsid w:val="00281C8B"/>
    <w:rsid w:val="0028271F"/>
    <w:rsid w:val="002837A0"/>
    <w:rsid w:val="00285D52"/>
    <w:rsid w:val="0028646A"/>
    <w:rsid w:val="00287D1F"/>
    <w:rsid w:val="00287FB8"/>
    <w:rsid w:val="0029045E"/>
    <w:rsid w:val="00291135"/>
    <w:rsid w:val="00296B54"/>
    <w:rsid w:val="002A09BD"/>
    <w:rsid w:val="002A3887"/>
    <w:rsid w:val="002A680C"/>
    <w:rsid w:val="002A79D6"/>
    <w:rsid w:val="002A7A40"/>
    <w:rsid w:val="002B0299"/>
    <w:rsid w:val="002B03DF"/>
    <w:rsid w:val="002B051A"/>
    <w:rsid w:val="002B0941"/>
    <w:rsid w:val="002B0FBB"/>
    <w:rsid w:val="002B2099"/>
    <w:rsid w:val="002B24D2"/>
    <w:rsid w:val="002B36D6"/>
    <w:rsid w:val="002B4F8E"/>
    <w:rsid w:val="002B76D2"/>
    <w:rsid w:val="002B776C"/>
    <w:rsid w:val="002C0B4F"/>
    <w:rsid w:val="002C0F65"/>
    <w:rsid w:val="002C3188"/>
    <w:rsid w:val="002C3742"/>
    <w:rsid w:val="002C5C3A"/>
    <w:rsid w:val="002D0556"/>
    <w:rsid w:val="002D35A2"/>
    <w:rsid w:val="002D3DF1"/>
    <w:rsid w:val="002D5114"/>
    <w:rsid w:val="002D51C0"/>
    <w:rsid w:val="002D64B6"/>
    <w:rsid w:val="002D795D"/>
    <w:rsid w:val="002E0458"/>
    <w:rsid w:val="002E1A11"/>
    <w:rsid w:val="002E5A64"/>
    <w:rsid w:val="002E5F8B"/>
    <w:rsid w:val="002E66A4"/>
    <w:rsid w:val="002E6E0C"/>
    <w:rsid w:val="002F2222"/>
    <w:rsid w:val="002F2946"/>
    <w:rsid w:val="002F4FF1"/>
    <w:rsid w:val="002F5043"/>
    <w:rsid w:val="002F5B1C"/>
    <w:rsid w:val="003021A3"/>
    <w:rsid w:val="00302318"/>
    <w:rsid w:val="00302B83"/>
    <w:rsid w:val="00302D9A"/>
    <w:rsid w:val="003043FA"/>
    <w:rsid w:val="00306142"/>
    <w:rsid w:val="003062A9"/>
    <w:rsid w:val="00306AFB"/>
    <w:rsid w:val="00307558"/>
    <w:rsid w:val="003119D1"/>
    <w:rsid w:val="00313A74"/>
    <w:rsid w:val="00314491"/>
    <w:rsid w:val="00314BA5"/>
    <w:rsid w:val="003157D9"/>
    <w:rsid w:val="00317C9D"/>
    <w:rsid w:val="0032026D"/>
    <w:rsid w:val="003208C3"/>
    <w:rsid w:val="003221E6"/>
    <w:rsid w:val="003243AE"/>
    <w:rsid w:val="0032645F"/>
    <w:rsid w:val="00332DFC"/>
    <w:rsid w:val="00333CBF"/>
    <w:rsid w:val="003342D9"/>
    <w:rsid w:val="0033481E"/>
    <w:rsid w:val="00336249"/>
    <w:rsid w:val="00337B13"/>
    <w:rsid w:val="00337C3A"/>
    <w:rsid w:val="003405A6"/>
    <w:rsid w:val="00340E0D"/>
    <w:rsid w:val="00341259"/>
    <w:rsid w:val="0034200F"/>
    <w:rsid w:val="0034269C"/>
    <w:rsid w:val="00344DAD"/>
    <w:rsid w:val="00345B4F"/>
    <w:rsid w:val="00345DF7"/>
    <w:rsid w:val="003463B1"/>
    <w:rsid w:val="003519C9"/>
    <w:rsid w:val="0035216A"/>
    <w:rsid w:val="00355723"/>
    <w:rsid w:val="00355725"/>
    <w:rsid w:val="00355D10"/>
    <w:rsid w:val="00360015"/>
    <w:rsid w:val="00360862"/>
    <w:rsid w:val="00360DA4"/>
    <w:rsid w:val="00361F68"/>
    <w:rsid w:val="00362ADF"/>
    <w:rsid w:val="00363C98"/>
    <w:rsid w:val="003642C3"/>
    <w:rsid w:val="00370C03"/>
    <w:rsid w:val="00371FB5"/>
    <w:rsid w:val="0037225A"/>
    <w:rsid w:val="00372312"/>
    <w:rsid w:val="00373729"/>
    <w:rsid w:val="003740D4"/>
    <w:rsid w:val="00375969"/>
    <w:rsid w:val="00377A64"/>
    <w:rsid w:val="00380436"/>
    <w:rsid w:val="00380692"/>
    <w:rsid w:val="00381092"/>
    <w:rsid w:val="00382CCD"/>
    <w:rsid w:val="0038323A"/>
    <w:rsid w:val="00385FE5"/>
    <w:rsid w:val="00386948"/>
    <w:rsid w:val="00390625"/>
    <w:rsid w:val="003918B8"/>
    <w:rsid w:val="00391ACC"/>
    <w:rsid w:val="00391AF4"/>
    <w:rsid w:val="0039243B"/>
    <w:rsid w:val="003962CE"/>
    <w:rsid w:val="003A0F52"/>
    <w:rsid w:val="003A3915"/>
    <w:rsid w:val="003A7B5B"/>
    <w:rsid w:val="003A7E36"/>
    <w:rsid w:val="003B0790"/>
    <w:rsid w:val="003B47ED"/>
    <w:rsid w:val="003B613F"/>
    <w:rsid w:val="003B6B8B"/>
    <w:rsid w:val="003C09F1"/>
    <w:rsid w:val="003C0BB5"/>
    <w:rsid w:val="003C17B0"/>
    <w:rsid w:val="003C2B7F"/>
    <w:rsid w:val="003C384A"/>
    <w:rsid w:val="003C4EA0"/>
    <w:rsid w:val="003C5930"/>
    <w:rsid w:val="003C7008"/>
    <w:rsid w:val="003C7E78"/>
    <w:rsid w:val="003D6547"/>
    <w:rsid w:val="003D7206"/>
    <w:rsid w:val="003D79A5"/>
    <w:rsid w:val="003E2E7E"/>
    <w:rsid w:val="003E4CA3"/>
    <w:rsid w:val="003E6192"/>
    <w:rsid w:val="003E7236"/>
    <w:rsid w:val="003E7EF1"/>
    <w:rsid w:val="003F0311"/>
    <w:rsid w:val="003F08B1"/>
    <w:rsid w:val="003F1F68"/>
    <w:rsid w:val="003F244C"/>
    <w:rsid w:val="003F3F4F"/>
    <w:rsid w:val="00401274"/>
    <w:rsid w:val="00402870"/>
    <w:rsid w:val="00402FEC"/>
    <w:rsid w:val="00403863"/>
    <w:rsid w:val="0040427E"/>
    <w:rsid w:val="00405BB6"/>
    <w:rsid w:val="004072B5"/>
    <w:rsid w:val="00407F73"/>
    <w:rsid w:val="00411646"/>
    <w:rsid w:val="0041259B"/>
    <w:rsid w:val="004138E8"/>
    <w:rsid w:val="004161AD"/>
    <w:rsid w:val="0041666F"/>
    <w:rsid w:val="00416E60"/>
    <w:rsid w:val="00416EF6"/>
    <w:rsid w:val="00420858"/>
    <w:rsid w:val="0042424C"/>
    <w:rsid w:val="004250AA"/>
    <w:rsid w:val="004269B4"/>
    <w:rsid w:val="00427C3A"/>
    <w:rsid w:val="00430101"/>
    <w:rsid w:val="0043140C"/>
    <w:rsid w:val="00432379"/>
    <w:rsid w:val="00432F00"/>
    <w:rsid w:val="00433356"/>
    <w:rsid w:val="00433F65"/>
    <w:rsid w:val="0043408B"/>
    <w:rsid w:val="00435217"/>
    <w:rsid w:val="00435D51"/>
    <w:rsid w:val="004363F0"/>
    <w:rsid w:val="00436757"/>
    <w:rsid w:val="00437231"/>
    <w:rsid w:val="00437983"/>
    <w:rsid w:val="00452BE2"/>
    <w:rsid w:val="00452E45"/>
    <w:rsid w:val="004533BC"/>
    <w:rsid w:val="0045372F"/>
    <w:rsid w:val="00455946"/>
    <w:rsid w:val="00455DA7"/>
    <w:rsid w:val="00457740"/>
    <w:rsid w:val="00462680"/>
    <w:rsid w:val="004642BE"/>
    <w:rsid w:val="00464449"/>
    <w:rsid w:val="00467870"/>
    <w:rsid w:val="00471288"/>
    <w:rsid w:val="00471C2D"/>
    <w:rsid w:val="0047228F"/>
    <w:rsid w:val="00472412"/>
    <w:rsid w:val="004729DF"/>
    <w:rsid w:val="004749AB"/>
    <w:rsid w:val="004758B6"/>
    <w:rsid w:val="00477839"/>
    <w:rsid w:val="0048048D"/>
    <w:rsid w:val="00481F70"/>
    <w:rsid w:val="00482A19"/>
    <w:rsid w:val="00482C5F"/>
    <w:rsid w:val="004833AA"/>
    <w:rsid w:val="00486216"/>
    <w:rsid w:val="00490C50"/>
    <w:rsid w:val="00490D9C"/>
    <w:rsid w:val="00494DD1"/>
    <w:rsid w:val="00495DFF"/>
    <w:rsid w:val="00495F0E"/>
    <w:rsid w:val="004A0BEC"/>
    <w:rsid w:val="004A0C67"/>
    <w:rsid w:val="004A183D"/>
    <w:rsid w:val="004A2E85"/>
    <w:rsid w:val="004A3FF6"/>
    <w:rsid w:val="004A499A"/>
    <w:rsid w:val="004A7955"/>
    <w:rsid w:val="004B08F8"/>
    <w:rsid w:val="004B0CC5"/>
    <w:rsid w:val="004B3CAF"/>
    <w:rsid w:val="004B6185"/>
    <w:rsid w:val="004B6D0B"/>
    <w:rsid w:val="004B7E7C"/>
    <w:rsid w:val="004C0D99"/>
    <w:rsid w:val="004C1447"/>
    <w:rsid w:val="004C1F20"/>
    <w:rsid w:val="004C3CE2"/>
    <w:rsid w:val="004C4839"/>
    <w:rsid w:val="004D1531"/>
    <w:rsid w:val="004D24D1"/>
    <w:rsid w:val="004D2F4A"/>
    <w:rsid w:val="004D3FF3"/>
    <w:rsid w:val="004D5425"/>
    <w:rsid w:val="004D6BEE"/>
    <w:rsid w:val="004D737F"/>
    <w:rsid w:val="004E07C1"/>
    <w:rsid w:val="004E0ADB"/>
    <w:rsid w:val="004E17A0"/>
    <w:rsid w:val="004E1AE6"/>
    <w:rsid w:val="004E1EB2"/>
    <w:rsid w:val="004E401A"/>
    <w:rsid w:val="004E523C"/>
    <w:rsid w:val="004E5A5F"/>
    <w:rsid w:val="004F0BEC"/>
    <w:rsid w:val="004F1FEE"/>
    <w:rsid w:val="004F3036"/>
    <w:rsid w:val="004F6114"/>
    <w:rsid w:val="004F7ED4"/>
    <w:rsid w:val="005001A5"/>
    <w:rsid w:val="00501D52"/>
    <w:rsid w:val="0050344D"/>
    <w:rsid w:val="00504D05"/>
    <w:rsid w:val="00505405"/>
    <w:rsid w:val="00507542"/>
    <w:rsid w:val="005078F9"/>
    <w:rsid w:val="0051160A"/>
    <w:rsid w:val="00514CEE"/>
    <w:rsid w:val="00515673"/>
    <w:rsid w:val="00515B4B"/>
    <w:rsid w:val="005178E7"/>
    <w:rsid w:val="00517955"/>
    <w:rsid w:val="00520E9F"/>
    <w:rsid w:val="00521AAC"/>
    <w:rsid w:val="00522233"/>
    <w:rsid w:val="005238DD"/>
    <w:rsid w:val="00524A97"/>
    <w:rsid w:val="00530FDA"/>
    <w:rsid w:val="00534144"/>
    <w:rsid w:val="00536D63"/>
    <w:rsid w:val="005404F7"/>
    <w:rsid w:val="005431A4"/>
    <w:rsid w:val="005443F6"/>
    <w:rsid w:val="00545230"/>
    <w:rsid w:val="00546B52"/>
    <w:rsid w:val="00550BBF"/>
    <w:rsid w:val="00550CDB"/>
    <w:rsid w:val="00551E3E"/>
    <w:rsid w:val="00555589"/>
    <w:rsid w:val="0055753C"/>
    <w:rsid w:val="00560BB6"/>
    <w:rsid w:val="0056142D"/>
    <w:rsid w:val="00561D2A"/>
    <w:rsid w:val="00562099"/>
    <w:rsid w:val="00562A10"/>
    <w:rsid w:val="005630CE"/>
    <w:rsid w:val="005651B6"/>
    <w:rsid w:val="00567296"/>
    <w:rsid w:val="00570069"/>
    <w:rsid w:val="00574FEF"/>
    <w:rsid w:val="00575E8E"/>
    <w:rsid w:val="005777ED"/>
    <w:rsid w:val="0058068D"/>
    <w:rsid w:val="00580D52"/>
    <w:rsid w:val="0058406E"/>
    <w:rsid w:val="0058459C"/>
    <w:rsid w:val="0058622B"/>
    <w:rsid w:val="00592B0B"/>
    <w:rsid w:val="0059322D"/>
    <w:rsid w:val="005944C6"/>
    <w:rsid w:val="0059569E"/>
    <w:rsid w:val="0059641C"/>
    <w:rsid w:val="0059651C"/>
    <w:rsid w:val="00596EEC"/>
    <w:rsid w:val="005A1696"/>
    <w:rsid w:val="005A32D8"/>
    <w:rsid w:val="005A6264"/>
    <w:rsid w:val="005A6352"/>
    <w:rsid w:val="005A6F66"/>
    <w:rsid w:val="005A793F"/>
    <w:rsid w:val="005B4FBE"/>
    <w:rsid w:val="005B502C"/>
    <w:rsid w:val="005B5404"/>
    <w:rsid w:val="005B5863"/>
    <w:rsid w:val="005B6D29"/>
    <w:rsid w:val="005B7B55"/>
    <w:rsid w:val="005B7B9C"/>
    <w:rsid w:val="005C1D01"/>
    <w:rsid w:val="005C3092"/>
    <w:rsid w:val="005C3F25"/>
    <w:rsid w:val="005C4C6B"/>
    <w:rsid w:val="005C5016"/>
    <w:rsid w:val="005C549A"/>
    <w:rsid w:val="005C69E6"/>
    <w:rsid w:val="005D007C"/>
    <w:rsid w:val="005D0453"/>
    <w:rsid w:val="005D29F2"/>
    <w:rsid w:val="005D2C5B"/>
    <w:rsid w:val="005D3A3D"/>
    <w:rsid w:val="005D534A"/>
    <w:rsid w:val="005D59C8"/>
    <w:rsid w:val="005D6C8D"/>
    <w:rsid w:val="005E2008"/>
    <w:rsid w:val="005E355A"/>
    <w:rsid w:val="005E56D5"/>
    <w:rsid w:val="005E56E5"/>
    <w:rsid w:val="005E6360"/>
    <w:rsid w:val="005F05D4"/>
    <w:rsid w:val="005F098C"/>
    <w:rsid w:val="005F0A8D"/>
    <w:rsid w:val="005F1142"/>
    <w:rsid w:val="005F376C"/>
    <w:rsid w:val="005F6971"/>
    <w:rsid w:val="00602126"/>
    <w:rsid w:val="00602E74"/>
    <w:rsid w:val="0060338C"/>
    <w:rsid w:val="00603B56"/>
    <w:rsid w:val="00604B70"/>
    <w:rsid w:val="00604ED5"/>
    <w:rsid w:val="006052B0"/>
    <w:rsid w:val="006054D1"/>
    <w:rsid w:val="00607137"/>
    <w:rsid w:val="00611965"/>
    <w:rsid w:val="00611CA8"/>
    <w:rsid w:val="006127B1"/>
    <w:rsid w:val="006142A4"/>
    <w:rsid w:val="00615E77"/>
    <w:rsid w:val="00616006"/>
    <w:rsid w:val="00616CBA"/>
    <w:rsid w:val="006174F5"/>
    <w:rsid w:val="00622882"/>
    <w:rsid w:val="0062504B"/>
    <w:rsid w:val="00625EE8"/>
    <w:rsid w:val="0062698A"/>
    <w:rsid w:val="00627653"/>
    <w:rsid w:val="00631EDC"/>
    <w:rsid w:val="0063274B"/>
    <w:rsid w:val="00632CCC"/>
    <w:rsid w:val="006338E1"/>
    <w:rsid w:val="00633D03"/>
    <w:rsid w:val="00635B1E"/>
    <w:rsid w:val="0063774F"/>
    <w:rsid w:val="00641FB7"/>
    <w:rsid w:val="00644A3C"/>
    <w:rsid w:val="00647291"/>
    <w:rsid w:val="00647723"/>
    <w:rsid w:val="00651F8A"/>
    <w:rsid w:val="00652E30"/>
    <w:rsid w:val="00656CB9"/>
    <w:rsid w:val="006573A5"/>
    <w:rsid w:val="00662431"/>
    <w:rsid w:val="00662698"/>
    <w:rsid w:val="006654B7"/>
    <w:rsid w:val="006664EF"/>
    <w:rsid w:val="006702A0"/>
    <w:rsid w:val="00671F97"/>
    <w:rsid w:val="00672D2A"/>
    <w:rsid w:val="00673264"/>
    <w:rsid w:val="00673449"/>
    <w:rsid w:val="00673C98"/>
    <w:rsid w:val="00674972"/>
    <w:rsid w:val="00675D7F"/>
    <w:rsid w:val="00676291"/>
    <w:rsid w:val="00676C3E"/>
    <w:rsid w:val="006776A2"/>
    <w:rsid w:val="00677C51"/>
    <w:rsid w:val="00680775"/>
    <w:rsid w:val="00681B9B"/>
    <w:rsid w:val="006828B6"/>
    <w:rsid w:val="0068369A"/>
    <w:rsid w:val="006837DD"/>
    <w:rsid w:val="006837FC"/>
    <w:rsid w:val="00683C1F"/>
    <w:rsid w:val="006844BE"/>
    <w:rsid w:val="00686237"/>
    <w:rsid w:val="00690820"/>
    <w:rsid w:val="006913CE"/>
    <w:rsid w:val="00691872"/>
    <w:rsid w:val="00691A77"/>
    <w:rsid w:val="00692BE5"/>
    <w:rsid w:val="0069367E"/>
    <w:rsid w:val="006936ED"/>
    <w:rsid w:val="006940EA"/>
    <w:rsid w:val="00695745"/>
    <w:rsid w:val="00695C8E"/>
    <w:rsid w:val="00696098"/>
    <w:rsid w:val="00696B39"/>
    <w:rsid w:val="006A0871"/>
    <w:rsid w:val="006A2481"/>
    <w:rsid w:val="006A2934"/>
    <w:rsid w:val="006A3DAE"/>
    <w:rsid w:val="006A3F0B"/>
    <w:rsid w:val="006A4D49"/>
    <w:rsid w:val="006A58C8"/>
    <w:rsid w:val="006A59CD"/>
    <w:rsid w:val="006A5F3B"/>
    <w:rsid w:val="006A6C80"/>
    <w:rsid w:val="006A735F"/>
    <w:rsid w:val="006A7B83"/>
    <w:rsid w:val="006B0508"/>
    <w:rsid w:val="006B2166"/>
    <w:rsid w:val="006B54D8"/>
    <w:rsid w:val="006B5C37"/>
    <w:rsid w:val="006C26A7"/>
    <w:rsid w:val="006C4F26"/>
    <w:rsid w:val="006C6EFD"/>
    <w:rsid w:val="006C7CB0"/>
    <w:rsid w:val="006C7DBB"/>
    <w:rsid w:val="006D0317"/>
    <w:rsid w:val="006D048E"/>
    <w:rsid w:val="006D10A6"/>
    <w:rsid w:val="006D1B97"/>
    <w:rsid w:val="006D1CAB"/>
    <w:rsid w:val="006D2226"/>
    <w:rsid w:val="006D572E"/>
    <w:rsid w:val="006D5C55"/>
    <w:rsid w:val="006E0000"/>
    <w:rsid w:val="006E0F68"/>
    <w:rsid w:val="006E3C04"/>
    <w:rsid w:val="006E3C67"/>
    <w:rsid w:val="006E6234"/>
    <w:rsid w:val="006E6982"/>
    <w:rsid w:val="006F006F"/>
    <w:rsid w:val="006F3098"/>
    <w:rsid w:val="006F51A2"/>
    <w:rsid w:val="00702AD7"/>
    <w:rsid w:val="00702C97"/>
    <w:rsid w:val="00707BAE"/>
    <w:rsid w:val="007116FA"/>
    <w:rsid w:val="007130DD"/>
    <w:rsid w:val="00717D66"/>
    <w:rsid w:val="0072369F"/>
    <w:rsid w:val="0072437C"/>
    <w:rsid w:val="00725016"/>
    <w:rsid w:val="00725CA2"/>
    <w:rsid w:val="00727333"/>
    <w:rsid w:val="00727452"/>
    <w:rsid w:val="007305A6"/>
    <w:rsid w:val="0073231D"/>
    <w:rsid w:val="00733025"/>
    <w:rsid w:val="00737075"/>
    <w:rsid w:val="00737D58"/>
    <w:rsid w:val="00740E9A"/>
    <w:rsid w:val="00742207"/>
    <w:rsid w:val="007427B8"/>
    <w:rsid w:val="007430D5"/>
    <w:rsid w:val="0074383F"/>
    <w:rsid w:val="007440A2"/>
    <w:rsid w:val="00744154"/>
    <w:rsid w:val="00746457"/>
    <w:rsid w:val="00747715"/>
    <w:rsid w:val="0075131A"/>
    <w:rsid w:val="0075221F"/>
    <w:rsid w:val="00754909"/>
    <w:rsid w:val="0075517B"/>
    <w:rsid w:val="007558D4"/>
    <w:rsid w:val="00756F4A"/>
    <w:rsid w:val="007641E3"/>
    <w:rsid w:val="00764556"/>
    <w:rsid w:val="0076573F"/>
    <w:rsid w:val="00765AC5"/>
    <w:rsid w:val="00765B0C"/>
    <w:rsid w:val="00765DA2"/>
    <w:rsid w:val="0076708B"/>
    <w:rsid w:val="0076741B"/>
    <w:rsid w:val="00767DBF"/>
    <w:rsid w:val="00772386"/>
    <w:rsid w:val="00772CCE"/>
    <w:rsid w:val="007732E4"/>
    <w:rsid w:val="00773C42"/>
    <w:rsid w:val="00773E8D"/>
    <w:rsid w:val="00774222"/>
    <w:rsid w:val="0077566F"/>
    <w:rsid w:val="00776196"/>
    <w:rsid w:val="0077645E"/>
    <w:rsid w:val="00782257"/>
    <w:rsid w:val="00782D5F"/>
    <w:rsid w:val="007833C9"/>
    <w:rsid w:val="00784A9A"/>
    <w:rsid w:val="00785E72"/>
    <w:rsid w:val="00786C61"/>
    <w:rsid w:val="00790F9E"/>
    <w:rsid w:val="00791C7F"/>
    <w:rsid w:val="00792691"/>
    <w:rsid w:val="00792864"/>
    <w:rsid w:val="00793568"/>
    <w:rsid w:val="00793E54"/>
    <w:rsid w:val="0079550F"/>
    <w:rsid w:val="007966B3"/>
    <w:rsid w:val="00796876"/>
    <w:rsid w:val="007A2AED"/>
    <w:rsid w:val="007A6463"/>
    <w:rsid w:val="007A6D10"/>
    <w:rsid w:val="007A6EA6"/>
    <w:rsid w:val="007B05CB"/>
    <w:rsid w:val="007B281F"/>
    <w:rsid w:val="007B5B62"/>
    <w:rsid w:val="007B6B56"/>
    <w:rsid w:val="007B7415"/>
    <w:rsid w:val="007C1538"/>
    <w:rsid w:val="007C2BA8"/>
    <w:rsid w:val="007C3C94"/>
    <w:rsid w:val="007C483D"/>
    <w:rsid w:val="007C531F"/>
    <w:rsid w:val="007C6806"/>
    <w:rsid w:val="007C713D"/>
    <w:rsid w:val="007D051E"/>
    <w:rsid w:val="007D1266"/>
    <w:rsid w:val="007D2E6F"/>
    <w:rsid w:val="007D5B29"/>
    <w:rsid w:val="007E006E"/>
    <w:rsid w:val="007E1541"/>
    <w:rsid w:val="007F0542"/>
    <w:rsid w:val="007F1311"/>
    <w:rsid w:val="007F2ACA"/>
    <w:rsid w:val="007F3292"/>
    <w:rsid w:val="007F33BE"/>
    <w:rsid w:val="007F426E"/>
    <w:rsid w:val="007F5A91"/>
    <w:rsid w:val="0080109D"/>
    <w:rsid w:val="00802C09"/>
    <w:rsid w:val="00803648"/>
    <w:rsid w:val="00803E10"/>
    <w:rsid w:val="0080565A"/>
    <w:rsid w:val="00805CDF"/>
    <w:rsid w:val="00807E5B"/>
    <w:rsid w:val="00810237"/>
    <w:rsid w:val="00810403"/>
    <w:rsid w:val="00811960"/>
    <w:rsid w:val="00811A6D"/>
    <w:rsid w:val="00811E01"/>
    <w:rsid w:val="008136D3"/>
    <w:rsid w:val="0081428B"/>
    <w:rsid w:val="0081556F"/>
    <w:rsid w:val="00815761"/>
    <w:rsid w:val="00816058"/>
    <w:rsid w:val="00817F87"/>
    <w:rsid w:val="008204AF"/>
    <w:rsid w:val="00820B31"/>
    <w:rsid w:val="00822CB1"/>
    <w:rsid w:val="008244A9"/>
    <w:rsid w:val="00826CCA"/>
    <w:rsid w:val="00831F77"/>
    <w:rsid w:val="008327F1"/>
    <w:rsid w:val="00834319"/>
    <w:rsid w:val="00835E13"/>
    <w:rsid w:val="008369C3"/>
    <w:rsid w:val="00840DDB"/>
    <w:rsid w:val="00842569"/>
    <w:rsid w:val="00842A95"/>
    <w:rsid w:val="00844CDF"/>
    <w:rsid w:val="00845F4C"/>
    <w:rsid w:val="00846E40"/>
    <w:rsid w:val="0085032B"/>
    <w:rsid w:val="00852419"/>
    <w:rsid w:val="008537C0"/>
    <w:rsid w:val="00853907"/>
    <w:rsid w:val="00854EE5"/>
    <w:rsid w:val="00855233"/>
    <w:rsid w:val="008562AB"/>
    <w:rsid w:val="00856705"/>
    <w:rsid w:val="00856AE2"/>
    <w:rsid w:val="008577CB"/>
    <w:rsid w:val="00857F46"/>
    <w:rsid w:val="00862C09"/>
    <w:rsid w:val="00864561"/>
    <w:rsid w:val="00873E8D"/>
    <w:rsid w:val="00876788"/>
    <w:rsid w:val="008803C1"/>
    <w:rsid w:val="00880C4E"/>
    <w:rsid w:val="008813EA"/>
    <w:rsid w:val="00882DF5"/>
    <w:rsid w:val="00884352"/>
    <w:rsid w:val="00885040"/>
    <w:rsid w:val="0088507C"/>
    <w:rsid w:val="008855B7"/>
    <w:rsid w:val="008859E1"/>
    <w:rsid w:val="0088663E"/>
    <w:rsid w:val="00886655"/>
    <w:rsid w:val="0088688A"/>
    <w:rsid w:val="0088690A"/>
    <w:rsid w:val="0088695F"/>
    <w:rsid w:val="00887024"/>
    <w:rsid w:val="00891721"/>
    <w:rsid w:val="00892F3A"/>
    <w:rsid w:val="00893196"/>
    <w:rsid w:val="00893CA5"/>
    <w:rsid w:val="00896F31"/>
    <w:rsid w:val="00897005"/>
    <w:rsid w:val="008A0189"/>
    <w:rsid w:val="008A0E30"/>
    <w:rsid w:val="008A2469"/>
    <w:rsid w:val="008A3671"/>
    <w:rsid w:val="008A5844"/>
    <w:rsid w:val="008A65EC"/>
    <w:rsid w:val="008B0DCC"/>
    <w:rsid w:val="008B1003"/>
    <w:rsid w:val="008B16C5"/>
    <w:rsid w:val="008B1B2A"/>
    <w:rsid w:val="008B4EF7"/>
    <w:rsid w:val="008B5A92"/>
    <w:rsid w:val="008C0DE5"/>
    <w:rsid w:val="008C1CC2"/>
    <w:rsid w:val="008C2CBB"/>
    <w:rsid w:val="008C2F9D"/>
    <w:rsid w:val="008C3048"/>
    <w:rsid w:val="008C5519"/>
    <w:rsid w:val="008C58D9"/>
    <w:rsid w:val="008C5C84"/>
    <w:rsid w:val="008C5C89"/>
    <w:rsid w:val="008C697A"/>
    <w:rsid w:val="008C798B"/>
    <w:rsid w:val="008D01C7"/>
    <w:rsid w:val="008D34F1"/>
    <w:rsid w:val="008D393B"/>
    <w:rsid w:val="008D3D14"/>
    <w:rsid w:val="008D725B"/>
    <w:rsid w:val="008E0107"/>
    <w:rsid w:val="008E06B3"/>
    <w:rsid w:val="008E0A5E"/>
    <w:rsid w:val="008E2C2B"/>
    <w:rsid w:val="008E313C"/>
    <w:rsid w:val="008E327D"/>
    <w:rsid w:val="008E3BFF"/>
    <w:rsid w:val="008E3D84"/>
    <w:rsid w:val="008E40D6"/>
    <w:rsid w:val="008E6C49"/>
    <w:rsid w:val="008E7B70"/>
    <w:rsid w:val="008F389C"/>
    <w:rsid w:val="008F7A77"/>
    <w:rsid w:val="00900126"/>
    <w:rsid w:val="00900CCC"/>
    <w:rsid w:val="009018AB"/>
    <w:rsid w:val="009018C9"/>
    <w:rsid w:val="00901A93"/>
    <w:rsid w:val="00903A0E"/>
    <w:rsid w:val="00906DDF"/>
    <w:rsid w:val="0091153D"/>
    <w:rsid w:val="009126C7"/>
    <w:rsid w:val="009127C1"/>
    <w:rsid w:val="00912D19"/>
    <w:rsid w:val="00913115"/>
    <w:rsid w:val="00920531"/>
    <w:rsid w:val="00921CE3"/>
    <w:rsid w:val="00924483"/>
    <w:rsid w:val="00924B74"/>
    <w:rsid w:val="00924D92"/>
    <w:rsid w:val="0092701D"/>
    <w:rsid w:val="0093014E"/>
    <w:rsid w:val="00931052"/>
    <w:rsid w:val="009311E4"/>
    <w:rsid w:val="0093139C"/>
    <w:rsid w:val="009313F4"/>
    <w:rsid w:val="00931C6E"/>
    <w:rsid w:val="00933EDB"/>
    <w:rsid w:val="00933EE9"/>
    <w:rsid w:val="009373BF"/>
    <w:rsid w:val="009420B5"/>
    <w:rsid w:val="00942432"/>
    <w:rsid w:val="00942D09"/>
    <w:rsid w:val="00944585"/>
    <w:rsid w:val="009458CE"/>
    <w:rsid w:val="00946605"/>
    <w:rsid w:val="009474B5"/>
    <w:rsid w:val="0094764D"/>
    <w:rsid w:val="009477C5"/>
    <w:rsid w:val="00951BDB"/>
    <w:rsid w:val="00951CF9"/>
    <w:rsid w:val="0095303D"/>
    <w:rsid w:val="00954EF0"/>
    <w:rsid w:val="0095750F"/>
    <w:rsid w:val="00957FE9"/>
    <w:rsid w:val="0096020D"/>
    <w:rsid w:val="00965EEF"/>
    <w:rsid w:val="00966188"/>
    <w:rsid w:val="00966AEC"/>
    <w:rsid w:val="00970510"/>
    <w:rsid w:val="00971A2F"/>
    <w:rsid w:val="0097210E"/>
    <w:rsid w:val="00973CB5"/>
    <w:rsid w:val="00974044"/>
    <w:rsid w:val="00974BBD"/>
    <w:rsid w:val="00974D65"/>
    <w:rsid w:val="00975DC2"/>
    <w:rsid w:val="00977320"/>
    <w:rsid w:val="0097732D"/>
    <w:rsid w:val="009839D6"/>
    <w:rsid w:val="0098666B"/>
    <w:rsid w:val="00986817"/>
    <w:rsid w:val="00990263"/>
    <w:rsid w:val="009917DA"/>
    <w:rsid w:val="00993C2A"/>
    <w:rsid w:val="00996876"/>
    <w:rsid w:val="009969A5"/>
    <w:rsid w:val="009A24F4"/>
    <w:rsid w:val="009A2B98"/>
    <w:rsid w:val="009A2CC8"/>
    <w:rsid w:val="009A32B1"/>
    <w:rsid w:val="009A37BF"/>
    <w:rsid w:val="009A44CB"/>
    <w:rsid w:val="009A494B"/>
    <w:rsid w:val="009A4E70"/>
    <w:rsid w:val="009A56F3"/>
    <w:rsid w:val="009A572F"/>
    <w:rsid w:val="009A5DCF"/>
    <w:rsid w:val="009B2B5C"/>
    <w:rsid w:val="009B2F30"/>
    <w:rsid w:val="009B40B9"/>
    <w:rsid w:val="009B51AE"/>
    <w:rsid w:val="009B7729"/>
    <w:rsid w:val="009C065D"/>
    <w:rsid w:val="009C143B"/>
    <w:rsid w:val="009C39FD"/>
    <w:rsid w:val="009C3DF2"/>
    <w:rsid w:val="009C645B"/>
    <w:rsid w:val="009C7258"/>
    <w:rsid w:val="009C7792"/>
    <w:rsid w:val="009D0F8C"/>
    <w:rsid w:val="009D1607"/>
    <w:rsid w:val="009D1E84"/>
    <w:rsid w:val="009D35A9"/>
    <w:rsid w:val="009D45E2"/>
    <w:rsid w:val="009D5255"/>
    <w:rsid w:val="009D53A0"/>
    <w:rsid w:val="009D6B41"/>
    <w:rsid w:val="009D746D"/>
    <w:rsid w:val="009D76E0"/>
    <w:rsid w:val="009D7BEC"/>
    <w:rsid w:val="009D7E03"/>
    <w:rsid w:val="009E2B90"/>
    <w:rsid w:val="009E6D71"/>
    <w:rsid w:val="009F0C8C"/>
    <w:rsid w:val="009F1678"/>
    <w:rsid w:val="009F1D5B"/>
    <w:rsid w:val="009F1E50"/>
    <w:rsid w:val="009F2EA9"/>
    <w:rsid w:val="009F33B2"/>
    <w:rsid w:val="009F4131"/>
    <w:rsid w:val="009F5D38"/>
    <w:rsid w:val="009F6465"/>
    <w:rsid w:val="009F66E3"/>
    <w:rsid w:val="009F7A8D"/>
    <w:rsid w:val="00A021E5"/>
    <w:rsid w:val="00A104F5"/>
    <w:rsid w:val="00A10BC8"/>
    <w:rsid w:val="00A10D6A"/>
    <w:rsid w:val="00A1140B"/>
    <w:rsid w:val="00A126DB"/>
    <w:rsid w:val="00A14141"/>
    <w:rsid w:val="00A16FFA"/>
    <w:rsid w:val="00A176EA"/>
    <w:rsid w:val="00A2072E"/>
    <w:rsid w:val="00A20917"/>
    <w:rsid w:val="00A23960"/>
    <w:rsid w:val="00A24FFD"/>
    <w:rsid w:val="00A2513B"/>
    <w:rsid w:val="00A26A68"/>
    <w:rsid w:val="00A2718C"/>
    <w:rsid w:val="00A274C6"/>
    <w:rsid w:val="00A32544"/>
    <w:rsid w:val="00A3564B"/>
    <w:rsid w:val="00A370E3"/>
    <w:rsid w:val="00A3711D"/>
    <w:rsid w:val="00A3735D"/>
    <w:rsid w:val="00A4197F"/>
    <w:rsid w:val="00A43B5C"/>
    <w:rsid w:val="00A43BC7"/>
    <w:rsid w:val="00A43ECD"/>
    <w:rsid w:val="00A44969"/>
    <w:rsid w:val="00A44B67"/>
    <w:rsid w:val="00A455F7"/>
    <w:rsid w:val="00A466CF"/>
    <w:rsid w:val="00A46E08"/>
    <w:rsid w:val="00A47910"/>
    <w:rsid w:val="00A479FB"/>
    <w:rsid w:val="00A536CD"/>
    <w:rsid w:val="00A53C32"/>
    <w:rsid w:val="00A546D6"/>
    <w:rsid w:val="00A54A7B"/>
    <w:rsid w:val="00A56886"/>
    <w:rsid w:val="00A6008B"/>
    <w:rsid w:val="00A606DF"/>
    <w:rsid w:val="00A60872"/>
    <w:rsid w:val="00A61CDC"/>
    <w:rsid w:val="00A62206"/>
    <w:rsid w:val="00A64E94"/>
    <w:rsid w:val="00A66DEC"/>
    <w:rsid w:val="00A67BA7"/>
    <w:rsid w:val="00A70C20"/>
    <w:rsid w:val="00A713F4"/>
    <w:rsid w:val="00A7155C"/>
    <w:rsid w:val="00A726B4"/>
    <w:rsid w:val="00A73B00"/>
    <w:rsid w:val="00A73DAE"/>
    <w:rsid w:val="00A748E0"/>
    <w:rsid w:val="00A7547C"/>
    <w:rsid w:val="00A7556E"/>
    <w:rsid w:val="00A819C7"/>
    <w:rsid w:val="00A82CC7"/>
    <w:rsid w:val="00A83554"/>
    <w:rsid w:val="00A87D0B"/>
    <w:rsid w:val="00A87F9C"/>
    <w:rsid w:val="00A908D2"/>
    <w:rsid w:val="00A92CFB"/>
    <w:rsid w:val="00A93BCE"/>
    <w:rsid w:val="00A9600F"/>
    <w:rsid w:val="00A97290"/>
    <w:rsid w:val="00A973FB"/>
    <w:rsid w:val="00A974C8"/>
    <w:rsid w:val="00AA087C"/>
    <w:rsid w:val="00AA1A28"/>
    <w:rsid w:val="00AA1C4B"/>
    <w:rsid w:val="00AA2FC1"/>
    <w:rsid w:val="00AA6380"/>
    <w:rsid w:val="00AA673C"/>
    <w:rsid w:val="00AA737B"/>
    <w:rsid w:val="00AA77FF"/>
    <w:rsid w:val="00AB03FA"/>
    <w:rsid w:val="00AB1FDB"/>
    <w:rsid w:val="00AB3EDD"/>
    <w:rsid w:val="00AB4005"/>
    <w:rsid w:val="00AB5546"/>
    <w:rsid w:val="00AB7DA8"/>
    <w:rsid w:val="00AC1E5B"/>
    <w:rsid w:val="00AC1EF3"/>
    <w:rsid w:val="00AC21C7"/>
    <w:rsid w:val="00AC2916"/>
    <w:rsid w:val="00AC3508"/>
    <w:rsid w:val="00AC41F5"/>
    <w:rsid w:val="00AD143D"/>
    <w:rsid w:val="00AD3460"/>
    <w:rsid w:val="00AD4CFA"/>
    <w:rsid w:val="00AD6272"/>
    <w:rsid w:val="00AE0F3B"/>
    <w:rsid w:val="00AE1624"/>
    <w:rsid w:val="00AE2420"/>
    <w:rsid w:val="00AE4307"/>
    <w:rsid w:val="00AE4860"/>
    <w:rsid w:val="00AF0691"/>
    <w:rsid w:val="00AF105E"/>
    <w:rsid w:val="00AF10A0"/>
    <w:rsid w:val="00AF1556"/>
    <w:rsid w:val="00AF3C7F"/>
    <w:rsid w:val="00AF4143"/>
    <w:rsid w:val="00AF566D"/>
    <w:rsid w:val="00AF5D24"/>
    <w:rsid w:val="00AF5EDE"/>
    <w:rsid w:val="00AF646D"/>
    <w:rsid w:val="00AF76DB"/>
    <w:rsid w:val="00B00EB1"/>
    <w:rsid w:val="00B00EEA"/>
    <w:rsid w:val="00B02133"/>
    <w:rsid w:val="00B035B1"/>
    <w:rsid w:val="00B06EB9"/>
    <w:rsid w:val="00B10028"/>
    <w:rsid w:val="00B11416"/>
    <w:rsid w:val="00B13B33"/>
    <w:rsid w:val="00B142ED"/>
    <w:rsid w:val="00B14789"/>
    <w:rsid w:val="00B147A6"/>
    <w:rsid w:val="00B20158"/>
    <w:rsid w:val="00B21ABB"/>
    <w:rsid w:val="00B21FA7"/>
    <w:rsid w:val="00B23028"/>
    <w:rsid w:val="00B23BEA"/>
    <w:rsid w:val="00B27135"/>
    <w:rsid w:val="00B30692"/>
    <w:rsid w:val="00B31061"/>
    <w:rsid w:val="00B32054"/>
    <w:rsid w:val="00B32BAE"/>
    <w:rsid w:val="00B33044"/>
    <w:rsid w:val="00B330A5"/>
    <w:rsid w:val="00B34C9E"/>
    <w:rsid w:val="00B35487"/>
    <w:rsid w:val="00B42BE9"/>
    <w:rsid w:val="00B4310E"/>
    <w:rsid w:val="00B471ED"/>
    <w:rsid w:val="00B47BD6"/>
    <w:rsid w:val="00B50789"/>
    <w:rsid w:val="00B50790"/>
    <w:rsid w:val="00B515D5"/>
    <w:rsid w:val="00B51FE6"/>
    <w:rsid w:val="00B54B1A"/>
    <w:rsid w:val="00B54C64"/>
    <w:rsid w:val="00B553D2"/>
    <w:rsid w:val="00B55999"/>
    <w:rsid w:val="00B565A1"/>
    <w:rsid w:val="00B57679"/>
    <w:rsid w:val="00B605B8"/>
    <w:rsid w:val="00B60618"/>
    <w:rsid w:val="00B60647"/>
    <w:rsid w:val="00B61098"/>
    <w:rsid w:val="00B6565F"/>
    <w:rsid w:val="00B6622E"/>
    <w:rsid w:val="00B67B48"/>
    <w:rsid w:val="00B704D0"/>
    <w:rsid w:val="00B70A44"/>
    <w:rsid w:val="00B73CFD"/>
    <w:rsid w:val="00B749E3"/>
    <w:rsid w:val="00B75488"/>
    <w:rsid w:val="00B75DAB"/>
    <w:rsid w:val="00B76F8D"/>
    <w:rsid w:val="00B807DC"/>
    <w:rsid w:val="00B81712"/>
    <w:rsid w:val="00B81DE2"/>
    <w:rsid w:val="00B82D6A"/>
    <w:rsid w:val="00B8302A"/>
    <w:rsid w:val="00B84AF0"/>
    <w:rsid w:val="00B86387"/>
    <w:rsid w:val="00B87E56"/>
    <w:rsid w:val="00B91C20"/>
    <w:rsid w:val="00B9227F"/>
    <w:rsid w:val="00B93AA8"/>
    <w:rsid w:val="00B948F4"/>
    <w:rsid w:val="00B95357"/>
    <w:rsid w:val="00B96A91"/>
    <w:rsid w:val="00B96E88"/>
    <w:rsid w:val="00BA0DA4"/>
    <w:rsid w:val="00BA1DD2"/>
    <w:rsid w:val="00BA2CED"/>
    <w:rsid w:val="00BA2F19"/>
    <w:rsid w:val="00BA45DC"/>
    <w:rsid w:val="00BA4F98"/>
    <w:rsid w:val="00BA60A2"/>
    <w:rsid w:val="00BA6CE7"/>
    <w:rsid w:val="00BB0AC6"/>
    <w:rsid w:val="00BB2048"/>
    <w:rsid w:val="00BB3C4F"/>
    <w:rsid w:val="00BB54EE"/>
    <w:rsid w:val="00BB5DAB"/>
    <w:rsid w:val="00BB79FD"/>
    <w:rsid w:val="00BC0031"/>
    <w:rsid w:val="00BC1802"/>
    <w:rsid w:val="00BC2253"/>
    <w:rsid w:val="00BC32A0"/>
    <w:rsid w:val="00BC4C6D"/>
    <w:rsid w:val="00BC51EE"/>
    <w:rsid w:val="00BC6BC1"/>
    <w:rsid w:val="00BC6D66"/>
    <w:rsid w:val="00BC6D6D"/>
    <w:rsid w:val="00BC7608"/>
    <w:rsid w:val="00BC7789"/>
    <w:rsid w:val="00BC7A65"/>
    <w:rsid w:val="00BC7E2D"/>
    <w:rsid w:val="00BD07DC"/>
    <w:rsid w:val="00BD2933"/>
    <w:rsid w:val="00BD2AB5"/>
    <w:rsid w:val="00BD5C06"/>
    <w:rsid w:val="00BD7DE9"/>
    <w:rsid w:val="00BE09BC"/>
    <w:rsid w:val="00BE4677"/>
    <w:rsid w:val="00BE5366"/>
    <w:rsid w:val="00BE6360"/>
    <w:rsid w:val="00BE6D5D"/>
    <w:rsid w:val="00BE77F8"/>
    <w:rsid w:val="00BF1291"/>
    <w:rsid w:val="00BF1C52"/>
    <w:rsid w:val="00C00CC6"/>
    <w:rsid w:val="00C01A87"/>
    <w:rsid w:val="00C0204B"/>
    <w:rsid w:val="00C0209A"/>
    <w:rsid w:val="00C03E60"/>
    <w:rsid w:val="00C050B7"/>
    <w:rsid w:val="00C051B9"/>
    <w:rsid w:val="00C05409"/>
    <w:rsid w:val="00C057ED"/>
    <w:rsid w:val="00C061E5"/>
    <w:rsid w:val="00C066F4"/>
    <w:rsid w:val="00C12A4B"/>
    <w:rsid w:val="00C12FF1"/>
    <w:rsid w:val="00C14667"/>
    <w:rsid w:val="00C169EA"/>
    <w:rsid w:val="00C16B49"/>
    <w:rsid w:val="00C171C1"/>
    <w:rsid w:val="00C17F58"/>
    <w:rsid w:val="00C21DF7"/>
    <w:rsid w:val="00C23079"/>
    <w:rsid w:val="00C237AF"/>
    <w:rsid w:val="00C23BBA"/>
    <w:rsid w:val="00C23C46"/>
    <w:rsid w:val="00C251C8"/>
    <w:rsid w:val="00C26537"/>
    <w:rsid w:val="00C27073"/>
    <w:rsid w:val="00C27581"/>
    <w:rsid w:val="00C30D50"/>
    <w:rsid w:val="00C31202"/>
    <w:rsid w:val="00C31F09"/>
    <w:rsid w:val="00C357B9"/>
    <w:rsid w:val="00C359C4"/>
    <w:rsid w:val="00C360C7"/>
    <w:rsid w:val="00C40666"/>
    <w:rsid w:val="00C41B5C"/>
    <w:rsid w:val="00C450C5"/>
    <w:rsid w:val="00C46B6A"/>
    <w:rsid w:val="00C479B4"/>
    <w:rsid w:val="00C47F1C"/>
    <w:rsid w:val="00C50E6F"/>
    <w:rsid w:val="00C50FF5"/>
    <w:rsid w:val="00C51BE8"/>
    <w:rsid w:val="00C527B7"/>
    <w:rsid w:val="00C53829"/>
    <w:rsid w:val="00C543DD"/>
    <w:rsid w:val="00C54C97"/>
    <w:rsid w:val="00C54DAB"/>
    <w:rsid w:val="00C55A23"/>
    <w:rsid w:val="00C55BD7"/>
    <w:rsid w:val="00C56389"/>
    <w:rsid w:val="00C566FF"/>
    <w:rsid w:val="00C60290"/>
    <w:rsid w:val="00C62D67"/>
    <w:rsid w:val="00C62D8B"/>
    <w:rsid w:val="00C63C65"/>
    <w:rsid w:val="00C65B08"/>
    <w:rsid w:val="00C65FBD"/>
    <w:rsid w:val="00C66A1D"/>
    <w:rsid w:val="00C66C28"/>
    <w:rsid w:val="00C66E8A"/>
    <w:rsid w:val="00C66ED2"/>
    <w:rsid w:val="00C67059"/>
    <w:rsid w:val="00C67F29"/>
    <w:rsid w:val="00C70387"/>
    <w:rsid w:val="00C704FC"/>
    <w:rsid w:val="00C70E52"/>
    <w:rsid w:val="00C715BF"/>
    <w:rsid w:val="00C71FB4"/>
    <w:rsid w:val="00C72A54"/>
    <w:rsid w:val="00C731A2"/>
    <w:rsid w:val="00C7539A"/>
    <w:rsid w:val="00C76D68"/>
    <w:rsid w:val="00C7780A"/>
    <w:rsid w:val="00C82CF7"/>
    <w:rsid w:val="00C83DED"/>
    <w:rsid w:val="00C84540"/>
    <w:rsid w:val="00C8646A"/>
    <w:rsid w:val="00C912C7"/>
    <w:rsid w:val="00C91A02"/>
    <w:rsid w:val="00C91F3B"/>
    <w:rsid w:val="00C95E82"/>
    <w:rsid w:val="00CA1963"/>
    <w:rsid w:val="00CA1C59"/>
    <w:rsid w:val="00CA4FE5"/>
    <w:rsid w:val="00CA6CD4"/>
    <w:rsid w:val="00CA72B6"/>
    <w:rsid w:val="00CB056A"/>
    <w:rsid w:val="00CB0746"/>
    <w:rsid w:val="00CB0FC8"/>
    <w:rsid w:val="00CB40FB"/>
    <w:rsid w:val="00CB79E4"/>
    <w:rsid w:val="00CC0711"/>
    <w:rsid w:val="00CC2BE9"/>
    <w:rsid w:val="00CC377D"/>
    <w:rsid w:val="00CC3BF7"/>
    <w:rsid w:val="00CC3FD7"/>
    <w:rsid w:val="00CC49D3"/>
    <w:rsid w:val="00CC4A43"/>
    <w:rsid w:val="00CC4E39"/>
    <w:rsid w:val="00CC5B43"/>
    <w:rsid w:val="00CD0532"/>
    <w:rsid w:val="00CD0F23"/>
    <w:rsid w:val="00CD2CF4"/>
    <w:rsid w:val="00CD3314"/>
    <w:rsid w:val="00CD3618"/>
    <w:rsid w:val="00CD4063"/>
    <w:rsid w:val="00CD482D"/>
    <w:rsid w:val="00CD5CD6"/>
    <w:rsid w:val="00CD786B"/>
    <w:rsid w:val="00CE1FF8"/>
    <w:rsid w:val="00CE221E"/>
    <w:rsid w:val="00CE223F"/>
    <w:rsid w:val="00CE33F4"/>
    <w:rsid w:val="00CE3415"/>
    <w:rsid w:val="00CE382B"/>
    <w:rsid w:val="00CE6571"/>
    <w:rsid w:val="00CE6A3F"/>
    <w:rsid w:val="00CF1528"/>
    <w:rsid w:val="00CF1658"/>
    <w:rsid w:val="00CF23A2"/>
    <w:rsid w:val="00CF4228"/>
    <w:rsid w:val="00CF438A"/>
    <w:rsid w:val="00CF595D"/>
    <w:rsid w:val="00CF6106"/>
    <w:rsid w:val="00CF6EF3"/>
    <w:rsid w:val="00CF731D"/>
    <w:rsid w:val="00D0055C"/>
    <w:rsid w:val="00D032B4"/>
    <w:rsid w:val="00D07091"/>
    <w:rsid w:val="00D070C6"/>
    <w:rsid w:val="00D07FDB"/>
    <w:rsid w:val="00D104D5"/>
    <w:rsid w:val="00D14FAB"/>
    <w:rsid w:val="00D158CF"/>
    <w:rsid w:val="00D160D6"/>
    <w:rsid w:val="00D20C4C"/>
    <w:rsid w:val="00D2224B"/>
    <w:rsid w:val="00D22EFE"/>
    <w:rsid w:val="00D23235"/>
    <w:rsid w:val="00D2497A"/>
    <w:rsid w:val="00D24B44"/>
    <w:rsid w:val="00D251D2"/>
    <w:rsid w:val="00D2626A"/>
    <w:rsid w:val="00D270C6"/>
    <w:rsid w:val="00D27406"/>
    <w:rsid w:val="00D33C46"/>
    <w:rsid w:val="00D348C6"/>
    <w:rsid w:val="00D34EB3"/>
    <w:rsid w:val="00D3548C"/>
    <w:rsid w:val="00D37AE7"/>
    <w:rsid w:val="00D37C02"/>
    <w:rsid w:val="00D37EB2"/>
    <w:rsid w:val="00D40EAE"/>
    <w:rsid w:val="00D41F35"/>
    <w:rsid w:val="00D422DA"/>
    <w:rsid w:val="00D43EB3"/>
    <w:rsid w:val="00D44418"/>
    <w:rsid w:val="00D453CA"/>
    <w:rsid w:val="00D46851"/>
    <w:rsid w:val="00D50468"/>
    <w:rsid w:val="00D50E94"/>
    <w:rsid w:val="00D51D26"/>
    <w:rsid w:val="00D52093"/>
    <w:rsid w:val="00D52F9F"/>
    <w:rsid w:val="00D53569"/>
    <w:rsid w:val="00D538FA"/>
    <w:rsid w:val="00D5509D"/>
    <w:rsid w:val="00D55A9D"/>
    <w:rsid w:val="00D56F94"/>
    <w:rsid w:val="00D577FB"/>
    <w:rsid w:val="00D6046F"/>
    <w:rsid w:val="00D606EE"/>
    <w:rsid w:val="00D627C8"/>
    <w:rsid w:val="00D66098"/>
    <w:rsid w:val="00D66485"/>
    <w:rsid w:val="00D66B0A"/>
    <w:rsid w:val="00D675B3"/>
    <w:rsid w:val="00D714D3"/>
    <w:rsid w:val="00D721A7"/>
    <w:rsid w:val="00D76AF4"/>
    <w:rsid w:val="00D80151"/>
    <w:rsid w:val="00D801A6"/>
    <w:rsid w:val="00D810F4"/>
    <w:rsid w:val="00D81D6E"/>
    <w:rsid w:val="00D86522"/>
    <w:rsid w:val="00D8736F"/>
    <w:rsid w:val="00D8791A"/>
    <w:rsid w:val="00D9057A"/>
    <w:rsid w:val="00D906E4"/>
    <w:rsid w:val="00D90A86"/>
    <w:rsid w:val="00D92842"/>
    <w:rsid w:val="00D92A39"/>
    <w:rsid w:val="00D93277"/>
    <w:rsid w:val="00D946F1"/>
    <w:rsid w:val="00D9663B"/>
    <w:rsid w:val="00D969C8"/>
    <w:rsid w:val="00D96A9B"/>
    <w:rsid w:val="00D971F1"/>
    <w:rsid w:val="00DA000D"/>
    <w:rsid w:val="00DA0881"/>
    <w:rsid w:val="00DA1856"/>
    <w:rsid w:val="00DA2030"/>
    <w:rsid w:val="00DA21AB"/>
    <w:rsid w:val="00DA4B8A"/>
    <w:rsid w:val="00DA5602"/>
    <w:rsid w:val="00DA6903"/>
    <w:rsid w:val="00DB1CAF"/>
    <w:rsid w:val="00DB372E"/>
    <w:rsid w:val="00DB5FCD"/>
    <w:rsid w:val="00DB691F"/>
    <w:rsid w:val="00DB7712"/>
    <w:rsid w:val="00DC03C7"/>
    <w:rsid w:val="00DC0D92"/>
    <w:rsid w:val="00DC0FF2"/>
    <w:rsid w:val="00DC17B9"/>
    <w:rsid w:val="00DC1B93"/>
    <w:rsid w:val="00DC295C"/>
    <w:rsid w:val="00DC2BD4"/>
    <w:rsid w:val="00DC372F"/>
    <w:rsid w:val="00DC491B"/>
    <w:rsid w:val="00DC586E"/>
    <w:rsid w:val="00DC7ECD"/>
    <w:rsid w:val="00DC7F21"/>
    <w:rsid w:val="00DD0391"/>
    <w:rsid w:val="00DD2F7D"/>
    <w:rsid w:val="00DD32BE"/>
    <w:rsid w:val="00DD4B7C"/>
    <w:rsid w:val="00DD51E5"/>
    <w:rsid w:val="00DD5774"/>
    <w:rsid w:val="00DD6CC3"/>
    <w:rsid w:val="00DE097A"/>
    <w:rsid w:val="00DE105A"/>
    <w:rsid w:val="00DE1588"/>
    <w:rsid w:val="00DE26BA"/>
    <w:rsid w:val="00DE26BB"/>
    <w:rsid w:val="00DE3675"/>
    <w:rsid w:val="00DE41C6"/>
    <w:rsid w:val="00DE446A"/>
    <w:rsid w:val="00DE48B0"/>
    <w:rsid w:val="00DE53C5"/>
    <w:rsid w:val="00DE58F0"/>
    <w:rsid w:val="00DE5F70"/>
    <w:rsid w:val="00DE69A5"/>
    <w:rsid w:val="00DF5239"/>
    <w:rsid w:val="00DF60E8"/>
    <w:rsid w:val="00DF6E71"/>
    <w:rsid w:val="00DF723D"/>
    <w:rsid w:val="00E01A99"/>
    <w:rsid w:val="00E01AC8"/>
    <w:rsid w:val="00E0287A"/>
    <w:rsid w:val="00E02F2C"/>
    <w:rsid w:val="00E04CC4"/>
    <w:rsid w:val="00E05337"/>
    <w:rsid w:val="00E13364"/>
    <w:rsid w:val="00E14516"/>
    <w:rsid w:val="00E20B75"/>
    <w:rsid w:val="00E20D30"/>
    <w:rsid w:val="00E251B3"/>
    <w:rsid w:val="00E2542E"/>
    <w:rsid w:val="00E25DF8"/>
    <w:rsid w:val="00E264C9"/>
    <w:rsid w:val="00E30023"/>
    <w:rsid w:val="00E303FB"/>
    <w:rsid w:val="00E30A1B"/>
    <w:rsid w:val="00E310BF"/>
    <w:rsid w:val="00E3234C"/>
    <w:rsid w:val="00E323CA"/>
    <w:rsid w:val="00E352F7"/>
    <w:rsid w:val="00E3567F"/>
    <w:rsid w:val="00E35761"/>
    <w:rsid w:val="00E362FD"/>
    <w:rsid w:val="00E37E7E"/>
    <w:rsid w:val="00E408D9"/>
    <w:rsid w:val="00E410F6"/>
    <w:rsid w:val="00E41E66"/>
    <w:rsid w:val="00E4303E"/>
    <w:rsid w:val="00E431E5"/>
    <w:rsid w:val="00E443FE"/>
    <w:rsid w:val="00E4448F"/>
    <w:rsid w:val="00E44A39"/>
    <w:rsid w:val="00E44D2A"/>
    <w:rsid w:val="00E453F1"/>
    <w:rsid w:val="00E46C14"/>
    <w:rsid w:val="00E50259"/>
    <w:rsid w:val="00E5136B"/>
    <w:rsid w:val="00E51936"/>
    <w:rsid w:val="00E51991"/>
    <w:rsid w:val="00E5214D"/>
    <w:rsid w:val="00E53563"/>
    <w:rsid w:val="00E54D64"/>
    <w:rsid w:val="00E556B5"/>
    <w:rsid w:val="00E5587B"/>
    <w:rsid w:val="00E55FC4"/>
    <w:rsid w:val="00E651B8"/>
    <w:rsid w:val="00E6599B"/>
    <w:rsid w:val="00E65E4B"/>
    <w:rsid w:val="00E66214"/>
    <w:rsid w:val="00E672A4"/>
    <w:rsid w:val="00E7009F"/>
    <w:rsid w:val="00E71C64"/>
    <w:rsid w:val="00E757D1"/>
    <w:rsid w:val="00E759A1"/>
    <w:rsid w:val="00E75B93"/>
    <w:rsid w:val="00E7792B"/>
    <w:rsid w:val="00E82B87"/>
    <w:rsid w:val="00E839DF"/>
    <w:rsid w:val="00E840E8"/>
    <w:rsid w:val="00E84F4F"/>
    <w:rsid w:val="00E859D5"/>
    <w:rsid w:val="00E8715F"/>
    <w:rsid w:val="00E87291"/>
    <w:rsid w:val="00E9248B"/>
    <w:rsid w:val="00E944B8"/>
    <w:rsid w:val="00E946C2"/>
    <w:rsid w:val="00E952DD"/>
    <w:rsid w:val="00E961AD"/>
    <w:rsid w:val="00E96BB5"/>
    <w:rsid w:val="00EA01CF"/>
    <w:rsid w:val="00EA1F2F"/>
    <w:rsid w:val="00EA407F"/>
    <w:rsid w:val="00EA49BD"/>
    <w:rsid w:val="00EA4A23"/>
    <w:rsid w:val="00EB0CDE"/>
    <w:rsid w:val="00EB14CF"/>
    <w:rsid w:val="00EB220C"/>
    <w:rsid w:val="00EB283F"/>
    <w:rsid w:val="00EB51C1"/>
    <w:rsid w:val="00EC30B7"/>
    <w:rsid w:val="00EC482E"/>
    <w:rsid w:val="00EC4C75"/>
    <w:rsid w:val="00EC513C"/>
    <w:rsid w:val="00EC613D"/>
    <w:rsid w:val="00EC62DE"/>
    <w:rsid w:val="00EC68CD"/>
    <w:rsid w:val="00EC70D3"/>
    <w:rsid w:val="00ED073D"/>
    <w:rsid w:val="00ED18C4"/>
    <w:rsid w:val="00ED1E93"/>
    <w:rsid w:val="00ED1F60"/>
    <w:rsid w:val="00ED3D07"/>
    <w:rsid w:val="00ED45F5"/>
    <w:rsid w:val="00ED46C0"/>
    <w:rsid w:val="00ED4AFF"/>
    <w:rsid w:val="00ED6AE1"/>
    <w:rsid w:val="00EE06F2"/>
    <w:rsid w:val="00EE12DE"/>
    <w:rsid w:val="00EE5C8D"/>
    <w:rsid w:val="00EF054C"/>
    <w:rsid w:val="00EF1BF2"/>
    <w:rsid w:val="00EF2080"/>
    <w:rsid w:val="00EF2F65"/>
    <w:rsid w:val="00EF396A"/>
    <w:rsid w:val="00EF5A41"/>
    <w:rsid w:val="00EF6E27"/>
    <w:rsid w:val="00F01178"/>
    <w:rsid w:val="00F02AE9"/>
    <w:rsid w:val="00F02FD8"/>
    <w:rsid w:val="00F03274"/>
    <w:rsid w:val="00F03838"/>
    <w:rsid w:val="00F04F6F"/>
    <w:rsid w:val="00F108C2"/>
    <w:rsid w:val="00F1179E"/>
    <w:rsid w:val="00F137DF"/>
    <w:rsid w:val="00F1581E"/>
    <w:rsid w:val="00F1615D"/>
    <w:rsid w:val="00F1687F"/>
    <w:rsid w:val="00F204E5"/>
    <w:rsid w:val="00F21B14"/>
    <w:rsid w:val="00F23DEC"/>
    <w:rsid w:val="00F25174"/>
    <w:rsid w:val="00F25D0C"/>
    <w:rsid w:val="00F26486"/>
    <w:rsid w:val="00F26BAC"/>
    <w:rsid w:val="00F3242E"/>
    <w:rsid w:val="00F3534C"/>
    <w:rsid w:val="00F355C0"/>
    <w:rsid w:val="00F355DC"/>
    <w:rsid w:val="00F37D00"/>
    <w:rsid w:val="00F401B9"/>
    <w:rsid w:val="00F420D1"/>
    <w:rsid w:val="00F42DC1"/>
    <w:rsid w:val="00F4424E"/>
    <w:rsid w:val="00F444BE"/>
    <w:rsid w:val="00F44F47"/>
    <w:rsid w:val="00F47AAE"/>
    <w:rsid w:val="00F47C66"/>
    <w:rsid w:val="00F47FDB"/>
    <w:rsid w:val="00F53AD2"/>
    <w:rsid w:val="00F5438A"/>
    <w:rsid w:val="00F55534"/>
    <w:rsid w:val="00F55DF1"/>
    <w:rsid w:val="00F57220"/>
    <w:rsid w:val="00F604AF"/>
    <w:rsid w:val="00F60716"/>
    <w:rsid w:val="00F621AD"/>
    <w:rsid w:val="00F63A41"/>
    <w:rsid w:val="00F64472"/>
    <w:rsid w:val="00F65C81"/>
    <w:rsid w:val="00F6789E"/>
    <w:rsid w:val="00F7004F"/>
    <w:rsid w:val="00F704B5"/>
    <w:rsid w:val="00F71B08"/>
    <w:rsid w:val="00F71C4C"/>
    <w:rsid w:val="00F7246D"/>
    <w:rsid w:val="00F7336F"/>
    <w:rsid w:val="00F75BD8"/>
    <w:rsid w:val="00F75C4B"/>
    <w:rsid w:val="00F76E31"/>
    <w:rsid w:val="00F77342"/>
    <w:rsid w:val="00F77A80"/>
    <w:rsid w:val="00F806C7"/>
    <w:rsid w:val="00F838D7"/>
    <w:rsid w:val="00F83ADB"/>
    <w:rsid w:val="00F86454"/>
    <w:rsid w:val="00F86A70"/>
    <w:rsid w:val="00F86C38"/>
    <w:rsid w:val="00F903F1"/>
    <w:rsid w:val="00F921CF"/>
    <w:rsid w:val="00F95489"/>
    <w:rsid w:val="00F96A6A"/>
    <w:rsid w:val="00F96CD8"/>
    <w:rsid w:val="00FA11E4"/>
    <w:rsid w:val="00FA285D"/>
    <w:rsid w:val="00FA4278"/>
    <w:rsid w:val="00FA6194"/>
    <w:rsid w:val="00FA6431"/>
    <w:rsid w:val="00FA6B77"/>
    <w:rsid w:val="00FA715B"/>
    <w:rsid w:val="00FA750B"/>
    <w:rsid w:val="00FB1485"/>
    <w:rsid w:val="00FB186D"/>
    <w:rsid w:val="00FB1969"/>
    <w:rsid w:val="00FB20F3"/>
    <w:rsid w:val="00FB2498"/>
    <w:rsid w:val="00FB3960"/>
    <w:rsid w:val="00FB3B61"/>
    <w:rsid w:val="00FB7BC3"/>
    <w:rsid w:val="00FB7D96"/>
    <w:rsid w:val="00FB7F53"/>
    <w:rsid w:val="00FC1B93"/>
    <w:rsid w:val="00FC37F2"/>
    <w:rsid w:val="00FC3DA8"/>
    <w:rsid w:val="00FC6392"/>
    <w:rsid w:val="00FC6BFB"/>
    <w:rsid w:val="00FC7D5C"/>
    <w:rsid w:val="00FD1C34"/>
    <w:rsid w:val="00FD39B1"/>
    <w:rsid w:val="00FD3F7B"/>
    <w:rsid w:val="00FD4648"/>
    <w:rsid w:val="00FD47CF"/>
    <w:rsid w:val="00FD51D8"/>
    <w:rsid w:val="00FD65E3"/>
    <w:rsid w:val="00FD71C6"/>
    <w:rsid w:val="00FD7406"/>
    <w:rsid w:val="00FD7460"/>
    <w:rsid w:val="00FD7AAB"/>
    <w:rsid w:val="00FE0515"/>
    <w:rsid w:val="00FE24C5"/>
    <w:rsid w:val="00FE4CCA"/>
    <w:rsid w:val="00FE530B"/>
    <w:rsid w:val="00FE54FF"/>
    <w:rsid w:val="00FE6477"/>
    <w:rsid w:val="00FF0099"/>
    <w:rsid w:val="00FF0D1D"/>
    <w:rsid w:val="00FF3923"/>
    <w:rsid w:val="00FF3EF0"/>
    <w:rsid w:val="00FF40A1"/>
    <w:rsid w:val="00FF63AA"/>
    <w:rsid w:val="00FF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uiPriority w:val="59"/>
    <w:rsid w:val="007A64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 w:type="paragraph" w:customStyle="1" w:styleId="-3">
    <w:name w:val="Пункт-3"/>
    <w:basedOn w:val="a"/>
    <w:rsid w:val="001B0EAB"/>
    <w:pPr>
      <w:tabs>
        <w:tab w:val="num" w:pos="1134"/>
      </w:tabs>
      <w:spacing w:after="0" w:line="288" w:lineRule="auto"/>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uiPriority w:val="59"/>
    <w:rsid w:val="007A64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 w:type="paragraph" w:customStyle="1" w:styleId="-3">
    <w:name w:val="Пункт-3"/>
    <w:basedOn w:val="a"/>
    <w:rsid w:val="001B0EAB"/>
    <w:pPr>
      <w:tabs>
        <w:tab w:val="num" w:pos="1134"/>
      </w:tabs>
      <w:spacing w:after="0" w:line="288" w:lineRule="auto"/>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288">
      <w:bodyDiv w:val="1"/>
      <w:marLeft w:val="0"/>
      <w:marRight w:val="0"/>
      <w:marTop w:val="0"/>
      <w:marBottom w:val="0"/>
      <w:divBdr>
        <w:top w:val="none" w:sz="0" w:space="0" w:color="auto"/>
        <w:left w:val="none" w:sz="0" w:space="0" w:color="auto"/>
        <w:bottom w:val="none" w:sz="0" w:space="0" w:color="auto"/>
        <w:right w:val="none" w:sz="0" w:space="0" w:color="auto"/>
      </w:divBdr>
      <w:divsChild>
        <w:div w:id="1947272796">
          <w:marLeft w:val="0"/>
          <w:marRight w:val="0"/>
          <w:marTop w:val="0"/>
          <w:marBottom w:val="0"/>
          <w:divBdr>
            <w:top w:val="none" w:sz="0" w:space="0" w:color="auto"/>
            <w:left w:val="none" w:sz="0" w:space="0" w:color="auto"/>
            <w:bottom w:val="none" w:sz="0" w:space="0" w:color="auto"/>
            <w:right w:val="none" w:sz="0" w:space="0" w:color="auto"/>
          </w:divBdr>
          <w:divsChild>
            <w:div w:id="2102680255">
              <w:marLeft w:val="0"/>
              <w:marRight w:val="0"/>
              <w:marTop w:val="0"/>
              <w:marBottom w:val="0"/>
              <w:divBdr>
                <w:top w:val="none" w:sz="0" w:space="0" w:color="auto"/>
                <w:left w:val="none" w:sz="0" w:space="0" w:color="auto"/>
                <w:bottom w:val="none" w:sz="0" w:space="0" w:color="auto"/>
                <w:right w:val="none" w:sz="0" w:space="0" w:color="auto"/>
              </w:divBdr>
              <w:divsChild>
                <w:div w:id="2030714621">
                  <w:marLeft w:val="0"/>
                  <w:marRight w:val="0"/>
                  <w:marTop w:val="195"/>
                  <w:marBottom w:val="195"/>
                  <w:divBdr>
                    <w:top w:val="none" w:sz="0" w:space="0" w:color="auto"/>
                    <w:left w:val="none" w:sz="0" w:space="0" w:color="auto"/>
                    <w:bottom w:val="none" w:sz="0" w:space="0" w:color="auto"/>
                    <w:right w:val="none" w:sz="0" w:space="0" w:color="auto"/>
                  </w:divBdr>
                  <w:divsChild>
                    <w:div w:id="260918440">
                      <w:marLeft w:val="0"/>
                      <w:marRight w:val="0"/>
                      <w:marTop w:val="0"/>
                      <w:marBottom w:val="0"/>
                      <w:divBdr>
                        <w:top w:val="none" w:sz="0" w:space="0" w:color="auto"/>
                        <w:left w:val="none" w:sz="0" w:space="0" w:color="auto"/>
                        <w:bottom w:val="none" w:sz="0" w:space="0" w:color="auto"/>
                        <w:right w:val="none" w:sz="0" w:space="0" w:color="auto"/>
                      </w:divBdr>
                      <w:divsChild>
                        <w:div w:id="83382852">
                          <w:marLeft w:val="0"/>
                          <w:marRight w:val="0"/>
                          <w:marTop w:val="300"/>
                          <w:marBottom w:val="0"/>
                          <w:divBdr>
                            <w:top w:val="none" w:sz="0" w:space="0" w:color="auto"/>
                            <w:left w:val="none" w:sz="0" w:space="0" w:color="auto"/>
                            <w:bottom w:val="none" w:sz="0" w:space="0" w:color="auto"/>
                            <w:right w:val="none" w:sz="0" w:space="0" w:color="auto"/>
                          </w:divBdr>
                          <w:divsChild>
                            <w:div w:id="1132209798">
                              <w:marLeft w:val="0"/>
                              <w:marRight w:val="0"/>
                              <w:marTop w:val="0"/>
                              <w:marBottom w:val="0"/>
                              <w:divBdr>
                                <w:top w:val="none" w:sz="0" w:space="0" w:color="auto"/>
                                <w:left w:val="none" w:sz="0" w:space="0" w:color="auto"/>
                                <w:bottom w:val="none" w:sz="0" w:space="0" w:color="auto"/>
                                <w:right w:val="none" w:sz="0" w:space="0" w:color="auto"/>
                              </w:divBdr>
                              <w:divsChild>
                                <w:div w:id="587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55205689">
      <w:bodyDiv w:val="1"/>
      <w:marLeft w:val="0"/>
      <w:marRight w:val="0"/>
      <w:marTop w:val="0"/>
      <w:marBottom w:val="0"/>
      <w:divBdr>
        <w:top w:val="none" w:sz="0" w:space="0" w:color="auto"/>
        <w:left w:val="none" w:sz="0" w:space="0" w:color="auto"/>
        <w:bottom w:val="none" w:sz="0" w:space="0" w:color="auto"/>
        <w:right w:val="none" w:sz="0" w:space="0" w:color="auto"/>
      </w:divBdr>
    </w:div>
    <w:div w:id="67507960">
      <w:bodyDiv w:val="1"/>
      <w:marLeft w:val="0"/>
      <w:marRight w:val="0"/>
      <w:marTop w:val="0"/>
      <w:marBottom w:val="0"/>
      <w:divBdr>
        <w:top w:val="none" w:sz="0" w:space="0" w:color="auto"/>
        <w:left w:val="none" w:sz="0" w:space="0" w:color="auto"/>
        <w:bottom w:val="none" w:sz="0" w:space="0" w:color="auto"/>
        <w:right w:val="none" w:sz="0" w:space="0" w:color="auto"/>
      </w:divBdr>
    </w:div>
    <w:div w:id="74740746">
      <w:bodyDiv w:val="1"/>
      <w:marLeft w:val="0"/>
      <w:marRight w:val="0"/>
      <w:marTop w:val="0"/>
      <w:marBottom w:val="0"/>
      <w:divBdr>
        <w:top w:val="none" w:sz="0" w:space="0" w:color="auto"/>
        <w:left w:val="none" w:sz="0" w:space="0" w:color="auto"/>
        <w:bottom w:val="none" w:sz="0" w:space="0" w:color="auto"/>
        <w:right w:val="none" w:sz="0" w:space="0" w:color="auto"/>
      </w:divBdr>
    </w:div>
    <w:div w:id="235819107">
      <w:bodyDiv w:val="1"/>
      <w:marLeft w:val="0"/>
      <w:marRight w:val="0"/>
      <w:marTop w:val="0"/>
      <w:marBottom w:val="0"/>
      <w:divBdr>
        <w:top w:val="none" w:sz="0" w:space="0" w:color="auto"/>
        <w:left w:val="none" w:sz="0" w:space="0" w:color="auto"/>
        <w:bottom w:val="none" w:sz="0" w:space="0" w:color="auto"/>
        <w:right w:val="none" w:sz="0" w:space="0" w:color="auto"/>
      </w:divBdr>
    </w:div>
    <w:div w:id="293482337">
      <w:bodyDiv w:val="1"/>
      <w:marLeft w:val="0"/>
      <w:marRight w:val="0"/>
      <w:marTop w:val="0"/>
      <w:marBottom w:val="0"/>
      <w:divBdr>
        <w:top w:val="none" w:sz="0" w:space="0" w:color="auto"/>
        <w:left w:val="none" w:sz="0" w:space="0" w:color="auto"/>
        <w:bottom w:val="none" w:sz="0" w:space="0" w:color="auto"/>
        <w:right w:val="none" w:sz="0" w:space="0" w:color="auto"/>
      </w:divBdr>
    </w:div>
    <w:div w:id="298342451">
      <w:bodyDiv w:val="1"/>
      <w:marLeft w:val="0"/>
      <w:marRight w:val="0"/>
      <w:marTop w:val="0"/>
      <w:marBottom w:val="0"/>
      <w:divBdr>
        <w:top w:val="none" w:sz="0" w:space="0" w:color="auto"/>
        <w:left w:val="none" w:sz="0" w:space="0" w:color="auto"/>
        <w:bottom w:val="none" w:sz="0" w:space="0" w:color="auto"/>
        <w:right w:val="none" w:sz="0" w:space="0" w:color="auto"/>
      </w:divBdr>
    </w:div>
    <w:div w:id="558711190">
      <w:bodyDiv w:val="1"/>
      <w:marLeft w:val="0"/>
      <w:marRight w:val="0"/>
      <w:marTop w:val="0"/>
      <w:marBottom w:val="0"/>
      <w:divBdr>
        <w:top w:val="none" w:sz="0" w:space="0" w:color="auto"/>
        <w:left w:val="none" w:sz="0" w:space="0" w:color="auto"/>
        <w:bottom w:val="none" w:sz="0" w:space="0" w:color="auto"/>
        <w:right w:val="none" w:sz="0" w:space="0" w:color="auto"/>
      </w:divBdr>
    </w:div>
    <w:div w:id="630600525">
      <w:bodyDiv w:val="1"/>
      <w:marLeft w:val="0"/>
      <w:marRight w:val="0"/>
      <w:marTop w:val="0"/>
      <w:marBottom w:val="0"/>
      <w:divBdr>
        <w:top w:val="none" w:sz="0" w:space="0" w:color="auto"/>
        <w:left w:val="none" w:sz="0" w:space="0" w:color="auto"/>
        <w:bottom w:val="none" w:sz="0" w:space="0" w:color="auto"/>
        <w:right w:val="none" w:sz="0" w:space="0" w:color="auto"/>
      </w:divBdr>
    </w:div>
    <w:div w:id="704448310">
      <w:bodyDiv w:val="1"/>
      <w:marLeft w:val="0"/>
      <w:marRight w:val="0"/>
      <w:marTop w:val="0"/>
      <w:marBottom w:val="0"/>
      <w:divBdr>
        <w:top w:val="none" w:sz="0" w:space="0" w:color="auto"/>
        <w:left w:val="none" w:sz="0" w:space="0" w:color="auto"/>
        <w:bottom w:val="none" w:sz="0" w:space="0" w:color="auto"/>
        <w:right w:val="none" w:sz="0" w:space="0" w:color="auto"/>
      </w:divBdr>
    </w:div>
    <w:div w:id="768085076">
      <w:bodyDiv w:val="1"/>
      <w:marLeft w:val="0"/>
      <w:marRight w:val="0"/>
      <w:marTop w:val="0"/>
      <w:marBottom w:val="0"/>
      <w:divBdr>
        <w:top w:val="none" w:sz="0" w:space="0" w:color="auto"/>
        <w:left w:val="none" w:sz="0" w:space="0" w:color="auto"/>
        <w:bottom w:val="none" w:sz="0" w:space="0" w:color="auto"/>
        <w:right w:val="none" w:sz="0" w:space="0" w:color="auto"/>
      </w:divBdr>
    </w:div>
    <w:div w:id="875393355">
      <w:bodyDiv w:val="1"/>
      <w:marLeft w:val="0"/>
      <w:marRight w:val="0"/>
      <w:marTop w:val="0"/>
      <w:marBottom w:val="0"/>
      <w:divBdr>
        <w:top w:val="none" w:sz="0" w:space="0" w:color="auto"/>
        <w:left w:val="none" w:sz="0" w:space="0" w:color="auto"/>
        <w:bottom w:val="none" w:sz="0" w:space="0" w:color="auto"/>
        <w:right w:val="none" w:sz="0" w:space="0" w:color="auto"/>
      </w:divBdr>
    </w:div>
    <w:div w:id="941759945">
      <w:bodyDiv w:val="1"/>
      <w:marLeft w:val="0"/>
      <w:marRight w:val="0"/>
      <w:marTop w:val="0"/>
      <w:marBottom w:val="0"/>
      <w:divBdr>
        <w:top w:val="none" w:sz="0" w:space="0" w:color="auto"/>
        <w:left w:val="none" w:sz="0" w:space="0" w:color="auto"/>
        <w:bottom w:val="none" w:sz="0" w:space="0" w:color="auto"/>
        <w:right w:val="none" w:sz="0" w:space="0" w:color="auto"/>
      </w:divBdr>
    </w:div>
    <w:div w:id="944308351">
      <w:bodyDiv w:val="1"/>
      <w:marLeft w:val="0"/>
      <w:marRight w:val="0"/>
      <w:marTop w:val="0"/>
      <w:marBottom w:val="0"/>
      <w:divBdr>
        <w:top w:val="none" w:sz="0" w:space="0" w:color="auto"/>
        <w:left w:val="none" w:sz="0" w:space="0" w:color="auto"/>
        <w:bottom w:val="none" w:sz="0" w:space="0" w:color="auto"/>
        <w:right w:val="none" w:sz="0" w:space="0" w:color="auto"/>
      </w:divBdr>
    </w:div>
    <w:div w:id="1099763520">
      <w:bodyDiv w:val="1"/>
      <w:marLeft w:val="0"/>
      <w:marRight w:val="0"/>
      <w:marTop w:val="0"/>
      <w:marBottom w:val="0"/>
      <w:divBdr>
        <w:top w:val="none" w:sz="0" w:space="0" w:color="auto"/>
        <w:left w:val="none" w:sz="0" w:space="0" w:color="auto"/>
        <w:bottom w:val="none" w:sz="0" w:space="0" w:color="auto"/>
        <w:right w:val="none" w:sz="0" w:space="0" w:color="auto"/>
      </w:divBdr>
    </w:div>
    <w:div w:id="1167866312">
      <w:bodyDiv w:val="1"/>
      <w:marLeft w:val="0"/>
      <w:marRight w:val="0"/>
      <w:marTop w:val="0"/>
      <w:marBottom w:val="0"/>
      <w:divBdr>
        <w:top w:val="none" w:sz="0" w:space="0" w:color="auto"/>
        <w:left w:val="none" w:sz="0" w:space="0" w:color="auto"/>
        <w:bottom w:val="none" w:sz="0" w:space="0" w:color="auto"/>
        <w:right w:val="none" w:sz="0" w:space="0" w:color="auto"/>
      </w:divBdr>
      <w:divsChild>
        <w:div w:id="691036836">
          <w:marLeft w:val="0"/>
          <w:marRight w:val="0"/>
          <w:marTop w:val="0"/>
          <w:marBottom w:val="0"/>
          <w:divBdr>
            <w:top w:val="none" w:sz="0" w:space="0" w:color="auto"/>
            <w:left w:val="none" w:sz="0" w:space="0" w:color="auto"/>
            <w:bottom w:val="none" w:sz="0" w:space="0" w:color="auto"/>
            <w:right w:val="none" w:sz="0" w:space="0" w:color="auto"/>
          </w:divBdr>
          <w:divsChild>
            <w:div w:id="518738651">
              <w:marLeft w:val="0"/>
              <w:marRight w:val="0"/>
              <w:marTop w:val="0"/>
              <w:marBottom w:val="0"/>
              <w:divBdr>
                <w:top w:val="none" w:sz="0" w:space="0" w:color="auto"/>
                <w:left w:val="none" w:sz="0" w:space="0" w:color="auto"/>
                <w:bottom w:val="none" w:sz="0" w:space="0" w:color="auto"/>
                <w:right w:val="none" w:sz="0" w:space="0" w:color="auto"/>
              </w:divBdr>
              <w:divsChild>
                <w:div w:id="1823619831">
                  <w:marLeft w:val="0"/>
                  <w:marRight w:val="0"/>
                  <w:marTop w:val="195"/>
                  <w:marBottom w:val="195"/>
                  <w:divBdr>
                    <w:top w:val="none" w:sz="0" w:space="0" w:color="auto"/>
                    <w:left w:val="none" w:sz="0" w:space="0" w:color="auto"/>
                    <w:bottom w:val="none" w:sz="0" w:space="0" w:color="auto"/>
                    <w:right w:val="none" w:sz="0" w:space="0" w:color="auto"/>
                  </w:divBdr>
                  <w:divsChild>
                    <w:div w:id="428744509">
                      <w:marLeft w:val="0"/>
                      <w:marRight w:val="0"/>
                      <w:marTop w:val="0"/>
                      <w:marBottom w:val="0"/>
                      <w:divBdr>
                        <w:top w:val="none" w:sz="0" w:space="0" w:color="auto"/>
                        <w:left w:val="none" w:sz="0" w:space="0" w:color="auto"/>
                        <w:bottom w:val="none" w:sz="0" w:space="0" w:color="auto"/>
                        <w:right w:val="none" w:sz="0" w:space="0" w:color="auto"/>
                      </w:divBdr>
                      <w:divsChild>
                        <w:div w:id="305864170">
                          <w:marLeft w:val="0"/>
                          <w:marRight w:val="0"/>
                          <w:marTop w:val="300"/>
                          <w:marBottom w:val="0"/>
                          <w:divBdr>
                            <w:top w:val="none" w:sz="0" w:space="0" w:color="auto"/>
                            <w:left w:val="none" w:sz="0" w:space="0" w:color="auto"/>
                            <w:bottom w:val="none" w:sz="0" w:space="0" w:color="auto"/>
                            <w:right w:val="none" w:sz="0" w:space="0" w:color="auto"/>
                          </w:divBdr>
                          <w:divsChild>
                            <w:div w:id="672491838">
                              <w:marLeft w:val="0"/>
                              <w:marRight w:val="0"/>
                              <w:marTop w:val="0"/>
                              <w:marBottom w:val="0"/>
                              <w:divBdr>
                                <w:top w:val="none" w:sz="0" w:space="0" w:color="auto"/>
                                <w:left w:val="none" w:sz="0" w:space="0" w:color="auto"/>
                                <w:bottom w:val="none" w:sz="0" w:space="0" w:color="auto"/>
                                <w:right w:val="none" w:sz="0" w:space="0" w:color="auto"/>
                              </w:divBdr>
                              <w:divsChild>
                                <w:div w:id="8258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71777">
      <w:bodyDiv w:val="1"/>
      <w:marLeft w:val="0"/>
      <w:marRight w:val="0"/>
      <w:marTop w:val="0"/>
      <w:marBottom w:val="0"/>
      <w:divBdr>
        <w:top w:val="none" w:sz="0" w:space="0" w:color="auto"/>
        <w:left w:val="none" w:sz="0" w:space="0" w:color="auto"/>
        <w:bottom w:val="none" w:sz="0" w:space="0" w:color="auto"/>
        <w:right w:val="none" w:sz="0" w:space="0" w:color="auto"/>
      </w:divBdr>
    </w:div>
    <w:div w:id="1209999046">
      <w:bodyDiv w:val="1"/>
      <w:marLeft w:val="0"/>
      <w:marRight w:val="0"/>
      <w:marTop w:val="0"/>
      <w:marBottom w:val="0"/>
      <w:divBdr>
        <w:top w:val="none" w:sz="0" w:space="0" w:color="auto"/>
        <w:left w:val="none" w:sz="0" w:space="0" w:color="auto"/>
        <w:bottom w:val="none" w:sz="0" w:space="0" w:color="auto"/>
        <w:right w:val="none" w:sz="0" w:space="0" w:color="auto"/>
      </w:divBdr>
    </w:div>
    <w:div w:id="1244417106">
      <w:bodyDiv w:val="1"/>
      <w:marLeft w:val="0"/>
      <w:marRight w:val="0"/>
      <w:marTop w:val="0"/>
      <w:marBottom w:val="0"/>
      <w:divBdr>
        <w:top w:val="none" w:sz="0" w:space="0" w:color="auto"/>
        <w:left w:val="none" w:sz="0" w:space="0" w:color="auto"/>
        <w:bottom w:val="none" w:sz="0" w:space="0" w:color="auto"/>
        <w:right w:val="none" w:sz="0" w:space="0" w:color="auto"/>
      </w:divBdr>
    </w:div>
    <w:div w:id="1271398493">
      <w:bodyDiv w:val="1"/>
      <w:marLeft w:val="0"/>
      <w:marRight w:val="0"/>
      <w:marTop w:val="0"/>
      <w:marBottom w:val="0"/>
      <w:divBdr>
        <w:top w:val="none" w:sz="0" w:space="0" w:color="auto"/>
        <w:left w:val="none" w:sz="0" w:space="0" w:color="auto"/>
        <w:bottom w:val="none" w:sz="0" w:space="0" w:color="auto"/>
        <w:right w:val="none" w:sz="0" w:space="0" w:color="auto"/>
      </w:divBdr>
    </w:div>
    <w:div w:id="1377465560">
      <w:bodyDiv w:val="1"/>
      <w:marLeft w:val="0"/>
      <w:marRight w:val="0"/>
      <w:marTop w:val="0"/>
      <w:marBottom w:val="0"/>
      <w:divBdr>
        <w:top w:val="none" w:sz="0" w:space="0" w:color="auto"/>
        <w:left w:val="none" w:sz="0" w:space="0" w:color="auto"/>
        <w:bottom w:val="none" w:sz="0" w:space="0" w:color="auto"/>
        <w:right w:val="none" w:sz="0" w:space="0" w:color="auto"/>
      </w:divBdr>
      <w:divsChild>
        <w:div w:id="471408000">
          <w:marLeft w:val="0"/>
          <w:marRight w:val="0"/>
          <w:marTop w:val="0"/>
          <w:marBottom w:val="0"/>
          <w:divBdr>
            <w:top w:val="none" w:sz="0" w:space="0" w:color="auto"/>
            <w:left w:val="none" w:sz="0" w:space="0" w:color="auto"/>
            <w:bottom w:val="none" w:sz="0" w:space="0" w:color="auto"/>
            <w:right w:val="none" w:sz="0" w:space="0" w:color="auto"/>
          </w:divBdr>
          <w:divsChild>
            <w:div w:id="517081880">
              <w:marLeft w:val="0"/>
              <w:marRight w:val="0"/>
              <w:marTop w:val="0"/>
              <w:marBottom w:val="0"/>
              <w:divBdr>
                <w:top w:val="none" w:sz="0" w:space="0" w:color="auto"/>
                <w:left w:val="none" w:sz="0" w:space="0" w:color="auto"/>
                <w:bottom w:val="none" w:sz="0" w:space="0" w:color="auto"/>
                <w:right w:val="none" w:sz="0" w:space="0" w:color="auto"/>
              </w:divBdr>
              <w:divsChild>
                <w:div w:id="1996953435">
                  <w:marLeft w:val="0"/>
                  <w:marRight w:val="0"/>
                  <w:marTop w:val="195"/>
                  <w:marBottom w:val="195"/>
                  <w:divBdr>
                    <w:top w:val="none" w:sz="0" w:space="0" w:color="auto"/>
                    <w:left w:val="none" w:sz="0" w:space="0" w:color="auto"/>
                    <w:bottom w:val="none" w:sz="0" w:space="0" w:color="auto"/>
                    <w:right w:val="none" w:sz="0" w:space="0" w:color="auto"/>
                  </w:divBdr>
                  <w:divsChild>
                    <w:div w:id="1933394291">
                      <w:marLeft w:val="0"/>
                      <w:marRight w:val="0"/>
                      <w:marTop w:val="0"/>
                      <w:marBottom w:val="0"/>
                      <w:divBdr>
                        <w:top w:val="none" w:sz="0" w:space="0" w:color="auto"/>
                        <w:left w:val="none" w:sz="0" w:space="0" w:color="auto"/>
                        <w:bottom w:val="none" w:sz="0" w:space="0" w:color="auto"/>
                        <w:right w:val="none" w:sz="0" w:space="0" w:color="auto"/>
                      </w:divBdr>
                      <w:divsChild>
                        <w:div w:id="51973534">
                          <w:marLeft w:val="0"/>
                          <w:marRight w:val="0"/>
                          <w:marTop w:val="300"/>
                          <w:marBottom w:val="0"/>
                          <w:divBdr>
                            <w:top w:val="none" w:sz="0" w:space="0" w:color="auto"/>
                            <w:left w:val="none" w:sz="0" w:space="0" w:color="auto"/>
                            <w:bottom w:val="none" w:sz="0" w:space="0" w:color="auto"/>
                            <w:right w:val="none" w:sz="0" w:space="0" w:color="auto"/>
                          </w:divBdr>
                          <w:divsChild>
                            <w:div w:id="352613978">
                              <w:marLeft w:val="0"/>
                              <w:marRight w:val="0"/>
                              <w:marTop w:val="0"/>
                              <w:marBottom w:val="0"/>
                              <w:divBdr>
                                <w:top w:val="none" w:sz="0" w:space="0" w:color="auto"/>
                                <w:left w:val="none" w:sz="0" w:space="0" w:color="auto"/>
                                <w:bottom w:val="none" w:sz="0" w:space="0" w:color="auto"/>
                                <w:right w:val="none" w:sz="0" w:space="0" w:color="auto"/>
                              </w:divBdr>
                              <w:divsChild>
                                <w:div w:id="1275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606195">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627080061">
      <w:bodyDiv w:val="1"/>
      <w:marLeft w:val="0"/>
      <w:marRight w:val="0"/>
      <w:marTop w:val="0"/>
      <w:marBottom w:val="0"/>
      <w:divBdr>
        <w:top w:val="none" w:sz="0" w:space="0" w:color="auto"/>
        <w:left w:val="none" w:sz="0" w:space="0" w:color="auto"/>
        <w:bottom w:val="none" w:sz="0" w:space="0" w:color="auto"/>
        <w:right w:val="none" w:sz="0" w:space="0" w:color="auto"/>
      </w:divBdr>
    </w:div>
    <w:div w:id="1669210322">
      <w:bodyDiv w:val="1"/>
      <w:marLeft w:val="0"/>
      <w:marRight w:val="0"/>
      <w:marTop w:val="0"/>
      <w:marBottom w:val="0"/>
      <w:divBdr>
        <w:top w:val="none" w:sz="0" w:space="0" w:color="auto"/>
        <w:left w:val="none" w:sz="0" w:space="0" w:color="auto"/>
        <w:bottom w:val="none" w:sz="0" w:space="0" w:color="auto"/>
        <w:right w:val="none" w:sz="0" w:space="0" w:color="auto"/>
      </w:divBdr>
    </w:div>
    <w:div w:id="1763404652">
      <w:bodyDiv w:val="1"/>
      <w:marLeft w:val="0"/>
      <w:marRight w:val="0"/>
      <w:marTop w:val="0"/>
      <w:marBottom w:val="0"/>
      <w:divBdr>
        <w:top w:val="none" w:sz="0" w:space="0" w:color="auto"/>
        <w:left w:val="none" w:sz="0" w:space="0" w:color="auto"/>
        <w:bottom w:val="none" w:sz="0" w:space="0" w:color="auto"/>
        <w:right w:val="none" w:sz="0" w:space="0" w:color="auto"/>
      </w:divBdr>
    </w:div>
    <w:div w:id="1817647703">
      <w:bodyDiv w:val="1"/>
      <w:marLeft w:val="0"/>
      <w:marRight w:val="0"/>
      <w:marTop w:val="0"/>
      <w:marBottom w:val="0"/>
      <w:divBdr>
        <w:top w:val="none" w:sz="0" w:space="0" w:color="auto"/>
        <w:left w:val="none" w:sz="0" w:space="0" w:color="auto"/>
        <w:bottom w:val="none" w:sz="0" w:space="0" w:color="auto"/>
        <w:right w:val="none" w:sz="0" w:space="0" w:color="auto"/>
      </w:divBdr>
    </w:div>
    <w:div w:id="1837064962">
      <w:bodyDiv w:val="1"/>
      <w:marLeft w:val="0"/>
      <w:marRight w:val="0"/>
      <w:marTop w:val="0"/>
      <w:marBottom w:val="0"/>
      <w:divBdr>
        <w:top w:val="none" w:sz="0" w:space="0" w:color="auto"/>
        <w:left w:val="none" w:sz="0" w:space="0" w:color="auto"/>
        <w:bottom w:val="none" w:sz="0" w:space="0" w:color="auto"/>
        <w:right w:val="none" w:sz="0" w:space="0" w:color="auto"/>
      </w:divBdr>
    </w:div>
    <w:div w:id="1852257754">
      <w:bodyDiv w:val="1"/>
      <w:marLeft w:val="0"/>
      <w:marRight w:val="0"/>
      <w:marTop w:val="0"/>
      <w:marBottom w:val="0"/>
      <w:divBdr>
        <w:top w:val="none" w:sz="0" w:space="0" w:color="auto"/>
        <w:left w:val="none" w:sz="0" w:space="0" w:color="auto"/>
        <w:bottom w:val="none" w:sz="0" w:space="0" w:color="auto"/>
        <w:right w:val="none" w:sz="0" w:space="0" w:color="auto"/>
      </w:divBdr>
    </w:div>
    <w:div w:id="1880359390">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D81CEE07FCCA35FA9FE5444005947570C7A8FFA84DB25B321A5544BCa1tCI" TargetMode="External"/><Relationship Id="rId18" Type="http://schemas.openxmlformats.org/officeDocument/2006/relationships/hyperlink" Target="consultantplus://offline/ref=95D81CEE07FCCA35FA9FE5444005947570C7A8FDAD4EB25B321A5544BCa1t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5D81CEE07FCCA35FA9FE5444005947570C7A8FDA347B25B321A5544BCa1tCI" TargetMode="External"/><Relationship Id="rId17" Type="http://schemas.openxmlformats.org/officeDocument/2006/relationships/hyperlink" Target="consultantplus://offline/ref=95D81CEE07FCCA35FA9FE5444005947570C7A8FFA84DB25B321A5544BCa1tCI" TargetMode="External"/><Relationship Id="rId2" Type="http://schemas.openxmlformats.org/officeDocument/2006/relationships/numbering" Target="numbering.xml"/><Relationship Id="rId16" Type="http://schemas.openxmlformats.org/officeDocument/2006/relationships/hyperlink" Target="consultantplus://offline/ref=95D81CEE07FCCA35FA9FE5444005947570C7A8FDA347B25B321A5544BCa1t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8EE1BB3C30C890A012D17DC1F536DDD3B159A0E33D2B7D695DD02E030CAFCD190A4D2D670Dr7E" TargetMode="External"/><Relationship Id="rId5" Type="http://schemas.openxmlformats.org/officeDocument/2006/relationships/settings" Target="settings.xml"/><Relationship Id="rId15" Type="http://schemas.openxmlformats.org/officeDocument/2006/relationships/hyperlink" Target="consultantplus://offline/ref=95D81CEE07FCCA35FA9FE5444005947570C7A8FFA84DB25B321A5544BCa1tCI" TargetMode="External"/><Relationship Id="rId10" Type="http://schemas.openxmlformats.org/officeDocument/2006/relationships/hyperlink" Target="https://bashzakaz.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sz.zakupki@yandex.ru" TargetMode="External"/><Relationship Id="rId14" Type="http://schemas.openxmlformats.org/officeDocument/2006/relationships/hyperlink" Target="consultantplus://offline/ref=95D81CEE07FCCA35FA9FE5444005947570C7A8FDAD4EB25B321A5544BCa1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A560B-B035-4B5B-8BB7-000C2121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11</Pages>
  <Words>6748</Words>
  <Characters>38469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Екатерина Сергеевна</dc:creator>
  <cp:lastModifiedBy>Елена</cp:lastModifiedBy>
  <cp:revision>98</cp:revision>
  <cp:lastPrinted>2021-04-07T08:28:00Z</cp:lastPrinted>
  <dcterms:created xsi:type="dcterms:W3CDTF">2018-10-12T08:44:00Z</dcterms:created>
  <dcterms:modified xsi:type="dcterms:W3CDTF">2021-04-07T08:55:00Z</dcterms:modified>
</cp:coreProperties>
</file>