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2C371E" w:rsidRDefault="00804D4E" w:rsidP="00B61090">
      <w:pPr>
        <w:pStyle w:val="a9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>
        <w:rPr>
          <w:b/>
          <w:bCs/>
          <w:sz w:val="20"/>
          <w:szCs w:val="20"/>
        </w:rPr>
        <w:t>___</w:t>
      </w:r>
      <w:r w:rsidR="00557E8E">
        <w:rPr>
          <w:b/>
          <w:bCs/>
          <w:sz w:val="20"/>
          <w:szCs w:val="20"/>
          <w:lang w:val="ru-RU"/>
        </w:rPr>
        <w:t>_____</w:t>
      </w:r>
      <w:r w:rsidR="005E4790">
        <w:rPr>
          <w:b/>
          <w:bCs/>
          <w:sz w:val="20"/>
          <w:szCs w:val="20"/>
        </w:rPr>
        <w:t>______</w:t>
      </w:r>
    </w:p>
    <w:p w:rsidR="00FC094A" w:rsidRDefault="00FC094A" w:rsidP="008A541B">
      <w:pPr>
        <w:pStyle w:val="a9"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B61090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B61090" w:rsidRDefault="00B61090" w:rsidP="008A541B">
      <w:pPr>
        <w:pStyle w:val="a9"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г. Уфа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>
        <w:rPr>
          <w:sz w:val="20"/>
          <w:szCs w:val="20"/>
          <w:shd w:val="clear" w:color="auto" w:fill="FFFFFF"/>
        </w:rPr>
        <w:t xml:space="preserve">          </w:t>
      </w:r>
      <w:r w:rsidR="00B15392">
        <w:rPr>
          <w:sz w:val="20"/>
          <w:szCs w:val="20"/>
          <w:shd w:val="clear" w:color="auto" w:fill="FFFFFF"/>
        </w:rPr>
        <w:t xml:space="preserve">    </w:t>
      </w:r>
      <w:r w:rsidR="002E363D">
        <w:rPr>
          <w:sz w:val="20"/>
          <w:szCs w:val="20"/>
          <w:shd w:val="clear" w:color="auto" w:fill="FFFFFF"/>
        </w:rPr>
        <w:t xml:space="preserve">     </w:t>
      </w:r>
      <w:r w:rsidR="00B15392">
        <w:rPr>
          <w:sz w:val="20"/>
          <w:szCs w:val="20"/>
          <w:shd w:val="clear" w:color="auto" w:fill="FFFFFF"/>
        </w:rPr>
        <w:t xml:space="preserve"> </w:t>
      </w:r>
      <w:proofErr w:type="gramStart"/>
      <w:r w:rsidR="00B15392">
        <w:rPr>
          <w:sz w:val="20"/>
          <w:szCs w:val="20"/>
          <w:shd w:val="clear" w:color="auto" w:fill="FFFFFF"/>
        </w:rPr>
        <w:t xml:space="preserve">   </w:t>
      </w:r>
      <w:r>
        <w:rPr>
          <w:sz w:val="20"/>
          <w:szCs w:val="20"/>
          <w:shd w:val="clear" w:color="auto" w:fill="FFFFFF"/>
        </w:rPr>
        <w:t>«</w:t>
      </w:r>
      <w:proofErr w:type="gramEnd"/>
      <w:r>
        <w:rPr>
          <w:sz w:val="20"/>
          <w:szCs w:val="20"/>
          <w:shd w:val="clear" w:color="auto" w:fill="FFFFFF"/>
        </w:rPr>
        <w:t>___»  _________  20</w:t>
      </w:r>
      <w:r w:rsidR="00AF22D7">
        <w:rPr>
          <w:sz w:val="20"/>
          <w:szCs w:val="20"/>
          <w:shd w:val="clear" w:color="auto" w:fill="FFFFFF"/>
        </w:rPr>
        <w:t>2</w:t>
      </w:r>
      <w:r w:rsidR="002E363D"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p w:rsidR="00FC094A" w:rsidRPr="00AB262C" w:rsidRDefault="002856B6" w:rsidP="002856B6">
      <w:pPr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AB262C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AB262C">
        <w:rPr>
          <w:sz w:val="20"/>
          <w:szCs w:val="20"/>
          <w:shd w:val="clear" w:color="auto" w:fill="FFFFFF"/>
        </w:rPr>
        <w:t xml:space="preserve"> </w:t>
      </w:r>
      <w:r w:rsidR="00994FD5" w:rsidRPr="00AB262C">
        <w:rPr>
          <w:bCs/>
          <w:sz w:val="20"/>
          <w:szCs w:val="20"/>
          <w:shd w:val="clear" w:color="auto" w:fill="FFFFFF"/>
        </w:rPr>
        <w:t xml:space="preserve">в лице </w:t>
      </w:r>
      <w:r w:rsidR="0003699C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>
        <w:rPr>
          <w:sz w:val="20"/>
          <w:szCs w:val="20"/>
          <w:shd w:val="clear" w:color="auto" w:fill="FFFFFF"/>
        </w:rPr>
        <w:t xml:space="preserve"> действующего на основании доверенности от 0</w:t>
      </w:r>
      <w:r w:rsidR="00966EFB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.0</w:t>
      </w:r>
      <w:r w:rsidR="00966EFB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.20</w:t>
      </w:r>
      <w:r w:rsidR="00966EFB">
        <w:rPr>
          <w:sz w:val="20"/>
          <w:szCs w:val="20"/>
          <w:shd w:val="clear" w:color="auto" w:fill="FFFFFF"/>
        </w:rPr>
        <w:t>2</w:t>
      </w:r>
      <w:r w:rsidR="003C6B46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 xml:space="preserve"> № 1/</w:t>
      </w:r>
      <w:r w:rsidR="003C6B46">
        <w:rPr>
          <w:sz w:val="20"/>
          <w:szCs w:val="20"/>
          <w:shd w:val="clear" w:color="auto" w:fill="FFFFFF"/>
        </w:rPr>
        <w:t>21</w:t>
      </w:r>
      <w:r w:rsidR="0003699C">
        <w:rPr>
          <w:sz w:val="20"/>
          <w:szCs w:val="20"/>
          <w:shd w:val="clear" w:color="auto" w:fill="FFFFFF"/>
        </w:rPr>
        <w:t>ву</w:t>
      </w:r>
      <w:r w:rsidR="00FC094A" w:rsidRPr="00AB262C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AB262C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AB262C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AB262C">
        <w:rPr>
          <w:sz w:val="20"/>
          <w:szCs w:val="20"/>
          <w:highlight w:val="yellow"/>
          <w:shd w:val="clear" w:color="auto" w:fill="FFFFFF"/>
        </w:rPr>
        <w:t>)</w:t>
      </w:r>
      <w:r w:rsidR="00FC094A" w:rsidRPr="00AB262C">
        <w:rPr>
          <w:sz w:val="20"/>
          <w:szCs w:val="20"/>
          <w:shd w:val="clear" w:color="auto" w:fill="FFFFFF"/>
        </w:rPr>
        <w:t xml:space="preserve"> в дальнейшем </w:t>
      </w:r>
      <w:r w:rsidR="00FC094A" w:rsidRPr="00AB262C">
        <w:rPr>
          <w:bCs/>
          <w:sz w:val="20"/>
          <w:szCs w:val="20"/>
          <w:shd w:val="clear" w:color="auto" w:fill="FFFFFF"/>
        </w:rPr>
        <w:t>«Поставщик»,</w:t>
      </w:r>
      <w:r w:rsidR="00FC094A" w:rsidRPr="00AB262C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AB262C">
        <w:rPr>
          <w:bCs/>
          <w:sz w:val="20"/>
          <w:szCs w:val="20"/>
          <w:shd w:val="clear" w:color="auto" w:fill="FFFFFF"/>
        </w:rPr>
        <w:t>«Стороны»</w:t>
      </w:r>
      <w:r w:rsidR="00FC094A" w:rsidRPr="00AB262C">
        <w:rPr>
          <w:sz w:val="20"/>
          <w:szCs w:val="20"/>
          <w:shd w:val="clear" w:color="auto" w:fill="FFFFFF"/>
        </w:rPr>
        <w:t>,</w:t>
      </w:r>
      <w:r w:rsidR="00FC094A" w:rsidRPr="00AB262C">
        <w:rPr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AB262C">
        <w:rPr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AB262C">
        <w:rPr>
          <w:sz w:val="20"/>
          <w:szCs w:val="20"/>
          <w:shd w:val="clear" w:color="auto" w:fill="FFFFFF"/>
        </w:rPr>
        <w:t xml:space="preserve">-ФЗ «О </w:t>
      </w:r>
      <w:r w:rsidR="008A541B" w:rsidRPr="00AB262C">
        <w:rPr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AB262C">
        <w:rPr>
          <w:sz w:val="20"/>
          <w:szCs w:val="20"/>
          <w:shd w:val="clear" w:color="auto" w:fill="FFFFFF"/>
        </w:rPr>
        <w:t xml:space="preserve">», результатов </w:t>
      </w:r>
      <w:r w:rsidR="0082061D" w:rsidRPr="00AB262C">
        <w:rPr>
          <w:sz w:val="20"/>
          <w:szCs w:val="20"/>
          <w:shd w:val="clear" w:color="auto" w:fill="FFFFFF"/>
        </w:rPr>
        <w:t>закупки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: </w:t>
      </w:r>
      <w:r w:rsidR="00AA6EFE" w:rsidRPr="00AB262C">
        <w:rPr>
          <w:bCs/>
          <w:sz w:val="20"/>
          <w:szCs w:val="20"/>
        </w:rPr>
        <w:t>«</w:t>
      </w:r>
      <w:r w:rsidR="00665B33" w:rsidRPr="00AB262C">
        <w:rPr>
          <w:bCs/>
          <w:sz w:val="20"/>
          <w:szCs w:val="20"/>
          <w:highlight w:val="yellow"/>
        </w:rPr>
        <w:t xml:space="preserve">Наименование закупки» </w:t>
      </w:r>
      <w:r w:rsidR="00665B33" w:rsidRPr="00AB262C">
        <w:rPr>
          <w:sz w:val="20"/>
          <w:szCs w:val="20"/>
          <w:highlight w:val="yellow"/>
        </w:rPr>
        <w:t xml:space="preserve">(Протокол </w:t>
      </w:r>
      <w:r w:rsidR="00AA6EFE" w:rsidRPr="00AB262C">
        <w:rPr>
          <w:sz w:val="20"/>
          <w:szCs w:val="20"/>
          <w:highlight w:val="yellow"/>
        </w:rPr>
        <w:t>от « __ » __</w:t>
      </w:r>
      <w:r w:rsidR="008A541B" w:rsidRPr="00AB262C">
        <w:rPr>
          <w:sz w:val="20"/>
          <w:szCs w:val="20"/>
          <w:highlight w:val="yellow"/>
        </w:rPr>
        <w:t>_______ 20</w:t>
      </w:r>
      <w:r w:rsidR="009D0C45">
        <w:rPr>
          <w:sz w:val="20"/>
          <w:szCs w:val="20"/>
          <w:highlight w:val="yellow"/>
        </w:rPr>
        <w:t>2</w:t>
      </w:r>
      <w:r w:rsidR="005761CE">
        <w:rPr>
          <w:sz w:val="20"/>
          <w:szCs w:val="20"/>
          <w:highlight w:val="yellow"/>
        </w:rPr>
        <w:t>1</w:t>
      </w:r>
      <w:r w:rsidR="009D0C45">
        <w:rPr>
          <w:sz w:val="20"/>
          <w:szCs w:val="20"/>
          <w:highlight w:val="yellow"/>
        </w:rPr>
        <w:t xml:space="preserve"> </w:t>
      </w:r>
      <w:r w:rsidR="008A541B" w:rsidRPr="00AB262C">
        <w:rPr>
          <w:sz w:val="20"/>
          <w:szCs w:val="20"/>
          <w:highlight w:val="yellow"/>
        </w:rPr>
        <w:t>г. № _____________)</w:t>
      </w:r>
      <w:r w:rsidR="008A541B" w:rsidRPr="00AB262C">
        <w:rPr>
          <w:sz w:val="20"/>
          <w:szCs w:val="20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>») о нижеследующем:</w:t>
      </w:r>
    </w:p>
    <w:p w:rsidR="00FC094A" w:rsidRPr="00AB262C" w:rsidRDefault="00FC094A" w:rsidP="00FC094A">
      <w:pPr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AB262C" w:rsidRDefault="00FC094A" w:rsidP="00FC094A">
      <w:pPr>
        <w:pStyle w:val="4"/>
        <w:spacing w:before="0"/>
        <w:jc w:val="center"/>
        <w:rPr>
          <w:sz w:val="20"/>
          <w:szCs w:val="20"/>
          <w:shd w:val="clear" w:color="auto" w:fill="FFFFFF"/>
        </w:rPr>
      </w:pPr>
      <w:r w:rsidRPr="00AB262C">
        <w:rPr>
          <w:bCs w:val="0"/>
          <w:sz w:val="20"/>
          <w:szCs w:val="20"/>
          <w:shd w:val="clear" w:color="auto" w:fill="FFFFFF"/>
        </w:rPr>
        <w:t>1.</w:t>
      </w:r>
      <w:r w:rsidR="00A808DF" w:rsidRPr="00AB262C">
        <w:rPr>
          <w:bCs w:val="0"/>
          <w:sz w:val="20"/>
          <w:szCs w:val="20"/>
          <w:shd w:val="clear" w:color="auto" w:fill="FFFFFF"/>
        </w:rPr>
        <w:t xml:space="preserve"> </w:t>
      </w:r>
      <w:r w:rsidRPr="00AB262C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AB262C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AB262C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FC094A" w:rsidRDefault="00FC094A" w:rsidP="00FC094A">
      <w:pPr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AB262C">
        <w:rPr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AB262C">
        <w:rPr>
          <w:sz w:val="20"/>
          <w:szCs w:val="20"/>
          <w:shd w:val="clear" w:color="auto" w:fill="FFFFFF"/>
        </w:rPr>
        <w:t>а</w:t>
      </w:r>
      <w:r w:rsidRPr="00AB262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товар, указанный в </w:t>
      </w:r>
      <w:r w:rsidR="00903F6C">
        <w:rPr>
          <w:sz w:val="20"/>
          <w:szCs w:val="20"/>
          <w:shd w:val="clear" w:color="auto" w:fill="FFFFFF"/>
        </w:rPr>
        <w:t>Спецификации</w:t>
      </w:r>
      <w:r>
        <w:rPr>
          <w:sz w:val="20"/>
          <w:szCs w:val="20"/>
          <w:shd w:val="clear" w:color="auto" w:fill="FFFFFF"/>
        </w:rPr>
        <w:t xml:space="preserve"> (Приложение №1), являющийся его неотъемлемой частью, а Заказчик обязуется принять и оплатить товар на условиях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FC094A">
      <w:pPr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D613FD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  <w:lang w:val="ru-RU"/>
        </w:rPr>
        <w:t>3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Сроки поставки товара</w:t>
      </w:r>
      <w:r w:rsidRPr="00D613FD">
        <w:rPr>
          <w:sz w:val="20"/>
          <w:szCs w:val="20"/>
          <w:shd w:val="clear" w:color="auto" w:fill="FFFFFF"/>
        </w:rPr>
        <w:t xml:space="preserve">: </w:t>
      </w:r>
      <w:r w:rsidR="00D54412" w:rsidRPr="00D613FD">
        <w:rPr>
          <w:sz w:val="20"/>
          <w:szCs w:val="20"/>
          <w:shd w:val="clear" w:color="auto" w:fill="FFFFFF"/>
        </w:rPr>
        <w:t xml:space="preserve">с момента заключения </w:t>
      </w:r>
      <w:r w:rsidR="00D66FD8" w:rsidRPr="00D613FD">
        <w:rPr>
          <w:sz w:val="20"/>
          <w:szCs w:val="20"/>
          <w:shd w:val="clear" w:color="auto" w:fill="FFFFFF"/>
        </w:rPr>
        <w:t>Догово</w:t>
      </w:r>
      <w:r w:rsidR="008A541B" w:rsidRPr="00D613FD">
        <w:rPr>
          <w:sz w:val="20"/>
          <w:szCs w:val="20"/>
          <w:shd w:val="clear" w:color="auto" w:fill="FFFFFF"/>
        </w:rPr>
        <w:t>р</w:t>
      </w:r>
      <w:r w:rsidR="00D54412" w:rsidRPr="00D613FD">
        <w:rPr>
          <w:sz w:val="20"/>
          <w:szCs w:val="20"/>
          <w:shd w:val="clear" w:color="auto" w:fill="FFFFFF"/>
        </w:rPr>
        <w:t xml:space="preserve">а не </w:t>
      </w:r>
      <w:r w:rsidR="00E5031E">
        <w:rPr>
          <w:sz w:val="20"/>
          <w:szCs w:val="20"/>
          <w:shd w:val="clear" w:color="auto" w:fill="FFFFFF"/>
        </w:rPr>
        <w:t xml:space="preserve">позднее </w:t>
      </w:r>
      <w:r w:rsidR="00E5031E" w:rsidRPr="00E5031E">
        <w:rPr>
          <w:sz w:val="20"/>
          <w:szCs w:val="20"/>
          <w:highlight w:val="yellow"/>
          <w:shd w:val="clear" w:color="auto" w:fill="FFFFFF"/>
        </w:rPr>
        <w:t>31.12</w:t>
      </w:r>
      <w:r w:rsidR="00D54412" w:rsidRPr="00E5031E">
        <w:rPr>
          <w:sz w:val="20"/>
          <w:szCs w:val="20"/>
          <w:highlight w:val="yellow"/>
          <w:shd w:val="clear" w:color="auto" w:fill="FFFFFF"/>
        </w:rPr>
        <w:t>.</w:t>
      </w:r>
      <w:r w:rsidR="00713C29" w:rsidRPr="00E5031E">
        <w:rPr>
          <w:sz w:val="20"/>
          <w:szCs w:val="20"/>
          <w:highlight w:val="yellow"/>
          <w:shd w:val="clear" w:color="auto" w:fill="FFFFFF"/>
        </w:rPr>
        <w:t>2</w:t>
      </w:r>
      <w:r w:rsidR="00152DCB">
        <w:rPr>
          <w:sz w:val="20"/>
          <w:szCs w:val="20"/>
          <w:highlight w:val="yellow"/>
          <w:shd w:val="clear" w:color="auto" w:fill="FFFFFF"/>
        </w:rPr>
        <w:t>02</w:t>
      </w:r>
      <w:r w:rsidR="00695C7A">
        <w:rPr>
          <w:sz w:val="20"/>
          <w:szCs w:val="20"/>
          <w:highlight w:val="yellow"/>
          <w:shd w:val="clear" w:color="auto" w:fill="FFFFFF"/>
          <w:lang w:val="ru-RU"/>
        </w:rPr>
        <w:t>2</w:t>
      </w:r>
      <w:r w:rsidRPr="002C371E">
        <w:rPr>
          <w:sz w:val="20"/>
          <w:szCs w:val="20"/>
          <w:shd w:val="clear" w:color="auto" w:fill="FFFFFF"/>
        </w:rPr>
        <w:t xml:space="preserve">. </w:t>
      </w:r>
      <w:r w:rsidRPr="002C371E">
        <w:rPr>
          <w:sz w:val="20"/>
          <w:szCs w:val="20"/>
          <w:shd w:val="clear" w:color="auto" w:fill="FFFFFF"/>
          <w:lang w:val="ru-RU"/>
        </w:rPr>
        <w:t>Поставка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товара осуществляется поэтапно, отдельными партиями, на основании заявок Заказчи</w:t>
      </w:r>
      <w:r w:rsidR="0082061D" w:rsidRPr="00D613FD">
        <w:rPr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D613FD">
        <w:rPr>
          <w:sz w:val="20"/>
          <w:szCs w:val="20"/>
          <w:shd w:val="clear" w:color="auto" w:fill="FFFFFF"/>
        </w:rPr>
        <w:t>оставка</w:t>
      </w:r>
      <w:proofErr w:type="spellEnd"/>
      <w:r w:rsidRPr="00D613FD">
        <w:rPr>
          <w:sz w:val="20"/>
          <w:szCs w:val="20"/>
          <w:shd w:val="clear" w:color="auto" w:fill="FFFFFF"/>
        </w:rPr>
        <w:t xml:space="preserve"> каждой партии Товара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осуществляется в</w:t>
      </w:r>
      <w:r>
        <w:rPr>
          <w:sz w:val="20"/>
          <w:szCs w:val="20"/>
          <w:shd w:val="clear" w:color="auto" w:fill="FFFFFF"/>
        </w:rPr>
        <w:t xml:space="preserve"> течение</w:t>
      </w:r>
      <w:r w:rsidR="00A3224B">
        <w:rPr>
          <w:sz w:val="20"/>
          <w:szCs w:val="20"/>
          <w:shd w:val="clear" w:color="auto" w:fill="FFFFFF"/>
          <w:lang w:val="ru-RU"/>
        </w:rPr>
        <w:t xml:space="preserve"> </w:t>
      </w:r>
      <w:r w:rsidR="00AA6811">
        <w:rPr>
          <w:sz w:val="20"/>
          <w:szCs w:val="20"/>
          <w:shd w:val="clear" w:color="auto" w:fill="FFFFFF"/>
          <w:lang w:val="ru-RU"/>
        </w:rPr>
        <w:t>7</w:t>
      </w:r>
      <w:r>
        <w:rPr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19321B">
        <w:rPr>
          <w:sz w:val="20"/>
          <w:szCs w:val="20"/>
          <w:shd w:val="clear" w:color="auto" w:fill="FFFFFF"/>
        </w:rPr>
        <w:t xml:space="preserve"> </w:t>
      </w:r>
      <w:r w:rsidR="0019321B">
        <w:rPr>
          <w:sz w:val="20"/>
          <w:szCs w:val="20"/>
          <w:shd w:val="clear" w:color="auto" w:fill="FFFFFF"/>
        </w:rPr>
        <w:t>Если Товар поставлен без заявки Заказчика, у последнего не возникает обязанности в принятии и оплате Товара.</w:t>
      </w:r>
    </w:p>
    <w:p w:rsidR="00FC094A" w:rsidRPr="00D613FD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>
        <w:rPr>
          <w:sz w:val="20"/>
          <w:szCs w:val="20"/>
          <w:shd w:val="clear" w:color="auto" w:fill="FFFFFF"/>
        </w:rPr>
        <w:t xml:space="preserve"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</w:t>
      </w:r>
      <w:r w:rsidRPr="00D613FD">
        <w:rPr>
          <w:sz w:val="20"/>
          <w:szCs w:val="20"/>
          <w:shd w:val="clear" w:color="auto" w:fill="FFFFFF"/>
        </w:rPr>
        <w:t>телефонной связи (телефонограмма), почтовой связи, с курьером.</w:t>
      </w:r>
    </w:p>
    <w:p w:rsidR="00FC094A" w:rsidRPr="00D613FD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</w:rPr>
        <w:t>1.</w:t>
      </w:r>
      <w:r w:rsidRPr="00D613FD">
        <w:rPr>
          <w:sz w:val="20"/>
          <w:szCs w:val="20"/>
          <w:shd w:val="clear" w:color="auto" w:fill="FFFFFF"/>
          <w:lang w:val="ru-RU"/>
        </w:rPr>
        <w:t>4</w:t>
      </w:r>
      <w:r w:rsidRPr="00D613FD">
        <w:rPr>
          <w:sz w:val="20"/>
          <w:szCs w:val="20"/>
          <w:shd w:val="clear" w:color="auto" w:fill="FFFFFF"/>
        </w:rPr>
        <w:t>.</w:t>
      </w:r>
      <w:r w:rsidRPr="00D613FD">
        <w:rPr>
          <w:sz w:val="20"/>
          <w:szCs w:val="20"/>
          <w:shd w:val="clear" w:color="auto" w:fill="FFFFFF"/>
          <w:lang w:val="ru-RU"/>
        </w:rPr>
        <w:t xml:space="preserve"> </w:t>
      </w:r>
      <w:r w:rsidRPr="00D613FD">
        <w:rPr>
          <w:sz w:val="20"/>
          <w:szCs w:val="20"/>
          <w:shd w:val="clear" w:color="auto" w:fill="FFFFFF"/>
        </w:rPr>
        <w:t xml:space="preserve">Место доставки товара: </w:t>
      </w:r>
      <w:r w:rsidR="005A3541">
        <w:rPr>
          <w:sz w:val="20"/>
          <w:szCs w:val="20"/>
          <w:shd w:val="clear" w:color="auto" w:fill="FFFFFF"/>
          <w:lang w:val="ru-RU"/>
        </w:rPr>
        <w:t>о</w:t>
      </w:r>
      <w:r w:rsidR="005A3541" w:rsidRPr="004F093C">
        <w:rPr>
          <w:sz w:val="20"/>
          <w:szCs w:val="20"/>
          <w:shd w:val="clear" w:color="auto" w:fill="FFFFFF"/>
          <w:lang w:val="ru-RU"/>
        </w:rPr>
        <w:t>бъекты МУП УИС, находящиеся в г. Уфа. Точный адрес места поставки указывается Заказчиком в заявке на поставку товара.</w:t>
      </w:r>
    </w:p>
    <w:p w:rsidR="00FC094A" w:rsidRDefault="00FC094A" w:rsidP="00FC094A">
      <w:pPr>
        <w:pStyle w:val="a9"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1.5.</w:t>
      </w:r>
      <w:r w:rsidR="00804D4E" w:rsidRPr="00D613FD">
        <w:rPr>
          <w:sz w:val="20"/>
          <w:szCs w:val="20"/>
          <w:shd w:val="clear" w:color="auto" w:fill="FFFFFF"/>
        </w:rPr>
        <w:t> </w:t>
      </w:r>
      <w:r w:rsidRPr="00D613FD">
        <w:rPr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</w:t>
      </w:r>
      <w:r>
        <w:rPr>
          <w:sz w:val="20"/>
          <w:szCs w:val="20"/>
          <w:shd w:val="clear" w:color="auto" w:fill="FFFFFF"/>
          <w:lang w:val="ru-RU"/>
        </w:rPr>
        <w:t xml:space="preserve"> к Заказчику после подписания Сторонами документов о приемке Товара, без замечаний Заказчика. </w:t>
      </w:r>
    </w:p>
    <w:p w:rsidR="00BE1B3B" w:rsidRDefault="00BE1B3B" w:rsidP="00BE1B3B">
      <w:pPr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BE1B3B" w:rsidRDefault="00BE1B3B" w:rsidP="00BE1B3B">
      <w:pPr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BE1B3B" w:rsidRDefault="00BE1B3B" w:rsidP="00BE1B3B">
      <w:pPr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BE1B3B" w:rsidRDefault="00BE1B3B" w:rsidP="00BE1B3B">
      <w:pPr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BE1B3B" w:rsidRDefault="00BE1B3B" w:rsidP="00BE1B3B">
      <w:pPr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BE1B3B" w:rsidRDefault="00BE1B3B" w:rsidP="00BE1B3B">
      <w:pPr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BE1B3B">
        <w:rPr>
          <w:sz w:val="20"/>
          <w:szCs w:val="20"/>
          <w:shd w:val="clear" w:color="auto" w:fill="FFFFFF"/>
          <w:lang w:val="x-none"/>
        </w:rPr>
        <w:t>2.1.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>.</w:t>
      </w:r>
      <w:r w:rsidR="00FE584F">
        <w:rPr>
          <w:sz w:val="20"/>
          <w:szCs w:val="20"/>
          <w:shd w:val="clear" w:color="auto" w:fill="FFFFFF"/>
        </w:rPr>
        <w:t> </w:t>
      </w:r>
      <w:r w:rsidRPr="00BE1B3B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 xml:space="preserve"> (</w:t>
      </w:r>
      <w:r w:rsidRPr="00BE1B3B">
        <w:rPr>
          <w:sz w:val="20"/>
          <w:szCs w:val="20"/>
          <w:shd w:val="clear" w:color="auto" w:fill="FFFFFF"/>
        </w:rPr>
        <w:t>трех</w:t>
      </w:r>
      <w:r w:rsidRPr="00BE1B3B">
        <w:rPr>
          <w:sz w:val="20"/>
          <w:szCs w:val="20"/>
          <w:shd w:val="clear" w:color="auto" w:fill="FFFFFF"/>
          <w:lang w:val="x-none"/>
        </w:rPr>
        <w:t>) рабочих дней</w:t>
      </w:r>
      <w:r w:rsidRPr="00BE1B3B">
        <w:rPr>
          <w:sz w:val="20"/>
          <w:szCs w:val="20"/>
          <w:shd w:val="clear" w:color="auto" w:fill="FFFFFF"/>
        </w:rPr>
        <w:t xml:space="preserve"> </w:t>
      </w:r>
      <w:r w:rsidRPr="00BE1B3B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BE1B3B" w:rsidRDefault="00BE1B3B" w:rsidP="00BE1B3B">
      <w:pPr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eastAsia="zh-CN"/>
        </w:rPr>
        <w:t>2.1.4.</w:t>
      </w:r>
      <w:r w:rsidR="00FE584F">
        <w:rPr>
          <w:color w:val="000000"/>
          <w:sz w:val="20"/>
          <w:szCs w:val="20"/>
          <w:lang w:eastAsia="zh-CN"/>
        </w:rPr>
        <w:t> </w:t>
      </w:r>
      <w:r w:rsidRPr="00BE1B3B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BE1B3B">
        <w:rPr>
          <w:color w:val="000000"/>
          <w:sz w:val="20"/>
          <w:szCs w:val="20"/>
          <w:lang w:eastAsia="zh-CN"/>
        </w:rPr>
        <w:t>Поставщика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>
        <w:rPr>
          <w:color w:val="000000"/>
          <w:sz w:val="20"/>
          <w:szCs w:val="20"/>
          <w:lang w:eastAsia="zh-CN"/>
        </w:rPr>
        <w:t>Догово</w:t>
      </w:r>
      <w:r w:rsidR="008A541B">
        <w:rPr>
          <w:color w:val="000000"/>
          <w:sz w:val="20"/>
          <w:szCs w:val="20"/>
          <w:lang w:eastAsia="zh-CN"/>
        </w:rPr>
        <w:t>р</w:t>
      </w:r>
      <w:r w:rsidRPr="00BE1B3B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>
        <w:rPr>
          <w:color w:val="000000"/>
          <w:sz w:val="20"/>
          <w:szCs w:val="20"/>
          <w:lang w:eastAsia="zh-CN"/>
        </w:rPr>
        <w:t>14</w:t>
      </w:r>
      <w:r w:rsidRPr="00BE1B3B">
        <w:rPr>
          <w:color w:val="000000"/>
          <w:sz w:val="20"/>
          <w:szCs w:val="20"/>
          <w:lang w:eastAsia="zh-CN"/>
        </w:rPr>
        <w:t>.</w:t>
      </w:r>
      <w:r w:rsidR="00333A87">
        <w:rPr>
          <w:color w:val="000000"/>
          <w:sz w:val="20"/>
          <w:szCs w:val="20"/>
          <w:lang w:eastAsia="zh-CN"/>
        </w:rPr>
        <w:t>5</w:t>
      </w:r>
      <w:r w:rsidRPr="00BE1B3B">
        <w:rPr>
          <w:color w:val="000000"/>
          <w:sz w:val="20"/>
          <w:szCs w:val="20"/>
          <w:lang w:val="x-none" w:eastAsia="zh-CN"/>
        </w:rPr>
        <w:t>-</w:t>
      </w:r>
      <w:r w:rsidR="009535C2">
        <w:rPr>
          <w:color w:val="000000"/>
          <w:sz w:val="20"/>
          <w:szCs w:val="20"/>
          <w:lang w:eastAsia="zh-CN"/>
        </w:rPr>
        <w:t>14</w:t>
      </w:r>
      <w:r w:rsidR="00333A87">
        <w:rPr>
          <w:color w:val="000000"/>
          <w:sz w:val="20"/>
          <w:szCs w:val="20"/>
          <w:lang w:eastAsia="zh-CN"/>
        </w:rPr>
        <w:t>.6</w:t>
      </w:r>
      <w:r w:rsidRPr="00BE1B3B">
        <w:rPr>
          <w:color w:val="000000"/>
          <w:sz w:val="20"/>
          <w:szCs w:val="20"/>
          <w:lang w:val="x-none" w:eastAsia="zh-CN"/>
        </w:rPr>
        <w:t>).</w:t>
      </w:r>
    </w:p>
    <w:p w:rsidR="00BE1B3B" w:rsidRPr="00BE1B3B" w:rsidRDefault="00BE1B3B" w:rsidP="00BE1B3B">
      <w:pPr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BE1B3B">
        <w:rPr>
          <w:color w:val="000000"/>
          <w:sz w:val="20"/>
          <w:szCs w:val="20"/>
          <w:lang w:eastAsia="zh-CN"/>
        </w:rPr>
        <w:t>Заказчиком</w:t>
      </w:r>
      <w:r w:rsidRPr="00BE1B3B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BE1B3B" w:rsidRDefault="00BE1B3B" w:rsidP="00BE1B3B">
      <w:pPr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Поставщик возмещает указанные суммы при условии, что </w:t>
      </w:r>
      <w:r w:rsidRPr="00BE1B3B">
        <w:rPr>
          <w:color w:val="000000"/>
          <w:sz w:val="20"/>
          <w:szCs w:val="20"/>
          <w:lang w:eastAsia="zh-CN"/>
        </w:rPr>
        <w:t>Заказчик</w:t>
      </w:r>
      <w:r w:rsidRPr="00BE1B3B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BE1B3B" w:rsidRPr="00BE1B3B" w:rsidRDefault="00BE1B3B" w:rsidP="00BE1B3B">
      <w:pPr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BE1B3B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BE1B3B">
      <w:pPr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Default="00FC094A" w:rsidP="00FC094A">
      <w:pPr>
        <w:tabs>
          <w:tab w:val="left" w:pos="540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3.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ЦЕНА </w:t>
      </w:r>
      <w:r w:rsidR="008A541B">
        <w:rPr>
          <w:b/>
          <w:sz w:val="20"/>
          <w:szCs w:val="20"/>
          <w:shd w:val="clear" w:color="auto" w:fill="FFFFFF"/>
        </w:rPr>
        <w:t>ДОГОВОР</w:t>
      </w:r>
      <w:r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3.1. 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а: </w:t>
      </w:r>
      <w:r w:rsidR="0081218F">
        <w:rPr>
          <w:sz w:val="20"/>
          <w:szCs w:val="20"/>
          <w:highlight w:val="yellow"/>
          <w:shd w:val="clear" w:color="auto" w:fill="FFFFFF"/>
        </w:rPr>
        <w:t>_____ руб., в т. ч. НДС</w:t>
      </w:r>
      <w:r w:rsidR="0081218F">
        <w:rPr>
          <w:sz w:val="20"/>
          <w:szCs w:val="20"/>
          <w:shd w:val="clear" w:color="auto" w:fill="FFFFFF"/>
        </w:rPr>
        <w:t xml:space="preserve"> по ставке </w:t>
      </w:r>
      <w:r w:rsidR="0081218F">
        <w:rPr>
          <w:sz w:val="20"/>
          <w:szCs w:val="20"/>
          <w:highlight w:val="yellow"/>
          <w:shd w:val="clear" w:color="auto" w:fill="FFFFFF"/>
        </w:rPr>
        <w:t>20%</w:t>
      </w:r>
      <w:r w:rsidR="0081218F">
        <w:rPr>
          <w:sz w:val="20"/>
          <w:szCs w:val="20"/>
          <w:shd w:val="clear" w:color="auto" w:fill="FFFFFF"/>
        </w:rPr>
        <w:t xml:space="preserve"> в размере </w:t>
      </w:r>
      <w:r w:rsidR="0081218F">
        <w:rPr>
          <w:sz w:val="20"/>
          <w:szCs w:val="20"/>
          <w:highlight w:val="yellow"/>
          <w:shd w:val="clear" w:color="auto" w:fill="FFFFFF"/>
        </w:rPr>
        <w:t>_____ руб.</w:t>
      </w:r>
      <w:r w:rsidR="0081218F">
        <w:rPr>
          <w:sz w:val="20"/>
          <w:szCs w:val="20"/>
          <w:shd w:val="clear" w:color="auto" w:fill="FFFFFF"/>
        </w:rPr>
        <w:t xml:space="preserve"> </w:t>
      </w:r>
      <w:r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>а</w:t>
      </w:r>
      <w:r>
        <w:rPr>
          <w:iCs/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="009D2633">
        <w:rPr>
          <w:bCs/>
          <w:sz w:val="20"/>
          <w:szCs w:val="20"/>
        </w:rPr>
        <w:t xml:space="preserve">Источник финансирования </w:t>
      </w:r>
      <w:r w:rsidR="008A541B">
        <w:rPr>
          <w:bCs/>
          <w:sz w:val="20"/>
          <w:szCs w:val="20"/>
        </w:rPr>
        <w:t>Договор</w:t>
      </w:r>
      <w:r w:rsidR="009D2633">
        <w:rPr>
          <w:bCs/>
          <w:sz w:val="20"/>
          <w:szCs w:val="20"/>
        </w:rPr>
        <w:t>а: собственные средства Заказчика.</w:t>
      </w:r>
    </w:p>
    <w:p w:rsidR="00BA715C" w:rsidRDefault="00BA715C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iCs/>
          <w:sz w:val="20"/>
          <w:szCs w:val="20"/>
          <w:shd w:val="clear" w:color="auto" w:fill="FFFFFF"/>
        </w:rPr>
        <w:t>3.1.1.</w:t>
      </w:r>
      <w:r w:rsidR="00FE584F">
        <w:rPr>
          <w:iCs/>
          <w:sz w:val="20"/>
          <w:szCs w:val="20"/>
          <w:shd w:val="clear" w:color="auto" w:fill="FFFFFF"/>
        </w:rPr>
        <w:t> </w:t>
      </w:r>
      <w:r>
        <w:rPr>
          <w:bCs/>
          <w:sz w:val="20"/>
          <w:szCs w:val="20"/>
        </w:rPr>
        <w:t xml:space="preserve">В случае, если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>а.</w:t>
      </w:r>
    </w:p>
    <w:p w:rsidR="00FC094A" w:rsidRPr="0031166E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3.2.</w:t>
      </w:r>
      <w:r w:rsidR="00FE584F">
        <w:rPr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 xml:space="preserve">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</w:t>
      </w:r>
      <w:r w:rsidRPr="0031166E">
        <w:rPr>
          <w:sz w:val="20"/>
          <w:szCs w:val="20"/>
          <w:shd w:val="clear" w:color="auto" w:fill="FFFFFF"/>
        </w:rPr>
        <w:t xml:space="preserve">исполнением </w:t>
      </w:r>
      <w:r w:rsidR="008A541B" w:rsidRPr="0031166E">
        <w:rPr>
          <w:sz w:val="20"/>
          <w:szCs w:val="20"/>
          <w:shd w:val="clear" w:color="auto" w:fill="FFFFFF"/>
        </w:rPr>
        <w:t>Договор</w:t>
      </w:r>
      <w:r w:rsidRPr="0031166E">
        <w:rPr>
          <w:sz w:val="20"/>
          <w:szCs w:val="20"/>
          <w:shd w:val="clear" w:color="auto" w:fill="FFFFFF"/>
        </w:rPr>
        <w:t xml:space="preserve">а.  </w:t>
      </w:r>
    </w:p>
    <w:p w:rsidR="00FC094A" w:rsidRPr="004E27EB" w:rsidRDefault="00FC094A" w:rsidP="00FC094A">
      <w:pPr>
        <w:pStyle w:val="western"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31166E">
        <w:rPr>
          <w:sz w:val="20"/>
          <w:szCs w:val="20"/>
          <w:shd w:val="clear" w:color="auto" w:fill="FFFFFF"/>
        </w:rPr>
        <w:t>3.</w:t>
      </w:r>
      <w:r w:rsidR="0082061D" w:rsidRPr="0031166E">
        <w:rPr>
          <w:sz w:val="20"/>
          <w:szCs w:val="20"/>
          <w:shd w:val="clear" w:color="auto" w:fill="FFFFFF"/>
        </w:rPr>
        <w:t>3</w:t>
      </w:r>
      <w:r w:rsidRPr="0031166E">
        <w:rPr>
          <w:sz w:val="20"/>
          <w:szCs w:val="20"/>
          <w:shd w:val="clear" w:color="auto" w:fill="FFFFFF"/>
        </w:rPr>
        <w:t>.</w:t>
      </w:r>
      <w:r w:rsidR="00B76C2D" w:rsidRPr="0031166E">
        <w:t xml:space="preserve"> </w:t>
      </w:r>
      <w:r w:rsidRPr="0031166E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31166E">
        <w:rPr>
          <w:sz w:val="20"/>
          <w:szCs w:val="20"/>
          <w:shd w:val="clear" w:color="auto" w:fill="FFFFFF"/>
        </w:rPr>
        <w:t xml:space="preserve">в течение </w:t>
      </w:r>
      <w:r w:rsidR="00D913B9">
        <w:rPr>
          <w:sz w:val="20"/>
          <w:szCs w:val="20"/>
          <w:shd w:val="clear" w:color="auto" w:fill="FFFFFF"/>
        </w:rPr>
        <w:t xml:space="preserve">15 рабочих </w:t>
      </w:r>
      <w:r w:rsidR="007570C6" w:rsidRPr="0031166E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31166E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31166E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pStyle w:val="ConsNormal"/>
        <w:widowControl/>
        <w:ind w:right="0" w:firstLine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Default="00FC094A" w:rsidP="00FC094A">
      <w:pPr>
        <w:pStyle w:val="af3"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4.1.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>
        <w:rPr>
          <w:sz w:val="20"/>
          <w:szCs w:val="20"/>
          <w:shd w:val="clear" w:color="auto" w:fill="FFFFFF"/>
        </w:rPr>
        <w:t>.</w:t>
      </w:r>
    </w:p>
    <w:p w:rsidR="00FC094A" w:rsidRDefault="00FC094A" w:rsidP="00FC094A">
      <w:pPr>
        <w:pStyle w:val="af3"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4.2.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Default="00FC094A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x-none"/>
        </w:rPr>
        <w:t>4.3.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AE7F54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</w:t>
      </w:r>
      <w:r w:rsidR="00AE7F54">
        <w:rPr>
          <w:rFonts w:ascii="Times New Roman" w:hAnsi="Times New Roman" w:cs="Times New Roman"/>
          <w:shd w:val="clear" w:color="auto" w:fill="FFFFFF"/>
        </w:rPr>
        <w:t>: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Все документы должны быть заверены надлежащим образом.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4.4.</w:t>
      </w:r>
      <w:r w:rsidRPr="00AE7F54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 который не был в употреблении). Качество и комплектность поставляемого Товара должно соответствовать требованиям действующих ГОСТ или ТУ для данного вида Товаров.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4.5.</w:t>
      </w:r>
      <w:r w:rsidRPr="00AE7F54">
        <w:t xml:space="preserve"> </w:t>
      </w:r>
      <w:r w:rsidRPr="00AE7F54">
        <w:rPr>
          <w:rFonts w:ascii="Times New Roman" w:hAnsi="Times New Roman" w:cs="Times New Roman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4.6. </w:t>
      </w:r>
      <w:r w:rsidRPr="00AE7F54">
        <w:rPr>
          <w:rFonts w:ascii="Times New Roman" w:hAnsi="Times New Roman" w:cs="Times New Roman"/>
          <w:shd w:val="clear" w:color="auto" w:fill="FFFFFF"/>
        </w:rPr>
        <w:t>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Default="00AE7F54" w:rsidP="00FC094A">
      <w:pPr>
        <w:pStyle w:val="ConsNormal"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Default="00FC094A" w:rsidP="00FC094A">
      <w:pPr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5.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FC094A" w:rsidRP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5.1. Поставка Товара осуществляется партиями. Приемка Товара должна осуществляться по количеству и качеству. </w:t>
      </w:r>
      <w:r w:rsidRPr="00FC094A">
        <w:rPr>
          <w:sz w:val="20"/>
          <w:szCs w:val="20"/>
          <w:shd w:val="clear" w:color="auto" w:fill="FFFFFF"/>
        </w:rPr>
        <w:t>Поставка осуществляется транспортом Поставщика на склад Заказчика.</w:t>
      </w:r>
    </w:p>
    <w:p w:rsidR="00FC094A" w:rsidRP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z w:val="20"/>
          <w:szCs w:val="20"/>
          <w:shd w:val="clear" w:color="auto" w:fill="FFFFFF"/>
        </w:rPr>
        <w:t xml:space="preserve">5.2. </w:t>
      </w:r>
      <w:r w:rsidRPr="00FC094A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FC094A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</w:t>
      </w:r>
      <w:r w:rsidR="008A541B">
        <w:rPr>
          <w:iCs/>
          <w:sz w:val="20"/>
          <w:szCs w:val="20"/>
          <w:shd w:val="clear" w:color="auto" w:fill="FFFFFF"/>
        </w:rPr>
        <w:t>Договор</w:t>
      </w:r>
      <w:r w:rsidRPr="00FC094A">
        <w:rPr>
          <w:iCs/>
          <w:sz w:val="20"/>
          <w:szCs w:val="20"/>
          <w:shd w:val="clear" w:color="auto" w:fill="FFFFFF"/>
        </w:rPr>
        <w:t xml:space="preserve">а. </w:t>
      </w:r>
      <w:r w:rsidRPr="00FC094A">
        <w:rPr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08:30 по 17:15 часов (время уфимское). </w:t>
      </w:r>
    </w:p>
    <w:p w:rsidR="00FC094A" w:rsidRP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pacing w:val="-3"/>
          <w:sz w:val="20"/>
          <w:szCs w:val="20"/>
          <w:shd w:val="clear" w:color="auto" w:fill="FFFFFF"/>
        </w:rPr>
        <w:t>-</w:t>
      </w:r>
      <w:r w:rsidRPr="00FC094A">
        <w:rPr>
          <w:sz w:val="20"/>
          <w:szCs w:val="20"/>
          <w:shd w:val="clear" w:color="auto" w:fill="FFFFFF"/>
        </w:rPr>
        <w:t>счет-фактуру, товарную</w:t>
      </w:r>
      <w:r>
        <w:rPr>
          <w:sz w:val="20"/>
          <w:szCs w:val="20"/>
          <w:shd w:val="clear" w:color="auto" w:fill="FFFFFF"/>
        </w:rPr>
        <w:t xml:space="preserve"> накладную или УПД, отгрузочные документы;</w:t>
      </w:r>
    </w:p>
    <w:p w:rsid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4B210F" w:rsidRPr="004B210F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4B210F" w:rsidRPr="004B210F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 </w:t>
      </w:r>
      <w:r w:rsidRPr="004B210F">
        <w:rPr>
          <w:spacing w:val="-3"/>
          <w:sz w:val="20"/>
          <w:szCs w:val="20"/>
          <w:shd w:val="clear" w:color="auto" w:fill="FFFFFF"/>
        </w:rPr>
        <w:t>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4B210F" w:rsidRDefault="004B210F" w:rsidP="004B210F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FC094A" w:rsidRDefault="00FC094A" w:rsidP="00FC094A">
      <w:pPr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5.3. </w:t>
      </w:r>
      <w:r w:rsidRPr="00C976D5">
        <w:rPr>
          <w:spacing w:val="-3"/>
          <w:sz w:val="20"/>
          <w:szCs w:val="20"/>
          <w:shd w:val="clear" w:color="auto" w:fill="FFFFFF"/>
        </w:rPr>
        <w:t xml:space="preserve">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C976D5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C976D5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C976D5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 w:rsidR="008A541B">
        <w:rPr>
          <w:spacing w:val="-3"/>
          <w:sz w:val="20"/>
          <w:szCs w:val="20"/>
          <w:shd w:val="clear" w:color="auto" w:fill="FFFFFF"/>
        </w:rPr>
        <w:t>Договор</w:t>
      </w:r>
      <w:r w:rsidRPr="00C976D5">
        <w:rPr>
          <w:spacing w:val="-3"/>
          <w:sz w:val="20"/>
          <w:szCs w:val="20"/>
          <w:shd w:val="clear" w:color="auto" w:fill="FFFFFF"/>
        </w:rPr>
        <w:t>у.</w:t>
      </w:r>
    </w:p>
    <w:p w:rsidR="006943AC" w:rsidRPr="006943AC" w:rsidRDefault="006943AC" w:rsidP="006943AC">
      <w:pPr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6943AC">
        <w:rPr>
          <w:spacing w:val="-3"/>
          <w:sz w:val="20"/>
          <w:szCs w:val="20"/>
          <w:shd w:val="clear" w:color="auto" w:fill="FFFFFF"/>
        </w:rPr>
        <w:t xml:space="preserve">        </w:t>
      </w:r>
      <w:r w:rsidR="00FC6537"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6943AC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5.4. Для проверки предоставленных Поставщиком результатов, предусмотренных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ом, в части их соответствия условиям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Заказчик </w:t>
      </w:r>
      <w:r w:rsidR="00804D4E">
        <w:rPr>
          <w:sz w:val="20"/>
          <w:szCs w:val="20"/>
          <w:shd w:val="clear" w:color="auto" w:fill="FFFFFF"/>
        </w:rPr>
        <w:t>вправе</w:t>
      </w:r>
      <w:r>
        <w:rPr>
          <w:sz w:val="20"/>
          <w:szCs w:val="20"/>
          <w:shd w:val="clear" w:color="auto" w:fill="FFFFFF"/>
        </w:rPr>
        <w:t xml:space="preserve"> провести экспертизу. Экспертиза результатов, предусмотренных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ом, проводится Заказчиком </w:t>
      </w:r>
      <w:r w:rsidR="00A3224B">
        <w:rPr>
          <w:sz w:val="20"/>
          <w:szCs w:val="20"/>
          <w:shd w:val="clear" w:color="auto" w:fill="FFFFFF"/>
        </w:rPr>
        <w:t>своими силами.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5.5.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и отдельным этапам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 Результаты такой экспертизы оформляются в виде заключения.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5.6. В случае, если по результатам такой экспертизы установлены нарушения требований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</w:t>
      </w:r>
      <w:r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5.7. В случае привлечения Заказчиком </w:t>
      </w:r>
      <w:r>
        <w:rPr>
          <w:spacing w:val="-1"/>
          <w:sz w:val="20"/>
          <w:szCs w:val="20"/>
          <w:shd w:val="clear" w:color="auto" w:fill="FFFFFF"/>
        </w:rPr>
        <w:t xml:space="preserve"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FC094A" w:rsidRDefault="00FC094A" w:rsidP="00FC094A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5.8.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FC094A" w:rsidRDefault="00FC094A" w:rsidP="00FC094A">
      <w:pPr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5.9. Заказчик в течение </w:t>
      </w:r>
      <w:r w:rsidR="00B369FA">
        <w:rPr>
          <w:sz w:val="20"/>
          <w:szCs w:val="20"/>
          <w:shd w:val="clear" w:color="auto" w:fill="FFFFFF"/>
        </w:rPr>
        <w:t>не более чем 20</w:t>
      </w:r>
      <w:r>
        <w:rPr>
          <w:sz w:val="20"/>
          <w:szCs w:val="20"/>
          <w:shd w:val="clear" w:color="auto" w:fill="FFFFFF"/>
        </w:rPr>
        <w:t xml:space="preserve">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ом.</w:t>
      </w:r>
    </w:p>
    <w:p w:rsidR="00FC094A" w:rsidRDefault="00FC094A" w:rsidP="00FC094A">
      <w:pPr>
        <w:pStyle w:val="a9"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5.</w:t>
      </w:r>
      <w:r>
        <w:rPr>
          <w:sz w:val="20"/>
          <w:szCs w:val="20"/>
          <w:shd w:val="clear" w:color="auto" w:fill="FFFFFF"/>
          <w:lang w:val="ru-RU"/>
        </w:rPr>
        <w:t>10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Default="00F13DC4" w:rsidP="00FC094A">
      <w:pPr>
        <w:jc w:val="center"/>
        <w:rPr>
          <w:b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6. ОТВЕТСТВЕННОСТЬ СТОРОН.</w:t>
      </w:r>
    </w:p>
    <w:p w:rsidR="00D770E6" w:rsidRDefault="00D770E6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F13DC4">
        <w:rPr>
          <w:spacing w:val="-1"/>
          <w:sz w:val="20"/>
          <w:szCs w:val="20"/>
          <w:shd w:val="clear" w:color="auto" w:fill="FFFFFF"/>
        </w:rPr>
        <w:t xml:space="preserve">. </w:t>
      </w:r>
      <w:r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у.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6.2. </w:t>
      </w:r>
      <w:r w:rsidRPr="00F13DC4">
        <w:rPr>
          <w:spacing w:val="-1"/>
          <w:sz w:val="20"/>
          <w:szCs w:val="20"/>
          <w:shd w:val="clear" w:color="auto" w:fill="FFFFFF"/>
        </w:rPr>
        <w:t>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417BCE">
        <w:t xml:space="preserve"> 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</w:t>
      </w:r>
      <w:r w:rsidR="00417BCE">
        <w:rPr>
          <w:spacing w:val="-1"/>
          <w:sz w:val="20"/>
          <w:szCs w:val="20"/>
          <w:shd w:val="clear" w:color="auto" w:fill="FFFFFF"/>
        </w:rPr>
        <w:t>Заказчик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докажет, что они возникли до момента перехода риска случайной гибели или случайной порчи на </w:t>
      </w:r>
      <w:r w:rsidR="00417BCE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6.3.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6.4.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286D7A">
        <w:rPr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>
        <w:rPr>
          <w:spacing w:val="-1"/>
          <w:sz w:val="20"/>
          <w:szCs w:val="20"/>
          <w:shd w:val="clear" w:color="auto" w:fill="FFFFFF"/>
        </w:rPr>
        <w:t>не</w:t>
      </w:r>
      <w:r w:rsidR="00286D7A" w:rsidRPr="00286D7A">
        <w:rPr>
          <w:spacing w:val="-1"/>
          <w:sz w:val="20"/>
          <w:szCs w:val="20"/>
          <w:shd w:val="clear" w:color="auto" w:fill="FFFFFF"/>
        </w:rPr>
        <w:t>поставленного</w:t>
      </w:r>
      <w:proofErr w:type="spellEnd"/>
      <w:r w:rsidR="00286D7A" w:rsidRPr="00286D7A">
        <w:rPr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5 % от суммы договора и не освобождается от исполнения обязательств по </w:t>
      </w:r>
      <w:r w:rsidR="00026A41" w:rsidRPr="008C4B1B">
        <w:rPr>
          <w:spacing w:val="-1"/>
          <w:sz w:val="20"/>
          <w:szCs w:val="20"/>
          <w:shd w:val="clear" w:color="auto" w:fill="FFFFFF"/>
        </w:rPr>
        <w:t>Договору.</w:t>
      </w:r>
      <w:r w:rsidR="008C4B1B" w:rsidRPr="008C4B1B">
        <w:rPr>
          <w:sz w:val="20"/>
          <w:szCs w:val="20"/>
        </w:rPr>
        <w:t xml:space="preserve"> Поставщик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6.5.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начисляется штраф в размере</w:t>
      </w:r>
      <w:r>
        <w:rPr>
          <w:spacing w:val="-1"/>
          <w:sz w:val="20"/>
          <w:szCs w:val="20"/>
          <w:shd w:val="clear" w:color="auto" w:fill="FFFFFF"/>
        </w:rPr>
        <w:t xml:space="preserve"> </w:t>
      </w:r>
      <w:r w:rsidRPr="00D613FD">
        <w:rPr>
          <w:spacing w:val="-1"/>
          <w:sz w:val="20"/>
          <w:szCs w:val="20"/>
          <w:shd w:val="clear" w:color="auto" w:fill="FFFFFF"/>
        </w:rPr>
        <w:t>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 w:rsidRPr="00F13DC4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6.7.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>
        <w:rPr>
          <w:spacing w:val="-1"/>
          <w:sz w:val="20"/>
          <w:szCs w:val="20"/>
          <w:shd w:val="clear" w:color="auto" w:fill="FFFFFF"/>
        </w:rPr>
        <w:t>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6.8.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F13DC4">
        <w:rPr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F13DC4">
        <w:rPr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26A41">
        <w:rPr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8C4B1B">
        <w:t xml:space="preserve">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D770E6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6.9.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Pr="00D613FD">
        <w:rPr>
          <w:spacing w:val="-1"/>
          <w:sz w:val="20"/>
          <w:szCs w:val="20"/>
          <w:shd w:val="clear" w:color="auto" w:fill="FFFFFF"/>
        </w:rPr>
        <w:t>размере 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Default="00D770E6" w:rsidP="00D770E6">
      <w:pPr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10</w:t>
      </w:r>
      <w:r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11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12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13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П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D770E6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lastRenderedPageBreak/>
        <w:t>6.</w:t>
      </w:r>
      <w:r w:rsidR="00D66FD8">
        <w:rPr>
          <w:spacing w:val="-1"/>
          <w:sz w:val="20"/>
          <w:szCs w:val="20"/>
          <w:shd w:val="clear" w:color="auto" w:fill="FFFFFF"/>
        </w:rPr>
        <w:t>14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З</w:t>
      </w:r>
      <w:r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D770E6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D66FD8">
        <w:rPr>
          <w:spacing w:val="-1"/>
          <w:sz w:val="20"/>
          <w:szCs w:val="20"/>
          <w:shd w:val="clear" w:color="auto" w:fill="FFFFFF"/>
        </w:rPr>
        <w:t>5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D770E6" w:rsidRDefault="00D770E6" w:rsidP="00D770E6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6.1</w:t>
      </w:r>
      <w:r w:rsidR="00D66FD8">
        <w:rPr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332DC1" w:rsidRDefault="00332DC1" w:rsidP="00D770E6">
      <w:pPr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>
        <w:rPr>
          <w:sz w:val="20"/>
          <w:szCs w:val="20"/>
          <w:shd w:val="clear" w:color="auto" w:fill="FFFFFF"/>
        </w:rPr>
        <w:t>7.5.</w:t>
      </w:r>
      <w:r w:rsidRPr="00A32B5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Default="00FC094A" w:rsidP="00FC094A">
      <w:pPr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8.3. </w:t>
      </w:r>
      <w:r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>
        <w:rPr>
          <w:sz w:val="20"/>
          <w:szCs w:val="20"/>
          <w:shd w:val="clear" w:color="auto" w:fill="FFFFFF"/>
        </w:rPr>
        <w:t xml:space="preserve"> дней </w:t>
      </w:r>
      <w:r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Default="00FC094A" w:rsidP="00FC094A">
      <w:pPr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8.5.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Default="00FC094A" w:rsidP="00FC094A">
      <w:pPr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9. ИЗМЕНЕНИЕ СУЩЕСТВЕННЫХ УСЛОВИЙ </w:t>
      </w:r>
    </w:p>
    <w:p w:rsidR="00FC094A" w:rsidRDefault="00FC094A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ов.</w:t>
      </w:r>
    </w:p>
    <w:p w:rsidR="00332DC1" w:rsidRDefault="00332DC1" w:rsidP="00FC094A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>
        <w:rPr>
          <w:b/>
          <w:bCs/>
          <w:sz w:val="20"/>
          <w:szCs w:val="20"/>
          <w:shd w:val="clear" w:color="auto" w:fill="FFFFFF"/>
        </w:rPr>
        <w:t>ДОГОВОР</w:t>
      </w:r>
      <w:r>
        <w:rPr>
          <w:b/>
          <w:bCs/>
          <w:sz w:val="20"/>
          <w:szCs w:val="20"/>
          <w:shd w:val="clear" w:color="auto" w:fill="FFFFFF"/>
        </w:rPr>
        <w:t>А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10.1.Расторжение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Default="008F6B5B" w:rsidP="008F6B5B">
      <w:pPr>
        <w:ind w:firstLine="567"/>
        <w:jc w:val="both"/>
        <w:rPr>
          <w:sz w:val="20"/>
          <w:szCs w:val="20"/>
          <w:shd w:val="clear" w:color="auto" w:fill="FFFFFF"/>
        </w:rPr>
      </w:pPr>
      <w:r w:rsidRPr="008F6B5B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другая сторона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>а.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10.5.При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</w:t>
      </w:r>
    </w:p>
    <w:p w:rsidR="0031166E" w:rsidRDefault="0031166E" w:rsidP="00FC094A">
      <w:pPr>
        <w:ind w:firstLine="567"/>
        <w:jc w:val="both"/>
        <w:rPr>
          <w:sz w:val="20"/>
          <w:szCs w:val="20"/>
          <w:shd w:val="clear" w:color="auto" w:fill="FFFFFF"/>
        </w:rPr>
      </w:pPr>
    </w:p>
    <w:p w:rsidR="0031166E" w:rsidRDefault="0031166E" w:rsidP="00FC094A">
      <w:pPr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11. </w:t>
      </w:r>
      <w:r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332DC1" w:rsidRDefault="00332DC1" w:rsidP="00FC094A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FC094A">
      <w:pPr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Default="00FC094A" w:rsidP="00FC094A">
      <w:pPr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Default="00FC094A" w:rsidP="00FC094A">
      <w:pPr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13.1. </w:t>
      </w:r>
      <w:r w:rsidR="008A541B">
        <w:rPr>
          <w:sz w:val="20"/>
          <w:szCs w:val="20"/>
        </w:rPr>
        <w:t>Договор</w:t>
      </w:r>
      <w:r>
        <w:rPr>
          <w:sz w:val="20"/>
          <w:szCs w:val="20"/>
        </w:rPr>
        <w:t xml:space="preserve"> вступает в силу с момента его заключения и </w:t>
      </w:r>
      <w:r w:rsidRPr="00D613FD">
        <w:rPr>
          <w:sz w:val="20"/>
          <w:szCs w:val="20"/>
        </w:rPr>
        <w:t xml:space="preserve">действует </w:t>
      </w:r>
      <w:r w:rsidRPr="002C371E">
        <w:rPr>
          <w:sz w:val="20"/>
          <w:szCs w:val="20"/>
        </w:rPr>
        <w:t xml:space="preserve">до </w:t>
      </w:r>
      <w:r w:rsidR="004E27EB" w:rsidRPr="009E0EEE">
        <w:rPr>
          <w:sz w:val="20"/>
          <w:szCs w:val="20"/>
          <w:highlight w:val="yellow"/>
        </w:rPr>
        <w:t>31.01</w:t>
      </w:r>
      <w:r w:rsidR="00BB350A" w:rsidRPr="009E0EEE">
        <w:rPr>
          <w:sz w:val="20"/>
          <w:szCs w:val="20"/>
          <w:highlight w:val="yellow"/>
        </w:rPr>
        <w:t>.</w:t>
      </w:r>
      <w:r w:rsidR="004E27EB" w:rsidRPr="009E0EEE">
        <w:rPr>
          <w:sz w:val="20"/>
          <w:szCs w:val="20"/>
          <w:highlight w:val="yellow"/>
        </w:rPr>
        <w:t>2</w:t>
      </w:r>
      <w:r w:rsidR="004E27EB" w:rsidRPr="00080889">
        <w:rPr>
          <w:sz w:val="20"/>
          <w:szCs w:val="20"/>
          <w:highlight w:val="yellow"/>
        </w:rPr>
        <w:t>0</w:t>
      </w:r>
      <w:r w:rsidR="00695C7A">
        <w:rPr>
          <w:sz w:val="20"/>
          <w:szCs w:val="20"/>
          <w:highlight w:val="yellow"/>
        </w:rPr>
        <w:t>23</w:t>
      </w:r>
      <w:r w:rsidRPr="002C371E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</w:t>
      </w:r>
      <w:r>
        <w:rPr>
          <w:sz w:val="20"/>
          <w:szCs w:val="20"/>
        </w:rPr>
        <w:t xml:space="preserve"> с законодательством РФ.</w:t>
      </w:r>
    </w:p>
    <w:p w:rsidR="00FC094A" w:rsidRDefault="00FC094A" w:rsidP="00FC094A">
      <w:pPr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13.2. В случае изменения у какой-либо из Сторон юридического адреса, названия,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у.</w:t>
      </w:r>
    </w:p>
    <w:p w:rsidR="00FC094A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13.4. Во всем остальном, не предусмотренном настоящим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Default="00FC094A" w:rsidP="00FC094A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13.5. </w:t>
      </w:r>
      <w:r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 w:rsidR="00D350D1">
        <w:rPr>
          <w:sz w:val="20"/>
          <w:szCs w:val="20"/>
          <w:shd w:val="clear" w:color="auto" w:fill="FFFFFF"/>
        </w:rPr>
        <w:t xml:space="preserve">у </w:t>
      </w:r>
      <w:r>
        <w:rPr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FC094A" w:rsidRDefault="00FC094A" w:rsidP="00FC094A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13.6. 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Default="00FC094A" w:rsidP="00FC094A">
      <w:pPr>
        <w:ind w:firstLine="567"/>
        <w:jc w:val="both"/>
        <w:rPr>
          <w:b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Приложение № 1</w:t>
      </w:r>
      <w:r w:rsidR="00FE584F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- Спецификация.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BE1B3B" w:rsidRDefault="00BE1B3B" w:rsidP="00BE1B3B">
      <w:pPr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7C4FB8" w:rsidRDefault="00BE1B3B" w:rsidP="00BE1B3B">
      <w:pPr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>
        <w:rPr>
          <w:b/>
          <w:bCs/>
          <w:sz w:val="20"/>
          <w:szCs w:val="20"/>
          <w:shd w:val="clear" w:color="auto" w:fill="FFFFFF"/>
          <w:lang w:eastAsia="ru-RU"/>
        </w:rPr>
        <w:t>14</w:t>
      </w:r>
      <w:r w:rsidRPr="007C4FB8">
        <w:rPr>
          <w:b/>
          <w:bCs/>
          <w:sz w:val="20"/>
          <w:szCs w:val="20"/>
          <w:shd w:val="clear" w:color="auto" w:fill="FFFFFF"/>
          <w:lang w:eastAsia="ru-RU"/>
        </w:rPr>
        <w:t>. ГАРАНТИЙНЫЕ ОБЯЗАТЕЛЬСТВА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14.1. Срок действия гарантии производителя определяется технической документацией и составляет 12 месяцев. Срок действия гарантии, предоставляемой Поставщиком, не менее установленного заводом-производителем, и составляет 12 месяцев.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14.3. В период гарантийного срока Поставщик обязуется за свой счет производить гарантийный ремонт. Поставщик на период гарантийного срока оказывает весь комплекс бесплатных услуг: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14.3.1. по гарантийному ремонту Товара;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</w:t>
      </w:r>
      <w:r>
        <w:rPr>
          <w:sz w:val="20"/>
          <w:szCs w:val="20"/>
          <w:lang w:eastAsia="zh-CN"/>
        </w:rPr>
        <w:lastRenderedPageBreak/>
        <w:t>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14.5. Поставщик</w:t>
      </w:r>
      <w:r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Default="00804D4E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8A5409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все сведения о Поставщ</w:t>
      </w:r>
      <w:r>
        <w:rPr>
          <w:sz w:val="20"/>
          <w:szCs w:val="20"/>
          <w:lang w:eastAsia="zh-CN"/>
        </w:rPr>
        <w:t>ике</w:t>
      </w:r>
      <w:r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 xml:space="preserve">у, включая полученные от </w:t>
      </w:r>
      <w:r>
        <w:rPr>
          <w:sz w:val="20"/>
          <w:szCs w:val="20"/>
          <w:lang w:eastAsia="zh-CN"/>
        </w:rPr>
        <w:t>Заказчика</w:t>
      </w:r>
      <w:r>
        <w:rPr>
          <w:sz w:val="20"/>
          <w:szCs w:val="20"/>
          <w:lang w:val="x-none" w:eastAsia="zh-CN"/>
        </w:rPr>
        <w:t xml:space="preserve"> авансы и реализацию товаров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 xml:space="preserve"> в составе цены товара</w:t>
      </w:r>
      <w:r>
        <w:rPr>
          <w:sz w:val="20"/>
          <w:szCs w:val="20"/>
          <w:lang w:eastAsia="zh-CN"/>
        </w:rPr>
        <w:t xml:space="preserve"> (работы, услуги)</w:t>
      </w:r>
      <w:r>
        <w:rPr>
          <w:sz w:val="20"/>
          <w:szCs w:val="20"/>
          <w:lang w:val="x-none" w:eastAsia="zh-CN"/>
        </w:rPr>
        <w:t>;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>
        <w:rPr>
          <w:sz w:val="20"/>
          <w:szCs w:val="20"/>
          <w:lang w:eastAsia="zh-CN"/>
        </w:rPr>
        <w:t>е</w:t>
      </w:r>
      <w:r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Default="008A5409" w:rsidP="008A5409">
      <w:pPr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14.6.</w:t>
      </w:r>
      <w:r>
        <w:rPr>
          <w:sz w:val="20"/>
          <w:szCs w:val="20"/>
          <w:lang w:val="x-none" w:eastAsia="zh-CN"/>
        </w:rPr>
        <w:t xml:space="preserve"> Поставщик обязуется выставить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D613FD" w:rsidRDefault="00D613FD" w:rsidP="00FC094A">
      <w:pPr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FE584F" w:rsidRDefault="00FE584F" w:rsidP="00FC094A">
      <w:pPr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FC094A" w:rsidRDefault="00BE1B3B" w:rsidP="00FC094A">
      <w:pPr>
        <w:jc w:val="center"/>
        <w:rPr>
          <w:b/>
          <w:sz w:val="20"/>
          <w:szCs w:val="20"/>
          <w:shd w:val="clear" w:color="auto" w:fill="FFFFFF"/>
          <w:lang w:eastAsia="en-US"/>
        </w:rPr>
      </w:pPr>
      <w:r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15</w:t>
      </w:r>
      <w:r w:rsidR="00FC094A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. АДРЕСА И РЕКВИЗИТЫ СТОРОН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7C3170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4A2F72" w:rsidRDefault="007C3170" w:rsidP="00A02396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A02396">
            <w:pPr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4A2F72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C4293A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C4293A" w:rsidRDefault="00C4293A" w:rsidP="00C4293A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C4293A" w:rsidRDefault="00C4293A" w:rsidP="00C4293A">
            <w:pPr>
              <w:jc w:val="both"/>
              <w:rPr>
                <w:b/>
                <w:sz w:val="20"/>
                <w:szCs w:val="20"/>
              </w:rPr>
            </w:pP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Юридический, фактический, почтовый адрес: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40702810016240002243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Филиале «Центральный»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Банка ВТБ (ПАО) в г. Москва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044525411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30101810145250000411</w:t>
            </w:r>
          </w:p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C4293A" w:rsidRDefault="00C4293A" w:rsidP="00C4293A">
            <w:pPr>
              <w:jc w:val="both"/>
              <w:rPr>
                <w:sz w:val="20"/>
                <w:szCs w:val="20"/>
              </w:rPr>
            </w:pPr>
          </w:p>
        </w:tc>
      </w:tr>
      <w:tr w:rsidR="00C4293A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C4293A" w:rsidRDefault="00C4293A" w:rsidP="00C4293A">
            <w:pPr>
              <w:rPr>
                <w:sz w:val="20"/>
                <w:szCs w:val="20"/>
              </w:rPr>
            </w:pP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C4293A" w:rsidRDefault="00C4293A" w:rsidP="00C4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C4293A" w:rsidRDefault="00C4293A" w:rsidP="00C4293A">
            <w:pPr>
              <w:rPr>
                <w:sz w:val="20"/>
                <w:szCs w:val="20"/>
              </w:rPr>
            </w:pPr>
          </w:p>
        </w:tc>
      </w:tr>
    </w:tbl>
    <w:p w:rsidR="00804D4E" w:rsidRDefault="00FC094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422010" w:rsidRDefault="00422010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C71DC5" w:rsidRDefault="00C71DC5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B474F8" w:rsidRDefault="00B474F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B474F8" w:rsidRDefault="00B474F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094A" w:rsidRDefault="00C71DC5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</w:t>
      </w:r>
      <w:r w:rsidR="00FC094A">
        <w:rPr>
          <w:sz w:val="20"/>
          <w:szCs w:val="20"/>
          <w:shd w:val="clear" w:color="auto" w:fill="FFFFFF"/>
        </w:rPr>
        <w:t>риложение №</w:t>
      </w:r>
      <w:r w:rsidR="000C3CDB">
        <w:rPr>
          <w:sz w:val="20"/>
          <w:szCs w:val="20"/>
          <w:shd w:val="clear" w:color="auto" w:fill="FFFFFF"/>
        </w:rPr>
        <w:t xml:space="preserve"> </w:t>
      </w:r>
      <w:r w:rsidR="00FC094A">
        <w:rPr>
          <w:sz w:val="20"/>
          <w:szCs w:val="20"/>
          <w:shd w:val="clear" w:color="auto" w:fill="FFFFFF"/>
        </w:rPr>
        <w:t xml:space="preserve">1 к </w:t>
      </w:r>
      <w:r w:rsidR="008A541B">
        <w:rPr>
          <w:sz w:val="20"/>
          <w:szCs w:val="20"/>
          <w:shd w:val="clear" w:color="auto" w:fill="FFFFFF"/>
        </w:rPr>
        <w:t>договор</w:t>
      </w:r>
      <w:r w:rsidR="00FC094A"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FC094A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557E8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</w:t>
      </w:r>
      <w:r w:rsidR="00557E8E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>________ 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>_______ 20</w:t>
      </w:r>
      <w:r w:rsidR="00AF22D7">
        <w:rPr>
          <w:sz w:val="20"/>
          <w:szCs w:val="20"/>
          <w:shd w:val="clear" w:color="auto" w:fill="FFFFFF"/>
        </w:rPr>
        <w:t>2</w:t>
      </w:r>
      <w:r w:rsidR="002E363D"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jc w:val="center"/>
              <w:rPr>
                <w:sz w:val="20"/>
                <w:szCs w:val="20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C71DC5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6E3E69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6E3E69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D941A1" w:rsidTr="006E3E69">
        <w:trPr>
          <w:trHeight w:val="23"/>
        </w:trPr>
        <w:tc>
          <w:tcPr>
            <w:tcW w:w="14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D941A1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D941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74B1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71DC5" w:rsidRPr="00D941A1" w:rsidTr="00EE60A2">
        <w:trPr>
          <w:trHeight w:val="23"/>
        </w:trPr>
        <w:tc>
          <w:tcPr>
            <w:tcW w:w="1533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C5" w:rsidRPr="00D941A1" w:rsidRDefault="00D941A1" w:rsidP="00695C7A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Срок поставки товара: п</w:t>
            </w:r>
            <w:r w:rsidR="00C71DC5" w:rsidRPr="00D941A1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артиями, по заявке Заказчика в течение </w:t>
            </w:r>
            <w:r w:rsidR="00AA6811">
              <w:rPr>
                <w:rFonts w:eastAsia="Calibri"/>
                <w:sz w:val="20"/>
                <w:szCs w:val="20"/>
                <w:shd w:val="clear" w:color="auto" w:fill="FFFFFF"/>
              </w:rPr>
              <w:t>7</w:t>
            </w:r>
            <w:r w:rsidR="00C71DC5" w:rsidRPr="00D941A1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дней, не позднее </w:t>
            </w:r>
            <w:r w:rsidR="00152DCB">
              <w:rPr>
                <w:rFonts w:eastAsia="Calibri"/>
                <w:sz w:val="20"/>
                <w:szCs w:val="20"/>
                <w:highlight w:val="yellow"/>
                <w:shd w:val="clear" w:color="auto" w:fill="FFFFFF"/>
              </w:rPr>
              <w:t>31.12.20</w:t>
            </w:r>
            <w:r w:rsidR="00695C7A">
              <w:rPr>
                <w:rFonts w:eastAsia="Calibri"/>
                <w:sz w:val="20"/>
                <w:szCs w:val="20"/>
                <w:highlight w:val="yellow"/>
                <w:shd w:val="clear" w:color="auto" w:fill="FFFFFF"/>
              </w:rPr>
              <w:t>2</w:t>
            </w:r>
            <w:bookmarkStart w:id="0" w:name="_GoBack"/>
            <w:bookmarkEnd w:id="0"/>
            <w:r w:rsidR="00152DCB">
              <w:rPr>
                <w:rFonts w:eastAsia="Calibri"/>
                <w:sz w:val="20"/>
                <w:szCs w:val="20"/>
                <w:highlight w:val="yellow"/>
                <w:shd w:val="clear" w:color="auto" w:fill="FFFFFF"/>
              </w:rPr>
              <w:t>2</w:t>
            </w:r>
          </w:p>
        </w:tc>
      </w:tr>
    </w:tbl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Default="00B26D49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Default="00B26D49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4A2F72" w:rsidRDefault="00B26D49" w:rsidP="00B26D4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4A2F72" w:rsidRDefault="00B26D49" w:rsidP="00B26D4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Default="00B26D49" w:rsidP="00B26D49">
            <w:pPr>
              <w:rPr>
                <w:sz w:val="20"/>
                <w:szCs w:val="20"/>
              </w:rPr>
            </w:pP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B2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C91372" w:rsidRPr="007A4E13" w:rsidRDefault="00C91372" w:rsidP="00804D4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3E" w:rsidRDefault="0012053E">
      <w:r>
        <w:separator/>
      </w:r>
    </w:p>
  </w:endnote>
  <w:endnote w:type="continuationSeparator" w:id="0">
    <w:p w:rsidR="0012053E" w:rsidRDefault="001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695C7A" w:rsidRPr="00695C7A">
          <w:rPr>
            <w:noProof/>
            <w:sz w:val="16"/>
            <w:szCs w:val="16"/>
            <w:lang w:val="ru-RU"/>
          </w:rPr>
          <w:t>5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3E" w:rsidRDefault="0012053E">
      <w:r>
        <w:separator/>
      </w:r>
    </w:p>
  </w:footnote>
  <w:footnote w:type="continuationSeparator" w:id="0">
    <w:p w:rsidR="0012053E" w:rsidRDefault="0012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6062"/>
    <w:rsid w:val="00497350"/>
    <w:rsid w:val="00497641"/>
    <w:rsid w:val="004A0274"/>
    <w:rsid w:val="004A0648"/>
    <w:rsid w:val="004A3978"/>
    <w:rsid w:val="004B0B7E"/>
    <w:rsid w:val="004B0F24"/>
    <w:rsid w:val="004B2015"/>
    <w:rsid w:val="004B210F"/>
    <w:rsid w:val="004B3680"/>
    <w:rsid w:val="004B448F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91214"/>
    <w:rsid w:val="00893E66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F558-D9E9-4130-8F9E-CA2E1C87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27842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35</cp:revision>
  <cp:lastPrinted>2016-12-23T08:56:00Z</cp:lastPrinted>
  <dcterms:created xsi:type="dcterms:W3CDTF">2019-02-19T10:27:00Z</dcterms:created>
  <dcterms:modified xsi:type="dcterms:W3CDTF">2021-12-01T08:09:00Z</dcterms:modified>
</cp:coreProperties>
</file>