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92" w:rsidRPr="00B06FA9" w:rsidRDefault="00484F7B">
      <w:pPr>
        <w:rPr>
          <w:rFonts w:ascii="Times New Roman" w:hAnsi="Times New Roman" w:cs="Times New Roman"/>
          <w:b/>
          <w:sz w:val="24"/>
          <w:szCs w:val="24"/>
        </w:rPr>
      </w:pPr>
      <w:r w:rsidRPr="007D6108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proofErr w:type="gramStart"/>
      <w:r w:rsidRPr="007D6108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1E356C">
        <w:rPr>
          <w:rFonts w:ascii="Times New Roman" w:hAnsi="Times New Roman" w:cs="Times New Roman"/>
          <w:b/>
          <w:sz w:val="24"/>
          <w:szCs w:val="24"/>
        </w:rPr>
        <w:t>запроса котировок</w:t>
      </w:r>
      <w:r w:rsidRPr="007D6108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на </w:t>
      </w:r>
      <w:r w:rsidR="00B06FA9">
        <w:rPr>
          <w:rFonts w:ascii="Times New Roman" w:hAnsi="Times New Roman" w:cs="Times New Roman"/>
          <w:b/>
          <w:sz w:val="24"/>
          <w:szCs w:val="24"/>
        </w:rPr>
        <w:t>оказание услуг по аренде</w:t>
      </w:r>
      <w:proofErr w:type="gramEnd"/>
      <w:r w:rsidR="00B06FA9">
        <w:rPr>
          <w:rFonts w:ascii="Times New Roman" w:hAnsi="Times New Roman" w:cs="Times New Roman"/>
          <w:b/>
          <w:sz w:val="24"/>
          <w:szCs w:val="24"/>
        </w:rPr>
        <w:t xml:space="preserve"> и замене грязезащитных ковров. </w:t>
      </w:r>
    </w:p>
    <w:p w:rsidR="001E356C" w:rsidRPr="00B06FA9" w:rsidRDefault="001E356C" w:rsidP="00B06FA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360711834"/>
      <w:bookmarkStart w:id="1" w:name="_Toc360713687"/>
      <w:r w:rsidRPr="00D0377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0377B">
        <w:rPr>
          <w:rFonts w:ascii="Times New Roman" w:hAnsi="Times New Roman" w:cs="Times New Roman"/>
          <w:b/>
          <w:sz w:val="24"/>
          <w:szCs w:val="24"/>
        </w:rPr>
        <w:t xml:space="preserve">Наименование закупки: </w:t>
      </w:r>
      <w:bookmarkEnd w:id="0"/>
      <w:bookmarkEnd w:id="1"/>
      <w:r w:rsidR="00B06FA9" w:rsidRPr="00B06FA9">
        <w:rPr>
          <w:rFonts w:ascii="Times New Roman" w:hAnsi="Times New Roman" w:cs="Times New Roman"/>
          <w:sz w:val="24"/>
          <w:szCs w:val="24"/>
        </w:rPr>
        <w:t>оказание услуг по аренде и замене грязезащитных ковров.</w:t>
      </w:r>
      <w:r w:rsidR="00B06F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56C" w:rsidRPr="00D0377B" w:rsidRDefault="001E356C" w:rsidP="001E356C">
      <w:pPr>
        <w:pStyle w:val="12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77B">
        <w:rPr>
          <w:rFonts w:ascii="Times New Roman" w:hAnsi="Times New Roman" w:cs="Times New Roman"/>
          <w:b/>
          <w:bCs/>
          <w:sz w:val="24"/>
          <w:szCs w:val="24"/>
        </w:rPr>
        <w:t xml:space="preserve">2. Способ закупки: </w:t>
      </w:r>
      <w:r w:rsidRPr="00D0377B">
        <w:rPr>
          <w:rFonts w:ascii="Times New Roman" w:hAnsi="Times New Roman" w:cs="Times New Roman"/>
          <w:bCs/>
          <w:sz w:val="24"/>
          <w:szCs w:val="24"/>
        </w:rPr>
        <w:t xml:space="preserve">запрос </w:t>
      </w:r>
      <w:r>
        <w:rPr>
          <w:rFonts w:ascii="Times New Roman" w:hAnsi="Times New Roman" w:cs="Times New Roman"/>
          <w:bCs/>
          <w:sz w:val="24"/>
          <w:szCs w:val="24"/>
        </w:rPr>
        <w:t>котировок</w:t>
      </w:r>
      <w:r w:rsidRPr="00D0377B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форме.</w:t>
      </w:r>
    </w:p>
    <w:p w:rsidR="001E356C" w:rsidRPr="00E42BA3" w:rsidRDefault="001E356C" w:rsidP="001E356C">
      <w:pPr>
        <w:spacing w:before="120" w:after="0" w:line="31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2BA3">
        <w:rPr>
          <w:rFonts w:ascii="Times New Roman" w:hAnsi="Times New Roman" w:cs="Times New Roman"/>
          <w:b/>
          <w:bCs/>
          <w:sz w:val="24"/>
          <w:szCs w:val="24"/>
        </w:rPr>
        <w:t>. Наименование заказчика:</w:t>
      </w:r>
      <w:r w:rsidRPr="00E42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унитарное предприятие Единый расчетно-кассовый центр городского округа город Уфа Республики Башкортостан (сокращенное наименование: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МУП ЕРКЦ г. Уфы</w:t>
      </w:r>
      <w:r w:rsidRPr="00E42BA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E356C" w:rsidRPr="00D14C3B" w:rsidRDefault="001E356C" w:rsidP="001E356C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 заказчика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2BA3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  <w:r w:rsidRPr="00E42BA3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Уфа.</w:t>
      </w:r>
    </w:p>
    <w:p w:rsidR="001E356C" w:rsidRPr="00E42BA3" w:rsidRDefault="001E356C" w:rsidP="001E356C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42BA3">
        <w:rPr>
          <w:rFonts w:ascii="Times New Roman" w:hAnsi="Times New Roman" w:cs="Times New Roman"/>
          <w:b/>
          <w:sz w:val="24"/>
          <w:szCs w:val="24"/>
        </w:rPr>
        <w:t xml:space="preserve">Почтовый адрес: </w:t>
      </w:r>
      <w:r w:rsidRPr="00E42BA3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0098</w:t>
      </w:r>
      <w:r w:rsidRPr="00E42B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  <w:r w:rsidRPr="00E42BA3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Уфа, ул. Комсомольская, д. 165/1.</w:t>
      </w:r>
    </w:p>
    <w:p w:rsidR="001E356C" w:rsidRPr="00E42BA3" w:rsidRDefault="001E356C" w:rsidP="001E356C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42BA3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erkcweb</w:t>
      </w:r>
      <w:proofErr w:type="spellEnd"/>
      <w:r w:rsidRPr="00135562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13556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E4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56C" w:rsidRDefault="001E356C" w:rsidP="001E356C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BA3">
        <w:rPr>
          <w:rFonts w:ascii="Times New Roman" w:hAnsi="Times New Roman" w:cs="Times New Roman"/>
          <w:b/>
          <w:sz w:val="24"/>
          <w:szCs w:val="24"/>
        </w:rPr>
        <w:t>Контактные телефоны и фамилия должностного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лица заказчика: </w:t>
      </w:r>
    </w:p>
    <w:p w:rsidR="001E356C" w:rsidRDefault="001E356C" w:rsidP="001E356C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директор: Винникова А.Н.; </w:t>
      </w:r>
      <w:r w:rsidRPr="00E42BA3">
        <w:rPr>
          <w:rFonts w:ascii="Times New Roman" w:hAnsi="Times New Roman" w:cs="Times New Roman"/>
          <w:sz w:val="24"/>
          <w:szCs w:val="24"/>
        </w:rPr>
        <w:t xml:space="preserve">тел. </w:t>
      </w:r>
      <w:r w:rsidRPr="00135562">
        <w:rPr>
          <w:rFonts w:ascii="Times New Roman" w:hAnsi="Times New Roman" w:cs="Times New Roman"/>
          <w:sz w:val="24"/>
          <w:szCs w:val="24"/>
        </w:rPr>
        <w:t>(347) 235-50-11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56C" w:rsidRDefault="001E356C" w:rsidP="001E356C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B8">
        <w:rPr>
          <w:rFonts w:ascii="Times New Roman" w:hAnsi="Times New Roman" w:cs="Times New Roman"/>
          <w:b/>
          <w:sz w:val="24"/>
          <w:szCs w:val="24"/>
        </w:rPr>
        <w:t>Контактные телефоны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C47">
        <w:rPr>
          <w:rFonts w:ascii="Times New Roman" w:hAnsi="Times New Roman" w:cs="Times New Roman"/>
          <w:b/>
          <w:sz w:val="24"/>
          <w:szCs w:val="24"/>
        </w:rPr>
        <w:t>и фамилия специалиста по закупкам заказчика: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56C" w:rsidRDefault="001E356C" w:rsidP="001E356C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Саламасова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Геннадиевна, тел.: (347) </w:t>
      </w:r>
      <w:r w:rsidR="00B06FA9">
        <w:rPr>
          <w:rFonts w:ascii="Times New Roman" w:hAnsi="Times New Roman" w:cs="Times New Roman"/>
          <w:sz w:val="24"/>
          <w:szCs w:val="24"/>
        </w:rPr>
        <w:t>246-50-00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56C" w:rsidRPr="00B06FA9" w:rsidRDefault="001E356C" w:rsidP="00B06F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Предмет договора: </w:t>
      </w:r>
      <w:r w:rsidR="00B06FA9" w:rsidRPr="00B06FA9">
        <w:rPr>
          <w:rFonts w:ascii="Times New Roman" w:hAnsi="Times New Roman" w:cs="Times New Roman"/>
          <w:sz w:val="24"/>
          <w:szCs w:val="24"/>
        </w:rPr>
        <w:t xml:space="preserve">оказание услуг по аренде и замене грязезащитных ковров.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687"/>
      </w:tblGrid>
      <w:tr w:rsidR="00B06FA9" w:rsidRPr="00B06FA9" w:rsidTr="00B06FA9">
        <w:tc>
          <w:tcPr>
            <w:tcW w:w="5528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График замены   </w:t>
            </w:r>
          </w:p>
        </w:tc>
        <w:tc>
          <w:tcPr>
            <w:tcW w:w="3687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               Еженедельно-вторник                   </w:t>
            </w:r>
          </w:p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FA9" w:rsidRPr="00B06FA9" w:rsidTr="00B06FA9">
        <w:tc>
          <w:tcPr>
            <w:tcW w:w="5528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Ковры производства </w:t>
            </w:r>
          </w:p>
        </w:tc>
        <w:tc>
          <w:tcPr>
            <w:tcW w:w="3687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                           MILIKEN</w:t>
            </w:r>
          </w:p>
        </w:tc>
      </w:tr>
      <w:tr w:rsidR="00B06FA9" w:rsidRPr="00B06FA9" w:rsidTr="00B06FA9">
        <w:tc>
          <w:tcPr>
            <w:tcW w:w="5528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>Размеры ковров</w:t>
            </w:r>
          </w:p>
        </w:tc>
        <w:tc>
          <w:tcPr>
            <w:tcW w:w="3687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                     85*150 и 115*200</w:t>
            </w:r>
          </w:p>
        </w:tc>
      </w:tr>
      <w:tr w:rsidR="00B06FA9" w:rsidRPr="00B06FA9" w:rsidTr="00B06FA9">
        <w:tc>
          <w:tcPr>
            <w:tcW w:w="5528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Цвет </w:t>
            </w:r>
          </w:p>
        </w:tc>
        <w:tc>
          <w:tcPr>
            <w:tcW w:w="3687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                         </w:t>
            </w:r>
            <w:proofErr w:type="gramStart"/>
            <w:r w:rsidRPr="00B06FA9">
              <w:rPr>
                <w:rFonts w:ascii="Times New Roman" w:hAnsi="Times New Roman" w:cs="Times New Roman"/>
              </w:rPr>
              <w:t>Темно-серый</w:t>
            </w:r>
            <w:proofErr w:type="gramEnd"/>
          </w:p>
        </w:tc>
      </w:tr>
      <w:tr w:rsidR="00B06FA9" w:rsidRPr="00B06FA9" w:rsidTr="00B06FA9">
        <w:tc>
          <w:tcPr>
            <w:tcW w:w="5528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>Подложка</w:t>
            </w:r>
          </w:p>
        </w:tc>
        <w:tc>
          <w:tcPr>
            <w:tcW w:w="3687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B06FA9">
              <w:rPr>
                <w:rFonts w:ascii="Times New Roman" w:hAnsi="Times New Roman" w:cs="Times New Roman"/>
              </w:rPr>
              <w:t>Противоскользящая</w:t>
            </w:r>
            <w:proofErr w:type="gramEnd"/>
          </w:p>
        </w:tc>
      </w:tr>
      <w:tr w:rsidR="00B06FA9" w:rsidRPr="00B06FA9" w:rsidTr="00B06FA9">
        <w:tc>
          <w:tcPr>
            <w:tcW w:w="5528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Толщина ворса </w:t>
            </w:r>
          </w:p>
        </w:tc>
        <w:tc>
          <w:tcPr>
            <w:tcW w:w="3687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                        не менее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B06FA9">
                <w:rPr>
                  <w:rFonts w:ascii="Times New Roman" w:hAnsi="Times New Roman" w:cs="Times New Roman"/>
                </w:rPr>
                <w:t>10 мм</w:t>
              </w:r>
            </w:smartTag>
          </w:p>
        </w:tc>
      </w:tr>
      <w:tr w:rsidR="00B06FA9" w:rsidRPr="00B06FA9" w:rsidTr="00B06FA9">
        <w:tc>
          <w:tcPr>
            <w:tcW w:w="5528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>Частота замен</w:t>
            </w:r>
          </w:p>
        </w:tc>
        <w:tc>
          <w:tcPr>
            <w:tcW w:w="3687" w:type="dxa"/>
          </w:tcPr>
          <w:p w:rsidR="00B06FA9" w:rsidRPr="00B06FA9" w:rsidRDefault="00B06FA9" w:rsidP="00B06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FA9">
              <w:rPr>
                <w:rFonts w:ascii="Times New Roman" w:hAnsi="Times New Roman" w:cs="Times New Roman"/>
              </w:rPr>
              <w:t xml:space="preserve">Два раза в месяц; </w:t>
            </w:r>
            <w:r w:rsidRPr="00B06FA9">
              <w:rPr>
                <w:rFonts w:ascii="Times New Roman" w:hAnsi="Times New Roman" w:cs="Times New Roman"/>
                <w:b/>
              </w:rPr>
              <w:t>июнь,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FA9">
              <w:rPr>
                <w:rFonts w:ascii="Times New Roman" w:hAnsi="Times New Roman" w:cs="Times New Roman"/>
                <w:b/>
              </w:rPr>
              <w:t>июль,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FA9">
              <w:rPr>
                <w:rFonts w:ascii="Times New Roman" w:hAnsi="Times New Roman" w:cs="Times New Roman"/>
                <w:b/>
              </w:rPr>
              <w:t>август</w:t>
            </w:r>
            <w:r w:rsidRPr="00B06FA9">
              <w:rPr>
                <w:rFonts w:ascii="Times New Roman" w:hAnsi="Times New Roman" w:cs="Times New Roman"/>
              </w:rPr>
              <w:t xml:space="preserve"> не меняем</w:t>
            </w:r>
          </w:p>
        </w:tc>
      </w:tr>
      <w:tr w:rsidR="00B06FA9" w:rsidRPr="00B06FA9" w:rsidTr="00B06FA9">
        <w:tc>
          <w:tcPr>
            <w:tcW w:w="5528" w:type="dxa"/>
          </w:tcPr>
          <w:p w:rsidR="00B06FA9" w:rsidRPr="00B06FA9" w:rsidRDefault="00B06FA9" w:rsidP="00B0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B06FA9" w:rsidRPr="00B06FA9" w:rsidRDefault="00B06FA9" w:rsidP="00B06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56C" w:rsidRPr="00695F6D" w:rsidRDefault="001E356C" w:rsidP="001E356C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1E356C" w:rsidRPr="00D0377B" w:rsidRDefault="001E356C" w:rsidP="001E356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60711835"/>
      <w:bookmarkStart w:id="3" w:name="_Toc360713688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0377B">
        <w:rPr>
          <w:rFonts w:ascii="Times New Roman" w:hAnsi="Times New Roman" w:cs="Times New Roman"/>
          <w:b/>
          <w:sz w:val="24"/>
          <w:szCs w:val="24"/>
        </w:rPr>
        <w:t xml:space="preserve">. Дата начала подачи заявок: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639A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639A6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3EDE">
        <w:rPr>
          <w:rFonts w:ascii="Times New Roman" w:hAnsi="Times New Roman" w:cs="Times New Roman"/>
          <w:sz w:val="24"/>
          <w:szCs w:val="24"/>
        </w:rPr>
        <w:t>2</w:t>
      </w:r>
      <w:r w:rsidRPr="00D037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639A6">
        <w:rPr>
          <w:rFonts w:ascii="Times New Roman" w:hAnsi="Times New Roman" w:cs="Times New Roman"/>
          <w:sz w:val="24"/>
          <w:szCs w:val="24"/>
        </w:rPr>
        <w:t>09.00 (время уфимское)</w:t>
      </w:r>
      <w:r w:rsidR="00F33EDE">
        <w:rPr>
          <w:rFonts w:ascii="Times New Roman" w:hAnsi="Times New Roman" w:cs="Times New Roman"/>
          <w:sz w:val="24"/>
          <w:szCs w:val="24"/>
        </w:rPr>
        <w:t>.</w:t>
      </w:r>
    </w:p>
    <w:p w:rsidR="001E356C" w:rsidRPr="00D0377B" w:rsidRDefault="001E356C" w:rsidP="001E35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360711836"/>
      <w:bookmarkStart w:id="5" w:name="_Toc360713689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0377B">
        <w:rPr>
          <w:rFonts w:ascii="Times New Roman" w:hAnsi="Times New Roman" w:cs="Times New Roman"/>
          <w:b/>
          <w:sz w:val="24"/>
          <w:szCs w:val="24"/>
        </w:rPr>
        <w:t xml:space="preserve">. Дата окончания подачи заявок: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33EDE">
        <w:rPr>
          <w:rFonts w:ascii="Times New Roman" w:hAnsi="Times New Roman" w:cs="Times New Roman"/>
          <w:sz w:val="24"/>
          <w:szCs w:val="24"/>
        </w:rPr>
        <w:t>10</w:t>
      </w:r>
      <w:r w:rsidRPr="00D037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EDE">
        <w:rPr>
          <w:rFonts w:ascii="Times New Roman" w:hAnsi="Times New Roman" w:cs="Times New Roman"/>
          <w:sz w:val="24"/>
          <w:szCs w:val="24"/>
        </w:rPr>
        <w:t>февраля</w:t>
      </w:r>
      <w:r w:rsidRPr="00D0377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3EDE">
        <w:rPr>
          <w:rFonts w:ascii="Times New Roman" w:hAnsi="Times New Roman" w:cs="Times New Roman"/>
          <w:sz w:val="24"/>
          <w:szCs w:val="24"/>
        </w:rPr>
        <w:t>2</w:t>
      </w:r>
      <w:r w:rsidRPr="00D0377B">
        <w:rPr>
          <w:rFonts w:ascii="Times New Roman" w:hAnsi="Times New Roman" w:cs="Times New Roman"/>
          <w:sz w:val="24"/>
          <w:szCs w:val="24"/>
        </w:rPr>
        <w:t xml:space="preserve"> г.,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37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0377B">
        <w:rPr>
          <w:rFonts w:ascii="Times New Roman" w:hAnsi="Times New Roman" w:cs="Times New Roman"/>
          <w:sz w:val="24"/>
          <w:szCs w:val="24"/>
        </w:rPr>
        <w:t xml:space="preserve"> (время </w:t>
      </w:r>
      <w:r>
        <w:rPr>
          <w:rFonts w:ascii="Times New Roman" w:hAnsi="Times New Roman" w:cs="Times New Roman"/>
          <w:sz w:val="24"/>
          <w:szCs w:val="24"/>
        </w:rPr>
        <w:t>уфимское</w:t>
      </w:r>
      <w:r w:rsidRPr="00D0377B">
        <w:rPr>
          <w:rFonts w:ascii="Times New Roman" w:hAnsi="Times New Roman" w:cs="Times New Roman"/>
          <w:sz w:val="24"/>
          <w:szCs w:val="24"/>
        </w:rPr>
        <w:t>).</w:t>
      </w:r>
      <w:bookmarkEnd w:id="4"/>
      <w:bookmarkEnd w:id="5"/>
    </w:p>
    <w:p w:rsidR="001E356C" w:rsidRPr="0003351A" w:rsidRDefault="001E356C" w:rsidP="001E356C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B6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Место подачи заявок: </w:t>
      </w:r>
      <w:r w:rsidRPr="005631B1">
        <w:rPr>
          <w:rFonts w:ascii="Times New Roman" w:hAnsi="Times New Roman" w:cs="Times New Roman"/>
          <w:sz w:val="24"/>
          <w:szCs w:val="24"/>
        </w:rPr>
        <w:t>э</w:t>
      </w:r>
      <w:r w:rsidRPr="003F15DE">
        <w:rPr>
          <w:rFonts w:ascii="Times New Roman" w:hAnsi="Times New Roman" w:cs="Times New Roman"/>
          <w:sz w:val="24"/>
          <w:szCs w:val="24"/>
        </w:rPr>
        <w:t>лектронная торговая площадка</w:t>
      </w:r>
      <w:r w:rsidRPr="0048731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06FA9" w:rsidRPr="00E466CF">
        <w:rPr>
          <w:rFonts w:ascii="Times New Roman" w:hAnsi="Times New Roman" w:cs="Times New Roman"/>
          <w:sz w:val="24"/>
          <w:szCs w:val="24"/>
          <w:lang w:val="en-US"/>
        </w:rPr>
        <w:t>bashzakaz</w:t>
      </w:r>
      <w:proofErr w:type="spellEnd"/>
      <w:r w:rsidR="00B06FA9" w:rsidRPr="00E466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06FA9" w:rsidRPr="00E466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44A1">
        <w:rPr>
          <w:rFonts w:cs="Times New Roman"/>
          <w:color w:val="1F497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по тексту – ЭТП).</w:t>
      </w:r>
    </w:p>
    <w:p w:rsidR="001E356C" w:rsidRDefault="001E356C" w:rsidP="001E356C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14C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DD"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документации о закупке: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форме, в соответствии с регламентом ЭТП.</w:t>
      </w:r>
    </w:p>
    <w:p w:rsidR="001E356C" w:rsidRPr="00EA070D" w:rsidRDefault="001E356C" w:rsidP="001E356C">
      <w:pPr>
        <w:pStyle w:val="12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B6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6FA9">
        <w:rPr>
          <w:rFonts w:ascii="Times New Roman" w:hAnsi="Times New Roman"/>
          <w:sz w:val="24"/>
          <w:szCs w:val="24"/>
        </w:rPr>
        <w:t>в соответствии с Техническим заданием (приложение № 1 к договору)</w:t>
      </w:r>
    </w:p>
    <w:p w:rsidR="001E356C" w:rsidRPr="00EA75B2" w:rsidRDefault="001E356C" w:rsidP="001E356C">
      <w:pPr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40179">
        <w:rPr>
          <w:rFonts w:ascii="Times New Roman" w:hAnsi="Times New Roman" w:cs="Times New Roman"/>
          <w:b/>
          <w:sz w:val="24"/>
          <w:szCs w:val="24"/>
        </w:rPr>
        <w:t>.</w:t>
      </w:r>
      <w:r w:rsidRPr="00D40179">
        <w:rPr>
          <w:b/>
          <w:bCs/>
          <w:sz w:val="24"/>
          <w:szCs w:val="24"/>
        </w:rPr>
        <w:t xml:space="preserve"> </w:t>
      </w:r>
      <w:r w:rsidRPr="002E0DDD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о н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>ачальн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>) цен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01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FA9">
        <w:rPr>
          <w:rFonts w:ascii="Times New Roman" w:hAnsi="Times New Roman" w:cs="Times New Roman"/>
          <w:bCs/>
          <w:sz w:val="24"/>
          <w:szCs w:val="24"/>
        </w:rPr>
        <w:t>173 641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6FA9">
        <w:rPr>
          <w:rFonts w:ascii="Times New Roman" w:hAnsi="Times New Roman" w:cs="Times New Roman"/>
          <w:bCs/>
          <w:sz w:val="24"/>
          <w:szCs w:val="24"/>
        </w:rPr>
        <w:t>сто семьдесят три тысячи шестьсот сорок один</w:t>
      </w:r>
      <w:r w:rsidR="00E2569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="00B06FA9">
        <w:rPr>
          <w:rFonts w:ascii="Times New Roman" w:hAnsi="Times New Roman" w:cs="Times New Roman"/>
          <w:bCs/>
          <w:sz w:val="24"/>
          <w:szCs w:val="24"/>
        </w:rPr>
        <w:t>32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1E356C" w:rsidRDefault="001E356C" w:rsidP="001E356C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79">
        <w:rPr>
          <w:rFonts w:ascii="Times New Roman" w:hAnsi="Times New Roman" w:cs="Times New Roman"/>
          <w:sz w:val="24"/>
          <w:szCs w:val="24"/>
        </w:rPr>
        <w:t>В цену договора</w:t>
      </w:r>
      <w:r>
        <w:rPr>
          <w:rFonts w:ascii="Times New Roman" w:hAnsi="Times New Roman" w:cs="Times New Roman"/>
          <w:sz w:val="24"/>
          <w:szCs w:val="24"/>
        </w:rPr>
        <w:t xml:space="preserve"> должны включаться</w:t>
      </w:r>
      <w:r w:rsidRPr="00D40179">
        <w:rPr>
          <w:rFonts w:ascii="Times New Roman" w:hAnsi="Times New Roman" w:cs="Times New Roman"/>
          <w:sz w:val="24"/>
          <w:szCs w:val="24"/>
        </w:rPr>
        <w:t xml:space="preserve"> все расходы, связанные с выполнением договора, в том числе все налоги, сборы и иные платежи, предусмотренные законодательством РФ</w:t>
      </w:r>
      <w:r w:rsidRPr="00613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56C" w:rsidRDefault="001E356C" w:rsidP="001E356C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Обоснование НМЦ договора приложено отдельным</w:t>
      </w:r>
      <w:r w:rsidR="00E25692">
        <w:rPr>
          <w:rFonts w:ascii="Times New Roman" w:hAnsi="Times New Roman" w:cs="Times New Roman"/>
          <w:sz w:val="24"/>
          <w:szCs w:val="24"/>
        </w:rPr>
        <w:t xml:space="preserve"> файлом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56C" w:rsidRPr="00B06FA9" w:rsidRDefault="001E356C" w:rsidP="001E356C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DDD">
        <w:rPr>
          <w:rFonts w:ascii="Times New Roman" w:hAnsi="Times New Roman" w:cs="Times New Roman"/>
          <w:b/>
          <w:sz w:val="24"/>
          <w:szCs w:val="24"/>
        </w:rPr>
        <w:t xml:space="preserve">11. Сроки </w:t>
      </w:r>
      <w:r w:rsidR="00B06FA9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2E0D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FA9">
        <w:rPr>
          <w:rFonts w:ascii="Times New Roman" w:hAnsi="Times New Roman" w:cs="Times New Roman"/>
          <w:sz w:val="24"/>
          <w:szCs w:val="24"/>
        </w:rPr>
        <w:t xml:space="preserve">12 месяцев </w:t>
      </w:r>
      <w:proofErr w:type="gramStart"/>
      <w:r w:rsidRPr="00B06FA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06FA9">
        <w:rPr>
          <w:rFonts w:ascii="Times New Roman" w:hAnsi="Times New Roman" w:cs="Times New Roman"/>
          <w:sz w:val="24"/>
          <w:szCs w:val="24"/>
        </w:rPr>
        <w:t xml:space="preserve"> договора либо до полного исполнения обязательств.</w:t>
      </w:r>
    </w:p>
    <w:p w:rsidR="001E356C" w:rsidRPr="0035713E" w:rsidRDefault="001E356C" w:rsidP="00B06FA9">
      <w:pPr>
        <w:pStyle w:val="30"/>
        <w:keepNext/>
        <w:keepLines/>
        <w:suppressLineNumbers/>
        <w:tabs>
          <w:tab w:val="num" w:pos="993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E42BA3">
        <w:rPr>
          <w:b/>
          <w:sz w:val="24"/>
          <w:szCs w:val="24"/>
        </w:rPr>
        <w:t>.</w:t>
      </w:r>
      <w:r w:rsidRPr="00D40179">
        <w:rPr>
          <w:rFonts w:eastAsia="DejaVu Sans"/>
          <w:b/>
          <w:sz w:val="24"/>
          <w:szCs w:val="24"/>
        </w:rPr>
        <w:t xml:space="preserve"> </w:t>
      </w:r>
      <w:r w:rsidRPr="00B266FE">
        <w:rPr>
          <w:rFonts w:eastAsia="DejaVu Sans"/>
          <w:b/>
          <w:sz w:val="24"/>
          <w:szCs w:val="24"/>
        </w:rPr>
        <w:t xml:space="preserve">Обеспечение заявки: </w:t>
      </w:r>
      <w:r w:rsidR="00B06FA9">
        <w:rPr>
          <w:sz w:val="24"/>
          <w:szCs w:val="24"/>
        </w:rPr>
        <w:t xml:space="preserve">- </w:t>
      </w:r>
      <w:r w:rsidR="00B06FA9" w:rsidRPr="00B06FA9">
        <w:rPr>
          <w:b/>
          <w:sz w:val="24"/>
          <w:szCs w:val="24"/>
        </w:rPr>
        <w:t>Не предусмотрено</w:t>
      </w:r>
      <w:r w:rsidR="00B06FA9">
        <w:rPr>
          <w:b/>
          <w:sz w:val="24"/>
          <w:szCs w:val="24"/>
        </w:rPr>
        <w:t>.</w:t>
      </w:r>
    </w:p>
    <w:p w:rsidR="006701D4" w:rsidRPr="006701D4" w:rsidRDefault="001E356C" w:rsidP="00B06FA9">
      <w:pPr>
        <w:tabs>
          <w:tab w:val="num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1D4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6701D4">
        <w:rPr>
          <w:rFonts w:ascii="Times New Roman" w:eastAsia="DejaVu Sans" w:hAnsi="Times New Roman" w:cs="Times New Roman"/>
          <w:b/>
          <w:sz w:val="24"/>
          <w:szCs w:val="24"/>
        </w:rPr>
        <w:t>Обеспечение исполнения договора:</w:t>
      </w:r>
      <w:r w:rsidRPr="006701D4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="00B06FA9">
        <w:rPr>
          <w:rFonts w:ascii="Times New Roman" w:hAnsi="Times New Roman" w:cs="Times New Roman"/>
          <w:sz w:val="24"/>
          <w:szCs w:val="24"/>
        </w:rPr>
        <w:t xml:space="preserve">- </w:t>
      </w:r>
      <w:r w:rsidR="00B06FA9" w:rsidRPr="00B06FA9">
        <w:rPr>
          <w:rFonts w:ascii="Times New Roman" w:hAnsi="Times New Roman" w:cs="Times New Roman"/>
          <w:b/>
          <w:sz w:val="24"/>
          <w:szCs w:val="24"/>
        </w:rPr>
        <w:t>Не предусмотрено</w:t>
      </w:r>
      <w:r w:rsidR="00B06FA9">
        <w:rPr>
          <w:rFonts w:ascii="Times New Roman" w:hAnsi="Times New Roman" w:cs="Times New Roman"/>
          <w:b/>
          <w:sz w:val="24"/>
          <w:szCs w:val="24"/>
        </w:rPr>
        <w:t>.</w:t>
      </w:r>
    </w:p>
    <w:p w:rsidR="001E356C" w:rsidRDefault="001E356C" w:rsidP="001E356C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0DDD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4</w:t>
      </w:r>
      <w:r w:rsidRPr="002E0DDD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. Дата вскрытия</w:t>
      </w:r>
      <w:r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 xml:space="preserve"> (открытия доступа к заявкам, поданным в электронной форме)</w:t>
      </w:r>
      <w:r w:rsidRPr="0095029B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    «</w:t>
      </w:r>
      <w:r w:rsidR="00F33ED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pacing w:val="-6"/>
          <w:sz w:val="24"/>
          <w:szCs w:val="24"/>
          <w:lang w:eastAsia="ru-RU"/>
        </w:rPr>
        <w:t>»</w:t>
      </w:r>
      <w:r w:rsidRPr="00487317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F33ED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февраля</w:t>
      </w:r>
      <w:r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202</w:t>
      </w:r>
      <w:r w:rsidR="00F33ED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г. 09:05 (местное время).</w:t>
      </w:r>
    </w:p>
    <w:p w:rsidR="001E356C" w:rsidRPr="00E42BA3" w:rsidRDefault="001E356C" w:rsidP="001E356C">
      <w:pPr>
        <w:pStyle w:val="12"/>
        <w:spacing w:before="120" w:line="36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sz w:val="24"/>
          <w:szCs w:val="24"/>
        </w:rPr>
        <w:t>15</w:t>
      </w:r>
      <w:r w:rsidRPr="00B266FE">
        <w:rPr>
          <w:rFonts w:ascii="Times New Roman" w:eastAsia="DejaVu Sans" w:hAnsi="Times New Roman" w:cs="Times New Roman"/>
          <w:b/>
          <w:sz w:val="24"/>
          <w:szCs w:val="24"/>
        </w:rPr>
        <w:t xml:space="preserve">. </w:t>
      </w:r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Место и дата </w:t>
      </w:r>
      <w:r w:rsidRPr="002E0DDD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>рассмотрения заявок</w:t>
      </w:r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2E0DDD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>и</w:t>
      </w:r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 подведения итогов запроса 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котировок</w:t>
      </w:r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  <w:r w:rsidRPr="00E42BA3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Уфа, ул. Комсомольская, д. 165/1,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«</w:t>
      </w:r>
      <w:r w:rsidR="0011437A">
        <w:rPr>
          <w:rFonts w:ascii="Times New Roman" w:hAnsi="Times New Roman" w:cs="Times New Roman"/>
          <w:kern w:val="0"/>
          <w:sz w:val="24"/>
          <w:szCs w:val="24"/>
          <w:lang w:eastAsia="ru-RU"/>
        </w:rPr>
        <w:t>1</w:t>
      </w:r>
      <w:r w:rsidR="00F33EDE">
        <w:rPr>
          <w:rFonts w:ascii="Times New Roman" w:hAnsi="Times New Roman" w:cs="Times New Roman"/>
          <w:kern w:val="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» </w:t>
      </w:r>
      <w:r w:rsidR="00F33EDE">
        <w:rPr>
          <w:rFonts w:ascii="Times New Roman" w:hAnsi="Times New Roman" w:cs="Times New Roman"/>
          <w:kern w:val="0"/>
          <w:sz w:val="24"/>
          <w:szCs w:val="24"/>
          <w:lang w:eastAsia="ru-RU"/>
        </w:rPr>
        <w:t>февраля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202</w:t>
      </w:r>
      <w:r w:rsidR="00F33EDE">
        <w:rPr>
          <w:rFonts w:ascii="Times New Roman" w:hAnsi="Times New Roman" w:cs="Times New Roman"/>
          <w:kern w:val="0"/>
          <w:sz w:val="24"/>
          <w:szCs w:val="24"/>
          <w:lang w:eastAsia="ru-RU"/>
        </w:rPr>
        <w:t>2</w:t>
      </w:r>
      <w:r w:rsidRPr="00EB691C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17:30 (местное время.)</w:t>
      </w:r>
    </w:p>
    <w:p w:rsidR="001E356C" w:rsidRDefault="001E356C" w:rsidP="001E356C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16. 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Дата заключения договора по результатам рассмотрения заявок: </w:t>
      </w:r>
      <w:r w:rsidRPr="00237063">
        <w:rPr>
          <w:rFonts w:ascii="Times New Roman" w:hAnsi="Times New Roman" w:cs="Times New Roman"/>
          <w:sz w:val="24"/>
          <w:szCs w:val="24"/>
        </w:rPr>
        <w:t xml:space="preserve">не ранее чем через 10 дней и не позднее чем через 20 дней </w:t>
      </w:r>
      <w:proofErr w:type="gramStart"/>
      <w:r w:rsidRPr="00237063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37063">
        <w:rPr>
          <w:rFonts w:ascii="Times New Roman" w:hAnsi="Times New Roman" w:cs="Times New Roman"/>
          <w:sz w:val="24"/>
          <w:szCs w:val="24"/>
        </w:rPr>
        <w:t xml:space="preserve"> в ЕИС итогового протокола, составленного по результатам закупки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56C" w:rsidRDefault="001E356C" w:rsidP="001E35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17. Преференции для контрагентов: </w:t>
      </w:r>
      <w:r w:rsidRPr="00EF2232">
        <w:rPr>
          <w:rFonts w:ascii="Times New Roman" w:hAnsi="Times New Roman" w:cs="Times New Roman"/>
          <w:sz w:val="24"/>
          <w:szCs w:val="24"/>
          <w:lang w:eastAsia="ru-RU"/>
        </w:rPr>
        <w:t>не установлены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356C" w:rsidRPr="00EB691C" w:rsidRDefault="001E356C" w:rsidP="001E356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18</w:t>
      </w:r>
      <w:r w:rsidRPr="00EB69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словия оплаты </w:t>
      </w:r>
      <w:r>
        <w:rPr>
          <w:rFonts w:ascii="Times New Roman" w:hAnsi="Times New Roman" w:cs="Times New Roman"/>
          <w:b/>
          <w:sz w:val="24"/>
          <w:szCs w:val="24"/>
        </w:rPr>
        <w:t>товара, работ, услуг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2B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2BA3">
        <w:rPr>
          <w:rFonts w:ascii="Times New Roman" w:hAnsi="Times New Roman" w:cs="Times New Roman"/>
          <w:sz w:val="24"/>
          <w:szCs w:val="24"/>
        </w:rPr>
        <w:t>роектом договора</w:t>
      </w:r>
      <w:r w:rsidRPr="00E42BA3">
        <w:rPr>
          <w:rFonts w:ascii="Times New Roman" w:hAnsi="Times New Roman" w:cs="Times New Roman"/>
          <w:b/>
          <w:sz w:val="24"/>
          <w:szCs w:val="24"/>
        </w:rPr>
        <w:t>.</w:t>
      </w:r>
    </w:p>
    <w:p w:rsidR="001E356C" w:rsidRDefault="001E356C" w:rsidP="001E356C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</w:t>
      </w:r>
      <w:r w:rsidRPr="00EB69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0377B">
        <w:rPr>
          <w:rFonts w:ascii="Times New Roman" w:hAnsi="Times New Roman" w:cs="Times New Roman"/>
          <w:b/>
          <w:sz w:val="24"/>
          <w:szCs w:val="24"/>
        </w:rPr>
        <w:t>Качество поставляемого товара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1D6E">
        <w:rPr>
          <w:rFonts w:ascii="Times New Roman" w:hAnsi="Times New Roman" w:cs="Times New Roman"/>
          <w:sz w:val="24"/>
          <w:szCs w:val="24"/>
        </w:rPr>
        <w:t>в соответствии с Проектом договора.</w:t>
      </w:r>
    </w:p>
    <w:p w:rsidR="001E356C" w:rsidRPr="00E42BA3" w:rsidRDefault="001E356C" w:rsidP="001E356C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377B">
        <w:rPr>
          <w:rFonts w:ascii="Times New Roman" w:hAnsi="Times New Roman" w:cs="Times New Roman"/>
          <w:b/>
          <w:sz w:val="24"/>
          <w:szCs w:val="24"/>
        </w:rPr>
        <w:t xml:space="preserve">Объем, срок предоставления гарантий качества поставляемого товара: </w:t>
      </w:r>
      <w:r w:rsidRPr="00D0377B">
        <w:rPr>
          <w:rFonts w:ascii="Times New Roman" w:hAnsi="Times New Roman" w:cs="Times New Roman"/>
          <w:sz w:val="24"/>
          <w:szCs w:val="24"/>
        </w:rPr>
        <w:t>в соответствии с Проектом договора</w:t>
      </w:r>
      <w:r w:rsidRPr="00E42BA3">
        <w:rPr>
          <w:rFonts w:ascii="Times New Roman" w:hAnsi="Times New Roman" w:cs="Times New Roman"/>
          <w:sz w:val="24"/>
          <w:szCs w:val="24"/>
        </w:rPr>
        <w:t>.</w:t>
      </w:r>
    </w:p>
    <w:p w:rsidR="001E356C" w:rsidRDefault="001E356C" w:rsidP="001E356C">
      <w:pPr>
        <w:pStyle w:val="a7"/>
        <w:tabs>
          <w:tab w:val="clear" w:pos="360"/>
          <w:tab w:val="num" w:pos="0"/>
        </w:tabs>
        <w:spacing w:line="360" w:lineRule="auto"/>
        <w:ind w:left="0" w:firstLine="0"/>
        <w:jc w:val="both"/>
      </w:pPr>
      <w:r>
        <w:rPr>
          <w:b/>
        </w:rPr>
        <w:t>21</w:t>
      </w:r>
      <w:r w:rsidRPr="002F1D6E">
        <w:rPr>
          <w:b/>
        </w:rPr>
        <w:t>.</w:t>
      </w:r>
      <w:r w:rsidRPr="00694EA2">
        <w:t xml:space="preserve"> </w:t>
      </w:r>
      <w:r w:rsidRPr="003D2A1F">
        <w:rPr>
          <w:b/>
        </w:rPr>
        <w:t xml:space="preserve">Форма </w:t>
      </w:r>
      <w:r w:rsidRPr="00E42BA3">
        <w:rPr>
          <w:b/>
        </w:rPr>
        <w:t xml:space="preserve">заявки: </w:t>
      </w:r>
      <w:r w:rsidRPr="00E42BA3">
        <w:t xml:space="preserve">заявка оформляется по форме, </w:t>
      </w:r>
      <w:r>
        <w:t xml:space="preserve">являющейся приложением к настоящему извещению (приложение № 1). Участник закупки вправе составить заявку в произвольной форме (по собственной форме) с тем условием, что собственная форма будет по содержанию соответствовать форме, предлагаемой Заказчиком. </w:t>
      </w:r>
    </w:p>
    <w:p w:rsidR="001E356C" w:rsidRPr="00EC5EBA" w:rsidRDefault="001E356C" w:rsidP="001E356C">
      <w:pPr>
        <w:pStyle w:val="ConsPlusNormal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BA">
        <w:rPr>
          <w:rFonts w:ascii="Times New Roman" w:hAnsi="Times New Roman" w:cs="Times New Roman"/>
          <w:b/>
          <w:sz w:val="24"/>
          <w:szCs w:val="24"/>
        </w:rPr>
        <w:t>22.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25EA">
        <w:rPr>
          <w:rFonts w:ascii="Times New Roman" w:hAnsi="Times New Roman" w:cs="Times New Roman"/>
          <w:sz w:val="24"/>
          <w:szCs w:val="24"/>
        </w:rPr>
        <w:t>звещение о проведении закупки размеща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25EA">
        <w:rPr>
          <w:rFonts w:ascii="Times New Roman" w:hAnsi="Times New Roman" w:cs="Times New Roman"/>
          <w:sz w:val="24"/>
          <w:szCs w:val="24"/>
        </w:rPr>
        <w:t>тся в ЕИС и доступн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25EA">
        <w:rPr>
          <w:rFonts w:ascii="Times New Roman" w:hAnsi="Times New Roman" w:cs="Times New Roman"/>
          <w:sz w:val="24"/>
          <w:szCs w:val="24"/>
        </w:rPr>
        <w:t xml:space="preserve"> для ознакомления без взимания платы.</w:t>
      </w:r>
    </w:p>
    <w:p w:rsidR="001E356C" w:rsidRPr="007E2110" w:rsidRDefault="001E356C" w:rsidP="001E356C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776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C57764">
        <w:rPr>
          <w:rFonts w:ascii="Times New Roman" w:hAnsi="Times New Roman" w:cs="Times New Roman"/>
          <w:b/>
          <w:sz w:val="24"/>
          <w:szCs w:val="24"/>
          <w:lang w:eastAsia="ru-RU"/>
        </w:rPr>
        <w:t>. Прочие условия: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изменения налогового законодательства цена договора, предложенная победителем закупки, может измениться на разницу, возникшую вследствие изменений, внесенных в налоговое законодательство РФ.</w:t>
      </w:r>
    </w:p>
    <w:p w:rsidR="001E356C" w:rsidRPr="00233C47" w:rsidRDefault="001E356C" w:rsidP="001E356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33C47"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C47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запросе котировок</w:t>
      </w:r>
    </w:p>
    <w:p w:rsidR="001E356C" w:rsidRPr="000A10CB" w:rsidRDefault="001E356C" w:rsidP="001E3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56C" w:rsidRPr="00233C47" w:rsidRDefault="001E356C" w:rsidP="001E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33C47">
        <w:rPr>
          <w:rFonts w:ascii="Times New Roman" w:hAnsi="Times New Roman" w:cs="Times New Roman"/>
          <w:sz w:val="24"/>
          <w:szCs w:val="24"/>
        </w:rPr>
        <w:t>.1. Заявка на участие в запросе котировок должна включать: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1) документ, содержащий сведения об участнике закупок, подавшем заявку: </w:t>
      </w:r>
      <w:proofErr w:type="gramStart"/>
      <w:r w:rsidRPr="00233C47">
        <w:rPr>
          <w:rFonts w:ascii="Times New Roman" w:hAnsi="Times New Roman" w:cs="Times New Roman"/>
          <w:sz w:val="24"/>
          <w:szCs w:val="24"/>
        </w:rPr>
        <w:t>ИНН/КПП/ОГРН, фирменное наименование (полное наименование), организационно-правовую форму, место нахождения, почтовый адрес (для юридического лица), фамилию, имя, отчество, ИНН/ОГРНИП (при наличии), паспортные данные, место жительства (для физического лица), номер контактного телефона;</w:t>
      </w:r>
      <w:proofErr w:type="gramEnd"/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2) копии учредительных документов участника закупок (для юридических лиц);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lastRenderedPageBreak/>
        <w:t>3) копии документов, удостоверяющих личность (для физических лиц);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4) выписку из Единого государственного реестра юридических лиц (для юридических лиц) либо Единого государственного реестра индивидуальных предпринимателей (для индивидуальных предпринимателей), полученную не ранее чем за месяц до дня размещения в ЕИС извещения о проведении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33C47">
        <w:rPr>
          <w:rFonts w:ascii="Times New Roman" w:hAnsi="Times New Roman" w:cs="Times New Roman"/>
          <w:sz w:val="24"/>
          <w:szCs w:val="24"/>
        </w:rPr>
        <w:t>, или нотариально заверенную копию такой выписки;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5)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(для иностранных лиц).</w:t>
      </w:r>
      <w:proofErr w:type="gramEnd"/>
      <w:r w:rsidRPr="00233C47">
        <w:rPr>
          <w:rFonts w:ascii="Times New Roman" w:hAnsi="Times New Roman" w:cs="Times New Roman"/>
          <w:sz w:val="24"/>
          <w:szCs w:val="24"/>
        </w:rPr>
        <w:t xml:space="preserve"> Эти документы должны быть получены не ранее чем за шесть месяцев до дня размещения в ЕИС извещения о проведении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33C47">
        <w:rPr>
          <w:rFonts w:ascii="Times New Roman" w:hAnsi="Times New Roman" w:cs="Times New Roman"/>
          <w:sz w:val="24"/>
          <w:szCs w:val="24"/>
        </w:rPr>
        <w:t>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6) документ, подтверждающий полномочия лица осуществлять действия от имени участника закупок - юридического лица (копия решения о назначении или об избрании физического лица на должность, в соответствии с которым это физическое лицо обладает правом действовать от имени участника без доверенности). </w:t>
      </w:r>
      <w:proofErr w:type="gramStart"/>
      <w:r w:rsidRPr="00233C47">
        <w:rPr>
          <w:rFonts w:ascii="Times New Roman" w:hAnsi="Times New Roman" w:cs="Times New Roman"/>
          <w:sz w:val="24"/>
          <w:szCs w:val="24"/>
        </w:rPr>
        <w:t xml:space="preserve">Если от имени участника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33C47">
        <w:rPr>
          <w:rFonts w:ascii="Times New Roman" w:hAnsi="Times New Roman" w:cs="Times New Roman"/>
          <w:sz w:val="24"/>
          <w:szCs w:val="24"/>
        </w:rPr>
        <w:t xml:space="preserve"> действует иное лицо, заявка должна включать и доверенность на осуществление действий от имени участника закупок, заверенную печатью участника закупок (при наличии) и подписанную от его имени лицом (лицами), которому в соответствии с законодательством РФ, учредительными документами предоставлено право подписи доверенностей (для юридических лиц), либо нотариально заверенную копию такой доверенности;</w:t>
      </w:r>
      <w:proofErr w:type="gramEnd"/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7) решение об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закупок поставка товаров, выполнение работ, оказание услуг, выступающих предметом договора, предоставление обеспечения исполнения договора являются крупной сделкой.</w:t>
      </w:r>
      <w:proofErr w:type="gramEnd"/>
      <w:r w:rsidRPr="00233C47">
        <w:rPr>
          <w:rFonts w:ascii="Times New Roman" w:hAnsi="Times New Roman" w:cs="Times New Roman"/>
          <w:sz w:val="24"/>
          <w:szCs w:val="24"/>
        </w:rPr>
        <w:t xml:space="preserve"> Если указанные действия не считаются для участника закупки крупной сделкой, представляется соответствующее письмо;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8) документ, декларирующий следующее: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- участник закупки не находится в процессе ликвидации (для участника - юридического лица), не признан по решению арбитражного суда несостоятельным (банкротом) (для участника - как юридического, так и физического лица);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- на день подачи конверта с заявкой деятельность участника закупки не приостановлена в порядке, предусмотренном Кодексом РФ об административных правонарушениях;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- у участника закупки отсутствуют недоимка по налогам, сборам, задолженность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- сведения об участнике закупки отсутствуют в реестрах недобросовестных поставщиков, ведение которых предусмотрено </w:t>
      </w:r>
      <w:hyperlink r:id="rId6" w:history="1">
        <w:r w:rsidRPr="00233C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3C47">
        <w:rPr>
          <w:rFonts w:ascii="Times New Roman" w:hAnsi="Times New Roman" w:cs="Times New Roman"/>
          <w:sz w:val="24"/>
          <w:szCs w:val="24"/>
        </w:rPr>
        <w:t xml:space="preserve"> N 223-ФЗ и </w:t>
      </w:r>
      <w:hyperlink r:id="rId7" w:history="1">
        <w:r w:rsidRPr="00233C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3C47"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 xml:space="preserve">-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объеме, </w:t>
      </w:r>
      <w:r w:rsidRPr="00233C47">
        <w:rPr>
          <w:rFonts w:ascii="Times New Roman" w:hAnsi="Times New Roman" w:cs="Times New Roman"/>
          <w:sz w:val="24"/>
          <w:szCs w:val="24"/>
        </w:rPr>
        <w:lastRenderedPageBreak/>
        <w:t>достаточном для исполнения договора (если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использование);</w:t>
      </w:r>
      <w:proofErr w:type="gramEnd"/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9) предложение о цене договора;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10) документы (их копии), подтверждающие соответствие участника запроса котировок требованиям законодательства РФ и извещения о проведении запроса котировок к лицам, которые осуществляют поставки товаров, выполнение работ, оказание услуг;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11) документы (их копии), подтверждающие соответствие товаров, работ, услуг требованиям законодательства РФ к таким товарам, работам, услугам,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котировок. Исключение составляют документы, которые согласно гражданскому законодательству могут быть представлены только вместе с товаром;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12) обязательство участника запроса котировок представить до момента заключения договора сведения о цепочке собственников, включая бенефициаров (в том числе конечных), и документы, подтверждающие эти сведения, если требование о предоставлении таких сведений было установлено в извещении о проведении запроса котировок;</w:t>
      </w:r>
      <w:proofErr w:type="gramEnd"/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13) согласие на поставку товаров, выполнение работ, оказание услуг в соответствии с условиями, установленными извещением о проведении запроса котировок;</w:t>
      </w:r>
      <w:proofErr w:type="gramEnd"/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14) иные документы в соответствии с требованиями настоящего извещени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33C47"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котировок.</w:t>
      </w:r>
    </w:p>
    <w:p w:rsidR="001E356C" w:rsidRPr="00E27A56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24.2</w:t>
      </w:r>
      <w:r w:rsidRPr="00233C47">
        <w:rPr>
          <w:rFonts w:ascii="Times New Roman" w:hAnsi="Times New Roman" w:cs="Times New Roman"/>
          <w:sz w:val="24"/>
          <w:szCs w:val="24"/>
        </w:rPr>
        <w:t xml:space="preserve">. Заявка на участие в запросе котировок должна включать опись входящих в ее состав документов. Все листы заявки на участие должны быть прошиты и пронумерованы. Она должна быть скреплена печатью участника запроса котировок (при наличии) и подписана участником или лицом, им уполномоченным. Соблюдением указанных требований участник запроса котировок подтверждает, что все документы и сведения, входящие в состав заявки, поданы от его имени и являются достоверными. </w:t>
      </w:r>
      <w:proofErr w:type="gramStart"/>
      <w:r w:rsidRPr="00233C47">
        <w:rPr>
          <w:rFonts w:ascii="Times New Roman" w:hAnsi="Times New Roman" w:cs="Times New Roman"/>
          <w:sz w:val="24"/>
          <w:szCs w:val="24"/>
        </w:rPr>
        <w:t>Не допускается устанавливать иные требования к оформлению заявки на участие в запросе котировок, помимо предусмотренных настоящим пунктом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233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356C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Ненадлежащее исполнение участником запроса котировок требования, согласно которому все листы заявки должны быть пронумерованы, не является основанием для отказа в допуске к участию.</w:t>
      </w:r>
      <w:r w:rsidRPr="00E27A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A56">
        <w:rPr>
          <w:rFonts w:ascii="Times New Roman" w:hAnsi="Times New Roman" w:cs="Times New Roman"/>
          <w:b/>
          <w:sz w:val="24"/>
          <w:szCs w:val="24"/>
        </w:rPr>
        <w:t>Подача заявки в электронной форме осуществляется участником закупки в соответствии с правилами, установленными ЭТП.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24.3</w:t>
      </w:r>
      <w:r w:rsidRPr="00233C47">
        <w:rPr>
          <w:rFonts w:ascii="Times New Roman" w:hAnsi="Times New Roman" w:cs="Times New Roman"/>
          <w:sz w:val="24"/>
          <w:szCs w:val="24"/>
        </w:rPr>
        <w:t>. Участник запроса котировок имеет право подать только одну заявку на участие</w:t>
      </w:r>
      <w:r>
        <w:rPr>
          <w:rFonts w:ascii="Times New Roman" w:hAnsi="Times New Roman" w:cs="Times New Roman"/>
          <w:sz w:val="24"/>
          <w:szCs w:val="24"/>
        </w:rPr>
        <w:t xml:space="preserve"> в запросе котировок по каждому лоту</w:t>
      </w:r>
      <w:r w:rsidRPr="00233C47">
        <w:rPr>
          <w:rFonts w:ascii="Times New Roman" w:hAnsi="Times New Roman" w:cs="Times New Roman"/>
          <w:sz w:val="24"/>
          <w:szCs w:val="24"/>
        </w:rPr>
        <w:t>. Он вправе изменить или отозвать поданную заявку в любой момент до истечения срока подачи заявок.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24.4</w:t>
      </w:r>
      <w:r w:rsidRPr="00233C47">
        <w:rPr>
          <w:rFonts w:ascii="Times New Roman" w:hAnsi="Times New Roman" w:cs="Times New Roman"/>
          <w:sz w:val="24"/>
          <w:szCs w:val="24"/>
        </w:rPr>
        <w:t xml:space="preserve">. Участник запроса котировок может подать конверт с заявкой на участие лично либо направить его посредством почтовой связи. Секретарь комиссии по закупкам </w:t>
      </w:r>
      <w:proofErr w:type="gramStart"/>
      <w:r w:rsidRPr="00233C4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233C47">
        <w:rPr>
          <w:rFonts w:ascii="Times New Roman" w:hAnsi="Times New Roman" w:cs="Times New Roman"/>
          <w:sz w:val="24"/>
          <w:szCs w:val="24"/>
        </w:rPr>
        <w:t xml:space="preserve"> обеспечить целостность конвертов с заявками и конфиденциальность содержащихся в них сведений до вскрытия конвертов с заявками.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24.5</w:t>
      </w:r>
      <w:r w:rsidRPr="00233C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3C47">
        <w:rPr>
          <w:rFonts w:ascii="Times New Roman" w:hAnsi="Times New Roman" w:cs="Times New Roman"/>
          <w:sz w:val="24"/>
          <w:szCs w:val="24"/>
        </w:rPr>
        <w:t>Каждый конверт с заявкой на участие в запросе котировок, поступивший в течение срока подачи заявок на участие и после его окончания, регистрируется секретарем комиссии по закупкам в журнале регистрации заявок.</w:t>
      </w:r>
      <w:proofErr w:type="gramEnd"/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33C47">
        <w:rPr>
          <w:rFonts w:ascii="Times New Roman" w:hAnsi="Times New Roman" w:cs="Times New Roman"/>
          <w:sz w:val="24"/>
          <w:szCs w:val="24"/>
        </w:rPr>
        <w:t>частника секретарь комиссии выдает расписку в получении конверта с заявкой с указанием даты и времени ее получения, регистрационного номера заявки.</w:t>
      </w:r>
      <w:proofErr w:type="gramEnd"/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24.6</w:t>
      </w:r>
      <w:r w:rsidRPr="00233C47">
        <w:rPr>
          <w:rFonts w:ascii="Times New Roman" w:hAnsi="Times New Roman" w:cs="Times New Roman"/>
          <w:sz w:val="24"/>
          <w:szCs w:val="24"/>
        </w:rPr>
        <w:t>. Прием заявок на участие в запросе котировок прекращается непосредственно перед вскрытием конвертов с такими заявками.</w:t>
      </w:r>
    </w:p>
    <w:p w:rsidR="001E356C" w:rsidRPr="00233C47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24.7</w:t>
      </w:r>
      <w:r w:rsidRPr="00233C47">
        <w:rPr>
          <w:rFonts w:ascii="Times New Roman" w:hAnsi="Times New Roman" w:cs="Times New Roman"/>
          <w:sz w:val="24"/>
          <w:szCs w:val="24"/>
        </w:rPr>
        <w:t>. Заявки на участие в запросе котировок, полученные после окончания срока их подачи, вскрываются, но не возвращаются участникам закупки.</w:t>
      </w:r>
    </w:p>
    <w:p w:rsidR="001E356C" w:rsidRDefault="001E356C" w:rsidP="001E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56C" w:rsidRDefault="001E356C" w:rsidP="001E356C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24.8. Заказчик обеспечивает конфиденциальность относительно всех полученных от Участников сведений, в том числе содержащихся в заявках.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Положением о закупках Заказчика.</w:t>
      </w:r>
    </w:p>
    <w:p w:rsidR="001E356C" w:rsidRDefault="001E356C" w:rsidP="001E356C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E356C" w:rsidRDefault="001E356C" w:rsidP="001E356C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24.9. </w:t>
      </w:r>
      <w:proofErr w:type="gramStart"/>
      <w:r>
        <w:rPr>
          <w:rFonts w:ascii="Times New Roman" w:hAnsi="Times New Roman"/>
          <w:sz w:val="24"/>
          <w:szCs w:val="24"/>
        </w:rPr>
        <w:t>Заказчик вправе отклонить заявки Участников, в случае выявления факта заключения между Участниками какого-либо соглашения с целью повлиять на определение Победителя закупочной процедуры.</w:t>
      </w:r>
      <w:proofErr w:type="gramEnd"/>
    </w:p>
    <w:p w:rsidR="001E356C" w:rsidRDefault="001E356C" w:rsidP="001E356C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E356C" w:rsidRDefault="001E356C" w:rsidP="001E356C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24.10. Заказчик отклоняет все заявки Участника по одному лоту, если им подано более одной заявки и предыдуща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>) заявка(и) не была(и) отозвана(ы).</w:t>
      </w:r>
    </w:p>
    <w:p w:rsidR="001E356C" w:rsidRDefault="001E356C" w:rsidP="001E356C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E356C" w:rsidRDefault="001E356C" w:rsidP="001E356C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24.11. Заказчик вправе отклонить заявки участника, если Участником не были предоставлены все документы, предусмотренные настоящим извещением, либо были поданы документы, оформленные с нарушением требований, установленных настоящим извещением.</w:t>
      </w:r>
    </w:p>
    <w:p w:rsidR="001E356C" w:rsidRPr="007861BB" w:rsidRDefault="001E356C" w:rsidP="001E356C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E356C" w:rsidRDefault="001E356C" w:rsidP="001E3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24.12.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 вправе запросить у соответствующих органов и организаций сведения о проведении ликвидации Участника закупки - юридического лица, подавшего заявку на участие в запросе котировок, о наличии решения арбитражного суда о признании такого Участника - юридического лица, индивидуального предпринимателя банкротом и об открытии конкурсного производства, о приостановлении деятельности такого участника в порядке, предусмотренном КоАП РФ, о наличии задолженностей такого участника по начисленным налогам</w:t>
      </w:r>
      <w:proofErr w:type="gramEnd"/>
      <w:r>
        <w:rPr>
          <w:rFonts w:ascii="Times New Roman" w:hAnsi="Times New Roman" w:cs="Times New Roman"/>
          <w:sz w:val="24"/>
          <w:szCs w:val="24"/>
        </w:rPr>
        <w:t>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2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425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об осуществлении закупки и (или) документации о закупке при осуществлении Заказчиком закупки в электронной форме в порядке, предусмотренном </w:t>
      </w:r>
      <w:hyperlink r:id="rId8" w:history="1">
        <w:r w:rsidRPr="009425EA">
          <w:rPr>
            <w:rFonts w:ascii="Times New Roman" w:hAnsi="Times New Roman" w:cs="Times New Roman"/>
            <w:sz w:val="24"/>
            <w:szCs w:val="24"/>
          </w:rPr>
          <w:t>ст. 3.3</w:t>
        </w:r>
      </w:hyperlink>
      <w:r w:rsidRPr="009425EA">
        <w:rPr>
          <w:rFonts w:ascii="Times New Roman" w:hAnsi="Times New Roman" w:cs="Times New Roman"/>
          <w:sz w:val="24"/>
          <w:szCs w:val="24"/>
        </w:rPr>
        <w:t xml:space="preserve"> Закона N 223-ФЗ, в остальных случаях в письменной форме, в том числе в виде электронного документа.</w:t>
      </w:r>
      <w:proofErr w:type="gramEnd"/>
      <w:r w:rsidRPr="009425EA">
        <w:rPr>
          <w:rFonts w:ascii="Times New Roman" w:hAnsi="Times New Roman" w:cs="Times New Roman"/>
          <w:sz w:val="24"/>
          <w:szCs w:val="24"/>
        </w:rPr>
        <w:t xml:space="preserve"> В течение трех дней со дня поступления такого запроса Заказчик размещает в ЕИС разъяснения с указанием предмета запроса, но без указания участника закупки, от которого поступил запрос. В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425EA">
        <w:rPr>
          <w:rFonts w:ascii="Times New Roman" w:hAnsi="Times New Roman" w:cs="Times New Roman"/>
          <w:sz w:val="24"/>
          <w:szCs w:val="24"/>
        </w:rPr>
        <w:t xml:space="preserve"> разъяснений </w:t>
      </w:r>
      <w:r w:rsidRPr="009425EA">
        <w:rPr>
          <w:rFonts w:ascii="Times New Roman" w:hAnsi="Times New Roman" w:cs="Times New Roman"/>
          <w:sz w:val="24"/>
          <w:szCs w:val="24"/>
        </w:rPr>
        <w:lastRenderedPageBreak/>
        <w:t xml:space="preserve">положений </w:t>
      </w:r>
      <w:r>
        <w:rPr>
          <w:rFonts w:ascii="Times New Roman" w:hAnsi="Times New Roman" w:cs="Times New Roman"/>
          <w:sz w:val="24"/>
          <w:szCs w:val="24"/>
        </w:rPr>
        <w:t xml:space="preserve">извещения и (или) </w:t>
      </w:r>
      <w:r w:rsidRPr="009425EA">
        <w:rPr>
          <w:rFonts w:ascii="Times New Roman" w:hAnsi="Times New Roman" w:cs="Times New Roman"/>
          <w:sz w:val="24"/>
          <w:szCs w:val="24"/>
        </w:rPr>
        <w:t>документации о закупке Заказчик не может изменять предмет закупки и существенные условия проекта договора.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24.14</w:t>
      </w:r>
      <w:r w:rsidRPr="009425EA">
        <w:rPr>
          <w:rFonts w:ascii="Times New Roman" w:hAnsi="Times New Roman" w:cs="Times New Roman"/>
          <w:sz w:val="24"/>
          <w:szCs w:val="24"/>
        </w:rPr>
        <w:t xml:space="preserve">. Заказчик вправе не давать разъяснений положений извещения и (или) документации о закупке, если запрос поступил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425EA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окончания срока подачи заявок на участие в закупке.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24.15</w:t>
      </w:r>
      <w:r w:rsidRPr="009425EA">
        <w:rPr>
          <w:rFonts w:ascii="Times New Roman" w:hAnsi="Times New Roman" w:cs="Times New Roman"/>
          <w:sz w:val="24"/>
          <w:szCs w:val="24"/>
        </w:rPr>
        <w:t>. Заказчик по собственной инициативе или в соответствии с запросом участника закупки вправе принять решение о внесении изменений в извещение и (или) документацию о закупке. Изменять предмет закупки не допускается.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24.16</w:t>
      </w:r>
      <w:r w:rsidRPr="009425EA">
        <w:rPr>
          <w:rFonts w:ascii="Times New Roman" w:hAnsi="Times New Roman" w:cs="Times New Roman"/>
          <w:sz w:val="24"/>
          <w:szCs w:val="24"/>
        </w:rPr>
        <w:t>. Изменения, внесенные в извещение об осуществлении конкурентной закупки, документацию о закупке, размещаются в ЕИС не позднее трех дней со дня принятия решения об их внесении.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E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9425EA">
        <w:rPr>
          <w:rFonts w:ascii="Times New Roman" w:hAnsi="Times New Roman" w:cs="Times New Roman"/>
          <w:sz w:val="24"/>
          <w:szCs w:val="24"/>
        </w:rPr>
        <w:t xml:space="preserve"> внесения указанных изменений срок подачи заявок на участие в закупке должен быть продлен следующим образом.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 xml:space="preserve">С даты размещения в ЕИС изменений в извещение об осуществлении закупки,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закупке, установленного настоящим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9425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24.17</w:t>
      </w:r>
      <w:r w:rsidRPr="009425EA">
        <w:rPr>
          <w:rFonts w:ascii="Times New Roman" w:hAnsi="Times New Roman" w:cs="Times New Roman"/>
          <w:sz w:val="24"/>
          <w:szCs w:val="24"/>
        </w:rPr>
        <w:t xml:space="preserve">. Заказчик не несет ответственности, если участник закупки не ознакомился с включенными в извещение </w:t>
      </w:r>
      <w:r>
        <w:rPr>
          <w:rFonts w:ascii="Times New Roman" w:hAnsi="Times New Roman" w:cs="Times New Roman"/>
          <w:sz w:val="24"/>
          <w:szCs w:val="24"/>
        </w:rPr>
        <w:t xml:space="preserve">о запросе котировок </w:t>
      </w:r>
      <w:r w:rsidRPr="009425EA">
        <w:rPr>
          <w:rFonts w:ascii="Times New Roman" w:hAnsi="Times New Roman" w:cs="Times New Roman"/>
          <w:sz w:val="24"/>
          <w:szCs w:val="24"/>
        </w:rPr>
        <w:t>изменениями, которые размещены надлежащим образом.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24.18</w:t>
      </w:r>
      <w:r w:rsidRPr="009425EA">
        <w:rPr>
          <w:rFonts w:ascii="Times New Roman" w:hAnsi="Times New Roman" w:cs="Times New Roman"/>
          <w:sz w:val="24"/>
          <w:szCs w:val="24"/>
        </w:rPr>
        <w:t>. Заказчик вправе отменить проведение закупки по одному и более предмету закупки (лоту) до наступления даты и времени окончания срока подачи заявок на участие в закупке. Решение об отказе от проведения закупки размещается в ЕИС в день его принятия.</w:t>
      </w:r>
    </w:p>
    <w:p w:rsidR="001E356C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5EA">
        <w:rPr>
          <w:rFonts w:ascii="Times New Roman" w:hAnsi="Times New Roman" w:cs="Times New Roman"/>
          <w:sz w:val="24"/>
          <w:szCs w:val="24"/>
        </w:rPr>
        <w:t>После окончания срока подачи заявок на участие в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425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56C" w:rsidRPr="003932BA" w:rsidRDefault="001E356C" w:rsidP="001E35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B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32BA">
        <w:rPr>
          <w:rFonts w:ascii="Times New Roman" w:hAnsi="Times New Roman" w:cs="Times New Roman"/>
          <w:b/>
          <w:sz w:val="24"/>
          <w:szCs w:val="24"/>
        </w:rPr>
        <w:t>. Требования к Участникам закупки.</w:t>
      </w:r>
    </w:p>
    <w:p w:rsidR="001E356C" w:rsidRPr="009425EA" w:rsidRDefault="001E356C" w:rsidP="001E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5EA">
        <w:rPr>
          <w:rFonts w:ascii="Times New Roman" w:hAnsi="Times New Roman" w:cs="Times New Roman"/>
          <w:sz w:val="24"/>
          <w:szCs w:val="24"/>
        </w:rPr>
        <w:t>извещении о проведении запроса котировок устанавливаются следующие обязательные требования к участникам закупки: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5EA">
        <w:rPr>
          <w:rFonts w:ascii="Times New Roman" w:hAnsi="Times New Roman" w:cs="Times New Roman"/>
          <w:sz w:val="24"/>
          <w:szCs w:val="24"/>
        </w:rPr>
        <w:t>1) участник закупки должен соответствовать требованиям законодательства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425E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9425EA">
        <w:rPr>
          <w:rFonts w:ascii="Times New Roman" w:hAnsi="Times New Roman" w:cs="Times New Roman"/>
          <w:sz w:val="24"/>
          <w:szCs w:val="24"/>
        </w:rPr>
        <w:t xml:space="preserve"> к лицам, осуществляющим поставки товаров, выполнение работ, оказание услуг, которые являются предметом закупки;</w:t>
      </w:r>
      <w:proofErr w:type="gramEnd"/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EA">
        <w:rPr>
          <w:rFonts w:ascii="Times New Roman" w:hAnsi="Times New Roman" w:cs="Times New Roman"/>
          <w:sz w:val="24"/>
          <w:szCs w:val="24"/>
        </w:rPr>
        <w:t>2) участник закупки должен отвечать требованиям</w:t>
      </w:r>
      <w:r>
        <w:rPr>
          <w:rFonts w:ascii="Times New Roman" w:hAnsi="Times New Roman" w:cs="Times New Roman"/>
          <w:sz w:val="24"/>
          <w:szCs w:val="24"/>
        </w:rPr>
        <w:t>, установленным</w:t>
      </w:r>
      <w:r w:rsidRPr="00942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извещением</w:t>
      </w:r>
      <w:r w:rsidRPr="009425EA">
        <w:rPr>
          <w:rFonts w:ascii="Times New Roman" w:hAnsi="Times New Roman" w:cs="Times New Roman"/>
          <w:sz w:val="24"/>
          <w:szCs w:val="24"/>
        </w:rPr>
        <w:t xml:space="preserve"> о закупке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закупках Заказчика</w:t>
      </w:r>
      <w:r w:rsidRPr="009425EA">
        <w:rPr>
          <w:rFonts w:ascii="Times New Roman" w:hAnsi="Times New Roman" w:cs="Times New Roman"/>
          <w:sz w:val="24"/>
          <w:szCs w:val="24"/>
        </w:rPr>
        <w:t>;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EA">
        <w:rPr>
          <w:rFonts w:ascii="Times New Roman" w:hAnsi="Times New Roman" w:cs="Times New Roman"/>
          <w:sz w:val="24"/>
          <w:szCs w:val="24"/>
        </w:rPr>
        <w:t>3) участник закупки не находится в процессе ликвидации (для участника - юридического лица), не признан по решению арбитражного суда несостоятельным (банкротом) (для участника - как юридического, так и физического лица);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EA">
        <w:rPr>
          <w:rFonts w:ascii="Times New Roman" w:hAnsi="Times New Roman" w:cs="Times New Roman"/>
          <w:sz w:val="24"/>
          <w:szCs w:val="24"/>
        </w:rPr>
        <w:t xml:space="preserve">4) на день подачи заявки или конверта с заявкой деятельность участника закупки не приостановлена в порядке, предусмотренном </w:t>
      </w:r>
      <w:hyperlink r:id="rId9" w:history="1">
        <w:r w:rsidRPr="009425E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425EA">
        <w:rPr>
          <w:rFonts w:ascii="Times New Roman" w:hAnsi="Times New Roman" w:cs="Times New Roman"/>
          <w:sz w:val="24"/>
          <w:szCs w:val="24"/>
        </w:rPr>
        <w:t xml:space="preserve"> РФ об административных правонарушениях;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EA">
        <w:rPr>
          <w:rFonts w:ascii="Times New Roman" w:hAnsi="Times New Roman" w:cs="Times New Roman"/>
          <w:sz w:val="24"/>
          <w:szCs w:val="24"/>
        </w:rPr>
        <w:t xml:space="preserve">5) у участника закупки отсутствует недоимка по налогам, сборам, задолженность по </w:t>
      </w:r>
      <w:r w:rsidRPr="009425EA">
        <w:rPr>
          <w:rFonts w:ascii="Times New Roman" w:hAnsi="Times New Roman" w:cs="Times New Roman"/>
          <w:sz w:val="24"/>
          <w:szCs w:val="24"/>
        </w:rPr>
        <w:lastRenderedPageBreak/>
        <w:t>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EA">
        <w:rPr>
          <w:rFonts w:ascii="Times New Roman" w:hAnsi="Times New Roman" w:cs="Times New Roman"/>
          <w:sz w:val="24"/>
          <w:szCs w:val="24"/>
        </w:rPr>
        <w:t xml:space="preserve">6) сведения об участнике закупки отсутствуют в реестрах недобросовестных поставщиков, ведение которых предусмотрено </w:t>
      </w:r>
      <w:hyperlink r:id="rId10" w:history="1">
        <w:r w:rsidRPr="009425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25EA">
        <w:rPr>
          <w:rFonts w:ascii="Times New Roman" w:hAnsi="Times New Roman" w:cs="Times New Roman"/>
          <w:sz w:val="24"/>
          <w:szCs w:val="24"/>
        </w:rPr>
        <w:t xml:space="preserve"> N 223-ФЗ и </w:t>
      </w:r>
      <w:hyperlink r:id="rId11" w:history="1">
        <w:r w:rsidRPr="009425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25EA"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EA">
        <w:rPr>
          <w:rFonts w:ascii="Times New Roman" w:hAnsi="Times New Roman" w:cs="Times New Roman"/>
          <w:sz w:val="24"/>
          <w:szCs w:val="24"/>
        </w:rPr>
        <w:t>7)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объеме, достаточном для исполнения договора. Данное требование предъявляется,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использование.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9425EA">
        <w:rPr>
          <w:rFonts w:ascii="Times New Roman" w:hAnsi="Times New Roman" w:cs="Times New Roman"/>
          <w:sz w:val="24"/>
          <w:szCs w:val="24"/>
        </w:rPr>
        <w:t>.2. К участникам закупки не допускается устанавливать требования дискриминационного характера.</w:t>
      </w:r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9425EA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 xml:space="preserve">Не допускается предъявлять к участникам закупки, товарам, работам, услугам, условиям исполнения договора требования, не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извещением и (или) </w:t>
      </w:r>
      <w:r w:rsidRPr="009425EA">
        <w:rPr>
          <w:rFonts w:ascii="Times New Roman" w:hAnsi="Times New Roman" w:cs="Times New Roman"/>
          <w:sz w:val="24"/>
          <w:szCs w:val="24"/>
        </w:rPr>
        <w:t xml:space="preserve">документацией о закупке, а также оценивать и сопоставлять заявки на участие в закупке по критериям и в порядке, которые не указаны в </w:t>
      </w:r>
      <w:r>
        <w:rPr>
          <w:rFonts w:ascii="Times New Roman" w:hAnsi="Times New Roman" w:cs="Times New Roman"/>
          <w:sz w:val="24"/>
          <w:szCs w:val="24"/>
        </w:rPr>
        <w:t xml:space="preserve">извещении и (или) </w:t>
      </w:r>
      <w:r w:rsidRPr="009425EA">
        <w:rPr>
          <w:rFonts w:ascii="Times New Roman" w:hAnsi="Times New Roman" w:cs="Times New Roman"/>
          <w:sz w:val="24"/>
          <w:szCs w:val="24"/>
        </w:rPr>
        <w:t>документации о закупке.</w:t>
      </w:r>
      <w:proofErr w:type="gramEnd"/>
    </w:p>
    <w:p w:rsidR="001E356C" w:rsidRPr="009425EA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9425EA">
        <w:rPr>
          <w:rFonts w:ascii="Times New Roman" w:hAnsi="Times New Roman" w:cs="Times New Roman"/>
          <w:sz w:val="24"/>
          <w:szCs w:val="24"/>
        </w:rPr>
        <w:t>.4. Требования, предъявляемые к участникам закупки, закупаемым товарам, работам, услугам, условиям исполнения договора, а также критерии и порядок оценки и сопоставления заявок на участие в закупке применяются в равной степени в отношении всех участников закупки.</w:t>
      </w:r>
    </w:p>
    <w:p w:rsidR="001E356C" w:rsidRDefault="001E356C" w:rsidP="001E356C"/>
    <w:p w:rsidR="001E356C" w:rsidRDefault="001E356C" w:rsidP="001E356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932B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932BA">
        <w:rPr>
          <w:rFonts w:ascii="Times New Roman" w:hAnsi="Times New Roman" w:cs="Times New Roman"/>
          <w:b/>
          <w:sz w:val="24"/>
          <w:szCs w:val="24"/>
        </w:rPr>
        <w:t>. Условия допуска к участию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2BA">
        <w:rPr>
          <w:rFonts w:ascii="Times New Roman" w:hAnsi="Times New Roman" w:cs="Times New Roman"/>
          <w:b/>
          <w:sz w:val="24"/>
          <w:szCs w:val="24"/>
        </w:rPr>
        <w:t>и отстранения от участия в закупках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356C" w:rsidRPr="003932BA" w:rsidRDefault="001E356C" w:rsidP="001E356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356C" w:rsidRPr="00AD0623" w:rsidRDefault="001E356C" w:rsidP="001E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9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0623">
        <w:rPr>
          <w:rFonts w:ascii="Times New Roman" w:hAnsi="Times New Roman" w:cs="Times New Roman"/>
          <w:sz w:val="24"/>
          <w:szCs w:val="24"/>
        </w:rPr>
        <w:t xml:space="preserve">.1. Комиссия по закупкам отказывает участнику закупки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в допуске к участию в процедуре закупки в следующих случаях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>: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1) выявлено несоответствие участника хотя бы одному из требований, перечисленных в </w:t>
      </w:r>
      <w:hyperlink w:anchor="P427" w:history="1">
        <w:r w:rsidRPr="00AD0623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 w:rsidRPr="00AD06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настоящего извещения</w:t>
      </w:r>
      <w:r w:rsidRPr="00AD0623">
        <w:rPr>
          <w:rFonts w:ascii="Times New Roman" w:hAnsi="Times New Roman" w:cs="Times New Roman"/>
          <w:sz w:val="24"/>
          <w:szCs w:val="24"/>
        </w:rPr>
        <w:t>;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2) участник закупки и (или) его заявка не соответствуют иным требованиям</w:t>
      </w:r>
      <w:r>
        <w:rPr>
          <w:rFonts w:ascii="Times New Roman" w:hAnsi="Times New Roman" w:cs="Times New Roman"/>
          <w:sz w:val="24"/>
          <w:szCs w:val="24"/>
        </w:rPr>
        <w:t>, установленным</w:t>
      </w:r>
      <w:r w:rsidRPr="00AD0623">
        <w:rPr>
          <w:rFonts w:ascii="Times New Roman" w:hAnsi="Times New Roman" w:cs="Times New Roman"/>
          <w:sz w:val="24"/>
          <w:szCs w:val="24"/>
        </w:rPr>
        <w:t xml:space="preserve"> извещени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D0623"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котировок;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3) участник закупки не представил документы, необходимые для участия в процедуре закупки;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4) в представленных документах или в заявке указаны недостоверные сведения об участнике закупки и (или) о товарах, работах, услугах;</w:t>
      </w:r>
    </w:p>
    <w:p w:rsidR="001E356C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5) участник закупки не предоставил обеспечение заявки на участие в закупке, если такое обеспечение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извещением и (или) </w:t>
      </w:r>
      <w:r w:rsidRPr="00AD0623">
        <w:rPr>
          <w:rFonts w:ascii="Times New Roman" w:hAnsi="Times New Roman" w:cs="Times New Roman"/>
          <w:sz w:val="24"/>
          <w:szCs w:val="24"/>
        </w:rPr>
        <w:t>документацией о закупке.</w:t>
      </w:r>
    </w:p>
    <w:p w:rsidR="001E356C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6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D0623">
        <w:rPr>
          <w:rFonts w:ascii="Times New Roman" w:hAnsi="Times New Roman" w:cs="Times New Roman"/>
          <w:b/>
          <w:sz w:val="24"/>
          <w:szCs w:val="24"/>
        </w:rPr>
        <w:t>. Порядок заключения и исполнения договора.</w:t>
      </w:r>
    </w:p>
    <w:p w:rsidR="001E356C" w:rsidRPr="00AD0623" w:rsidRDefault="001E356C" w:rsidP="001E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D0623">
        <w:rPr>
          <w:rFonts w:ascii="Times New Roman" w:hAnsi="Times New Roman" w:cs="Times New Roman"/>
          <w:sz w:val="24"/>
          <w:szCs w:val="24"/>
        </w:rPr>
        <w:t xml:space="preserve">.1. Договор заключается Заказчиком в порядке, установленном настоящим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AD0623">
        <w:rPr>
          <w:rFonts w:ascii="Times New Roman" w:hAnsi="Times New Roman" w:cs="Times New Roman"/>
          <w:sz w:val="24"/>
          <w:szCs w:val="24"/>
        </w:rPr>
        <w:t>, с учетом норм законодательства РФ.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D0623">
        <w:rPr>
          <w:rFonts w:ascii="Times New Roman" w:hAnsi="Times New Roman" w:cs="Times New Roman"/>
          <w:sz w:val="24"/>
          <w:szCs w:val="24"/>
        </w:rPr>
        <w:t xml:space="preserve">.2. Договор по результатам проведения закупки Заказчик заключает не ранее чем через 10 дней и не позднее чем через 20 дней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в ЕИС итогового </w:t>
      </w:r>
      <w:r w:rsidRPr="00AD0623">
        <w:rPr>
          <w:rFonts w:ascii="Times New Roman" w:hAnsi="Times New Roman" w:cs="Times New Roman"/>
          <w:sz w:val="24"/>
          <w:szCs w:val="24"/>
        </w:rPr>
        <w:lastRenderedPageBreak/>
        <w:t>протокола, составленного по результатам закупки, в следующем порядке.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В проект договора, который прилагается к извещению о проведении закупки и (или) документации, включаются реквизиты победителя (единственного участника) и условия исполнения договора, предложенные победителем (единственным участником) в заявке на участие в закупке.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В течение пяти дней со дня размещения в ЕИС итогового протокола закупки Заказчик передает победителю (единственному участнику) два экземпляра заполненного проекта договора.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Победитель закупки (единственный участник) в течение пяти дней со дня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получения двух экземпляров проекта договора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подписывает их, скрепляет печатью (при наличии) и передает Заказчику.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Заказчик не ранее чем через 10 дней со дня размещения в ЕИС протокола закупки, на основании которого заключается договор, подписывает и скрепляет печатью (при наличии) оба экземпляра договора и возвращает один из них победителю закупки (единственному участнику).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623">
        <w:rPr>
          <w:rFonts w:ascii="Times New Roman" w:hAnsi="Times New Roman" w:cs="Times New Roman"/>
          <w:sz w:val="24"/>
          <w:szCs w:val="24"/>
        </w:rPr>
        <w:t>Договор по результатам осуществления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программно-аппаратных средств электронной площадки и подписывается электронной подписью лиц, имеющих право действовать от имени соответственно участника такой закупки, заказчика.</w:t>
      </w:r>
      <w:proofErr w:type="gramEnd"/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Если в соответствии с законодательством РФ заключение договора требует получение одобрения от органа управления Заказчика, то договор должен быть заключен не позднее чем через пять дней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указанного одобрения. Аналогичный срок действует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решения антимонопольного органа по результатам рассмотрения жалобы на действия (бездействие) Заказчика, комиссии по закупкам, оператора электронной площадки.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27.3</w:t>
      </w:r>
      <w:r w:rsidRPr="00AD0623">
        <w:rPr>
          <w:rFonts w:ascii="Times New Roman" w:hAnsi="Times New Roman" w:cs="Times New Roman"/>
          <w:sz w:val="24"/>
          <w:szCs w:val="24"/>
        </w:rPr>
        <w:t xml:space="preserve">. Если участник закупки, с которым заключается договор согласно настоящему </w:t>
      </w:r>
      <w:r>
        <w:rPr>
          <w:rFonts w:ascii="Times New Roman" w:hAnsi="Times New Roman" w:cs="Times New Roman"/>
          <w:sz w:val="24"/>
          <w:szCs w:val="24"/>
        </w:rPr>
        <w:t>извещению</w:t>
      </w:r>
      <w:r w:rsidRPr="00AD0623">
        <w:rPr>
          <w:rFonts w:ascii="Times New Roman" w:hAnsi="Times New Roman" w:cs="Times New Roman"/>
          <w:sz w:val="24"/>
          <w:szCs w:val="24"/>
        </w:rPr>
        <w:t>, получив проект договора в срок, предусмотренный для заключения договора, обнаружит в его тексте неточности, технические ошибки, опечатки, несоответствие условиям, которые были предложены в заявке этого участника закупки, оформляется протокол разногласий. Протокол разногласий составляется в письменной форме. Он должен содержать следующие сведения: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1) место, дату и время составления протокола;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2) наименование предмета закупки и номер закупки;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3) положения договора, в которых, по мнению участника закупки, содержатся неточности, технические ошибки, опечатки, несоответствие условиям, предложенным в заявке данного участника.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Подписанный участником закупки протокол в тот же день направляется Заказчику.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Заказчик рассматривает протокол разногласий в течение двух рабочих дней со дня его получения от участника закупки. Если замечания участника закупки учтены полностью или частично, Заказчик вносит изменения в проект договора и повторно направляет его участнику. Вместе с тем Заказчик вправе направить участнику закупки договор в первоначальном варианте и отдельный документ с указанием причин, по </w:t>
      </w:r>
      <w:r w:rsidRPr="00AD0623">
        <w:rPr>
          <w:rFonts w:ascii="Times New Roman" w:hAnsi="Times New Roman" w:cs="Times New Roman"/>
          <w:sz w:val="24"/>
          <w:szCs w:val="24"/>
        </w:rPr>
        <w:lastRenderedPageBreak/>
        <w:t xml:space="preserve">которым в принятии замечаний участника закупки, содержащихся в протоколе разногласий, отказано. В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когда по результатам учета замечаний изменяются количество, объем, цена закупаемых товаров, работ, услуг или сроки исполнения договора по сравнению с указанными в протоколе, составленном по результатам закупки, информация об этом размещается в ЕИС </w:t>
      </w:r>
      <w:r>
        <w:rPr>
          <w:rFonts w:ascii="Times New Roman" w:hAnsi="Times New Roman" w:cs="Times New Roman"/>
          <w:sz w:val="24"/>
          <w:szCs w:val="24"/>
        </w:rPr>
        <w:t>не позднее 10 дней со дня внесения изменений</w:t>
      </w:r>
      <w:r w:rsidRPr="00AD0623">
        <w:rPr>
          <w:rFonts w:ascii="Times New Roman" w:hAnsi="Times New Roman" w:cs="Times New Roman"/>
          <w:sz w:val="24"/>
          <w:szCs w:val="24"/>
        </w:rPr>
        <w:t>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Участник закупки, с которым заключается договор, в течение пяти дней со дня его получения подписывает договор в окончательной редакции Заказчика, скрепляет его печатью (при наличии) и возвращает Заказчику.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623">
        <w:rPr>
          <w:rFonts w:ascii="Times New Roman" w:hAnsi="Times New Roman" w:cs="Times New Roman"/>
          <w:sz w:val="24"/>
          <w:szCs w:val="24"/>
        </w:rPr>
        <w:t>В случае проведения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программно-аппаратных средств электронной площадки.</w:t>
      </w:r>
      <w:proofErr w:type="gramEnd"/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82"/>
      <w:bookmarkEnd w:id="6"/>
      <w:r>
        <w:rPr>
          <w:rFonts w:ascii="Times New Roman" w:hAnsi="Times New Roman" w:cs="Times New Roman"/>
          <w:sz w:val="24"/>
          <w:szCs w:val="24"/>
        </w:rPr>
        <w:t>27</w:t>
      </w:r>
      <w:r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623">
        <w:rPr>
          <w:rFonts w:ascii="Times New Roman" w:hAnsi="Times New Roman" w:cs="Times New Roman"/>
          <w:sz w:val="24"/>
          <w:szCs w:val="24"/>
        </w:rPr>
        <w:t>. Участник закупки признается уклонившимся от заключения договора в случае, когда: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1) не представил подписанный договор (отказался от заключения договора) в редакции Заказчика в срок, определенный настоящим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AD0623">
        <w:rPr>
          <w:rFonts w:ascii="Times New Roman" w:hAnsi="Times New Roman" w:cs="Times New Roman"/>
          <w:sz w:val="24"/>
          <w:szCs w:val="24"/>
        </w:rPr>
        <w:t>;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2) не предоставил обеспечение исполнения договора в срок, установленный документацией (извещением) о закупке, или предоставил с нарушением условий, указанных в документации (извещении) о закупке, - если требование о предоставлении такого обеспечения было предусмотрено документацией о закупке и проектом договора;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623">
        <w:rPr>
          <w:rFonts w:ascii="Times New Roman" w:hAnsi="Times New Roman" w:cs="Times New Roman"/>
          <w:sz w:val="24"/>
          <w:szCs w:val="24"/>
        </w:rPr>
        <w:t>3) не представил сведения о цепочке собственников, включая бенефициаров (в том числе конечных), и документы, подтверждающие данные сведения, - если требование о представлении таких сведений и документов установлено документацией о закупке и проектом договора.</w:t>
      </w:r>
      <w:proofErr w:type="gramEnd"/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0623">
        <w:rPr>
          <w:rFonts w:ascii="Times New Roman" w:hAnsi="Times New Roman" w:cs="Times New Roman"/>
          <w:sz w:val="24"/>
          <w:szCs w:val="24"/>
        </w:rPr>
        <w:t xml:space="preserve">. Не позднее одного рабочего дня, следующего за днем, когда установлены факты, предусмотренные в </w:t>
      </w:r>
      <w:hyperlink w:anchor="P482" w:history="1">
        <w:r w:rsidRPr="00AD0623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>
        <w:rPr>
          <w:rFonts w:ascii="Times New Roman" w:hAnsi="Times New Roman" w:cs="Times New Roman"/>
          <w:sz w:val="24"/>
          <w:szCs w:val="24"/>
        </w:rPr>
        <w:t>27.4.</w:t>
      </w:r>
      <w:r w:rsidRPr="00AD062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извещения</w:t>
      </w:r>
      <w:r w:rsidRPr="00AD0623">
        <w:rPr>
          <w:rFonts w:ascii="Times New Roman" w:hAnsi="Times New Roman" w:cs="Times New Roman"/>
          <w:sz w:val="24"/>
          <w:szCs w:val="24"/>
        </w:rPr>
        <w:t xml:space="preserve">, Заказчик составляет протокол о признании участника уклонившимся от заключения договора. 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0623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когда участник закупки признан уклонившимся или отказался от заключения договора, договор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Pr="00AD0623">
        <w:rPr>
          <w:rFonts w:ascii="Times New Roman" w:hAnsi="Times New Roman" w:cs="Times New Roman"/>
          <w:sz w:val="24"/>
          <w:szCs w:val="24"/>
        </w:rPr>
        <w:t>с участником запроса котировок, предложение о цене которого является следующим после предложения победителя.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0623">
        <w:rPr>
          <w:rFonts w:ascii="Times New Roman" w:hAnsi="Times New Roman" w:cs="Times New Roman"/>
          <w:sz w:val="24"/>
          <w:szCs w:val="24"/>
        </w:rPr>
        <w:t xml:space="preserve">. Договоры, заключенные по результатам закупок, изменяются в порядке и по основаниям, которые предусмотрены положениями этих договоров, а также законодательством РФ, с учетом особенностей, установленных настоящим </w:t>
      </w:r>
      <w:r>
        <w:rPr>
          <w:rFonts w:ascii="Times New Roman" w:hAnsi="Times New Roman" w:cs="Times New Roman"/>
          <w:sz w:val="24"/>
          <w:szCs w:val="24"/>
        </w:rPr>
        <w:t>извещением и Положением о закупках Заказчика</w:t>
      </w:r>
      <w:r w:rsidRPr="00AD0623">
        <w:rPr>
          <w:rFonts w:ascii="Times New Roman" w:hAnsi="Times New Roman" w:cs="Times New Roman"/>
          <w:sz w:val="24"/>
          <w:szCs w:val="24"/>
        </w:rPr>
        <w:t>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06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Максимальная ц</w:t>
      </w:r>
      <w:r w:rsidRPr="00AD0623">
        <w:rPr>
          <w:rFonts w:ascii="Times New Roman" w:hAnsi="Times New Roman" w:cs="Times New Roman"/>
          <w:sz w:val="24"/>
          <w:szCs w:val="24"/>
        </w:rPr>
        <w:t>ена договора является твердой и может изменяться только в следующих случаях: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1) цена снижается по соглашению сторон без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предусмотренного договором количества товаров, объема работ, услуг и иных условий исполнения договора;</w:t>
      </w:r>
    </w:p>
    <w:p w:rsidR="001E356C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2) возможность изменить цену договора предусмотрена таким договором.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27.9</w:t>
      </w:r>
      <w:r w:rsidRPr="00AD0623">
        <w:rPr>
          <w:rFonts w:ascii="Times New Roman" w:hAnsi="Times New Roman" w:cs="Times New Roman"/>
          <w:sz w:val="24"/>
          <w:szCs w:val="24"/>
        </w:rPr>
        <w:t xml:space="preserve">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товара, если это предусмотрено документацией о закупке.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 xml:space="preserve">Цена единицы товара в таком </w:t>
      </w:r>
      <w:r w:rsidRPr="00AD0623">
        <w:rPr>
          <w:rFonts w:ascii="Times New Roman" w:hAnsi="Times New Roman" w:cs="Times New Roman"/>
          <w:sz w:val="24"/>
          <w:szCs w:val="24"/>
        </w:rPr>
        <w:lastRenderedPageBreak/>
        <w:t>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 (предложенной участником аукциона), с которым заключается договор, на количество товара, установленное в документации о закупках.</w:t>
      </w:r>
      <w:proofErr w:type="gramEnd"/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0623">
        <w:rPr>
          <w:rFonts w:ascii="Times New Roman" w:hAnsi="Times New Roman" w:cs="Times New Roman"/>
          <w:sz w:val="24"/>
          <w:szCs w:val="24"/>
        </w:rPr>
        <w:t xml:space="preserve">. Если количество, объем, цена закупаемых товаров, работ, услуг или сроки исполнения договора изменяются по сравнению с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в итоговом протоколе, Заказчик не позднее 10 дней со дня внесения изменений в договор размещает в ЕИС информацию об измененных условиях.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06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При исполнении договора не допускается перемена поставщика, за исключением случаев, когда новый поставщик является правопреемником поставщика, с которым заключен договор, вследствие реорганизации юридического лица в форме преобразования, слияния или присоединения либо когда такая возможность прямо предусмотрена договором.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При перемене поставщика его права и обязанности переходят к новому поставщику в том же объеме и на тех же условиях.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Если при исполнении договора происходит перемена Заказчика, то права и обязанности Заказчика, установленные договором и не исполненные к моменту такой перемены, переходят к новому лицу в объеме и на условиях, предусмотренных заключенным договором.</w:t>
      </w:r>
    </w:p>
    <w:p w:rsidR="001E356C" w:rsidRPr="00AD0623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0623">
        <w:rPr>
          <w:rFonts w:ascii="Times New Roman" w:hAnsi="Times New Roman" w:cs="Times New Roman"/>
          <w:sz w:val="24"/>
          <w:szCs w:val="24"/>
        </w:rPr>
        <w:t xml:space="preserve">. При исполнении договора по согласованию сторон допускается поставка товара, качество, технические и функциональные характеристики (потребительские свойства) которого улучшены по сравнению с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в договоре.</w:t>
      </w:r>
    </w:p>
    <w:p w:rsidR="001E356C" w:rsidRPr="000F79A5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06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В договор включается условие о порядке, сроках и способах предоставления обеспечения исполнения договора, если соответствующее требование установлено Заказ</w:t>
      </w:r>
      <w:r>
        <w:rPr>
          <w:rFonts w:ascii="Times New Roman" w:hAnsi="Times New Roman" w:cs="Times New Roman"/>
          <w:sz w:val="24"/>
          <w:szCs w:val="24"/>
        </w:rPr>
        <w:t>чиком в документации о закупке.</w:t>
      </w:r>
      <w:proofErr w:type="gramEnd"/>
    </w:p>
    <w:p w:rsidR="001E356C" w:rsidRDefault="001E356C" w:rsidP="001E356C">
      <w:pPr>
        <w:pStyle w:val="1"/>
        <w:numPr>
          <w:ilvl w:val="0"/>
          <w:numId w:val="0"/>
        </w:numPr>
        <w:jc w:val="right"/>
        <w:rPr>
          <w:b/>
          <w:sz w:val="24"/>
          <w:szCs w:val="24"/>
        </w:rPr>
      </w:pPr>
      <w:bookmarkStart w:id="7" w:name="_Toc396117647"/>
      <w:r>
        <w:rPr>
          <w:b/>
          <w:sz w:val="24"/>
          <w:szCs w:val="24"/>
        </w:rPr>
        <w:t>Приложение № 1 к извещению</w:t>
      </w:r>
    </w:p>
    <w:p w:rsidR="001E356C" w:rsidRPr="00DF0CC7" w:rsidRDefault="001E356C" w:rsidP="001E356C">
      <w:pPr>
        <w:pStyle w:val="1"/>
        <w:numPr>
          <w:ilvl w:val="0"/>
          <w:numId w:val="0"/>
        </w:numPr>
        <w:rPr>
          <w:sz w:val="24"/>
          <w:szCs w:val="24"/>
        </w:rPr>
      </w:pPr>
      <w:r w:rsidRPr="00DF0CC7">
        <w:rPr>
          <w:b/>
          <w:sz w:val="24"/>
          <w:szCs w:val="24"/>
        </w:rPr>
        <w:t>ПРИМЕРНАЯ ФОРМА КОТИРОВОЧНОЙ ЗАЯВКИ</w:t>
      </w:r>
      <w:bookmarkEnd w:id="7"/>
    </w:p>
    <w:p w:rsidR="001E356C" w:rsidRPr="0093783B" w:rsidRDefault="001E356C" w:rsidP="001E356C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3783B">
        <w:rPr>
          <w:rFonts w:ascii="Times New Roman" w:hAnsi="Times New Roman" w:cs="Times New Roman"/>
          <w:lang w:eastAsia="ru-RU"/>
        </w:rPr>
        <w:t>На бланке организации</w:t>
      </w:r>
    </w:p>
    <w:p w:rsidR="001E356C" w:rsidRPr="0093783B" w:rsidRDefault="001E356C" w:rsidP="001E356C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3783B">
        <w:rPr>
          <w:rFonts w:ascii="Times New Roman" w:hAnsi="Times New Roman" w:cs="Times New Roman"/>
          <w:lang w:eastAsia="ru-RU"/>
        </w:rPr>
        <w:t>Дата, исх. номер</w:t>
      </w:r>
    </w:p>
    <w:p w:rsidR="001E356C" w:rsidRPr="0093783B" w:rsidRDefault="001E356C" w:rsidP="001E356C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Руководителю</w:t>
      </w:r>
      <w:r w:rsidRPr="0093783B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заказчика</w:t>
      </w:r>
    </w:p>
    <w:p w:rsidR="001E356C" w:rsidRPr="0093783B" w:rsidRDefault="001E356C" w:rsidP="001E356C">
      <w:pPr>
        <w:spacing w:after="0" w:line="240" w:lineRule="auto"/>
        <w:ind w:firstLine="7371"/>
        <w:rPr>
          <w:rFonts w:ascii="Times New Roman" w:hAnsi="Times New Roman" w:cs="Times New Roman"/>
          <w:lang w:eastAsia="ru-RU"/>
        </w:rPr>
      </w:pPr>
    </w:p>
    <w:p w:rsidR="001E356C" w:rsidRPr="007147DD" w:rsidRDefault="001E356C" w:rsidP="001E3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356C" w:rsidRPr="00F75BF4" w:rsidRDefault="001E356C" w:rsidP="001E356C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eastAsia="ru-RU"/>
        </w:rPr>
      </w:pPr>
      <w:r w:rsidRPr="00F75BF4">
        <w:rPr>
          <w:rFonts w:ascii="Times New Roman" w:hAnsi="Times New Roman" w:cs="Times New Roman"/>
          <w:b/>
          <w:caps/>
          <w:lang w:eastAsia="ru-RU"/>
        </w:rPr>
        <w:t xml:space="preserve">Котировочная заявка </w:t>
      </w:r>
    </w:p>
    <w:p w:rsidR="001E356C" w:rsidRPr="00F75BF4" w:rsidRDefault="001E356C" w:rsidP="001E356C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F75BF4">
        <w:rPr>
          <w:rFonts w:ascii="Times New Roman" w:hAnsi="Times New Roman" w:cs="Times New Roman"/>
          <w:b/>
          <w:lang w:eastAsia="ru-RU"/>
        </w:rPr>
        <w:t>Участник зак</w:t>
      </w:r>
      <w:r>
        <w:rPr>
          <w:rFonts w:ascii="Times New Roman" w:hAnsi="Times New Roman" w:cs="Times New Roman"/>
          <w:b/>
          <w:lang w:eastAsia="ru-RU"/>
        </w:rPr>
        <w:t>упки</w:t>
      </w:r>
      <w:r w:rsidRPr="00F75BF4">
        <w:rPr>
          <w:rFonts w:ascii="Times New Roman" w:hAnsi="Times New Roman" w:cs="Times New Roman"/>
          <w:b/>
          <w:lang w:eastAsia="ru-RU"/>
        </w:rPr>
        <w:t>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498"/>
        <w:gridCol w:w="7533"/>
      </w:tblGrid>
      <w:tr w:rsidR="001E356C" w:rsidRPr="00F75BF4" w:rsidTr="008854AB">
        <w:tc>
          <w:tcPr>
            <w:tcW w:w="2498" w:type="dxa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BF4">
              <w:rPr>
                <w:rFonts w:ascii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7533" w:type="dxa"/>
            <w:tcBorders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c>
          <w:tcPr>
            <w:tcW w:w="2498" w:type="dxa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BF4">
              <w:rPr>
                <w:rFonts w:ascii="Times New Roman" w:hAnsi="Times New Roman" w:cs="Times New Roman"/>
                <w:lang w:eastAsia="ru-RU"/>
              </w:rPr>
              <w:t>Фактический адрес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c>
          <w:tcPr>
            <w:tcW w:w="2498" w:type="dxa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BF4">
              <w:rPr>
                <w:rFonts w:ascii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c>
          <w:tcPr>
            <w:tcW w:w="2498" w:type="dxa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BF4">
              <w:rPr>
                <w:rFonts w:ascii="Times New Roman" w:hAnsi="Times New Roman" w:cs="Times New Roman"/>
                <w:lang w:eastAsia="ru-RU"/>
              </w:rPr>
              <w:t xml:space="preserve">Факс 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c>
          <w:tcPr>
            <w:tcW w:w="10031" w:type="dxa"/>
            <w:gridSpan w:val="2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BF4">
              <w:rPr>
                <w:rFonts w:ascii="Times New Roman" w:hAnsi="Times New Roman" w:cs="Times New Roman"/>
                <w:lang w:eastAsia="ru-RU"/>
              </w:rPr>
              <w:t>Банковские реквизиты:</w:t>
            </w:r>
          </w:p>
        </w:tc>
      </w:tr>
      <w:tr w:rsidR="001E356C" w:rsidRPr="00F75BF4" w:rsidTr="008854AB">
        <w:tc>
          <w:tcPr>
            <w:tcW w:w="2498" w:type="dxa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BF4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7533" w:type="dxa"/>
            <w:tcBorders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c>
          <w:tcPr>
            <w:tcW w:w="2498" w:type="dxa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BF4">
              <w:rPr>
                <w:rFonts w:ascii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c>
          <w:tcPr>
            <w:tcW w:w="2498" w:type="dxa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BF4">
              <w:rPr>
                <w:rFonts w:ascii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c>
          <w:tcPr>
            <w:tcW w:w="2498" w:type="dxa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BF4">
              <w:rPr>
                <w:rFonts w:ascii="Times New Roman" w:hAnsi="Times New Roman" w:cs="Times New Roman"/>
                <w:lang w:eastAsia="ru-RU"/>
              </w:rPr>
              <w:t>БИК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c>
          <w:tcPr>
            <w:tcW w:w="2498" w:type="dxa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75BF4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F75BF4">
              <w:rPr>
                <w:rFonts w:ascii="Times New Roman" w:hAnsi="Times New Roman" w:cs="Times New Roman"/>
                <w:lang w:eastAsia="ru-RU"/>
              </w:rPr>
              <w:t>/с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c>
          <w:tcPr>
            <w:tcW w:w="2498" w:type="dxa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75BF4">
              <w:rPr>
                <w:rFonts w:ascii="Times New Roman" w:hAnsi="Times New Roman" w:cs="Times New Roman"/>
                <w:lang w:eastAsia="ru-RU"/>
              </w:rPr>
              <w:t>к/с</w:t>
            </w:r>
            <w:proofErr w:type="gramEnd"/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c>
          <w:tcPr>
            <w:tcW w:w="2498" w:type="dxa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BF4">
              <w:rPr>
                <w:rFonts w:ascii="Times New Roman" w:hAnsi="Times New Roman" w:cs="Times New Roman"/>
                <w:lang w:eastAsia="ru-RU"/>
              </w:rPr>
              <w:t>Наименование банка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rPr>
          <w:trHeight w:val="141"/>
        </w:trPr>
        <w:tc>
          <w:tcPr>
            <w:tcW w:w="10031" w:type="dxa"/>
            <w:gridSpan w:val="2"/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E356C" w:rsidRPr="00F95B74" w:rsidRDefault="001E356C" w:rsidP="001E3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BF4">
        <w:rPr>
          <w:rFonts w:ascii="Times New Roman" w:hAnsi="Times New Roman" w:cs="Times New Roman"/>
        </w:rPr>
        <w:lastRenderedPageBreak/>
        <w:t xml:space="preserve">Изучив </w:t>
      </w:r>
      <w:r>
        <w:rPr>
          <w:rFonts w:ascii="Times New Roman" w:hAnsi="Times New Roman" w:cs="Times New Roman"/>
        </w:rPr>
        <w:t xml:space="preserve">извещение о </w:t>
      </w:r>
      <w:r w:rsidRPr="00F75BF4">
        <w:rPr>
          <w:rFonts w:ascii="Times New Roman" w:hAnsi="Times New Roman" w:cs="Times New Roman"/>
        </w:rPr>
        <w:t>запрос</w:t>
      </w:r>
      <w:r>
        <w:rPr>
          <w:rFonts w:ascii="Times New Roman" w:hAnsi="Times New Roman" w:cs="Times New Roman"/>
        </w:rPr>
        <w:t>е</w:t>
      </w:r>
      <w:r w:rsidRPr="00F75BF4">
        <w:rPr>
          <w:rFonts w:ascii="Times New Roman" w:hAnsi="Times New Roman" w:cs="Times New Roman"/>
        </w:rPr>
        <w:t xml:space="preserve"> котировок мы, нижеподписавшиеся, сообщаем, что в отношении </w:t>
      </w:r>
      <w:r w:rsidRPr="00F75BF4">
        <w:rPr>
          <w:rFonts w:ascii="Times New Roman" w:hAnsi="Times New Roman" w:cs="Times New Roman"/>
          <w:u w:val="single"/>
        </w:rPr>
        <w:t xml:space="preserve">   </w:t>
      </w:r>
      <w:r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</w:rPr>
        <w:t xml:space="preserve">   не проводится ликвидация, отсутствует решение арбитражного суда о признании банкротом, деятельность   </w:t>
      </w:r>
      <w:r w:rsidRPr="00F75BF4">
        <w:rPr>
          <w:rFonts w:ascii="Times New Roman" w:hAnsi="Times New Roman" w:cs="Times New Roman"/>
          <w:u w:val="single"/>
        </w:rPr>
        <w:t xml:space="preserve">        </w:t>
      </w:r>
      <w:r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</w:rPr>
        <w:t xml:space="preserve"> не приостановлена в порядке, предусмотренном Кодексом РФ об административных правонарушениях, сведения о   </w:t>
      </w:r>
      <w:r w:rsidRPr="00F75BF4">
        <w:rPr>
          <w:rFonts w:ascii="Times New Roman" w:hAnsi="Times New Roman" w:cs="Times New Roman"/>
          <w:u w:val="single"/>
        </w:rPr>
        <w:t xml:space="preserve">        </w:t>
      </w:r>
      <w:r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</w:rPr>
        <w:t xml:space="preserve"> отсутствуют в Реестрах недобросовестных поставщиков, предусмотренных Федеральными законами </w:t>
      </w:r>
      <w:r>
        <w:rPr>
          <w:rFonts w:ascii="Times New Roman" w:hAnsi="Times New Roman" w:cs="Times New Roman"/>
        </w:rPr>
        <w:t>44-ФЗ от 22.03.2013г</w:t>
      </w:r>
      <w:r w:rsidRPr="00F75BF4">
        <w:rPr>
          <w:rFonts w:ascii="Times New Roman" w:hAnsi="Times New Roman" w:cs="Times New Roman"/>
        </w:rPr>
        <w:t>. и 223-ФЗ от 18.07.2011 г.</w:t>
      </w:r>
      <w:r>
        <w:rPr>
          <w:rFonts w:ascii="Times New Roman" w:hAnsi="Times New Roman" w:cs="Times New Roman"/>
        </w:rPr>
        <w:t xml:space="preserve">, </w:t>
      </w:r>
      <w:r w:rsidRPr="009425EA">
        <w:rPr>
          <w:rFonts w:ascii="Times New Roman" w:hAnsi="Times New Roman" w:cs="Times New Roman"/>
          <w:sz w:val="24"/>
          <w:szCs w:val="24"/>
        </w:rPr>
        <w:t>у</w:t>
      </w:r>
      <w:r w:rsidRPr="00F75BF4">
        <w:rPr>
          <w:rFonts w:ascii="Times New Roman" w:hAnsi="Times New Roman" w:cs="Times New Roman"/>
        </w:rPr>
        <w:t xml:space="preserve">   </w:t>
      </w:r>
      <w:r w:rsidRPr="00F75BF4">
        <w:rPr>
          <w:rFonts w:ascii="Times New Roman" w:hAnsi="Times New Roman" w:cs="Times New Roman"/>
          <w:u w:val="single"/>
        </w:rPr>
        <w:t xml:space="preserve">        </w:t>
      </w:r>
      <w:r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</w:t>
      </w:r>
      <w:proofErr w:type="gramEnd"/>
      <w:r w:rsidRPr="00F75BF4">
        <w:rPr>
          <w:rFonts w:ascii="Times New Roman" w:hAnsi="Times New Roman" w:cs="Times New Roman"/>
          <w:i/>
          <w:u w:val="single"/>
        </w:rPr>
        <w:t xml:space="preserve">         </w:t>
      </w:r>
      <w:r w:rsidRPr="00F75BF4">
        <w:rPr>
          <w:rFonts w:ascii="Times New Roman" w:hAnsi="Times New Roman" w:cs="Times New Roman"/>
        </w:rPr>
        <w:t xml:space="preserve">   </w:t>
      </w:r>
      <w:r w:rsidRPr="009425EA">
        <w:rPr>
          <w:rFonts w:ascii="Times New Roman" w:hAnsi="Times New Roman" w:cs="Times New Roman"/>
          <w:sz w:val="24"/>
          <w:szCs w:val="24"/>
        </w:rPr>
        <w:t>отсутствует недоимка по налогам, сборам, задолженность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</w:t>
      </w:r>
      <w:r>
        <w:rPr>
          <w:rFonts w:ascii="Times New Roman" w:hAnsi="Times New Roman" w:cs="Times New Roman"/>
          <w:sz w:val="24"/>
          <w:szCs w:val="24"/>
        </w:rPr>
        <w:t>ти за последний отчетный период.</w:t>
      </w:r>
    </w:p>
    <w:p w:rsidR="001E356C" w:rsidRDefault="001E356C" w:rsidP="001E356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75BF4">
        <w:rPr>
          <w:rFonts w:ascii="Times New Roman" w:hAnsi="Times New Roman" w:cs="Times New Roman"/>
          <w:lang w:eastAsia="ru-RU"/>
        </w:rPr>
        <w:t xml:space="preserve">Мы,   </w:t>
      </w:r>
      <w:r w:rsidRPr="00F75BF4">
        <w:rPr>
          <w:rFonts w:ascii="Times New Roman" w:hAnsi="Times New Roman" w:cs="Times New Roman"/>
          <w:u w:val="single"/>
          <w:lang w:eastAsia="ru-RU"/>
        </w:rPr>
        <w:t xml:space="preserve">        </w:t>
      </w:r>
      <w:r w:rsidRPr="00F75BF4">
        <w:rPr>
          <w:rFonts w:ascii="Times New Roman" w:hAnsi="Times New Roman" w:cs="Times New Roman"/>
          <w:i/>
          <w:u w:val="single"/>
          <w:lang w:eastAsia="ru-RU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  <w:lang w:eastAsia="ru-RU"/>
        </w:rPr>
        <w:t xml:space="preserve">   предлагаем осуществить поставку товара в соответствии с условиями, указанными в Проекте договора.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1E356C" w:rsidRDefault="001E356C" w:rsidP="001E356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75BF4">
        <w:rPr>
          <w:rFonts w:ascii="Times New Roman" w:hAnsi="Times New Roman" w:cs="Times New Roman"/>
          <w:lang w:eastAsia="ru-RU"/>
        </w:rPr>
        <w:t xml:space="preserve">Мы,   </w:t>
      </w:r>
      <w:r w:rsidRPr="00F75BF4">
        <w:rPr>
          <w:rFonts w:ascii="Times New Roman" w:hAnsi="Times New Roman" w:cs="Times New Roman"/>
          <w:u w:val="single"/>
          <w:lang w:eastAsia="ru-RU"/>
        </w:rPr>
        <w:t xml:space="preserve">        </w:t>
      </w:r>
      <w:r>
        <w:rPr>
          <w:rFonts w:ascii="Times New Roman" w:hAnsi="Times New Roman" w:cs="Times New Roman"/>
          <w:i/>
          <w:u w:val="single"/>
          <w:lang w:eastAsia="ru-RU"/>
        </w:rPr>
        <w:t xml:space="preserve"> наименование участника____ </w:t>
      </w:r>
      <w:r>
        <w:rPr>
          <w:rFonts w:ascii="Times New Roman" w:hAnsi="Times New Roman" w:cs="Times New Roman"/>
          <w:lang w:eastAsia="ru-RU"/>
        </w:rPr>
        <w:t>выражаем согласие на исполнение договора в соответствии с условиями, изложенными в проекте договора и в извещении о запросе котировок.</w:t>
      </w:r>
    </w:p>
    <w:p w:rsidR="001E356C" w:rsidRPr="00F95B74" w:rsidRDefault="001E356C" w:rsidP="001E356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E356C" w:rsidRDefault="001E356C" w:rsidP="001E356C">
      <w:pPr>
        <w:spacing w:after="12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F75BF4">
        <w:rPr>
          <w:rFonts w:ascii="Times New Roman" w:hAnsi="Times New Roman" w:cs="Times New Roman"/>
          <w:b/>
          <w:lang w:eastAsia="ru-RU"/>
        </w:rPr>
        <w:t xml:space="preserve">Спецификация поставляемого товара в соответствии с </w:t>
      </w:r>
      <w:r>
        <w:rPr>
          <w:rFonts w:ascii="Times New Roman" w:hAnsi="Times New Roman" w:cs="Times New Roman"/>
          <w:b/>
          <w:lang w:eastAsia="ru-RU"/>
        </w:rPr>
        <w:t>Заданием на поставку: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828"/>
      </w:tblGrid>
      <w:tr w:rsidR="008854AB" w:rsidRPr="008854AB" w:rsidTr="008854AB">
        <w:tc>
          <w:tcPr>
            <w:tcW w:w="55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График замены   </w:t>
            </w:r>
          </w:p>
        </w:tc>
        <w:tc>
          <w:tcPr>
            <w:tcW w:w="38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               Еженедельно-вторник                   </w:t>
            </w:r>
          </w:p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4AB" w:rsidRPr="008854AB" w:rsidTr="008854AB">
        <w:tc>
          <w:tcPr>
            <w:tcW w:w="55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Ковры производства </w:t>
            </w:r>
          </w:p>
        </w:tc>
        <w:tc>
          <w:tcPr>
            <w:tcW w:w="38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                           MILIKEN</w:t>
            </w:r>
          </w:p>
        </w:tc>
      </w:tr>
      <w:tr w:rsidR="008854AB" w:rsidRPr="008854AB" w:rsidTr="008854AB">
        <w:tc>
          <w:tcPr>
            <w:tcW w:w="55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>Размеры ковров</w:t>
            </w:r>
          </w:p>
        </w:tc>
        <w:tc>
          <w:tcPr>
            <w:tcW w:w="38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                     85*150 и 115*200</w:t>
            </w:r>
          </w:p>
        </w:tc>
      </w:tr>
      <w:tr w:rsidR="008854AB" w:rsidRPr="008854AB" w:rsidTr="008854AB">
        <w:tc>
          <w:tcPr>
            <w:tcW w:w="55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Цвет </w:t>
            </w:r>
          </w:p>
        </w:tc>
        <w:tc>
          <w:tcPr>
            <w:tcW w:w="38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                         </w:t>
            </w:r>
            <w:proofErr w:type="gramStart"/>
            <w:r w:rsidRPr="008854AB">
              <w:rPr>
                <w:rFonts w:ascii="Times New Roman" w:hAnsi="Times New Roman" w:cs="Times New Roman"/>
              </w:rPr>
              <w:t>Темно-серый</w:t>
            </w:r>
            <w:proofErr w:type="gramEnd"/>
          </w:p>
        </w:tc>
      </w:tr>
      <w:tr w:rsidR="008854AB" w:rsidRPr="008854AB" w:rsidTr="008854AB">
        <w:tc>
          <w:tcPr>
            <w:tcW w:w="55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>Подложка</w:t>
            </w:r>
          </w:p>
        </w:tc>
        <w:tc>
          <w:tcPr>
            <w:tcW w:w="38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8854AB">
              <w:rPr>
                <w:rFonts w:ascii="Times New Roman" w:hAnsi="Times New Roman" w:cs="Times New Roman"/>
              </w:rPr>
              <w:t>Противоскользящая</w:t>
            </w:r>
            <w:proofErr w:type="gramEnd"/>
          </w:p>
        </w:tc>
      </w:tr>
      <w:tr w:rsidR="008854AB" w:rsidRPr="008854AB" w:rsidTr="008854AB">
        <w:tc>
          <w:tcPr>
            <w:tcW w:w="55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Толщина ворса </w:t>
            </w:r>
          </w:p>
        </w:tc>
        <w:tc>
          <w:tcPr>
            <w:tcW w:w="38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                        не менее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854AB">
                <w:rPr>
                  <w:rFonts w:ascii="Times New Roman" w:hAnsi="Times New Roman" w:cs="Times New Roman"/>
                </w:rPr>
                <w:t>10 мм</w:t>
              </w:r>
            </w:smartTag>
          </w:p>
        </w:tc>
      </w:tr>
      <w:tr w:rsidR="008854AB" w:rsidRPr="008854AB" w:rsidTr="008854AB">
        <w:tc>
          <w:tcPr>
            <w:tcW w:w="55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>Частота замен</w:t>
            </w:r>
          </w:p>
        </w:tc>
        <w:tc>
          <w:tcPr>
            <w:tcW w:w="3828" w:type="dxa"/>
          </w:tcPr>
          <w:p w:rsidR="008854AB" w:rsidRPr="008854AB" w:rsidRDefault="008854AB" w:rsidP="00885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4AB">
              <w:rPr>
                <w:rFonts w:ascii="Times New Roman" w:hAnsi="Times New Roman" w:cs="Times New Roman"/>
              </w:rPr>
              <w:t xml:space="preserve">Два раза в месяц; </w:t>
            </w:r>
            <w:r w:rsidRPr="008854AB">
              <w:rPr>
                <w:rFonts w:ascii="Times New Roman" w:hAnsi="Times New Roman" w:cs="Times New Roman"/>
                <w:b/>
              </w:rPr>
              <w:t>июнь,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54AB">
              <w:rPr>
                <w:rFonts w:ascii="Times New Roman" w:hAnsi="Times New Roman" w:cs="Times New Roman"/>
                <w:b/>
              </w:rPr>
              <w:t>июль,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54AB">
              <w:rPr>
                <w:rFonts w:ascii="Times New Roman" w:hAnsi="Times New Roman" w:cs="Times New Roman"/>
                <w:b/>
              </w:rPr>
              <w:t>август</w:t>
            </w:r>
            <w:r w:rsidRPr="008854AB">
              <w:rPr>
                <w:rFonts w:ascii="Times New Roman" w:hAnsi="Times New Roman" w:cs="Times New Roman"/>
              </w:rPr>
              <w:t xml:space="preserve"> не меняем</w:t>
            </w:r>
          </w:p>
        </w:tc>
      </w:tr>
      <w:tr w:rsidR="008854AB" w:rsidRPr="008854AB" w:rsidTr="008854AB">
        <w:tc>
          <w:tcPr>
            <w:tcW w:w="5528" w:type="dxa"/>
          </w:tcPr>
          <w:p w:rsidR="008854AB" w:rsidRPr="008854AB" w:rsidRDefault="008854AB" w:rsidP="008854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854AB" w:rsidRPr="008854AB" w:rsidRDefault="008854AB" w:rsidP="00885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56C" w:rsidRPr="00F75BF4" w:rsidRDefault="001E356C" w:rsidP="001E356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168"/>
        <w:gridCol w:w="6721"/>
      </w:tblGrid>
      <w:tr w:rsidR="001E356C" w:rsidRPr="00F75BF4" w:rsidTr="008854AB">
        <w:trPr>
          <w:trHeight w:val="610"/>
        </w:trPr>
        <w:tc>
          <w:tcPr>
            <w:tcW w:w="3168" w:type="dxa"/>
            <w:shd w:val="clear" w:color="auto" w:fill="auto"/>
            <w:vAlign w:val="bottom"/>
          </w:tcPr>
          <w:p w:rsidR="001E356C" w:rsidRPr="00F75BF4" w:rsidRDefault="001E356C" w:rsidP="008854A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lang w:eastAsia="ru-RU"/>
              </w:rPr>
              <w:t>Сведени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я о включенных в цену договора расходах*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rPr>
          <w:trHeight w:val="610"/>
        </w:trPr>
        <w:tc>
          <w:tcPr>
            <w:tcW w:w="3168" w:type="dxa"/>
            <w:shd w:val="clear" w:color="auto" w:fill="auto"/>
            <w:vAlign w:val="bottom"/>
          </w:tcPr>
          <w:p w:rsidR="001E356C" w:rsidRPr="00F75BF4" w:rsidRDefault="001E356C" w:rsidP="008854A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Цена договора 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rPr>
          <w:trHeight w:val="552"/>
        </w:trPr>
        <w:tc>
          <w:tcPr>
            <w:tcW w:w="3168" w:type="dxa"/>
            <w:shd w:val="clear" w:color="auto" w:fill="auto"/>
            <w:vAlign w:val="bottom"/>
          </w:tcPr>
          <w:p w:rsidR="001E356C" w:rsidRPr="00F75BF4" w:rsidRDefault="001E356C" w:rsidP="008854A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lang w:eastAsia="ru-RU"/>
              </w:rPr>
              <w:t>Срок поставки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rPr>
          <w:trHeight w:val="559"/>
        </w:trPr>
        <w:tc>
          <w:tcPr>
            <w:tcW w:w="3168" w:type="dxa"/>
            <w:shd w:val="clear" w:color="auto" w:fill="auto"/>
            <w:vAlign w:val="bottom"/>
          </w:tcPr>
          <w:p w:rsidR="001E356C" w:rsidRPr="00F75BF4" w:rsidRDefault="001E356C" w:rsidP="008854A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lang w:eastAsia="ru-RU"/>
              </w:rPr>
              <w:t>Гарантийные обязательства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356C" w:rsidRPr="00F75BF4" w:rsidTr="008854AB">
        <w:trPr>
          <w:trHeight w:val="553"/>
        </w:trPr>
        <w:tc>
          <w:tcPr>
            <w:tcW w:w="3168" w:type="dxa"/>
            <w:shd w:val="clear" w:color="auto" w:fill="auto"/>
            <w:vAlign w:val="bottom"/>
          </w:tcPr>
          <w:p w:rsidR="001E356C" w:rsidRPr="00F75BF4" w:rsidRDefault="001E356C" w:rsidP="008854A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lang w:eastAsia="ru-RU"/>
              </w:rPr>
              <w:t>Условия оплаты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6C" w:rsidRPr="00F75BF4" w:rsidRDefault="001E356C" w:rsidP="008854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E356C" w:rsidRPr="00F75BF4" w:rsidRDefault="001E356C" w:rsidP="001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75BF4">
        <w:rPr>
          <w:rFonts w:ascii="Times New Roman" w:hAnsi="Times New Roman" w:cs="Times New Roman"/>
          <w:lang w:eastAsia="ru-RU"/>
        </w:rPr>
        <w:tab/>
      </w:r>
    </w:p>
    <w:p w:rsidR="001E356C" w:rsidRPr="00F75BF4" w:rsidRDefault="001E356C" w:rsidP="001E3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*</w:t>
      </w:r>
      <w:r w:rsidRPr="00F75BF4">
        <w:rPr>
          <w:rFonts w:ascii="Times New Roman" w:hAnsi="Times New Roman" w:cs="Times New Roman"/>
          <w:sz w:val="20"/>
          <w:szCs w:val="20"/>
          <w:lang w:eastAsia="ru-RU"/>
        </w:rPr>
        <w:t xml:space="preserve"> В цену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договора, предлагаемую Исполнителем </w:t>
      </w:r>
      <w:r w:rsidRPr="00F75BF4">
        <w:rPr>
          <w:rFonts w:ascii="Times New Roman" w:hAnsi="Times New Roman" w:cs="Times New Roman"/>
          <w:sz w:val="20"/>
          <w:szCs w:val="20"/>
          <w:lang w:eastAsia="ru-RU"/>
        </w:rPr>
        <w:t>должны входить все расходы, связанные с поставляемым товаром, в том числе расходы на перевозку, уплату таможенных пошлин, налогов, сборов и другие обязательные платежи, и иные расходы, предусмотренные Извещением или Проектом договора</w:t>
      </w:r>
    </w:p>
    <w:p w:rsidR="001E356C" w:rsidRPr="00F75BF4" w:rsidRDefault="001E356C" w:rsidP="001E356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75BF4">
        <w:rPr>
          <w:rFonts w:ascii="Times New Roman" w:hAnsi="Times New Roman" w:cs="Times New Roman"/>
          <w:lang w:eastAsia="ru-RU"/>
        </w:rPr>
        <w:t>_______________________/______________________________/_____________________</w:t>
      </w:r>
    </w:p>
    <w:p w:rsidR="001E356C" w:rsidRPr="00A71401" w:rsidRDefault="001E356C" w:rsidP="001E356C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  <w:lang w:eastAsia="ru-RU"/>
        </w:rPr>
      </w:pPr>
      <w:r w:rsidRPr="007147DD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                             подпись/печать </w:t>
      </w:r>
    </w:p>
    <w:p w:rsidR="001E356C" w:rsidRPr="001E356C" w:rsidRDefault="001E356C" w:rsidP="001E356C">
      <w:pPr>
        <w:jc w:val="right"/>
        <w:rPr>
          <w:rFonts w:ascii="Times New Roman" w:hAnsi="Times New Roman" w:cs="Times New Roman"/>
          <w:b/>
        </w:rPr>
      </w:pPr>
    </w:p>
    <w:p w:rsidR="001E356C" w:rsidRPr="001E356C" w:rsidRDefault="001E356C" w:rsidP="001E356C">
      <w:pPr>
        <w:jc w:val="right"/>
        <w:rPr>
          <w:rFonts w:ascii="Times New Roman" w:hAnsi="Times New Roman" w:cs="Times New Roman"/>
          <w:b/>
        </w:rPr>
      </w:pPr>
    </w:p>
    <w:p w:rsidR="001E356C" w:rsidRDefault="001E356C" w:rsidP="001E356C">
      <w:pPr>
        <w:jc w:val="right"/>
        <w:rPr>
          <w:rFonts w:ascii="Times New Roman" w:hAnsi="Times New Roman" w:cs="Times New Roman"/>
          <w:b/>
        </w:rPr>
      </w:pPr>
    </w:p>
    <w:p w:rsidR="00F9336A" w:rsidRPr="001E356C" w:rsidRDefault="00F9336A" w:rsidP="001E356C">
      <w:pPr>
        <w:jc w:val="right"/>
        <w:rPr>
          <w:rFonts w:ascii="Times New Roman" w:hAnsi="Times New Roman" w:cs="Times New Roman"/>
          <w:b/>
        </w:rPr>
      </w:pPr>
    </w:p>
    <w:p w:rsidR="001E356C" w:rsidRDefault="001E356C" w:rsidP="001E356C">
      <w:pPr>
        <w:jc w:val="right"/>
        <w:rPr>
          <w:rFonts w:ascii="Times New Roman" w:hAnsi="Times New Roman" w:cs="Times New Roman"/>
          <w:b/>
        </w:rPr>
      </w:pPr>
    </w:p>
    <w:p w:rsidR="008854AB" w:rsidRDefault="008854AB" w:rsidP="001E356C">
      <w:pPr>
        <w:jc w:val="right"/>
        <w:rPr>
          <w:rFonts w:ascii="Times New Roman" w:hAnsi="Times New Roman" w:cs="Times New Roman"/>
          <w:b/>
        </w:rPr>
      </w:pPr>
    </w:p>
    <w:p w:rsidR="001E356C" w:rsidRDefault="001E356C" w:rsidP="001E356C">
      <w:pPr>
        <w:jc w:val="right"/>
        <w:rPr>
          <w:rFonts w:ascii="Times New Roman" w:hAnsi="Times New Roman" w:cs="Times New Roman"/>
          <w:b/>
        </w:rPr>
      </w:pPr>
      <w:r w:rsidRPr="00796EAC">
        <w:rPr>
          <w:rFonts w:ascii="Times New Roman" w:hAnsi="Times New Roman" w:cs="Times New Roman"/>
          <w:b/>
        </w:rPr>
        <w:lastRenderedPageBreak/>
        <w:t>Приложение № 2 к извещению</w:t>
      </w:r>
    </w:p>
    <w:p w:rsidR="008854AB" w:rsidRPr="008854AB" w:rsidRDefault="008854AB" w:rsidP="008854AB">
      <w:pPr>
        <w:jc w:val="center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  <w:r w:rsidRPr="008854AB">
        <w:rPr>
          <w:rStyle w:val="ad"/>
          <w:rFonts w:ascii="Times New Roman" w:hAnsi="Times New Roman" w:cs="Times New Roman"/>
          <w:color w:val="000000"/>
          <w:sz w:val="24"/>
          <w:szCs w:val="24"/>
        </w:rPr>
        <w:t>ПРОЕКТ ДОГОВОРА №______</w:t>
      </w:r>
    </w:p>
    <w:p w:rsidR="008854AB" w:rsidRPr="008854AB" w:rsidRDefault="008854AB" w:rsidP="008854AB">
      <w:pPr>
        <w:jc w:val="center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854AB">
        <w:rPr>
          <w:rStyle w:val="ad"/>
          <w:rFonts w:ascii="Times New Roman" w:hAnsi="Times New Roman" w:cs="Times New Roman"/>
          <w:color w:val="000000"/>
          <w:sz w:val="24"/>
          <w:szCs w:val="24"/>
        </w:rPr>
        <w:t>г. Уфа                                                                                                  «__» _________ 20___ г</w:t>
      </w:r>
    </w:p>
    <w:p w:rsidR="008854AB" w:rsidRPr="00D90BA4" w:rsidRDefault="008854AB" w:rsidP="008854AB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BA4">
        <w:rPr>
          <w:rFonts w:ascii="Times New Roman" w:hAnsi="Times New Roman"/>
          <w:sz w:val="24"/>
          <w:szCs w:val="24"/>
        </w:rPr>
        <w:t xml:space="preserve">Муниципальное унитарное предприятие Единый расчетно-кассовый центр городского округа город Уфа Республики Башкортостан, именуемое в дальнейшем «Заказчик», в лице </w:t>
      </w:r>
      <w:r>
        <w:rPr>
          <w:rFonts w:ascii="Times New Roman" w:hAnsi="Times New Roman"/>
          <w:sz w:val="24"/>
          <w:szCs w:val="24"/>
        </w:rPr>
        <w:t xml:space="preserve">исполняющего обязанности </w:t>
      </w:r>
      <w:r w:rsidRPr="00D90BA4">
        <w:rPr>
          <w:rFonts w:ascii="Times New Roman" w:hAnsi="Times New Roman"/>
          <w:sz w:val="24"/>
          <w:szCs w:val="24"/>
        </w:rPr>
        <w:t xml:space="preserve">генерального директора </w:t>
      </w:r>
      <w:proofErr w:type="spellStart"/>
      <w:r>
        <w:rPr>
          <w:rFonts w:ascii="Times New Roman" w:hAnsi="Times New Roman"/>
          <w:sz w:val="24"/>
          <w:szCs w:val="24"/>
        </w:rPr>
        <w:t>Винниковой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Айгуль </w:t>
      </w:r>
      <w:proofErr w:type="spellStart"/>
      <w:r>
        <w:rPr>
          <w:rFonts w:ascii="Times New Roman" w:hAnsi="Times New Roman"/>
          <w:sz w:val="24"/>
          <w:szCs w:val="24"/>
        </w:rPr>
        <w:t>Наилевны</w:t>
      </w:r>
      <w:proofErr w:type="spellEnd"/>
      <w:r w:rsidRPr="00D90BA4">
        <w:rPr>
          <w:rFonts w:ascii="Times New Roman" w:hAnsi="Times New Roman"/>
          <w:sz w:val="24"/>
          <w:szCs w:val="24"/>
        </w:rPr>
        <w:t>, действующего на основании Устава, с одной стороны, и ______________________, именуемое в дальнейшем «</w:t>
      </w:r>
      <w:r>
        <w:rPr>
          <w:rFonts w:ascii="Times New Roman" w:hAnsi="Times New Roman"/>
          <w:sz w:val="24"/>
          <w:szCs w:val="24"/>
        </w:rPr>
        <w:t>Исполнитель</w:t>
      </w:r>
      <w:r w:rsidRPr="00D90BA4">
        <w:rPr>
          <w:rFonts w:ascii="Times New Roman" w:hAnsi="Times New Roman"/>
          <w:sz w:val="24"/>
          <w:szCs w:val="24"/>
        </w:rPr>
        <w:t>», в лице _________________, дейст</w:t>
      </w:r>
      <w:r>
        <w:rPr>
          <w:rFonts w:ascii="Times New Roman" w:hAnsi="Times New Roman"/>
          <w:sz w:val="24"/>
          <w:szCs w:val="24"/>
        </w:rPr>
        <w:t>вующее на основании ______</w:t>
      </w:r>
      <w:r w:rsidRPr="00437C1F">
        <w:rPr>
          <w:rFonts w:ascii="Times New Roman" w:hAnsi="Times New Roman"/>
          <w:sz w:val="24"/>
          <w:szCs w:val="24"/>
        </w:rPr>
        <w:t xml:space="preserve"> </w:t>
      </w:r>
      <w:r w:rsidRPr="00D90BA4">
        <w:rPr>
          <w:rFonts w:ascii="Times New Roman" w:hAnsi="Times New Roman"/>
          <w:sz w:val="24"/>
          <w:szCs w:val="24"/>
        </w:rPr>
        <w:t>с другой стороны, именуемые в дальнейшем «Стороны»,</w:t>
      </w:r>
      <w:r w:rsidRPr="00437C1F">
        <w:rPr>
          <w:rFonts w:ascii="Times New Roman" w:hAnsi="Times New Roman"/>
          <w:sz w:val="24"/>
          <w:szCs w:val="24"/>
        </w:rPr>
        <w:t xml:space="preserve"> </w:t>
      </w:r>
      <w:r w:rsidRPr="00D90BA4">
        <w:rPr>
          <w:rFonts w:ascii="Times New Roman" w:hAnsi="Times New Roman"/>
          <w:sz w:val="24"/>
          <w:szCs w:val="24"/>
        </w:rPr>
        <w:t>руководствуясь протоколом № __</w:t>
      </w:r>
      <w:r>
        <w:rPr>
          <w:rFonts w:ascii="Times New Roman" w:hAnsi="Times New Roman"/>
          <w:sz w:val="24"/>
          <w:szCs w:val="24"/>
        </w:rPr>
        <w:t>_ от «___»________20__</w:t>
      </w:r>
      <w:r w:rsidRPr="00437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года;</w:t>
      </w:r>
      <w:r w:rsidRPr="00D90BA4">
        <w:rPr>
          <w:rFonts w:ascii="Times New Roman" w:hAnsi="Times New Roman"/>
          <w:sz w:val="24"/>
          <w:szCs w:val="24"/>
        </w:rPr>
        <w:t>; Федеральным Законом «</w:t>
      </w:r>
      <w:r>
        <w:rPr>
          <w:rFonts w:ascii="Times New Roman" w:hAnsi="Times New Roman"/>
          <w:sz w:val="24"/>
          <w:szCs w:val="24"/>
        </w:rPr>
        <w:t>О закупках товаров, работ</w:t>
      </w:r>
      <w:proofErr w:type="gramEnd"/>
      <w:r>
        <w:rPr>
          <w:rFonts w:ascii="Times New Roman" w:hAnsi="Times New Roman"/>
          <w:sz w:val="24"/>
          <w:szCs w:val="24"/>
        </w:rPr>
        <w:t xml:space="preserve">, услуг </w:t>
      </w:r>
      <w:proofErr w:type="gramStart"/>
      <w:r>
        <w:rPr>
          <w:rFonts w:ascii="Times New Roman" w:hAnsi="Times New Roman"/>
          <w:sz w:val="24"/>
          <w:szCs w:val="24"/>
        </w:rPr>
        <w:t>отдельными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видвми</w:t>
      </w:r>
      <w:proofErr w:type="spellEnd"/>
      <w:r>
        <w:rPr>
          <w:rFonts w:ascii="Times New Roman" w:hAnsi="Times New Roman"/>
          <w:sz w:val="24"/>
          <w:szCs w:val="24"/>
        </w:rPr>
        <w:t xml:space="preserve"> юридических лиц</w:t>
      </w:r>
      <w:r w:rsidRPr="00D90BA4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18 июля</w:t>
      </w:r>
      <w:r w:rsidRPr="00D90BA4">
        <w:rPr>
          <w:rFonts w:ascii="Times New Roman" w:hAnsi="Times New Roman"/>
          <w:sz w:val="24"/>
          <w:szCs w:val="24"/>
        </w:rPr>
        <w:t> 201</w:t>
      </w:r>
      <w:r>
        <w:rPr>
          <w:rFonts w:ascii="Times New Roman" w:hAnsi="Times New Roman"/>
          <w:sz w:val="24"/>
          <w:szCs w:val="24"/>
        </w:rPr>
        <w:t>1 года N 223</w:t>
      </w:r>
      <w:r w:rsidRPr="00D90BA4">
        <w:rPr>
          <w:rFonts w:ascii="Times New Roman" w:hAnsi="Times New Roman"/>
          <w:sz w:val="24"/>
          <w:szCs w:val="24"/>
        </w:rPr>
        <w:t xml:space="preserve">-ФЗ, заключили настоящий </w:t>
      </w:r>
      <w:r>
        <w:rPr>
          <w:rFonts w:ascii="Times New Roman" w:hAnsi="Times New Roman"/>
          <w:sz w:val="24"/>
          <w:szCs w:val="24"/>
        </w:rPr>
        <w:t>договор</w:t>
      </w:r>
      <w:r w:rsidRPr="00D90BA4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Договор</w:t>
      </w:r>
      <w:r w:rsidRPr="00D90BA4">
        <w:rPr>
          <w:rFonts w:ascii="Times New Roman" w:hAnsi="Times New Roman"/>
          <w:sz w:val="24"/>
          <w:szCs w:val="24"/>
        </w:rPr>
        <w:t>), о нижеследующем:</w:t>
      </w:r>
    </w:p>
    <w:p w:rsidR="008854AB" w:rsidRPr="00FA34FC" w:rsidRDefault="008854AB" w:rsidP="008854AB">
      <w:pPr>
        <w:pStyle w:val="a8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D90BA4">
        <w:rPr>
          <w:b/>
          <w:color w:val="000000"/>
        </w:rPr>
        <w:t xml:space="preserve">ПРЕДМЕТ </w:t>
      </w:r>
      <w:r w:rsidRPr="00527B5E">
        <w:rPr>
          <w:b/>
        </w:rPr>
        <w:t>ДОГОВОР</w:t>
      </w:r>
      <w:r w:rsidRPr="00D90BA4">
        <w:rPr>
          <w:b/>
          <w:color w:val="000000"/>
        </w:rPr>
        <w:t>А</w:t>
      </w:r>
    </w:p>
    <w:p w:rsidR="008854AB" w:rsidRPr="006A2C09" w:rsidRDefault="008854AB" w:rsidP="008854AB">
      <w:pPr>
        <w:jc w:val="both"/>
        <w:rPr>
          <w:rFonts w:ascii="Times New Roman" w:hAnsi="Times New Roman"/>
          <w:sz w:val="24"/>
          <w:szCs w:val="24"/>
        </w:rPr>
      </w:pPr>
      <w:r w:rsidRPr="006A2C09">
        <w:rPr>
          <w:rFonts w:ascii="Times New Roman" w:hAnsi="Times New Roman"/>
          <w:sz w:val="24"/>
          <w:szCs w:val="24"/>
        </w:rPr>
        <w:t xml:space="preserve">1.1. Исполнитель обязуется, по заданию Заказчика, оказывать услуги по </w:t>
      </w:r>
      <w:r w:rsidRPr="0057128A">
        <w:rPr>
          <w:rFonts w:ascii="Times New Roman" w:hAnsi="Times New Roman"/>
          <w:sz w:val="24"/>
          <w:szCs w:val="24"/>
        </w:rPr>
        <w:t xml:space="preserve">уходу за предоставленными во временное пользование </w:t>
      </w:r>
      <w:proofErr w:type="spellStart"/>
      <w:r w:rsidRPr="0057128A">
        <w:rPr>
          <w:rFonts w:ascii="Times New Roman" w:hAnsi="Times New Roman"/>
          <w:sz w:val="24"/>
          <w:szCs w:val="24"/>
        </w:rPr>
        <w:t>пылегрязезадерживающими</w:t>
      </w:r>
      <w:proofErr w:type="spellEnd"/>
      <w:r w:rsidRPr="0057128A">
        <w:rPr>
          <w:rFonts w:ascii="Times New Roman" w:hAnsi="Times New Roman"/>
          <w:sz w:val="24"/>
          <w:szCs w:val="24"/>
        </w:rPr>
        <w:t xml:space="preserve"> коврами</w:t>
      </w:r>
      <w:r w:rsidRPr="006A2C09">
        <w:rPr>
          <w:rFonts w:ascii="Times New Roman" w:hAnsi="Times New Roman"/>
          <w:sz w:val="24"/>
          <w:szCs w:val="24"/>
        </w:rPr>
        <w:t xml:space="preserve"> (далее - </w:t>
      </w:r>
      <w:r>
        <w:rPr>
          <w:rFonts w:ascii="Times New Roman" w:hAnsi="Times New Roman"/>
          <w:sz w:val="24"/>
          <w:szCs w:val="24"/>
        </w:rPr>
        <w:t>услуги</w:t>
      </w:r>
      <w:r w:rsidRPr="006A2C09">
        <w:rPr>
          <w:rFonts w:ascii="Times New Roman" w:hAnsi="Times New Roman"/>
          <w:sz w:val="24"/>
          <w:szCs w:val="24"/>
        </w:rPr>
        <w:t xml:space="preserve">), а Заказчик обязуется принять результат услуг и оплатить их в порядке и на условиях, предусмотренных настоящим </w:t>
      </w:r>
      <w:r>
        <w:rPr>
          <w:rFonts w:ascii="Times New Roman" w:hAnsi="Times New Roman"/>
          <w:sz w:val="24"/>
          <w:szCs w:val="24"/>
        </w:rPr>
        <w:t>Договор</w:t>
      </w:r>
      <w:r w:rsidRPr="006A2C09">
        <w:rPr>
          <w:rFonts w:ascii="Times New Roman" w:hAnsi="Times New Roman"/>
          <w:sz w:val="24"/>
          <w:szCs w:val="24"/>
        </w:rPr>
        <w:t>ом.</w:t>
      </w:r>
    </w:p>
    <w:p w:rsidR="008854AB" w:rsidRPr="006A2C09" w:rsidRDefault="008854AB" w:rsidP="008854AB">
      <w:pPr>
        <w:jc w:val="both"/>
        <w:rPr>
          <w:rFonts w:ascii="Times New Roman" w:hAnsi="Times New Roman"/>
          <w:sz w:val="24"/>
          <w:szCs w:val="24"/>
        </w:rPr>
      </w:pPr>
      <w:r w:rsidRPr="006A2C09">
        <w:rPr>
          <w:rFonts w:ascii="Times New Roman" w:hAnsi="Times New Roman"/>
          <w:sz w:val="24"/>
          <w:szCs w:val="24"/>
        </w:rPr>
        <w:t xml:space="preserve">1.2. Место оказания услуг: указывается </w:t>
      </w:r>
      <w:r>
        <w:rPr>
          <w:rFonts w:ascii="Times New Roman" w:hAnsi="Times New Roman"/>
          <w:sz w:val="24"/>
          <w:szCs w:val="24"/>
        </w:rPr>
        <w:t>в Приложении № 1 к настоящему Договору</w:t>
      </w:r>
      <w:r w:rsidRPr="006A2C09">
        <w:rPr>
          <w:rFonts w:ascii="Times New Roman" w:hAnsi="Times New Roman"/>
          <w:sz w:val="24"/>
          <w:szCs w:val="24"/>
        </w:rPr>
        <w:t>.</w:t>
      </w:r>
    </w:p>
    <w:p w:rsidR="008854AB" w:rsidRPr="006A2C09" w:rsidRDefault="008854AB" w:rsidP="008854AB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A2C09">
        <w:rPr>
          <w:rFonts w:ascii="Times New Roman" w:hAnsi="Times New Roman"/>
          <w:b/>
          <w:bCs/>
          <w:sz w:val="24"/>
          <w:szCs w:val="24"/>
        </w:rPr>
        <w:t xml:space="preserve">2. ЦЕНА </w:t>
      </w:r>
      <w:r w:rsidRPr="00527B5E">
        <w:rPr>
          <w:rFonts w:ascii="Times New Roman" w:hAnsi="Times New Roman"/>
          <w:b/>
          <w:sz w:val="24"/>
          <w:szCs w:val="24"/>
        </w:rPr>
        <w:t>ДОГОВОР</w:t>
      </w:r>
      <w:r w:rsidRPr="006A2C09">
        <w:rPr>
          <w:rFonts w:ascii="Times New Roman" w:hAnsi="Times New Roman"/>
          <w:b/>
          <w:bCs/>
          <w:sz w:val="24"/>
          <w:szCs w:val="24"/>
        </w:rPr>
        <w:t>А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 xml:space="preserve">2.1. Цена Договора составляет </w:t>
      </w:r>
      <w:r w:rsidRPr="008854AB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8854A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854AB">
        <w:rPr>
          <w:rFonts w:ascii="Times New Roman" w:hAnsi="Times New Roman" w:cs="Times New Roman"/>
          <w:sz w:val="24"/>
          <w:szCs w:val="24"/>
        </w:rPr>
        <w:t xml:space="preserve">(далее – Цена Договора). 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2.2. Цена Договора является твердой и не может изменяться в ходе его исполнения</w:t>
      </w:r>
      <w:r w:rsidRPr="008854AB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законодательством.</w:t>
      </w:r>
    </w:p>
    <w:p w:rsidR="008854AB" w:rsidRDefault="008854AB" w:rsidP="008854AB">
      <w:pPr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2.3. Цена Договора, включает в себя все расходы Исполнителя, связанные с оказанием услуг, в том числе на уплату налогов, сборов и других обязательных платежей.</w:t>
      </w:r>
    </w:p>
    <w:p w:rsidR="008854AB" w:rsidRPr="008854AB" w:rsidRDefault="008854AB" w:rsidP="00A62E7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AD0623">
        <w:rPr>
          <w:rFonts w:ascii="Times New Roman" w:hAnsi="Times New Roman" w:cs="Times New Roman"/>
          <w:sz w:val="24"/>
          <w:szCs w:val="24"/>
        </w:rPr>
        <w:t xml:space="preserve">При исполнении договора Заказчик по согласованию с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AD0623">
        <w:rPr>
          <w:rFonts w:ascii="Times New Roman" w:hAnsi="Times New Roman" w:cs="Times New Roman"/>
          <w:sz w:val="24"/>
          <w:szCs w:val="24"/>
        </w:rPr>
        <w:t>, вправе увеличить количество поставляемого товара</w:t>
      </w:r>
      <w:r>
        <w:rPr>
          <w:rFonts w:ascii="Times New Roman" w:hAnsi="Times New Roman" w:cs="Times New Roman"/>
          <w:sz w:val="24"/>
          <w:szCs w:val="24"/>
        </w:rPr>
        <w:t>, при этом, ц</w:t>
      </w:r>
      <w:r w:rsidRPr="00AD0623">
        <w:rPr>
          <w:rFonts w:ascii="Times New Roman" w:hAnsi="Times New Roman" w:cs="Times New Roman"/>
          <w:sz w:val="24"/>
          <w:szCs w:val="24"/>
        </w:rPr>
        <w:t xml:space="preserve">ена единицы товара </w:t>
      </w:r>
      <w:r w:rsidR="00A62E76">
        <w:rPr>
          <w:rFonts w:ascii="Times New Roman" w:hAnsi="Times New Roman" w:cs="Times New Roman"/>
          <w:sz w:val="24"/>
          <w:szCs w:val="24"/>
        </w:rPr>
        <w:t>остается неизменной.</w:t>
      </w:r>
    </w:p>
    <w:p w:rsidR="008854AB" w:rsidRPr="008854AB" w:rsidRDefault="008854AB" w:rsidP="008854AB">
      <w:pPr>
        <w:pStyle w:val="a4"/>
        <w:widowControl w:val="0"/>
        <w:tabs>
          <w:tab w:val="left" w:pos="0"/>
          <w:tab w:val="left" w:pos="435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4AB">
        <w:rPr>
          <w:rFonts w:ascii="Times New Roman" w:hAnsi="Times New Roman" w:cs="Times New Roman"/>
          <w:b/>
          <w:bCs/>
          <w:sz w:val="24"/>
          <w:szCs w:val="24"/>
        </w:rPr>
        <w:t>3. ПОРЯДОК РАСЧЕТОВ</w:t>
      </w:r>
    </w:p>
    <w:p w:rsidR="008854AB" w:rsidRPr="00EA0DA7" w:rsidRDefault="008854AB" w:rsidP="00885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bCs/>
          <w:sz w:val="24"/>
          <w:szCs w:val="24"/>
        </w:rPr>
        <w:t xml:space="preserve">3.1. </w:t>
      </w:r>
      <w:proofErr w:type="gramStart"/>
      <w:r w:rsidRPr="00EA0DA7">
        <w:rPr>
          <w:rFonts w:ascii="Times New Roman" w:hAnsi="Times New Roman"/>
          <w:sz w:val="24"/>
          <w:szCs w:val="24"/>
        </w:rPr>
        <w:t xml:space="preserve">Оплата осуществляется Заказчиком за фактически оказанные услуги надлежащего качества в полном объеме в соответствии с Приложением № 1 в течение 15 календарных дней со дня подписания сторонами акта выполненных работ, и предъявления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EA0DA7">
        <w:rPr>
          <w:rFonts w:ascii="Times New Roman" w:hAnsi="Times New Roman"/>
          <w:sz w:val="24"/>
          <w:szCs w:val="24"/>
        </w:rPr>
        <w:t xml:space="preserve"> счет – фактуры или счета.</w:t>
      </w:r>
      <w:proofErr w:type="gramEnd"/>
    </w:p>
    <w:p w:rsidR="008854AB" w:rsidRPr="00EA0DA7" w:rsidRDefault="008854AB" w:rsidP="00885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EA0DA7">
        <w:rPr>
          <w:rFonts w:ascii="Times New Roman" w:hAnsi="Times New Roman"/>
          <w:sz w:val="24"/>
          <w:szCs w:val="24"/>
        </w:rPr>
        <w:t>. Обязательства по оплате оказанных услуг считаются выполненными в день списания денежных сре</w:t>
      </w:r>
      <w:proofErr w:type="gramStart"/>
      <w:r w:rsidRPr="00EA0DA7">
        <w:rPr>
          <w:rFonts w:ascii="Times New Roman" w:hAnsi="Times New Roman"/>
          <w:sz w:val="24"/>
          <w:szCs w:val="24"/>
        </w:rPr>
        <w:t>дств с р</w:t>
      </w:r>
      <w:proofErr w:type="gramEnd"/>
      <w:r w:rsidRPr="00EA0DA7">
        <w:rPr>
          <w:rFonts w:ascii="Times New Roman" w:hAnsi="Times New Roman"/>
          <w:sz w:val="24"/>
          <w:szCs w:val="24"/>
        </w:rPr>
        <w:t>асчетного счета Заказчика.</w:t>
      </w:r>
    </w:p>
    <w:p w:rsidR="008854AB" w:rsidRPr="00EA0DA7" w:rsidRDefault="008854AB" w:rsidP="00885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EA0DA7">
        <w:rPr>
          <w:rFonts w:ascii="Times New Roman" w:hAnsi="Times New Roman"/>
          <w:sz w:val="24"/>
          <w:szCs w:val="24"/>
        </w:rPr>
        <w:t xml:space="preserve">.  Платежи по настоящему </w:t>
      </w:r>
      <w:r>
        <w:rPr>
          <w:rFonts w:ascii="Times New Roman" w:hAnsi="Times New Roman"/>
          <w:sz w:val="24"/>
          <w:szCs w:val="24"/>
        </w:rPr>
        <w:t>Договор</w:t>
      </w:r>
      <w:r w:rsidRPr="00EA0DA7">
        <w:rPr>
          <w:rFonts w:ascii="Times New Roman" w:hAnsi="Times New Roman"/>
          <w:sz w:val="24"/>
          <w:szCs w:val="24"/>
        </w:rPr>
        <w:t>у осуществляются в российских рублях.</w:t>
      </w:r>
    </w:p>
    <w:p w:rsidR="008854AB" w:rsidRPr="00EA0DA7" w:rsidRDefault="008854AB" w:rsidP="00885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EA0DA7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EA0DA7">
        <w:rPr>
          <w:rFonts w:ascii="Times New Roman" w:hAnsi="Times New Roman"/>
          <w:sz w:val="24"/>
          <w:szCs w:val="24"/>
        </w:rPr>
        <w:t>случае</w:t>
      </w:r>
      <w:proofErr w:type="gramEnd"/>
      <w:r w:rsidRPr="00EA0DA7">
        <w:rPr>
          <w:rFonts w:ascii="Times New Roman" w:hAnsi="Times New Roman"/>
          <w:sz w:val="24"/>
          <w:szCs w:val="24"/>
        </w:rPr>
        <w:t xml:space="preserve"> изменения расчетного счета </w:t>
      </w:r>
      <w:r>
        <w:rPr>
          <w:rFonts w:ascii="Times New Roman" w:hAnsi="Times New Roman"/>
          <w:sz w:val="24"/>
          <w:szCs w:val="24"/>
        </w:rPr>
        <w:t>Исполнитель</w:t>
      </w:r>
      <w:r w:rsidRPr="00EA0DA7">
        <w:rPr>
          <w:rFonts w:ascii="Times New Roman" w:hAnsi="Times New Roman"/>
          <w:sz w:val="24"/>
          <w:szCs w:val="24"/>
        </w:rPr>
        <w:t xml:space="preserve"> обязан в однодневный срок сообщить об этом Заказчику с указанием новых реквизитов расчетного счета. В противном </w:t>
      </w:r>
      <w:proofErr w:type="gramStart"/>
      <w:r w:rsidRPr="00EA0DA7">
        <w:rPr>
          <w:rFonts w:ascii="Times New Roman" w:hAnsi="Times New Roman"/>
          <w:sz w:val="24"/>
          <w:szCs w:val="24"/>
        </w:rPr>
        <w:t>случае</w:t>
      </w:r>
      <w:proofErr w:type="gramEnd"/>
      <w:r w:rsidRPr="00EA0DA7">
        <w:rPr>
          <w:rFonts w:ascii="Times New Roman" w:hAnsi="Times New Roman"/>
          <w:sz w:val="24"/>
          <w:szCs w:val="24"/>
        </w:rPr>
        <w:t xml:space="preserve"> все риски, связанные с перечислением Заказчиком денежных средств на указанный в настоящем </w:t>
      </w:r>
      <w:r>
        <w:rPr>
          <w:rFonts w:ascii="Times New Roman" w:hAnsi="Times New Roman"/>
          <w:sz w:val="24"/>
          <w:szCs w:val="24"/>
        </w:rPr>
        <w:t>Договор</w:t>
      </w:r>
      <w:r w:rsidRPr="00EA0DA7">
        <w:rPr>
          <w:rFonts w:ascii="Times New Roman" w:hAnsi="Times New Roman"/>
          <w:sz w:val="24"/>
          <w:szCs w:val="24"/>
        </w:rPr>
        <w:t xml:space="preserve">е счет </w:t>
      </w:r>
      <w:r>
        <w:rPr>
          <w:rFonts w:ascii="Times New Roman" w:hAnsi="Times New Roman"/>
          <w:sz w:val="24"/>
          <w:szCs w:val="24"/>
        </w:rPr>
        <w:t>Исполнителя</w:t>
      </w:r>
      <w:r w:rsidRPr="00EA0DA7">
        <w:rPr>
          <w:rFonts w:ascii="Times New Roman" w:hAnsi="Times New Roman"/>
          <w:sz w:val="24"/>
          <w:szCs w:val="24"/>
        </w:rPr>
        <w:t xml:space="preserve">, несет </w:t>
      </w:r>
      <w:r>
        <w:rPr>
          <w:rFonts w:ascii="Times New Roman" w:hAnsi="Times New Roman"/>
          <w:sz w:val="24"/>
          <w:szCs w:val="24"/>
        </w:rPr>
        <w:t>Исполнитель</w:t>
      </w:r>
      <w:r w:rsidRPr="00EA0DA7">
        <w:rPr>
          <w:rFonts w:ascii="Times New Roman" w:hAnsi="Times New Roman"/>
          <w:sz w:val="24"/>
          <w:szCs w:val="24"/>
        </w:rPr>
        <w:t>.</w:t>
      </w:r>
    </w:p>
    <w:p w:rsidR="008854AB" w:rsidRDefault="008854AB" w:rsidP="00885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>5</w:t>
      </w:r>
      <w:r w:rsidRPr="00EA0DA7">
        <w:rPr>
          <w:rFonts w:ascii="Times New Roman" w:hAnsi="Times New Roman"/>
          <w:sz w:val="24"/>
          <w:szCs w:val="24"/>
        </w:rPr>
        <w:t xml:space="preserve">. Оплата оказанных услуг осуществляется </w:t>
      </w:r>
      <w:proofErr w:type="gramStart"/>
      <w:r w:rsidRPr="00EA0DA7">
        <w:rPr>
          <w:rFonts w:ascii="Times New Roman" w:hAnsi="Times New Roman"/>
          <w:sz w:val="24"/>
          <w:szCs w:val="24"/>
        </w:rPr>
        <w:t>из собственных средств Заказчика в форме безналичного расчета путем перечисления денежных средств в российских рублях на расчетный счет</w:t>
      </w:r>
      <w:proofErr w:type="gramEnd"/>
      <w:r w:rsidRPr="00EA0DA7">
        <w:rPr>
          <w:rFonts w:ascii="Times New Roman" w:hAnsi="Times New Roman"/>
          <w:sz w:val="24"/>
          <w:szCs w:val="24"/>
        </w:rPr>
        <w:t xml:space="preserve"> Исполнителя, указанный в настоящем </w:t>
      </w:r>
      <w:r>
        <w:rPr>
          <w:rFonts w:ascii="Times New Roman" w:hAnsi="Times New Roman"/>
          <w:sz w:val="24"/>
          <w:szCs w:val="24"/>
        </w:rPr>
        <w:t>Договор</w:t>
      </w:r>
      <w:r w:rsidRPr="00EA0DA7">
        <w:rPr>
          <w:rFonts w:ascii="Times New Roman" w:hAnsi="Times New Roman"/>
          <w:sz w:val="24"/>
          <w:szCs w:val="24"/>
        </w:rPr>
        <w:t>е.</w:t>
      </w:r>
    </w:p>
    <w:p w:rsidR="008854AB" w:rsidRPr="00EA0DA7" w:rsidRDefault="008854AB" w:rsidP="008854A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A0DA7">
        <w:rPr>
          <w:rFonts w:ascii="Times New Roman" w:hAnsi="Times New Roman"/>
          <w:b/>
          <w:bCs/>
          <w:sz w:val="24"/>
          <w:szCs w:val="24"/>
        </w:rPr>
        <w:t>4. СРОКИ ОКАЗАНИЯ УСЛУГ</w:t>
      </w:r>
    </w:p>
    <w:p w:rsidR="008854AB" w:rsidRPr="008854AB" w:rsidRDefault="008854AB" w:rsidP="008854A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 xml:space="preserve">4.1. В </w:t>
      </w:r>
      <w:proofErr w:type="gramStart"/>
      <w:r w:rsidRPr="008854AB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854AB">
        <w:rPr>
          <w:rFonts w:ascii="Times New Roman" w:hAnsi="Times New Roman" w:cs="Times New Roman"/>
          <w:sz w:val="24"/>
          <w:szCs w:val="24"/>
        </w:rPr>
        <w:t xml:space="preserve"> исполнения настоящего Договора оказание услуг Заказчику осуществляется в соответствии с Техническим заданием (Приложение № 1). </w:t>
      </w:r>
    </w:p>
    <w:p w:rsidR="008854AB" w:rsidRPr="008854AB" w:rsidRDefault="008854AB" w:rsidP="008854A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 xml:space="preserve">4.2. Период оказания услуг Исполнителем определяется в </w:t>
      </w:r>
      <w:r>
        <w:rPr>
          <w:rFonts w:ascii="Times New Roman" w:hAnsi="Times New Roman" w:cs="Times New Roman"/>
          <w:sz w:val="24"/>
          <w:szCs w:val="24"/>
        </w:rPr>
        <w:t xml:space="preserve">течение срока действия </w:t>
      </w:r>
      <w:r w:rsidR="00342D0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оговора.</w:t>
      </w:r>
    </w:p>
    <w:p w:rsidR="008854AB" w:rsidRPr="008854AB" w:rsidRDefault="008854AB" w:rsidP="008854A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 xml:space="preserve">4.3. Сроки оказания услуг: </w:t>
      </w:r>
      <w:r>
        <w:rPr>
          <w:rFonts w:ascii="Times New Roman" w:hAnsi="Times New Roman" w:cs="Times New Roman"/>
          <w:sz w:val="24"/>
          <w:szCs w:val="24"/>
        </w:rPr>
        <w:t>согласно Техническому заданию</w:t>
      </w:r>
      <w:r w:rsidRPr="008854AB">
        <w:rPr>
          <w:rFonts w:ascii="Times New Roman" w:hAnsi="Times New Roman" w:cs="Times New Roman"/>
          <w:sz w:val="24"/>
          <w:szCs w:val="24"/>
        </w:rPr>
        <w:t>.</w:t>
      </w:r>
    </w:p>
    <w:p w:rsidR="008854AB" w:rsidRDefault="008854AB" w:rsidP="00885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>Договор</w:t>
      </w:r>
      <w:r w:rsidRPr="00EA0DA7">
        <w:rPr>
          <w:rFonts w:ascii="Times New Roman" w:hAnsi="Times New Roman"/>
          <w:sz w:val="24"/>
          <w:szCs w:val="24"/>
        </w:rPr>
        <w:t xml:space="preserve"> вступает в силу с момента его заключения и действует </w:t>
      </w:r>
      <w:r w:rsidRPr="00D3035B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>месяцев</w:t>
      </w:r>
      <w:r w:rsidRPr="00EA0DA7">
        <w:rPr>
          <w:rFonts w:ascii="Times New Roman" w:hAnsi="Times New Roman"/>
          <w:sz w:val="24"/>
          <w:szCs w:val="24"/>
        </w:rPr>
        <w:t>, а обязательства сторон прекращаются надлежащим исполнением.</w:t>
      </w:r>
    </w:p>
    <w:p w:rsidR="008854AB" w:rsidRPr="00EA0DA7" w:rsidRDefault="008854AB" w:rsidP="008854AB">
      <w:pPr>
        <w:jc w:val="center"/>
        <w:rPr>
          <w:rFonts w:ascii="Times New Roman" w:hAnsi="Times New Roman"/>
          <w:b/>
          <w:sz w:val="24"/>
          <w:szCs w:val="24"/>
        </w:rPr>
      </w:pPr>
      <w:r w:rsidRPr="00EA0DA7">
        <w:rPr>
          <w:rFonts w:ascii="Times New Roman" w:hAnsi="Times New Roman"/>
          <w:b/>
          <w:sz w:val="24"/>
          <w:szCs w:val="24"/>
        </w:rPr>
        <w:t>5. ПОРЯДОК ПРИЕМКИ ОКАЗАННЫХ УСЛУГ</w:t>
      </w:r>
    </w:p>
    <w:p w:rsidR="008854AB" w:rsidRPr="00EA0DA7" w:rsidRDefault="008854AB" w:rsidP="008854A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t xml:space="preserve">5.1. Приемка услуг осуществляется Заказчиком в соответствии со </w:t>
      </w:r>
      <w:proofErr w:type="spellStart"/>
      <w:r w:rsidRPr="00EA0DA7">
        <w:rPr>
          <w:rFonts w:ascii="Times New Roman" w:hAnsi="Times New Roman"/>
          <w:sz w:val="24"/>
          <w:szCs w:val="24"/>
        </w:rPr>
        <w:t>ст.ст</w:t>
      </w:r>
      <w:proofErr w:type="spellEnd"/>
      <w:r w:rsidRPr="00EA0DA7">
        <w:rPr>
          <w:rFonts w:ascii="Times New Roman" w:hAnsi="Times New Roman"/>
          <w:sz w:val="24"/>
          <w:szCs w:val="24"/>
        </w:rPr>
        <w:t xml:space="preserve">. 720, 723, 726, 783 Гражданского кодекса Российской Федерации, нормативно правовыми актами Российской Федерации касающиеся характера услуг оказываемых по </w:t>
      </w:r>
      <w:r w:rsidR="00342D09">
        <w:rPr>
          <w:rFonts w:ascii="Times New Roman" w:hAnsi="Times New Roman"/>
          <w:sz w:val="24"/>
          <w:szCs w:val="24"/>
        </w:rPr>
        <w:t>Договор</w:t>
      </w:r>
      <w:r w:rsidRPr="00EA0DA7">
        <w:rPr>
          <w:rFonts w:ascii="Times New Roman" w:hAnsi="Times New Roman"/>
          <w:sz w:val="24"/>
          <w:szCs w:val="24"/>
        </w:rPr>
        <w:t>у.</w:t>
      </w:r>
    </w:p>
    <w:p w:rsidR="008854AB" w:rsidRPr="00EA0DA7" w:rsidRDefault="008854AB" w:rsidP="008854A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t xml:space="preserve">5.2. Приемка услуг осуществляется Заказчиком </w:t>
      </w:r>
      <w:r>
        <w:rPr>
          <w:rFonts w:ascii="Times New Roman" w:hAnsi="Times New Roman"/>
          <w:sz w:val="24"/>
          <w:szCs w:val="24"/>
        </w:rPr>
        <w:t xml:space="preserve">после </w:t>
      </w:r>
      <w:r w:rsidRPr="00EA0DA7">
        <w:rPr>
          <w:rFonts w:ascii="Times New Roman" w:hAnsi="Times New Roman"/>
          <w:sz w:val="24"/>
          <w:szCs w:val="24"/>
        </w:rPr>
        <w:t xml:space="preserve">предоставления Заказчику акта выполненных работ. При отсутствии замечаний к качеству и объему оказанных услуг по </w:t>
      </w:r>
      <w:r>
        <w:rPr>
          <w:rFonts w:ascii="Times New Roman" w:hAnsi="Times New Roman"/>
          <w:sz w:val="24"/>
          <w:szCs w:val="24"/>
        </w:rPr>
        <w:t>Договор</w:t>
      </w:r>
      <w:r w:rsidRPr="00EA0DA7">
        <w:rPr>
          <w:rFonts w:ascii="Times New Roman" w:hAnsi="Times New Roman"/>
          <w:sz w:val="24"/>
          <w:szCs w:val="24"/>
        </w:rPr>
        <w:t>у, Заказчик по окончании приемки, подписывает акт выполненных работ и возвращает один экземпляр Исполнителю.</w:t>
      </w:r>
    </w:p>
    <w:p w:rsidR="008854AB" w:rsidRPr="00EA0DA7" w:rsidRDefault="008854AB" w:rsidP="008854A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EA0DA7">
        <w:rPr>
          <w:rFonts w:ascii="Times New Roman" w:hAnsi="Times New Roman"/>
          <w:sz w:val="24"/>
          <w:szCs w:val="24"/>
        </w:rPr>
        <w:t xml:space="preserve">В случае, когда услуги выполнены Исполнителем с отступлениями от </w:t>
      </w:r>
      <w:r>
        <w:rPr>
          <w:rFonts w:ascii="Times New Roman" w:hAnsi="Times New Roman"/>
          <w:sz w:val="24"/>
          <w:szCs w:val="24"/>
        </w:rPr>
        <w:t>Договор</w:t>
      </w:r>
      <w:r w:rsidRPr="00EA0DA7">
        <w:rPr>
          <w:rFonts w:ascii="Times New Roman" w:hAnsi="Times New Roman"/>
          <w:sz w:val="24"/>
          <w:szCs w:val="24"/>
        </w:rPr>
        <w:t xml:space="preserve">а, обнаружения Заказчиком факта несоответствия качества услуг требованиям, предусмотренным </w:t>
      </w:r>
      <w:r>
        <w:rPr>
          <w:rFonts w:ascii="Times New Roman" w:hAnsi="Times New Roman"/>
          <w:sz w:val="24"/>
          <w:szCs w:val="24"/>
        </w:rPr>
        <w:t>Договор</w:t>
      </w:r>
      <w:r w:rsidRPr="00EA0DA7">
        <w:rPr>
          <w:rFonts w:ascii="Times New Roman" w:hAnsi="Times New Roman"/>
          <w:sz w:val="24"/>
          <w:szCs w:val="24"/>
        </w:rPr>
        <w:t>ом либо требованиям, обычно предъявляемым к услугам соответствующего вида, Заказчик вправе отказаться от подписания акта выполненных работ и, не позднее окончания сроков приемки в письменной форме направить Исполнителю мотивированный отказ, с изложением причин отказа и перечнем выявленных недостатков.</w:t>
      </w:r>
      <w:proofErr w:type="gramEnd"/>
      <w:r w:rsidRPr="00EA0DA7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EA0DA7">
        <w:rPr>
          <w:rFonts w:ascii="Times New Roman" w:hAnsi="Times New Roman"/>
          <w:sz w:val="24"/>
          <w:szCs w:val="24"/>
        </w:rPr>
        <w:t>этом</w:t>
      </w:r>
      <w:proofErr w:type="gramEnd"/>
      <w:r w:rsidRPr="00EA0DA7">
        <w:rPr>
          <w:rFonts w:ascii="Times New Roman" w:hAnsi="Times New Roman"/>
          <w:sz w:val="24"/>
          <w:szCs w:val="24"/>
        </w:rPr>
        <w:t xml:space="preserve"> случае Исполнитель обязан за свой счет в согласованные с Заказчиком сроки устранить выявленные недостатки и повторно предоставить акт выполненных работ для подписания Заказчику. При отсутствии замечаний Заказчик подписывает акт выполненных работ и возвращает один экземпляр Исполнителю.</w:t>
      </w:r>
    </w:p>
    <w:p w:rsidR="008854AB" w:rsidRPr="00EA0DA7" w:rsidRDefault="008854AB" w:rsidP="008854A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t xml:space="preserve">5.4.При возникновении между Заказчиком и Исполнителем спора по поводу недостатков оказанных услуг или их причин по требованию любой из Сторон может быть назначена экспертиза. </w:t>
      </w:r>
      <w:proofErr w:type="gramStart"/>
      <w:r w:rsidRPr="00EA0DA7">
        <w:rPr>
          <w:rFonts w:ascii="Times New Roman" w:hAnsi="Times New Roman"/>
          <w:sz w:val="24"/>
          <w:szCs w:val="24"/>
        </w:rPr>
        <w:t xml:space="preserve">Расходы на экспертизу несет Исполнитель, за исключением случаев, когда экспертизой установлено отсутствие нарушений Исполнителем </w:t>
      </w:r>
      <w:r>
        <w:rPr>
          <w:rFonts w:ascii="Times New Roman" w:hAnsi="Times New Roman"/>
          <w:sz w:val="24"/>
          <w:szCs w:val="24"/>
        </w:rPr>
        <w:t>Договора</w:t>
      </w:r>
      <w:r w:rsidRPr="00EA0DA7">
        <w:rPr>
          <w:rFonts w:ascii="Times New Roman" w:hAnsi="Times New Roman"/>
          <w:sz w:val="24"/>
          <w:szCs w:val="24"/>
        </w:rPr>
        <w:t xml:space="preserve"> или причинной связи между действиями Исполнителя и обнаруженными недостатками.</w:t>
      </w:r>
      <w:proofErr w:type="gramEnd"/>
      <w:r w:rsidRPr="00EA0DA7">
        <w:rPr>
          <w:rFonts w:ascii="Times New Roman" w:hAnsi="Times New Roman"/>
          <w:sz w:val="24"/>
          <w:szCs w:val="24"/>
        </w:rPr>
        <w:t xml:space="preserve"> В указанных </w:t>
      </w:r>
      <w:proofErr w:type="gramStart"/>
      <w:r w:rsidRPr="00EA0DA7">
        <w:rPr>
          <w:rFonts w:ascii="Times New Roman" w:hAnsi="Times New Roman"/>
          <w:sz w:val="24"/>
          <w:szCs w:val="24"/>
        </w:rPr>
        <w:t>случаях</w:t>
      </w:r>
      <w:proofErr w:type="gramEnd"/>
      <w:r w:rsidRPr="00EA0DA7">
        <w:rPr>
          <w:rFonts w:ascii="Times New Roman" w:hAnsi="Times New Roman"/>
          <w:sz w:val="24"/>
          <w:szCs w:val="24"/>
        </w:rPr>
        <w:t xml:space="preserve">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854AB" w:rsidRPr="00EA0DA7" w:rsidRDefault="008854AB" w:rsidP="0088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EA0DA7">
        <w:rPr>
          <w:rFonts w:ascii="Times New Roman" w:hAnsi="Times New Roman"/>
          <w:sz w:val="24"/>
          <w:szCs w:val="24"/>
        </w:rPr>
        <w:t xml:space="preserve">.  Условие </w:t>
      </w:r>
      <w:r>
        <w:rPr>
          <w:rFonts w:ascii="Times New Roman" w:hAnsi="Times New Roman"/>
          <w:sz w:val="24"/>
          <w:szCs w:val="24"/>
        </w:rPr>
        <w:t>Договор</w:t>
      </w:r>
      <w:r w:rsidRPr="00EA0DA7">
        <w:rPr>
          <w:rFonts w:ascii="Times New Roman" w:hAnsi="Times New Roman"/>
          <w:sz w:val="24"/>
          <w:szCs w:val="24"/>
        </w:rPr>
        <w:t>а об освобождении Исполнителя от ответственности за определенные недостатки не освобождает его от ответственности, если доказано, что такие недостатки возникли вследствие виновных действий или бездействия Исполнителя.</w:t>
      </w:r>
    </w:p>
    <w:p w:rsidR="008854AB" w:rsidRDefault="008854AB" w:rsidP="008854A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EA0D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0DA7">
        <w:rPr>
          <w:rFonts w:ascii="Times New Roman" w:hAnsi="Times New Roman"/>
          <w:sz w:val="24"/>
          <w:szCs w:val="24"/>
        </w:rPr>
        <w:t xml:space="preserve">Исполнитель обязан передать заказчику вместе с результатом оказания услуг информацию, касающуюся эксплуатации или иного использования предмета </w:t>
      </w:r>
      <w:r>
        <w:rPr>
          <w:rFonts w:ascii="Times New Roman" w:hAnsi="Times New Roman"/>
          <w:sz w:val="24"/>
          <w:szCs w:val="24"/>
        </w:rPr>
        <w:t>Договор</w:t>
      </w:r>
      <w:r w:rsidRPr="00EA0DA7">
        <w:rPr>
          <w:rFonts w:ascii="Times New Roman" w:hAnsi="Times New Roman"/>
          <w:sz w:val="24"/>
          <w:szCs w:val="24"/>
        </w:rPr>
        <w:t xml:space="preserve">а либо характер информации таков, что без нее невозможно использование результата услуг для целей, указанных в </w:t>
      </w:r>
      <w:r>
        <w:rPr>
          <w:rFonts w:ascii="Times New Roman" w:hAnsi="Times New Roman"/>
          <w:sz w:val="24"/>
          <w:szCs w:val="24"/>
        </w:rPr>
        <w:t>Договор</w:t>
      </w:r>
      <w:r w:rsidRPr="00EA0DA7">
        <w:rPr>
          <w:rFonts w:ascii="Times New Roman" w:hAnsi="Times New Roman"/>
          <w:sz w:val="24"/>
          <w:szCs w:val="24"/>
        </w:rPr>
        <w:t xml:space="preserve">е. </w:t>
      </w:r>
      <w:proofErr w:type="gramEnd"/>
    </w:p>
    <w:p w:rsidR="008854AB" w:rsidRDefault="008854AB" w:rsidP="008854A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854AB" w:rsidRPr="00EA0DA7" w:rsidRDefault="008854AB" w:rsidP="008854AB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A0DA7">
        <w:rPr>
          <w:rFonts w:ascii="Times New Roman" w:hAnsi="Times New Roman"/>
          <w:b/>
          <w:bCs/>
          <w:sz w:val="24"/>
          <w:szCs w:val="24"/>
        </w:rPr>
        <w:t>6. ГАРАНТИИ КАЧЕСТВА</w:t>
      </w:r>
    </w:p>
    <w:p w:rsidR="008854AB" w:rsidRPr="00EA0DA7" w:rsidRDefault="008854AB" w:rsidP="00885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t>6.1. Исполнитель предоставляет гарантию на оказанные услуги</w:t>
      </w:r>
      <w:r>
        <w:rPr>
          <w:rFonts w:ascii="Times New Roman" w:hAnsi="Times New Roman"/>
          <w:sz w:val="24"/>
          <w:szCs w:val="24"/>
        </w:rPr>
        <w:t xml:space="preserve"> в течение</w:t>
      </w:r>
      <w:r w:rsidRPr="00EA0DA7">
        <w:rPr>
          <w:rFonts w:ascii="Times New Roman" w:hAnsi="Times New Roman"/>
          <w:sz w:val="24"/>
          <w:szCs w:val="24"/>
        </w:rPr>
        <w:t xml:space="preserve"> 12 месяцев </w:t>
      </w:r>
      <w:proofErr w:type="gramStart"/>
      <w:r w:rsidRPr="00EA0DA7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A0DA7">
        <w:rPr>
          <w:rFonts w:ascii="Times New Roman" w:hAnsi="Times New Roman"/>
          <w:sz w:val="24"/>
          <w:szCs w:val="24"/>
        </w:rPr>
        <w:t xml:space="preserve"> Сторонами акта выполненных работ. </w:t>
      </w:r>
    </w:p>
    <w:p w:rsidR="008854AB" w:rsidRPr="00EA0DA7" w:rsidRDefault="008854AB" w:rsidP="00885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DA7">
        <w:rPr>
          <w:rFonts w:ascii="Times New Roman" w:hAnsi="Times New Roman"/>
          <w:sz w:val="24"/>
          <w:szCs w:val="24"/>
        </w:rPr>
        <w:lastRenderedPageBreak/>
        <w:t xml:space="preserve">6.2. Если в период гарантийного срока обнаружатся недостатки или дефекты, то Исполнитель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дефектов. </w:t>
      </w:r>
    </w:p>
    <w:p w:rsidR="008854AB" w:rsidRPr="00FA34FC" w:rsidRDefault="008854AB" w:rsidP="008854AB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</w:pPr>
    </w:p>
    <w:p w:rsidR="008854AB" w:rsidRPr="00145FBA" w:rsidRDefault="008854AB" w:rsidP="008854AB">
      <w:pPr>
        <w:tabs>
          <w:tab w:val="num" w:pos="0"/>
          <w:tab w:val="left" w:pos="191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145FBA">
        <w:rPr>
          <w:rFonts w:ascii="Times New Roman" w:hAnsi="Times New Roman"/>
          <w:b/>
          <w:sz w:val="24"/>
          <w:szCs w:val="24"/>
        </w:rPr>
        <w:t>. ПРАВА И ОБЯЗАННОСТИ СТОРОН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4AB">
        <w:rPr>
          <w:rFonts w:ascii="Times New Roman" w:hAnsi="Times New Roman" w:cs="Times New Roman"/>
          <w:sz w:val="24"/>
          <w:szCs w:val="24"/>
          <w:u w:val="single"/>
        </w:rPr>
        <w:t>7.1. Заказчик вправе: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7.1.1. Требовать от Исполнителя надлежащего исполнения обязательств в соответствии с условиями Договора, а также требовать своевременного устранения выявленных недостатков.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7.1.2. Запрашивать у Исполнителя информацию о ходе и состоянии оказываемых услуг.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 xml:space="preserve">7.1.3. Осуществлять </w:t>
      </w:r>
      <w:proofErr w:type="gramStart"/>
      <w:r w:rsidRPr="008854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4AB">
        <w:rPr>
          <w:rFonts w:ascii="Times New Roman" w:hAnsi="Times New Roman" w:cs="Times New Roman"/>
          <w:sz w:val="24"/>
          <w:szCs w:val="24"/>
        </w:rPr>
        <w:t xml:space="preserve"> объемом и сроками оказания услуг.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7.1.4.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8854AB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4AB" w:rsidRPr="008854AB" w:rsidRDefault="008854AB" w:rsidP="008854A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4AB">
        <w:rPr>
          <w:rFonts w:ascii="Times New Roman" w:hAnsi="Times New Roman" w:cs="Times New Roman"/>
          <w:sz w:val="24"/>
          <w:szCs w:val="24"/>
          <w:u w:val="single"/>
        </w:rPr>
        <w:t>7.2. Заказчик обязан:</w:t>
      </w:r>
    </w:p>
    <w:p w:rsidR="008854AB" w:rsidRPr="008854AB" w:rsidRDefault="008854AB" w:rsidP="008854AB">
      <w:pPr>
        <w:pStyle w:val="ConsPlusNormal"/>
        <w:suppressAutoHyphens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7.2.1. Обеспечить возможность Исполнителю оказать услуги в соответствии с Приложением № 1 к Договору.</w:t>
      </w:r>
    </w:p>
    <w:p w:rsidR="008854AB" w:rsidRPr="008854AB" w:rsidRDefault="008854AB" w:rsidP="008854AB">
      <w:pPr>
        <w:pStyle w:val="ConsPlusNormal"/>
        <w:suppressAutoHyphens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7.2.2. Принять</w:t>
      </w:r>
      <w:r w:rsidRPr="008854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4AB">
        <w:rPr>
          <w:rFonts w:ascii="Times New Roman" w:hAnsi="Times New Roman" w:cs="Times New Roman"/>
          <w:sz w:val="24"/>
          <w:szCs w:val="24"/>
        </w:rPr>
        <w:t>результат оказанных услуг и оплатить их в сроки и в порядке, предусмотренные настоящим Договором</w:t>
      </w:r>
      <w:r w:rsidRPr="008854AB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4AB" w:rsidRPr="008854AB" w:rsidRDefault="008854AB" w:rsidP="008854AB">
      <w:pPr>
        <w:pStyle w:val="ConsPlusNormal"/>
        <w:suppressAutoHyphens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7.2.3. Известить Исполнителя об обнаруженных недостатках услуг, которые не могли быть выявлены при обычном способе приемки, в течение 10 (десяти) дней с момента их обнаружения.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4AB">
        <w:rPr>
          <w:rFonts w:ascii="Times New Roman" w:hAnsi="Times New Roman" w:cs="Times New Roman"/>
          <w:sz w:val="24"/>
          <w:szCs w:val="24"/>
          <w:u w:val="single"/>
        </w:rPr>
        <w:t>7.3. Исполнитель вправе: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 xml:space="preserve">7.3.1. Требовать своевременной оплаты оказанных услуг в соответствии с п. 3.1. настоящего Договора. 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7.3.2. Запрашивать у Заказчика разъяснения и уточнения относительно оказания услуг в рамках настоящего Договора.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7.3.3.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8854AB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4AB">
        <w:rPr>
          <w:rFonts w:ascii="Times New Roman" w:hAnsi="Times New Roman" w:cs="Times New Roman"/>
          <w:sz w:val="24"/>
          <w:szCs w:val="24"/>
          <w:u w:val="single"/>
        </w:rPr>
        <w:t>7.4. Исполнитель обязан:</w:t>
      </w:r>
    </w:p>
    <w:p w:rsidR="008854AB" w:rsidRPr="008854AB" w:rsidRDefault="008854AB" w:rsidP="008854AB">
      <w:pPr>
        <w:pStyle w:val="ab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54AB">
        <w:rPr>
          <w:rFonts w:ascii="Times New Roman" w:hAnsi="Times New Roman" w:cs="Times New Roman"/>
          <w:sz w:val="24"/>
          <w:szCs w:val="24"/>
        </w:rPr>
        <w:t xml:space="preserve">7.4.1. Осуществить своевременную замену </w:t>
      </w:r>
      <w:proofErr w:type="spellStart"/>
      <w:r w:rsidRPr="008854AB">
        <w:rPr>
          <w:rFonts w:ascii="Times New Roman" w:hAnsi="Times New Roman" w:cs="Times New Roman"/>
          <w:sz w:val="24"/>
          <w:szCs w:val="24"/>
        </w:rPr>
        <w:t>пылегрязезадерживающих</w:t>
      </w:r>
      <w:proofErr w:type="spellEnd"/>
      <w:r w:rsidRPr="008854AB">
        <w:rPr>
          <w:rFonts w:ascii="Times New Roman" w:hAnsi="Times New Roman" w:cs="Times New Roman"/>
          <w:sz w:val="24"/>
          <w:szCs w:val="24"/>
        </w:rPr>
        <w:t xml:space="preserve"> ковров </w:t>
      </w:r>
      <w:r w:rsidR="00514FC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14FCB">
        <w:rPr>
          <w:rFonts w:ascii="Times New Roman" w:hAnsi="Times New Roman" w:cs="Times New Roman"/>
          <w:sz w:val="24"/>
          <w:szCs w:val="24"/>
        </w:rPr>
        <w:t>чистые</w:t>
      </w:r>
      <w:proofErr w:type="gramEnd"/>
      <w:r w:rsidR="00514FCB">
        <w:rPr>
          <w:rFonts w:ascii="Times New Roman" w:hAnsi="Times New Roman" w:cs="Times New Roman"/>
          <w:sz w:val="24"/>
          <w:szCs w:val="24"/>
        </w:rPr>
        <w:t xml:space="preserve"> </w:t>
      </w:r>
      <w:r w:rsidRPr="008854AB">
        <w:rPr>
          <w:rFonts w:ascii="Times New Roman" w:hAnsi="Times New Roman" w:cs="Times New Roman"/>
          <w:sz w:val="24"/>
          <w:szCs w:val="24"/>
        </w:rPr>
        <w:t>в соответствии с Приложением № 1 к Договору.</w:t>
      </w:r>
    </w:p>
    <w:p w:rsidR="008854AB" w:rsidRPr="008854AB" w:rsidRDefault="008854AB" w:rsidP="008854AB">
      <w:pPr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 xml:space="preserve">7.4.2. Осуществлять замену </w:t>
      </w:r>
      <w:proofErr w:type="spellStart"/>
      <w:r w:rsidRPr="008854AB">
        <w:rPr>
          <w:rFonts w:ascii="Times New Roman" w:hAnsi="Times New Roman" w:cs="Times New Roman"/>
          <w:sz w:val="24"/>
          <w:szCs w:val="24"/>
        </w:rPr>
        <w:t>пылегрязезадерживающих</w:t>
      </w:r>
      <w:proofErr w:type="spellEnd"/>
      <w:r w:rsidRPr="008854AB">
        <w:rPr>
          <w:rFonts w:ascii="Times New Roman" w:hAnsi="Times New Roman" w:cs="Times New Roman"/>
          <w:sz w:val="24"/>
          <w:szCs w:val="24"/>
        </w:rPr>
        <w:t xml:space="preserve"> ковров собственными силами и средствами (доставка, вывоз, выгрузка).</w:t>
      </w:r>
    </w:p>
    <w:p w:rsidR="008854AB" w:rsidRPr="008854AB" w:rsidRDefault="008854AB" w:rsidP="008854AB">
      <w:pPr>
        <w:pStyle w:val="ab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 xml:space="preserve">7.4.3. Обеспечивать соответствие результатов оказанных услуг требованиям качества, безопасности жизни и здоровья, а также иным требованиям сертификации, безопасности, лицензирования, установленным действующим законодательством Российской Федерации. </w:t>
      </w:r>
    </w:p>
    <w:p w:rsidR="008854AB" w:rsidRPr="00514FCB" w:rsidRDefault="008854AB" w:rsidP="00514FC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lastRenderedPageBreak/>
        <w:t>7.4.4.</w:t>
      </w:r>
      <w:r w:rsidRPr="008854AB">
        <w:rPr>
          <w:rFonts w:ascii="Times New Roman" w:hAnsi="Times New Roman" w:cs="Times New Roman"/>
          <w:color w:val="000000"/>
          <w:sz w:val="24"/>
          <w:szCs w:val="24"/>
        </w:rPr>
        <w:t xml:space="preserve"> Передать результат оказанных услуг уполномоченному представителю Заказчика. </w:t>
      </w:r>
      <w:r w:rsidRPr="008854AB">
        <w:rPr>
          <w:rFonts w:ascii="Times New Roman" w:hAnsi="Times New Roman" w:cs="Times New Roman"/>
          <w:sz w:val="24"/>
          <w:szCs w:val="24"/>
        </w:rPr>
        <w:t>7.4.5. Обеспечить устранение недостатков и дефектов, выявленных при сдаче-приемке услуг и в течение г</w:t>
      </w:r>
      <w:r w:rsidR="00514FCB">
        <w:rPr>
          <w:rFonts w:ascii="Times New Roman" w:hAnsi="Times New Roman" w:cs="Times New Roman"/>
          <w:sz w:val="24"/>
          <w:szCs w:val="24"/>
        </w:rPr>
        <w:t>арантийного срока за свой счет.</w:t>
      </w:r>
    </w:p>
    <w:p w:rsidR="008854AB" w:rsidRDefault="008854AB" w:rsidP="008854AB">
      <w:pPr>
        <w:pStyle w:val="xl24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textAlignment w:val="auto"/>
        <w:rPr>
          <w:b/>
          <w:szCs w:val="24"/>
        </w:rPr>
      </w:pPr>
      <w:r>
        <w:rPr>
          <w:b/>
          <w:szCs w:val="24"/>
        </w:rPr>
        <w:t>8</w:t>
      </w:r>
      <w:r w:rsidRPr="00145FBA">
        <w:rPr>
          <w:b/>
          <w:szCs w:val="24"/>
        </w:rPr>
        <w:t>. ОТВЕТСТВЕННОСТЬ СТОРОН</w:t>
      </w:r>
    </w:p>
    <w:p w:rsidR="008854AB" w:rsidRPr="00145FBA" w:rsidRDefault="008854AB" w:rsidP="008854AB">
      <w:pPr>
        <w:pStyle w:val="xl24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textAlignment w:val="auto"/>
        <w:rPr>
          <w:b/>
          <w:szCs w:val="24"/>
        </w:rPr>
      </w:pPr>
    </w:p>
    <w:p w:rsidR="008854AB" w:rsidRPr="00FA34FC" w:rsidRDefault="008854AB" w:rsidP="008854AB">
      <w:pPr>
        <w:pStyle w:val="xl24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FA34FC">
        <w:rPr>
          <w:szCs w:val="24"/>
        </w:rPr>
        <w:t xml:space="preserve">.1. Стороны несут ответственность за неисполнение или ненадлежащее исполнение принятых по </w:t>
      </w:r>
      <w:r>
        <w:rPr>
          <w:szCs w:val="24"/>
        </w:rPr>
        <w:t>Договор</w:t>
      </w:r>
      <w:r w:rsidRPr="00FA34FC">
        <w:rPr>
          <w:szCs w:val="24"/>
        </w:rPr>
        <w:t>у обязательств в соответствии с законодательством Российской Федерации.</w:t>
      </w:r>
    </w:p>
    <w:p w:rsidR="008854AB" w:rsidRPr="008854AB" w:rsidRDefault="008854AB" w:rsidP="008854AB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4AB">
        <w:rPr>
          <w:rFonts w:ascii="Times New Roman" w:eastAsia="Calibri" w:hAnsi="Times New Roman" w:cs="Times New Roman"/>
          <w:sz w:val="24"/>
          <w:szCs w:val="24"/>
        </w:rPr>
        <w:t xml:space="preserve">8.2. В </w:t>
      </w:r>
      <w:proofErr w:type="gramStart"/>
      <w:r w:rsidRPr="008854AB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8854AB">
        <w:rPr>
          <w:rFonts w:ascii="Times New Roman" w:eastAsia="Calibri" w:hAnsi="Times New Roman" w:cs="Times New Roman"/>
          <w:sz w:val="24"/>
          <w:szCs w:val="24"/>
        </w:rPr>
        <w:t xml:space="preserve"> просрочки исполнения Заказчиком обязательств, предусмотренных настоящим </w:t>
      </w:r>
      <w:r w:rsidRPr="008854AB">
        <w:rPr>
          <w:rFonts w:ascii="Times New Roman" w:hAnsi="Times New Roman" w:cs="Times New Roman"/>
          <w:sz w:val="24"/>
          <w:szCs w:val="24"/>
        </w:rPr>
        <w:t>Договор</w:t>
      </w:r>
      <w:r w:rsidRPr="008854AB">
        <w:rPr>
          <w:rFonts w:ascii="Times New Roman" w:eastAsia="Calibri" w:hAnsi="Times New Roman" w:cs="Times New Roman"/>
          <w:sz w:val="24"/>
          <w:szCs w:val="24"/>
        </w:rPr>
        <w:t xml:space="preserve">ом, </w:t>
      </w:r>
      <w:r w:rsidRPr="008854AB">
        <w:rPr>
          <w:rStyle w:val="14"/>
          <w:rFonts w:eastAsiaTheme="minorHAnsi"/>
        </w:rPr>
        <w:t>а также в иных случаях неисполнения или ненадлежащего исполнения Заказчиком обязательств,</w:t>
      </w:r>
      <w:r w:rsidRPr="008854AB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настоящим </w:t>
      </w:r>
      <w:r w:rsidRPr="008854AB">
        <w:rPr>
          <w:rFonts w:ascii="Times New Roman" w:hAnsi="Times New Roman" w:cs="Times New Roman"/>
          <w:sz w:val="24"/>
          <w:szCs w:val="24"/>
        </w:rPr>
        <w:t>Договор</w:t>
      </w:r>
      <w:r w:rsidRPr="008854AB">
        <w:rPr>
          <w:rFonts w:ascii="Times New Roman" w:eastAsia="Calibri" w:hAnsi="Times New Roman" w:cs="Times New Roman"/>
          <w:sz w:val="24"/>
          <w:szCs w:val="24"/>
        </w:rPr>
        <w:t xml:space="preserve">ом, Исполнитель вправе потребовать уплаты неустойки (штрафа, пени). Пеня начисляется за каждый день просрочки исполнения обязательства, предусмотренного настоящим </w:t>
      </w:r>
      <w:r w:rsidRPr="008854AB">
        <w:rPr>
          <w:rFonts w:ascii="Times New Roman" w:hAnsi="Times New Roman" w:cs="Times New Roman"/>
          <w:sz w:val="24"/>
          <w:szCs w:val="24"/>
        </w:rPr>
        <w:t>Договор</w:t>
      </w:r>
      <w:r w:rsidRPr="008854AB">
        <w:rPr>
          <w:rFonts w:ascii="Times New Roman" w:eastAsia="Calibri" w:hAnsi="Times New Roman" w:cs="Times New Roman"/>
          <w:sz w:val="24"/>
          <w:szCs w:val="24"/>
        </w:rPr>
        <w:t xml:space="preserve">ом, начиная со дня, следующего после дня истечения установленного настоящим </w:t>
      </w:r>
      <w:r w:rsidRPr="008854AB">
        <w:rPr>
          <w:rFonts w:ascii="Times New Roman" w:hAnsi="Times New Roman" w:cs="Times New Roman"/>
          <w:sz w:val="24"/>
          <w:szCs w:val="24"/>
        </w:rPr>
        <w:t>Договор</w:t>
      </w:r>
      <w:r w:rsidRPr="008854AB">
        <w:rPr>
          <w:rFonts w:ascii="Times New Roman" w:eastAsia="Calibri" w:hAnsi="Times New Roman" w:cs="Times New Roman"/>
          <w:sz w:val="24"/>
          <w:szCs w:val="24"/>
        </w:rPr>
        <w:t>ом срока исполнения обязательства. Пеня устанавливается в размере 1/300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8854AB" w:rsidRPr="004930FC" w:rsidRDefault="008854AB" w:rsidP="008854AB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FA34FC">
        <w:rPr>
          <w:rFonts w:ascii="Times New Roman" w:hAnsi="Times New Roman"/>
          <w:sz w:val="24"/>
          <w:szCs w:val="24"/>
          <w:lang w:eastAsia="en-US"/>
        </w:rPr>
        <w:t>.3</w:t>
      </w:r>
      <w:r w:rsidRPr="004930FC">
        <w:rPr>
          <w:rFonts w:ascii="Times New Roman" w:hAnsi="Times New Roman"/>
          <w:sz w:val="24"/>
          <w:szCs w:val="24"/>
          <w:lang w:eastAsia="en-US"/>
        </w:rPr>
        <w:t>. </w:t>
      </w:r>
      <w:proofErr w:type="gramStart"/>
      <w:r w:rsidRPr="004930FC">
        <w:rPr>
          <w:rFonts w:ascii="Times New Roman" w:hAnsi="Times New Roman"/>
          <w:sz w:val="24"/>
          <w:szCs w:val="24"/>
        </w:rPr>
        <w:t xml:space="preserve">За каждый факт неисполнения заказчиком обязательств, предусмотренных </w:t>
      </w:r>
      <w:r>
        <w:rPr>
          <w:rFonts w:ascii="Times New Roman" w:hAnsi="Times New Roman"/>
          <w:sz w:val="24"/>
          <w:szCs w:val="24"/>
        </w:rPr>
        <w:t>Договор</w:t>
      </w:r>
      <w:r w:rsidRPr="004930FC">
        <w:rPr>
          <w:rFonts w:ascii="Times New Roman" w:hAnsi="Times New Roman"/>
          <w:sz w:val="24"/>
          <w:szCs w:val="24"/>
        </w:rPr>
        <w:t xml:space="preserve">ом, за исключением просрочки исполнения обязательств, предусмотренных </w:t>
      </w:r>
      <w:r>
        <w:rPr>
          <w:rFonts w:ascii="Times New Roman" w:hAnsi="Times New Roman"/>
          <w:sz w:val="24"/>
          <w:szCs w:val="24"/>
        </w:rPr>
        <w:t>Договор</w:t>
      </w:r>
      <w:r w:rsidRPr="004930FC">
        <w:rPr>
          <w:rFonts w:ascii="Times New Roman" w:hAnsi="Times New Roman"/>
          <w:sz w:val="24"/>
          <w:szCs w:val="24"/>
        </w:rPr>
        <w:t>ом, размер штрафа устанавливается в виде фиксированной суммы, определяемой в следующем порядке:</w:t>
      </w:r>
      <w:proofErr w:type="gramEnd"/>
    </w:p>
    <w:p w:rsidR="008854AB" w:rsidRPr="004930FC" w:rsidRDefault="008854AB" w:rsidP="008854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4930FC">
        <w:rPr>
          <w:rFonts w:ascii="Times New Roman" w:hAnsi="Times New Roman"/>
          <w:sz w:val="24"/>
          <w:szCs w:val="24"/>
        </w:rPr>
        <w:t xml:space="preserve">а) 1000 рублей, если цена </w:t>
      </w:r>
      <w:r>
        <w:rPr>
          <w:rFonts w:ascii="Times New Roman" w:hAnsi="Times New Roman"/>
          <w:sz w:val="24"/>
          <w:szCs w:val="24"/>
        </w:rPr>
        <w:t>Договор</w:t>
      </w:r>
      <w:r w:rsidRPr="004930FC">
        <w:rPr>
          <w:rFonts w:ascii="Times New Roman" w:hAnsi="Times New Roman"/>
          <w:sz w:val="24"/>
          <w:szCs w:val="24"/>
        </w:rPr>
        <w:t>а не превышает 3 млн. рублей (включительно)</w:t>
      </w:r>
      <w:r>
        <w:rPr>
          <w:rFonts w:ascii="Times New Roman" w:hAnsi="Times New Roman"/>
          <w:sz w:val="24"/>
          <w:szCs w:val="24"/>
        </w:rPr>
        <w:t>.</w:t>
      </w:r>
    </w:p>
    <w:p w:rsidR="008854AB" w:rsidRDefault="008854AB" w:rsidP="008854AB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4930FC">
        <w:rPr>
          <w:rFonts w:ascii="Times New Roman" w:eastAsia="Calibri" w:hAnsi="Times New Roman"/>
          <w:sz w:val="24"/>
          <w:szCs w:val="24"/>
          <w:lang w:eastAsia="en-US"/>
        </w:rPr>
        <w:t>8.4. </w:t>
      </w:r>
      <w:proofErr w:type="gramStart"/>
      <w:r w:rsidRPr="004930FC">
        <w:rPr>
          <w:rFonts w:ascii="Times New Roman" w:hAnsi="Times New Roman"/>
          <w:sz w:val="24"/>
          <w:szCs w:val="24"/>
        </w:rPr>
        <w:t xml:space="preserve">В случае просрочки исполнения Исполнителем обязательств (в том числе гарантийного обязательства), предусмотренных настоящим </w:t>
      </w:r>
      <w:r>
        <w:rPr>
          <w:rFonts w:ascii="Times New Roman" w:hAnsi="Times New Roman"/>
          <w:sz w:val="24"/>
          <w:szCs w:val="24"/>
        </w:rPr>
        <w:t>Договор</w:t>
      </w:r>
      <w:r w:rsidRPr="004930FC">
        <w:rPr>
          <w:rFonts w:ascii="Times New Roman" w:hAnsi="Times New Roman"/>
          <w:sz w:val="24"/>
          <w:szCs w:val="24"/>
        </w:rPr>
        <w:t>ом, Заказчик направляет Исполнителю требование об уплате неустоек (штрафов, пеней).</w:t>
      </w:r>
      <w:proofErr w:type="gramEnd"/>
      <w:r w:rsidRPr="004930FC">
        <w:rPr>
          <w:rFonts w:ascii="Times New Roman" w:hAnsi="Times New Roman"/>
          <w:sz w:val="24"/>
          <w:szCs w:val="24"/>
        </w:rPr>
        <w:t xml:space="preserve"> </w:t>
      </w:r>
      <w:r w:rsidRPr="00AB4A15"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поставщиком (подрядчиком, исполнителем) обязательства, предусмотренного </w:t>
      </w:r>
      <w:r>
        <w:rPr>
          <w:rFonts w:ascii="Times New Roman" w:hAnsi="Times New Roman"/>
          <w:sz w:val="24"/>
          <w:szCs w:val="24"/>
        </w:rPr>
        <w:t>Договор</w:t>
      </w:r>
      <w:r w:rsidRPr="00AB4A15">
        <w:rPr>
          <w:rFonts w:ascii="Times New Roman" w:hAnsi="Times New Roman"/>
          <w:sz w:val="24"/>
          <w:szCs w:val="24"/>
        </w:rPr>
        <w:t xml:space="preserve">ом, в размере одной трехсотой действующей на дату уплаты пени ставки рефинансирования Центрального банка Российской Федерации от цены </w:t>
      </w:r>
      <w:r>
        <w:rPr>
          <w:rFonts w:ascii="Times New Roman" w:hAnsi="Times New Roman"/>
          <w:sz w:val="24"/>
          <w:szCs w:val="24"/>
        </w:rPr>
        <w:t>Договор</w:t>
      </w:r>
      <w:r w:rsidRPr="00AB4A15">
        <w:rPr>
          <w:rFonts w:ascii="Times New Roman" w:hAnsi="Times New Roman"/>
          <w:sz w:val="24"/>
          <w:szCs w:val="24"/>
        </w:rPr>
        <w:t>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4AB" w:rsidRPr="0018198D" w:rsidRDefault="008854AB" w:rsidP="008854A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8198D">
        <w:rPr>
          <w:rFonts w:ascii="Times New Roman" w:eastAsia="Calibri" w:hAnsi="Times New Roman"/>
          <w:sz w:val="24"/>
          <w:szCs w:val="24"/>
          <w:lang w:eastAsia="en-US"/>
        </w:rPr>
        <w:t>8.5. </w:t>
      </w:r>
      <w:r w:rsidRPr="0018198D">
        <w:rPr>
          <w:rFonts w:ascii="Times New Roman" w:hAnsi="Times New Roman"/>
          <w:sz w:val="24"/>
          <w:szCs w:val="24"/>
        </w:rPr>
        <w:t xml:space="preserve">За каждый факт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ascii="Times New Roman" w:hAnsi="Times New Roman"/>
          <w:sz w:val="24"/>
          <w:szCs w:val="24"/>
        </w:rPr>
        <w:t>Договор</w:t>
      </w:r>
      <w:r w:rsidRPr="0018198D">
        <w:rPr>
          <w:rFonts w:ascii="Times New Roman" w:hAnsi="Times New Roman"/>
          <w:sz w:val="24"/>
          <w:szCs w:val="24"/>
        </w:rPr>
        <w:t xml:space="preserve">ом, заключенным по результатам определения поставщика (подрядчика, исполнителя) за исключением просрочки исполнения обязательств (в том числе гарантийного обязательства), предусмотренных </w:t>
      </w:r>
      <w:r>
        <w:rPr>
          <w:rFonts w:ascii="Times New Roman" w:hAnsi="Times New Roman"/>
          <w:sz w:val="24"/>
          <w:szCs w:val="24"/>
        </w:rPr>
        <w:t>Договор</w:t>
      </w:r>
      <w:r w:rsidRPr="0018198D">
        <w:rPr>
          <w:rFonts w:ascii="Times New Roman" w:hAnsi="Times New Roman"/>
          <w:sz w:val="24"/>
          <w:szCs w:val="24"/>
        </w:rPr>
        <w:t>ом, размер штрафа устанавливается в виде фиксированной суммы, определяемой в следующем порядке:</w:t>
      </w:r>
    </w:p>
    <w:p w:rsidR="008854AB" w:rsidRPr="0018198D" w:rsidRDefault="008854AB" w:rsidP="008854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8198D">
        <w:rPr>
          <w:rFonts w:ascii="Times New Roman" w:hAnsi="Times New Roman"/>
          <w:sz w:val="24"/>
          <w:szCs w:val="24"/>
        </w:rPr>
        <w:t xml:space="preserve">а) 3 процента цены </w:t>
      </w:r>
      <w:r>
        <w:rPr>
          <w:rFonts w:ascii="Times New Roman" w:hAnsi="Times New Roman"/>
          <w:sz w:val="24"/>
          <w:szCs w:val="24"/>
        </w:rPr>
        <w:t>Договор</w:t>
      </w:r>
      <w:r w:rsidRPr="0018198D">
        <w:rPr>
          <w:rFonts w:ascii="Times New Roman" w:hAnsi="Times New Roman"/>
          <w:sz w:val="24"/>
          <w:szCs w:val="24"/>
        </w:rPr>
        <w:t xml:space="preserve">а (этапа) в случае, если цена </w:t>
      </w:r>
      <w:r>
        <w:rPr>
          <w:rFonts w:ascii="Times New Roman" w:hAnsi="Times New Roman"/>
          <w:sz w:val="24"/>
          <w:szCs w:val="24"/>
        </w:rPr>
        <w:t>Договора</w:t>
      </w:r>
      <w:r w:rsidRPr="0018198D">
        <w:rPr>
          <w:rFonts w:ascii="Times New Roman" w:hAnsi="Times New Roman"/>
          <w:sz w:val="24"/>
          <w:szCs w:val="24"/>
        </w:rPr>
        <w:t xml:space="preserve"> (этапа) не превышает 3 млн. рублей</w:t>
      </w:r>
      <w:r>
        <w:rPr>
          <w:rFonts w:ascii="Times New Roman" w:hAnsi="Times New Roman"/>
          <w:sz w:val="24"/>
          <w:szCs w:val="24"/>
        </w:rPr>
        <w:t>.</w:t>
      </w:r>
    </w:p>
    <w:p w:rsidR="008854AB" w:rsidRPr="0018198D" w:rsidRDefault="008854AB" w:rsidP="008854AB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18198D">
        <w:rPr>
          <w:rFonts w:ascii="Times New Roman" w:hAnsi="Times New Roman"/>
          <w:sz w:val="24"/>
          <w:szCs w:val="24"/>
        </w:rPr>
        <w:t xml:space="preserve">8.6. За каждый факт неисполнения или ненадлежащего исполнения поставщиком (подрядчиком, исполнителем) обязательства, предусмотренного </w:t>
      </w:r>
      <w:r>
        <w:rPr>
          <w:rFonts w:ascii="Times New Roman" w:hAnsi="Times New Roman"/>
          <w:sz w:val="24"/>
          <w:szCs w:val="24"/>
        </w:rPr>
        <w:t>Договор</w:t>
      </w:r>
      <w:r w:rsidRPr="0018198D">
        <w:rPr>
          <w:rFonts w:ascii="Times New Roman" w:hAnsi="Times New Roman"/>
          <w:sz w:val="24"/>
          <w:szCs w:val="24"/>
        </w:rPr>
        <w:t>ом, которое не имеет стоимостного выражения, размер штрафа устанавливается (при наличии в контракте таких обязательств) в виде фиксированной суммы, определяемой в следующем порядке:</w:t>
      </w:r>
    </w:p>
    <w:p w:rsidR="008854AB" w:rsidRDefault="008854AB" w:rsidP="008854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8198D">
        <w:rPr>
          <w:rFonts w:ascii="Times New Roman" w:hAnsi="Times New Roman"/>
          <w:sz w:val="24"/>
          <w:szCs w:val="24"/>
        </w:rPr>
        <w:t xml:space="preserve">а) 1000 рублей, если цена </w:t>
      </w:r>
      <w:r>
        <w:rPr>
          <w:rFonts w:ascii="Times New Roman" w:hAnsi="Times New Roman"/>
          <w:sz w:val="24"/>
          <w:szCs w:val="24"/>
        </w:rPr>
        <w:t>Договор</w:t>
      </w:r>
      <w:r w:rsidRPr="0018198D">
        <w:rPr>
          <w:rFonts w:ascii="Times New Roman" w:hAnsi="Times New Roman"/>
          <w:sz w:val="24"/>
          <w:szCs w:val="24"/>
        </w:rPr>
        <w:t>а не превышает 3 млн. рублей</w:t>
      </w:r>
      <w:r>
        <w:rPr>
          <w:rFonts w:ascii="Times New Roman" w:hAnsi="Times New Roman"/>
          <w:sz w:val="24"/>
          <w:szCs w:val="24"/>
        </w:rPr>
        <w:t>.</w:t>
      </w:r>
    </w:p>
    <w:p w:rsidR="008854AB" w:rsidRPr="008854AB" w:rsidRDefault="008854AB" w:rsidP="008854A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54AB" w:rsidRPr="008854AB" w:rsidRDefault="008854AB" w:rsidP="008854AB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4AB">
        <w:rPr>
          <w:rFonts w:ascii="Times New Roman" w:eastAsia="Calibri" w:hAnsi="Times New Roman" w:cs="Times New Roman"/>
          <w:sz w:val="24"/>
          <w:szCs w:val="24"/>
        </w:rPr>
        <w:t xml:space="preserve">8.7.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Pr="008854AB">
        <w:rPr>
          <w:rFonts w:ascii="Times New Roman" w:hAnsi="Times New Roman" w:cs="Times New Roman"/>
          <w:sz w:val="24"/>
          <w:szCs w:val="24"/>
        </w:rPr>
        <w:t>Договор</w:t>
      </w:r>
      <w:r w:rsidRPr="008854AB">
        <w:rPr>
          <w:rFonts w:ascii="Times New Roman" w:eastAsia="Calibri" w:hAnsi="Times New Roman" w:cs="Times New Roman"/>
          <w:sz w:val="24"/>
          <w:szCs w:val="24"/>
        </w:rPr>
        <w:t xml:space="preserve">ом, произошло вследствие непреодолимой силы или по вине другой стороны. </w:t>
      </w:r>
    </w:p>
    <w:p w:rsidR="008854AB" w:rsidRPr="00FA34FC" w:rsidRDefault="008854AB" w:rsidP="008854AB">
      <w:pPr>
        <w:pStyle w:val="xl24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</w:t>
      </w:r>
      <w:r w:rsidRPr="00FA34FC">
        <w:rPr>
          <w:szCs w:val="24"/>
        </w:rPr>
        <w:t>.</w:t>
      </w:r>
      <w:r>
        <w:rPr>
          <w:szCs w:val="24"/>
        </w:rPr>
        <w:t>8</w:t>
      </w:r>
      <w:r w:rsidRPr="00FA34FC">
        <w:rPr>
          <w:szCs w:val="24"/>
        </w:rPr>
        <w:t>. Уплата неустойки не освобождает виновную Сторону от исполнения принятых по </w:t>
      </w:r>
      <w:r>
        <w:rPr>
          <w:szCs w:val="24"/>
        </w:rPr>
        <w:t>Договор</w:t>
      </w:r>
      <w:r w:rsidRPr="00FA34FC">
        <w:rPr>
          <w:szCs w:val="24"/>
        </w:rPr>
        <w:t>у обязательств.</w:t>
      </w:r>
    </w:p>
    <w:p w:rsidR="008854AB" w:rsidRDefault="008854AB" w:rsidP="008854AB">
      <w:pPr>
        <w:pStyle w:val="xl24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8.9. З</w:t>
      </w:r>
      <w:r w:rsidRPr="00FA34FC">
        <w:rPr>
          <w:szCs w:val="24"/>
        </w:rPr>
        <w:t xml:space="preserve">аказчик вправе вычитать из цены </w:t>
      </w:r>
      <w:r>
        <w:rPr>
          <w:szCs w:val="24"/>
        </w:rPr>
        <w:t>Договор</w:t>
      </w:r>
      <w:r w:rsidRPr="00FA34FC">
        <w:rPr>
          <w:szCs w:val="24"/>
        </w:rPr>
        <w:t>а сумму неустойки</w:t>
      </w:r>
      <w:r>
        <w:rPr>
          <w:szCs w:val="24"/>
        </w:rPr>
        <w:t xml:space="preserve"> (штрафы, пени)</w:t>
      </w:r>
      <w:r w:rsidRPr="00FA34FC">
        <w:rPr>
          <w:szCs w:val="24"/>
        </w:rPr>
        <w:t>, предусмотренную пункт</w:t>
      </w:r>
      <w:r>
        <w:rPr>
          <w:szCs w:val="24"/>
        </w:rPr>
        <w:t>а</w:t>
      </w:r>
      <w:r w:rsidRPr="00FA34FC">
        <w:rPr>
          <w:szCs w:val="24"/>
        </w:rPr>
        <w:t>м</w:t>
      </w:r>
      <w:r>
        <w:rPr>
          <w:szCs w:val="24"/>
        </w:rPr>
        <w:t>и</w:t>
      </w:r>
      <w:r w:rsidRPr="00FA34FC">
        <w:rPr>
          <w:szCs w:val="24"/>
        </w:rPr>
        <w:t xml:space="preserve"> </w:t>
      </w:r>
      <w:r>
        <w:rPr>
          <w:szCs w:val="24"/>
        </w:rPr>
        <w:t>8</w:t>
      </w:r>
      <w:r w:rsidRPr="00FA34FC">
        <w:rPr>
          <w:szCs w:val="24"/>
        </w:rPr>
        <w:t>.4</w:t>
      </w:r>
      <w:r>
        <w:rPr>
          <w:szCs w:val="24"/>
        </w:rPr>
        <w:t>.</w:t>
      </w:r>
      <w:r w:rsidRPr="00FA34FC">
        <w:rPr>
          <w:szCs w:val="24"/>
        </w:rPr>
        <w:t xml:space="preserve">, </w:t>
      </w:r>
      <w:r>
        <w:rPr>
          <w:szCs w:val="24"/>
        </w:rPr>
        <w:t>8</w:t>
      </w:r>
      <w:r w:rsidRPr="00FA34FC">
        <w:rPr>
          <w:szCs w:val="24"/>
        </w:rPr>
        <w:t>.5</w:t>
      </w:r>
      <w:r>
        <w:rPr>
          <w:szCs w:val="24"/>
        </w:rPr>
        <w:t>.</w:t>
      </w:r>
      <w:r w:rsidRPr="00FA34FC">
        <w:rPr>
          <w:szCs w:val="24"/>
        </w:rPr>
        <w:t xml:space="preserve"> </w:t>
      </w:r>
      <w:r>
        <w:rPr>
          <w:szCs w:val="24"/>
        </w:rPr>
        <w:t>Договор</w:t>
      </w:r>
      <w:r w:rsidRPr="00FA34FC">
        <w:rPr>
          <w:szCs w:val="24"/>
        </w:rPr>
        <w:t xml:space="preserve">а, при осуществлении оплаты </w:t>
      </w:r>
      <w:r>
        <w:rPr>
          <w:szCs w:val="24"/>
        </w:rPr>
        <w:t>услуг</w:t>
      </w:r>
      <w:r w:rsidRPr="00FA34FC">
        <w:rPr>
          <w:szCs w:val="24"/>
        </w:rPr>
        <w:t xml:space="preserve"> в соотв</w:t>
      </w:r>
      <w:r>
        <w:rPr>
          <w:szCs w:val="24"/>
        </w:rPr>
        <w:t>етствии с разделом 3 Договора.</w:t>
      </w:r>
    </w:p>
    <w:p w:rsidR="008854AB" w:rsidRDefault="008854AB" w:rsidP="008854AB">
      <w:pPr>
        <w:pStyle w:val="xl24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 xml:space="preserve">8.10. </w:t>
      </w:r>
      <w:r>
        <w:t xml:space="preserve">Общая сумма начисленной неустойки (штрафов, пени) за ненадлежащее исполнение заказчиком, исполнителем обязательств, предусмотренных </w:t>
      </w:r>
      <w:r>
        <w:rPr>
          <w:szCs w:val="24"/>
        </w:rPr>
        <w:t>Договор</w:t>
      </w:r>
      <w:r>
        <w:t xml:space="preserve">ом, не может превышать цену </w:t>
      </w:r>
      <w:r>
        <w:rPr>
          <w:szCs w:val="24"/>
        </w:rPr>
        <w:t>Договор</w:t>
      </w:r>
      <w:r>
        <w:t>а.</w:t>
      </w:r>
    </w:p>
    <w:p w:rsidR="008854AB" w:rsidRPr="007C384F" w:rsidRDefault="008854AB" w:rsidP="008854AB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7C384F">
        <w:rPr>
          <w:rFonts w:ascii="Times New Roman" w:hAnsi="Times New Roman"/>
          <w:b/>
          <w:bCs/>
          <w:sz w:val="24"/>
          <w:szCs w:val="24"/>
        </w:rPr>
        <w:t xml:space="preserve">. ИЗМЕНЕНИЕ СУЩЕСТВЕННЫХ УСЛОВИЙ </w:t>
      </w:r>
      <w:r w:rsidRPr="00527B5E">
        <w:rPr>
          <w:rFonts w:ascii="Times New Roman" w:hAnsi="Times New Roman"/>
          <w:b/>
          <w:sz w:val="24"/>
          <w:szCs w:val="24"/>
        </w:rPr>
        <w:t>ДОГОВОР</w:t>
      </w:r>
      <w:r w:rsidRPr="007C384F">
        <w:rPr>
          <w:rFonts w:ascii="Times New Roman" w:hAnsi="Times New Roman"/>
          <w:b/>
          <w:bCs/>
          <w:sz w:val="24"/>
          <w:szCs w:val="24"/>
        </w:rPr>
        <w:t>А.</w:t>
      </w:r>
    </w:p>
    <w:p w:rsidR="008854AB" w:rsidRPr="007C384F" w:rsidRDefault="008854AB" w:rsidP="008854AB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7C384F">
        <w:rPr>
          <w:rFonts w:ascii="Times New Roman" w:hAnsi="Times New Roman"/>
          <w:bCs/>
          <w:sz w:val="24"/>
          <w:szCs w:val="24"/>
        </w:rPr>
        <w:t xml:space="preserve">.1. Изменение существенных условий </w:t>
      </w:r>
      <w:r>
        <w:rPr>
          <w:rFonts w:ascii="Times New Roman" w:hAnsi="Times New Roman"/>
          <w:sz w:val="24"/>
          <w:szCs w:val="24"/>
        </w:rPr>
        <w:t>Договор</w:t>
      </w:r>
      <w:r w:rsidRPr="007C384F">
        <w:rPr>
          <w:rFonts w:ascii="Times New Roman" w:hAnsi="Times New Roman"/>
          <w:bCs/>
          <w:sz w:val="24"/>
          <w:szCs w:val="24"/>
        </w:rPr>
        <w:t>а при его исполнении не допускается, за исключением их изменения по соглашению сторон в следующих случаях:</w:t>
      </w:r>
    </w:p>
    <w:p w:rsidR="008854AB" w:rsidRPr="007C384F" w:rsidRDefault="008854AB" w:rsidP="008854AB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7C384F">
        <w:rPr>
          <w:rFonts w:ascii="Times New Roman" w:hAnsi="Times New Roman"/>
          <w:bCs/>
          <w:sz w:val="24"/>
          <w:szCs w:val="24"/>
        </w:rPr>
        <w:t xml:space="preserve">а) при снижении цены </w:t>
      </w:r>
      <w:r>
        <w:rPr>
          <w:rFonts w:ascii="Times New Roman" w:hAnsi="Times New Roman"/>
          <w:sz w:val="24"/>
          <w:szCs w:val="24"/>
        </w:rPr>
        <w:t>Договор</w:t>
      </w:r>
      <w:r w:rsidRPr="007C384F">
        <w:rPr>
          <w:rFonts w:ascii="Times New Roman" w:hAnsi="Times New Roman"/>
          <w:bCs/>
          <w:sz w:val="24"/>
          <w:szCs w:val="24"/>
        </w:rPr>
        <w:t xml:space="preserve">а без изменения предусмотренных </w:t>
      </w:r>
      <w:r>
        <w:rPr>
          <w:rFonts w:ascii="Times New Roman" w:hAnsi="Times New Roman"/>
          <w:sz w:val="24"/>
          <w:szCs w:val="24"/>
        </w:rPr>
        <w:t>Договор</w:t>
      </w:r>
      <w:r w:rsidRPr="007C384F">
        <w:rPr>
          <w:rFonts w:ascii="Times New Roman" w:hAnsi="Times New Roman"/>
          <w:bCs/>
          <w:sz w:val="24"/>
          <w:szCs w:val="24"/>
        </w:rPr>
        <w:t xml:space="preserve">ом количества товара, объема работы или услуги, качества поставляемого товара, выполняемой работы, оказываемой услуги и иных условий </w:t>
      </w:r>
      <w:r>
        <w:rPr>
          <w:rFonts w:ascii="Times New Roman" w:hAnsi="Times New Roman"/>
          <w:sz w:val="24"/>
          <w:szCs w:val="24"/>
        </w:rPr>
        <w:t>Договор</w:t>
      </w:r>
      <w:r w:rsidRPr="007C384F">
        <w:rPr>
          <w:rFonts w:ascii="Times New Roman" w:hAnsi="Times New Roman"/>
          <w:bCs/>
          <w:sz w:val="24"/>
          <w:szCs w:val="24"/>
        </w:rPr>
        <w:t>а;</w:t>
      </w:r>
      <w:proofErr w:type="gramEnd"/>
    </w:p>
    <w:p w:rsidR="008854AB" w:rsidRPr="007C384F" w:rsidRDefault="008854AB" w:rsidP="008854AB">
      <w:pPr>
        <w:pStyle w:val="xl24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7C384F">
        <w:rPr>
          <w:bCs/>
          <w:szCs w:val="24"/>
        </w:rPr>
        <w:t xml:space="preserve">б) если по предложению заказчика увеличиваются предусмотренные </w:t>
      </w:r>
      <w:r>
        <w:rPr>
          <w:szCs w:val="24"/>
        </w:rPr>
        <w:t>Договор</w:t>
      </w:r>
      <w:r w:rsidRPr="007C384F">
        <w:rPr>
          <w:bCs/>
          <w:szCs w:val="24"/>
        </w:rPr>
        <w:t xml:space="preserve">ом количество товара, объем работы или услуги не более чем на десять процентов или уменьшаются предусмотренные </w:t>
      </w:r>
      <w:r>
        <w:rPr>
          <w:szCs w:val="24"/>
        </w:rPr>
        <w:t>Договор</w:t>
      </w:r>
      <w:r w:rsidRPr="007C384F">
        <w:rPr>
          <w:bCs/>
          <w:szCs w:val="24"/>
        </w:rPr>
        <w:t xml:space="preserve">ом количество поставляемого товара, объем выполняемой работы или оказываемой услуги не более чем на десять процентов. </w:t>
      </w:r>
      <w:proofErr w:type="gramStart"/>
      <w:r w:rsidRPr="007C384F">
        <w:rPr>
          <w:bCs/>
          <w:szCs w:val="24"/>
        </w:rPr>
        <w:t xml:space="preserve">При этом по соглашению сторон допускается изменение с учетом положений бюджетного законодательства Российской Федерации цены </w:t>
      </w:r>
      <w:r>
        <w:rPr>
          <w:szCs w:val="24"/>
        </w:rPr>
        <w:t>Договор</w:t>
      </w:r>
      <w:r w:rsidRPr="007C384F">
        <w:rPr>
          <w:bCs/>
          <w:szCs w:val="24"/>
        </w:rPr>
        <w:t xml:space="preserve">а пропорционально дополнительному количеству товара, дополнительному объему работы или услуги исходя из установленной в </w:t>
      </w:r>
      <w:r>
        <w:rPr>
          <w:szCs w:val="24"/>
        </w:rPr>
        <w:t>Договор</w:t>
      </w:r>
      <w:r w:rsidRPr="007C384F">
        <w:rPr>
          <w:bCs/>
          <w:szCs w:val="24"/>
        </w:rPr>
        <w:t xml:space="preserve">е цены единицы товара, работы или услуги, но не более чем на десять процентов цены </w:t>
      </w:r>
      <w:r>
        <w:rPr>
          <w:szCs w:val="24"/>
        </w:rPr>
        <w:t>Договор</w:t>
      </w:r>
      <w:r w:rsidRPr="007C384F">
        <w:rPr>
          <w:bCs/>
          <w:szCs w:val="24"/>
        </w:rPr>
        <w:t>а.</w:t>
      </w:r>
      <w:proofErr w:type="gramEnd"/>
      <w:r w:rsidRPr="007C384F">
        <w:rPr>
          <w:bCs/>
          <w:szCs w:val="24"/>
        </w:rPr>
        <w:t xml:space="preserve"> </w:t>
      </w:r>
      <w:proofErr w:type="gramStart"/>
      <w:r w:rsidRPr="007C384F">
        <w:rPr>
          <w:bCs/>
          <w:szCs w:val="24"/>
        </w:rPr>
        <w:t xml:space="preserve">При уменьшении предусмотренных </w:t>
      </w:r>
      <w:r>
        <w:rPr>
          <w:szCs w:val="24"/>
        </w:rPr>
        <w:t>Договор</w:t>
      </w:r>
      <w:r w:rsidRPr="007C384F">
        <w:rPr>
          <w:bCs/>
          <w:szCs w:val="24"/>
        </w:rPr>
        <w:t xml:space="preserve">ом количества товара, объема работы или услуги стороны </w:t>
      </w:r>
      <w:r>
        <w:rPr>
          <w:szCs w:val="24"/>
        </w:rPr>
        <w:t>Договор</w:t>
      </w:r>
      <w:r w:rsidRPr="007C384F">
        <w:rPr>
          <w:bCs/>
          <w:szCs w:val="24"/>
        </w:rPr>
        <w:t xml:space="preserve">а обязаны уменьшить цену </w:t>
      </w:r>
      <w:r>
        <w:rPr>
          <w:szCs w:val="24"/>
        </w:rPr>
        <w:t>Договор</w:t>
      </w:r>
      <w:r w:rsidRPr="007C384F">
        <w:rPr>
          <w:bCs/>
          <w:szCs w:val="24"/>
        </w:rPr>
        <w:t>а исходя из цены единицы товара, работы или услуги.</w:t>
      </w:r>
      <w:proofErr w:type="gramEnd"/>
      <w:r w:rsidRPr="007C384F">
        <w:rPr>
          <w:bCs/>
          <w:szCs w:val="24"/>
        </w:rPr>
        <w:t xml:space="preserve"> </w:t>
      </w:r>
      <w:proofErr w:type="gramStart"/>
      <w:r w:rsidRPr="007C384F">
        <w:rPr>
          <w:bCs/>
          <w:szCs w:val="24"/>
        </w:rPr>
        <w:t xml:space="preserve">Цена единицы дополнительно поставляемого товара или цена единицы товара при уменьшении предусмотренного </w:t>
      </w:r>
      <w:r>
        <w:rPr>
          <w:szCs w:val="24"/>
        </w:rPr>
        <w:t>Договор</w:t>
      </w:r>
      <w:r w:rsidRPr="007C384F">
        <w:rPr>
          <w:bCs/>
          <w:szCs w:val="24"/>
        </w:rPr>
        <w:t xml:space="preserve">ом количества поставляемого товара должна определяться как частное от деления первоначальной цены </w:t>
      </w:r>
      <w:r>
        <w:rPr>
          <w:szCs w:val="24"/>
        </w:rPr>
        <w:t>Договор</w:t>
      </w:r>
      <w:r w:rsidRPr="007C384F">
        <w:rPr>
          <w:bCs/>
          <w:szCs w:val="24"/>
        </w:rPr>
        <w:t xml:space="preserve">а на предусмотренное в </w:t>
      </w:r>
      <w:r>
        <w:rPr>
          <w:szCs w:val="24"/>
        </w:rPr>
        <w:t>Договор</w:t>
      </w:r>
      <w:r w:rsidRPr="007C384F">
        <w:rPr>
          <w:bCs/>
          <w:szCs w:val="24"/>
        </w:rPr>
        <w:t>е количество такого товара.</w:t>
      </w:r>
      <w:proofErr w:type="gramEnd"/>
    </w:p>
    <w:p w:rsidR="008854AB" w:rsidRDefault="008854AB" w:rsidP="008854AB">
      <w:pPr>
        <w:pStyle w:val="a4"/>
        <w:tabs>
          <w:tab w:val="left" w:pos="0"/>
        </w:tabs>
        <w:ind w:left="0"/>
        <w:rPr>
          <w:b/>
        </w:rPr>
      </w:pPr>
    </w:p>
    <w:p w:rsidR="008854AB" w:rsidRPr="008854AB" w:rsidRDefault="008854AB" w:rsidP="008854AB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AB">
        <w:rPr>
          <w:rFonts w:ascii="Times New Roman" w:hAnsi="Times New Roman" w:cs="Times New Roman"/>
          <w:b/>
          <w:sz w:val="24"/>
          <w:szCs w:val="24"/>
        </w:rPr>
        <w:t>10. ОБЕСПЕЧЕНИЕ ИСПОЛНЕНИЯ ДОГОВОРА</w:t>
      </w:r>
    </w:p>
    <w:p w:rsidR="008854AB" w:rsidRPr="008854AB" w:rsidRDefault="008854AB" w:rsidP="008854AB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4AB" w:rsidRPr="008854AB" w:rsidRDefault="008854AB" w:rsidP="008854AB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color w:val="000000"/>
          <w:sz w:val="24"/>
          <w:szCs w:val="24"/>
        </w:rPr>
        <w:t>10.1. </w:t>
      </w:r>
      <w:r w:rsidRPr="008854AB">
        <w:rPr>
          <w:rFonts w:ascii="Times New Roman" w:hAnsi="Times New Roman" w:cs="Times New Roman"/>
          <w:sz w:val="24"/>
          <w:szCs w:val="24"/>
        </w:rPr>
        <w:t>Без обеспечения.</w:t>
      </w:r>
    </w:p>
    <w:p w:rsidR="008854AB" w:rsidRPr="00423A0D" w:rsidRDefault="008854AB" w:rsidP="008854A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23A0D">
        <w:rPr>
          <w:rFonts w:ascii="Times New Roman" w:hAnsi="Times New Roman"/>
          <w:b/>
          <w:bCs/>
          <w:sz w:val="24"/>
          <w:szCs w:val="24"/>
        </w:rPr>
        <w:t xml:space="preserve">11. </w:t>
      </w:r>
      <w:proofErr w:type="gramStart"/>
      <w:r w:rsidRPr="00423A0D">
        <w:rPr>
          <w:rFonts w:ascii="Times New Roman" w:hAnsi="Times New Roman"/>
          <w:b/>
          <w:bCs/>
          <w:sz w:val="24"/>
          <w:szCs w:val="24"/>
        </w:rPr>
        <w:t>ФОРС</w:t>
      </w:r>
      <w:proofErr w:type="gramEnd"/>
      <w:r w:rsidRPr="00423A0D">
        <w:rPr>
          <w:rFonts w:ascii="Times New Roman" w:hAnsi="Times New Roman"/>
          <w:b/>
          <w:bCs/>
          <w:sz w:val="24"/>
          <w:szCs w:val="24"/>
        </w:rPr>
        <w:t xml:space="preserve"> МАЖОР</w:t>
      </w:r>
    </w:p>
    <w:p w:rsidR="008854AB" w:rsidRPr="00423A0D" w:rsidRDefault="008854AB" w:rsidP="00885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A0D">
        <w:rPr>
          <w:rFonts w:ascii="Times New Roman" w:hAnsi="Times New Roman"/>
          <w:sz w:val="24"/>
          <w:szCs w:val="24"/>
        </w:rPr>
        <w:t>11.1.</w:t>
      </w:r>
      <w:r w:rsidRPr="00423A0D">
        <w:rPr>
          <w:rFonts w:ascii="Times New Roman" w:hAnsi="Times New Roman"/>
          <w:sz w:val="24"/>
          <w:szCs w:val="24"/>
        </w:rPr>
        <w:tab/>
      </w:r>
      <w:proofErr w:type="gramStart"/>
      <w:r w:rsidRPr="00423A0D">
        <w:rPr>
          <w:rFonts w:ascii="Times New Roman" w:hAnsi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hAnsi="Times New Roman"/>
          <w:sz w:val="24"/>
          <w:szCs w:val="24"/>
        </w:rPr>
        <w:t>Договор</w:t>
      </w:r>
      <w:r w:rsidRPr="00423A0D">
        <w:rPr>
          <w:rFonts w:ascii="Times New Roman" w:hAnsi="Times New Roman"/>
          <w:sz w:val="24"/>
          <w:szCs w:val="24"/>
        </w:rPr>
        <w:t>у,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 пожар, наводнение, землетрясение и любые другие стихийные бедствия, а также войну, военные действия, восстание, саботаж, забастовки, локауты, объявления эмбарго или блокады, враждебные</w:t>
      </w:r>
      <w:proofErr w:type="gramEnd"/>
      <w:r w:rsidRPr="00423A0D">
        <w:rPr>
          <w:rFonts w:ascii="Times New Roman" w:hAnsi="Times New Roman"/>
          <w:sz w:val="24"/>
          <w:szCs w:val="24"/>
        </w:rPr>
        <w:t xml:space="preserve"> действия какого- либо другого государства, существующие де </w:t>
      </w:r>
      <w:proofErr w:type="gramStart"/>
      <w:r w:rsidRPr="00423A0D">
        <w:rPr>
          <w:rFonts w:ascii="Times New Roman" w:hAnsi="Times New Roman"/>
          <w:sz w:val="24"/>
          <w:szCs w:val="24"/>
        </w:rPr>
        <w:t>-ю</w:t>
      </w:r>
      <w:proofErr w:type="gramEnd"/>
      <w:r w:rsidRPr="00423A0D">
        <w:rPr>
          <w:rFonts w:ascii="Times New Roman" w:hAnsi="Times New Roman"/>
          <w:sz w:val="24"/>
          <w:szCs w:val="24"/>
        </w:rPr>
        <w:t xml:space="preserve">ре или де -факто, и если эти обстоятельства непосредственно повлияли на исполнение настоящего </w:t>
      </w:r>
      <w:r>
        <w:rPr>
          <w:rFonts w:ascii="Times New Roman" w:hAnsi="Times New Roman"/>
          <w:sz w:val="24"/>
          <w:szCs w:val="24"/>
        </w:rPr>
        <w:t>Договор</w:t>
      </w:r>
      <w:r w:rsidRPr="00423A0D">
        <w:rPr>
          <w:rFonts w:ascii="Times New Roman" w:hAnsi="Times New Roman"/>
          <w:sz w:val="24"/>
          <w:szCs w:val="24"/>
        </w:rPr>
        <w:t>а.</w:t>
      </w:r>
    </w:p>
    <w:p w:rsidR="008854AB" w:rsidRPr="00423A0D" w:rsidRDefault="008854AB" w:rsidP="00885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A0D">
        <w:rPr>
          <w:rFonts w:ascii="Times New Roman" w:hAnsi="Times New Roman"/>
          <w:sz w:val="24"/>
          <w:szCs w:val="24"/>
        </w:rPr>
        <w:lastRenderedPageBreak/>
        <w:t>11.2.</w:t>
      </w:r>
      <w:r w:rsidRPr="00423A0D">
        <w:rPr>
          <w:rFonts w:ascii="Times New Roman" w:hAnsi="Times New Roman"/>
          <w:sz w:val="24"/>
          <w:szCs w:val="24"/>
        </w:rPr>
        <w:tab/>
        <w:t xml:space="preserve">Сторона, которая по причине обстоятельств непреодолимой силы не может исполнить обязательства по настоящему </w:t>
      </w:r>
      <w:r>
        <w:rPr>
          <w:rFonts w:ascii="Times New Roman" w:hAnsi="Times New Roman"/>
          <w:sz w:val="24"/>
          <w:szCs w:val="24"/>
        </w:rPr>
        <w:t>Договор</w:t>
      </w:r>
      <w:r w:rsidRPr="00423A0D">
        <w:rPr>
          <w:rFonts w:ascii="Times New Roman" w:hAnsi="Times New Roman"/>
          <w:sz w:val="24"/>
          <w:szCs w:val="24"/>
        </w:rPr>
        <w:t>, обязана незамедлительно уведомить другую Сторону о наступлении и предполагаемом сроке действия этих обстоятельств, после чего Стороны немедленно проведут взаимные консультации для принятия необходимых мер.</w:t>
      </w:r>
    </w:p>
    <w:p w:rsidR="008854AB" w:rsidRDefault="008854AB" w:rsidP="008854AB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</w:pPr>
    </w:p>
    <w:p w:rsidR="008854AB" w:rsidRPr="008854AB" w:rsidRDefault="008854AB" w:rsidP="008854AB">
      <w:pPr>
        <w:pStyle w:val="a4"/>
        <w:widowControl w:val="0"/>
        <w:tabs>
          <w:tab w:val="left" w:pos="0"/>
        </w:tabs>
        <w:autoSpaceDN w:val="0"/>
        <w:ind w:left="0"/>
        <w:jc w:val="center"/>
        <w:rPr>
          <w:rFonts w:ascii="Times New Roman" w:hAnsi="Times New Roman" w:cs="Times New Roman"/>
          <w:b/>
        </w:rPr>
      </w:pPr>
      <w:r w:rsidRPr="008854AB">
        <w:rPr>
          <w:rFonts w:ascii="Times New Roman" w:hAnsi="Times New Roman" w:cs="Times New Roman"/>
          <w:b/>
        </w:rPr>
        <w:t>12. ЗАКЛЮЧИТЕЛЬНЫЕ ПОЛОЖЕНИЯ</w:t>
      </w:r>
    </w:p>
    <w:p w:rsidR="008854AB" w:rsidRPr="00145FBA" w:rsidRDefault="008854AB" w:rsidP="008854AB">
      <w:pPr>
        <w:pStyle w:val="a4"/>
        <w:widowControl w:val="0"/>
        <w:tabs>
          <w:tab w:val="left" w:pos="0"/>
        </w:tabs>
        <w:autoSpaceDN w:val="0"/>
        <w:ind w:left="0"/>
        <w:jc w:val="center"/>
        <w:rPr>
          <w:b/>
        </w:rPr>
      </w:pPr>
    </w:p>
    <w:p w:rsidR="008854AB" w:rsidRPr="00FA34FC" w:rsidRDefault="008854AB" w:rsidP="008854AB">
      <w:pPr>
        <w:pStyle w:val="xl24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12</w:t>
      </w:r>
      <w:r w:rsidRPr="00FA34FC">
        <w:rPr>
          <w:szCs w:val="24"/>
        </w:rPr>
        <w:t>.1. </w:t>
      </w:r>
      <w:r>
        <w:rPr>
          <w:szCs w:val="24"/>
        </w:rPr>
        <w:t>Договор</w:t>
      </w:r>
      <w:r w:rsidRPr="00FA34FC">
        <w:rPr>
          <w:szCs w:val="24"/>
        </w:rPr>
        <w:t xml:space="preserve"> действует </w:t>
      </w:r>
      <w:r>
        <w:rPr>
          <w:szCs w:val="24"/>
        </w:rPr>
        <w:t xml:space="preserve">в течение 12 месяцев </w:t>
      </w:r>
      <w:r w:rsidRPr="00FA34FC">
        <w:rPr>
          <w:szCs w:val="24"/>
        </w:rPr>
        <w:t>с момента его заключения.</w:t>
      </w:r>
    </w:p>
    <w:p w:rsidR="008854AB" w:rsidRPr="00FA34FC" w:rsidRDefault="008854AB" w:rsidP="008854AB">
      <w:pPr>
        <w:pStyle w:val="xl24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12</w:t>
      </w:r>
      <w:r w:rsidRPr="00FA34FC">
        <w:rPr>
          <w:rFonts w:eastAsiaTheme="minorHAnsi"/>
          <w:szCs w:val="24"/>
          <w:lang w:eastAsia="en-US"/>
        </w:rPr>
        <w:t xml:space="preserve">.2. При исполнении </w:t>
      </w:r>
      <w:r>
        <w:rPr>
          <w:szCs w:val="24"/>
        </w:rPr>
        <w:t>Договора</w:t>
      </w:r>
      <w:r w:rsidRPr="00FA34FC">
        <w:rPr>
          <w:rFonts w:eastAsiaTheme="minorHAnsi"/>
          <w:szCs w:val="24"/>
          <w:lang w:eastAsia="en-US"/>
        </w:rPr>
        <w:t xml:space="preserve"> по согласованию </w:t>
      </w:r>
      <w:r>
        <w:rPr>
          <w:rFonts w:eastAsiaTheme="minorHAnsi"/>
          <w:szCs w:val="24"/>
          <w:lang w:eastAsia="en-US"/>
        </w:rPr>
        <w:t>За</w:t>
      </w:r>
      <w:r w:rsidRPr="00FA34FC">
        <w:rPr>
          <w:rFonts w:eastAsiaTheme="minorHAnsi"/>
          <w:szCs w:val="24"/>
          <w:lang w:eastAsia="en-US"/>
        </w:rPr>
        <w:t>казчика</w:t>
      </w:r>
      <w:r>
        <w:rPr>
          <w:rFonts w:eastAsiaTheme="minorHAnsi"/>
          <w:szCs w:val="24"/>
          <w:lang w:eastAsia="en-US"/>
        </w:rPr>
        <w:t xml:space="preserve"> </w:t>
      </w:r>
      <w:r w:rsidRPr="00FA34FC">
        <w:rPr>
          <w:rFonts w:eastAsiaTheme="minorHAnsi"/>
          <w:szCs w:val="24"/>
          <w:lang w:eastAsia="en-US"/>
        </w:rPr>
        <w:t>с </w:t>
      </w:r>
      <w:r>
        <w:rPr>
          <w:rFonts w:eastAsiaTheme="minorHAnsi"/>
          <w:szCs w:val="24"/>
          <w:lang w:eastAsia="en-US"/>
        </w:rPr>
        <w:t>Исполнителем</w:t>
      </w:r>
      <w:r w:rsidRPr="00FA34FC">
        <w:rPr>
          <w:rFonts w:eastAsiaTheme="minorHAnsi"/>
          <w:szCs w:val="24"/>
          <w:lang w:eastAsia="en-US"/>
        </w:rPr>
        <w:t xml:space="preserve"> допускается </w:t>
      </w:r>
      <w:r>
        <w:rPr>
          <w:rFonts w:eastAsiaTheme="minorHAnsi"/>
          <w:szCs w:val="24"/>
          <w:lang w:eastAsia="en-US"/>
        </w:rPr>
        <w:t>использование для оказания услуг</w:t>
      </w:r>
      <w:r w:rsidRPr="00FA34FC">
        <w:rPr>
          <w:rFonts w:eastAsiaTheme="minorHAnsi"/>
          <w:szCs w:val="24"/>
          <w:lang w:eastAsia="en-US"/>
        </w:rPr>
        <w:t xml:space="preserve"> товара,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</w:t>
      </w:r>
      <w:r>
        <w:rPr>
          <w:szCs w:val="24"/>
        </w:rPr>
        <w:t>Договор</w:t>
      </w:r>
      <w:r w:rsidRPr="00FA34FC">
        <w:rPr>
          <w:rFonts w:eastAsiaTheme="minorHAnsi"/>
          <w:szCs w:val="24"/>
          <w:lang w:eastAsia="en-US"/>
        </w:rPr>
        <w:t xml:space="preserve">е, за исключением </w:t>
      </w:r>
      <w:proofErr w:type="gramStart"/>
      <w:r w:rsidRPr="00FA34FC">
        <w:rPr>
          <w:rFonts w:eastAsiaTheme="minorHAnsi"/>
          <w:szCs w:val="24"/>
          <w:lang w:eastAsia="en-US"/>
        </w:rPr>
        <w:t>случаев</w:t>
      </w:r>
      <w:proofErr w:type="gramEnd"/>
      <w:r w:rsidRPr="00FA34FC">
        <w:rPr>
          <w:rFonts w:eastAsiaTheme="minorHAnsi"/>
          <w:szCs w:val="24"/>
          <w:lang w:eastAsia="en-US"/>
        </w:rPr>
        <w:t xml:space="preserve"> когда замена отдельных видов товаров и замена производителя таких товаров не допускается законодательством. </w:t>
      </w:r>
    </w:p>
    <w:p w:rsidR="008854AB" w:rsidRPr="00FA34FC" w:rsidRDefault="008854AB" w:rsidP="008854AB">
      <w:pPr>
        <w:pStyle w:val="xl24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>12</w:t>
      </w:r>
      <w:r w:rsidRPr="00FA34FC">
        <w:rPr>
          <w:szCs w:val="24"/>
        </w:rPr>
        <w:t>.3. </w:t>
      </w:r>
      <w:proofErr w:type="gramStart"/>
      <w:r w:rsidRPr="00FA34FC">
        <w:rPr>
          <w:szCs w:val="24"/>
        </w:rPr>
        <w:t xml:space="preserve">Все споры, возникающие в связи с исполнением настоящего </w:t>
      </w:r>
      <w:r>
        <w:rPr>
          <w:szCs w:val="24"/>
        </w:rPr>
        <w:t>Договор</w:t>
      </w:r>
      <w:r w:rsidRPr="00FA34FC">
        <w:rPr>
          <w:szCs w:val="24"/>
        </w:rPr>
        <w:t xml:space="preserve">а, разрешаются Сторонами путем переговоров, а при не достижении согласия – путем направления претензии одной Стороной настоящего </w:t>
      </w:r>
      <w:r>
        <w:rPr>
          <w:szCs w:val="24"/>
        </w:rPr>
        <w:t>Договор</w:t>
      </w:r>
      <w:r w:rsidRPr="00FA34FC">
        <w:rPr>
          <w:szCs w:val="24"/>
        </w:rPr>
        <w:t>а другой Стороне.</w:t>
      </w:r>
      <w:proofErr w:type="gramEnd"/>
      <w:r w:rsidRPr="00FA34FC">
        <w:rPr>
          <w:szCs w:val="24"/>
        </w:rPr>
        <w:t xml:space="preserve"> Претензия подлежит рассмотрению и разрешению в течение 10 дней с момента ее получения. При невозможности урегулирования разногласий спор передается </w:t>
      </w:r>
      <w:proofErr w:type="gramStart"/>
      <w:r w:rsidRPr="00FA34FC">
        <w:rPr>
          <w:szCs w:val="24"/>
        </w:rPr>
        <w:t xml:space="preserve">на разрешение в Арбитражный суд </w:t>
      </w:r>
      <w:r>
        <w:rPr>
          <w:szCs w:val="24"/>
        </w:rPr>
        <w:t>Республики Башкортостан</w:t>
      </w:r>
      <w:r w:rsidRPr="00FA34FC">
        <w:rPr>
          <w:szCs w:val="24"/>
        </w:rPr>
        <w:t xml:space="preserve"> в соответствии с законодательством</w:t>
      </w:r>
      <w:proofErr w:type="gramEnd"/>
      <w:r w:rsidRPr="00FA34FC">
        <w:rPr>
          <w:szCs w:val="24"/>
        </w:rPr>
        <w:t xml:space="preserve"> Российской Федерации.</w:t>
      </w:r>
    </w:p>
    <w:p w:rsidR="008854AB" w:rsidRPr="00FA34FC" w:rsidRDefault="008854AB" w:rsidP="008854AB">
      <w:pPr>
        <w:pStyle w:val="xl24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12</w:t>
      </w:r>
      <w:r w:rsidRPr="00FA34FC">
        <w:rPr>
          <w:rFonts w:eastAsiaTheme="minorHAnsi"/>
          <w:szCs w:val="24"/>
          <w:lang w:eastAsia="en-US"/>
        </w:rPr>
        <w:t>.4. </w:t>
      </w:r>
      <w:proofErr w:type="gramStart"/>
      <w:r w:rsidRPr="00FA34FC">
        <w:rPr>
          <w:rFonts w:eastAsiaTheme="minorHAnsi"/>
          <w:szCs w:val="24"/>
          <w:lang w:eastAsia="en-US"/>
        </w:rPr>
        <w:t xml:space="preserve">Расторжение </w:t>
      </w:r>
      <w:r>
        <w:rPr>
          <w:szCs w:val="24"/>
        </w:rPr>
        <w:t>Договор</w:t>
      </w:r>
      <w:r w:rsidRPr="00FA34FC">
        <w:rPr>
          <w:rFonts w:eastAsiaTheme="minorHAnsi"/>
          <w:szCs w:val="24"/>
          <w:lang w:eastAsia="en-US"/>
        </w:rPr>
        <w:t xml:space="preserve">а допускается по соглашению сторон, по решению суда, в случае одностороннего отказа стороны </w:t>
      </w:r>
      <w:r>
        <w:rPr>
          <w:szCs w:val="24"/>
        </w:rPr>
        <w:t>Договор</w:t>
      </w:r>
      <w:r w:rsidRPr="00FA34FC">
        <w:rPr>
          <w:rFonts w:eastAsiaTheme="minorHAnsi"/>
          <w:szCs w:val="24"/>
          <w:lang w:eastAsia="en-US"/>
        </w:rPr>
        <w:t xml:space="preserve">а от исполнения </w:t>
      </w:r>
      <w:r>
        <w:rPr>
          <w:szCs w:val="24"/>
        </w:rPr>
        <w:t>Договор</w:t>
      </w:r>
      <w:r w:rsidRPr="00FA34FC">
        <w:rPr>
          <w:rFonts w:eastAsiaTheme="minorHAnsi"/>
          <w:szCs w:val="24"/>
          <w:lang w:eastAsia="en-US"/>
        </w:rPr>
        <w:t>а в соответствии с гражданским законодательством.</w:t>
      </w:r>
      <w:proofErr w:type="gramEnd"/>
    </w:p>
    <w:p w:rsidR="008854AB" w:rsidRPr="00FA34FC" w:rsidRDefault="008854AB" w:rsidP="008854A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 w:rsidRPr="00FA34FC">
        <w:rPr>
          <w:rFonts w:ascii="Times New Roman" w:eastAsiaTheme="minorHAnsi" w:hAnsi="Times New Roman"/>
          <w:sz w:val="24"/>
          <w:szCs w:val="24"/>
          <w:lang w:eastAsia="en-US"/>
        </w:rPr>
        <w:t>.5.</w:t>
      </w:r>
      <w:r w:rsidRPr="00FA34FC">
        <w:rPr>
          <w:rFonts w:ascii="Times New Roman" w:hAnsi="Times New Roman"/>
          <w:sz w:val="24"/>
          <w:szCs w:val="24"/>
        </w:rPr>
        <w:t xml:space="preserve"> Перечень случаев являющихся основанием для одностороннего отказа от исполнения </w:t>
      </w:r>
      <w:r>
        <w:rPr>
          <w:rFonts w:ascii="Times New Roman" w:hAnsi="Times New Roman"/>
          <w:sz w:val="24"/>
          <w:szCs w:val="24"/>
        </w:rPr>
        <w:t>Договор</w:t>
      </w:r>
      <w:r w:rsidRPr="00FA34FC">
        <w:rPr>
          <w:rFonts w:ascii="Times New Roman" w:hAnsi="Times New Roman"/>
          <w:sz w:val="24"/>
          <w:szCs w:val="24"/>
        </w:rPr>
        <w:t>а:</w:t>
      </w:r>
    </w:p>
    <w:p w:rsidR="008854AB" w:rsidRPr="00FA34FC" w:rsidRDefault="008854AB" w:rsidP="008854A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A34FC">
        <w:rPr>
          <w:rFonts w:ascii="Times New Roman" w:hAnsi="Times New Roman"/>
          <w:sz w:val="24"/>
          <w:szCs w:val="24"/>
        </w:rPr>
        <w:t xml:space="preserve">- отказ </w:t>
      </w:r>
      <w:r>
        <w:rPr>
          <w:rFonts w:ascii="Times New Roman" w:hAnsi="Times New Roman"/>
          <w:sz w:val="24"/>
          <w:szCs w:val="24"/>
        </w:rPr>
        <w:t>Исполнителя</w:t>
      </w:r>
      <w:r w:rsidRPr="00FA3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оказания услуг</w:t>
      </w:r>
      <w:r w:rsidRPr="00FA3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FA34FC">
        <w:rPr>
          <w:rFonts w:ascii="Times New Roman" w:hAnsi="Times New Roman"/>
          <w:sz w:val="24"/>
          <w:szCs w:val="24"/>
        </w:rPr>
        <w:t>аказчику;</w:t>
      </w:r>
    </w:p>
    <w:p w:rsidR="008854AB" w:rsidRPr="00FA34FC" w:rsidRDefault="008854AB" w:rsidP="008854A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A34FC">
        <w:rPr>
          <w:rFonts w:ascii="Times New Roman" w:hAnsi="Times New Roman"/>
          <w:sz w:val="24"/>
          <w:szCs w:val="24"/>
        </w:rPr>
        <w:t xml:space="preserve">- существенное нарушение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FA34FC">
        <w:rPr>
          <w:rFonts w:ascii="Times New Roman" w:hAnsi="Times New Roman"/>
          <w:sz w:val="24"/>
          <w:szCs w:val="24"/>
        </w:rPr>
        <w:t xml:space="preserve"> требований к качеству товара, а именно обнаружение </w:t>
      </w:r>
      <w:r>
        <w:rPr>
          <w:rFonts w:ascii="Times New Roman" w:hAnsi="Times New Roman"/>
          <w:sz w:val="24"/>
          <w:szCs w:val="24"/>
        </w:rPr>
        <w:t>З</w:t>
      </w:r>
      <w:r w:rsidRPr="00FA34FC">
        <w:rPr>
          <w:rFonts w:ascii="Times New Roman" w:hAnsi="Times New Roman"/>
          <w:sz w:val="24"/>
          <w:szCs w:val="24"/>
        </w:rPr>
        <w:t>аказчиком неустранимых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недостатков;</w:t>
      </w:r>
    </w:p>
    <w:p w:rsidR="008854AB" w:rsidRPr="008854AB" w:rsidRDefault="008854AB" w:rsidP="008854A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34FC">
        <w:rPr>
          <w:rFonts w:ascii="Times New Roman" w:hAnsi="Times New Roman"/>
          <w:sz w:val="24"/>
          <w:szCs w:val="24"/>
        </w:rPr>
        <w:t xml:space="preserve">- невыполнение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FA34FC">
        <w:rPr>
          <w:rFonts w:ascii="Times New Roman" w:hAnsi="Times New Roman"/>
          <w:sz w:val="24"/>
          <w:szCs w:val="24"/>
        </w:rPr>
        <w:t xml:space="preserve"> в разумный срок требования </w:t>
      </w:r>
      <w:r>
        <w:rPr>
          <w:rFonts w:ascii="Times New Roman" w:hAnsi="Times New Roman"/>
          <w:sz w:val="24"/>
          <w:szCs w:val="24"/>
        </w:rPr>
        <w:t>З</w:t>
      </w:r>
      <w:r w:rsidRPr="00FA34FC">
        <w:rPr>
          <w:rFonts w:ascii="Times New Roman" w:hAnsi="Times New Roman"/>
          <w:sz w:val="24"/>
          <w:szCs w:val="24"/>
        </w:rPr>
        <w:t xml:space="preserve">аказчика </w:t>
      </w:r>
      <w:r>
        <w:rPr>
          <w:rFonts w:ascii="Times New Roman" w:hAnsi="Times New Roman"/>
          <w:sz w:val="24"/>
          <w:szCs w:val="24"/>
        </w:rPr>
        <w:t xml:space="preserve">об устранении </w:t>
      </w:r>
      <w:r w:rsidRPr="008854AB">
        <w:rPr>
          <w:rFonts w:ascii="Times New Roman" w:hAnsi="Times New Roman" w:cs="Times New Roman"/>
          <w:sz w:val="24"/>
          <w:szCs w:val="24"/>
        </w:rPr>
        <w:t>недостатков оказанных услуг.</w:t>
      </w:r>
    </w:p>
    <w:p w:rsidR="008854AB" w:rsidRPr="008854AB" w:rsidRDefault="008854AB" w:rsidP="008854AB">
      <w:pPr>
        <w:pStyle w:val="a4"/>
        <w:widowControl w:val="0"/>
        <w:tabs>
          <w:tab w:val="left" w:pos="0"/>
          <w:tab w:val="left" w:pos="142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 xml:space="preserve">12.6. В </w:t>
      </w:r>
      <w:proofErr w:type="gramStart"/>
      <w:r w:rsidRPr="008854A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854AB">
        <w:rPr>
          <w:rFonts w:ascii="Times New Roman" w:hAnsi="Times New Roman" w:cs="Times New Roman"/>
          <w:sz w:val="24"/>
          <w:szCs w:val="24"/>
        </w:rPr>
        <w:t xml:space="preserve"> изменения сведений о почтовом адресе, месте нахождения  и банковских реквизитов (далее – реквизиты) одной из Сторон, она уведомляет другую Сторону в срок не позднее трех рабочих дней со дня соответствующего изменения. Все риски связанные с несвоевременным или ненадлежащим уведомлением об изменении реквизитов, несет соответствующая Сторона.</w:t>
      </w:r>
    </w:p>
    <w:p w:rsidR="008854AB" w:rsidRPr="008854AB" w:rsidRDefault="008854AB" w:rsidP="008854AB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12.7. </w:t>
      </w:r>
      <w:proofErr w:type="gramStart"/>
      <w:r w:rsidRPr="008854AB">
        <w:rPr>
          <w:rFonts w:ascii="Times New Roman" w:hAnsi="Times New Roman" w:cs="Times New Roman"/>
          <w:sz w:val="24"/>
          <w:szCs w:val="24"/>
        </w:rPr>
        <w:t>В случае расторжения Договора по соглашению сторон порядок и условия расторжения определяются сторонами путем составления соглашения в письменном виде и его подписания обеими сторонами.</w:t>
      </w:r>
      <w:proofErr w:type="gramEnd"/>
    </w:p>
    <w:p w:rsidR="008854AB" w:rsidRPr="008854AB" w:rsidRDefault="008854AB" w:rsidP="008854AB">
      <w:pPr>
        <w:pStyle w:val="a4"/>
        <w:widowControl w:val="0"/>
        <w:tabs>
          <w:tab w:val="left" w:pos="0"/>
          <w:tab w:val="left" w:pos="142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>12.8. </w:t>
      </w:r>
      <w:proofErr w:type="gramStart"/>
      <w:r w:rsidRPr="008854AB">
        <w:rPr>
          <w:rFonts w:ascii="Times New Roman" w:hAnsi="Times New Roman" w:cs="Times New Roman"/>
          <w:sz w:val="24"/>
          <w:szCs w:val="24"/>
        </w:rPr>
        <w:t>Права и обязанности Сторон по настоящему Договору, в том числе истребование долга, не могут быть переуступлены или переданы третьим лицам, за исключением случаев правопреемства любой из Сторон настоящего Договор, возникших вследствие реорганизации юридического лица в форме слияния, присоединения, преобразования.</w:t>
      </w:r>
      <w:proofErr w:type="gramEnd"/>
    </w:p>
    <w:p w:rsidR="008854AB" w:rsidRPr="008854AB" w:rsidRDefault="008854AB" w:rsidP="008854AB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t xml:space="preserve">12.9. В </w:t>
      </w:r>
      <w:proofErr w:type="gramStart"/>
      <w:r w:rsidRPr="008854A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854AB">
        <w:rPr>
          <w:rFonts w:ascii="Times New Roman" w:hAnsi="Times New Roman" w:cs="Times New Roman"/>
          <w:sz w:val="24"/>
          <w:szCs w:val="24"/>
        </w:rPr>
        <w:t xml:space="preserve"> перемены Заказчика права и обязанности Заказчика, предусмотренные Договором, переходят к новому Заказчику.</w:t>
      </w:r>
    </w:p>
    <w:p w:rsidR="008854AB" w:rsidRPr="008854AB" w:rsidRDefault="008854AB" w:rsidP="008854AB">
      <w:pPr>
        <w:pStyle w:val="a4"/>
        <w:widowControl w:val="0"/>
        <w:tabs>
          <w:tab w:val="left" w:pos="0"/>
          <w:tab w:val="left" w:pos="142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54AB">
        <w:rPr>
          <w:rFonts w:ascii="Times New Roman" w:hAnsi="Times New Roman" w:cs="Times New Roman"/>
          <w:sz w:val="24"/>
          <w:szCs w:val="24"/>
        </w:rPr>
        <w:lastRenderedPageBreak/>
        <w:t>12.10. Настоящий Договор заключается в форме электронного документа, который подписывается Сторонами электронной подписью.</w:t>
      </w:r>
    </w:p>
    <w:p w:rsidR="008854AB" w:rsidRPr="00D90BA4" w:rsidRDefault="008854AB" w:rsidP="008854AB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BA4">
        <w:rPr>
          <w:rFonts w:ascii="Times New Roman" w:hAnsi="Times New Roman"/>
          <w:b/>
          <w:bCs/>
          <w:noProof/>
          <w:sz w:val="24"/>
          <w:szCs w:val="24"/>
        </w:rPr>
        <w:t>1</w:t>
      </w:r>
      <w:r>
        <w:rPr>
          <w:rFonts w:ascii="Times New Roman" w:hAnsi="Times New Roman"/>
          <w:b/>
          <w:bCs/>
          <w:noProof/>
          <w:sz w:val="24"/>
          <w:szCs w:val="24"/>
        </w:rPr>
        <w:t>3</w:t>
      </w:r>
      <w:r w:rsidRPr="00D90BA4">
        <w:rPr>
          <w:rFonts w:ascii="Times New Roman" w:hAnsi="Times New Roman"/>
          <w:b/>
          <w:bCs/>
          <w:noProof/>
          <w:sz w:val="24"/>
          <w:szCs w:val="24"/>
        </w:rPr>
        <w:t>.</w:t>
      </w:r>
      <w:r w:rsidRPr="00D90BA4">
        <w:rPr>
          <w:rFonts w:ascii="Times New Roman" w:hAnsi="Times New Roman"/>
          <w:b/>
          <w:bCs/>
          <w:sz w:val="24"/>
          <w:szCs w:val="24"/>
        </w:rPr>
        <w:t xml:space="preserve"> АДРЕС</w:t>
      </w:r>
      <w:r>
        <w:rPr>
          <w:rFonts w:ascii="Times New Roman" w:hAnsi="Times New Roman"/>
          <w:b/>
          <w:bCs/>
          <w:sz w:val="24"/>
          <w:szCs w:val="24"/>
        </w:rPr>
        <w:t>А И БАНКОВСКИЕ РЕКВИЗИТЫ СТОРОН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8"/>
      </w:tblGrid>
      <w:tr w:rsidR="008854AB" w:rsidRPr="00D90BA4" w:rsidTr="008854AB">
        <w:trPr>
          <w:jc w:val="center"/>
        </w:trPr>
        <w:tc>
          <w:tcPr>
            <w:tcW w:w="4747" w:type="dxa"/>
          </w:tcPr>
          <w:p w:rsidR="008854AB" w:rsidRPr="00D90BA4" w:rsidRDefault="008854AB" w:rsidP="008854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BA4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4748" w:type="dxa"/>
          </w:tcPr>
          <w:p w:rsidR="008854AB" w:rsidRPr="00D90BA4" w:rsidRDefault="008854AB" w:rsidP="008854AB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90BA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ПоСТАВЩИК</w:t>
            </w:r>
          </w:p>
        </w:tc>
      </w:tr>
      <w:tr w:rsidR="008854AB" w:rsidRPr="00D90BA4" w:rsidTr="008854AB">
        <w:trPr>
          <w:cantSplit/>
          <w:trHeight w:val="797"/>
          <w:jc w:val="center"/>
        </w:trPr>
        <w:tc>
          <w:tcPr>
            <w:tcW w:w="4747" w:type="dxa"/>
          </w:tcPr>
          <w:p w:rsidR="008854AB" w:rsidRPr="00D90BA4" w:rsidRDefault="008854AB" w:rsidP="008854AB">
            <w:pPr>
              <w:tabs>
                <w:tab w:val="left" w:pos="45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A4">
              <w:rPr>
                <w:rFonts w:ascii="Times New Roman" w:hAnsi="Times New Roman"/>
                <w:sz w:val="24"/>
                <w:szCs w:val="24"/>
              </w:rPr>
              <w:t>МУП ЕРКЦ г. Уфы</w:t>
            </w:r>
          </w:p>
          <w:p w:rsidR="008854AB" w:rsidRPr="00D90BA4" w:rsidRDefault="008854AB" w:rsidP="008854AB">
            <w:pPr>
              <w:tabs>
                <w:tab w:val="left" w:pos="45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A4">
              <w:rPr>
                <w:rFonts w:ascii="Times New Roman" w:hAnsi="Times New Roman"/>
                <w:sz w:val="24"/>
                <w:szCs w:val="24"/>
              </w:rPr>
              <w:t>450098, г. Уфа, ул. Комсомольская, д.165/1.</w:t>
            </w:r>
          </w:p>
          <w:p w:rsidR="008854AB" w:rsidRPr="00D90BA4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A4">
              <w:rPr>
                <w:rFonts w:ascii="Times New Roman" w:hAnsi="Times New Roman"/>
                <w:sz w:val="24"/>
                <w:szCs w:val="24"/>
              </w:rPr>
              <w:t xml:space="preserve">ИНН 0276069810, </w:t>
            </w:r>
          </w:p>
          <w:p w:rsidR="008854AB" w:rsidRPr="00D90BA4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A4">
              <w:rPr>
                <w:rFonts w:ascii="Times New Roman" w:hAnsi="Times New Roman"/>
                <w:sz w:val="24"/>
                <w:szCs w:val="24"/>
              </w:rPr>
              <w:t xml:space="preserve">КПП 027601001  </w:t>
            </w:r>
          </w:p>
          <w:p w:rsidR="008854AB" w:rsidRPr="00D90BA4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A4">
              <w:rPr>
                <w:rFonts w:ascii="Times New Roman" w:hAnsi="Times New Roman"/>
                <w:sz w:val="24"/>
                <w:szCs w:val="24"/>
              </w:rPr>
              <w:t xml:space="preserve">К/счет 30101810300000000601 </w:t>
            </w:r>
          </w:p>
          <w:p w:rsidR="008854AB" w:rsidRPr="00D90BA4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A4">
              <w:rPr>
                <w:rFonts w:ascii="Times New Roman" w:hAnsi="Times New Roman"/>
                <w:sz w:val="24"/>
                <w:szCs w:val="24"/>
              </w:rPr>
              <w:t>Р/счет 40702810206020100020</w:t>
            </w:r>
          </w:p>
          <w:p w:rsidR="008854AB" w:rsidRPr="00D90BA4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BA4">
              <w:rPr>
                <w:rFonts w:ascii="Times New Roman" w:hAnsi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z w:val="24"/>
                <w:szCs w:val="24"/>
              </w:rPr>
              <w:t>ление № 8598 Сбербанка России</w:t>
            </w:r>
            <w:r w:rsidRPr="00D90BA4">
              <w:rPr>
                <w:rFonts w:ascii="Times New Roman" w:hAnsi="Times New Roman"/>
                <w:sz w:val="24"/>
                <w:szCs w:val="24"/>
              </w:rPr>
              <w:t xml:space="preserve"> г. Уфа</w:t>
            </w:r>
          </w:p>
          <w:p w:rsidR="008854AB" w:rsidRPr="00D90BA4" w:rsidRDefault="008854AB" w:rsidP="00885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90BA4">
              <w:rPr>
                <w:rFonts w:ascii="Times New Roman" w:hAnsi="Times New Roman"/>
                <w:sz w:val="24"/>
                <w:szCs w:val="24"/>
              </w:rPr>
              <w:t>БИК 048073601</w:t>
            </w:r>
          </w:p>
        </w:tc>
        <w:tc>
          <w:tcPr>
            <w:tcW w:w="4748" w:type="dxa"/>
          </w:tcPr>
          <w:p w:rsidR="008854AB" w:rsidRPr="00D90BA4" w:rsidRDefault="008854AB" w:rsidP="00885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4AB" w:rsidRPr="00D90BA4" w:rsidTr="008854AB">
        <w:trPr>
          <w:trHeight w:val="276"/>
          <w:jc w:val="center"/>
        </w:trPr>
        <w:tc>
          <w:tcPr>
            <w:tcW w:w="4747" w:type="dxa"/>
          </w:tcPr>
          <w:p w:rsidR="008854AB" w:rsidRPr="00D90BA4" w:rsidRDefault="008854AB" w:rsidP="008854AB">
            <w:pPr>
              <w:keepNext/>
              <w:keepLines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4AB" w:rsidRPr="00D90BA4" w:rsidRDefault="008854AB" w:rsidP="008854AB">
            <w:pPr>
              <w:keepNext/>
              <w:keepLines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BA4">
              <w:rPr>
                <w:rFonts w:ascii="Times New Roman" w:hAnsi="Times New Roman"/>
                <w:color w:val="000000"/>
                <w:sz w:val="24"/>
                <w:szCs w:val="24"/>
              </w:rPr>
              <w:t>______________/_____________</w:t>
            </w:r>
          </w:p>
          <w:p w:rsidR="008854AB" w:rsidRPr="00D90BA4" w:rsidRDefault="008854AB" w:rsidP="008854AB">
            <w:pPr>
              <w:keepNext/>
              <w:keepLines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4AB" w:rsidRPr="00D90BA4" w:rsidRDefault="008854AB" w:rsidP="008854AB">
            <w:pPr>
              <w:keepNext/>
              <w:keepLines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0BA4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D90B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8" w:type="dxa"/>
          </w:tcPr>
          <w:p w:rsidR="008854AB" w:rsidRPr="00D90BA4" w:rsidRDefault="008854AB" w:rsidP="008854AB">
            <w:pPr>
              <w:keepNext/>
              <w:keepLines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4AB" w:rsidRPr="00D90BA4" w:rsidRDefault="008854AB" w:rsidP="008854AB">
            <w:pPr>
              <w:keepNext/>
              <w:keepLines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BA4">
              <w:rPr>
                <w:rFonts w:ascii="Times New Roman" w:hAnsi="Times New Roman"/>
                <w:color w:val="000000"/>
                <w:sz w:val="24"/>
                <w:szCs w:val="24"/>
              </w:rPr>
              <w:t>______________/____________</w:t>
            </w:r>
          </w:p>
          <w:p w:rsidR="008854AB" w:rsidRPr="00D90BA4" w:rsidRDefault="008854AB" w:rsidP="008854AB">
            <w:pPr>
              <w:keepNext/>
              <w:keepLines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4AB" w:rsidRPr="00D90BA4" w:rsidRDefault="008854AB" w:rsidP="00885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0BA4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D90B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854AB" w:rsidRPr="00D90BA4" w:rsidRDefault="008854AB" w:rsidP="008854AB">
      <w:pPr>
        <w:pStyle w:val="a8"/>
        <w:spacing w:before="0" w:after="0"/>
        <w:rPr>
          <w:b/>
          <w:color w:val="000000"/>
        </w:rPr>
      </w:pPr>
    </w:p>
    <w:p w:rsidR="008854AB" w:rsidRPr="00D90BA4" w:rsidRDefault="008854AB" w:rsidP="008854AB">
      <w:pPr>
        <w:rPr>
          <w:rFonts w:ascii="Times New Roman" w:hAnsi="Times New Roman"/>
          <w:sz w:val="24"/>
          <w:szCs w:val="24"/>
          <w:lang w:val="en-US"/>
        </w:rPr>
      </w:pPr>
    </w:p>
    <w:p w:rsidR="008854AB" w:rsidRDefault="008854AB" w:rsidP="008854AB">
      <w:pPr>
        <w:rPr>
          <w:rFonts w:ascii="Times New Roman" w:hAnsi="Times New Roman"/>
          <w:sz w:val="24"/>
          <w:szCs w:val="24"/>
        </w:rPr>
      </w:pPr>
    </w:p>
    <w:p w:rsidR="008854AB" w:rsidRDefault="008854AB" w:rsidP="008854AB">
      <w:pPr>
        <w:rPr>
          <w:rFonts w:ascii="Times New Roman" w:hAnsi="Times New Roman"/>
          <w:sz w:val="24"/>
          <w:szCs w:val="24"/>
        </w:rPr>
      </w:pPr>
    </w:p>
    <w:p w:rsidR="008854AB" w:rsidRDefault="008854AB" w:rsidP="008854AB">
      <w:pPr>
        <w:rPr>
          <w:rFonts w:ascii="Times New Roman" w:hAnsi="Times New Roman"/>
          <w:sz w:val="24"/>
          <w:szCs w:val="24"/>
        </w:rPr>
      </w:pPr>
    </w:p>
    <w:p w:rsidR="008854AB" w:rsidRDefault="008854AB" w:rsidP="008854AB">
      <w:pPr>
        <w:rPr>
          <w:rFonts w:ascii="Times New Roman" w:hAnsi="Times New Roman"/>
          <w:sz w:val="24"/>
          <w:szCs w:val="24"/>
        </w:rPr>
      </w:pPr>
    </w:p>
    <w:p w:rsidR="008854AB" w:rsidRDefault="008854AB" w:rsidP="008854AB">
      <w:pPr>
        <w:rPr>
          <w:rFonts w:ascii="Times New Roman" w:hAnsi="Times New Roman"/>
          <w:sz w:val="24"/>
          <w:szCs w:val="24"/>
        </w:rPr>
      </w:pPr>
    </w:p>
    <w:p w:rsidR="008854AB" w:rsidRDefault="008854AB" w:rsidP="008854AB">
      <w:pPr>
        <w:rPr>
          <w:rFonts w:ascii="Times New Roman" w:hAnsi="Times New Roman"/>
          <w:sz w:val="24"/>
          <w:szCs w:val="24"/>
        </w:rPr>
      </w:pPr>
    </w:p>
    <w:p w:rsidR="008854AB" w:rsidRDefault="008854AB" w:rsidP="008854AB">
      <w:pPr>
        <w:rPr>
          <w:rFonts w:ascii="Times New Roman" w:hAnsi="Times New Roman"/>
          <w:sz w:val="24"/>
          <w:szCs w:val="24"/>
        </w:rPr>
      </w:pPr>
    </w:p>
    <w:p w:rsidR="008854AB" w:rsidRDefault="008854AB" w:rsidP="008854AB">
      <w:pPr>
        <w:rPr>
          <w:rFonts w:ascii="Times New Roman" w:hAnsi="Times New Roman"/>
          <w:sz w:val="24"/>
          <w:szCs w:val="24"/>
        </w:rPr>
      </w:pPr>
    </w:p>
    <w:p w:rsidR="008854AB" w:rsidRDefault="008854AB" w:rsidP="008854AB">
      <w:pPr>
        <w:rPr>
          <w:rFonts w:ascii="Times New Roman" w:hAnsi="Times New Roman"/>
          <w:sz w:val="24"/>
          <w:szCs w:val="24"/>
        </w:rPr>
      </w:pPr>
    </w:p>
    <w:p w:rsidR="008854AB" w:rsidRDefault="008854AB" w:rsidP="008854AB">
      <w:pPr>
        <w:rPr>
          <w:rFonts w:ascii="Times New Roman" w:hAnsi="Times New Roman"/>
          <w:sz w:val="24"/>
          <w:szCs w:val="24"/>
        </w:rPr>
      </w:pPr>
    </w:p>
    <w:p w:rsidR="008854AB" w:rsidRDefault="008854AB" w:rsidP="008854AB">
      <w:pPr>
        <w:rPr>
          <w:rFonts w:ascii="Times New Roman" w:hAnsi="Times New Roman"/>
          <w:sz w:val="24"/>
          <w:szCs w:val="24"/>
        </w:rPr>
      </w:pPr>
    </w:p>
    <w:p w:rsidR="00F33EDE" w:rsidRDefault="00F33EDE" w:rsidP="008854AB">
      <w:pPr>
        <w:rPr>
          <w:rFonts w:ascii="Times New Roman" w:hAnsi="Times New Roman"/>
          <w:sz w:val="24"/>
          <w:szCs w:val="24"/>
        </w:rPr>
      </w:pPr>
    </w:p>
    <w:p w:rsidR="00514FCB" w:rsidRDefault="00514FCB" w:rsidP="008854AB">
      <w:pPr>
        <w:rPr>
          <w:rFonts w:ascii="Times New Roman" w:hAnsi="Times New Roman"/>
          <w:sz w:val="24"/>
          <w:szCs w:val="24"/>
        </w:rPr>
      </w:pPr>
    </w:p>
    <w:p w:rsidR="00514FCB" w:rsidRPr="00145FBA" w:rsidRDefault="00514FCB" w:rsidP="008854AB">
      <w:pPr>
        <w:rPr>
          <w:rFonts w:ascii="Times New Roman" w:hAnsi="Times New Roman"/>
          <w:sz w:val="24"/>
          <w:szCs w:val="24"/>
        </w:rPr>
      </w:pPr>
    </w:p>
    <w:p w:rsidR="008854AB" w:rsidRPr="00D90BA4" w:rsidRDefault="008854AB" w:rsidP="008854AB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Приложение № 1 к Договору</w:t>
      </w:r>
      <w:r w:rsidRPr="00D90BA4">
        <w:rPr>
          <w:rFonts w:ascii="Times New Roman" w:hAnsi="Times New Roman"/>
          <w:sz w:val="24"/>
          <w:szCs w:val="24"/>
        </w:rPr>
        <w:t xml:space="preserve"> </w:t>
      </w:r>
    </w:p>
    <w:p w:rsidR="008854AB" w:rsidRDefault="008854AB" w:rsidP="008854AB">
      <w:pPr>
        <w:spacing w:after="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90BA4">
        <w:rPr>
          <w:rFonts w:ascii="Times New Roman" w:hAnsi="Times New Roman"/>
          <w:sz w:val="24"/>
          <w:szCs w:val="24"/>
        </w:rPr>
        <w:t>№ ____________ от ___________</w:t>
      </w:r>
      <w:proofErr w:type="gramEnd"/>
    </w:p>
    <w:p w:rsidR="008854AB" w:rsidRDefault="008854AB" w:rsidP="008854AB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</w:p>
    <w:p w:rsidR="008854AB" w:rsidRPr="00F02929" w:rsidRDefault="008854AB" w:rsidP="008854A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4"/>
        </w:rPr>
      </w:pPr>
      <w:r w:rsidRPr="00F02929">
        <w:rPr>
          <w:rFonts w:ascii="Times New Roman" w:hAnsi="Times New Roman"/>
          <w:b/>
          <w:sz w:val="32"/>
          <w:szCs w:val="24"/>
        </w:rPr>
        <w:t>Техническое задание</w:t>
      </w:r>
    </w:p>
    <w:p w:rsidR="008854AB" w:rsidRPr="00F02929" w:rsidRDefault="008854AB" w:rsidP="008854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4AB" w:rsidRPr="00F02929" w:rsidRDefault="008854AB" w:rsidP="008854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929">
        <w:rPr>
          <w:rFonts w:ascii="Times New Roman" w:hAnsi="Times New Roman"/>
          <w:sz w:val="24"/>
          <w:szCs w:val="24"/>
        </w:rPr>
        <w:t>на оказание услуг по аренде  грязезащитных ковров</w:t>
      </w:r>
    </w:p>
    <w:p w:rsidR="008854AB" w:rsidRPr="00F02929" w:rsidRDefault="008854AB" w:rsidP="008854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AB" w:rsidRPr="00F02929" w:rsidRDefault="008854AB" w:rsidP="008854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2929">
        <w:rPr>
          <w:rFonts w:ascii="Times New Roman" w:hAnsi="Times New Roman"/>
          <w:b/>
          <w:sz w:val="24"/>
          <w:szCs w:val="24"/>
        </w:rPr>
        <w:t>Предмет отбора:</w:t>
      </w:r>
      <w:r w:rsidRPr="00F02929">
        <w:rPr>
          <w:rFonts w:ascii="Times New Roman" w:hAnsi="Times New Roman"/>
          <w:sz w:val="24"/>
          <w:szCs w:val="24"/>
        </w:rPr>
        <w:t xml:space="preserve">  Право </w:t>
      </w:r>
      <w:proofErr w:type="gramStart"/>
      <w:r w:rsidRPr="00F02929">
        <w:rPr>
          <w:rFonts w:ascii="Times New Roman" w:hAnsi="Times New Roman"/>
          <w:sz w:val="24"/>
          <w:szCs w:val="24"/>
        </w:rPr>
        <w:t>на заключение договора на оказание услуг по аренде грязезащитных ковров в офисных помещениях</w:t>
      </w:r>
      <w:proofErr w:type="gramEnd"/>
      <w:r w:rsidRPr="00F02929">
        <w:rPr>
          <w:rFonts w:ascii="Times New Roman" w:hAnsi="Times New Roman"/>
          <w:sz w:val="24"/>
          <w:szCs w:val="24"/>
        </w:rPr>
        <w:t xml:space="preserve"> и  отделениях МУП ЕРКЦ г. Уфы.</w:t>
      </w:r>
    </w:p>
    <w:p w:rsidR="008854AB" w:rsidRPr="00F02929" w:rsidRDefault="008854AB" w:rsidP="008854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AB" w:rsidRPr="00F02929" w:rsidRDefault="008854AB" w:rsidP="008854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2929">
        <w:rPr>
          <w:rFonts w:ascii="Times New Roman" w:hAnsi="Times New Roman"/>
          <w:b/>
          <w:sz w:val="24"/>
          <w:szCs w:val="24"/>
        </w:rPr>
        <w:t>Предмет закупки:</w:t>
      </w:r>
      <w:r w:rsidRPr="00F02929">
        <w:rPr>
          <w:rFonts w:ascii="Times New Roman" w:hAnsi="Times New Roman"/>
          <w:sz w:val="24"/>
          <w:szCs w:val="24"/>
        </w:rPr>
        <w:t xml:space="preserve"> Услуги по аренде грязезащитных ковров в офисных помещениях и отделениях Заказчика, расположенных по городу Уфа.</w:t>
      </w:r>
    </w:p>
    <w:p w:rsidR="008854AB" w:rsidRPr="00F02929" w:rsidRDefault="00514FCB" w:rsidP="008854A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Замена каждого ковра на чистый осуществляется два раза в месяц кроме июня, июля и августа.  </w:t>
      </w:r>
      <w:proofErr w:type="gramEnd"/>
    </w:p>
    <w:p w:rsidR="008854AB" w:rsidRPr="00F02929" w:rsidRDefault="008854AB" w:rsidP="008854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929">
        <w:rPr>
          <w:rFonts w:ascii="Times New Roman" w:hAnsi="Times New Roman"/>
          <w:b/>
          <w:sz w:val="24"/>
          <w:szCs w:val="24"/>
        </w:rPr>
        <w:t xml:space="preserve">Срок действия договора: </w:t>
      </w:r>
      <w:r>
        <w:rPr>
          <w:rFonts w:ascii="Times New Roman" w:hAnsi="Times New Roman"/>
          <w:b/>
          <w:sz w:val="24"/>
          <w:szCs w:val="24"/>
        </w:rPr>
        <w:t xml:space="preserve">12 месяцев </w:t>
      </w:r>
      <w:r w:rsidRPr="00F02929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момента заключения</w:t>
      </w:r>
      <w:r w:rsidRPr="00F02929">
        <w:rPr>
          <w:rFonts w:ascii="Times New Roman" w:hAnsi="Times New Roman"/>
          <w:sz w:val="24"/>
          <w:szCs w:val="24"/>
        </w:rPr>
        <w:t>.</w:t>
      </w:r>
    </w:p>
    <w:p w:rsidR="008854AB" w:rsidRPr="00F02929" w:rsidRDefault="008854AB" w:rsidP="008854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AB" w:rsidRPr="00F02929" w:rsidRDefault="008854AB" w:rsidP="008854A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02929">
        <w:rPr>
          <w:rFonts w:ascii="Times New Roman" w:hAnsi="Times New Roman"/>
          <w:sz w:val="24"/>
          <w:szCs w:val="24"/>
        </w:rPr>
        <w:t xml:space="preserve">             </w:t>
      </w:r>
      <w:r w:rsidRPr="00F02929">
        <w:rPr>
          <w:rFonts w:ascii="Times New Roman" w:hAnsi="Times New Roman"/>
          <w:b/>
          <w:sz w:val="24"/>
          <w:szCs w:val="24"/>
        </w:rPr>
        <w:t xml:space="preserve">Исходные данные, стоимость по обслуживанию и требуемые </w:t>
      </w:r>
    </w:p>
    <w:p w:rsidR="008854AB" w:rsidRPr="00F02929" w:rsidRDefault="008854AB" w:rsidP="008854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2929">
        <w:rPr>
          <w:rFonts w:ascii="Times New Roman" w:hAnsi="Times New Roman"/>
          <w:b/>
          <w:sz w:val="24"/>
          <w:szCs w:val="24"/>
        </w:rPr>
        <w:t xml:space="preserve">                                  характеристики  предоставляемых ковров</w:t>
      </w:r>
    </w:p>
    <w:tbl>
      <w:tblPr>
        <w:tblW w:w="8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5"/>
      </w:tblGrid>
      <w:tr w:rsidR="008854AB" w:rsidRPr="00F02929" w:rsidTr="008854AB">
        <w:tc>
          <w:tcPr>
            <w:tcW w:w="4111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 xml:space="preserve">График замены   </w:t>
            </w:r>
          </w:p>
        </w:tc>
        <w:tc>
          <w:tcPr>
            <w:tcW w:w="4675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 xml:space="preserve">               Еженедельно-Вторник                   </w:t>
            </w:r>
          </w:p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4AB" w:rsidRPr="00F02929" w:rsidTr="008854AB">
        <w:tc>
          <w:tcPr>
            <w:tcW w:w="4111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 xml:space="preserve">Ковры производства </w:t>
            </w:r>
          </w:p>
        </w:tc>
        <w:tc>
          <w:tcPr>
            <w:tcW w:w="4675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 xml:space="preserve">                           MILIKEN</w:t>
            </w:r>
          </w:p>
        </w:tc>
      </w:tr>
      <w:tr w:rsidR="008854AB" w:rsidRPr="00F02929" w:rsidTr="008854AB">
        <w:tc>
          <w:tcPr>
            <w:tcW w:w="4111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>Размеры ковров</w:t>
            </w:r>
          </w:p>
        </w:tc>
        <w:tc>
          <w:tcPr>
            <w:tcW w:w="4675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 xml:space="preserve">                     85*150 и 115*180</w:t>
            </w:r>
          </w:p>
        </w:tc>
      </w:tr>
      <w:tr w:rsidR="008854AB" w:rsidRPr="00F02929" w:rsidTr="008854AB">
        <w:tc>
          <w:tcPr>
            <w:tcW w:w="4111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4675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F02929">
              <w:rPr>
                <w:rFonts w:ascii="Times New Roman" w:hAnsi="Times New Roman"/>
                <w:sz w:val="24"/>
                <w:szCs w:val="24"/>
              </w:rPr>
              <w:t>Темно-серый</w:t>
            </w:r>
            <w:proofErr w:type="gramEnd"/>
          </w:p>
        </w:tc>
      </w:tr>
      <w:tr w:rsidR="008854AB" w:rsidRPr="00F02929" w:rsidTr="008854AB">
        <w:tc>
          <w:tcPr>
            <w:tcW w:w="4111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>Подложка</w:t>
            </w:r>
          </w:p>
        </w:tc>
        <w:tc>
          <w:tcPr>
            <w:tcW w:w="4675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gramStart"/>
            <w:r w:rsidRPr="00F02929">
              <w:rPr>
                <w:rFonts w:ascii="Times New Roman" w:hAnsi="Times New Roman"/>
                <w:sz w:val="24"/>
                <w:szCs w:val="24"/>
              </w:rPr>
              <w:t>Противоскользящая</w:t>
            </w:r>
            <w:proofErr w:type="gramEnd"/>
          </w:p>
        </w:tc>
      </w:tr>
      <w:tr w:rsidR="008854AB" w:rsidRPr="00F02929" w:rsidTr="008854AB">
        <w:tc>
          <w:tcPr>
            <w:tcW w:w="4111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 xml:space="preserve">Толщина ворса </w:t>
            </w:r>
          </w:p>
        </w:tc>
        <w:tc>
          <w:tcPr>
            <w:tcW w:w="4675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 xml:space="preserve">                        не менее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02929">
                <w:rPr>
                  <w:rFonts w:ascii="Times New Roman" w:hAnsi="Times New Roman"/>
                  <w:sz w:val="24"/>
                  <w:szCs w:val="24"/>
                </w:rPr>
                <w:t>10 мм</w:t>
              </w:r>
            </w:smartTag>
          </w:p>
        </w:tc>
      </w:tr>
      <w:tr w:rsidR="008854AB" w:rsidRPr="00F02929" w:rsidTr="008854AB">
        <w:tc>
          <w:tcPr>
            <w:tcW w:w="4111" w:type="dxa"/>
          </w:tcPr>
          <w:p w:rsidR="008854AB" w:rsidRPr="00F02929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29">
              <w:rPr>
                <w:rFonts w:ascii="Times New Roman" w:hAnsi="Times New Roman"/>
                <w:sz w:val="24"/>
                <w:szCs w:val="24"/>
              </w:rPr>
              <w:t>Частота замен</w:t>
            </w:r>
          </w:p>
        </w:tc>
        <w:tc>
          <w:tcPr>
            <w:tcW w:w="4675" w:type="dxa"/>
          </w:tcPr>
          <w:p w:rsidR="008854AB" w:rsidRPr="00A72AD6" w:rsidRDefault="008854AB" w:rsidP="0088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Два раза в месяц кроме </w:t>
            </w:r>
            <w:r>
              <w:rPr>
                <w:rFonts w:ascii="Times New Roman" w:hAnsi="Times New Roman"/>
                <w:b/>
              </w:rPr>
              <w:t>июня</w:t>
            </w:r>
            <w:r w:rsidRPr="00A72AD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июля</w:t>
            </w:r>
            <w:r w:rsidRPr="00A72AD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72AD6">
              <w:rPr>
                <w:rFonts w:ascii="Times New Roman" w:hAnsi="Times New Roman"/>
                <w:b/>
              </w:rPr>
              <w:t>август</w:t>
            </w:r>
            <w:r>
              <w:rPr>
                <w:rFonts w:ascii="Times New Roman" w:hAnsi="Times New Roman"/>
                <w:b/>
              </w:rPr>
              <w:t>а</w:t>
            </w:r>
            <w:r w:rsidRPr="00A72AD6">
              <w:rPr>
                <w:rFonts w:ascii="Times New Roman" w:hAnsi="Times New Roman"/>
              </w:rPr>
              <w:t xml:space="preserve"> </w:t>
            </w:r>
          </w:p>
        </w:tc>
      </w:tr>
      <w:tr w:rsidR="008854AB" w:rsidRPr="00F02929" w:rsidTr="008854AB">
        <w:tc>
          <w:tcPr>
            <w:tcW w:w="4111" w:type="dxa"/>
          </w:tcPr>
          <w:p w:rsidR="008854AB" w:rsidRDefault="008854AB" w:rsidP="0088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Заказчика</w:t>
            </w:r>
          </w:p>
        </w:tc>
        <w:tc>
          <w:tcPr>
            <w:tcW w:w="4675" w:type="dxa"/>
          </w:tcPr>
          <w:p w:rsidR="008854AB" w:rsidRDefault="008854AB" w:rsidP="00885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854AB" w:rsidRPr="00F02929" w:rsidRDefault="008854AB" w:rsidP="008854AB">
      <w:pPr>
        <w:tabs>
          <w:tab w:val="left" w:pos="3960"/>
        </w:tabs>
        <w:spacing w:after="0" w:line="240" w:lineRule="auto"/>
        <w:ind w:right="-850"/>
        <w:rPr>
          <w:rFonts w:ascii="Times New Roman" w:hAnsi="Times New Roman"/>
          <w:sz w:val="24"/>
          <w:szCs w:val="24"/>
        </w:rPr>
      </w:pPr>
    </w:p>
    <w:p w:rsidR="008854AB" w:rsidRPr="00F02929" w:rsidRDefault="008854AB" w:rsidP="008854AB">
      <w:pPr>
        <w:tabs>
          <w:tab w:val="left" w:pos="3960"/>
        </w:tabs>
        <w:spacing w:after="0" w:line="240" w:lineRule="auto"/>
        <w:ind w:left="-284" w:right="-850" w:firstLine="284"/>
        <w:rPr>
          <w:rFonts w:ascii="Times New Roman" w:hAnsi="Times New Roman"/>
          <w:sz w:val="24"/>
          <w:szCs w:val="24"/>
        </w:rPr>
      </w:pPr>
      <w:r w:rsidRPr="00F02929">
        <w:rPr>
          <w:rFonts w:ascii="Times New Roman" w:hAnsi="Times New Roman"/>
          <w:sz w:val="24"/>
          <w:szCs w:val="24"/>
        </w:rPr>
        <w:t>Перечень объектов Заказчика для предоставления замены грязезащитных ковров</w:t>
      </w:r>
      <w:r w:rsidR="00514FCB">
        <w:rPr>
          <w:rFonts w:ascii="Times New Roman" w:hAnsi="Times New Roman"/>
          <w:sz w:val="24"/>
          <w:szCs w:val="24"/>
        </w:rPr>
        <w:t xml:space="preserve"> в г. Уфа</w:t>
      </w:r>
    </w:p>
    <w:tbl>
      <w:tblPr>
        <w:tblW w:w="102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8"/>
        <w:gridCol w:w="1566"/>
        <w:gridCol w:w="1259"/>
        <w:gridCol w:w="1088"/>
        <w:gridCol w:w="1412"/>
        <w:gridCol w:w="1560"/>
      </w:tblGrid>
      <w:tr w:rsidR="008854AB" w:rsidRPr="00527B5E" w:rsidTr="008854AB">
        <w:trPr>
          <w:trHeight w:val="1044"/>
        </w:trPr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№</w:t>
            </w:r>
          </w:p>
        </w:tc>
        <w:tc>
          <w:tcPr>
            <w:tcW w:w="2608" w:type="dxa"/>
          </w:tcPr>
          <w:p w:rsidR="008854AB" w:rsidRPr="00527B5E" w:rsidRDefault="008854AB" w:rsidP="008854AB">
            <w:pPr>
              <w:spacing w:after="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Месторасположение</w:t>
            </w:r>
          </w:p>
          <w:p w:rsidR="008854AB" w:rsidRPr="00527B5E" w:rsidRDefault="008854AB" w:rsidP="008854AB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объекта</w:t>
            </w:r>
          </w:p>
        </w:tc>
        <w:tc>
          <w:tcPr>
            <w:tcW w:w="1566" w:type="dxa"/>
          </w:tcPr>
          <w:p w:rsidR="008854AB" w:rsidRPr="00527B5E" w:rsidRDefault="008854AB" w:rsidP="008854AB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Размер</w:t>
            </w:r>
          </w:p>
          <w:p w:rsidR="008854AB" w:rsidRPr="00527B5E" w:rsidRDefault="008854AB" w:rsidP="008854AB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 xml:space="preserve"> ковров, </w:t>
            </w:r>
            <w:proofErr w:type="gramStart"/>
            <w:r w:rsidRPr="00527B5E">
              <w:rPr>
                <w:rFonts w:ascii="Times New Roman" w:hAnsi="Times New Roman"/>
              </w:rPr>
              <w:t>см</w:t>
            </w:r>
            <w:proofErr w:type="gramEnd"/>
            <w:r w:rsidRPr="00527B5E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Кол-во</w:t>
            </w:r>
          </w:p>
          <w:p w:rsidR="008854AB" w:rsidRPr="00527B5E" w:rsidRDefault="008854AB" w:rsidP="008854AB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 xml:space="preserve"> замен </w:t>
            </w:r>
          </w:p>
          <w:p w:rsidR="008854AB" w:rsidRPr="00527B5E" w:rsidRDefault="00342D09" w:rsidP="008854AB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год, мес.</w:t>
            </w:r>
            <w:r w:rsidR="008854AB" w:rsidRPr="00527B5E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Кол-во</w:t>
            </w:r>
          </w:p>
          <w:p w:rsidR="008854AB" w:rsidRPr="00527B5E" w:rsidRDefault="008854AB" w:rsidP="008854AB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Ковров</w:t>
            </w:r>
          </w:p>
          <w:p w:rsidR="008854AB" w:rsidRPr="00527B5E" w:rsidRDefault="008854AB" w:rsidP="008854AB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шт.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 xml:space="preserve">Цена </w:t>
            </w:r>
            <w:proofErr w:type="gramStart"/>
            <w:r w:rsidRPr="00527B5E">
              <w:rPr>
                <w:rFonts w:ascii="Times New Roman" w:hAnsi="Times New Roman"/>
              </w:rPr>
              <w:t>за</w:t>
            </w:r>
            <w:proofErr w:type="gramEnd"/>
            <w:r w:rsidRPr="00527B5E">
              <w:rPr>
                <w:rFonts w:ascii="Times New Roman" w:hAnsi="Times New Roman"/>
              </w:rPr>
              <w:t xml:space="preserve"> </w:t>
            </w:r>
          </w:p>
          <w:p w:rsidR="008854AB" w:rsidRPr="00527B5E" w:rsidRDefault="008854AB" w:rsidP="008854AB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одну замену</w:t>
            </w:r>
            <w:r w:rsidR="00342D09">
              <w:rPr>
                <w:rFonts w:ascii="Times New Roman" w:hAnsi="Times New Roman"/>
              </w:rPr>
              <w:t>,</w:t>
            </w:r>
          </w:p>
          <w:p w:rsidR="008854AB" w:rsidRPr="00527B5E" w:rsidRDefault="008854AB" w:rsidP="00342D09">
            <w:pPr>
              <w:tabs>
                <w:tab w:val="left" w:pos="3960"/>
              </w:tabs>
              <w:spacing w:after="0"/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60" w:type="dxa"/>
          </w:tcPr>
          <w:p w:rsidR="008854AB" w:rsidRPr="00527B5E" w:rsidRDefault="008854AB" w:rsidP="00342D09">
            <w:pPr>
              <w:spacing w:after="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Стоимость оказанных услуг за 1 год</w:t>
            </w:r>
            <w:r w:rsidR="00342D09">
              <w:rPr>
                <w:rFonts w:ascii="Times New Roman" w:hAnsi="Times New Roman"/>
              </w:rPr>
              <w:t xml:space="preserve">,  </w:t>
            </w:r>
            <w:r w:rsidRPr="00527B5E">
              <w:rPr>
                <w:rFonts w:ascii="Times New Roman" w:hAnsi="Times New Roman"/>
              </w:rPr>
              <w:t>руб.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Уфа, </w:t>
            </w:r>
            <w:r w:rsidR="008854AB" w:rsidRPr="00527B5E">
              <w:rPr>
                <w:rFonts w:ascii="Times New Roman" w:hAnsi="Times New Roman"/>
              </w:rPr>
              <w:t>Пр. Октября</w:t>
            </w:r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74</w:t>
            </w:r>
          </w:p>
        </w:tc>
        <w:tc>
          <w:tcPr>
            <w:tcW w:w="1566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342D09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2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>
              <w:rPr>
                <w:rFonts w:ascii="Times New Roman" w:hAnsi="Times New Roman"/>
              </w:rPr>
              <w:t>, ул.</w:t>
            </w:r>
            <w:r w:rsidRPr="00527B5E">
              <w:rPr>
                <w:rFonts w:ascii="Times New Roman" w:hAnsi="Times New Roman"/>
              </w:rPr>
              <w:t xml:space="preserve"> </w:t>
            </w:r>
            <w:r w:rsidR="008854AB" w:rsidRPr="00527B5E">
              <w:rPr>
                <w:rFonts w:ascii="Times New Roman" w:hAnsi="Times New Roman"/>
              </w:rPr>
              <w:t>50 лет СССР</w:t>
            </w:r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42</w:t>
            </w:r>
          </w:p>
        </w:tc>
        <w:tc>
          <w:tcPr>
            <w:tcW w:w="1566" w:type="dxa"/>
          </w:tcPr>
          <w:p w:rsidR="008854AB" w:rsidRPr="00514FCB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514FCB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3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Pr="00527B5E">
              <w:rPr>
                <w:rFonts w:ascii="Times New Roman" w:hAnsi="Times New Roman"/>
              </w:rPr>
              <w:t xml:space="preserve"> </w:t>
            </w:r>
            <w:proofErr w:type="spellStart"/>
            <w:r w:rsidR="008854AB" w:rsidRPr="00527B5E">
              <w:rPr>
                <w:rFonts w:ascii="Times New Roman" w:hAnsi="Times New Roman"/>
              </w:rPr>
              <w:t>Мубарякова</w:t>
            </w:r>
            <w:proofErr w:type="spellEnd"/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11/3</w:t>
            </w:r>
          </w:p>
        </w:tc>
        <w:tc>
          <w:tcPr>
            <w:tcW w:w="1566" w:type="dxa"/>
          </w:tcPr>
          <w:p w:rsidR="008854AB" w:rsidRPr="00514FCB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514FCB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Pr="00527B5E">
              <w:rPr>
                <w:rFonts w:ascii="Times New Roman" w:hAnsi="Times New Roman"/>
              </w:rPr>
              <w:t xml:space="preserve"> </w:t>
            </w:r>
            <w:proofErr w:type="spellStart"/>
            <w:r w:rsidR="008854AB" w:rsidRPr="00527B5E">
              <w:rPr>
                <w:rFonts w:ascii="Times New Roman" w:hAnsi="Times New Roman"/>
              </w:rPr>
              <w:t>К.Маркса</w:t>
            </w:r>
            <w:proofErr w:type="spellEnd"/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w="1566" w:type="dxa"/>
          </w:tcPr>
          <w:p w:rsidR="008854AB" w:rsidRPr="00514FCB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514FCB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5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Pr="00527B5E">
              <w:rPr>
                <w:rFonts w:ascii="Times New Roman" w:hAnsi="Times New Roman"/>
              </w:rPr>
              <w:t xml:space="preserve"> </w:t>
            </w:r>
            <w:r w:rsidR="008854AB" w:rsidRPr="00527B5E">
              <w:rPr>
                <w:rFonts w:ascii="Times New Roman" w:hAnsi="Times New Roman"/>
              </w:rPr>
              <w:t>Ирендык</w:t>
            </w:r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6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Pr="00527B5E">
              <w:rPr>
                <w:rFonts w:ascii="Times New Roman" w:hAnsi="Times New Roman"/>
              </w:rPr>
              <w:t xml:space="preserve"> </w:t>
            </w:r>
            <w:r w:rsidR="008854AB" w:rsidRPr="00527B5E">
              <w:rPr>
                <w:rFonts w:ascii="Times New Roman" w:hAnsi="Times New Roman"/>
              </w:rPr>
              <w:t>Свободы,</w:t>
            </w:r>
            <w:r w:rsidR="006A5126">
              <w:rPr>
                <w:rFonts w:ascii="Times New Roman" w:hAnsi="Times New Roman"/>
              </w:rPr>
              <w:t xml:space="preserve"> </w:t>
            </w:r>
            <w:r w:rsidR="008854AB" w:rsidRPr="00527B5E"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7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="006A5126">
              <w:rPr>
                <w:rFonts w:ascii="Times New Roman" w:hAnsi="Times New Roman"/>
              </w:rPr>
              <w:t xml:space="preserve"> Уфа, ул.</w:t>
            </w:r>
            <w:r w:rsidRPr="00527B5E">
              <w:rPr>
                <w:rFonts w:ascii="Times New Roman" w:hAnsi="Times New Roman"/>
              </w:rPr>
              <w:t xml:space="preserve"> </w:t>
            </w:r>
            <w:r w:rsidR="008854AB" w:rsidRPr="00527B5E">
              <w:rPr>
                <w:rFonts w:ascii="Times New Roman" w:hAnsi="Times New Roman"/>
              </w:rPr>
              <w:t>Комсомольская</w:t>
            </w:r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165/4</w:t>
            </w:r>
          </w:p>
        </w:tc>
        <w:tc>
          <w:tcPr>
            <w:tcW w:w="1566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85*150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2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373-91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13460-76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</w:t>
            </w:r>
          </w:p>
        </w:tc>
        <w:tc>
          <w:tcPr>
            <w:tcW w:w="2608" w:type="dxa"/>
          </w:tcPr>
          <w:p w:rsidR="008854AB" w:rsidRPr="00527B5E" w:rsidRDefault="00514FCB" w:rsidP="006A5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 xml:space="preserve">, ул. </w:t>
            </w:r>
            <w:proofErr w:type="spellStart"/>
            <w:r w:rsidR="008854AB" w:rsidRPr="00527B5E">
              <w:rPr>
                <w:rFonts w:ascii="Times New Roman" w:hAnsi="Times New Roman"/>
              </w:rPr>
              <w:t>К.Маркса</w:t>
            </w:r>
            <w:proofErr w:type="spellEnd"/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8А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608" w:type="dxa"/>
          </w:tcPr>
          <w:p w:rsidR="008854AB" w:rsidRPr="00527B5E" w:rsidRDefault="00514FCB" w:rsidP="006A5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 xml:space="preserve">, ул. </w:t>
            </w:r>
            <w:r w:rsidR="008854AB" w:rsidRPr="00527B5E">
              <w:rPr>
                <w:rFonts w:ascii="Times New Roman" w:hAnsi="Times New Roman"/>
              </w:rPr>
              <w:t>Кирова</w:t>
            </w:r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46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10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</w:t>
            </w:r>
            <w:r w:rsidRPr="00527B5E">
              <w:rPr>
                <w:rFonts w:ascii="Times New Roman" w:hAnsi="Times New Roman"/>
              </w:rPr>
              <w:t xml:space="preserve"> </w:t>
            </w:r>
            <w:proofErr w:type="spellStart"/>
            <w:r w:rsidR="008854AB" w:rsidRPr="00527B5E">
              <w:rPr>
                <w:rFonts w:ascii="Times New Roman" w:hAnsi="Times New Roman"/>
              </w:rPr>
              <w:t>Дуванский</w:t>
            </w:r>
            <w:proofErr w:type="spellEnd"/>
            <w:r w:rsidR="008854AB" w:rsidRPr="00527B5E">
              <w:rPr>
                <w:rFonts w:ascii="Times New Roman" w:hAnsi="Times New Roman"/>
              </w:rPr>
              <w:t xml:space="preserve"> бульвар</w:t>
            </w:r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28/1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</w:t>
            </w:r>
          </w:p>
        </w:tc>
        <w:tc>
          <w:tcPr>
            <w:tcW w:w="2608" w:type="dxa"/>
          </w:tcPr>
          <w:p w:rsidR="008854AB" w:rsidRPr="00527B5E" w:rsidRDefault="008854AB" w:rsidP="008854AB">
            <w:pPr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 xml:space="preserve"> </w:t>
            </w:r>
            <w:r w:rsidR="00514FCB"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="00514FCB" w:rsidRPr="00527B5E">
              <w:rPr>
                <w:rFonts w:ascii="Times New Roman" w:hAnsi="Times New Roman"/>
              </w:rPr>
              <w:t xml:space="preserve"> </w:t>
            </w:r>
            <w:proofErr w:type="spellStart"/>
            <w:r w:rsidRPr="00527B5E">
              <w:rPr>
                <w:rFonts w:ascii="Times New Roman" w:hAnsi="Times New Roman"/>
              </w:rPr>
              <w:t>Ферина</w:t>
            </w:r>
            <w:proofErr w:type="spellEnd"/>
            <w:r w:rsidRPr="00527B5E">
              <w:rPr>
                <w:rFonts w:ascii="Times New Roman" w:hAnsi="Times New Roman"/>
              </w:rPr>
              <w:t>,</w:t>
            </w:r>
            <w:r w:rsidR="006A5126">
              <w:rPr>
                <w:rFonts w:ascii="Times New Roman" w:hAnsi="Times New Roman"/>
              </w:rPr>
              <w:t xml:space="preserve"> </w:t>
            </w:r>
            <w:r w:rsidRPr="00527B5E">
              <w:rPr>
                <w:rFonts w:ascii="Times New Roman" w:hAnsi="Times New Roman"/>
              </w:rPr>
              <w:t>19/1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12</w:t>
            </w:r>
          </w:p>
        </w:tc>
        <w:tc>
          <w:tcPr>
            <w:tcW w:w="2608" w:type="dxa"/>
          </w:tcPr>
          <w:p w:rsidR="008854AB" w:rsidRPr="00527B5E" w:rsidRDefault="00514FCB" w:rsidP="006A5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Pr="00527B5E">
              <w:rPr>
                <w:rFonts w:ascii="Times New Roman" w:hAnsi="Times New Roman"/>
              </w:rPr>
              <w:t xml:space="preserve"> </w:t>
            </w:r>
            <w:r w:rsidR="008854AB" w:rsidRPr="00527B5E">
              <w:rPr>
                <w:rFonts w:ascii="Times New Roman" w:hAnsi="Times New Roman"/>
              </w:rPr>
              <w:t>Революционная</w:t>
            </w:r>
            <w:r w:rsidR="006A5126">
              <w:rPr>
                <w:rFonts w:ascii="Times New Roman" w:hAnsi="Times New Roman"/>
              </w:rPr>
              <w:t xml:space="preserve">, </w:t>
            </w:r>
            <w:r w:rsidR="008854AB" w:rsidRPr="00527B5E">
              <w:rPr>
                <w:rFonts w:ascii="Times New Roman" w:hAnsi="Times New Roman"/>
              </w:rPr>
              <w:t>167/3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13</w:t>
            </w:r>
          </w:p>
        </w:tc>
        <w:tc>
          <w:tcPr>
            <w:tcW w:w="2608" w:type="dxa"/>
          </w:tcPr>
          <w:p w:rsidR="008854AB" w:rsidRPr="00527B5E" w:rsidRDefault="008854AB" w:rsidP="008854AB">
            <w:pPr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 xml:space="preserve"> </w:t>
            </w:r>
            <w:r w:rsidR="00514FCB"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="00514FCB" w:rsidRPr="00527B5E">
              <w:rPr>
                <w:rFonts w:ascii="Times New Roman" w:hAnsi="Times New Roman"/>
              </w:rPr>
              <w:t xml:space="preserve"> </w:t>
            </w:r>
            <w:proofErr w:type="spellStart"/>
            <w:r w:rsidRPr="00527B5E">
              <w:rPr>
                <w:rFonts w:ascii="Times New Roman" w:hAnsi="Times New Roman"/>
              </w:rPr>
              <w:t>Мушникова</w:t>
            </w:r>
            <w:proofErr w:type="spellEnd"/>
            <w:r w:rsidR="006A5126">
              <w:rPr>
                <w:rFonts w:ascii="Times New Roman" w:hAnsi="Times New Roman"/>
              </w:rPr>
              <w:t>,</w:t>
            </w:r>
            <w:r w:rsidRPr="00527B5E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14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Pr="00527B5E">
              <w:rPr>
                <w:rFonts w:ascii="Times New Roman" w:hAnsi="Times New Roman"/>
              </w:rPr>
              <w:t xml:space="preserve"> </w:t>
            </w:r>
            <w:r w:rsidR="008854AB" w:rsidRPr="00527B5E">
              <w:rPr>
                <w:rFonts w:ascii="Times New Roman" w:hAnsi="Times New Roman"/>
              </w:rPr>
              <w:t>Комсомольская</w:t>
            </w:r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165/1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15</w:t>
            </w:r>
          </w:p>
        </w:tc>
        <w:tc>
          <w:tcPr>
            <w:tcW w:w="2608" w:type="dxa"/>
          </w:tcPr>
          <w:p w:rsidR="008854AB" w:rsidRPr="00527B5E" w:rsidRDefault="00514FCB" w:rsidP="006A5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 xml:space="preserve">, ул. </w:t>
            </w:r>
            <w:r w:rsidR="008854AB" w:rsidRPr="00527B5E">
              <w:rPr>
                <w:rFonts w:ascii="Times New Roman" w:hAnsi="Times New Roman"/>
              </w:rPr>
              <w:t>Комсомольская</w:t>
            </w:r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165/1 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85*150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6A5126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373-91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6730-38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16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</w:t>
            </w:r>
            <w:r w:rsidRPr="00527B5E">
              <w:rPr>
                <w:rFonts w:ascii="Times New Roman" w:hAnsi="Times New Roman"/>
              </w:rPr>
              <w:t xml:space="preserve"> </w:t>
            </w:r>
            <w:r w:rsidR="006A5126">
              <w:rPr>
                <w:rFonts w:ascii="Times New Roman" w:hAnsi="Times New Roman"/>
              </w:rPr>
              <w:t xml:space="preserve">ул. </w:t>
            </w:r>
            <w:r w:rsidR="008854AB" w:rsidRPr="00527B5E">
              <w:rPr>
                <w:rFonts w:ascii="Times New Roman" w:hAnsi="Times New Roman"/>
              </w:rPr>
              <w:t>Дагестанская</w:t>
            </w:r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33                      </w:t>
            </w:r>
          </w:p>
        </w:tc>
        <w:tc>
          <w:tcPr>
            <w:tcW w:w="1566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  <w:lang w:val="en-US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527B5E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17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Pr="00527B5E">
              <w:rPr>
                <w:rFonts w:ascii="Times New Roman" w:hAnsi="Times New Roman"/>
              </w:rPr>
              <w:t xml:space="preserve"> </w:t>
            </w:r>
            <w:r w:rsidR="008854AB" w:rsidRPr="00527B5E">
              <w:rPr>
                <w:rFonts w:ascii="Times New Roman" w:hAnsi="Times New Roman"/>
              </w:rPr>
              <w:t>Левитана</w:t>
            </w:r>
            <w:r w:rsidR="006A5126">
              <w:rPr>
                <w:rFonts w:ascii="Times New Roman" w:hAnsi="Times New Roman"/>
              </w:rPr>
              <w:t>,</w:t>
            </w:r>
            <w:r w:rsidR="008854AB" w:rsidRPr="00527B5E">
              <w:rPr>
                <w:rFonts w:ascii="Times New Roman" w:hAnsi="Times New Roman"/>
              </w:rPr>
              <w:t xml:space="preserve"> 14/4 а           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Pr="00527B5E">
              <w:rPr>
                <w:rFonts w:ascii="Times New Roman" w:hAnsi="Times New Roman"/>
              </w:rPr>
              <w:t xml:space="preserve"> </w:t>
            </w:r>
            <w:r w:rsidR="008854AB" w:rsidRPr="00527B5E">
              <w:rPr>
                <w:rFonts w:ascii="Times New Roman" w:hAnsi="Times New Roman"/>
              </w:rPr>
              <w:t>Бессонова,</w:t>
            </w:r>
            <w:r w:rsidR="006A5126">
              <w:rPr>
                <w:rFonts w:ascii="Times New Roman" w:hAnsi="Times New Roman"/>
              </w:rPr>
              <w:t xml:space="preserve"> </w:t>
            </w:r>
            <w:r w:rsidR="008854AB" w:rsidRPr="00527B5E">
              <w:rPr>
                <w:rFonts w:ascii="Times New Roman" w:hAnsi="Times New Roman"/>
              </w:rPr>
              <w:t>2а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19</w:t>
            </w:r>
          </w:p>
        </w:tc>
        <w:tc>
          <w:tcPr>
            <w:tcW w:w="2608" w:type="dxa"/>
          </w:tcPr>
          <w:p w:rsidR="008854AB" w:rsidRPr="00527B5E" w:rsidRDefault="008854AB" w:rsidP="008854AB">
            <w:pPr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 xml:space="preserve"> </w:t>
            </w:r>
            <w:r w:rsidR="00514FCB"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="00514FCB" w:rsidRPr="00527B5E">
              <w:rPr>
                <w:rFonts w:ascii="Times New Roman" w:hAnsi="Times New Roman"/>
              </w:rPr>
              <w:t xml:space="preserve"> </w:t>
            </w:r>
            <w:proofErr w:type="spellStart"/>
            <w:r w:rsidRPr="00527B5E">
              <w:rPr>
                <w:rFonts w:ascii="Times New Roman" w:hAnsi="Times New Roman"/>
              </w:rPr>
              <w:t>Б.Хмельницкого</w:t>
            </w:r>
            <w:proofErr w:type="spellEnd"/>
            <w:r w:rsidRPr="00527B5E">
              <w:rPr>
                <w:rFonts w:ascii="Times New Roman" w:hAnsi="Times New Roman"/>
              </w:rPr>
              <w:t>,</w:t>
            </w:r>
            <w:r w:rsidR="006A5126">
              <w:rPr>
                <w:rFonts w:ascii="Times New Roman" w:hAnsi="Times New Roman"/>
              </w:rPr>
              <w:t xml:space="preserve"> </w:t>
            </w:r>
            <w:r w:rsidRPr="00527B5E">
              <w:rPr>
                <w:rFonts w:ascii="Times New Roman" w:hAnsi="Times New Roman"/>
              </w:rPr>
              <w:t>92/1</w:t>
            </w:r>
          </w:p>
        </w:tc>
        <w:tc>
          <w:tcPr>
            <w:tcW w:w="1566" w:type="dxa"/>
          </w:tcPr>
          <w:p w:rsidR="008854AB" w:rsidRPr="006A5126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</w:t>
            </w:r>
            <w:r w:rsidRPr="006A5126">
              <w:rPr>
                <w:rFonts w:ascii="Times New Roman" w:hAnsi="Times New Roman"/>
              </w:rPr>
              <w:t>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  <w:tr w:rsidR="008854AB" w:rsidRPr="00527B5E" w:rsidTr="008854AB">
        <w:trPr>
          <w:trHeight w:val="70"/>
        </w:trPr>
        <w:tc>
          <w:tcPr>
            <w:tcW w:w="70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20</w:t>
            </w:r>
          </w:p>
        </w:tc>
        <w:tc>
          <w:tcPr>
            <w:tcW w:w="2608" w:type="dxa"/>
          </w:tcPr>
          <w:p w:rsidR="008854AB" w:rsidRPr="00527B5E" w:rsidRDefault="00514FCB" w:rsidP="00885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  <w:r w:rsidR="006A5126">
              <w:rPr>
                <w:rFonts w:ascii="Times New Roman" w:hAnsi="Times New Roman"/>
              </w:rPr>
              <w:t>, ул.</w:t>
            </w:r>
            <w:r w:rsidRPr="00527B5E">
              <w:rPr>
                <w:rFonts w:ascii="Times New Roman" w:hAnsi="Times New Roman"/>
              </w:rPr>
              <w:t xml:space="preserve"> </w:t>
            </w:r>
            <w:r w:rsidR="008854AB" w:rsidRPr="00527B5E">
              <w:rPr>
                <w:rFonts w:ascii="Times New Roman" w:hAnsi="Times New Roman"/>
              </w:rPr>
              <w:t>Кузнецова</w:t>
            </w:r>
            <w:r w:rsidR="006A5126">
              <w:rPr>
                <w:rFonts w:ascii="Times New Roman" w:hAnsi="Times New Roman"/>
              </w:rPr>
              <w:t>,</w:t>
            </w:r>
            <w:bookmarkStart w:id="8" w:name="_GoBack"/>
            <w:bookmarkEnd w:id="8"/>
            <w:r w:rsidR="008854AB" w:rsidRPr="00527B5E">
              <w:rPr>
                <w:rFonts w:ascii="Times New Roman" w:hAnsi="Times New Roman"/>
              </w:rPr>
              <w:t xml:space="preserve"> 7                   </w:t>
            </w:r>
          </w:p>
        </w:tc>
        <w:tc>
          <w:tcPr>
            <w:tcW w:w="1566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115*200</w:t>
            </w:r>
          </w:p>
        </w:tc>
        <w:tc>
          <w:tcPr>
            <w:tcW w:w="1259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18</w:t>
            </w:r>
          </w:p>
        </w:tc>
        <w:tc>
          <w:tcPr>
            <w:tcW w:w="1088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473-50</w:t>
            </w:r>
          </w:p>
        </w:tc>
        <w:tc>
          <w:tcPr>
            <w:tcW w:w="1560" w:type="dxa"/>
          </w:tcPr>
          <w:p w:rsidR="008854AB" w:rsidRPr="00527B5E" w:rsidRDefault="008854AB" w:rsidP="008854AB">
            <w:pPr>
              <w:tabs>
                <w:tab w:val="left" w:pos="3960"/>
              </w:tabs>
              <w:ind w:right="-850"/>
              <w:rPr>
                <w:rFonts w:ascii="Times New Roman" w:hAnsi="Times New Roman"/>
              </w:rPr>
            </w:pPr>
            <w:r w:rsidRPr="00527B5E">
              <w:rPr>
                <w:rFonts w:ascii="Times New Roman" w:hAnsi="Times New Roman"/>
              </w:rPr>
              <w:t>8523-00</w:t>
            </w:r>
          </w:p>
        </w:tc>
      </w:tr>
    </w:tbl>
    <w:p w:rsidR="008854AB" w:rsidRPr="00F02929" w:rsidRDefault="008854AB" w:rsidP="008854AB">
      <w:pPr>
        <w:tabs>
          <w:tab w:val="left" w:pos="3960"/>
        </w:tabs>
        <w:spacing w:after="0" w:line="240" w:lineRule="auto"/>
        <w:ind w:left="-284" w:right="-850" w:firstLine="284"/>
        <w:rPr>
          <w:rFonts w:ascii="Times New Roman" w:hAnsi="Times New Roman"/>
          <w:sz w:val="24"/>
          <w:szCs w:val="24"/>
        </w:rPr>
      </w:pPr>
    </w:p>
    <w:p w:rsidR="008854AB" w:rsidRPr="00F02929" w:rsidRDefault="008854AB" w:rsidP="008854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4AB" w:rsidRPr="00527B5E" w:rsidRDefault="008854AB" w:rsidP="008854A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27B5E">
        <w:rPr>
          <w:rFonts w:ascii="Times New Roman" w:hAnsi="Times New Roman"/>
          <w:b/>
          <w:sz w:val="24"/>
          <w:szCs w:val="24"/>
        </w:rPr>
        <w:t>Стоимость услуг:</w:t>
      </w:r>
    </w:p>
    <w:p w:rsidR="008854AB" w:rsidRPr="00527B5E" w:rsidRDefault="008854AB" w:rsidP="008854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4AB" w:rsidRPr="00527B5E" w:rsidRDefault="008854AB" w:rsidP="008854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B5E">
        <w:rPr>
          <w:rFonts w:ascii="Times New Roman" w:hAnsi="Times New Roman"/>
          <w:sz w:val="24"/>
          <w:szCs w:val="24"/>
        </w:rPr>
        <w:t>1.Общая максимальная стоимость предложения, претендентом формируется в соответствии с требованиями настоящего Технического задания.</w:t>
      </w:r>
    </w:p>
    <w:p w:rsidR="008854AB" w:rsidRPr="00527B5E" w:rsidRDefault="008854AB" w:rsidP="008854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B5E">
        <w:rPr>
          <w:rFonts w:ascii="Times New Roman" w:hAnsi="Times New Roman"/>
          <w:sz w:val="24"/>
          <w:szCs w:val="24"/>
        </w:rPr>
        <w:t>2. Начальная максимальная цена за 1 год -</w:t>
      </w:r>
      <w:r>
        <w:rPr>
          <w:rFonts w:ascii="Times New Roman" w:hAnsi="Times New Roman"/>
          <w:sz w:val="24"/>
          <w:szCs w:val="24"/>
        </w:rPr>
        <w:t>173 641</w:t>
      </w:r>
      <w:r w:rsidRPr="00527B5E">
        <w:rPr>
          <w:rFonts w:ascii="Times New Roman" w:hAnsi="Times New Roman"/>
          <w:sz w:val="24"/>
          <w:szCs w:val="24"/>
        </w:rPr>
        <w:t xml:space="preserve">,32 рубля </w:t>
      </w:r>
    </w:p>
    <w:p w:rsidR="008854AB" w:rsidRPr="00527B5E" w:rsidRDefault="008854AB" w:rsidP="008854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B5E">
        <w:rPr>
          <w:rFonts w:ascii="Times New Roman" w:hAnsi="Times New Roman"/>
          <w:sz w:val="24"/>
          <w:szCs w:val="24"/>
        </w:rPr>
        <w:t xml:space="preserve"> </w:t>
      </w:r>
    </w:p>
    <w:p w:rsidR="008854AB" w:rsidRPr="00A71401" w:rsidRDefault="008854AB" w:rsidP="008854AB">
      <w:pPr>
        <w:jc w:val="both"/>
        <w:rPr>
          <w:rFonts w:ascii="Times New Roman" w:hAnsi="Times New Roman" w:cs="Times New Roman"/>
          <w:b/>
        </w:rPr>
      </w:pPr>
    </w:p>
    <w:sectPr w:rsidR="008854AB" w:rsidRPr="00A7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416"/>
    <w:multiLevelType w:val="hybridMultilevel"/>
    <w:tmpl w:val="B29CC200"/>
    <w:lvl w:ilvl="0" w:tplc="05E457DC">
      <w:start w:val="1"/>
      <w:numFmt w:val="decimal"/>
      <w:pStyle w:val="1"/>
      <w:lvlText w:val="%1."/>
      <w:lvlJc w:val="left"/>
      <w:pPr>
        <w:ind w:left="34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680BA5"/>
    <w:multiLevelType w:val="multilevel"/>
    <w:tmpl w:val="56429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9812BED"/>
    <w:multiLevelType w:val="multilevel"/>
    <w:tmpl w:val="C4A474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00936"/>
    <w:multiLevelType w:val="multilevel"/>
    <w:tmpl w:val="56429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C8"/>
    <w:rsid w:val="0001256E"/>
    <w:rsid w:val="00073813"/>
    <w:rsid w:val="0011437A"/>
    <w:rsid w:val="001A26F5"/>
    <w:rsid w:val="001E356C"/>
    <w:rsid w:val="002C0455"/>
    <w:rsid w:val="002C115F"/>
    <w:rsid w:val="002D4BF7"/>
    <w:rsid w:val="002F6687"/>
    <w:rsid w:val="00342D09"/>
    <w:rsid w:val="0035713E"/>
    <w:rsid w:val="00384E0F"/>
    <w:rsid w:val="003E23F7"/>
    <w:rsid w:val="004460DB"/>
    <w:rsid w:val="004536AF"/>
    <w:rsid w:val="00470192"/>
    <w:rsid w:val="004765E5"/>
    <w:rsid w:val="00484F7B"/>
    <w:rsid w:val="00494EF4"/>
    <w:rsid w:val="004B6DEB"/>
    <w:rsid w:val="00514FCB"/>
    <w:rsid w:val="005214C8"/>
    <w:rsid w:val="00545F44"/>
    <w:rsid w:val="005D329C"/>
    <w:rsid w:val="006701D4"/>
    <w:rsid w:val="006A5126"/>
    <w:rsid w:val="0070271A"/>
    <w:rsid w:val="007A60D6"/>
    <w:rsid w:val="007D6108"/>
    <w:rsid w:val="008854AB"/>
    <w:rsid w:val="008A07E3"/>
    <w:rsid w:val="008D3522"/>
    <w:rsid w:val="00945238"/>
    <w:rsid w:val="00970CA6"/>
    <w:rsid w:val="00971826"/>
    <w:rsid w:val="009928A6"/>
    <w:rsid w:val="009B23B4"/>
    <w:rsid w:val="00A316AD"/>
    <w:rsid w:val="00A62E76"/>
    <w:rsid w:val="00B06FA9"/>
    <w:rsid w:val="00B40521"/>
    <w:rsid w:val="00B72E3D"/>
    <w:rsid w:val="00BD1587"/>
    <w:rsid w:val="00BE6F5E"/>
    <w:rsid w:val="00C00FA2"/>
    <w:rsid w:val="00C639A6"/>
    <w:rsid w:val="00CB46A7"/>
    <w:rsid w:val="00CC5A83"/>
    <w:rsid w:val="00D612AF"/>
    <w:rsid w:val="00DD4D89"/>
    <w:rsid w:val="00E25692"/>
    <w:rsid w:val="00EA025B"/>
    <w:rsid w:val="00EA070D"/>
    <w:rsid w:val="00EF6148"/>
    <w:rsid w:val="00F33EDE"/>
    <w:rsid w:val="00F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E3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84F7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84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494EF4"/>
    <w:rPr>
      <w:color w:val="0000FF" w:themeColor="hyperlink"/>
      <w:u w:val="single"/>
    </w:rPr>
  </w:style>
  <w:style w:type="paragraph" w:customStyle="1" w:styleId="12">
    <w:name w:val="Текст1"/>
    <w:basedOn w:val="a"/>
    <w:rsid w:val="001E356C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Стиль1"/>
    <w:basedOn w:val="10"/>
    <w:link w:val="13"/>
    <w:qFormat/>
    <w:rsid w:val="001E356C"/>
    <w:pPr>
      <w:keepLines w:val="0"/>
      <w:numPr>
        <w:numId w:val="5"/>
      </w:numPr>
      <w:suppressAutoHyphens/>
      <w:spacing w:before="240" w:after="6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32"/>
      <w:szCs w:val="32"/>
      <w:lang w:eastAsia="ar-SA"/>
    </w:rPr>
  </w:style>
  <w:style w:type="character" w:customStyle="1" w:styleId="13">
    <w:name w:val="Стиль1 Знак"/>
    <w:link w:val="1"/>
    <w:rsid w:val="001E356C"/>
    <w:rPr>
      <w:rFonts w:ascii="Times New Roman" w:eastAsia="Times New Roman" w:hAnsi="Times New Roman" w:cs="Times New Roman"/>
      <w:kern w:val="32"/>
      <w:sz w:val="32"/>
      <w:szCs w:val="32"/>
      <w:lang w:eastAsia="ar-SA"/>
    </w:rPr>
  </w:style>
  <w:style w:type="paragraph" w:customStyle="1" w:styleId="3">
    <w:name w:val="Стиль3"/>
    <w:basedOn w:val="2"/>
    <w:rsid w:val="001E356C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Bullet"/>
    <w:basedOn w:val="a"/>
    <w:uiPriority w:val="99"/>
    <w:semiHidden/>
    <w:rsid w:val="001E356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1E356C"/>
  </w:style>
  <w:style w:type="character" w:customStyle="1" w:styleId="ConsPlusNormal0">
    <w:name w:val="ConsPlusNormal Знак"/>
    <w:link w:val="ConsPlusNormal"/>
    <w:locked/>
    <w:rsid w:val="001E356C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E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1E35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356C"/>
  </w:style>
  <w:style w:type="paragraph" w:customStyle="1" w:styleId="Default">
    <w:name w:val="Default"/>
    <w:uiPriority w:val="99"/>
    <w:rsid w:val="00F93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F9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9336A"/>
    <w:pPr>
      <w:widowControl w:val="0"/>
      <w:autoSpaceDE w:val="0"/>
      <w:autoSpaceDN w:val="0"/>
      <w:adjustRightInd w:val="0"/>
      <w:spacing w:after="0" w:line="22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9336A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uiPriority w:val="99"/>
    <w:rsid w:val="00F9336A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30">
    <w:name w:val="Обычный3"/>
    <w:rsid w:val="003571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aliases w:val="Заголовок"/>
    <w:basedOn w:val="a"/>
    <w:link w:val="aa"/>
    <w:qFormat/>
    <w:rsid w:val="006701D4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a">
    <w:name w:val="Название Знак"/>
    <w:aliases w:val="Заголовок Знак"/>
    <w:basedOn w:val="a0"/>
    <w:link w:val="a9"/>
    <w:rsid w:val="006701D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s3">
    <w:name w:val="s_3"/>
    <w:basedOn w:val="a"/>
    <w:rsid w:val="0047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7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4765E5"/>
  </w:style>
  <w:style w:type="paragraph" w:styleId="ab">
    <w:name w:val="Body Text"/>
    <w:basedOn w:val="a"/>
    <w:link w:val="ac"/>
    <w:uiPriority w:val="99"/>
    <w:unhideWhenUsed/>
    <w:rsid w:val="008854A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854AB"/>
  </w:style>
  <w:style w:type="character" w:styleId="ad">
    <w:name w:val="Strong"/>
    <w:qFormat/>
    <w:rsid w:val="008854AB"/>
    <w:rPr>
      <w:b/>
      <w:bCs/>
    </w:rPr>
  </w:style>
  <w:style w:type="paragraph" w:customStyle="1" w:styleId="xl24">
    <w:name w:val="xl24"/>
    <w:basedOn w:val="a"/>
    <w:rsid w:val="008854AB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Основной текст1"/>
    <w:basedOn w:val="a0"/>
    <w:rsid w:val="00885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E3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84F7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84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494EF4"/>
    <w:rPr>
      <w:color w:val="0000FF" w:themeColor="hyperlink"/>
      <w:u w:val="single"/>
    </w:rPr>
  </w:style>
  <w:style w:type="paragraph" w:customStyle="1" w:styleId="12">
    <w:name w:val="Текст1"/>
    <w:basedOn w:val="a"/>
    <w:rsid w:val="001E356C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Стиль1"/>
    <w:basedOn w:val="10"/>
    <w:link w:val="13"/>
    <w:qFormat/>
    <w:rsid w:val="001E356C"/>
    <w:pPr>
      <w:keepLines w:val="0"/>
      <w:numPr>
        <w:numId w:val="5"/>
      </w:numPr>
      <w:suppressAutoHyphens/>
      <w:spacing w:before="240" w:after="6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32"/>
      <w:szCs w:val="32"/>
      <w:lang w:eastAsia="ar-SA"/>
    </w:rPr>
  </w:style>
  <w:style w:type="character" w:customStyle="1" w:styleId="13">
    <w:name w:val="Стиль1 Знак"/>
    <w:link w:val="1"/>
    <w:rsid w:val="001E356C"/>
    <w:rPr>
      <w:rFonts w:ascii="Times New Roman" w:eastAsia="Times New Roman" w:hAnsi="Times New Roman" w:cs="Times New Roman"/>
      <w:kern w:val="32"/>
      <w:sz w:val="32"/>
      <w:szCs w:val="32"/>
      <w:lang w:eastAsia="ar-SA"/>
    </w:rPr>
  </w:style>
  <w:style w:type="paragraph" w:customStyle="1" w:styleId="3">
    <w:name w:val="Стиль3"/>
    <w:basedOn w:val="2"/>
    <w:rsid w:val="001E356C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Bullet"/>
    <w:basedOn w:val="a"/>
    <w:uiPriority w:val="99"/>
    <w:semiHidden/>
    <w:rsid w:val="001E356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1E356C"/>
  </w:style>
  <w:style w:type="character" w:customStyle="1" w:styleId="ConsPlusNormal0">
    <w:name w:val="ConsPlusNormal Знак"/>
    <w:link w:val="ConsPlusNormal"/>
    <w:locked/>
    <w:rsid w:val="001E356C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E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1E35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356C"/>
  </w:style>
  <w:style w:type="paragraph" w:customStyle="1" w:styleId="Default">
    <w:name w:val="Default"/>
    <w:uiPriority w:val="99"/>
    <w:rsid w:val="00F93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F9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9336A"/>
    <w:pPr>
      <w:widowControl w:val="0"/>
      <w:autoSpaceDE w:val="0"/>
      <w:autoSpaceDN w:val="0"/>
      <w:adjustRightInd w:val="0"/>
      <w:spacing w:after="0" w:line="22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9336A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uiPriority w:val="99"/>
    <w:rsid w:val="00F9336A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30">
    <w:name w:val="Обычный3"/>
    <w:rsid w:val="003571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aliases w:val="Заголовок"/>
    <w:basedOn w:val="a"/>
    <w:link w:val="aa"/>
    <w:qFormat/>
    <w:rsid w:val="006701D4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a">
    <w:name w:val="Название Знак"/>
    <w:aliases w:val="Заголовок Знак"/>
    <w:basedOn w:val="a0"/>
    <w:link w:val="a9"/>
    <w:rsid w:val="006701D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s3">
    <w:name w:val="s_3"/>
    <w:basedOn w:val="a"/>
    <w:rsid w:val="0047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7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4765E5"/>
  </w:style>
  <w:style w:type="paragraph" w:styleId="ab">
    <w:name w:val="Body Text"/>
    <w:basedOn w:val="a"/>
    <w:link w:val="ac"/>
    <w:uiPriority w:val="99"/>
    <w:unhideWhenUsed/>
    <w:rsid w:val="008854A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854AB"/>
  </w:style>
  <w:style w:type="character" w:styleId="ad">
    <w:name w:val="Strong"/>
    <w:qFormat/>
    <w:rsid w:val="008854AB"/>
    <w:rPr>
      <w:b/>
      <w:bCs/>
    </w:rPr>
  </w:style>
  <w:style w:type="paragraph" w:customStyle="1" w:styleId="xl24">
    <w:name w:val="xl24"/>
    <w:basedOn w:val="a"/>
    <w:rsid w:val="008854AB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Основной текст1"/>
    <w:basedOn w:val="a0"/>
    <w:rsid w:val="00885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2737D48DCE0AD9623B2ED97560D65D8CC8DA94A5782B4507979E533F35B9A34813129E86pAS3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72737D48DCE0AD9623B2ED97560D65D8CC8DA94A27A2B4507979E533Fp3S5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2737D48DCE0AD9623B2ED97560D65D8CC8DA94A5782B4507979E533Fp3S5F" TargetMode="External"/><Relationship Id="rId11" Type="http://schemas.openxmlformats.org/officeDocument/2006/relationships/hyperlink" Target="consultantplus://offline/ref=972737D48DCE0AD9623B2ED97560D65D8CC8DA94A27A2B4507979E533Fp3S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2737D48DCE0AD9623B2ED97560D65D8CC8DA94A5782B4507979E533Fp3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2737D48DCE0AD9623B2ED97560D65D8CC9D99EA1722B4507979E533Fp3S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20</Pages>
  <Words>7483</Words>
  <Characters>42658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erkc</Company>
  <LinksUpToDate>false</LinksUpToDate>
  <CharactersWithSpaces>50041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Г. Гейт</dc:creator>
  <cp:lastModifiedBy>Олеся Г. Гейт</cp:lastModifiedBy>
  <cp:revision>30</cp:revision>
  <dcterms:created xsi:type="dcterms:W3CDTF">2018-10-29T07:26:00Z</dcterms:created>
  <dcterms:modified xsi:type="dcterms:W3CDTF">2022-01-31T07:46:00Z</dcterms:modified>
</cp:coreProperties>
</file>