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BC" w:rsidRDefault="00454FBC">
      <w:pPr>
        <w:pStyle w:val="a0"/>
      </w:pPr>
    </w:p>
    <w:p w:rsidR="00454FBC" w:rsidRDefault="005467A3">
      <w:pPr>
        <w:pStyle w:val="a0"/>
        <w:jc w:val="right"/>
      </w:pPr>
      <w:r>
        <w:rPr>
          <w:b/>
          <w:bCs/>
        </w:rPr>
        <w:t>Утверждаю: ____________</w:t>
      </w:r>
    </w:p>
    <w:p w:rsidR="00454FBC" w:rsidRDefault="005467A3">
      <w:pPr>
        <w:pStyle w:val="a0"/>
        <w:jc w:val="right"/>
        <w:rPr>
          <w:b/>
          <w:bCs/>
        </w:rPr>
      </w:pPr>
      <w:r>
        <w:rPr>
          <w:b/>
          <w:bCs/>
        </w:rPr>
        <w:tab/>
      </w:r>
      <w:r>
        <w:rPr>
          <w:b/>
          <w:bCs/>
        </w:rPr>
        <w:tab/>
      </w:r>
      <w:r>
        <w:rPr>
          <w:b/>
          <w:bCs/>
        </w:rPr>
        <w:tab/>
      </w:r>
      <w:r>
        <w:rPr>
          <w:b/>
          <w:bCs/>
        </w:rPr>
        <w:tab/>
        <w:t xml:space="preserve">Директор </w:t>
      </w:r>
    </w:p>
    <w:p w:rsidR="00454FBC" w:rsidRDefault="005467A3">
      <w:pPr>
        <w:pStyle w:val="a0"/>
        <w:jc w:val="right"/>
      </w:pPr>
      <w:r>
        <w:rPr>
          <w:b/>
          <w:bCs/>
        </w:rPr>
        <w:t xml:space="preserve">ООО Санаторий «Ассы» </w:t>
      </w:r>
    </w:p>
    <w:p w:rsidR="00454FBC" w:rsidRDefault="005467A3">
      <w:pPr>
        <w:pStyle w:val="a0"/>
        <w:jc w:val="right"/>
        <w:rPr>
          <w:b/>
          <w:bCs/>
        </w:rPr>
      </w:pPr>
      <w:r>
        <w:rPr>
          <w:b/>
          <w:bCs/>
        </w:rPr>
        <w:t>К.Р. Фаизов</w:t>
      </w:r>
    </w:p>
    <w:p w:rsidR="00454FBC" w:rsidRDefault="00454FBC">
      <w:pPr>
        <w:pStyle w:val="a0"/>
        <w:jc w:val="right"/>
        <w:rPr>
          <w:b/>
          <w:bCs/>
        </w:rPr>
      </w:pPr>
    </w:p>
    <w:p w:rsidR="00454FBC" w:rsidRDefault="00454FBC">
      <w:pPr>
        <w:pStyle w:val="a0"/>
        <w:jc w:val="right"/>
        <w:rPr>
          <w:b/>
          <w:bCs/>
        </w:rPr>
      </w:pPr>
    </w:p>
    <w:p w:rsidR="00454FBC" w:rsidRDefault="00454FBC">
      <w:pPr>
        <w:pStyle w:val="a0"/>
        <w:jc w:val="right"/>
      </w:pPr>
    </w:p>
    <w:p w:rsidR="00454FBC" w:rsidRDefault="005467A3">
      <w:pPr>
        <w:keepLines/>
        <w:suppressLineNumbers/>
        <w:spacing w:after="0" w:line="240" w:lineRule="auto"/>
        <w:ind w:firstLine="680"/>
        <w:jc w:val="center"/>
        <w:rPr>
          <w:rFonts w:ascii="Times New Roman" w:eastAsia="Times New Roman" w:hAnsi="Times New Roman" w:cs="Times New Roman"/>
          <w:b/>
          <w:caps/>
          <w:sz w:val="36"/>
          <w:szCs w:val="36"/>
        </w:rPr>
      </w:pPr>
      <w:r>
        <w:rPr>
          <w:rFonts w:ascii="Times New Roman" w:eastAsia="Times New Roman" w:hAnsi="Times New Roman" w:cs="Times New Roman"/>
          <w:b/>
          <w:caps/>
          <w:sz w:val="36"/>
          <w:szCs w:val="36"/>
        </w:rPr>
        <w:t>Извещение о проведении запроса котировок.</w:t>
      </w:r>
    </w:p>
    <w:p w:rsidR="00454FBC" w:rsidRDefault="00454FBC">
      <w:pPr>
        <w:spacing w:line="360" w:lineRule="auto"/>
        <w:jc w:val="center"/>
        <w:rPr>
          <w:rFonts w:ascii="Times New Roman" w:eastAsia="Times New Roman" w:hAnsi="Times New Roman" w:cs="Times New Roman"/>
          <w:sz w:val="24"/>
          <w:szCs w:val="24"/>
          <w:lang w:eastAsia="ar-SA"/>
        </w:rPr>
      </w:pPr>
    </w:p>
    <w:p w:rsidR="00454FBC" w:rsidRDefault="005467A3">
      <w:pPr>
        <w:spacing w:line="360" w:lineRule="auto"/>
        <w:jc w:val="center"/>
        <w:rPr>
          <w:rFonts w:ascii="Times New Roman" w:eastAsia="Times New Roman" w:hAnsi="Times New Roman" w:cs="Times New Roman"/>
          <w:bCs/>
          <w:sz w:val="36"/>
          <w:szCs w:val="36"/>
          <w:u w:val="single"/>
          <w:lang w:eastAsia="ar-SA"/>
        </w:rPr>
      </w:pPr>
      <w:r>
        <w:rPr>
          <w:rFonts w:ascii="Times New Roman" w:eastAsia="Times New Roman" w:hAnsi="Times New Roman" w:cs="Times New Roman"/>
          <w:bCs/>
          <w:sz w:val="36"/>
          <w:szCs w:val="36"/>
          <w:u w:val="single"/>
          <w:lang w:eastAsia="ar-SA"/>
        </w:rPr>
        <w:t>На право заключить договор по объекту закупки «КРУПЫ, МАКАРОННЫЕ ИЗДЕЛИЯ, МУКА»</w:t>
      </w:r>
    </w:p>
    <w:p w:rsidR="00454FBC" w:rsidRDefault="00902E39">
      <w:pPr>
        <w:spacing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36"/>
          <w:szCs w:val="36"/>
          <w:u w:val="single"/>
          <w:lang w:eastAsia="ar-SA"/>
        </w:rPr>
        <w:t>3</w:t>
      </w:r>
      <w:r w:rsidR="005467A3">
        <w:rPr>
          <w:rFonts w:ascii="Times New Roman" w:eastAsia="Times New Roman" w:hAnsi="Times New Roman" w:cs="Times New Roman"/>
          <w:b/>
          <w:bCs/>
          <w:sz w:val="36"/>
          <w:szCs w:val="36"/>
          <w:u w:val="single"/>
          <w:lang w:eastAsia="ar-SA"/>
        </w:rPr>
        <w:t xml:space="preserve"> КВАРТАЛ 2022 года</w:t>
      </w:r>
    </w:p>
    <w:p w:rsidR="00454FBC" w:rsidRDefault="00454FBC">
      <w:pPr>
        <w:pStyle w:val="a0"/>
        <w:spacing w:line="360" w:lineRule="auto"/>
        <w:jc w:val="center"/>
        <w:rPr>
          <w:b/>
          <w:bCs/>
          <w:sz w:val="40"/>
          <w:szCs w:val="40"/>
        </w:rPr>
      </w:pPr>
    </w:p>
    <w:p w:rsidR="00454FBC" w:rsidRDefault="00454FBC">
      <w:pPr>
        <w:pStyle w:val="a0"/>
        <w:spacing w:line="360" w:lineRule="auto"/>
        <w:jc w:val="center"/>
      </w:pPr>
    </w:p>
    <w:p w:rsidR="00454FBC" w:rsidRDefault="005467A3">
      <w:pPr>
        <w:pStyle w:val="a0"/>
        <w:spacing w:line="360" w:lineRule="auto"/>
        <w:jc w:val="both"/>
        <w:rPr>
          <w:b/>
          <w:bCs/>
        </w:rPr>
      </w:pPr>
      <w:r>
        <w:rPr>
          <w:b/>
          <w:bCs/>
        </w:rPr>
        <w:t xml:space="preserve">Адрес электронной площадки </w:t>
      </w:r>
      <w:r w:rsidR="001B1A7C">
        <w:rPr>
          <w:b/>
          <w:bCs/>
        </w:rPr>
        <w:t>в информационно</w:t>
      </w:r>
      <w:r>
        <w:rPr>
          <w:b/>
          <w:bCs/>
        </w:rPr>
        <w:t>-телекоммуникационной сети Интернет: http://www.bashzakaz.ru.</w:t>
      </w:r>
    </w:p>
    <w:p w:rsidR="00454FBC" w:rsidRDefault="00454FBC">
      <w:pPr>
        <w:pStyle w:val="a0"/>
        <w:spacing w:line="360" w:lineRule="auto"/>
        <w:jc w:val="both"/>
      </w:pPr>
    </w:p>
    <w:p w:rsidR="00454FBC" w:rsidRDefault="00454FBC">
      <w:pPr>
        <w:pStyle w:val="a0"/>
        <w:spacing w:line="360" w:lineRule="auto"/>
        <w:jc w:val="center"/>
      </w:pPr>
    </w:p>
    <w:p w:rsidR="00454FBC" w:rsidRDefault="00454FBC">
      <w:pPr>
        <w:pStyle w:val="a0"/>
        <w:spacing w:line="360" w:lineRule="auto"/>
      </w:pPr>
    </w:p>
    <w:p w:rsidR="00454FBC" w:rsidRDefault="00454FBC">
      <w:pPr>
        <w:pStyle w:val="a0"/>
        <w:spacing w:line="360" w:lineRule="auto"/>
        <w:jc w:val="center"/>
      </w:pPr>
    </w:p>
    <w:p w:rsidR="00454FBC" w:rsidRDefault="00454FBC">
      <w:pPr>
        <w:pStyle w:val="a0"/>
        <w:spacing w:line="360" w:lineRule="auto"/>
        <w:jc w:val="center"/>
        <w:rPr>
          <w:b/>
          <w:bCs/>
          <w:sz w:val="28"/>
          <w:szCs w:val="28"/>
        </w:rPr>
      </w:pPr>
    </w:p>
    <w:p w:rsidR="00454FBC" w:rsidRDefault="00454FBC">
      <w:pPr>
        <w:pStyle w:val="a0"/>
        <w:spacing w:line="360" w:lineRule="auto"/>
        <w:jc w:val="center"/>
        <w:rPr>
          <w:b/>
          <w:bCs/>
          <w:sz w:val="28"/>
          <w:szCs w:val="28"/>
        </w:rPr>
      </w:pPr>
    </w:p>
    <w:p w:rsidR="00454FBC" w:rsidRDefault="00454FBC">
      <w:pPr>
        <w:pStyle w:val="a0"/>
        <w:spacing w:line="360" w:lineRule="auto"/>
        <w:jc w:val="center"/>
        <w:rPr>
          <w:b/>
          <w:bCs/>
          <w:sz w:val="28"/>
          <w:szCs w:val="28"/>
        </w:rPr>
      </w:pPr>
    </w:p>
    <w:p w:rsidR="00454FBC" w:rsidRDefault="00BC0F69">
      <w:pPr>
        <w:pStyle w:val="a0"/>
        <w:spacing w:line="360" w:lineRule="auto"/>
        <w:jc w:val="center"/>
        <w:rPr>
          <w:b/>
          <w:bCs/>
          <w:sz w:val="28"/>
          <w:szCs w:val="28"/>
        </w:rPr>
      </w:pPr>
      <w:r>
        <w:rPr>
          <w:b/>
          <w:bCs/>
          <w:sz w:val="28"/>
          <w:szCs w:val="28"/>
        </w:rPr>
        <w:t>июль</w:t>
      </w:r>
      <w:r w:rsidR="005467A3">
        <w:rPr>
          <w:b/>
          <w:bCs/>
          <w:sz w:val="28"/>
          <w:szCs w:val="28"/>
        </w:rPr>
        <w:t xml:space="preserve"> 2022 г.</w:t>
      </w:r>
    </w:p>
    <w:p w:rsidR="00454FBC" w:rsidRDefault="005467A3">
      <w:pPr>
        <w:pStyle w:val="a0"/>
        <w:spacing w:line="360" w:lineRule="auto"/>
        <w:jc w:val="center"/>
      </w:pPr>
      <w:r>
        <w:rPr>
          <w:b/>
          <w:bCs/>
          <w:sz w:val="28"/>
          <w:szCs w:val="28"/>
          <w:u w:val="single"/>
        </w:rPr>
        <w:lastRenderedPageBreak/>
        <w:t>ООО Санаторий «Ассы»</w:t>
      </w:r>
    </w:p>
    <w:p w:rsidR="00454FBC" w:rsidRDefault="00454FBC">
      <w:pPr>
        <w:pStyle w:val="a0"/>
        <w:jc w:val="center"/>
      </w:pPr>
    </w:p>
    <w:p w:rsidR="00454FBC" w:rsidRDefault="005467A3">
      <w:pPr>
        <w:pStyle w:val="a0"/>
      </w:pPr>
      <w:r>
        <w:t xml:space="preserve">453562, с. Ассы, ул. Больничная,1                                      филиал ПАО «Банк УралСиб» </w:t>
      </w:r>
    </w:p>
    <w:p w:rsidR="00454FBC" w:rsidRDefault="005467A3">
      <w:pPr>
        <w:pStyle w:val="a0"/>
      </w:pPr>
      <w:r>
        <w:t xml:space="preserve"> тел./ факс 7-85-32 – приемная                                             р/с - 40702810800190000345</w:t>
      </w:r>
    </w:p>
    <w:p w:rsidR="00454FBC" w:rsidRDefault="005467A3">
      <w:pPr>
        <w:pStyle w:val="a0"/>
      </w:pPr>
      <w:r>
        <w:t xml:space="preserve"> E-mail: assy</w:t>
      </w:r>
      <w:r>
        <w:rPr>
          <w:lang w:val="en-US"/>
        </w:rPr>
        <w:t>korp</w:t>
      </w:r>
      <w:r>
        <w:t>@inbox.ru                                                    к/с - 30101810600000000770</w:t>
      </w:r>
    </w:p>
    <w:p w:rsidR="00454FBC" w:rsidRDefault="005467A3">
      <w:pPr>
        <w:pStyle w:val="a0"/>
      </w:pPr>
      <w:r>
        <w:t xml:space="preserve">                                                                                                 БИК - 048073770                                                         </w:t>
      </w:r>
      <w:r w:rsidR="00BC0F69">
        <w:t xml:space="preserve">                               0</w:t>
      </w:r>
      <w:r>
        <w:t>1</w:t>
      </w:r>
      <w:r w:rsidR="00BC0F69">
        <w:rPr>
          <w:b/>
        </w:rPr>
        <w:t xml:space="preserve"> июля</w:t>
      </w:r>
      <w:r>
        <w:rPr>
          <w:b/>
        </w:rPr>
        <w:t xml:space="preserve"> 2022 г.</w:t>
      </w:r>
    </w:p>
    <w:p w:rsidR="00454FBC" w:rsidRDefault="005467A3">
      <w:pPr>
        <w:pStyle w:val="a0"/>
        <w:jc w:val="center"/>
      </w:pPr>
      <w:r>
        <w:rPr>
          <w:b/>
          <w:bCs/>
          <w:sz w:val="28"/>
          <w:szCs w:val="28"/>
        </w:rPr>
        <w:t>Уважаемые поставщики!</w:t>
      </w:r>
      <w:r>
        <w:rPr>
          <w:b/>
          <w:bCs/>
        </w:rPr>
        <w:tab/>
      </w:r>
    </w:p>
    <w:p w:rsidR="00454FBC" w:rsidRDefault="005467A3" w:rsidP="001B1A7C">
      <w:pPr>
        <w:pStyle w:val="a0"/>
        <w:widowControl w:val="0"/>
        <w:spacing w:after="0" w:line="240" w:lineRule="auto"/>
        <w:ind w:firstLine="708"/>
        <w:jc w:val="both"/>
      </w:pPr>
      <w:r>
        <w:t>ООО Санаторий «</w:t>
      </w:r>
      <w:r w:rsidR="001B1A7C">
        <w:t>Ассы» приглашает</w:t>
      </w:r>
      <w:r>
        <w:t xml:space="preserve"> Вас принять участие в процедуре закупки продуктов питания «Крупы, макаронные изделия, мука» методом</w:t>
      </w:r>
      <w:r w:rsidR="00902E39">
        <w:t xml:space="preserve"> запроса котировок на          3</w:t>
      </w:r>
      <w:r>
        <w:t xml:space="preserve"> квартал 2022 года</w:t>
      </w:r>
    </w:p>
    <w:p w:rsidR="00454FBC" w:rsidRDefault="005467A3" w:rsidP="001B1A7C">
      <w:pPr>
        <w:pStyle w:val="a0"/>
        <w:widowControl w:val="0"/>
        <w:spacing w:after="0" w:line="240" w:lineRule="auto"/>
        <w:ind w:firstLine="708"/>
        <w:jc w:val="both"/>
      </w:pPr>
      <w:r>
        <w:t>Настоящее извещение о проведении запроса котировок на поставку продуктов питания для нужд ООО Санаторий «Ассы»   разработано в соответствии с требованиями Гражданского кодекса РФ, Федерального закона от 18 июля 2011 года № 223-ФЗ «О закупках товаров, работ, услуг отдельными видами юридических услуг», Положением о закупках товаров, работ, услуг для нужд ООО Санаторий «Ассы».</w:t>
      </w:r>
    </w:p>
    <w:p w:rsidR="001B1A7C" w:rsidRDefault="001B1A7C" w:rsidP="001B1A7C">
      <w:pPr>
        <w:pStyle w:val="a0"/>
        <w:widowControl w:val="0"/>
        <w:spacing w:after="0" w:line="240" w:lineRule="auto"/>
        <w:ind w:firstLine="708"/>
        <w:contextualSpacing/>
        <w:jc w:val="both"/>
      </w:pPr>
      <w:r w:rsidRPr="00BC0F69">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rsidR="001B1A7C" w:rsidRDefault="001B1A7C" w:rsidP="001B1A7C">
      <w:pPr>
        <w:pStyle w:val="a0"/>
        <w:widowControl w:val="0"/>
        <w:spacing w:after="0" w:line="240" w:lineRule="auto"/>
        <w:ind w:firstLine="708"/>
        <w:jc w:val="both"/>
      </w:pPr>
    </w:p>
    <w:p w:rsidR="001B1A7C" w:rsidRDefault="001B1A7C" w:rsidP="001B1A7C">
      <w:pPr>
        <w:pStyle w:val="a0"/>
        <w:spacing w:line="240" w:lineRule="auto"/>
        <w:contextualSpacing/>
        <w:jc w:val="both"/>
      </w:pPr>
      <w:bookmarkStart w:id="0" w:name="_Hlk99578469"/>
      <w:r w:rsidRPr="00BC0F69">
        <w:rPr>
          <w:b/>
          <w:bCs/>
        </w:rPr>
        <w:t>Место поставки товара:</w:t>
      </w:r>
      <w:bookmarkStart w:id="1" w:name="__DdeLink__2526_1512789159"/>
      <w:bookmarkEnd w:id="1"/>
      <w:r w:rsidRPr="00BC0F69">
        <w:t>453562, РБ, Белорецкий р-н, с. Ассы, ул. Больничная,1 (склад, пищеблок)</w:t>
      </w:r>
    </w:p>
    <w:bookmarkEnd w:id="0"/>
    <w:p w:rsidR="00454FBC" w:rsidRDefault="005467A3" w:rsidP="001B1A7C">
      <w:pPr>
        <w:pStyle w:val="a0"/>
        <w:widowControl w:val="0"/>
        <w:spacing w:after="0" w:line="240" w:lineRule="auto"/>
        <w:jc w:val="both"/>
      </w:pPr>
      <w:r>
        <w:rPr>
          <w:b/>
          <w:bCs/>
        </w:rPr>
        <w:t xml:space="preserve">Сроки выполнения поставок: </w:t>
      </w:r>
      <w:r w:rsidR="00902E39">
        <w:t>с 22.07.2022 года по 30.09</w:t>
      </w:r>
      <w:r>
        <w:t>.2022 года.</w:t>
      </w:r>
    </w:p>
    <w:p w:rsidR="00454FBC" w:rsidRDefault="005467A3" w:rsidP="001B1A7C">
      <w:pPr>
        <w:pStyle w:val="a0"/>
        <w:widowControl w:val="0"/>
        <w:spacing w:after="0" w:line="240" w:lineRule="auto"/>
        <w:jc w:val="both"/>
        <w:rPr>
          <w:b/>
        </w:rPr>
      </w:pPr>
      <w:r>
        <w:rPr>
          <w:b/>
        </w:rPr>
        <w:t xml:space="preserve"> Условия поставки: </w:t>
      </w:r>
    </w:p>
    <w:p w:rsidR="00454FBC" w:rsidRDefault="005467A3" w:rsidP="001B1A7C">
      <w:pPr>
        <w:pStyle w:val="a0"/>
        <w:widowControl w:val="0"/>
        <w:spacing w:after="0" w:line="240" w:lineRule="auto"/>
        <w:jc w:val="both"/>
      </w:pPr>
      <w:r>
        <w:t>Поставщикпроизводит отгрузку партии Товара, соответствующей по количеству заявке Заказчика, направленной в адрес Поставщика по средствам е-мейла не позднее 3-х дней, после получения Поставщиком Заявки</w:t>
      </w:r>
      <w:r w:rsidRPr="00BC0F69">
        <w:t xml:space="preserve">. </w:t>
      </w:r>
      <w:bookmarkStart w:id="2" w:name="_Hlk99578477"/>
      <w:r w:rsidR="001B1A7C" w:rsidRPr="00BC0F69">
        <w:rPr>
          <w:lang w:eastAsia="en-US"/>
        </w:rPr>
        <w:t>Условиями договора предусмотрено об отсутствии обязанности Заказчика заказать весь объем Товара.</w:t>
      </w:r>
      <w:bookmarkEnd w:id="2"/>
    </w:p>
    <w:p w:rsidR="00454FBC" w:rsidRDefault="005467A3" w:rsidP="001B1A7C">
      <w:pPr>
        <w:pStyle w:val="a0"/>
        <w:spacing w:after="0" w:line="240" w:lineRule="auto"/>
        <w:jc w:val="both"/>
      </w:pPr>
      <w:r>
        <w:rPr>
          <w:b/>
          <w:bCs/>
        </w:rPr>
        <w:t>Порядок оплаты поставленного Товара:</w:t>
      </w:r>
    </w:p>
    <w:p w:rsidR="00454FBC" w:rsidRDefault="005467A3" w:rsidP="001B1A7C">
      <w:pPr>
        <w:pStyle w:val="a0"/>
        <w:spacing w:after="0" w:line="240" w:lineRule="auto"/>
        <w:jc w:val="both"/>
      </w:pPr>
      <w:r>
        <w:t xml:space="preserve">Заказчик производит оплату поставленного Товара по предоставленным Поставщиком счетам-фактурам в течение 30 банковских дней на расчетный счет Поставщика, указанный в договоре. </w:t>
      </w:r>
    </w:p>
    <w:p w:rsidR="00454FBC" w:rsidRDefault="005467A3" w:rsidP="001B1A7C">
      <w:pPr>
        <w:pStyle w:val="a0"/>
        <w:spacing w:after="0" w:line="240" w:lineRule="auto"/>
        <w:jc w:val="both"/>
      </w:pPr>
      <w:r>
        <w:rPr>
          <w:b/>
          <w:bCs/>
        </w:rPr>
        <w:t xml:space="preserve">Качество поставляемого Товара: </w:t>
      </w:r>
      <w:r>
        <w:t xml:space="preserve">Товары, поставляемые </w:t>
      </w:r>
      <w:r w:rsidR="001B1A7C">
        <w:t>по настоящему договору,</w:t>
      </w:r>
      <w:r>
        <w:t xml:space="preserve"> должны соответствовать требованиям действующих стандартов, ГОСТов и санитарно-технических условий, а также удостоверяться Сертификатом качества, оформленным по Правилам Системы сертификации ГОСТ России.</w:t>
      </w:r>
    </w:p>
    <w:p w:rsidR="005B5E0E" w:rsidRDefault="005B5E0E" w:rsidP="005B5E0E">
      <w:pPr>
        <w:pStyle w:val="a0"/>
        <w:spacing w:line="240" w:lineRule="auto"/>
        <w:contextualSpacing/>
        <w:jc w:val="both"/>
      </w:pPr>
      <w:r>
        <w:t xml:space="preserve">Требования заказчика к закупаемым товарам: технические характеристики закупаемого товара отражены в техническом задании (Приложение № 1) и являются обязательным для закупаемого товара. </w:t>
      </w:r>
      <w:bookmarkStart w:id="3" w:name="_Hlk99578502"/>
      <w:r>
        <w:t>Кроме того, товар должен быть новым, согласно ТЗ, не бывшим в употреблении</w:t>
      </w:r>
      <w:r w:rsidRPr="008C5854">
        <w:rPr>
          <w:highlight w:val="yellow"/>
        </w:rPr>
        <w:t>,</w:t>
      </w:r>
      <w:r>
        <w:t xml:space="preserve"> иметь всю необходимую документацию в соответствии санитарным, техническим нормам, нормам безопасности, иметь соответствующие сертификаты качества и т.п.</w:t>
      </w:r>
      <w:bookmarkEnd w:id="3"/>
    </w:p>
    <w:p w:rsidR="00454FBC" w:rsidRDefault="005467A3" w:rsidP="001B1A7C">
      <w:pPr>
        <w:pStyle w:val="a0"/>
        <w:spacing w:after="0" w:line="240" w:lineRule="auto"/>
        <w:jc w:val="both"/>
      </w:pPr>
      <w:r>
        <w:rPr>
          <w:b/>
          <w:bCs/>
        </w:rPr>
        <w:t xml:space="preserve">Источник финансирования: </w:t>
      </w:r>
      <w:r>
        <w:t>Собственные средства</w:t>
      </w:r>
    </w:p>
    <w:p w:rsidR="005B5E0E" w:rsidRDefault="005B5E0E" w:rsidP="001B1A7C">
      <w:pPr>
        <w:spacing w:after="0" w:line="240" w:lineRule="auto"/>
        <w:rPr>
          <w:rFonts w:ascii="Times New Roman" w:hAnsi="Times New Roman" w:cs="Times New Roman"/>
          <w:b/>
          <w:bCs/>
          <w:sz w:val="24"/>
          <w:szCs w:val="24"/>
          <w:u w:val="single"/>
        </w:rPr>
      </w:pPr>
    </w:p>
    <w:p w:rsidR="00454FBC" w:rsidRDefault="005467A3" w:rsidP="001B1A7C">
      <w:pPr>
        <w:spacing w:after="0" w:line="240" w:lineRule="auto"/>
        <w:rPr>
          <w:rFonts w:ascii="Times New Roman" w:eastAsia="SimSun" w:hAnsi="Times New Roman" w:cs="Times New Roman"/>
          <w:b/>
          <w:bCs/>
          <w:sz w:val="24"/>
          <w:szCs w:val="24"/>
          <w:lang w:eastAsia="zh-CN" w:bidi="hi-IN"/>
        </w:rPr>
      </w:pPr>
      <w:r>
        <w:rPr>
          <w:rFonts w:ascii="Times New Roman" w:hAnsi="Times New Roman" w:cs="Times New Roman"/>
          <w:b/>
          <w:bCs/>
          <w:sz w:val="24"/>
          <w:szCs w:val="24"/>
          <w:u w:val="single"/>
        </w:rPr>
        <w:t xml:space="preserve">ЛОТ №5: </w:t>
      </w:r>
      <w:r>
        <w:rPr>
          <w:rFonts w:ascii="Times New Roman" w:hAnsi="Times New Roman" w:cs="Times New Roman"/>
          <w:b/>
          <w:bCs/>
          <w:color w:val="000000"/>
          <w:sz w:val="24"/>
          <w:szCs w:val="24"/>
          <w:u w:val="single"/>
        </w:rPr>
        <w:t xml:space="preserve">Продукты </w:t>
      </w:r>
      <w:r w:rsidR="005B5E0E">
        <w:rPr>
          <w:rFonts w:ascii="Times New Roman" w:hAnsi="Times New Roman" w:cs="Times New Roman"/>
          <w:b/>
          <w:bCs/>
          <w:color w:val="000000"/>
          <w:sz w:val="24"/>
          <w:szCs w:val="24"/>
          <w:u w:val="single"/>
        </w:rPr>
        <w:t xml:space="preserve">питания </w:t>
      </w:r>
      <w:r w:rsidR="005B5E0E">
        <w:rPr>
          <w:rFonts w:ascii="Times New Roman" w:eastAsia="SimSun" w:hAnsi="Times New Roman" w:cs="Times New Roman"/>
          <w:b/>
          <w:sz w:val="24"/>
          <w:szCs w:val="24"/>
          <w:lang w:eastAsia="zh-CN" w:bidi="hi-IN"/>
        </w:rPr>
        <w:t>«</w:t>
      </w:r>
      <w:r>
        <w:rPr>
          <w:rFonts w:ascii="Times New Roman" w:eastAsia="SimSun" w:hAnsi="Times New Roman" w:cs="Times New Roman"/>
          <w:b/>
          <w:sz w:val="24"/>
          <w:szCs w:val="24"/>
          <w:lang w:eastAsia="zh-CN" w:bidi="hi-IN"/>
        </w:rPr>
        <w:t>КРУПЫ, МАКАРОННЫЕ ИЗДЕЛИЯ, МУКА»</w:t>
      </w:r>
    </w:p>
    <w:p w:rsidR="005B5E0E" w:rsidRDefault="00BC0F69" w:rsidP="001B1A7C">
      <w:pPr>
        <w:pStyle w:val="a0"/>
        <w:spacing w:after="0" w:line="240" w:lineRule="auto"/>
        <w:jc w:val="both"/>
        <w:rPr>
          <w:b/>
          <w:bCs/>
        </w:rPr>
      </w:pPr>
      <w:r>
        <w:rPr>
          <w:b/>
          <w:bCs/>
        </w:rPr>
        <w:t>Максимальная цена лота: 512174</w:t>
      </w:r>
      <w:bookmarkStart w:id="4" w:name="_Hlk99577779"/>
      <w:r>
        <w:rPr>
          <w:b/>
          <w:bCs/>
        </w:rPr>
        <w:t>,00 (пятьсот двенадцать тысяч сто семьдесят четыре рубля 00 коп.</w:t>
      </w:r>
      <w:r w:rsidR="005B5E0E" w:rsidRPr="00FB6E39">
        <w:rPr>
          <w:b/>
          <w:bCs/>
          <w:highlight w:val="yellow"/>
        </w:rPr>
        <w:t>)</w:t>
      </w:r>
      <w:r w:rsidR="005B5E0E">
        <w:rPr>
          <w:b/>
          <w:bCs/>
        </w:rPr>
        <w:t xml:space="preserve"> рублей</w:t>
      </w:r>
      <w:r w:rsidR="005B5E0E" w:rsidRPr="00FB6E39">
        <w:rPr>
          <w:b/>
          <w:bCs/>
          <w:highlight w:val="yellow"/>
        </w:rPr>
        <w:t>.</w:t>
      </w:r>
      <w:bookmarkEnd w:id="4"/>
      <w:r w:rsidR="005467A3">
        <w:rPr>
          <w:b/>
          <w:bCs/>
        </w:rPr>
        <w:tab/>
      </w:r>
    </w:p>
    <w:p w:rsidR="00454FBC" w:rsidRDefault="005467A3" w:rsidP="001B1A7C">
      <w:pPr>
        <w:pStyle w:val="a0"/>
        <w:spacing w:after="0" w:line="240" w:lineRule="auto"/>
        <w:jc w:val="both"/>
      </w:pPr>
      <w:r>
        <w:lastRenderedPageBreak/>
        <w:t>При подготовке котировочной заявки участник размещения заказа должен учесть, что заказчиком установлена максимальная стоимость лота с учетом затрат на транспортировку, страхование, уплату налогов, таможенных пошлин, сборов и других обязательных платежей. Единая комиссия не рассматривает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товара превышает максимальную цену лота.</w:t>
      </w:r>
    </w:p>
    <w:p w:rsidR="00454FBC" w:rsidRDefault="005467A3" w:rsidP="001B1A7C">
      <w:pPr>
        <w:pStyle w:val="a0"/>
        <w:spacing w:after="0" w:line="240" w:lineRule="auto"/>
        <w:jc w:val="both"/>
      </w:pPr>
      <w:r>
        <w:t>Победителем будет признан участник, чья котировочная заявка соответствует предъявленным требованиям и цена, которой будет наименьшей.</w:t>
      </w:r>
    </w:p>
    <w:p w:rsidR="005B5E0E" w:rsidRDefault="005B5E0E" w:rsidP="001B1A7C">
      <w:pPr>
        <w:pStyle w:val="a0"/>
        <w:spacing w:after="0" w:line="240" w:lineRule="auto"/>
        <w:jc w:val="both"/>
      </w:pPr>
    </w:p>
    <w:p w:rsidR="00BC0F69" w:rsidRDefault="00BC0F69" w:rsidP="00BC0F69">
      <w:pPr>
        <w:spacing w:after="0" w:line="240" w:lineRule="auto"/>
        <w:ind w:right="125"/>
        <w:jc w:val="both"/>
        <w:rPr>
          <w:rFonts w:ascii="Times New Roman" w:hAnsi="Times New Roman" w:cs="Times New Roman"/>
          <w:sz w:val="24"/>
          <w:szCs w:val="24"/>
        </w:rPr>
      </w:pPr>
      <w:r>
        <w:rPr>
          <w:rFonts w:ascii="Times New Roman" w:hAnsi="Times New Roman" w:cs="Times New Roman"/>
          <w:b/>
          <w:sz w:val="24"/>
          <w:szCs w:val="24"/>
        </w:rPr>
        <w:t>Дата и время начала срока подачи заявок на участие:</w:t>
      </w:r>
      <w:r>
        <w:rPr>
          <w:rFonts w:ascii="Times New Roman" w:hAnsi="Times New Roman" w:cs="Times New Roman"/>
          <w:sz w:val="24"/>
          <w:szCs w:val="24"/>
        </w:rPr>
        <w:t xml:space="preserve"> «04» июля 2022 г. в 09.00  (местное время)</w:t>
      </w:r>
    </w:p>
    <w:p w:rsidR="00BC0F69" w:rsidRDefault="00BC0F69" w:rsidP="00BC0F69">
      <w:pPr>
        <w:spacing w:after="0" w:line="240" w:lineRule="auto"/>
        <w:ind w:right="125"/>
        <w:jc w:val="both"/>
        <w:rPr>
          <w:rFonts w:ascii="Times New Roman" w:hAnsi="Times New Roman" w:cs="Times New Roman"/>
          <w:sz w:val="24"/>
          <w:szCs w:val="24"/>
        </w:rPr>
      </w:pPr>
      <w:r>
        <w:rPr>
          <w:rFonts w:ascii="Times New Roman" w:hAnsi="Times New Roman" w:cs="Times New Roman"/>
          <w:b/>
          <w:sz w:val="24"/>
          <w:szCs w:val="24"/>
        </w:rPr>
        <w:t>Дата и время окончания срока подачи заявок на участие:</w:t>
      </w:r>
      <w:r>
        <w:rPr>
          <w:rFonts w:ascii="Times New Roman" w:hAnsi="Times New Roman" w:cs="Times New Roman"/>
          <w:sz w:val="24"/>
          <w:szCs w:val="24"/>
        </w:rPr>
        <w:t>«</w:t>
      </w:r>
      <w:r w:rsidRPr="00010C6F">
        <w:rPr>
          <w:rFonts w:ascii="Times New Roman" w:hAnsi="Times New Roman" w:cs="Times New Roman"/>
          <w:sz w:val="24"/>
          <w:szCs w:val="24"/>
        </w:rPr>
        <w:t>0</w:t>
      </w:r>
      <w:r>
        <w:rPr>
          <w:rFonts w:ascii="Times New Roman" w:hAnsi="Times New Roman" w:cs="Times New Roman"/>
          <w:sz w:val="24"/>
          <w:szCs w:val="24"/>
        </w:rPr>
        <w:t xml:space="preserve">8» июля 2022 г. в </w:t>
      </w:r>
      <w:r w:rsidRPr="00010C6F">
        <w:rPr>
          <w:rFonts w:ascii="Times New Roman" w:hAnsi="Times New Roman" w:cs="Times New Roman"/>
          <w:sz w:val="24"/>
          <w:szCs w:val="24"/>
        </w:rPr>
        <w:t>09.00</w:t>
      </w:r>
      <w:r>
        <w:rPr>
          <w:rFonts w:ascii="Times New Roman" w:hAnsi="Times New Roman" w:cs="Times New Roman"/>
          <w:sz w:val="24"/>
          <w:szCs w:val="24"/>
        </w:rPr>
        <w:t xml:space="preserve"> (местное время)</w:t>
      </w:r>
    </w:p>
    <w:p w:rsidR="00BC0F69" w:rsidRDefault="00BC0F69" w:rsidP="00BC0F69">
      <w:pPr>
        <w:spacing w:after="0" w:line="240" w:lineRule="auto"/>
        <w:ind w:right="125"/>
        <w:jc w:val="both"/>
        <w:rPr>
          <w:rFonts w:ascii="Times New Roman" w:hAnsi="Times New Roman" w:cs="Times New Roman"/>
          <w:sz w:val="24"/>
          <w:szCs w:val="24"/>
        </w:rPr>
      </w:pPr>
      <w:r>
        <w:rPr>
          <w:rFonts w:ascii="Times New Roman" w:hAnsi="Times New Roman" w:cs="Times New Roman"/>
          <w:b/>
          <w:sz w:val="24"/>
          <w:szCs w:val="24"/>
        </w:rPr>
        <w:t>Дата и время рассмотрения заявок:</w:t>
      </w:r>
      <w:r>
        <w:rPr>
          <w:rFonts w:ascii="Times New Roman" w:hAnsi="Times New Roman" w:cs="Times New Roman"/>
          <w:sz w:val="24"/>
          <w:szCs w:val="24"/>
        </w:rPr>
        <w:t xml:space="preserve"> «12» июля 2022 г. в 10.00 (местное время) </w:t>
      </w:r>
    </w:p>
    <w:p w:rsidR="00BC0F69" w:rsidRDefault="00BC0F69" w:rsidP="00BC0F69">
      <w:pPr>
        <w:spacing w:after="0" w:line="240" w:lineRule="auto"/>
        <w:ind w:right="125"/>
        <w:jc w:val="both"/>
        <w:rPr>
          <w:rFonts w:ascii="Times New Roman" w:hAnsi="Times New Roman" w:cs="Times New Roman"/>
          <w:sz w:val="24"/>
          <w:szCs w:val="24"/>
        </w:rPr>
      </w:pPr>
      <w:r>
        <w:rPr>
          <w:rFonts w:ascii="Times New Roman" w:hAnsi="Times New Roman" w:cs="Times New Roman"/>
          <w:b/>
          <w:sz w:val="24"/>
          <w:szCs w:val="24"/>
        </w:rPr>
        <w:t>Дата и время подведения итогов:</w:t>
      </w:r>
      <w:r>
        <w:rPr>
          <w:rFonts w:ascii="Times New Roman" w:hAnsi="Times New Roman" w:cs="Times New Roman"/>
          <w:sz w:val="24"/>
          <w:szCs w:val="24"/>
        </w:rPr>
        <w:t xml:space="preserve"> «12» июля 2022 г. </w:t>
      </w:r>
    </w:p>
    <w:p w:rsidR="005B5E0E" w:rsidRPr="00BC0F69" w:rsidRDefault="00BC0F69" w:rsidP="00BC0F69">
      <w:pPr>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Место подачи заявок: </w:t>
      </w:r>
      <w:r>
        <w:rPr>
          <w:rFonts w:ascii="Times New Roman" w:eastAsia="Times New Roman" w:hAnsi="Times New Roman" w:cs="Times New Roman"/>
          <w:bCs/>
          <w:sz w:val="24"/>
          <w:szCs w:val="24"/>
          <w:lang w:eastAsia="ar-SA"/>
        </w:rPr>
        <w:t xml:space="preserve">электронная площадка в информационно-телекоммуникационной сети Интернет: </w:t>
      </w:r>
      <w:r>
        <w:rPr>
          <w:rFonts w:ascii="Times New Roman" w:eastAsia="Times New Roman" w:hAnsi="Times New Roman" w:cs="Times New Roman"/>
          <w:b/>
          <w:bCs/>
          <w:sz w:val="24"/>
          <w:szCs w:val="24"/>
          <w:lang w:eastAsia="ar-SA"/>
        </w:rPr>
        <w:t>www.bashzakaz.ru.</w:t>
      </w:r>
    </w:p>
    <w:p w:rsidR="005B5E0E" w:rsidRDefault="005B5E0E" w:rsidP="005B5E0E">
      <w:pPr>
        <w:spacing w:after="0" w:line="240" w:lineRule="auto"/>
        <w:ind w:right="125"/>
        <w:contextualSpacing/>
        <w:jc w:val="both"/>
        <w:rPr>
          <w:rFonts w:ascii="Times New Roman" w:hAnsi="Times New Roman" w:cs="Times New Roman"/>
          <w:b/>
          <w:bCs/>
          <w:sz w:val="24"/>
          <w:szCs w:val="24"/>
          <w:highlight w:val="yellow"/>
        </w:rPr>
      </w:pPr>
      <w:bookmarkStart w:id="5" w:name="_Hlk99577846"/>
      <w:bookmarkStart w:id="6" w:name="_Hlk99578561"/>
      <w:r w:rsidRPr="00A97239">
        <w:rPr>
          <w:rFonts w:ascii="Times New Roman" w:hAnsi="Times New Roman" w:cs="Times New Roman"/>
          <w:b/>
          <w:bCs/>
          <w:sz w:val="24"/>
          <w:szCs w:val="24"/>
        </w:rPr>
        <w:t>Порядок предоставления разъяснений положений извещения о закупке</w:t>
      </w:r>
      <w:r>
        <w:rPr>
          <w:rFonts w:ascii="Times New Roman" w:hAnsi="Times New Roman" w:cs="Times New Roman"/>
          <w:b/>
          <w:bCs/>
          <w:sz w:val="24"/>
          <w:szCs w:val="24"/>
          <w:highlight w:val="yellow"/>
        </w:rPr>
        <w:t>:</w:t>
      </w:r>
    </w:p>
    <w:p w:rsidR="005B5E0E" w:rsidRDefault="005B5E0E" w:rsidP="005B5E0E">
      <w:pPr>
        <w:spacing w:after="0" w:line="240" w:lineRule="auto"/>
        <w:ind w:right="125"/>
        <w:contextualSpacing/>
        <w:jc w:val="both"/>
        <w:rPr>
          <w:rFonts w:ascii="Times New Roman" w:hAnsi="Times New Roman" w:cs="Times New Roman"/>
          <w:sz w:val="24"/>
          <w:szCs w:val="24"/>
        </w:rPr>
      </w:pPr>
      <w:r w:rsidRPr="002D0301">
        <w:rPr>
          <w:rFonts w:ascii="Times New Roman" w:hAnsi="Times New Roman" w:cs="Times New Roman"/>
          <w:b/>
          <w:bCs/>
          <w:sz w:val="24"/>
          <w:szCs w:val="24"/>
          <w:highlight w:val="yellow"/>
        </w:rPr>
        <w:t>Дата начала и окончания подачи участниками закупки запроса разъяснений</w:t>
      </w:r>
      <w:r w:rsidRPr="00504CC3">
        <w:rPr>
          <w:rFonts w:ascii="Times New Roman" w:hAnsi="Times New Roman" w:cs="Times New Roman"/>
          <w:sz w:val="24"/>
          <w:szCs w:val="24"/>
          <w:highlight w:val="yellow"/>
        </w:rPr>
        <w:t xml:space="preserve"> – со дня размещения в ЕИС извещения об осуществлении закупки и </w:t>
      </w:r>
      <w:r>
        <w:rPr>
          <w:rFonts w:ascii="Times New Roman" w:hAnsi="Times New Roman" w:cs="Times New Roman"/>
          <w:sz w:val="24"/>
          <w:szCs w:val="24"/>
          <w:highlight w:val="yellow"/>
        </w:rPr>
        <w:t xml:space="preserve">по </w:t>
      </w:r>
      <w:r w:rsidR="00BC0F69">
        <w:rPr>
          <w:rFonts w:ascii="Times New Roman" w:hAnsi="Times New Roman" w:cs="Times New Roman"/>
          <w:sz w:val="24"/>
          <w:szCs w:val="24"/>
          <w:highlight w:val="yellow"/>
        </w:rPr>
        <w:t>05.07</w:t>
      </w:r>
      <w:r w:rsidRPr="00504CC3">
        <w:rPr>
          <w:rFonts w:ascii="Times New Roman" w:hAnsi="Times New Roman" w:cs="Times New Roman"/>
          <w:sz w:val="24"/>
          <w:szCs w:val="24"/>
          <w:highlight w:val="yellow"/>
        </w:rPr>
        <w:t>.2022.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w:t>
      </w:r>
      <w:r w:rsidRPr="002D0301">
        <w:rPr>
          <w:rFonts w:ascii="Times New Roman" w:hAnsi="Times New Roman" w:cs="Times New Roman"/>
          <w:sz w:val="24"/>
          <w:szCs w:val="24"/>
          <w:highlight w:val="yellow"/>
        </w:rPr>
        <w:t>.В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bookmarkEnd w:id="5"/>
    </w:p>
    <w:bookmarkEnd w:id="6"/>
    <w:p w:rsidR="005B5E0E" w:rsidRDefault="005B5E0E" w:rsidP="001B1A7C">
      <w:pPr>
        <w:spacing w:after="0" w:line="240" w:lineRule="auto"/>
        <w:jc w:val="both"/>
        <w:rPr>
          <w:rFonts w:ascii="Times New Roman" w:eastAsia="Times New Roman" w:hAnsi="Times New Roman" w:cs="Times New Roman"/>
          <w:sz w:val="24"/>
          <w:szCs w:val="24"/>
          <w:lang w:eastAsia="ar-SA"/>
        </w:rPr>
      </w:pPr>
    </w:p>
    <w:p w:rsidR="005B5E0E" w:rsidRDefault="005B5E0E" w:rsidP="005B5E0E">
      <w:pPr>
        <w:pStyle w:val="a0"/>
        <w:spacing w:after="0" w:line="240" w:lineRule="auto"/>
        <w:contextualSpacing/>
        <w:jc w:val="both"/>
        <w:rPr>
          <w:b/>
          <w:bCs/>
        </w:rPr>
      </w:pPr>
      <w:bookmarkStart w:id="7" w:name="_Hlk99578605"/>
      <w:r>
        <w:rPr>
          <w:b/>
          <w:bCs/>
        </w:rPr>
        <w:t xml:space="preserve">Требования к участникам размещения заказа: </w:t>
      </w:r>
    </w:p>
    <w:p w:rsidR="005B5E0E" w:rsidRPr="00FB6E39" w:rsidRDefault="00BC0F69" w:rsidP="005B5E0E">
      <w:pPr>
        <w:widowControl w:val="0"/>
        <w:spacing w:after="0" w:line="240" w:lineRule="auto"/>
        <w:ind w:firstLine="2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B5E0E" w:rsidRPr="00FB6E39">
        <w:rPr>
          <w:rFonts w:ascii="Times New Roman" w:eastAsia="Times New Roman" w:hAnsi="Times New Roman" w:cs="Times New Roman"/>
          <w:sz w:val="24"/>
          <w:szCs w:val="24"/>
        </w:rPr>
        <w:t>)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5B5E0E" w:rsidRPr="00FB6E39" w:rsidRDefault="00BC0F69" w:rsidP="005B5E0E">
      <w:pPr>
        <w:widowControl w:val="0"/>
        <w:spacing w:after="0" w:line="240" w:lineRule="auto"/>
        <w:ind w:firstLine="2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2</w:t>
      </w:r>
      <w:r w:rsidR="005B5E0E" w:rsidRPr="00C9126F">
        <w:rPr>
          <w:rFonts w:ascii="Times New Roman" w:eastAsia="Times New Roman" w:hAnsi="Times New Roman" w:cs="Times New Roman"/>
          <w:sz w:val="24"/>
          <w:szCs w:val="24"/>
          <w:highlight w:val="cyan"/>
        </w:rPr>
        <w:t>)</w:t>
      </w:r>
      <w:r w:rsidR="005B5E0E" w:rsidRPr="00FB6E39">
        <w:rPr>
          <w:rFonts w:ascii="Times New Roman" w:eastAsia="Times New Roman" w:hAnsi="Times New Roman" w:cs="Times New Roman"/>
          <w:sz w:val="24"/>
          <w:szCs w:val="24"/>
        </w:rPr>
        <w:t>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5B5E0E" w:rsidRPr="00FB6E39" w:rsidRDefault="00BC0F69" w:rsidP="005B5E0E">
      <w:pPr>
        <w:pStyle w:val="a0"/>
        <w:spacing w:line="240" w:lineRule="auto"/>
        <w:contextualSpacing/>
        <w:jc w:val="both"/>
        <w:rPr>
          <w:b/>
          <w:bCs/>
        </w:rPr>
      </w:pPr>
      <w:r>
        <w:rPr>
          <w:highlight w:val="cyan"/>
          <w:lang w:eastAsia="ru-RU"/>
        </w:rPr>
        <w:t>3</w:t>
      </w:r>
      <w:r w:rsidR="005B5E0E" w:rsidRPr="00C9126F">
        <w:rPr>
          <w:highlight w:val="cyan"/>
          <w:lang w:eastAsia="ru-RU"/>
        </w:rPr>
        <w:t>)</w:t>
      </w:r>
      <w:r w:rsidR="005B5E0E" w:rsidRPr="00FB6E39">
        <w:rPr>
          <w:lang w:eastAsia="ru-RU"/>
        </w:rPr>
        <w:t xml:space="preserve">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rsidR="005B5E0E" w:rsidRPr="00FB6E39" w:rsidRDefault="00BC0F69" w:rsidP="005B5E0E">
      <w:pPr>
        <w:pStyle w:val="a0"/>
        <w:spacing w:line="240" w:lineRule="auto"/>
        <w:contextualSpacing/>
        <w:jc w:val="both"/>
      </w:pPr>
      <w:r>
        <w:rPr>
          <w:highlight w:val="cyan"/>
        </w:rPr>
        <w:t>4</w:t>
      </w:r>
      <w:r w:rsidR="005B5E0E" w:rsidRPr="00C9126F">
        <w:rPr>
          <w:highlight w:val="cyan"/>
        </w:rPr>
        <w:t>)</w:t>
      </w:r>
      <w:r w:rsidR="005B5E0E" w:rsidRPr="00FB6E39">
        <w:t xml:space="preserve"> 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p w:rsidR="005B5E0E" w:rsidRPr="00FB6E39" w:rsidRDefault="005B5E0E" w:rsidP="005B5E0E">
      <w:pPr>
        <w:pStyle w:val="a0"/>
        <w:spacing w:line="240" w:lineRule="auto"/>
        <w:contextualSpacing/>
        <w:jc w:val="both"/>
      </w:pPr>
      <w:r w:rsidRPr="00FB6E39">
        <w:rPr>
          <w:b/>
          <w:bCs/>
        </w:rPr>
        <w:t>Требования, предъявляемые к котировочной заявке (Приложение №2, 3)</w:t>
      </w:r>
    </w:p>
    <w:p w:rsidR="005B5E0E" w:rsidRPr="00FB6E39" w:rsidRDefault="005B5E0E" w:rsidP="005B5E0E">
      <w:pPr>
        <w:pStyle w:val="a0"/>
        <w:spacing w:line="240" w:lineRule="auto"/>
        <w:contextualSpacing/>
        <w:jc w:val="both"/>
      </w:pPr>
      <w:r w:rsidRPr="00FB6E39">
        <w:t>Котировочная заявка должна содержать следующие сведения:</w:t>
      </w:r>
    </w:p>
    <w:p w:rsidR="005B5E0E" w:rsidRPr="00FB6E39" w:rsidRDefault="005B5E0E" w:rsidP="005B5E0E">
      <w:pPr>
        <w:pStyle w:val="a0"/>
        <w:spacing w:line="240" w:lineRule="auto"/>
        <w:contextualSpacing/>
        <w:jc w:val="both"/>
      </w:pPr>
      <w:r w:rsidRPr="00FB6E39">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5B5E0E" w:rsidRDefault="005B5E0E" w:rsidP="005B5E0E">
      <w:pPr>
        <w:pStyle w:val="a0"/>
        <w:spacing w:line="240" w:lineRule="auto"/>
        <w:contextualSpacing/>
        <w:jc w:val="both"/>
      </w:pPr>
      <w:r w:rsidRPr="00FB6E39">
        <w:t>2) идентификационный номер налогоплательщика;</w:t>
      </w:r>
    </w:p>
    <w:p w:rsidR="005B5E0E" w:rsidRPr="00BC0F69" w:rsidRDefault="005B5E0E" w:rsidP="005B5E0E">
      <w:pPr>
        <w:pStyle w:val="a0"/>
        <w:spacing w:line="240" w:lineRule="auto"/>
        <w:contextualSpacing/>
        <w:jc w:val="both"/>
      </w:pPr>
      <w:bookmarkStart w:id="8" w:name="_Hlk99577906"/>
      <w:r w:rsidRPr="00BC0F69">
        <w:t>3) копии учредительных документов участника закупок (для юридических лиц) или копии документов, удостоверяющих личность (для физических лиц);</w:t>
      </w:r>
    </w:p>
    <w:p w:rsidR="005B5E0E" w:rsidRPr="00BC0F69" w:rsidRDefault="005B5E0E" w:rsidP="005B5E0E">
      <w:pPr>
        <w:pStyle w:val="a0"/>
        <w:spacing w:line="240" w:lineRule="auto"/>
        <w:contextualSpacing/>
        <w:jc w:val="both"/>
      </w:pPr>
      <w:r w:rsidRPr="00BC0F69">
        <w:lastRenderedPageBreak/>
        <w:t>4)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5B5E0E" w:rsidRPr="00BC0F69" w:rsidRDefault="005B5E0E" w:rsidP="005B5E0E">
      <w:pPr>
        <w:pStyle w:val="a0"/>
        <w:spacing w:line="240" w:lineRule="auto"/>
        <w:contextualSpacing/>
        <w:jc w:val="both"/>
      </w:pPr>
      <w:r w:rsidRPr="00BC0F69">
        <w:t>5) документ, подтверждающий полномочия лица на осуществление действий от имени участника закупки;</w:t>
      </w:r>
    </w:p>
    <w:p w:rsidR="005B5E0E" w:rsidRPr="00BC0F69" w:rsidRDefault="005B5E0E" w:rsidP="005B5E0E">
      <w:pPr>
        <w:pStyle w:val="a0"/>
        <w:spacing w:line="240" w:lineRule="auto"/>
        <w:contextualSpacing/>
        <w:jc w:val="both"/>
      </w:pPr>
      <w:r w:rsidRPr="00BC0F69">
        <w:t>6) копия решения об одобрении или о совершении крупной сделки, если требование о необходимости</w:t>
      </w:r>
      <w:r w:rsidRPr="00BC0F69">
        <w:tab/>
        <w:t>такого</w:t>
      </w:r>
      <w:r w:rsidRPr="00BC0F69">
        <w:tab/>
        <w:t>решения</w:t>
      </w:r>
      <w:r w:rsidRPr="00BC0F69">
        <w:tab/>
        <w:t>для</w:t>
      </w:r>
      <w:r w:rsidRPr="00BC0F69">
        <w:tab/>
        <w:t>совершения</w:t>
      </w:r>
      <w:r w:rsidRPr="00BC0F69">
        <w:tab/>
        <w:t>крупной</w:t>
      </w:r>
      <w:r w:rsidRPr="00BC0F69">
        <w:tab/>
        <w:t xml:space="preserve">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 </w:t>
      </w:r>
    </w:p>
    <w:p w:rsidR="005B5E0E" w:rsidRPr="00FB6E39" w:rsidRDefault="005B5E0E" w:rsidP="005B5E0E">
      <w:pPr>
        <w:pStyle w:val="a0"/>
        <w:spacing w:line="240" w:lineRule="auto"/>
        <w:contextualSpacing/>
        <w:jc w:val="both"/>
      </w:pPr>
      <w:r w:rsidRPr="00BC0F69">
        <w:t>7) документ, декларирующий соответствие участника закупки единым требования, предъявляемым к участникам, в случае установления данных требований в извещении о закупке;</w:t>
      </w:r>
    </w:p>
    <w:p w:rsidR="005B5E0E" w:rsidRPr="00FB6E39" w:rsidRDefault="005B5E0E" w:rsidP="005B5E0E">
      <w:pPr>
        <w:pStyle w:val="a0"/>
        <w:spacing w:line="240" w:lineRule="auto"/>
        <w:contextualSpacing/>
        <w:jc w:val="both"/>
      </w:pPr>
      <w:r w:rsidRPr="00AA645C">
        <w:rPr>
          <w:highlight w:val="cyan"/>
        </w:rPr>
        <w:t>3</w:t>
      </w:r>
      <w:r w:rsidRPr="00FB6E39">
        <w:t>) наименование и характеристики поставляемых товаров, на поставку которых размещается заказ;</w:t>
      </w:r>
    </w:p>
    <w:p w:rsidR="005B5E0E" w:rsidRPr="00FB6E39" w:rsidRDefault="005B5E0E" w:rsidP="005B5E0E">
      <w:pPr>
        <w:pStyle w:val="a0"/>
        <w:spacing w:line="240" w:lineRule="auto"/>
        <w:contextualSpacing/>
        <w:jc w:val="both"/>
      </w:pPr>
      <w:r w:rsidRPr="00AA645C">
        <w:rPr>
          <w:highlight w:val="cyan"/>
        </w:rPr>
        <w:t>4</w:t>
      </w:r>
      <w:r w:rsidRPr="00FB6E39">
        <w:t>) согласие участника размещения заказа исполнить условия договора, указанные в извещении о проведении запроса котировок;</w:t>
      </w:r>
    </w:p>
    <w:p w:rsidR="005B5E0E" w:rsidRPr="00FB6E39" w:rsidRDefault="005B5E0E" w:rsidP="005B5E0E">
      <w:pPr>
        <w:pStyle w:val="a0"/>
        <w:spacing w:line="240" w:lineRule="auto"/>
        <w:contextualSpacing/>
        <w:jc w:val="both"/>
      </w:pPr>
      <w:r w:rsidRPr="00AA645C">
        <w:rPr>
          <w:highlight w:val="cyan"/>
        </w:rPr>
        <w:t>5</w:t>
      </w:r>
      <w:r w:rsidRPr="00FB6E39">
        <w:t>) 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bookmarkEnd w:id="7"/>
    <w:bookmarkEnd w:id="8"/>
    <w:p w:rsidR="005B5E0E" w:rsidRDefault="005B5E0E" w:rsidP="005B5E0E">
      <w:pPr>
        <w:pStyle w:val="a0"/>
        <w:spacing w:line="240" w:lineRule="auto"/>
        <w:jc w:val="both"/>
      </w:pPr>
      <w:r>
        <w:rPr>
          <w:b/>
          <w:bCs/>
        </w:rPr>
        <w:t>Заявки и документы по факсимильной связи и по электронной почте (без подтверждения электронной подписи) * к рассмотрению не принимаются.</w:t>
      </w:r>
    </w:p>
    <w:p w:rsidR="005B5E0E" w:rsidRDefault="005B5E0E" w:rsidP="005B5E0E">
      <w:pPr>
        <w:pStyle w:val="a0"/>
        <w:spacing w:after="0" w:line="240" w:lineRule="auto"/>
        <w:jc w:val="both"/>
      </w:pPr>
      <w:r>
        <w:t xml:space="preserve">* В электронной форме, принимаются только с соблюдением требований, установленных законодательством Российской Федерации. Заявки, представленные с нарушением требований, установленных законодательством РФ, не рассматриваются (ч. 3 ст. 11 Федерального закона от 27.07.2006 г. № 149-ФЗ «Об информации, информационных технологиях и защите информации», Федеральным законом от 06.04.2011 г. № 63-ФЗ «Об электронной подписи», и принятых в соответствии с ними иных нормативно-правовых актов Российской Федерации). </w:t>
      </w:r>
    </w:p>
    <w:p w:rsidR="005B5E0E" w:rsidRDefault="005B5E0E" w:rsidP="005B5E0E">
      <w:pPr>
        <w:pStyle w:val="a0"/>
        <w:spacing w:after="0" w:line="240" w:lineRule="auto"/>
        <w:jc w:val="both"/>
      </w:pPr>
    </w:p>
    <w:p w:rsidR="005B5E0E" w:rsidRPr="005C42CE" w:rsidRDefault="005B5E0E" w:rsidP="005B5E0E">
      <w:pPr>
        <w:pStyle w:val="a0"/>
        <w:spacing w:after="0" w:line="240" w:lineRule="auto"/>
        <w:jc w:val="both"/>
        <w:rPr>
          <w:b/>
          <w:bCs/>
        </w:rPr>
      </w:pPr>
      <w:bookmarkStart w:id="9" w:name="_Hlk99577923"/>
      <w:bookmarkStart w:id="10" w:name="_Hlk99578625"/>
      <w:r w:rsidRPr="005C42CE">
        <w:rPr>
          <w:b/>
          <w:bCs/>
        </w:rPr>
        <w:t>Отказ в допуске к участию:</w:t>
      </w:r>
    </w:p>
    <w:p w:rsidR="005B5E0E" w:rsidRPr="00BC0F69" w:rsidRDefault="005B5E0E" w:rsidP="005B5E0E">
      <w:pPr>
        <w:pStyle w:val="a0"/>
        <w:spacing w:after="0" w:line="240" w:lineRule="auto"/>
        <w:jc w:val="both"/>
      </w:pPr>
      <w:r w:rsidRPr="00BC0F69">
        <w:t>Закупочная комиссия отказывает участнику закупки в допуске к участию в процедуре закупки в следующих случаях:</w:t>
      </w:r>
    </w:p>
    <w:p w:rsidR="005B5E0E" w:rsidRPr="00BC0F69" w:rsidRDefault="005B5E0E" w:rsidP="005B5E0E">
      <w:pPr>
        <w:pStyle w:val="a0"/>
        <w:tabs>
          <w:tab w:val="left" w:pos="426"/>
        </w:tabs>
        <w:spacing w:after="0" w:line="240" w:lineRule="auto"/>
        <w:jc w:val="both"/>
      </w:pPr>
      <w:r w:rsidRPr="00BC0F69">
        <w:t>1)</w:t>
      </w:r>
      <w:r w:rsidRPr="00BC0F69">
        <w:tab/>
        <w:t>выявлено несоответствие участника процедуры закупки обязательным требованиям к участникам процедуры закупок;</w:t>
      </w:r>
    </w:p>
    <w:p w:rsidR="005B5E0E" w:rsidRPr="00BC0F69" w:rsidRDefault="005B5E0E" w:rsidP="005B5E0E">
      <w:pPr>
        <w:pStyle w:val="a0"/>
        <w:tabs>
          <w:tab w:val="left" w:pos="426"/>
        </w:tabs>
        <w:spacing w:after="0" w:line="240" w:lineRule="auto"/>
        <w:jc w:val="both"/>
      </w:pPr>
      <w:r w:rsidRPr="00BC0F69">
        <w:t>2)</w:t>
      </w:r>
      <w:r w:rsidRPr="00BC0F69">
        <w:tab/>
        <w:t>участник закупки и (или) его заявка не соответствуют иным требованиям извещения о проведении запроса котировок;</w:t>
      </w:r>
    </w:p>
    <w:p w:rsidR="005B5E0E" w:rsidRPr="00BC0F69" w:rsidRDefault="005B5E0E" w:rsidP="005B5E0E">
      <w:pPr>
        <w:pStyle w:val="a0"/>
        <w:tabs>
          <w:tab w:val="left" w:pos="426"/>
        </w:tabs>
        <w:spacing w:after="0" w:line="240" w:lineRule="auto"/>
        <w:jc w:val="both"/>
      </w:pPr>
      <w:r w:rsidRPr="00BC0F69">
        <w:t>3)</w:t>
      </w:r>
      <w:r w:rsidRPr="00BC0F69">
        <w:tab/>
        <w:t>участник закупки не представил документы, необходимые для участия в процедуре закупки;</w:t>
      </w:r>
    </w:p>
    <w:p w:rsidR="005B5E0E" w:rsidRPr="00BC0F69" w:rsidRDefault="005B5E0E" w:rsidP="005B5E0E">
      <w:pPr>
        <w:pStyle w:val="a0"/>
        <w:tabs>
          <w:tab w:val="left" w:pos="426"/>
        </w:tabs>
        <w:spacing w:after="0" w:line="240" w:lineRule="auto"/>
        <w:jc w:val="both"/>
      </w:pPr>
      <w:r w:rsidRPr="00BC0F69">
        <w:t>4)</w:t>
      </w:r>
      <w:r w:rsidRPr="00BC0F69">
        <w:tab/>
        <w:t>в представленных документах или в заявке указаны недостоверные сведения об участнике закупки и (или) о товарах, работах, услугах;</w:t>
      </w:r>
    </w:p>
    <w:p w:rsidR="005B5E0E" w:rsidRPr="00BC0F69" w:rsidRDefault="005B5E0E" w:rsidP="005B5E0E">
      <w:pPr>
        <w:pStyle w:val="a0"/>
        <w:tabs>
          <w:tab w:val="left" w:pos="426"/>
        </w:tabs>
        <w:spacing w:after="0" w:line="240" w:lineRule="auto"/>
        <w:jc w:val="both"/>
      </w:pPr>
      <w:r w:rsidRPr="00BC0F69">
        <w:t>5)</w:t>
      </w:r>
      <w:r w:rsidRPr="00BC0F69">
        <w:tab/>
        <w:t>участник закупки не предоставил обеспечение заявки на участие в закупке, если такое обеспечение предусмотрено извещением о закупке.</w:t>
      </w:r>
    </w:p>
    <w:p w:rsidR="005B5E0E" w:rsidRDefault="005B5E0E" w:rsidP="005B5E0E">
      <w:pPr>
        <w:pStyle w:val="a0"/>
        <w:spacing w:after="0" w:line="240" w:lineRule="auto"/>
        <w:jc w:val="both"/>
      </w:pPr>
      <w:r w:rsidRPr="00BC0F69">
        <w:t>Если выявлен хотя бы один из фактов, указанных в настоящем пункте, закупочная комиссия обязана отстранить участника от процедуры закупки на любом этапе ее проведения до момента заключения договора.</w:t>
      </w:r>
    </w:p>
    <w:bookmarkEnd w:id="9"/>
    <w:p w:rsidR="005B5E0E" w:rsidRDefault="005B5E0E" w:rsidP="005B5E0E">
      <w:pPr>
        <w:pStyle w:val="a0"/>
        <w:spacing w:after="0" w:line="240" w:lineRule="auto"/>
        <w:jc w:val="both"/>
      </w:pPr>
    </w:p>
    <w:p w:rsidR="005B5E0E" w:rsidRDefault="005B5E0E" w:rsidP="005B5E0E">
      <w:pPr>
        <w:pStyle w:val="a0"/>
        <w:spacing w:after="0" w:line="240" w:lineRule="auto"/>
        <w:jc w:val="both"/>
      </w:pPr>
      <w:bookmarkStart w:id="11" w:name="_Hlk99577935"/>
      <w:r w:rsidRPr="00AA645C">
        <w:rPr>
          <w:b/>
          <w:bCs/>
        </w:rPr>
        <w:t>Срок подписания победителем договора:</w:t>
      </w:r>
      <w:r w:rsidRPr="00BC0F69">
        <w:t>договор заключается не ранее чем через десять дней и не позднее 20 дней со дня подписания протокола рассмотрения и оценки котировочных заявок.</w:t>
      </w:r>
    </w:p>
    <w:p w:rsidR="005B5E0E" w:rsidRDefault="005B5E0E" w:rsidP="005B5E0E">
      <w:pPr>
        <w:pStyle w:val="a0"/>
        <w:spacing w:after="0" w:line="240" w:lineRule="auto"/>
        <w:jc w:val="both"/>
      </w:pPr>
    </w:p>
    <w:bookmarkEnd w:id="10"/>
    <w:bookmarkEnd w:id="11"/>
    <w:p w:rsidR="00454FBC" w:rsidRDefault="005467A3" w:rsidP="001B1A7C">
      <w:pPr>
        <w:pStyle w:val="a0"/>
        <w:spacing w:after="0" w:line="240" w:lineRule="auto"/>
        <w:jc w:val="both"/>
        <w:rPr>
          <w:b/>
          <w:bCs/>
        </w:rPr>
      </w:pPr>
      <w:r>
        <w:rPr>
          <w:b/>
          <w:bCs/>
        </w:rPr>
        <w:t>Директор                                                                                                          К.Р. Фаизов</w:t>
      </w:r>
    </w:p>
    <w:p w:rsidR="00454FBC" w:rsidRDefault="00454FBC" w:rsidP="001B1A7C">
      <w:pPr>
        <w:pStyle w:val="a0"/>
        <w:spacing w:after="0" w:line="240" w:lineRule="auto"/>
        <w:jc w:val="both"/>
      </w:pPr>
    </w:p>
    <w:p w:rsidR="00454FBC" w:rsidRDefault="005467A3" w:rsidP="001B1A7C">
      <w:pPr>
        <w:pStyle w:val="a0"/>
        <w:spacing w:after="0" w:line="240" w:lineRule="auto"/>
        <w:jc w:val="both"/>
        <w:rPr>
          <w:sz w:val="20"/>
          <w:szCs w:val="20"/>
        </w:rPr>
      </w:pPr>
      <w:r>
        <w:rPr>
          <w:sz w:val="20"/>
          <w:szCs w:val="20"/>
        </w:rPr>
        <w:t>Исполнитель: Батинёв А.Н., тел. для справок 8 (34792) 7-86-23</w:t>
      </w:r>
    </w:p>
    <w:p w:rsidR="00454FBC" w:rsidRDefault="00454FBC">
      <w:pPr>
        <w:widowControl w:val="0"/>
        <w:spacing w:after="0" w:line="240" w:lineRule="auto"/>
        <w:ind w:left="5670"/>
        <w:rPr>
          <w:rFonts w:ascii="Times New Roman" w:eastAsia="Times New Roman" w:hAnsi="Times New Roman" w:cs="Times New Roman"/>
          <w:sz w:val="24"/>
          <w:szCs w:val="24"/>
          <w:lang w:eastAsia="en-US"/>
        </w:rPr>
      </w:pPr>
    </w:p>
    <w:p w:rsidR="00454FBC" w:rsidRDefault="00454FBC">
      <w:pPr>
        <w:widowControl w:val="0"/>
        <w:spacing w:after="0" w:line="240" w:lineRule="auto"/>
        <w:ind w:left="5670"/>
        <w:rPr>
          <w:rFonts w:ascii="Times New Roman" w:eastAsia="Times New Roman" w:hAnsi="Times New Roman" w:cs="Times New Roman"/>
          <w:sz w:val="24"/>
          <w:szCs w:val="24"/>
          <w:lang w:eastAsia="en-US"/>
        </w:rPr>
      </w:pPr>
    </w:p>
    <w:p w:rsidR="00454FBC" w:rsidRDefault="00454FBC">
      <w:pPr>
        <w:widowControl w:val="0"/>
        <w:spacing w:after="0" w:line="240" w:lineRule="auto"/>
        <w:ind w:left="5670"/>
        <w:rPr>
          <w:rFonts w:ascii="Times New Roman" w:eastAsia="Times New Roman" w:hAnsi="Times New Roman" w:cs="Times New Roman"/>
          <w:sz w:val="24"/>
          <w:szCs w:val="24"/>
          <w:lang w:eastAsia="en-US"/>
        </w:rPr>
      </w:pPr>
    </w:p>
    <w:p w:rsidR="00454FBC" w:rsidRDefault="00454FBC">
      <w:pPr>
        <w:widowControl w:val="0"/>
        <w:spacing w:after="0" w:line="240" w:lineRule="auto"/>
        <w:ind w:left="5670"/>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BC0F69" w:rsidRDefault="00BC0F69">
      <w:pPr>
        <w:widowControl w:val="0"/>
        <w:spacing w:after="0" w:line="240" w:lineRule="auto"/>
        <w:ind w:left="5670"/>
        <w:jc w:val="right"/>
        <w:rPr>
          <w:rFonts w:ascii="Times New Roman" w:eastAsia="Times New Roman" w:hAnsi="Times New Roman" w:cs="Times New Roman"/>
          <w:sz w:val="24"/>
          <w:szCs w:val="24"/>
          <w:lang w:eastAsia="en-US"/>
        </w:rPr>
      </w:pPr>
    </w:p>
    <w:p w:rsidR="00BC0F69" w:rsidRDefault="00BC0F69">
      <w:pPr>
        <w:widowControl w:val="0"/>
        <w:spacing w:after="0" w:line="240" w:lineRule="auto"/>
        <w:ind w:left="5670"/>
        <w:jc w:val="right"/>
        <w:rPr>
          <w:rFonts w:ascii="Times New Roman" w:eastAsia="Times New Roman" w:hAnsi="Times New Roman" w:cs="Times New Roman"/>
          <w:sz w:val="24"/>
          <w:szCs w:val="24"/>
          <w:lang w:eastAsia="en-US"/>
        </w:rPr>
      </w:pPr>
    </w:p>
    <w:p w:rsidR="00BC0F69" w:rsidRDefault="00BC0F69">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5B5E0E" w:rsidRDefault="005B5E0E">
      <w:pPr>
        <w:widowControl w:val="0"/>
        <w:spacing w:after="0" w:line="240" w:lineRule="auto"/>
        <w:ind w:left="5670"/>
        <w:jc w:val="right"/>
        <w:rPr>
          <w:rFonts w:ascii="Times New Roman" w:eastAsia="Times New Roman" w:hAnsi="Times New Roman" w:cs="Times New Roman"/>
          <w:sz w:val="24"/>
          <w:szCs w:val="24"/>
          <w:lang w:eastAsia="en-US"/>
        </w:rPr>
      </w:pPr>
    </w:p>
    <w:p w:rsidR="00454FBC" w:rsidRDefault="005467A3">
      <w:pPr>
        <w:widowControl w:val="0"/>
        <w:spacing w:after="0" w:line="240" w:lineRule="auto"/>
        <w:ind w:left="5670"/>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Приложение № 1</w:t>
      </w:r>
    </w:p>
    <w:p w:rsidR="00454FBC" w:rsidRDefault="005467A3">
      <w:pPr>
        <w:tabs>
          <w:tab w:val="left" w:pos="8833"/>
        </w:tabs>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№__________</w:t>
      </w:r>
    </w:p>
    <w:p w:rsidR="00454FBC" w:rsidRDefault="005467A3">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 20__ г.</w:t>
      </w:r>
    </w:p>
    <w:p w:rsidR="00454FBC" w:rsidRDefault="00454FBC">
      <w:pPr>
        <w:spacing w:after="0" w:line="360" w:lineRule="auto"/>
        <w:jc w:val="center"/>
        <w:rPr>
          <w:rFonts w:ascii="Times New Roman" w:eastAsia="Times New Roman" w:hAnsi="Times New Roman" w:cs="Times New Roman"/>
          <w:sz w:val="24"/>
          <w:szCs w:val="24"/>
          <w:lang w:eastAsia="ar-SA"/>
        </w:rPr>
      </w:pPr>
    </w:p>
    <w:p w:rsidR="00454FBC" w:rsidRDefault="00454FBC">
      <w:pPr>
        <w:spacing w:after="0" w:line="240" w:lineRule="auto"/>
        <w:rPr>
          <w:rFonts w:ascii="Times New Roman" w:eastAsia="Times New Roman" w:hAnsi="Times New Roman" w:cs="Times New Roman"/>
          <w:sz w:val="24"/>
          <w:szCs w:val="24"/>
        </w:rPr>
      </w:pPr>
    </w:p>
    <w:p w:rsidR="00454FBC" w:rsidRDefault="00454FBC">
      <w:pPr>
        <w:spacing w:after="0" w:line="240" w:lineRule="auto"/>
        <w:jc w:val="center"/>
        <w:rPr>
          <w:rFonts w:ascii="Times New Roman" w:eastAsia="Times New Roman" w:hAnsi="Times New Roman" w:cs="Times New Roman"/>
          <w:sz w:val="24"/>
          <w:szCs w:val="24"/>
        </w:rPr>
      </w:pPr>
    </w:p>
    <w:p w:rsidR="00454FBC" w:rsidRDefault="005467A3">
      <w:pPr>
        <w:keepNext/>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ТЕХНИЧЕСКОЕ ЗАДАНИЕ</w:t>
      </w:r>
    </w:p>
    <w:p w:rsidR="00454FBC" w:rsidRDefault="005467A3">
      <w:pPr>
        <w:keepNext/>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На поставку продуктов питания «</w:t>
      </w:r>
      <w:r>
        <w:rPr>
          <w:rFonts w:ascii="Times New Roman" w:eastAsia="SimSun" w:hAnsi="Times New Roman" w:cs="Times New Roman"/>
          <w:b/>
          <w:sz w:val="24"/>
          <w:szCs w:val="24"/>
          <w:lang w:eastAsia="zh-CN" w:bidi="hi-IN"/>
        </w:rPr>
        <w:t xml:space="preserve">КРУПЫ, МАКАРОННЫЕ ИЗДЕЛИЯ, МУКА» </w:t>
      </w:r>
      <w:r w:rsidR="00BC0F69">
        <w:rPr>
          <w:rFonts w:ascii="Times New Roman" w:eastAsia="Times New Roman" w:hAnsi="Times New Roman" w:cs="Times New Roman"/>
          <w:b/>
          <w:bCs/>
          <w:sz w:val="28"/>
          <w:szCs w:val="28"/>
          <w:lang w:eastAsia="ar-SA"/>
        </w:rPr>
        <w:t>на 3</w:t>
      </w:r>
      <w:r>
        <w:rPr>
          <w:rFonts w:ascii="Times New Roman" w:eastAsia="Times New Roman" w:hAnsi="Times New Roman" w:cs="Times New Roman"/>
          <w:b/>
          <w:bCs/>
          <w:sz w:val="28"/>
          <w:szCs w:val="28"/>
          <w:lang w:eastAsia="ar-SA"/>
        </w:rPr>
        <w:t xml:space="preserve"> квартал 2022 г.</w:t>
      </w:r>
    </w:p>
    <w:p w:rsidR="00454FBC" w:rsidRDefault="005467A3">
      <w:pPr>
        <w:spacing w:line="36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для нужд ООО Санаторий «Ассы».</w:t>
      </w:r>
    </w:p>
    <w:p w:rsidR="00454FBC" w:rsidRDefault="005467A3">
      <w:pPr>
        <w:spacing w:after="0" w:line="36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b/>
          <w:lang w:eastAsia="ar-SA"/>
        </w:rPr>
        <w:t>Требования к маркировке продукции и условиям транспортировки</w:t>
      </w:r>
      <w:r>
        <w:rPr>
          <w:rFonts w:ascii="Times New Roman" w:eastAsia="Times New Roman" w:hAnsi="Times New Roman" w:cs="Times New Roman"/>
          <w:lang w:eastAsia="ar-SA"/>
        </w:rPr>
        <w:t xml:space="preserve">: определяются: </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Общие санитарно-эпидемиологические правила и нормативы: </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СанПиН 2.3.2.1078-01 «Гигиенические требования к безопасности и пищевой ценности пищевых продуктов»;</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СП 2.3.6.1066-01 «Санитарно-эпидемиологические требования к организациям торговли и обороту в них продовольственного сырья и пищевых продуктов»; </w:t>
      </w:r>
    </w:p>
    <w:p w:rsidR="00454FBC" w:rsidRDefault="005467A3">
      <w:pPr>
        <w:spacing w:after="0" w:line="36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СанПиН 2.3.2.1940-05 «Организация детского питания»;</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требованиями федеральных законов и других нормативных правовых актов:</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bookmarkStart w:id="12" w:name="OLE_LINK3"/>
      <w:bookmarkStart w:id="13" w:name="OLE_LINK4"/>
      <w:bookmarkStart w:id="14" w:name="OLE_LINK5"/>
      <w:r>
        <w:rPr>
          <w:rFonts w:ascii="Times New Roman" w:eastAsia="Times New Roman" w:hAnsi="Times New Roman" w:cs="Times New Roman"/>
          <w:sz w:val="24"/>
          <w:szCs w:val="24"/>
          <w:lang w:eastAsia="ar-SA"/>
        </w:rPr>
        <w:t>ТР ТС 021/2011 О безопасности пищевой продукции от 01.07.2013г</w:t>
      </w:r>
      <w:bookmarkEnd w:id="12"/>
      <w:bookmarkEnd w:id="13"/>
      <w:bookmarkEnd w:id="14"/>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Федерального закона от 30.03.1999 № 52-ФЗ «О санитарно-эпидемиологическом благополучии населения»; </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Общие требования ТР ТС 022/2011 «О безопасности пищевой продукции» – ТР ТС 022/2011 Пищевая продукция в части ее </w:t>
      </w:r>
      <w:r w:rsidR="005B5E0E">
        <w:rPr>
          <w:rFonts w:ascii="Times New Roman" w:eastAsia="Times New Roman" w:hAnsi="Times New Roman" w:cs="Times New Roman"/>
          <w:sz w:val="24"/>
          <w:szCs w:val="24"/>
          <w:lang w:eastAsia="ar-SA"/>
        </w:rPr>
        <w:t>маркировки от</w:t>
      </w:r>
      <w:r>
        <w:rPr>
          <w:rFonts w:ascii="Times New Roman" w:eastAsia="Times New Roman" w:hAnsi="Times New Roman" w:cs="Times New Roman"/>
          <w:sz w:val="24"/>
          <w:szCs w:val="24"/>
          <w:lang w:eastAsia="ar-SA"/>
        </w:rPr>
        <w:t xml:space="preserve"> 01.07.2013г</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Номенклатурой, объемами продукции, требованиями к качеству (приложением </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наличие декларации (сертификата) о соответствии, ветеринарных свидетельств на продукты животноводства, удостоверений качества и иных документов, удостоверяющих качество продукции, срок реализации;</w:t>
      </w:r>
    </w:p>
    <w:p w:rsidR="00454FBC" w:rsidRDefault="00454FBC">
      <w:pPr>
        <w:spacing w:after="0" w:line="360" w:lineRule="auto"/>
        <w:ind w:firstLine="709"/>
        <w:jc w:val="both"/>
        <w:rPr>
          <w:rFonts w:ascii="Times New Roman" w:eastAsia="Times New Roman" w:hAnsi="Times New Roman" w:cs="Times New Roman"/>
          <w:b/>
          <w:sz w:val="24"/>
          <w:szCs w:val="24"/>
          <w:lang w:eastAsia="ar-SA"/>
        </w:rPr>
      </w:pPr>
    </w:p>
    <w:p w:rsidR="00454FBC" w:rsidRDefault="005467A3">
      <w:pPr>
        <w:spacing w:after="0" w:line="36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Условия поставки и транспортировки:</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rsidR="00454FBC" w:rsidRDefault="005467A3">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454FBC" w:rsidRDefault="005467A3">
      <w:pPr>
        <w:spacing w:after="0" w:line="36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6. Качество и безопасность поставляемых продуктов питания должна соответствовать ТР ТС 021/2011 О безопасности пищевой продукции от 01.07.2013г, ГОСТам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r>
        <w:rPr>
          <w:rFonts w:ascii="Times New Roman" w:eastAsia="Times New Roman" w:hAnsi="Times New Roman" w:cs="Times New Roman"/>
          <w:lang w:eastAsia="ar-SA"/>
        </w:rPr>
        <w:t>».</w:t>
      </w:r>
    </w:p>
    <w:tbl>
      <w:tblPr>
        <w:tblW w:w="5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gridCol w:w="900"/>
        <w:gridCol w:w="1200"/>
      </w:tblGrid>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Геркулес 0,4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горох,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гречневая,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кукурузная,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манная,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перловая,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пшеничная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пшено,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рис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Крупа ячневая 25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r>
      <w:tr w:rsidR="00454FBC">
        <w:trPr>
          <w:trHeight w:val="630"/>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Макаронные изделия, категории Б (в ассортименте)</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454FBC">
        <w:trPr>
          <w:trHeight w:val="630"/>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Мука, сорт 1, 50 кг (Ситно, Макфа или эквивалент)</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r w:rsidR="005467A3">
              <w:rPr>
                <w:rFonts w:ascii="Times New Roman" w:eastAsia="Times New Roman" w:hAnsi="Times New Roman" w:cs="Times New Roman"/>
                <w:color w:val="000000"/>
                <w:sz w:val="24"/>
                <w:szCs w:val="24"/>
              </w:rPr>
              <w:t>0</w:t>
            </w:r>
          </w:p>
        </w:tc>
      </w:tr>
      <w:tr w:rsidR="00454FBC">
        <w:trPr>
          <w:trHeight w:val="94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Мука, высший сорт, 50 кг (Ситно, Макфа или эквивалент)</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BC0F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r w:rsidR="005467A3">
              <w:rPr>
                <w:rFonts w:ascii="Times New Roman" w:eastAsia="Times New Roman" w:hAnsi="Times New Roman" w:cs="Times New Roman"/>
                <w:color w:val="000000"/>
                <w:sz w:val="24"/>
                <w:szCs w:val="24"/>
              </w:rPr>
              <w:t>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Мука ржаная</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284F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454FBC">
        <w:trPr>
          <w:trHeight w:val="315"/>
        </w:trPr>
        <w:tc>
          <w:tcPr>
            <w:tcW w:w="34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Спагетти, 0,5 кг</w:t>
            </w:r>
          </w:p>
        </w:tc>
        <w:tc>
          <w:tcPr>
            <w:tcW w:w="900" w:type="dxa"/>
            <w:shd w:val="clear" w:color="auto" w:fill="auto"/>
            <w:vAlign w:val="center"/>
          </w:tcPr>
          <w:p w:rsidR="00454FBC" w:rsidRDefault="005467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кг</w:t>
            </w:r>
          </w:p>
        </w:tc>
        <w:tc>
          <w:tcPr>
            <w:tcW w:w="1200" w:type="dxa"/>
            <w:shd w:val="clear" w:color="auto" w:fill="auto"/>
            <w:vAlign w:val="center"/>
          </w:tcPr>
          <w:p w:rsidR="00454FBC" w:rsidRDefault="00284F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r>
    </w:tbl>
    <w:p w:rsidR="00454FBC" w:rsidRDefault="005467A3">
      <w:pPr>
        <w:pStyle w:val="a0"/>
        <w:spacing w:line="360" w:lineRule="auto"/>
      </w:pPr>
      <w:r>
        <w:rPr>
          <w:b/>
          <w:bCs/>
        </w:rPr>
        <w:t>Упаковка товара:</w:t>
      </w:r>
    </w:p>
    <w:p w:rsidR="00454FBC" w:rsidRDefault="005467A3">
      <w:pPr>
        <w:pStyle w:val="a0"/>
        <w:spacing w:line="360" w:lineRule="auto"/>
        <w:jc w:val="both"/>
      </w:pPr>
      <w:r>
        <w:t>В потребительской таре, для пищевых продуктов обеспечивающей безопасность и качество в течение срока годности, остальные части согласно ГОСТу, ТУ.</w:t>
      </w:r>
    </w:p>
    <w:tbl>
      <w:tblPr>
        <w:tblW w:w="9827" w:type="dxa"/>
        <w:tblInd w:w="-75" w:type="dxa"/>
        <w:tblLayout w:type="fixed"/>
        <w:tblLook w:val="0000"/>
      </w:tblPr>
      <w:tblGrid>
        <w:gridCol w:w="462"/>
        <w:gridCol w:w="2835"/>
        <w:gridCol w:w="6530"/>
      </w:tblGrid>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Геркулес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ТУ  8 РФ  11-108-95,  ГОСТ 51074 – 97, 25 кг, (фасовка по 0,400 гр.)</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горох</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Р6201-68, упаковка 25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3</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гречневая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5550-74, упаковка 25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кукурузная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ГОCТ 6002-69, упаковка 25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манная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7022-97, упаковка 25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перловая</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25 кг, ГОСТ 5784-60</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7</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пшеничная</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25 кг, ГОСТ 572-60</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8</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пшено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51074-2003, упаковка 25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9</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рис</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50 кг, ГОСТ 6292-93, сорт 1</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10</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ячневая</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51074 – 2003в мешках 50 кг</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11</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Макарон. Изделия кат.Б</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Группа Б, высший сорт, весовые, (в ассортименте), ГОСТ 31743-2012</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12</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1 сорт 50 кг.</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52189-2003 (Ситно, Макфа)</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13</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в/с</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52189-2003 в/с, пшеничная, 50кг. (Ситно, Макфа)</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14</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ржаная</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52809-2007</w:t>
            </w:r>
          </w:p>
        </w:tc>
      </w:tr>
      <w:tr w:rsidR="00454FBC">
        <w:tc>
          <w:tcPr>
            <w:tcW w:w="462"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15</w:t>
            </w:r>
          </w:p>
        </w:tc>
        <w:tc>
          <w:tcPr>
            <w:tcW w:w="2835" w:type="dxa"/>
            <w:tcBorders>
              <w:top w:val="single" w:sz="4" w:space="0" w:color="000000"/>
              <w:left w:val="single" w:sz="4" w:space="0" w:color="000000"/>
              <w:bottom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Спагетти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31743-2012, (фасовка по 0,500 гр.)</w:t>
            </w:r>
          </w:p>
        </w:tc>
      </w:tr>
    </w:tbl>
    <w:p w:rsidR="00454FBC" w:rsidRDefault="00454FBC">
      <w:pPr>
        <w:widowControl w:val="0"/>
        <w:spacing w:after="0" w:line="240" w:lineRule="auto"/>
        <w:jc w:val="both"/>
        <w:rPr>
          <w:rFonts w:ascii="Liberation Serif" w:eastAsia="SimSun" w:hAnsi="Liberation Serif" w:cs="Mangal" w:hint="eastAsia"/>
          <w:sz w:val="24"/>
          <w:szCs w:val="24"/>
          <w:lang w:eastAsia="zh-CN" w:bidi="hi-IN"/>
        </w:rPr>
      </w:pPr>
    </w:p>
    <w:p w:rsidR="00454FBC" w:rsidRDefault="00454FBC">
      <w:pPr>
        <w:spacing w:after="0" w:line="360" w:lineRule="auto"/>
        <w:jc w:val="both"/>
        <w:rPr>
          <w:rFonts w:ascii="Times New Roman" w:eastAsia="Times New Roman" w:hAnsi="Times New Roman" w:cs="Times New Roman"/>
          <w:b/>
          <w:sz w:val="28"/>
          <w:szCs w:val="28"/>
          <w:lang w:eastAsia="ar-SA"/>
        </w:rPr>
      </w:pPr>
    </w:p>
    <w:p w:rsidR="00454FBC" w:rsidRDefault="005467A3">
      <w:pPr>
        <w:pStyle w:val="a0"/>
        <w:spacing w:line="360" w:lineRule="auto"/>
        <w:jc w:val="both"/>
      </w:pPr>
      <w:r>
        <w:rPr>
          <w:b/>
          <w:bCs/>
          <w:color w:val="000000"/>
        </w:rPr>
        <w:t xml:space="preserve">Условия поставки: </w:t>
      </w:r>
    </w:p>
    <w:p w:rsidR="00454FBC" w:rsidRDefault="005467A3">
      <w:pPr>
        <w:widowControl w:val="0"/>
        <w:spacing w:after="0" w:line="360" w:lineRule="auto"/>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Доставка до склада Заказчика осуществляется силами поставщика </w:t>
      </w:r>
    </w:p>
    <w:p w:rsidR="00454FBC" w:rsidRDefault="00454FBC">
      <w:pPr>
        <w:widowControl w:val="0"/>
        <w:spacing w:after="0" w:line="240" w:lineRule="auto"/>
        <w:rPr>
          <w:rFonts w:ascii="Times New Roman" w:eastAsia="SimSun" w:hAnsi="Times New Roman" w:cs="Times New Roman"/>
          <w:b/>
          <w:sz w:val="24"/>
          <w:szCs w:val="24"/>
          <w:lang w:eastAsia="zh-CN" w:bidi="hi-IN"/>
        </w:rPr>
      </w:pPr>
    </w:p>
    <w:p w:rsidR="00454FBC" w:rsidRDefault="00454FBC">
      <w:pPr>
        <w:widowControl w:val="0"/>
        <w:spacing w:after="0" w:line="240" w:lineRule="auto"/>
        <w:rPr>
          <w:rFonts w:ascii="Times New Roman" w:eastAsia="SimSun" w:hAnsi="Times New Roman" w:cs="Times New Roman"/>
          <w:sz w:val="24"/>
          <w:szCs w:val="24"/>
          <w:lang w:eastAsia="zh-CN" w:bidi="hi-IN"/>
        </w:rPr>
      </w:pPr>
    </w:p>
    <w:p w:rsidR="00454FBC" w:rsidRDefault="005467A3">
      <w:pPr>
        <w:widowControl w:val="0"/>
        <w:spacing w:after="0" w:line="240" w:lineRule="auto"/>
        <w:ind w:right="-47"/>
        <w:jc w:val="both"/>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t xml:space="preserve">Заказчик:______________________  Поставщик:_________________ </w:t>
      </w:r>
    </w:p>
    <w:p w:rsidR="00454FBC" w:rsidRDefault="005467A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 ___» _______________202_  г.         «___» _______________202_  г.</w:t>
      </w:r>
    </w:p>
    <w:p w:rsidR="00454FBC" w:rsidRDefault="00454FBC">
      <w:pPr>
        <w:widowControl w:val="0"/>
        <w:spacing w:after="0" w:line="240" w:lineRule="auto"/>
        <w:rPr>
          <w:rFonts w:ascii="Liberation Serif" w:eastAsia="SimSun" w:hAnsi="Liberation Serif" w:cs="Mangal" w:hint="eastAsia"/>
          <w:sz w:val="20"/>
          <w:szCs w:val="20"/>
          <w:lang w:eastAsia="zh-CN" w:bidi="hi-IN"/>
        </w:rPr>
      </w:pPr>
    </w:p>
    <w:p w:rsidR="00454FBC" w:rsidRDefault="00454FBC">
      <w:pPr>
        <w:pStyle w:val="a0"/>
        <w:spacing w:line="360" w:lineRule="auto"/>
        <w:jc w:val="both"/>
      </w:pPr>
    </w:p>
    <w:p w:rsidR="00454FBC" w:rsidRDefault="00454FBC">
      <w:pPr>
        <w:pStyle w:val="a0"/>
        <w:spacing w:line="360" w:lineRule="auto"/>
        <w:jc w:val="right"/>
        <w:rPr>
          <w:b/>
          <w:bCs/>
          <w:i/>
          <w:iCs/>
          <w:sz w:val="22"/>
          <w:szCs w:val="22"/>
        </w:rPr>
      </w:pPr>
    </w:p>
    <w:p w:rsidR="00454FBC" w:rsidRDefault="00454FBC">
      <w:pPr>
        <w:pStyle w:val="a0"/>
        <w:spacing w:line="360" w:lineRule="auto"/>
        <w:jc w:val="right"/>
        <w:rPr>
          <w:b/>
          <w:bCs/>
          <w:i/>
          <w:iCs/>
          <w:sz w:val="22"/>
          <w:szCs w:val="22"/>
        </w:rPr>
      </w:pPr>
    </w:p>
    <w:p w:rsidR="00454FBC" w:rsidRDefault="00454FBC">
      <w:pPr>
        <w:pStyle w:val="a0"/>
        <w:spacing w:line="360" w:lineRule="auto"/>
        <w:jc w:val="right"/>
        <w:rPr>
          <w:b/>
          <w:bCs/>
          <w:i/>
          <w:iCs/>
          <w:sz w:val="22"/>
          <w:szCs w:val="22"/>
        </w:rPr>
      </w:pPr>
    </w:p>
    <w:p w:rsidR="00454FBC" w:rsidRDefault="00454FBC">
      <w:pPr>
        <w:pStyle w:val="a0"/>
        <w:spacing w:line="360" w:lineRule="auto"/>
        <w:jc w:val="right"/>
        <w:rPr>
          <w:b/>
          <w:bCs/>
          <w:i/>
          <w:iCs/>
          <w:sz w:val="22"/>
          <w:szCs w:val="22"/>
        </w:rPr>
      </w:pPr>
    </w:p>
    <w:p w:rsidR="00454FBC" w:rsidRDefault="00454FBC">
      <w:pPr>
        <w:pStyle w:val="a0"/>
        <w:spacing w:line="360" w:lineRule="auto"/>
        <w:jc w:val="right"/>
        <w:rPr>
          <w:b/>
          <w:bCs/>
          <w:i/>
          <w:iCs/>
          <w:sz w:val="22"/>
          <w:szCs w:val="22"/>
        </w:rPr>
      </w:pPr>
    </w:p>
    <w:p w:rsidR="005B5E0E" w:rsidRDefault="005B5E0E">
      <w:pPr>
        <w:pStyle w:val="a0"/>
        <w:spacing w:line="360" w:lineRule="auto"/>
        <w:jc w:val="right"/>
        <w:rPr>
          <w:b/>
          <w:bCs/>
          <w:i/>
          <w:iCs/>
          <w:sz w:val="22"/>
          <w:szCs w:val="22"/>
        </w:rPr>
      </w:pPr>
    </w:p>
    <w:p w:rsidR="00454FBC" w:rsidRDefault="005467A3">
      <w:pPr>
        <w:pStyle w:val="a0"/>
        <w:spacing w:line="360" w:lineRule="auto"/>
        <w:jc w:val="right"/>
      </w:pPr>
      <w:r>
        <w:rPr>
          <w:b/>
          <w:bCs/>
          <w:i/>
          <w:iCs/>
          <w:sz w:val="22"/>
          <w:szCs w:val="22"/>
        </w:rPr>
        <w:lastRenderedPageBreak/>
        <w:t>Приложение №2</w:t>
      </w:r>
    </w:p>
    <w:p w:rsidR="00454FBC" w:rsidRDefault="005467A3">
      <w:pPr>
        <w:pStyle w:val="aff3"/>
        <w:jc w:val="center"/>
      </w:pPr>
      <w:r>
        <w:rPr>
          <w:rFonts w:ascii="Times New Roman" w:hAnsi="Times New Roman" w:cs="Times New Roman"/>
          <w:u w:val="single"/>
        </w:rPr>
        <w:t>Выполняется на бланке организации</w:t>
      </w:r>
    </w:p>
    <w:p w:rsidR="00454FBC" w:rsidRDefault="005467A3">
      <w:pPr>
        <w:pStyle w:val="a0"/>
        <w:jc w:val="center"/>
      </w:pPr>
      <w:r>
        <w:rPr>
          <w:b/>
          <w:bCs/>
          <w:sz w:val="28"/>
          <w:szCs w:val="28"/>
        </w:rPr>
        <w:t>Котировочная заявка</w:t>
      </w:r>
    </w:p>
    <w:p w:rsidR="00454FBC" w:rsidRDefault="005B5E0E">
      <w:pPr>
        <w:pStyle w:val="a0"/>
        <w:jc w:val="both"/>
      </w:pPr>
      <w:r>
        <w:rPr>
          <w:b/>
          <w:bCs/>
        </w:rPr>
        <w:t>Кому: Председателю котировочнойкомиссии: ООО</w:t>
      </w:r>
      <w:r w:rsidR="005467A3">
        <w:rPr>
          <w:b/>
          <w:bCs/>
        </w:rPr>
        <w:t xml:space="preserve"> Санаторий «Ассы»К.Р. Фаизову</w:t>
      </w:r>
    </w:p>
    <w:p w:rsidR="00454FBC" w:rsidRDefault="005467A3">
      <w:pPr>
        <w:pStyle w:val="a0"/>
        <w:widowControl w:val="0"/>
        <w:ind w:firstLine="708"/>
        <w:jc w:val="both"/>
      </w:pPr>
      <w:r>
        <w:t>Изучив извещение о пр</w:t>
      </w:r>
      <w:r w:rsidR="00284FCC">
        <w:t>оведении запроса котировок от 01 июля</w:t>
      </w:r>
      <w:r>
        <w:t xml:space="preserve"> 2022 года, мы готовы осуществлять поставку продуктов питания «</w:t>
      </w:r>
      <w:r>
        <w:rPr>
          <w:color w:val="000000"/>
        </w:rPr>
        <w:t xml:space="preserve">Крупы и макаронные изделия, мука» </w:t>
      </w:r>
      <w:r>
        <w:t xml:space="preserve">по заявкам Заказчика или на основании согласованного Графика на </w:t>
      </w:r>
      <w:r w:rsidR="00284FCC">
        <w:t>период 3</w:t>
      </w:r>
      <w:r>
        <w:t xml:space="preserve"> квартала 2022 года.</w:t>
      </w:r>
    </w:p>
    <w:p w:rsidR="00454FBC" w:rsidRDefault="005467A3">
      <w:pPr>
        <w:pStyle w:val="a0"/>
        <w:widowControl w:val="0"/>
        <w:ind w:firstLine="708"/>
        <w:jc w:val="both"/>
      </w:pPr>
      <w:r>
        <w:t xml:space="preserve">Мы ознакомлены и </w:t>
      </w:r>
      <w:r w:rsidR="005B5E0E">
        <w:t>согласны исполнять</w:t>
      </w:r>
      <w:r>
        <w:t xml:space="preserve"> условия договора, указанные в извещении о проведении запроса котировок, по </w:t>
      </w:r>
      <w:r w:rsidR="005B5E0E">
        <w:t>цене указанной</w:t>
      </w:r>
      <w:r>
        <w:t xml:space="preserve"> в нашей котировочной заявке.</w:t>
      </w:r>
    </w:p>
    <w:p w:rsidR="00454FBC" w:rsidRDefault="005467A3">
      <w:pPr>
        <w:pStyle w:val="a0"/>
        <w:jc w:val="both"/>
        <w:rPr>
          <w:rFonts w:eastAsia="SimSun"/>
          <w:b/>
          <w:lang w:eastAsia="zh-CN" w:bidi="hi-IN"/>
        </w:rPr>
      </w:pPr>
      <w:r>
        <w:rPr>
          <w:b/>
          <w:bCs/>
        </w:rPr>
        <w:t>ЛОТ № 5 «</w:t>
      </w:r>
      <w:r>
        <w:rPr>
          <w:rFonts w:eastAsia="SimSun"/>
          <w:b/>
          <w:lang w:eastAsia="zh-CN" w:bidi="hi-IN"/>
        </w:rPr>
        <w:t>КРУПЫ, МАКАРОННЫЕ ИЗДЕЛИЯ, МУКА»</w:t>
      </w:r>
    </w:p>
    <w:p w:rsidR="00454FBC" w:rsidRDefault="005467A3">
      <w:pPr>
        <w:pStyle w:val="a0"/>
        <w:jc w:val="both"/>
      </w:pPr>
      <w:r>
        <w:t xml:space="preserve">Источник финансирования: собственный средства  </w:t>
      </w:r>
    </w:p>
    <w:p w:rsidR="00454FBC" w:rsidRDefault="005467A3">
      <w:pPr>
        <w:pStyle w:val="a0"/>
        <w:jc w:val="both"/>
      </w:pPr>
      <w:r>
        <w:rPr>
          <w:b/>
          <w:bCs/>
        </w:rPr>
        <w:t>Максимальная цена лота:</w:t>
      </w:r>
      <w:r>
        <w:t xml:space="preserve"> </w:t>
      </w:r>
      <w:r w:rsidR="00284FCC" w:rsidRPr="00284FCC">
        <w:rPr>
          <w:bCs/>
        </w:rPr>
        <w:t>512174,00 (пятьсот двенадцать тысяч сто семьдесят четыре рубля 00 коп.</w:t>
      </w:r>
      <w:r w:rsidR="00284FCC" w:rsidRPr="00284FCC">
        <w:rPr>
          <w:bCs/>
          <w:highlight w:val="yellow"/>
        </w:rPr>
        <w:t>)</w:t>
      </w:r>
      <w:r w:rsidR="00284FCC" w:rsidRPr="00284FCC">
        <w:rPr>
          <w:bCs/>
        </w:rPr>
        <w:t xml:space="preserve"> рублей</w:t>
      </w:r>
      <w:r w:rsidR="00284FCC" w:rsidRPr="00284FCC">
        <w:rPr>
          <w:bCs/>
          <w:highlight w:val="yellow"/>
        </w:rPr>
        <w:t>.</w:t>
      </w:r>
      <w:r w:rsidR="00284FCC" w:rsidRPr="00284FCC">
        <w:rPr>
          <w:bCs/>
        </w:rPr>
        <w:tab/>
      </w:r>
    </w:p>
    <w:p w:rsidR="00454FBC" w:rsidRDefault="005467A3">
      <w:pPr>
        <w:pStyle w:val="a0"/>
      </w:pPr>
      <w:r>
        <w:rPr>
          <w:u w:val="single"/>
        </w:rPr>
        <w:t>Выставляемая цена лота:      ________________________________рублей*</w:t>
      </w:r>
    </w:p>
    <w:p w:rsidR="00454FBC" w:rsidRDefault="005467A3">
      <w:pPr>
        <w:pStyle w:val="a0"/>
      </w:pPr>
      <w:r>
        <w:rPr>
          <w:sz w:val="16"/>
          <w:szCs w:val="16"/>
        </w:rPr>
        <w:t>указать свою цену</w:t>
      </w:r>
    </w:p>
    <w:p w:rsidR="00454FBC" w:rsidRDefault="005467A3">
      <w:pPr>
        <w:pStyle w:val="a0"/>
        <w:jc w:val="both"/>
        <w:rPr>
          <w:sz w:val="22"/>
          <w:szCs w:val="22"/>
        </w:rPr>
      </w:pPr>
      <w:r>
        <w:rPr>
          <w:sz w:val="22"/>
          <w:szCs w:val="22"/>
        </w:rPr>
        <w:t>* Цена сформирована с учетом расходов на погрузку, перевозку, разгрузку, уплату таможенных пошлин, налогов, сборов и всех других обязательных платежей, гарантийных обязательств, стоимости коммунальных услуг, используемых для хранения и поставки товара.</w:t>
      </w:r>
    </w:p>
    <w:tbl>
      <w:tblPr>
        <w:tblStyle w:val="aff5"/>
        <w:tblW w:w="0" w:type="auto"/>
        <w:tblInd w:w="-34" w:type="dxa"/>
        <w:tblLook w:val="04A0"/>
      </w:tblPr>
      <w:tblGrid>
        <w:gridCol w:w="568"/>
        <w:gridCol w:w="2037"/>
        <w:gridCol w:w="1885"/>
        <w:gridCol w:w="539"/>
        <w:gridCol w:w="1518"/>
        <w:gridCol w:w="1303"/>
        <w:gridCol w:w="1276"/>
      </w:tblGrid>
      <w:tr w:rsidR="00454FBC">
        <w:tc>
          <w:tcPr>
            <w:tcW w:w="568" w:type="dxa"/>
            <w:tcBorders>
              <w:top w:val="single" w:sz="4" w:space="0" w:color="auto"/>
              <w:left w:val="single" w:sz="4" w:space="0" w:color="auto"/>
              <w:bottom w:val="single" w:sz="4" w:space="0" w:color="auto"/>
              <w:right w:val="single" w:sz="4" w:space="0" w:color="auto"/>
            </w:tcBorders>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037" w:type="dxa"/>
            <w:tcBorders>
              <w:top w:val="single" w:sz="4" w:space="0" w:color="auto"/>
              <w:left w:val="single" w:sz="4" w:space="0" w:color="auto"/>
              <w:bottom w:val="single" w:sz="4" w:space="0" w:color="auto"/>
              <w:right w:val="single" w:sz="4" w:space="0" w:color="auto"/>
            </w:tcBorders>
            <w:vAlign w:val="center"/>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885" w:type="dxa"/>
            <w:tcBorders>
              <w:top w:val="single" w:sz="4" w:space="0" w:color="auto"/>
              <w:left w:val="single" w:sz="4" w:space="0" w:color="auto"/>
              <w:bottom w:val="single" w:sz="4" w:space="0" w:color="auto"/>
              <w:right w:val="single" w:sz="4" w:space="0" w:color="auto"/>
            </w:tcBorders>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Технические характеристики</w:t>
            </w:r>
          </w:p>
          <w:p w:rsidR="00454FBC" w:rsidRDefault="00454FBC">
            <w:pPr>
              <w:ind w:right="-108"/>
              <w:jc w:val="center"/>
              <w:rPr>
                <w:rFonts w:ascii="Times New Roman" w:eastAsia="Times New Roman" w:hAnsi="Times New Roman" w:cs="Times New Roman"/>
                <w:sz w:val="24"/>
                <w:szCs w:val="24"/>
                <w:lang w:eastAsia="ar-SA"/>
              </w:rPr>
            </w:pPr>
          </w:p>
        </w:tc>
        <w:tc>
          <w:tcPr>
            <w:tcW w:w="539" w:type="dxa"/>
            <w:tcBorders>
              <w:top w:val="single" w:sz="4" w:space="0" w:color="auto"/>
              <w:left w:val="single" w:sz="4" w:space="0" w:color="auto"/>
              <w:bottom w:val="single" w:sz="4" w:space="0" w:color="auto"/>
              <w:right w:val="single" w:sz="4" w:space="0" w:color="auto"/>
            </w:tcBorders>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Ед.</w:t>
            </w: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изм.</w:t>
            </w:r>
          </w:p>
        </w:tc>
        <w:tc>
          <w:tcPr>
            <w:tcW w:w="1518" w:type="dxa"/>
            <w:tcBorders>
              <w:top w:val="single" w:sz="4" w:space="0" w:color="auto"/>
              <w:left w:val="single" w:sz="4" w:space="0" w:color="auto"/>
              <w:bottom w:val="single" w:sz="4" w:space="0" w:color="auto"/>
              <w:right w:val="single" w:sz="4" w:space="0" w:color="auto"/>
            </w:tcBorders>
            <w:vAlign w:val="center"/>
          </w:tcPr>
          <w:p w:rsidR="00454FBC" w:rsidRDefault="00454FBC">
            <w:pPr>
              <w:ind w:left="-69" w:right="-99"/>
              <w:jc w:val="center"/>
              <w:rPr>
                <w:rFonts w:ascii="Times New Roman" w:eastAsia="Times New Roman" w:hAnsi="Times New Roman" w:cs="Times New Roman"/>
                <w:sz w:val="24"/>
                <w:szCs w:val="24"/>
                <w:lang w:eastAsia="ar-SA"/>
              </w:rPr>
            </w:pP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w:t>
            </w:r>
          </w:p>
          <w:p w:rsidR="00454FBC" w:rsidRDefault="00454FBC">
            <w:pPr>
              <w:ind w:right="-76"/>
              <w:jc w:val="center"/>
              <w:rPr>
                <w:rFonts w:ascii="Times New Roman" w:eastAsia="Times New Roman" w:hAnsi="Times New Roman" w:cs="Times New Roman"/>
                <w:sz w:val="24"/>
                <w:szCs w:val="24"/>
                <w:lang w:eastAsia="ar-SA"/>
              </w:rPr>
            </w:pPr>
          </w:p>
        </w:tc>
        <w:tc>
          <w:tcPr>
            <w:tcW w:w="1303" w:type="dxa"/>
            <w:tcBorders>
              <w:top w:val="single" w:sz="4" w:space="0" w:color="auto"/>
              <w:left w:val="single" w:sz="4" w:space="0" w:color="auto"/>
              <w:bottom w:val="single" w:sz="4" w:space="0" w:color="auto"/>
              <w:right w:val="single" w:sz="4" w:space="0" w:color="auto"/>
            </w:tcBorders>
            <w:vAlign w:val="center"/>
          </w:tcPr>
          <w:p w:rsidR="00454FBC" w:rsidRDefault="00454FBC">
            <w:pPr>
              <w:ind w:left="-69" w:right="-99"/>
              <w:jc w:val="center"/>
              <w:rPr>
                <w:rFonts w:ascii="Times New Roman" w:eastAsia="Times New Roman" w:hAnsi="Times New Roman" w:cs="Times New Roman"/>
                <w:sz w:val="24"/>
                <w:szCs w:val="24"/>
                <w:lang w:eastAsia="ar-SA"/>
              </w:rPr>
            </w:pP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Цена</w:t>
            </w: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ед.из.</w:t>
            </w:r>
          </w:p>
          <w:p w:rsidR="00454FBC" w:rsidRDefault="00454FBC">
            <w:pPr>
              <w:ind w:right="-76"/>
              <w:jc w:val="center"/>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p>
        </w:tc>
      </w:tr>
      <w:tr w:rsidR="00454FBC">
        <w:tc>
          <w:tcPr>
            <w:tcW w:w="568" w:type="dxa"/>
            <w:tcBorders>
              <w:top w:val="single" w:sz="4" w:space="0" w:color="auto"/>
              <w:left w:val="single" w:sz="4" w:space="0" w:color="auto"/>
              <w:bottom w:val="single" w:sz="4" w:space="0" w:color="auto"/>
              <w:right w:val="single" w:sz="4" w:space="0" w:color="auto"/>
            </w:tcBorders>
            <w:vAlign w:val="center"/>
          </w:tcPr>
          <w:p w:rsidR="00454FBC" w:rsidRDefault="00454FBC">
            <w:pPr>
              <w:ind w:right="-108"/>
              <w:rPr>
                <w:rFonts w:ascii="Times New Roman" w:eastAsia="Times New Roman" w:hAnsi="Times New Roman" w:cs="Times New Roman"/>
                <w:sz w:val="24"/>
                <w:szCs w:val="24"/>
                <w:lang w:eastAsia="ar-SA"/>
              </w:rPr>
            </w:pPr>
          </w:p>
        </w:tc>
        <w:tc>
          <w:tcPr>
            <w:tcW w:w="2037" w:type="dxa"/>
            <w:tcBorders>
              <w:top w:val="single" w:sz="4" w:space="0" w:color="auto"/>
              <w:left w:val="single" w:sz="4" w:space="0" w:color="auto"/>
              <w:bottom w:val="single" w:sz="4" w:space="0" w:color="auto"/>
              <w:right w:val="single" w:sz="4" w:space="0" w:color="auto"/>
            </w:tcBorders>
          </w:tcPr>
          <w:p w:rsidR="00454FBC" w:rsidRDefault="00454FBC">
            <w:pPr>
              <w:rPr>
                <w:rFonts w:ascii="Times New Roman" w:hAnsi="Times New Roman" w:cs="Times New Roman"/>
              </w:rPr>
            </w:pPr>
          </w:p>
        </w:tc>
        <w:tc>
          <w:tcPr>
            <w:tcW w:w="1885" w:type="dxa"/>
            <w:tcBorders>
              <w:top w:val="single" w:sz="4" w:space="0" w:color="auto"/>
              <w:left w:val="single" w:sz="4" w:space="0" w:color="auto"/>
              <w:bottom w:val="single" w:sz="4" w:space="0" w:color="auto"/>
              <w:right w:val="single" w:sz="4" w:space="0" w:color="auto"/>
            </w:tcBorders>
            <w:vAlign w:val="center"/>
          </w:tcPr>
          <w:p w:rsidR="00454FBC" w:rsidRDefault="00454FBC">
            <w:pPr>
              <w:ind w:right="-108"/>
              <w:jc w:val="center"/>
              <w:rPr>
                <w:rFonts w:ascii="Times New Roman" w:eastAsia="Times New Roman" w:hAnsi="Times New Roman" w:cs="Times New Roman"/>
                <w:sz w:val="24"/>
                <w:szCs w:val="24"/>
                <w:lang w:eastAsia="ar-SA"/>
              </w:rPr>
            </w:pPr>
          </w:p>
        </w:tc>
        <w:tc>
          <w:tcPr>
            <w:tcW w:w="539" w:type="dxa"/>
            <w:tcBorders>
              <w:top w:val="single" w:sz="4" w:space="0" w:color="auto"/>
              <w:left w:val="single" w:sz="4" w:space="0" w:color="auto"/>
              <w:bottom w:val="single" w:sz="4" w:space="0" w:color="auto"/>
              <w:right w:val="single" w:sz="4" w:space="0" w:color="auto"/>
            </w:tcBorders>
            <w:vAlign w:val="center"/>
          </w:tcPr>
          <w:p w:rsidR="00454FBC" w:rsidRDefault="00454FBC">
            <w:pPr>
              <w:ind w:left="-69" w:right="-99"/>
              <w:jc w:val="center"/>
              <w:rPr>
                <w:rFonts w:ascii="Times New Roman" w:eastAsia="Times New Roman" w:hAnsi="Times New Roman" w:cs="Times New Roman"/>
                <w:sz w:val="24"/>
                <w:szCs w:val="24"/>
                <w:lang w:eastAsia="ar-SA"/>
              </w:rPr>
            </w:pPr>
          </w:p>
        </w:tc>
        <w:tc>
          <w:tcPr>
            <w:tcW w:w="1518" w:type="dxa"/>
            <w:tcBorders>
              <w:top w:val="single" w:sz="4" w:space="0" w:color="auto"/>
              <w:left w:val="single" w:sz="4" w:space="0" w:color="auto"/>
              <w:bottom w:val="single" w:sz="4" w:space="0" w:color="auto"/>
              <w:right w:val="single" w:sz="4" w:space="0" w:color="auto"/>
            </w:tcBorders>
          </w:tcPr>
          <w:p w:rsidR="00454FBC" w:rsidRDefault="00454FBC">
            <w:pPr>
              <w:jc w:val="center"/>
              <w:rPr>
                <w:rFonts w:ascii="Times New Roman" w:eastAsia="Times New Roman" w:hAnsi="Times New Roman" w:cs="Times New Roman"/>
                <w:sz w:val="24"/>
                <w:szCs w:val="24"/>
                <w:lang w:eastAsia="ar-SA"/>
              </w:rPr>
            </w:pPr>
          </w:p>
        </w:tc>
        <w:tc>
          <w:tcPr>
            <w:tcW w:w="1303" w:type="dxa"/>
            <w:tcBorders>
              <w:top w:val="single" w:sz="4" w:space="0" w:color="auto"/>
              <w:left w:val="single" w:sz="4" w:space="0" w:color="auto"/>
              <w:bottom w:val="single" w:sz="4" w:space="0" w:color="auto"/>
              <w:right w:val="single" w:sz="4" w:space="0" w:color="auto"/>
            </w:tcBorders>
          </w:tcPr>
          <w:p w:rsidR="00454FBC" w:rsidRDefault="00454FBC">
            <w:pPr>
              <w:jc w:val="center"/>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454FBC" w:rsidRDefault="00454FBC">
            <w:pPr>
              <w:jc w:val="center"/>
              <w:rPr>
                <w:rFonts w:ascii="Times New Roman" w:eastAsia="Times New Roman" w:hAnsi="Times New Roman" w:cs="Times New Roman"/>
                <w:sz w:val="24"/>
                <w:szCs w:val="24"/>
                <w:lang w:eastAsia="ar-SA"/>
              </w:rPr>
            </w:pPr>
          </w:p>
        </w:tc>
      </w:tr>
    </w:tbl>
    <w:p w:rsidR="00454FBC" w:rsidRDefault="005467A3">
      <w:pPr>
        <w:pStyle w:val="a0"/>
        <w:jc w:val="both"/>
      </w:pPr>
      <w:r>
        <w:t>Данной котировочной заявкой подтверждаем, что в отношении нашей организации не проводится процедура банкротства и ликвидации, на момент подачи заявки 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и мы не находимся в реестре недобросовестных поставщиков.</w:t>
      </w:r>
      <w:bookmarkStart w:id="15" w:name="__UnoMark__1210_1512789159"/>
      <w:bookmarkEnd w:id="15"/>
    </w:p>
    <w:p w:rsidR="00454FBC" w:rsidRDefault="005467A3">
      <w:pPr>
        <w:pStyle w:val="a0"/>
        <w:jc w:val="both"/>
      </w:pPr>
      <w:r>
        <w:rPr>
          <w:sz w:val="22"/>
          <w:szCs w:val="22"/>
        </w:rPr>
        <w:t>_________________________           ____________________        ___________________________</w:t>
      </w:r>
    </w:p>
    <w:p w:rsidR="00454FBC" w:rsidRDefault="005467A3">
      <w:pPr>
        <w:pStyle w:val="a0"/>
        <w:jc w:val="center"/>
      </w:pPr>
      <w:r>
        <w:rPr>
          <w:sz w:val="22"/>
          <w:szCs w:val="22"/>
        </w:rPr>
        <w:t>директор</w:t>
      </w:r>
      <w:r>
        <w:rPr>
          <w:sz w:val="22"/>
          <w:szCs w:val="22"/>
        </w:rPr>
        <w:tab/>
      </w:r>
      <w:r>
        <w:rPr>
          <w:sz w:val="22"/>
          <w:szCs w:val="22"/>
        </w:rPr>
        <w:tab/>
        <w:t xml:space="preserve">         подпись</w:t>
      </w:r>
      <w:r>
        <w:rPr>
          <w:sz w:val="22"/>
          <w:szCs w:val="22"/>
        </w:rPr>
        <w:tab/>
      </w:r>
      <w:r>
        <w:rPr>
          <w:sz w:val="22"/>
          <w:szCs w:val="22"/>
        </w:rPr>
        <w:tab/>
      </w:r>
      <w:r>
        <w:rPr>
          <w:sz w:val="22"/>
          <w:szCs w:val="22"/>
        </w:rPr>
        <w:tab/>
        <w:t>расшифровка подписи</w:t>
      </w:r>
    </w:p>
    <w:p w:rsidR="00454FBC" w:rsidRDefault="005467A3">
      <w:pPr>
        <w:pStyle w:val="a0"/>
        <w:ind w:firstLine="708"/>
      </w:pPr>
      <w:r>
        <w:rPr>
          <w:sz w:val="22"/>
          <w:szCs w:val="22"/>
        </w:rPr>
        <w:tab/>
        <w:t xml:space="preserve">               М.П.</w:t>
      </w:r>
    </w:p>
    <w:p w:rsidR="00454FBC" w:rsidRDefault="005467A3">
      <w:pPr>
        <w:pStyle w:val="a0"/>
        <w:jc w:val="both"/>
      </w:pPr>
      <w:r>
        <w:rPr>
          <w:sz w:val="22"/>
          <w:szCs w:val="22"/>
        </w:rPr>
        <w:t>_________________________           ____________________        ___________________________</w:t>
      </w:r>
    </w:p>
    <w:p w:rsidR="00454FBC" w:rsidRDefault="005467A3">
      <w:pPr>
        <w:pStyle w:val="a0"/>
        <w:jc w:val="center"/>
      </w:pPr>
      <w:r>
        <w:rPr>
          <w:sz w:val="22"/>
          <w:szCs w:val="22"/>
        </w:rPr>
        <w:t>гл.бухгалтер</w:t>
      </w:r>
      <w:r>
        <w:rPr>
          <w:sz w:val="22"/>
          <w:szCs w:val="22"/>
        </w:rPr>
        <w:tab/>
      </w:r>
      <w:r>
        <w:rPr>
          <w:sz w:val="22"/>
          <w:szCs w:val="22"/>
        </w:rPr>
        <w:tab/>
      </w:r>
      <w:r>
        <w:rPr>
          <w:sz w:val="22"/>
          <w:szCs w:val="22"/>
        </w:rPr>
        <w:tab/>
        <w:t xml:space="preserve">         подпись</w:t>
      </w:r>
      <w:r>
        <w:rPr>
          <w:sz w:val="22"/>
          <w:szCs w:val="22"/>
        </w:rPr>
        <w:tab/>
      </w:r>
      <w:r>
        <w:rPr>
          <w:sz w:val="22"/>
          <w:szCs w:val="22"/>
        </w:rPr>
        <w:tab/>
      </w:r>
      <w:r>
        <w:rPr>
          <w:sz w:val="22"/>
          <w:szCs w:val="22"/>
        </w:rPr>
        <w:tab/>
        <w:t>расшифровка подписи</w:t>
      </w:r>
    </w:p>
    <w:p w:rsidR="00454FBC" w:rsidRDefault="005467A3">
      <w:pPr>
        <w:pStyle w:val="a0"/>
        <w:spacing w:line="360" w:lineRule="auto"/>
        <w:jc w:val="right"/>
      </w:pPr>
      <w:r>
        <w:rPr>
          <w:b/>
          <w:bCs/>
          <w:i/>
          <w:iCs/>
          <w:sz w:val="22"/>
          <w:szCs w:val="22"/>
        </w:rPr>
        <w:t xml:space="preserve">        Приложение №3</w:t>
      </w:r>
    </w:p>
    <w:p w:rsidR="00454FBC" w:rsidRDefault="005467A3">
      <w:pPr>
        <w:pStyle w:val="a0"/>
        <w:spacing w:line="360" w:lineRule="auto"/>
        <w:jc w:val="center"/>
      </w:pPr>
      <w:r>
        <w:rPr>
          <w:b/>
          <w:bCs/>
          <w:sz w:val="22"/>
          <w:szCs w:val="22"/>
        </w:rPr>
        <w:lastRenderedPageBreak/>
        <w:t>1.Сведения о Поставщике</w:t>
      </w:r>
    </w:p>
    <w:tbl>
      <w:tblPr>
        <w:tblW w:w="0" w:type="auto"/>
        <w:tblInd w:w="-106" w:type="dxa"/>
        <w:tblBorders>
          <w:top w:val="single" w:sz="4" w:space="0" w:color="000001"/>
          <w:left w:val="single" w:sz="4" w:space="0" w:color="000001"/>
          <w:bottom w:val="single" w:sz="4" w:space="0" w:color="000001"/>
          <w:insideH w:val="single" w:sz="4" w:space="0" w:color="000001"/>
        </w:tblBorders>
        <w:tblCellMar>
          <w:left w:w="103" w:type="dxa"/>
        </w:tblCellMar>
        <w:tblLook w:val="04A0"/>
      </w:tblPr>
      <w:tblGrid>
        <w:gridCol w:w="5140"/>
        <w:gridCol w:w="4532"/>
      </w:tblGrid>
      <w:tr w:rsidR="00454FBC">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pPr>
            <w:r>
              <w:t>1.Полное и сокращенное наименование организации(организационно-правовая форма)</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653"/>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pPr>
            <w:r>
              <w:t>2.Регистрационные данные:</w:t>
            </w:r>
          </w:p>
          <w:p w:rsidR="00454FBC" w:rsidRDefault="005467A3">
            <w:pPr>
              <w:pStyle w:val="a0"/>
            </w:pPr>
            <w:r>
              <w:t>2.1. Дата_____________________________</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1021"/>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pPr>
            <w:r>
              <w:t>2.2 место и орган регистрации</w:t>
            </w:r>
          </w:p>
          <w:p w:rsidR="00454FBC" w:rsidRDefault="005467A3">
            <w:pPr>
              <w:pStyle w:val="a0"/>
              <w:spacing w:before="120" w:after="0"/>
            </w:pPr>
            <w:r>
              <w:rPr>
                <w:i/>
                <w:iCs/>
              </w:rPr>
              <w:t>(на основании Свидетельства о государственной регистрации)</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c>
          <w:tcPr>
            <w:tcW w:w="5148" w:type="dxa"/>
            <w:tcBorders>
              <w:left w:val="single" w:sz="4" w:space="0" w:color="000001"/>
              <w:bottom w:val="single" w:sz="4" w:space="0" w:color="000001"/>
            </w:tcBorders>
            <w:shd w:val="clear" w:color="auto" w:fill="auto"/>
            <w:tcMar>
              <w:left w:w="103" w:type="dxa"/>
            </w:tcMar>
          </w:tcPr>
          <w:p w:rsidR="00454FBC" w:rsidRDefault="005467A3">
            <w:pPr>
              <w:pStyle w:val="a0"/>
              <w:spacing w:before="120" w:after="0"/>
            </w:pPr>
            <w:r>
              <w:t xml:space="preserve">3. Срок деятельности организации </w:t>
            </w:r>
          </w:p>
        </w:tc>
        <w:tc>
          <w:tcPr>
            <w:tcW w:w="4559" w:type="dxa"/>
            <w:tcBorders>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452"/>
        </w:trPr>
        <w:tc>
          <w:tcPr>
            <w:tcW w:w="5148" w:type="dxa"/>
            <w:tcBorders>
              <w:left w:val="single" w:sz="4" w:space="0" w:color="000001"/>
              <w:bottom w:val="single" w:sz="4" w:space="0" w:color="000001"/>
            </w:tcBorders>
            <w:shd w:val="clear" w:color="auto" w:fill="auto"/>
            <w:tcMar>
              <w:left w:w="103" w:type="dxa"/>
            </w:tcMar>
          </w:tcPr>
          <w:p w:rsidR="00454FBC" w:rsidRDefault="005467A3">
            <w:pPr>
              <w:pStyle w:val="a0"/>
              <w:spacing w:before="120" w:after="0"/>
            </w:pPr>
            <w:r>
              <w:t>4.ИНН,</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352"/>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t xml:space="preserve"> КПП,</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418"/>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t xml:space="preserve"> ОГРН, </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452"/>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t>ОКПО участника</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132"/>
        </w:trPr>
        <w:tc>
          <w:tcPr>
            <w:tcW w:w="5148" w:type="dxa"/>
            <w:vMerge w:val="restart"/>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t>5.Юридический адрес участника размещения заказа</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Страна</w:t>
            </w:r>
          </w:p>
        </w:tc>
      </w:tr>
      <w:tr w:rsidR="00454FBC">
        <w:trPr>
          <w:trHeight w:val="258"/>
        </w:trPr>
        <w:tc>
          <w:tcPr>
            <w:tcW w:w="5148" w:type="dxa"/>
            <w:vMerge/>
            <w:tcBorders>
              <w:top w:val="single" w:sz="4" w:space="0" w:color="000001"/>
              <w:left w:val="single" w:sz="4" w:space="0" w:color="000001"/>
              <w:bottom w:val="single" w:sz="4" w:space="0" w:color="000001"/>
            </w:tcBorders>
            <w:shd w:val="clear" w:color="auto" w:fill="auto"/>
            <w:tcMar>
              <w:left w:w="103" w:type="dxa"/>
            </w:tcMar>
            <w:vAlign w:val="center"/>
          </w:tcPr>
          <w:p w:rsidR="00454FBC" w:rsidRDefault="00454FBC">
            <w:pPr>
              <w:pStyle w:val="a0"/>
            </w:pP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 xml:space="preserve">Адрес </w:t>
            </w:r>
          </w:p>
        </w:tc>
      </w:tr>
      <w:tr w:rsidR="00454FBC">
        <w:trPr>
          <w:cantSplit/>
          <w:trHeight w:val="69"/>
        </w:trPr>
        <w:tc>
          <w:tcPr>
            <w:tcW w:w="5148" w:type="dxa"/>
            <w:vMerge w:val="restart"/>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t>6. Почтовый адрес участника, телефон (домашний, рабочий, факс, сотовый)</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Страна</w:t>
            </w:r>
          </w:p>
        </w:tc>
      </w:tr>
      <w:tr w:rsidR="00454FBC">
        <w:trPr>
          <w:trHeight w:val="67"/>
        </w:trPr>
        <w:tc>
          <w:tcPr>
            <w:tcW w:w="5148" w:type="dxa"/>
            <w:vMerge/>
            <w:tcBorders>
              <w:top w:val="single" w:sz="4" w:space="0" w:color="000001"/>
              <w:left w:val="single" w:sz="4" w:space="0" w:color="000001"/>
              <w:bottom w:val="single" w:sz="4" w:space="0" w:color="000001"/>
            </w:tcBorders>
            <w:shd w:val="clear" w:color="auto" w:fill="auto"/>
            <w:tcMar>
              <w:left w:w="103" w:type="dxa"/>
            </w:tcMar>
            <w:vAlign w:val="center"/>
          </w:tcPr>
          <w:p w:rsidR="00454FBC" w:rsidRDefault="00454FBC">
            <w:pPr>
              <w:pStyle w:val="a0"/>
            </w:pP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Адрес</w:t>
            </w:r>
          </w:p>
        </w:tc>
      </w:tr>
      <w:tr w:rsidR="00454FBC">
        <w:trPr>
          <w:trHeight w:val="67"/>
        </w:trPr>
        <w:tc>
          <w:tcPr>
            <w:tcW w:w="5148" w:type="dxa"/>
            <w:vMerge/>
            <w:tcBorders>
              <w:top w:val="single" w:sz="4" w:space="0" w:color="000001"/>
              <w:left w:val="single" w:sz="4" w:space="0" w:color="000001"/>
              <w:bottom w:val="single" w:sz="4" w:space="0" w:color="000001"/>
            </w:tcBorders>
            <w:shd w:val="clear" w:color="auto" w:fill="auto"/>
            <w:tcMar>
              <w:left w:w="103" w:type="dxa"/>
            </w:tcMar>
            <w:vAlign w:val="center"/>
          </w:tcPr>
          <w:p w:rsidR="00454FBC" w:rsidRDefault="00454FBC">
            <w:pPr>
              <w:pStyle w:val="a0"/>
            </w:pP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Телефон</w:t>
            </w:r>
          </w:p>
        </w:tc>
      </w:tr>
      <w:tr w:rsidR="00454FBC">
        <w:trPr>
          <w:trHeight w:val="67"/>
        </w:trPr>
        <w:tc>
          <w:tcPr>
            <w:tcW w:w="5148" w:type="dxa"/>
            <w:vMerge/>
            <w:tcBorders>
              <w:top w:val="single" w:sz="4" w:space="0" w:color="000001"/>
              <w:left w:val="single" w:sz="4" w:space="0" w:color="000001"/>
              <w:bottom w:val="single" w:sz="4" w:space="0" w:color="000001"/>
            </w:tcBorders>
            <w:shd w:val="clear" w:color="auto" w:fill="auto"/>
            <w:tcMar>
              <w:left w:w="103" w:type="dxa"/>
            </w:tcMar>
            <w:vAlign w:val="center"/>
          </w:tcPr>
          <w:p w:rsidR="00454FBC" w:rsidRDefault="00454FBC">
            <w:pPr>
              <w:pStyle w:val="a0"/>
            </w:pP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5467A3">
            <w:pPr>
              <w:pStyle w:val="a0"/>
              <w:spacing w:before="120" w:after="0"/>
            </w:pPr>
            <w:r>
              <w:t xml:space="preserve">Факс </w:t>
            </w:r>
          </w:p>
        </w:tc>
      </w:tr>
      <w:tr w:rsidR="00454FBC">
        <w:trPr>
          <w:trHeight w:val="67"/>
        </w:trPr>
        <w:tc>
          <w:tcPr>
            <w:tcW w:w="5148" w:type="dxa"/>
            <w:tcBorders>
              <w:top w:val="single" w:sz="4" w:space="0" w:color="000001"/>
              <w:left w:val="single" w:sz="4" w:space="0" w:color="000001"/>
            </w:tcBorders>
            <w:shd w:val="clear" w:color="auto" w:fill="auto"/>
            <w:tcMar>
              <w:left w:w="103" w:type="dxa"/>
            </w:tcMar>
          </w:tcPr>
          <w:p w:rsidR="00454FBC" w:rsidRDefault="005467A3">
            <w:pPr>
              <w:pStyle w:val="a0"/>
              <w:spacing w:before="120" w:after="0"/>
            </w:pPr>
            <w:r>
              <w:t>7.Банковские реквизиты:</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67"/>
        </w:trPr>
        <w:tc>
          <w:tcPr>
            <w:tcW w:w="5148" w:type="dxa"/>
            <w:tcBorders>
              <w:left w:val="single" w:sz="4" w:space="0" w:color="000001"/>
              <w:bottom w:val="single" w:sz="4" w:space="0" w:color="000001"/>
            </w:tcBorders>
            <w:shd w:val="clear" w:color="auto" w:fill="auto"/>
            <w:tcMar>
              <w:left w:w="103" w:type="dxa"/>
            </w:tcMar>
          </w:tcPr>
          <w:p w:rsidR="00454FBC" w:rsidRDefault="005467A3">
            <w:pPr>
              <w:pStyle w:val="a0"/>
              <w:spacing w:before="120" w:after="0"/>
            </w:pPr>
            <w:r>
              <w:rPr>
                <w:rStyle w:val="af4"/>
              </w:rPr>
              <w:t>7.1.Наименование обслуживающего банка</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67"/>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pPr>
            <w:r>
              <w:rPr>
                <w:rStyle w:val="af4"/>
              </w:rPr>
              <w:t>7.2.</w:t>
            </w:r>
            <w:r>
              <w:t xml:space="preserve"> Расчетный счет</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23"/>
        </w:trPr>
        <w:tc>
          <w:tcPr>
            <w:tcW w:w="5148" w:type="dxa"/>
            <w:tcBorders>
              <w:left w:val="single" w:sz="4" w:space="0" w:color="000001"/>
              <w:bottom w:val="single" w:sz="4" w:space="0" w:color="000001"/>
            </w:tcBorders>
            <w:shd w:val="clear" w:color="auto" w:fill="auto"/>
            <w:tcMar>
              <w:left w:w="103" w:type="dxa"/>
            </w:tcMar>
          </w:tcPr>
          <w:p w:rsidR="00454FBC" w:rsidRDefault="005467A3">
            <w:pPr>
              <w:pStyle w:val="a0"/>
              <w:spacing w:before="120" w:after="0"/>
            </w:pPr>
            <w:r>
              <w:rPr>
                <w:rStyle w:val="af4"/>
              </w:rPr>
              <w:t>7.3. Корреспондентский счет</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23"/>
        </w:trPr>
        <w:tc>
          <w:tcPr>
            <w:tcW w:w="5148" w:type="dxa"/>
            <w:tcBorders>
              <w:top w:val="single" w:sz="4" w:space="0" w:color="000001"/>
              <w:left w:val="single" w:sz="4" w:space="0" w:color="000001"/>
            </w:tcBorders>
            <w:shd w:val="clear" w:color="auto" w:fill="auto"/>
            <w:tcMar>
              <w:left w:w="103" w:type="dxa"/>
            </w:tcMar>
          </w:tcPr>
          <w:p w:rsidR="00454FBC" w:rsidRDefault="005467A3">
            <w:pPr>
              <w:pStyle w:val="a0"/>
              <w:spacing w:before="120" w:after="0"/>
            </w:pPr>
            <w:r>
              <w:rPr>
                <w:rStyle w:val="af4"/>
              </w:rPr>
              <w:t xml:space="preserve">      7.4. Код БИК</w:t>
            </w:r>
          </w:p>
        </w:tc>
        <w:tc>
          <w:tcPr>
            <w:tcW w:w="4559" w:type="dxa"/>
            <w:vMerge w:val="restart"/>
            <w:tcBorders>
              <w:top w:val="single" w:sz="4" w:space="0" w:color="000001"/>
              <w:left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159"/>
        </w:trPr>
        <w:tc>
          <w:tcPr>
            <w:tcW w:w="5148" w:type="dxa"/>
            <w:tcBorders>
              <w:left w:val="single" w:sz="4" w:space="0" w:color="000001"/>
              <w:bottom w:val="single" w:sz="4" w:space="0" w:color="000001"/>
            </w:tcBorders>
            <w:shd w:val="clear" w:color="auto" w:fill="auto"/>
            <w:tcMar>
              <w:left w:w="103" w:type="dxa"/>
            </w:tcMar>
          </w:tcPr>
          <w:p w:rsidR="00454FBC" w:rsidRDefault="00454FBC">
            <w:pPr>
              <w:pStyle w:val="a0"/>
              <w:spacing w:before="120" w:after="0"/>
            </w:pPr>
          </w:p>
        </w:tc>
        <w:tc>
          <w:tcPr>
            <w:tcW w:w="4559" w:type="dxa"/>
            <w:vMerge/>
            <w:tcBorders>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r w:rsidR="00454FBC">
        <w:trPr>
          <w:trHeight w:val="1058"/>
        </w:trPr>
        <w:tc>
          <w:tcPr>
            <w:tcW w:w="5148" w:type="dxa"/>
            <w:tcBorders>
              <w:top w:val="single" w:sz="4" w:space="0" w:color="000001"/>
              <w:left w:val="single" w:sz="4" w:space="0" w:color="000001"/>
              <w:bottom w:val="single" w:sz="4" w:space="0" w:color="000001"/>
            </w:tcBorders>
            <w:shd w:val="clear" w:color="auto" w:fill="auto"/>
            <w:tcMar>
              <w:left w:w="103" w:type="dxa"/>
            </w:tcMar>
          </w:tcPr>
          <w:p w:rsidR="00454FBC" w:rsidRDefault="005467A3">
            <w:pPr>
              <w:pStyle w:val="a0"/>
              <w:spacing w:before="120" w:after="0"/>
              <w:ind w:right="72"/>
              <w:jc w:val="both"/>
            </w:pPr>
            <w:r>
              <w:t>8.</w:t>
            </w:r>
            <w:r>
              <w:tab/>
              <w:t>Сведения о выданных участнику размещения заказа лицензиях, необходимых для выполнения обязательств по договору</w:t>
            </w:r>
          </w:p>
        </w:tc>
        <w:tc>
          <w:tcPr>
            <w:tcW w:w="4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54FBC" w:rsidRDefault="00454FBC">
            <w:pPr>
              <w:pStyle w:val="a0"/>
              <w:spacing w:before="120" w:after="0"/>
            </w:pPr>
          </w:p>
        </w:tc>
      </w:tr>
    </w:tbl>
    <w:p w:rsidR="00454FBC" w:rsidRDefault="005467A3">
      <w:pPr>
        <w:pStyle w:val="aff3"/>
        <w:jc w:val="both"/>
      </w:pPr>
      <w:r>
        <w:rPr>
          <w:rFonts w:ascii="Times New Roman" w:hAnsi="Times New Roman" w:cs="Times New Roman"/>
          <w:sz w:val="20"/>
          <w:szCs w:val="20"/>
        </w:rPr>
        <w:t>*Должны быть указаны: фамилия, имя, отчество, место жительства, паспортные данные (для физического лица)</w:t>
      </w:r>
    </w:p>
    <w:p w:rsidR="00454FBC" w:rsidRDefault="005467A3">
      <w:pPr>
        <w:pStyle w:val="a0"/>
        <w:jc w:val="both"/>
      </w:pPr>
      <w:r>
        <w:rPr>
          <w:b/>
          <w:bCs/>
        </w:rPr>
        <w:t>_______________   ________________________________________                    _________</w:t>
      </w:r>
    </w:p>
    <w:p w:rsidR="00454FBC" w:rsidRDefault="005467A3">
      <w:pPr>
        <w:pStyle w:val="a0"/>
        <w:jc w:val="both"/>
      </w:pPr>
      <w:r>
        <w:rPr>
          <w:sz w:val="18"/>
          <w:szCs w:val="18"/>
        </w:rPr>
        <w:t xml:space="preserve">               Должность                      Ф.И.О ( полностью)  (руководителя  или должностного лица                      подпись</w:t>
      </w:r>
    </w:p>
    <w:p w:rsidR="00454FBC" w:rsidRDefault="005467A3">
      <w:pPr>
        <w:pStyle w:val="a0"/>
        <w:jc w:val="both"/>
      </w:pPr>
      <w:r>
        <w:rPr>
          <w:sz w:val="18"/>
          <w:szCs w:val="18"/>
        </w:rPr>
        <w:t xml:space="preserve">ответственного за составление заявки)                                      </w:t>
      </w:r>
      <w:r>
        <w:t>м.п.</w:t>
      </w:r>
    </w:p>
    <w:p w:rsidR="00454FBC" w:rsidRDefault="00454FBC">
      <w:pPr>
        <w:pStyle w:val="a0"/>
      </w:pPr>
    </w:p>
    <w:p w:rsidR="00454FBC" w:rsidRDefault="005467A3">
      <w:pPr>
        <w:pStyle w:val="a0"/>
        <w:jc w:val="center"/>
        <w:rPr>
          <w:i/>
          <w:iCs/>
          <w:sz w:val="22"/>
          <w:szCs w:val="22"/>
        </w:rPr>
      </w:pPr>
      <w:r>
        <w:rPr>
          <w:i/>
          <w:iCs/>
          <w:sz w:val="20"/>
          <w:szCs w:val="20"/>
        </w:rPr>
        <w:t>(</w:t>
      </w:r>
      <w:r>
        <w:rPr>
          <w:i/>
          <w:iCs/>
          <w:sz w:val="22"/>
          <w:szCs w:val="22"/>
        </w:rPr>
        <w:t>(Договор представлен для ознакомления, заполнять не нужно)</w:t>
      </w:r>
    </w:p>
    <w:p w:rsidR="00454FBC" w:rsidRDefault="005467A3">
      <w:pPr>
        <w:pStyle w:val="a0"/>
        <w:jc w:val="center"/>
        <w:rPr>
          <w:i/>
          <w:iCs/>
          <w:sz w:val="22"/>
          <w:szCs w:val="22"/>
        </w:rPr>
      </w:pPr>
      <w:r>
        <w:rPr>
          <w:i/>
          <w:iCs/>
          <w:sz w:val="22"/>
          <w:szCs w:val="22"/>
        </w:rPr>
        <w:lastRenderedPageBreak/>
        <w:t>заполнять не нужно)</w:t>
      </w:r>
    </w:p>
    <w:p w:rsidR="00454FBC" w:rsidRDefault="005467A3">
      <w:pPr>
        <w:pStyle w:val="a0"/>
        <w:jc w:val="cente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b/>
          <w:bCs/>
          <w:i/>
          <w:iCs/>
          <w:sz w:val="22"/>
          <w:szCs w:val="22"/>
        </w:rPr>
        <w:t>Приложение № 4</w:t>
      </w:r>
    </w:p>
    <w:p w:rsidR="00454FBC" w:rsidRDefault="005467A3">
      <w:pPr>
        <w:pStyle w:val="a0"/>
        <w:jc w:val="center"/>
      </w:pPr>
      <w:r>
        <w:rPr>
          <w:b/>
          <w:bCs/>
          <w:sz w:val="22"/>
          <w:szCs w:val="22"/>
        </w:rPr>
        <w:t>Договор  №___</w:t>
      </w:r>
    </w:p>
    <w:p w:rsidR="00454FBC" w:rsidRDefault="005467A3">
      <w:pPr>
        <w:pStyle w:val="a0"/>
        <w:jc w:val="both"/>
      </w:pPr>
      <w:r>
        <w:rPr>
          <w:b/>
          <w:bCs/>
          <w:sz w:val="22"/>
          <w:szCs w:val="22"/>
        </w:rPr>
        <w:t>с.Ассы                                                                                                  «____» _________ 20__ г.</w:t>
      </w:r>
    </w:p>
    <w:p w:rsidR="00454FBC" w:rsidRDefault="00454FBC">
      <w:pPr>
        <w:pStyle w:val="a0"/>
        <w:spacing w:line="240" w:lineRule="auto"/>
        <w:jc w:val="both"/>
      </w:pPr>
    </w:p>
    <w:p w:rsidR="00454FBC" w:rsidRDefault="005467A3">
      <w:pPr>
        <w:pStyle w:val="a0"/>
        <w:spacing w:line="240" w:lineRule="auto"/>
        <w:ind w:firstLine="708"/>
        <w:jc w:val="both"/>
      </w:pPr>
      <w:r>
        <w:rPr>
          <w:b/>
          <w:bCs/>
          <w:sz w:val="22"/>
          <w:szCs w:val="22"/>
        </w:rPr>
        <w:t>ООО Санаторий «Ассы»</w:t>
      </w:r>
      <w:r>
        <w:rPr>
          <w:sz w:val="22"/>
          <w:szCs w:val="22"/>
        </w:rPr>
        <w:t xml:space="preserve">, именуемый в дальнейшем </w:t>
      </w:r>
      <w:r>
        <w:rPr>
          <w:b/>
          <w:bCs/>
          <w:sz w:val="22"/>
          <w:szCs w:val="22"/>
        </w:rPr>
        <w:t>«Заказчик»</w:t>
      </w:r>
      <w:r>
        <w:rPr>
          <w:sz w:val="22"/>
          <w:szCs w:val="22"/>
        </w:rPr>
        <w:t xml:space="preserve">, в лице директора ФаизоваКямиляРашитовича, действующего на основании Устава, с одной стороны, и_______________, именуемый в дальнейшем </w:t>
      </w:r>
      <w:r>
        <w:rPr>
          <w:b/>
          <w:bCs/>
          <w:sz w:val="22"/>
          <w:szCs w:val="22"/>
        </w:rPr>
        <w:t xml:space="preserve">«Поставщик», </w:t>
      </w:r>
      <w:r>
        <w:rPr>
          <w:sz w:val="22"/>
          <w:szCs w:val="22"/>
        </w:rPr>
        <w:t xml:space="preserve">в лице  ___________________________, действующего на основании _____________________ с другой стороны (вместе далее именуемые </w:t>
      </w:r>
      <w:r>
        <w:rPr>
          <w:b/>
          <w:bCs/>
          <w:sz w:val="22"/>
          <w:szCs w:val="22"/>
        </w:rPr>
        <w:t xml:space="preserve">«Стороны»), </w:t>
      </w:r>
      <w:r>
        <w:rPr>
          <w:sz w:val="22"/>
          <w:szCs w:val="22"/>
        </w:rPr>
        <w:t xml:space="preserve">заключили настоящей Договор на поставку продуктов питания «Крупы, макаронные изделия, мука» на основании результатов рассмотрения и оценки котировочных заявок на размещение заказа в целях обеспечения собственных нужд (протокол котировочной комиссии №__________ от «__» _______20__ г.), именуемый далее – </w:t>
      </w:r>
      <w:r>
        <w:rPr>
          <w:b/>
          <w:bCs/>
          <w:sz w:val="22"/>
          <w:szCs w:val="22"/>
        </w:rPr>
        <w:t>Договор</w:t>
      </w:r>
      <w:r>
        <w:rPr>
          <w:sz w:val="22"/>
          <w:szCs w:val="22"/>
        </w:rPr>
        <w:t xml:space="preserve"> о следующем:</w:t>
      </w:r>
    </w:p>
    <w:p w:rsidR="00454FBC" w:rsidRDefault="005467A3">
      <w:pPr>
        <w:pStyle w:val="a0"/>
        <w:spacing w:line="240" w:lineRule="auto"/>
        <w:ind w:firstLine="708"/>
        <w:jc w:val="center"/>
      </w:pPr>
      <w:r>
        <w:rPr>
          <w:b/>
          <w:bCs/>
          <w:sz w:val="22"/>
          <w:szCs w:val="22"/>
        </w:rPr>
        <w:t>1. ПРЕДМЕТ ДОГОВОР</w:t>
      </w:r>
    </w:p>
    <w:p w:rsidR="00454FBC" w:rsidRDefault="005467A3">
      <w:pPr>
        <w:pStyle w:val="aff2"/>
        <w:spacing w:after="0" w:line="240" w:lineRule="auto"/>
        <w:jc w:val="both"/>
      </w:pPr>
      <w:r>
        <w:rPr>
          <w:sz w:val="22"/>
          <w:szCs w:val="22"/>
        </w:rPr>
        <w:t xml:space="preserve">1.1 Поставщик обязуется поставить Заказчику продукты питания (далее «Товар») в количестве, сроки и ассортименте согласно спецификации (Приложение №1 к настоящему договору), а Заказчик </w:t>
      </w:r>
      <w:r w:rsidR="005B5E0E">
        <w:rPr>
          <w:sz w:val="22"/>
          <w:szCs w:val="22"/>
        </w:rPr>
        <w:t>обязуется принять</w:t>
      </w:r>
      <w:r>
        <w:rPr>
          <w:sz w:val="22"/>
          <w:szCs w:val="22"/>
        </w:rPr>
        <w:t xml:space="preserve"> и оплатить полученный Товар на условиях настоящего договора.  </w:t>
      </w:r>
    </w:p>
    <w:p w:rsidR="005B5E0E" w:rsidRPr="00284FCC" w:rsidRDefault="005467A3" w:rsidP="005B5E0E">
      <w:pPr>
        <w:pStyle w:val="a0"/>
        <w:spacing w:after="0" w:line="240" w:lineRule="auto"/>
        <w:jc w:val="both"/>
        <w:rPr>
          <w:sz w:val="22"/>
          <w:szCs w:val="22"/>
        </w:rPr>
      </w:pPr>
      <w:r>
        <w:rPr>
          <w:sz w:val="22"/>
          <w:szCs w:val="22"/>
        </w:rPr>
        <w:t xml:space="preserve">1.2 </w:t>
      </w:r>
      <w:r w:rsidR="005B5E0E">
        <w:rPr>
          <w:sz w:val="22"/>
          <w:szCs w:val="22"/>
        </w:rPr>
        <w:t xml:space="preserve">Условия поставки: </w:t>
      </w:r>
      <w:bookmarkStart w:id="16" w:name="_Hlk99578100"/>
      <w:r w:rsidR="005B5E0E" w:rsidRPr="00284FCC">
        <w:rPr>
          <w:sz w:val="22"/>
          <w:szCs w:val="22"/>
        </w:rPr>
        <w:t>Поставка товара осуществляется отдельными партиями посредством принятия Поставщиком заявки Заказчика к исполнению.Отгрузка Товара производится Поставщиком в соответствии с количеством и ассортиментом, указанном Заказчиком в заявке, направленной Поставщику по средствам е-мейл письма. У Заказчика при исполнении настоящего Договора не возникает обязанности заказать весь Товар на всю сумму, указанную в п. 2.1. настоящего Договора. Не заказанный Товар не поставляется, не принимается и не оплачивается Заказчиком.</w:t>
      </w:r>
      <w:bookmarkEnd w:id="16"/>
    </w:p>
    <w:p w:rsidR="005B5E0E" w:rsidRPr="00284FCC" w:rsidRDefault="005B5E0E" w:rsidP="005B5E0E">
      <w:pPr>
        <w:pStyle w:val="a0"/>
        <w:spacing w:after="0" w:line="240" w:lineRule="auto"/>
        <w:jc w:val="both"/>
        <w:rPr>
          <w:sz w:val="22"/>
          <w:szCs w:val="22"/>
        </w:rPr>
      </w:pPr>
      <w:r w:rsidRPr="00284FCC">
        <w:rPr>
          <w:sz w:val="22"/>
          <w:szCs w:val="22"/>
        </w:rPr>
        <w:t xml:space="preserve">1.3. Срок поставки: в момент подписания Сторонами настоящего Договора </w:t>
      </w:r>
      <w:bookmarkStart w:id="17" w:name="_Hlk99578787"/>
      <w:r w:rsidR="00284FCC" w:rsidRPr="00284FCC">
        <w:rPr>
          <w:sz w:val="22"/>
          <w:szCs w:val="22"/>
        </w:rPr>
        <w:t>до 30.09</w:t>
      </w:r>
      <w:r w:rsidRPr="00284FCC">
        <w:rPr>
          <w:sz w:val="22"/>
          <w:szCs w:val="22"/>
        </w:rPr>
        <w:t>.2022 года,</w:t>
      </w:r>
      <w:bookmarkStart w:id="18" w:name="_Hlk99578118"/>
      <w:r w:rsidRPr="00284FCC">
        <w:rPr>
          <w:sz w:val="22"/>
          <w:szCs w:val="22"/>
        </w:rPr>
        <w:t>в течение 2 (двух) дней, следующих за днем поступления заявки Заказчика, с учетом режима работы Заказчика.</w:t>
      </w:r>
      <w:bookmarkEnd w:id="17"/>
      <w:bookmarkEnd w:id="18"/>
    </w:p>
    <w:p w:rsidR="005B5E0E" w:rsidRDefault="005B5E0E" w:rsidP="005B5E0E">
      <w:pPr>
        <w:pStyle w:val="a0"/>
        <w:spacing w:after="0" w:line="240" w:lineRule="auto"/>
        <w:jc w:val="both"/>
      </w:pPr>
      <w:r w:rsidRPr="00284FCC">
        <w:rPr>
          <w:sz w:val="22"/>
          <w:szCs w:val="22"/>
        </w:rPr>
        <w:t>1.4.</w:t>
      </w:r>
      <w:bookmarkStart w:id="19" w:name="_Hlk99578797"/>
      <w:r w:rsidRPr="00284FCC">
        <w:rPr>
          <w:sz w:val="22"/>
          <w:szCs w:val="22"/>
        </w:rPr>
        <w:t xml:space="preserve"> Место поставки: 453562, РБ, Белорецкий район, с. Ассы, ул. Больничная, 1 </w:t>
      </w:r>
      <w:bookmarkStart w:id="20" w:name="_Hlk99578169"/>
      <w:r w:rsidRPr="00284FCC">
        <w:rPr>
          <w:sz w:val="22"/>
          <w:szCs w:val="22"/>
        </w:rPr>
        <w:t>(склад, пищеблок)</w:t>
      </w:r>
      <w:bookmarkEnd w:id="20"/>
      <w:r w:rsidRPr="00284FCC">
        <w:rPr>
          <w:sz w:val="22"/>
          <w:szCs w:val="22"/>
        </w:rPr>
        <w:t>.</w:t>
      </w:r>
    </w:p>
    <w:bookmarkEnd w:id="19"/>
    <w:p w:rsidR="00454FBC" w:rsidRDefault="00454FBC" w:rsidP="005B5E0E">
      <w:pPr>
        <w:pStyle w:val="a0"/>
        <w:spacing w:after="0" w:line="240" w:lineRule="auto"/>
        <w:jc w:val="both"/>
      </w:pPr>
    </w:p>
    <w:p w:rsidR="00454FBC" w:rsidRDefault="005467A3">
      <w:pPr>
        <w:pStyle w:val="a0"/>
        <w:spacing w:line="240" w:lineRule="auto"/>
        <w:ind w:firstLine="567"/>
        <w:jc w:val="both"/>
      </w:pPr>
      <w:r>
        <w:rPr>
          <w:b/>
          <w:bCs/>
          <w:sz w:val="22"/>
          <w:szCs w:val="22"/>
        </w:rPr>
        <w:t>2. ЦЕНЫ, ПОРЯДОК ОПЛАТЫ И СРОКИ ПОСТАВКИ</w:t>
      </w:r>
    </w:p>
    <w:p w:rsidR="00454FBC" w:rsidRDefault="005467A3">
      <w:pPr>
        <w:pStyle w:val="a0"/>
        <w:spacing w:after="0" w:line="240" w:lineRule="auto"/>
        <w:jc w:val="both"/>
      </w:pPr>
      <w:r>
        <w:rPr>
          <w:sz w:val="22"/>
          <w:szCs w:val="22"/>
        </w:rPr>
        <w:t>2.1. Цена Договора составляет ____________ (__________) рублей (с учетом налогов, пошлин, стоимости упаковки, маркировки, транспортных, погрузочно-разгрузочных расходов и прочих сборов, предусмотренных условиями поставки по договору).</w:t>
      </w:r>
    </w:p>
    <w:p w:rsidR="00454FBC" w:rsidRDefault="005467A3">
      <w:pPr>
        <w:pStyle w:val="a0"/>
        <w:spacing w:after="0" w:line="240" w:lineRule="auto"/>
        <w:jc w:val="both"/>
      </w:pPr>
      <w:r>
        <w:rPr>
          <w:sz w:val="22"/>
          <w:szCs w:val="22"/>
        </w:rPr>
        <w:t>2.2. Цена Договора является твердой и не может изменяться в ходе его исполнения, за исключением случаев установленных п.п. 2.3., настоящего Договора.</w:t>
      </w:r>
    </w:p>
    <w:p w:rsidR="00454FBC" w:rsidRDefault="005467A3">
      <w:pPr>
        <w:pStyle w:val="a0"/>
        <w:spacing w:after="0" w:line="240" w:lineRule="auto"/>
        <w:jc w:val="both"/>
        <w:rPr>
          <w:sz w:val="22"/>
          <w:szCs w:val="22"/>
        </w:rPr>
      </w:pPr>
      <w:r>
        <w:rPr>
          <w:sz w:val="22"/>
          <w:szCs w:val="22"/>
        </w:rPr>
        <w:t>2.3. Цена Договора может быть снижена:</w:t>
      </w:r>
    </w:p>
    <w:p w:rsidR="005B5E0E" w:rsidRDefault="005B5E0E" w:rsidP="005B5E0E">
      <w:pPr>
        <w:pStyle w:val="a0"/>
        <w:spacing w:after="0" w:line="240" w:lineRule="auto"/>
        <w:jc w:val="both"/>
        <w:rPr>
          <w:sz w:val="22"/>
          <w:szCs w:val="22"/>
        </w:rPr>
      </w:pPr>
      <w:bookmarkStart w:id="21" w:name="_Hlk99578820"/>
      <w:r>
        <w:rPr>
          <w:sz w:val="22"/>
          <w:szCs w:val="22"/>
        </w:rPr>
        <w:t xml:space="preserve">- </w:t>
      </w:r>
      <w:bookmarkStart w:id="22" w:name="_Hlk99578198"/>
      <w:r>
        <w:rPr>
          <w:sz w:val="22"/>
          <w:szCs w:val="22"/>
        </w:rPr>
        <w:t>по соглашению Сторон</w:t>
      </w:r>
      <w:r w:rsidRPr="00AA645C">
        <w:rPr>
          <w:sz w:val="22"/>
          <w:szCs w:val="22"/>
          <w:highlight w:val="yellow"/>
        </w:rPr>
        <w:t>,</w:t>
      </w:r>
      <w:r>
        <w:rPr>
          <w:sz w:val="22"/>
          <w:szCs w:val="22"/>
        </w:rPr>
        <w:t xml:space="preserve"> без изменения предусмотренных договором количества Товаров и иных условий исполнения Договора;</w:t>
      </w:r>
      <w:bookmarkEnd w:id="22"/>
    </w:p>
    <w:bookmarkEnd w:id="21"/>
    <w:p w:rsidR="00454FBC" w:rsidRDefault="005467A3">
      <w:pPr>
        <w:pStyle w:val="a0"/>
        <w:spacing w:after="0" w:line="240" w:lineRule="auto"/>
        <w:jc w:val="both"/>
      </w:pPr>
      <w:r>
        <w:rPr>
          <w:sz w:val="22"/>
          <w:szCs w:val="22"/>
        </w:rPr>
        <w:t xml:space="preserve">2.4. </w:t>
      </w:r>
      <w:r w:rsidR="005B5E0E">
        <w:rPr>
          <w:sz w:val="22"/>
          <w:szCs w:val="22"/>
        </w:rPr>
        <w:t>Оплата Товара</w:t>
      </w:r>
      <w:r>
        <w:rPr>
          <w:sz w:val="22"/>
          <w:szCs w:val="22"/>
        </w:rPr>
        <w:t xml:space="preserve"> по настоящему Договору производится Заказчиком </w:t>
      </w:r>
      <w:r w:rsidR="005B5E0E">
        <w:rPr>
          <w:sz w:val="22"/>
          <w:szCs w:val="22"/>
        </w:rPr>
        <w:t>по факту</w:t>
      </w:r>
      <w:r>
        <w:rPr>
          <w:sz w:val="22"/>
          <w:szCs w:val="22"/>
        </w:rPr>
        <w:t xml:space="preserve"> поставки Товара в течение 30 банковских дней с момента предъявления счета, счета-фактуры и подписанного Заказчиком акта приема-передачи Товара (товарной накладной)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54FBC" w:rsidRDefault="00454FBC">
      <w:pPr>
        <w:pStyle w:val="a0"/>
        <w:widowControl w:val="0"/>
        <w:spacing w:line="240" w:lineRule="auto"/>
        <w:ind w:firstLine="567"/>
        <w:jc w:val="center"/>
        <w:rPr>
          <w:b/>
          <w:bCs/>
          <w:sz w:val="22"/>
          <w:szCs w:val="22"/>
        </w:rPr>
      </w:pPr>
    </w:p>
    <w:p w:rsidR="00454FBC" w:rsidRDefault="005467A3">
      <w:pPr>
        <w:pStyle w:val="a0"/>
        <w:widowControl w:val="0"/>
        <w:spacing w:line="240" w:lineRule="auto"/>
        <w:ind w:firstLine="567"/>
        <w:jc w:val="center"/>
      </w:pPr>
      <w:r>
        <w:rPr>
          <w:b/>
          <w:bCs/>
          <w:sz w:val="22"/>
          <w:szCs w:val="22"/>
        </w:rPr>
        <w:t>3.ПОРЯДОК ПРИЕМА-ПЕРЕДАЧИ ТОВАРА</w:t>
      </w:r>
    </w:p>
    <w:p w:rsidR="00454FBC" w:rsidRDefault="005467A3">
      <w:pPr>
        <w:pStyle w:val="aff2"/>
        <w:spacing w:after="0" w:line="240" w:lineRule="auto"/>
        <w:jc w:val="both"/>
      </w:pPr>
      <w:r>
        <w:rPr>
          <w:sz w:val="22"/>
          <w:szCs w:val="22"/>
        </w:rPr>
        <w:t>3.1 Отгрузка Товара осуществляется транспортом Поставщика, за счет Поставщика в срок, согласованный сторонами.</w:t>
      </w:r>
    </w:p>
    <w:p w:rsidR="00454FBC" w:rsidRDefault="005467A3">
      <w:pPr>
        <w:pStyle w:val="aff2"/>
        <w:spacing w:after="0" w:line="240" w:lineRule="auto"/>
        <w:jc w:val="both"/>
      </w:pPr>
      <w:r>
        <w:rPr>
          <w:sz w:val="22"/>
          <w:szCs w:val="22"/>
        </w:rPr>
        <w:lastRenderedPageBreak/>
        <w:t>3.2 Право собственности на Товар переходит к Заказчику с момента подписания накладной или других сопроводительных документов на этот Товар представителем Заказчика, непосредственного получения Товара на складе Заказчика.</w:t>
      </w:r>
    </w:p>
    <w:p w:rsidR="00454FBC" w:rsidRDefault="005467A3">
      <w:pPr>
        <w:pStyle w:val="aff2"/>
        <w:spacing w:after="0" w:line="240" w:lineRule="auto"/>
        <w:jc w:val="both"/>
      </w:pPr>
      <w:r>
        <w:rPr>
          <w:sz w:val="22"/>
          <w:szCs w:val="22"/>
        </w:rPr>
        <w:t>3.3 Риск случайной гибели или случайного повреждения Товара переходит на Заказчика с момента передачи права собственности на Товар.</w:t>
      </w:r>
    </w:p>
    <w:p w:rsidR="00454FBC" w:rsidRDefault="005467A3">
      <w:pPr>
        <w:pStyle w:val="a0"/>
        <w:spacing w:after="0" w:line="240" w:lineRule="auto"/>
        <w:jc w:val="both"/>
      </w:pPr>
      <w:r>
        <w:rPr>
          <w:spacing w:val="1"/>
          <w:sz w:val="22"/>
          <w:szCs w:val="22"/>
        </w:rPr>
        <w:t xml:space="preserve">3.4. </w:t>
      </w:r>
      <w:r>
        <w:rPr>
          <w:sz w:val="22"/>
          <w:szCs w:val="22"/>
        </w:rPr>
        <w:t>Прием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 «О порядке исроках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w:t>
      </w:r>
    </w:p>
    <w:p w:rsidR="00454FBC" w:rsidRDefault="005467A3">
      <w:pPr>
        <w:pStyle w:val="aff2"/>
        <w:spacing w:after="0" w:line="240" w:lineRule="auto"/>
        <w:jc w:val="both"/>
      </w:pPr>
      <w:r>
        <w:rPr>
          <w:sz w:val="22"/>
          <w:szCs w:val="22"/>
        </w:rPr>
        <w:t>3.5. Доставка партии Товара Заказчику должна осуществляться в рабочие (выходные) дни с 08 часов 00 минут до 15 часов 30 минут по местному времени. Приемка партии Товара по количеству производится по товарной накладной и должна быть полностью завершена в день доставки. При исполнении договора Поставщик предъявляет Заказчику документ, подтверждающий страну происхождения Товара.</w:t>
      </w:r>
    </w:p>
    <w:p w:rsidR="00454FBC" w:rsidRDefault="005467A3">
      <w:pPr>
        <w:pStyle w:val="a0"/>
        <w:shd w:val="clear" w:color="auto" w:fill="FFFFFF"/>
        <w:tabs>
          <w:tab w:val="left" w:pos="5"/>
          <w:tab w:val="left" w:pos="365"/>
          <w:tab w:val="left" w:pos="1191"/>
        </w:tabs>
        <w:spacing w:after="0" w:line="240" w:lineRule="auto"/>
        <w:ind w:left="5"/>
        <w:jc w:val="both"/>
      </w:pPr>
      <w:r>
        <w:rPr>
          <w:sz w:val="22"/>
          <w:szCs w:val="22"/>
        </w:rPr>
        <w:t>3.6. Товарно-транспортная накладная и счет-фактура должны содержать полную информацию о Товаре (№, дата, полное наименование Товара, марка, размер, сорт, количество мест, масса, цена за единицу измерения, НДС, цена с НДС, общая стоимость, страна-происхождения, тара и упаковка, реквизиты Поставщика, реквизиты Заказчика, подписи ответственных лиц, печати).</w:t>
      </w:r>
    </w:p>
    <w:p w:rsidR="00592DB6" w:rsidRPr="00284FCC" w:rsidRDefault="00592DB6" w:rsidP="00592DB6">
      <w:pPr>
        <w:pStyle w:val="a0"/>
        <w:shd w:val="clear" w:color="auto" w:fill="FFFFFF"/>
        <w:tabs>
          <w:tab w:val="left" w:pos="5"/>
          <w:tab w:val="left" w:pos="365"/>
          <w:tab w:val="left" w:pos="1191"/>
        </w:tabs>
        <w:spacing w:after="0" w:line="240" w:lineRule="auto"/>
        <w:ind w:left="5"/>
        <w:jc w:val="both"/>
      </w:pPr>
      <w:r w:rsidRPr="00284FCC">
        <w:t>3.7.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592DB6" w:rsidRPr="00284FCC" w:rsidRDefault="00592DB6" w:rsidP="00592DB6">
      <w:pPr>
        <w:pStyle w:val="a0"/>
        <w:shd w:val="clear" w:color="auto" w:fill="FFFFFF"/>
        <w:tabs>
          <w:tab w:val="left" w:pos="5"/>
          <w:tab w:val="left" w:pos="365"/>
          <w:tab w:val="left" w:pos="1191"/>
        </w:tabs>
        <w:spacing w:after="0" w:line="240" w:lineRule="auto"/>
        <w:ind w:left="5"/>
        <w:jc w:val="both"/>
        <w:rPr>
          <w:sz w:val="22"/>
          <w:szCs w:val="22"/>
        </w:rPr>
      </w:pPr>
      <w:bookmarkStart w:id="23" w:name="_Hlk99578229"/>
      <w:bookmarkStart w:id="24" w:name="_Hlk99578857"/>
      <w:r w:rsidRPr="00284FCC">
        <w:rPr>
          <w:sz w:val="22"/>
          <w:szCs w:val="22"/>
        </w:rPr>
        <w:t>3.7.1.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rsidR="00592DB6" w:rsidRPr="00284FCC" w:rsidRDefault="00592DB6" w:rsidP="00592DB6">
      <w:pPr>
        <w:pStyle w:val="a0"/>
        <w:shd w:val="clear" w:color="auto" w:fill="FFFFFF"/>
        <w:tabs>
          <w:tab w:val="left" w:pos="5"/>
          <w:tab w:val="left" w:pos="365"/>
          <w:tab w:val="left" w:pos="1191"/>
        </w:tabs>
        <w:spacing w:after="0" w:line="240" w:lineRule="auto"/>
        <w:ind w:left="5"/>
        <w:jc w:val="both"/>
        <w:rPr>
          <w:sz w:val="22"/>
          <w:szCs w:val="22"/>
        </w:rPr>
      </w:pPr>
      <w:r w:rsidRPr="00284FCC">
        <w:rPr>
          <w:sz w:val="22"/>
          <w:szCs w:val="22"/>
        </w:rPr>
        <w:t>3.7.2. Документы, подтверждающие страну происхождения Товара (декларацию о происхождении Товара/сертификат о происхождении Товара);</w:t>
      </w:r>
    </w:p>
    <w:p w:rsidR="00592DB6" w:rsidRPr="00284FCC" w:rsidRDefault="00592DB6" w:rsidP="00592DB6">
      <w:pPr>
        <w:pStyle w:val="a0"/>
        <w:shd w:val="clear" w:color="auto" w:fill="FFFFFF"/>
        <w:tabs>
          <w:tab w:val="left" w:pos="5"/>
          <w:tab w:val="left" w:pos="365"/>
          <w:tab w:val="left" w:pos="1191"/>
        </w:tabs>
        <w:spacing w:after="0" w:line="240" w:lineRule="auto"/>
        <w:ind w:left="5"/>
        <w:jc w:val="both"/>
        <w:rPr>
          <w:sz w:val="22"/>
          <w:szCs w:val="22"/>
        </w:rPr>
      </w:pPr>
      <w:r w:rsidRPr="00284FCC">
        <w:rPr>
          <w:sz w:val="22"/>
          <w:szCs w:val="22"/>
        </w:rPr>
        <w:t>3.7.2. Сертификат соответствия качества (гигиенический сертификат, ветеринарную справку);</w:t>
      </w:r>
    </w:p>
    <w:p w:rsidR="00592DB6" w:rsidRPr="00284FCC" w:rsidRDefault="00592DB6" w:rsidP="00592DB6">
      <w:pPr>
        <w:pStyle w:val="a0"/>
        <w:shd w:val="clear" w:color="auto" w:fill="FFFFFF"/>
        <w:tabs>
          <w:tab w:val="left" w:pos="5"/>
          <w:tab w:val="left" w:pos="365"/>
          <w:tab w:val="left" w:pos="1191"/>
        </w:tabs>
        <w:spacing w:after="0" w:line="240" w:lineRule="auto"/>
        <w:ind w:left="5"/>
        <w:jc w:val="both"/>
        <w:rPr>
          <w:sz w:val="22"/>
          <w:szCs w:val="22"/>
        </w:rPr>
      </w:pPr>
      <w:r w:rsidRPr="00284FCC">
        <w:rPr>
          <w:sz w:val="22"/>
          <w:szCs w:val="22"/>
        </w:rPr>
        <w:t>3.7.3. Таможенную декларацию (копия) (при необходимости);</w:t>
      </w:r>
    </w:p>
    <w:p w:rsidR="00592DB6" w:rsidRPr="003D1DEC" w:rsidRDefault="00592DB6" w:rsidP="00592DB6">
      <w:pPr>
        <w:pStyle w:val="a0"/>
        <w:shd w:val="clear" w:color="auto" w:fill="FFFFFF"/>
        <w:tabs>
          <w:tab w:val="left" w:pos="5"/>
          <w:tab w:val="left" w:pos="365"/>
          <w:tab w:val="left" w:pos="1191"/>
        </w:tabs>
        <w:spacing w:after="0" w:line="240" w:lineRule="auto"/>
        <w:ind w:left="5"/>
        <w:jc w:val="both"/>
        <w:rPr>
          <w:sz w:val="22"/>
          <w:szCs w:val="22"/>
        </w:rPr>
      </w:pPr>
      <w:r w:rsidRPr="00284FCC">
        <w:rPr>
          <w:sz w:val="22"/>
          <w:szCs w:val="22"/>
        </w:rPr>
        <w:t>3.7.4. Прочие документы, в том числе подтверждающую качество поставляемого товара, предусмотренные законодательством Российской Федерации к поставке товаров данного вида.</w:t>
      </w:r>
    </w:p>
    <w:bookmarkEnd w:id="23"/>
    <w:p w:rsidR="00592DB6" w:rsidRDefault="00592DB6" w:rsidP="00592DB6">
      <w:pPr>
        <w:pStyle w:val="a0"/>
        <w:spacing w:after="0" w:line="240" w:lineRule="auto"/>
        <w:jc w:val="both"/>
      </w:pPr>
      <w:r>
        <w:rPr>
          <w:sz w:val="22"/>
          <w:szCs w:val="22"/>
        </w:rPr>
        <w:t>3.</w:t>
      </w:r>
      <w:r w:rsidRPr="00DF036B">
        <w:rPr>
          <w:sz w:val="22"/>
          <w:szCs w:val="22"/>
          <w:highlight w:val="cyan"/>
        </w:rPr>
        <w:t>7</w:t>
      </w:r>
      <w:r>
        <w:rPr>
          <w:sz w:val="22"/>
          <w:szCs w:val="22"/>
        </w:rPr>
        <w:t xml:space="preserve">. В целях фиксации фактов исполнения Поставщиком его обязательств по Договору, Поставщик и Заказчик после поставки Товара по каждой партии заказа подписывают акт приема-передачи Товара (товарную накладную), отражающий качество и количество переданного Товара. Заказчик при приемке продукции обязан проверить количество и качество поставляемой продукции в порядке, установленном действующим законодательством, в случае выявления недостатков уведомить Поставщика в течение 3-х суток в письменной форме, составить акт о выявленных недостатках. 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возник по вине Поставщика, расходы на проведение независимой экспертизы относятся на его счет.                                                                                                                                                                                                                                                                                             </w:t>
      </w:r>
    </w:p>
    <w:p w:rsidR="00592DB6" w:rsidRDefault="00592DB6" w:rsidP="00592DB6">
      <w:pPr>
        <w:pStyle w:val="a0"/>
        <w:spacing w:after="0" w:line="240" w:lineRule="auto"/>
        <w:jc w:val="both"/>
      </w:pPr>
      <w:r>
        <w:rPr>
          <w:sz w:val="22"/>
          <w:szCs w:val="22"/>
        </w:rPr>
        <w:t>3.</w:t>
      </w:r>
      <w:r w:rsidRPr="00DF036B">
        <w:rPr>
          <w:sz w:val="22"/>
          <w:szCs w:val="22"/>
          <w:highlight w:val="cyan"/>
        </w:rPr>
        <w:t>8</w:t>
      </w:r>
      <w:r>
        <w:rPr>
          <w:sz w:val="22"/>
          <w:szCs w:val="22"/>
        </w:rPr>
        <w:t>.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2-х дней с момента их обнаружения на основании акта обнаруженных недостатков. Риск случайной гибели или случайного повреждения Товара переходит от Поставщика</w:t>
      </w:r>
      <w:r>
        <w:rPr>
          <w:color w:val="000000"/>
          <w:spacing w:val="6"/>
          <w:sz w:val="22"/>
          <w:szCs w:val="22"/>
        </w:rPr>
        <w:t xml:space="preserve"> к Заказчику с момента подписания ими Акта приема-передачи Товара (товарной накладной)</w:t>
      </w:r>
      <w:r>
        <w:rPr>
          <w:color w:val="000000"/>
          <w:spacing w:val="-3"/>
          <w:sz w:val="22"/>
          <w:szCs w:val="22"/>
        </w:rPr>
        <w:t>.</w:t>
      </w:r>
    </w:p>
    <w:bookmarkEnd w:id="24"/>
    <w:p w:rsidR="00454FBC" w:rsidRDefault="00454FBC">
      <w:pPr>
        <w:pStyle w:val="a0"/>
        <w:spacing w:line="240" w:lineRule="auto"/>
        <w:ind w:firstLine="567"/>
        <w:jc w:val="both"/>
      </w:pPr>
    </w:p>
    <w:p w:rsidR="00454FBC" w:rsidRDefault="005467A3">
      <w:pPr>
        <w:pStyle w:val="a0"/>
        <w:spacing w:line="240" w:lineRule="auto"/>
        <w:ind w:firstLine="567"/>
        <w:jc w:val="center"/>
      </w:pPr>
      <w:r>
        <w:rPr>
          <w:b/>
          <w:bCs/>
          <w:sz w:val="22"/>
          <w:szCs w:val="22"/>
        </w:rPr>
        <w:t>4.КАЧЕСТВО И КОЛИЧЕСТВО ПОСТАВЛЯЕМОЙ ПРОДУКЦИИ, ТАРА</w:t>
      </w:r>
    </w:p>
    <w:p w:rsidR="00454FBC" w:rsidRDefault="005467A3" w:rsidP="00592DB6">
      <w:pPr>
        <w:pStyle w:val="310"/>
        <w:spacing w:after="0" w:line="240" w:lineRule="auto"/>
        <w:ind w:left="0"/>
        <w:contextualSpacing/>
        <w:jc w:val="both"/>
      </w:pPr>
      <w:r>
        <w:rPr>
          <w:sz w:val="22"/>
          <w:szCs w:val="22"/>
        </w:rPr>
        <w:t xml:space="preserve">4.1. </w:t>
      </w:r>
      <w:bookmarkStart w:id="25" w:name="_Hlk99578922"/>
      <w:r w:rsidR="00592DB6">
        <w:rPr>
          <w:color w:val="000000"/>
          <w:sz w:val="22"/>
          <w:szCs w:val="22"/>
        </w:rPr>
        <w:t xml:space="preserve">Поставщик гарантирует качество </w:t>
      </w:r>
      <w:r w:rsidR="00592DB6">
        <w:rPr>
          <w:sz w:val="22"/>
          <w:szCs w:val="22"/>
        </w:rPr>
        <w:t xml:space="preserve">Товаров, поставляемых по настоящему Договору, соответствующих государственным стандартам и техническим условиям, которые подтверждаются соответствующей документацией - копии Сертификата (декларация) соответствия </w:t>
      </w:r>
      <w:r w:rsidR="00592DB6" w:rsidRPr="00284FCC">
        <w:rPr>
          <w:sz w:val="22"/>
          <w:szCs w:val="22"/>
        </w:rPr>
        <w:t>качества</w:t>
      </w:r>
      <w:bookmarkStart w:id="26" w:name="_Hlk99578251"/>
      <w:r w:rsidR="00592DB6" w:rsidRPr="00284FCC">
        <w:rPr>
          <w:sz w:val="22"/>
          <w:szCs w:val="22"/>
        </w:rPr>
        <w:t>и безопасности (удостоверениями качества), ветсправками (ветсвидетельствами), оформленными в соответствии с требованиями действующего законодательства</w:t>
      </w:r>
      <w:bookmarkEnd w:id="25"/>
      <w:bookmarkEnd w:id="26"/>
      <w:r w:rsidR="008579D5" w:rsidRPr="00284FCC">
        <w:rPr>
          <w:sz w:val="22"/>
          <w:szCs w:val="22"/>
        </w:rPr>
        <w:t>(если применимо).</w:t>
      </w:r>
    </w:p>
    <w:p w:rsidR="00454FBC" w:rsidRDefault="005467A3" w:rsidP="00592DB6">
      <w:pPr>
        <w:pStyle w:val="a0"/>
        <w:spacing w:line="240" w:lineRule="auto"/>
        <w:contextualSpacing/>
        <w:jc w:val="both"/>
      </w:pPr>
      <w:r>
        <w:rPr>
          <w:sz w:val="22"/>
          <w:szCs w:val="22"/>
        </w:rPr>
        <w:t>4.2. Поставщик гарантирует, что Товар, поставляемый по Договору, не имеет недостатков, связанных с качеством изготовления. Срок годности на дату поставки Товара должен быть не менее 80 % от общего срока годности.</w:t>
      </w:r>
    </w:p>
    <w:p w:rsidR="00454FBC" w:rsidRDefault="005467A3" w:rsidP="00592DB6">
      <w:pPr>
        <w:pStyle w:val="a0"/>
        <w:spacing w:line="240" w:lineRule="auto"/>
        <w:contextualSpacing/>
        <w:jc w:val="both"/>
      </w:pPr>
      <w:r>
        <w:rPr>
          <w:sz w:val="22"/>
          <w:szCs w:val="22"/>
        </w:rPr>
        <w:lastRenderedPageBreak/>
        <w:t>4.3. Поставщик гарантирует, что при хранении и транспортировке Товара соблюдается необходимый температурный режим.</w:t>
      </w:r>
    </w:p>
    <w:p w:rsidR="00454FBC" w:rsidRDefault="005467A3" w:rsidP="00592DB6">
      <w:pPr>
        <w:pStyle w:val="a0"/>
        <w:spacing w:line="240" w:lineRule="auto"/>
        <w:contextualSpacing/>
        <w:jc w:val="both"/>
        <w:rPr>
          <w:sz w:val="22"/>
          <w:szCs w:val="22"/>
        </w:rPr>
      </w:pPr>
      <w:r>
        <w:rPr>
          <w:sz w:val="22"/>
          <w:szCs w:val="22"/>
        </w:rPr>
        <w:t>4.4. Тара и упаковка Товара должны соответствовать требованиям стандартов и санитарно-техническим условиям. Импортные товары должны иметь соответствующую маркировку на русском языке. Каждое грузовое место должно быть маркировано: вес брутто/нетто, внутри него должна находиться документация, свидетельствующая о количестве тарных единиц. Поставщик обязан возместить все возможные расходы, понесенные Заказчиком вследствие неполноценной или неправильной маркировки груза, при хранении Поставщиком Товара в несоответствующей упаковке.</w:t>
      </w:r>
    </w:p>
    <w:p w:rsidR="00454FBC" w:rsidRDefault="005467A3" w:rsidP="00592DB6">
      <w:pPr>
        <w:pStyle w:val="a0"/>
        <w:spacing w:line="240" w:lineRule="auto"/>
        <w:contextualSpacing/>
        <w:jc w:val="both"/>
        <w:rPr>
          <w:sz w:val="22"/>
          <w:szCs w:val="22"/>
        </w:rPr>
      </w:pPr>
      <w:r>
        <w:rPr>
          <w:sz w:val="22"/>
          <w:szCs w:val="22"/>
        </w:rPr>
        <w:t xml:space="preserve">4.5. Поставка Товара производится в количестве, соответствующему 100% объема Заявки Заказчика. </w:t>
      </w:r>
    </w:p>
    <w:p w:rsidR="00454FBC" w:rsidRDefault="005467A3">
      <w:pPr>
        <w:pStyle w:val="a0"/>
        <w:spacing w:line="240" w:lineRule="auto"/>
        <w:ind w:firstLine="567"/>
        <w:jc w:val="center"/>
      </w:pPr>
      <w:r>
        <w:rPr>
          <w:b/>
          <w:bCs/>
          <w:sz w:val="22"/>
          <w:szCs w:val="22"/>
        </w:rPr>
        <w:t>5.ОТВЕТСТВЕННОСТЬ СТОРОН</w:t>
      </w:r>
    </w:p>
    <w:p w:rsidR="00454FBC" w:rsidRDefault="005467A3">
      <w:pPr>
        <w:pStyle w:val="a0"/>
        <w:spacing w:after="0" w:line="240" w:lineRule="auto"/>
        <w:jc w:val="both"/>
      </w:pPr>
      <w:r>
        <w:rPr>
          <w:color w:val="000000"/>
          <w:spacing w:val="1"/>
          <w:sz w:val="22"/>
          <w:szCs w:val="22"/>
        </w:rPr>
        <w:t xml:space="preserve">5.1. </w:t>
      </w:r>
      <w:r>
        <w:rPr>
          <w:sz w:val="22"/>
          <w:szCs w:val="22"/>
        </w:rPr>
        <w:t xml:space="preserve">В случае нарушения сроков поставки в соответствии с условиями настоящего договора Поставщик уплачивает Заказчику за каждый день просрочки пени в размере 0,1% от стоимости не поставленного в срок Товара, но не менее одной </w:t>
      </w:r>
      <w:r w:rsidR="00592DB6">
        <w:rPr>
          <w:sz w:val="22"/>
          <w:szCs w:val="22"/>
        </w:rPr>
        <w:t>трехсотой действующей</w:t>
      </w:r>
      <w:r>
        <w:rPr>
          <w:sz w:val="22"/>
          <w:szCs w:val="22"/>
        </w:rPr>
        <w:t xml:space="preserve"> на день уплаты пеней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454FBC" w:rsidRDefault="005467A3">
      <w:pPr>
        <w:pStyle w:val="a0"/>
        <w:spacing w:after="0" w:line="240" w:lineRule="auto"/>
        <w:jc w:val="both"/>
      </w:pPr>
      <w:r>
        <w:rPr>
          <w:sz w:val="22"/>
          <w:szCs w:val="22"/>
        </w:rPr>
        <w:t xml:space="preserve">5.2. В случае поставки Товара ненадлежащего качества за нарушение сроков устранения недостатков Поставщик уплачивает пени в размере 0,1 % от стоимости некачественного Товара за каждый день просрочки, но не менее одной </w:t>
      </w:r>
      <w:r w:rsidR="00592DB6">
        <w:rPr>
          <w:sz w:val="22"/>
          <w:szCs w:val="22"/>
        </w:rPr>
        <w:t>трехсотой действующей</w:t>
      </w:r>
      <w:r>
        <w:rPr>
          <w:sz w:val="22"/>
          <w:szCs w:val="22"/>
        </w:rPr>
        <w:t xml:space="preserve"> на день уплаты пеней ставки рефинансирования Центрального банка Российской Федерации.</w:t>
      </w:r>
    </w:p>
    <w:p w:rsidR="00454FBC" w:rsidRDefault="005467A3">
      <w:pPr>
        <w:pStyle w:val="a0"/>
        <w:spacing w:after="0" w:line="240" w:lineRule="auto"/>
        <w:jc w:val="both"/>
        <w:rPr>
          <w:sz w:val="22"/>
          <w:szCs w:val="22"/>
        </w:rPr>
      </w:pPr>
      <w:r>
        <w:rPr>
          <w:sz w:val="22"/>
          <w:szCs w:val="22"/>
        </w:rPr>
        <w:t>5.3. Уплата неустойки не освобождает стороны от исполнения их обязательств. В случае неисполнения или ненадлежащего исполнения своих обязательств Поставщик возмещает Заказчику все причиненные убытки в полном объеме сверх неустойки.</w:t>
      </w:r>
    </w:p>
    <w:p w:rsidR="00454FBC" w:rsidRDefault="005467A3">
      <w:pPr>
        <w:pStyle w:val="a0"/>
        <w:spacing w:after="0" w:line="240" w:lineRule="auto"/>
        <w:jc w:val="both"/>
      </w:pPr>
      <w:r>
        <w:rPr>
          <w:sz w:val="22"/>
          <w:szCs w:val="22"/>
        </w:rPr>
        <w:t>5.4. Заказчик не несет никакой ответственности перед Поставщиком в части необходимости выборки 100% объема Товара, указанного в Спецификации № 1, являющейся неотъемлемой частью настоящего Договора.</w:t>
      </w:r>
    </w:p>
    <w:p w:rsidR="00454FBC" w:rsidRDefault="005467A3">
      <w:pPr>
        <w:pStyle w:val="a0"/>
        <w:spacing w:after="0" w:line="240" w:lineRule="auto"/>
        <w:jc w:val="both"/>
      </w:pPr>
      <w:r>
        <w:rPr>
          <w:sz w:val="22"/>
          <w:szCs w:val="22"/>
        </w:rPr>
        <w:t>5.5. Ни одна из сторон не несет ответственности за полное или частичное невыполнение своих обязательств, если это невыполнение произошло вследствие обстоятельств, признаваемых правовой практикой обстоятельствами форс-мажор.</w:t>
      </w:r>
    </w:p>
    <w:p w:rsidR="00454FBC" w:rsidRDefault="005467A3">
      <w:pPr>
        <w:pStyle w:val="a0"/>
        <w:spacing w:after="0" w:line="240" w:lineRule="auto"/>
        <w:jc w:val="both"/>
        <w:rPr>
          <w:sz w:val="22"/>
          <w:szCs w:val="22"/>
        </w:rPr>
      </w:pPr>
      <w:r>
        <w:rPr>
          <w:sz w:val="22"/>
          <w:szCs w:val="22"/>
        </w:rPr>
        <w:t>5.6. Ответственность сторон, не предусмотренная договором, определяется в соответствии с действующим законодательством.</w:t>
      </w:r>
    </w:p>
    <w:p w:rsidR="00454FBC" w:rsidRDefault="00454FBC">
      <w:pPr>
        <w:pStyle w:val="a0"/>
        <w:spacing w:after="0" w:line="240" w:lineRule="auto"/>
        <w:jc w:val="both"/>
      </w:pPr>
    </w:p>
    <w:p w:rsidR="00592DB6" w:rsidRDefault="00592DB6" w:rsidP="00592DB6">
      <w:pPr>
        <w:pStyle w:val="a0"/>
        <w:spacing w:after="0" w:line="240" w:lineRule="auto"/>
        <w:ind w:firstLine="567"/>
        <w:jc w:val="center"/>
      </w:pPr>
      <w:r>
        <w:rPr>
          <w:b/>
          <w:bCs/>
          <w:sz w:val="22"/>
          <w:szCs w:val="22"/>
        </w:rPr>
        <w:t>6. РАСТОРЖЕНИЕ ДОГОВОРА</w:t>
      </w:r>
    </w:p>
    <w:p w:rsidR="00592DB6" w:rsidRDefault="00592DB6" w:rsidP="00592DB6">
      <w:pPr>
        <w:pStyle w:val="a0"/>
        <w:spacing w:after="0" w:line="240" w:lineRule="auto"/>
        <w:jc w:val="both"/>
      </w:pPr>
      <w:r>
        <w:rPr>
          <w:sz w:val="22"/>
          <w:szCs w:val="22"/>
        </w:rPr>
        <w:t>6.1.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592DB6" w:rsidRDefault="00592DB6" w:rsidP="00592DB6">
      <w:pPr>
        <w:pStyle w:val="Style6"/>
        <w:widowControl/>
        <w:tabs>
          <w:tab w:val="left" w:pos="422"/>
        </w:tabs>
        <w:spacing w:before="29" w:after="0" w:line="240" w:lineRule="auto"/>
        <w:jc w:val="left"/>
      </w:pPr>
      <w:r>
        <w:rPr>
          <w:sz w:val="22"/>
          <w:szCs w:val="22"/>
        </w:rPr>
        <w:t xml:space="preserve">6.2. </w:t>
      </w:r>
      <w:r>
        <w:rPr>
          <w:rStyle w:val="FontStyle11"/>
          <w:b w:val="0"/>
          <w:bCs w:val="0"/>
        </w:rPr>
        <w:t>Расторжение Договора по соглашению сторон производится Сторонами путем подписания соответствующего дополнительного соглашения о расторжении.</w:t>
      </w:r>
    </w:p>
    <w:p w:rsidR="00592DB6" w:rsidRDefault="00592DB6" w:rsidP="00592DB6">
      <w:pPr>
        <w:pStyle w:val="a0"/>
        <w:spacing w:after="0" w:line="240" w:lineRule="auto"/>
        <w:jc w:val="both"/>
        <w:rPr>
          <w:rStyle w:val="FontStyle11"/>
          <w:b w:val="0"/>
          <w:bCs w:val="0"/>
        </w:rPr>
      </w:pPr>
      <w:r>
        <w:rPr>
          <w:rStyle w:val="FontStyle12"/>
        </w:rPr>
        <w:t>6</w:t>
      </w:r>
      <w:r>
        <w:rPr>
          <w:rStyle w:val="FontStyle11"/>
          <w:b w:val="0"/>
          <w:bCs w:val="0"/>
        </w:rPr>
        <w:t>.3. В случае расторжения настоящего Договора по соглашению сторон, Стороны производят сверку расчётов, которой подтверждается объём товаров, переданных Поставщиком.</w:t>
      </w:r>
    </w:p>
    <w:p w:rsidR="00592DB6" w:rsidRDefault="00592DB6" w:rsidP="00592DB6">
      <w:pPr>
        <w:pStyle w:val="a0"/>
        <w:spacing w:after="0" w:line="240" w:lineRule="auto"/>
        <w:jc w:val="both"/>
        <w:rPr>
          <w:rStyle w:val="FontStyle11"/>
          <w:b w:val="0"/>
          <w:bCs w:val="0"/>
        </w:rPr>
      </w:pPr>
    </w:p>
    <w:p w:rsidR="00592DB6" w:rsidRDefault="00592DB6" w:rsidP="00592DB6">
      <w:pPr>
        <w:pStyle w:val="a0"/>
        <w:spacing w:after="0" w:line="240" w:lineRule="auto"/>
        <w:jc w:val="center"/>
      </w:pPr>
      <w:r>
        <w:rPr>
          <w:b/>
          <w:bCs/>
          <w:sz w:val="22"/>
          <w:szCs w:val="22"/>
        </w:rPr>
        <w:t>7. ПОРЯДОК УРЕГУЛИРОВАНИЯ СПОРОВ</w:t>
      </w:r>
    </w:p>
    <w:p w:rsidR="00592DB6" w:rsidRDefault="00592DB6" w:rsidP="00592DB6">
      <w:pPr>
        <w:pStyle w:val="a0"/>
        <w:spacing w:after="0" w:line="240" w:lineRule="auto"/>
        <w:jc w:val="both"/>
      </w:pPr>
      <w:r>
        <w:rPr>
          <w:sz w:val="22"/>
          <w:szCs w:val="22"/>
        </w:rPr>
        <w:t xml:space="preserve">7.1. </w:t>
      </w:r>
      <w:r>
        <w:rPr>
          <w:rStyle w:val="FontStyle12"/>
        </w:rPr>
        <w:t>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с даты ее получения. Оставление претензии без ответа в установленный срок означает признание требований претензии.</w:t>
      </w:r>
    </w:p>
    <w:p w:rsidR="00592DB6" w:rsidRDefault="00592DB6" w:rsidP="00592DB6">
      <w:pPr>
        <w:pStyle w:val="a0"/>
        <w:spacing w:after="0" w:line="240" w:lineRule="auto"/>
        <w:jc w:val="both"/>
        <w:rPr>
          <w:sz w:val="22"/>
          <w:szCs w:val="22"/>
        </w:rPr>
      </w:pPr>
      <w:r>
        <w:rPr>
          <w:sz w:val="22"/>
          <w:szCs w:val="22"/>
        </w:rPr>
        <w:t>7.2. При недостижении Сторонами согласия спор подлежит передаче на рассмотрение в Арбитражный суд Республики Башкортостан.</w:t>
      </w:r>
    </w:p>
    <w:p w:rsidR="00592DB6" w:rsidRDefault="00592DB6" w:rsidP="00592DB6">
      <w:pPr>
        <w:pStyle w:val="a0"/>
        <w:spacing w:after="0" w:line="240" w:lineRule="auto"/>
        <w:jc w:val="both"/>
      </w:pPr>
    </w:p>
    <w:p w:rsidR="00592DB6" w:rsidRDefault="00592DB6" w:rsidP="00592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АНТИКОРРУПЦИОННАЯ ОГОВОРКА</w:t>
      </w:r>
    </w:p>
    <w:p w:rsidR="00592DB6" w:rsidRDefault="00592DB6" w:rsidP="00592DB6">
      <w:pPr>
        <w:spacing w:after="0" w:line="240" w:lineRule="auto"/>
        <w:jc w:val="both"/>
        <w:rPr>
          <w:rFonts w:ascii="Times New Roman" w:hAnsi="Times New Roman" w:cs="Times New Roman"/>
        </w:rPr>
      </w:pPr>
      <w:r>
        <w:rPr>
          <w:rFonts w:ascii="Times New Roman" w:hAnsi="Times New Roman" w:cs="Times New Roman"/>
        </w:rPr>
        <w:t xml:space="preserve">8.1. </w:t>
      </w:r>
      <w:bookmarkStart w:id="27" w:name="_Hlk99578303"/>
      <w:r>
        <w:rPr>
          <w:rFonts w:ascii="Times New Roman" w:hAnsi="Times New Roman" w:cs="Times New Roman"/>
        </w:rPr>
        <w:t>При исполнени</w:t>
      </w:r>
      <w:r w:rsidRPr="002D398C">
        <w:rPr>
          <w:rFonts w:ascii="Times New Roman" w:hAnsi="Times New Roman" w:cs="Times New Roman"/>
          <w:highlight w:val="yellow"/>
        </w:rPr>
        <w:t>и</w:t>
      </w:r>
      <w:bookmarkEnd w:id="27"/>
      <w:r>
        <w:rPr>
          <w:rFonts w:ascii="Times New Roman" w:hAnsi="Times New Roman" w:cs="Times New Roman"/>
        </w:rPr>
        <w:t>своих обязательств по настоящему Договору, Стороны, их аффилированные лица, работники или посредники не выплачивают, не предполагают выплатить и не разрешают выплату каких- либо денежных средств или ценностей, прямо или косвенно любым лицам, для оказания влияния на действия или решение этих лиц с целью получить какие-либо неправомерные преимущества или достигнуть неправомерные цели.</w:t>
      </w:r>
    </w:p>
    <w:p w:rsidR="00592DB6" w:rsidRDefault="00592DB6" w:rsidP="00592DB6">
      <w:pPr>
        <w:spacing w:after="0" w:line="240" w:lineRule="auto"/>
        <w:jc w:val="both"/>
        <w:rPr>
          <w:rFonts w:ascii="Times New Roman" w:hAnsi="Times New Roman" w:cs="Times New Roman"/>
        </w:rPr>
      </w:pPr>
      <w:r>
        <w:rPr>
          <w:rFonts w:ascii="Times New Roman" w:hAnsi="Times New Roman" w:cs="Times New Roman"/>
        </w:rPr>
        <w:t xml:space="preserve">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w:t>
      </w:r>
      <w:r>
        <w:rPr>
          <w:rFonts w:ascii="Times New Roman" w:hAnsi="Times New Roman" w:cs="Times New Roman"/>
        </w:rPr>
        <w:lastRenderedPageBreak/>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592DB6" w:rsidRDefault="00592DB6" w:rsidP="00592DB6">
      <w:pPr>
        <w:spacing w:after="0" w:line="240" w:lineRule="auto"/>
        <w:jc w:val="both"/>
        <w:rPr>
          <w:rFonts w:ascii="Times New Roman" w:hAnsi="Times New Roman" w:cs="Times New Roman"/>
        </w:rPr>
      </w:pPr>
      <w:r>
        <w:rPr>
          <w:rFonts w:ascii="Times New Roman" w:hAnsi="Times New Roman" w:cs="Times New Roman"/>
        </w:rPr>
        <w:t>8.3.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592DB6" w:rsidRDefault="00592DB6" w:rsidP="00592DB6">
      <w:pPr>
        <w:widowControl w:val="0"/>
        <w:spacing w:after="0" w:line="240" w:lineRule="auto"/>
        <w:ind w:left="14" w:hanging="14"/>
        <w:jc w:val="both"/>
        <w:rPr>
          <w:rFonts w:ascii="Times New Roman" w:hAnsi="Times New Roman" w:cs="Times New Roman"/>
        </w:rPr>
      </w:pPr>
      <w:r>
        <w:rPr>
          <w:rFonts w:ascii="Times New Roman" w:hAnsi="Times New Roman" w:cs="Times New Roman"/>
        </w:rPr>
        <w:t>8.4. В случае если указанные неправомерные действия работников одной из Сторон, ее аффилированные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путём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592DB6" w:rsidRDefault="00592DB6" w:rsidP="00592DB6">
      <w:pPr>
        <w:widowControl w:val="0"/>
        <w:spacing w:after="0" w:line="240" w:lineRule="auto"/>
        <w:ind w:left="14" w:hanging="14"/>
        <w:jc w:val="both"/>
        <w:rPr>
          <w:rFonts w:ascii="Times New Roman" w:hAnsi="Times New Roman" w:cs="Times New Roman"/>
        </w:rPr>
      </w:pPr>
    </w:p>
    <w:p w:rsidR="00592DB6" w:rsidRDefault="00592DB6" w:rsidP="00592DB6">
      <w:pPr>
        <w:pStyle w:val="a0"/>
        <w:spacing w:after="0" w:line="240" w:lineRule="auto"/>
        <w:ind w:firstLine="567"/>
        <w:jc w:val="center"/>
      </w:pPr>
      <w:bookmarkStart w:id="28" w:name="_Hlk99578320"/>
      <w:r w:rsidRPr="000178FA">
        <w:rPr>
          <w:b/>
          <w:bCs/>
          <w:sz w:val="22"/>
          <w:szCs w:val="22"/>
          <w:highlight w:val="yellow"/>
        </w:rPr>
        <w:t>9</w:t>
      </w:r>
      <w:r>
        <w:rPr>
          <w:b/>
          <w:bCs/>
          <w:sz w:val="22"/>
          <w:szCs w:val="22"/>
        </w:rPr>
        <w:t>. ПРОЧИЕ УСЛОВИЯ</w:t>
      </w:r>
    </w:p>
    <w:p w:rsidR="00592DB6" w:rsidRDefault="00284FCC" w:rsidP="00592DB6">
      <w:pPr>
        <w:pStyle w:val="a0"/>
        <w:spacing w:after="0" w:line="240" w:lineRule="auto"/>
        <w:jc w:val="both"/>
        <w:rPr>
          <w:sz w:val="22"/>
          <w:szCs w:val="22"/>
        </w:rPr>
      </w:pPr>
      <w:r>
        <w:rPr>
          <w:spacing w:val="-3"/>
          <w:sz w:val="22"/>
          <w:szCs w:val="22"/>
        </w:rPr>
        <w:t>9</w:t>
      </w:r>
      <w:r w:rsidR="00592DB6">
        <w:rPr>
          <w:sz w:val="22"/>
          <w:szCs w:val="22"/>
        </w:rPr>
        <w:t>.1</w:t>
      </w:r>
      <w:r w:rsidR="00592DB6" w:rsidRPr="00284FCC">
        <w:rPr>
          <w:sz w:val="22"/>
          <w:szCs w:val="22"/>
        </w:rPr>
        <w:t>. Настоящий Договор вступает в силу с момента его заключения, в соответствии с п. 2 ст. 425 Гражданского кодекса Российской Федерации условия настоящего договора применяются к отношениям, возникшим с «__» _____  202_ г., и действует до «__» _____  202_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592DB6" w:rsidRDefault="00284FCC" w:rsidP="00592DB6">
      <w:pPr>
        <w:pStyle w:val="a0"/>
        <w:spacing w:after="0" w:line="240" w:lineRule="auto"/>
        <w:jc w:val="both"/>
        <w:rPr>
          <w:sz w:val="22"/>
          <w:szCs w:val="22"/>
        </w:rPr>
      </w:pPr>
      <w:r>
        <w:rPr>
          <w:sz w:val="22"/>
          <w:szCs w:val="22"/>
        </w:rPr>
        <w:t>9</w:t>
      </w:r>
      <w:r w:rsidR="00592DB6">
        <w:rPr>
          <w:sz w:val="22"/>
          <w:szCs w:val="22"/>
        </w:rPr>
        <w:t>.2. Все приложения к настоящему Договору являются его неотъемлемой частью.</w:t>
      </w:r>
    </w:p>
    <w:p w:rsidR="00592DB6" w:rsidRDefault="00284FCC" w:rsidP="00592DB6">
      <w:pPr>
        <w:pStyle w:val="a0"/>
        <w:spacing w:after="0" w:line="240" w:lineRule="auto"/>
        <w:jc w:val="both"/>
        <w:rPr>
          <w:sz w:val="22"/>
          <w:szCs w:val="22"/>
        </w:rPr>
      </w:pPr>
      <w:r>
        <w:rPr>
          <w:sz w:val="22"/>
          <w:szCs w:val="22"/>
        </w:rPr>
        <w:t>9</w:t>
      </w:r>
      <w:r w:rsidR="00592DB6">
        <w:rPr>
          <w:sz w:val="22"/>
          <w:szCs w:val="22"/>
        </w:rPr>
        <w:t>.3. К договору прилагается: Спецификация № 1.</w:t>
      </w:r>
    </w:p>
    <w:p w:rsidR="00592DB6" w:rsidRPr="000178FA" w:rsidRDefault="00284FCC" w:rsidP="00592DB6">
      <w:pPr>
        <w:pStyle w:val="ConsPlusNormal"/>
        <w:widowControl/>
        <w:spacing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9</w:t>
      </w:r>
      <w:r w:rsidR="00592DB6">
        <w:rPr>
          <w:rFonts w:ascii="Times New Roman" w:hAnsi="Times New Roman" w:cs="Times New Roman"/>
          <w:sz w:val="22"/>
          <w:szCs w:val="22"/>
        </w:rPr>
        <w:t xml:space="preserve">.4.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w:t>
      </w:r>
      <w:r w:rsidR="00592DB6" w:rsidRPr="000178FA">
        <w:rPr>
          <w:rFonts w:ascii="Times New Roman" w:hAnsi="Times New Roman" w:cs="Times New Roman"/>
          <w:sz w:val="22"/>
          <w:szCs w:val="22"/>
        </w:rPr>
        <w:t>юридического лица в форме преобразования, слияния или присоединения.</w:t>
      </w:r>
    </w:p>
    <w:p w:rsidR="00592DB6" w:rsidRDefault="00284FCC" w:rsidP="00592DB6">
      <w:pPr>
        <w:pStyle w:val="a0"/>
        <w:tabs>
          <w:tab w:val="left" w:pos="1440"/>
          <w:tab w:val="left" w:pos="2877"/>
        </w:tabs>
        <w:spacing w:after="0" w:line="240" w:lineRule="auto"/>
        <w:jc w:val="both"/>
        <w:rPr>
          <w:sz w:val="22"/>
          <w:szCs w:val="22"/>
        </w:rPr>
      </w:pPr>
      <w:r>
        <w:rPr>
          <w:sz w:val="22"/>
          <w:szCs w:val="22"/>
        </w:rPr>
        <w:t>9</w:t>
      </w:r>
      <w:r w:rsidR="00592DB6" w:rsidRPr="000178FA">
        <w:rPr>
          <w:sz w:val="22"/>
          <w:szCs w:val="22"/>
        </w:rPr>
        <w:t>.5. Настоящий Договор составлен в двух экземплярах, имеющих одинаковую юридическую силу, по одному для каждой из сторон.</w:t>
      </w:r>
    </w:p>
    <w:bookmarkEnd w:id="28"/>
    <w:p w:rsidR="00454FBC" w:rsidRDefault="00454FBC">
      <w:pPr>
        <w:pStyle w:val="a0"/>
        <w:tabs>
          <w:tab w:val="left" w:pos="1440"/>
          <w:tab w:val="left" w:pos="2877"/>
        </w:tabs>
        <w:jc w:val="both"/>
      </w:pPr>
    </w:p>
    <w:p w:rsidR="00454FBC" w:rsidRDefault="00592DB6">
      <w:pPr>
        <w:pStyle w:val="a0"/>
        <w:ind w:firstLine="567"/>
        <w:jc w:val="center"/>
      </w:pPr>
      <w:r w:rsidRPr="00592DB6">
        <w:rPr>
          <w:b/>
          <w:bCs/>
          <w:sz w:val="22"/>
          <w:szCs w:val="22"/>
          <w:highlight w:val="yellow"/>
        </w:rPr>
        <w:t>10</w:t>
      </w:r>
      <w:r w:rsidR="005467A3">
        <w:rPr>
          <w:b/>
          <w:bCs/>
          <w:sz w:val="22"/>
          <w:szCs w:val="22"/>
        </w:rPr>
        <w:t>. АДРЕСА, БАНКОВСКИЕ РЕКВИЗИТЫ И ПОДПИСИ СТОРОН</w:t>
      </w:r>
    </w:p>
    <w:p w:rsidR="00454FBC" w:rsidRDefault="00454FBC">
      <w:pPr>
        <w:pStyle w:val="a0"/>
        <w:ind w:firstLine="567"/>
        <w:jc w:val="center"/>
      </w:pPr>
    </w:p>
    <w:tbl>
      <w:tblPr>
        <w:tblW w:w="9580" w:type="dxa"/>
        <w:tblInd w:w="448" w:type="dxa"/>
        <w:tblLayout w:type="fixed"/>
        <w:tblLook w:val="0000"/>
      </w:tblPr>
      <w:tblGrid>
        <w:gridCol w:w="4680"/>
        <w:gridCol w:w="4900"/>
      </w:tblGrid>
      <w:tr w:rsidR="00454FBC">
        <w:trPr>
          <w:trHeight w:val="5118"/>
        </w:trPr>
        <w:tc>
          <w:tcPr>
            <w:tcW w:w="4680" w:type="dxa"/>
            <w:shd w:val="clear" w:color="auto" w:fill="auto"/>
          </w:tcPr>
          <w:p w:rsidR="00454FBC" w:rsidRDefault="005467A3">
            <w:pPr>
              <w:spacing w:after="0" w:line="240" w:lineRule="auto"/>
              <w:rPr>
                <w:rFonts w:ascii="Times New Roman" w:eastAsia="Times New Roman" w:hAnsi="Times New Roman" w:cs="Times New Roman"/>
                <w:bCs/>
                <w:sz w:val="24"/>
                <w:szCs w:val="24"/>
                <w:lang w:eastAsia="ar-SA" w:bidi="hi-IN"/>
              </w:rPr>
            </w:pPr>
            <w:r>
              <w:rPr>
                <w:rFonts w:ascii="Times New Roman" w:eastAsia="Times New Roman" w:hAnsi="Times New Roman" w:cs="Times New Roman"/>
                <w:b/>
                <w:sz w:val="24"/>
                <w:szCs w:val="24"/>
                <w:lang w:eastAsia="ar-SA" w:bidi="hi-IN"/>
              </w:rPr>
              <w:t xml:space="preserve">Заказчик: </w:t>
            </w:r>
          </w:p>
          <w:p w:rsidR="00454FBC" w:rsidRDefault="00454FBC">
            <w:pPr>
              <w:spacing w:after="0" w:line="240" w:lineRule="auto"/>
              <w:rPr>
                <w:rFonts w:ascii="Times New Roman" w:eastAsia="Times New Roman" w:hAnsi="Times New Roman" w:cs="Times New Roman"/>
                <w:bCs/>
                <w:sz w:val="24"/>
                <w:szCs w:val="24"/>
                <w:lang w:eastAsia="ar-SA" w:bidi="hi-IN"/>
              </w:rPr>
            </w:pPr>
          </w:p>
          <w:p w:rsidR="00454FBC" w:rsidRDefault="005467A3">
            <w:pPr>
              <w:spacing w:after="0" w:line="240" w:lineRule="auto"/>
              <w:jc w:val="center"/>
              <w:rPr>
                <w:rFonts w:ascii="Times New Roman" w:eastAsia="Times New Roman" w:hAnsi="Times New Roman" w:cs="Times New Roman"/>
                <w:b/>
                <w:bCs/>
                <w:color w:val="000000"/>
                <w:sz w:val="24"/>
                <w:szCs w:val="24"/>
                <w:lang w:eastAsia="ar-SA" w:bidi="hi-IN"/>
              </w:rPr>
            </w:pPr>
            <w:r>
              <w:rPr>
                <w:rFonts w:ascii="Times New Roman" w:eastAsia="Times New Roman" w:hAnsi="Times New Roman" w:cs="Times New Roman"/>
                <w:b/>
                <w:bCs/>
                <w:color w:val="000000"/>
                <w:sz w:val="24"/>
                <w:szCs w:val="24"/>
                <w:lang w:eastAsia="ar-SA" w:bidi="hi-IN"/>
              </w:rPr>
              <w:t>ООО Санаторий «Ассы»</w:t>
            </w:r>
          </w:p>
          <w:p w:rsidR="00454FBC" w:rsidRDefault="00454FBC">
            <w:pPr>
              <w:spacing w:after="0" w:line="240" w:lineRule="auto"/>
              <w:rPr>
                <w:rFonts w:ascii="Times New Roman" w:eastAsia="Times New Roman" w:hAnsi="Times New Roman" w:cs="Times New Roman"/>
                <w:b/>
                <w:bCs/>
                <w:color w:val="000000"/>
                <w:sz w:val="24"/>
                <w:szCs w:val="24"/>
                <w:lang w:eastAsia="ar-SA" w:bidi="hi-IN"/>
              </w:rPr>
            </w:pP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ИНН 0256996711/КПП 025601001</w:t>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р/с 40702810800190000345</w:t>
            </w:r>
            <w:r>
              <w:rPr>
                <w:rFonts w:ascii="Times New Roman" w:eastAsia="Times New Roman" w:hAnsi="Times New Roman" w:cs="Times New Roman"/>
                <w:bCs/>
                <w:color w:val="000000"/>
                <w:sz w:val="24"/>
                <w:szCs w:val="24"/>
                <w:lang w:eastAsia="ar-SA" w:bidi="hi-IN"/>
              </w:rPr>
              <w:tab/>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в филиале ПАО «Банк УралСиб» в г. Уфе</w:t>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к/с 30101810600000000770</w:t>
            </w:r>
            <w:r>
              <w:rPr>
                <w:rFonts w:ascii="Times New Roman" w:eastAsia="Times New Roman" w:hAnsi="Times New Roman" w:cs="Times New Roman"/>
                <w:bCs/>
                <w:color w:val="000000"/>
                <w:sz w:val="24"/>
                <w:szCs w:val="24"/>
                <w:lang w:eastAsia="ar-SA" w:bidi="hi-IN"/>
              </w:rPr>
              <w:tab/>
            </w:r>
            <w:r>
              <w:rPr>
                <w:rFonts w:ascii="Times New Roman" w:eastAsia="Times New Roman" w:hAnsi="Times New Roman" w:cs="Times New Roman"/>
                <w:bCs/>
                <w:color w:val="000000"/>
                <w:sz w:val="24"/>
                <w:szCs w:val="24"/>
                <w:lang w:eastAsia="ar-SA" w:bidi="hi-IN"/>
              </w:rPr>
              <w:tab/>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БИК 048073770</w:t>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ОКПО 55843079</w:t>
            </w:r>
            <w:r>
              <w:rPr>
                <w:rFonts w:ascii="Times New Roman" w:eastAsia="Times New Roman" w:hAnsi="Times New Roman" w:cs="Times New Roman"/>
                <w:bCs/>
                <w:color w:val="000000"/>
                <w:sz w:val="24"/>
                <w:szCs w:val="24"/>
                <w:lang w:eastAsia="ar-SA" w:bidi="hi-IN"/>
              </w:rPr>
              <w:tab/>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453562 Белорецкий р-н, с. Ассы</w:t>
            </w: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Тел/факс 8-34792-7-85-32</w:t>
            </w:r>
            <w:r>
              <w:rPr>
                <w:rFonts w:ascii="Times New Roman" w:eastAsia="Times New Roman" w:hAnsi="Times New Roman" w:cs="Times New Roman"/>
                <w:bCs/>
                <w:color w:val="000000"/>
                <w:sz w:val="24"/>
                <w:szCs w:val="24"/>
                <w:lang w:eastAsia="ar-SA" w:bidi="hi-IN"/>
              </w:rPr>
              <w:tab/>
            </w:r>
            <w:r>
              <w:rPr>
                <w:rFonts w:ascii="Times New Roman" w:eastAsia="Times New Roman" w:hAnsi="Times New Roman" w:cs="Times New Roman"/>
                <w:bCs/>
                <w:color w:val="000000"/>
                <w:sz w:val="24"/>
                <w:szCs w:val="24"/>
                <w:lang w:eastAsia="ar-SA" w:bidi="hi-IN"/>
              </w:rPr>
              <w:tab/>
            </w:r>
            <w:r>
              <w:rPr>
                <w:rFonts w:ascii="Times New Roman" w:eastAsia="Times New Roman" w:hAnsi="Times New Roman" w:cs="Times New Roman"/>
                <w:bCs/>
                <w:color w:val="000000"/>
                <w:sz w:val="24"/>
                <w:szCs w:val="24"/>
                <w:lang w:eastAsia="ar-SA" w:bidi="hi-IN"/>
              </w:rPr>
              <w:tab/>
            </w:r>
          </w:p>
          <w:p w:rsidR="00454FBC" w:rsidRDefault="00454FBC">
            <w:pPr>
              <w:spacing w:after="0" w:line="240" w:lineRule="auto"/>
              <w:rPr>
                <w:rFonts w:ascii="Times New Roman" w:eastAsia="Times New Roman" w:hAnsi="Times New Roman" w:cs="Times New Roman"/>
                <w:bCs/>
                <w:color w:val="000000"/>
                <w:sz w:val="24"/>
                <w:szCs w:val="24"/>
                <w:lang w:eastAsia="ar-SA" w:bidi="hi-IN"/>
              </w:rPr>
            </w:pPr>
          </w:p>
          <w:p w:rsidR="00454FBC" w:rsidRDefault="00454FBC">
            <w:pPr>
              <w:spacing w:after="0" w:line="240" w:lineRule="auto"/>
              <w:rPr>
                <w:rFonts w:ascii="Times New Roman" w:eastAsia="Times New Roman" w:hAnsi="Times New Roman" w:cs="Times New Roman"/>
                <w:bCs/>
                <w:color w:val="000000"/>
                <w:sz w:val="24"/>
                <w:szCs w:val="24"/>
                <w:lang w:eastAsia="ar-SA" w:bidi="hi-IN"/>
              </w:rPr>
            </w:pPr>
          </w:p>
          <w:p w:rsidR="00454FBC" w:rsidRDefault="005467A3">
            <w:pPr>
              <w:spacing w:after="0" w:line="240" w:lineRule="auto"/>
              <w:rPr>
                <w:rFonts w:ascii="Times New Roman" w:eastAsia="Times New Roman" w:hAnsi="Times New Roman" w:cs="Times New Roman"/>
                <w:bCs/>
                <w:color w:val="000000"/>
                <w:sz w:val="24"/>
                <w:szCs w:val="24"/>
                <w:lang w:eastAsia="ar-SA" w:bidi="hi-IN"/>
              </w:rPr>
            </w:pPr>
            <w:r>
              <w:rPr>
                <w:rFonts w:ascii="Times New Roman" w:eastAsia="Times New Roman" w:hAnsi="Times New Roman" w:cs="Times New Roman"/>
                <w:bCs/>
                <w:color w:val="000000"/>
                <w:sz w:val="24"/>
                <w:szCs w:val="24"/>
                <w:lang w:eastAsia="ar-SA" w:bidi="hi-IN"/>
              </w:rPr>
              <w:t>Директор______________ К.Р. Фаизов</w:t>
            </w:r>
          </w:p>
          <w:p w:rsidR="00454FBC" w:rsidRDefault="00454FBC">
            <w:pPr>
              <w:spacing w:after="0" w:line="240" w:lineRule="auto"/>
              <w:rPr>
                <w:rFonts w:ascii="Times New Roman" w:eastAsia="Times New Roman" w:hAnsi="Times New Roman" w:cs="Times New Roman"/>
                <w:bCs/>
                <w:color w:val="000000"/>
                <w:sz w:val="24"/>
                <w:szCs w:val="24"/>
                <w:lang w:eastAsia="ar-SA" w:bidi="hi-IN"/>
              </w:rPr>
            </w:pPr>
          </w:p>
          <w:p w:rsidR="00454FBC" w:rsidRDefault="005467A3">
            <w:pPr>
              <w:spacing w:after="0" w:line="240" w:lineRule="auto"/>
              <w:rPr>
                <w:rFonts w:ascii="Times New Roman" w:eastAsia="Times New Roman" w:hAnsi="Times New Roman" w:cs="Times New Roman"/>
                <w:sz w:val="24"/>
                <w:szCs w:val="24"/>
                <w:lang w:eastAsia="ar-SA" w:bidi="hi-IN"/>
              </w:rPr>
            </w:pPr>
            <w:r>
              <w:rPr>
                <w:rFonts w:ascii="Times New Roman" w:eastAsia="Times New Roman" w:hAnsi="Times New Roman" w:cs="Times New Roman"/>
                <w:sz w:val="24"/>
                <w:szCs w:val="24"/>
                <w:lang w:eastAsia="ar-SA" w:bidi="hi-IN"/>
              </w:rPr>
              <w:t xml:space="preserve">«___» ________ 20__ г. </w:t>
            </w:r>
          </w:p>
          <w:p w:rsidR="00454FBC" w:rsidRDefault="005467A3">
            <w:pPr>
              <w:spacing w:after="0" w:line="240" w:lineRule="auto"/>
              <w:rPr>
                <w:rFonts w:ascii="Times New Roman" w:eastAsia="Times New Roman" w:hAnsi="Times New Roman" w:cs="Times New Roman"/>
                <w:sz w:val="24"/>
                <w:szCs w:val="24"/>
                <w:lang w:eastAsia="ar-SA" w:bidi="hi-IN"/>
              </w:rPr>
            </w:pPr>
            <w:r>
              <w:rPr>
                <w:rFonts w:ascii="Times New Roman" w:eastAsia="Times New Roman" w:hAnsi="Times New Roman" w:cs="Times New Roman"/>
                <w:sz w:val="24"/>
                <w:szCs w:val="24"/>
                <w:lang w:eastAsia="ar-SA" w:bidi="hi-IN"/>
              </w:rPr>
              <w:t xml:space="preserve">  М.П.</w:t>
            </w:r>
          </w:p>
        </w:tc>
        <w:tc>
          <w:tcPr>
            <w:tcW w:w="4900" w:type="dxa"/>
            <w:shd w:val="clear" w:color="auto" w:fill="auto"/>
          </w:tcPr>
          <w:p w:rsidR="00454FBC" w:rsidRDefault="005467A3">
            <w:pPr>
              <w:spacing w:after="0" w:line="240" w:lineRule="auto"/>
              <w:rPr>
                <w:rFonts w:ascii="Times New Roman" w:eastAsia="Times New Roman" w:hAnsi="Times New Roman" w:cs="Times New Roman"/>
                <w:b/>
                <w:sz w:val="24"/>
                <w:szCs w:val="24"/>
                <w:lang w:eastAsia="ar-SA" w:bidi="hi-IN"/>
              </w:rPr>
            </w:pPr>
            <w:r>
              <w:rPr>
                <w:rFonts w:ascii="Times New Roman" w:eastAsia="Times New Roman" w:hAnsi="Times New Roman" w:cs="Times New Roman"/>
                <w:b/>
                <w:sz w:val="24"/>
                <w:szCs w:val="24"/>
                <w:lang w:eastAsia="ar-SA" w:bidi="hi-IN"/>
              </w:rPr>
              <w:t>Поставщик:</w:t>
            </w:r>
          </w:p>
          <w:p w:rsidR="00454FBC" w:rsidRDefault="00454FBC">
            <w:pPr>
              <w:spacing w:after="0" w:line="240" w:lineRule="auto"/>
              <w:rPr>
                <w:rFonts w:ascii="Times New Roman" w:eastAsia="Times New Roman" w:hAnsi="Times New Roman" w:cs="Times New Roman"/>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b/>
                <w:sz w:val="24"/>
                <w:szCs w:val="24"/>
                <w:lang w:eastAsia="ar-SA" w:bidi="hi-IN"/>
              </w:rPr>
            </w:pPr>
          </w:p>
          <w:p w:rsidR="00454FBC" w:rsidRDefault="00454FBC">
            <w:pPr>
              <w:spacing w:after="0" w:line="240" w:lineRule="auto"/>
              <w:rPr>
                <w:rFonts w:ascii="Times New Roman" w:eastAsia="Times New Roman" w:hAnsi="Times New Roman" w:cs="Times New Roman"/>
                <w:sz w:val="24"/>
                <w:szCs w:val="24"/>
                <w:lang w:eastAsia="ar-SA" w:bidi="hi-IN"/>
              </w:rPr>
            </w:pPr>
          </w:p>
          <w:p w:rsidR="00454FBC" w:rsidRDefault="005467A3">
            <w:pPr>
              <w:spacing w:after="0" w:line="240" w:lineRule="auto"/>
              <w:rPr>
                <w:rFonts w:ascii="Times New Roman" w:eastAsia="Times New Roman" w:hAnsi="Times New Roman" w:cs="Times New Roman"/>
                <w:sz w:val="24"/>
                <w:szCs w:val="24"/>
                <w:lang w:eastAsia="ar-SA" w:bidi="hi-IN"/>
              </w:rPr>
            </w:pPr>
            <w:r>
              <w:rPr>
                <w:rFonts w:ascii="Times New Roman" w:eastAsia="Times New Roman" w:hAnsi="Times New Roman" w:cs="Times New Roman"/>
                <w:sz w:val="24"/>
                <w:szCs w:val="24"/>
                <w:lang w:eastAsia="ar-SA" w:bidi="hi-IN"/>
              </w:rPr>
              <w:t>______________________</w:t>
            </w:r>
          </w:p>
          <w:p w:rsidR="00454FBC" w:rsidRDefault="00454FBC">
            <w:pPr>
              <w:spacing w:after="0" w:line="240" w:lineRule="auto"/>
              <w:rPr>
                <w:rFonts w:ascii="Times New Roman" w:eastAsia="Times New Roman" w:hAnsi="Times New Roman" w:cs="Times New Roman"/>
                <w:sz w:val="24"/>
                <w:szCs w:val="24"/>
                <w:lang w:eastAsia="ar-SA" w:bidi="hi-IN"/>
              </w:rPr>
            </w:pPr>
          </w:p>
          <w:p w:rsidR="00454FBC" w:rsidRDefault="005467A3">
            <w:pPr>
              <w:spacing w:after="0" w:line="240" w:lineRule="auto"/>
              <w:rPr>
                <w:rFonts w:ascii="Times New Roman" w:eastAsia="Times New Roman" w:hAnsi="Times New Roman" w:cs="Times New Roman"/>
                <w:sz w:val="24"/>
                <w:szCs w:val="24"/>
                <w:lang w:eastAsia="ar-SA" w:bidi="hi-IN"/>
              </w:rPr>
            </w:pPr>
            <w:r>
              <w:rPr>
                <w:rFonts w:ascii="Times New Roman" w:eastAsia="Times New Roman" w:hAnsi="Times New Roman" w:cs="Times New Roman"/>
                <w:sz w:val="24"/>
                <w:szCs w:val="24"/>
                <w:lang w:eastAsia="ar-SA" w:bidi="hi-IN"/>
              </w:rPr>
              <w:t xml:space="preserve">«___» ________ 20__  г. </w:t>
            </w:r>
          </w:p>
          <w:p w:rsidR="00454FBC" w:rsidRDefault="005467A3">
            <w:pPr>
              <w:spacing w:after="0" w:line="240" w:lineRule="auto"/>
              <w:rPr>
                <w:rFonts w:ascii="Times New Roman" w:eastAsia="Times New Roman" w:hAnsi="Times New Roman" w:cs="Times New Roman"/>
                <w:sz w:val="24"/>
                <w:szCs w:val="24"/>
                <w:lang w:eastAsia="ar-SA" w:bidi="hi-IN"/>
              </w:rPr>
            </w:pPr>
            <w:r>
              <w:rPr>
                <w:rFonts w:ascii="Times New Roman" w:eastAsia="Times New Roman" w:hAnsi="Times New Roman" w:cs="Times New Roman"/>
                <w:sz w:val="24"/>
                <w:szCs w:val="24"/>
                <w:lang w:eastAsia="ar-SA" w:bidi="hi-IN"/>
              </w:rPr>
              <w:t xml:space="preserve"> М.П.</w:t>
            </w:r>
          </w:p>
        </w:tc>
      </w:tr>
    </w:tbl>
    <w:p w:rsidR="00454FBC" w:rsidRDefault="00454FBC">
      <w:pPr>
        <w:pStyle w:val="a0"/>
        <w:ind w:firstLine="567"/>
        <w:jc w:val="center"/>
        <w:sectPr w:rsidR="00454FBC">
          <w:pgSz w:w="11906" w:h="16838"/>
          <w:pgMar w:top="567" w:right="850" w:bottom="567" w:left="1701" w:header="0" w:footer="0" w:gutter="0"/>
          <w:cols w:space="720"/>
          <w:docGrid w:linePitch="360"/>
        </w:sectPr>
      </w:pPr>
    </w:p>
    <w:p w:rsidR="00454FBC" w:rsidRDefault="005467A3">
      <w:pPr>
        <w:pStyle w:val="a0"/>
        <w:jc w:val="center"/>
      </w:pPr>
      <w:r>
        <w:rPr>
          <w:b/>
          <w:bCs/>
        </w:rPr>
        <w:lastRenderedPageBreak/>
        <w:t>Спецификация № 1</w:t>
      </w:r>
    </w:p>
    <w:p w:rsidR="00454FBC" w:rsidRDefault="005467A3">
      <w:pPr>
        <w:pStyle w:val="a0"/>
        <w:ind w:left="708" w:firstLine="708"/>
        <w:jc w:val="right"/>
      </w:pPr>
      <w:r>
        <w:rPr>
          <w:bCs/>
        </w:rPr>
        <w:t>Приложение №1</w:t>
      </w:r>
    </w:p>
    <w:p w:rsidR="00454FBC" w:rsidRDefault="005467A3">
      <w:pPr>
        <w:pStyle w:val="a0"/>
        <w:jc w:val="right"/>
      </w:pPr>
      <w:r>
        <w:t xml:space="preserve">                                                                                                                                                                                                 к договору № ___</w:t>
      </w:r>
    </w:p>
    <w:p w:rsidR="00454FBC" w:rsidRDefault="005467A3">
      <w:pPr>
        <w:pStyle w:val="a0"/>
        <w:tabs>
          <w:tab w:val="left" w:pos="11370"/>
        </w:tabs>
        <w:jc w:val="right"/>
      </w:pPr>
      <w:r>
        <w:tab/>
        <w:t>от  _______20__г.</w:t>
      </w:r>
    </w:p>
    <w:tbl>
      <w:tblPr>
        <w:tblStyle w:val="aff5"/>
        <w:tblW w:w="0" w:type="auto"/>
        <w:tblInd w:w="392" w:type="dxa"/>
        <w:tblLook w:val="04A0"/>
      </w:tblPr>
      <w:tblGrid>
        <w:gridCol w:w="850"/>
        <w:gridCol w:w="2127"/>
        <w:gridCol w:w="2175"/>
        <w:gridCol w:w="1848"/>
        <w:gridCol w:w="1848"/>
        <w:gridCol w:w="1848"/>
        <w:gridCol w:w="1849"/>
        <w:gridCol w:w="1849"/>
      </w:tblGrid>
      <w:tr w:rsidR="00454FBC">
        <w:tc>
          <w:tcPr>
            <w:tcW w:w="850" w:type="dxa"/>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127" w:type="dxa"/>
            <w:vAlign w:val="center"/>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2175" w:type="dxa"/>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Технические характеристики</w:t>
            </w:r>
          </w:p>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ГОСТ</w:t>
            </w:r>
          </w:p>
        </w:tc>
        <w:tc>
          <w:tcPr>
            <w:tcW w:w="1848" w:type="dxa"/>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Требования к сроку годности товара на момент поставки в % от общего срока годности товара</w:t>
            </w:r>
          </w:p>
        </w:tc>
        <w:tc>
          <w:tcPr>
            <w:tcW w:w="1848" w:type="dxa"/>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Ед.</w:t>
            </w: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изм.</w:t>
            </w:r>
          </w:p>
        </w:tc>
        <w:tc>
          <w:tcPr>
            <w:tcW w:w="1848" w:type="dxa"/>
            <w:vAlign w:val="center"/>
          </w:tcPr>
          <w:p w:rsidR="00454FBC" w:rsidRDefault="00454FBC">
            <w:pPr>
              <w:ind w:left="-69" w:right="-99"/>
              <w:jc w:val="center"/>
              <w:rPr>
                <w:rFonts w:ascii="Times New Roman" w:eastAsia="Times New Roman" w:hAnsi="Times New Roman" w:cs="Times New Roman"/>
                <w:sz w:val="24"/>
                <w:szCs w:val="24"/>
                <w:lang w:eastAsia="ar-SA"/>
              </w:rPr>
            </w:pP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w:t>
            </w:r>
          </w:p>
          <w:p w:rsidR="00454FBC" w:rsidRDefault="00454FBC">
            <w:pPr>
              <w:ind w:right="-76"/>
              <w:jc w:val="center"/>
              <w:rPr>
                <w:rFonts w:ascii="Times New Roman" w:eastAsia="Times New Roman" w:hAnsi="Times New Roman" w:cs="Times New Roman"/>
                <w:sz w:val="24"/>
                <w:szCs w:val="24"/>
                <w:lang w:eastAsia="ar-SA"/>
              </w:rPr>
            </w:pPr>
          </w:p>
        </w:tc>
        <w:tc>
          <w:tcPr>
            <w:tcW w:w="1849" w:type="dxa"/>
            <w:vAlign w:val="center"/>
          </w:tcPr>
          <w:p w:rsidR="00454FBC" w:rsidRDefault="00454FBC">
            <w:pPr>
              <w:ind w:left="-69" w:right="-99"/>
              <w:jc w:val="center"/>
              <w:rPr>
                <w:rFonts w:ascii="Times New Roman" w:eastAsia="Times New Roman" w:hAnsi="Times New Roman" w:cs="Times New Roman"/>
                <w:sz w:val="24"/>
                <w:szCs w:val="24"/>
                <w:lang w:eastAsia="ar-SA"/>
              </w:rPr>
            </w:pP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Цена</w:t>
            </w:r>
          </w:p>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ед.из.</w:t>
            </w:r>
          </w:p>
          <w:p w:rsidR="00454FBC" w:rsidRDefault="00454FBC">
            <w:pPr>
              <w:ind w:right="-76"/>
              <w:jc w:val="center"/>
              <w:rPr>
                <w:rFonts w:ascii="Times New Roman" w:eastAsia="Times New Roman" w:hAnsi="Times New Roman" w:cs="Times New Roman"/>
                <w:sz w:val="24"/>
                <w:szCs w:val="24"/>
                <w:lang w:eastAsia="ar-SA"/>
              </w:rPr>
            </w:pPr>
          </w:p>
        </w:tc>
        <w:tc>
          <w:tcPr>
            <w:tcW w:w="1849" w:type="dxa"/>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Геркулес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ТУ  8 РФ  11-108-95,  ГОСТ 51074 – 97, 25 кг, (фасовка по 0,400 гр.)</w:t>
            </w:r>
          </w:p>
        </w:tc>
        <w:tc>
          <w:tcPr>
            <w:tcW w:w="1848" w:type="dxa"/>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80 %</w:t>
            </w:r>
          </w:p>
        </w:tc>
        <w:tc>
          <w:tcPr>
            <w:tcW w:w="1848" w:type="dxa"/>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горох</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Р6201-68, упаковка 25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3</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гречневая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5550-74, упаковка 25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кукурузная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ГОCТ 6002-69, упаковка 25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манная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7022-97, упаковка 25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перловая</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25 кг, ГОСТ 5784-60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7</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пшеничная</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25 кг, ГОСТ 572-60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8</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Крупа пшено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51074-2003, упаковка 25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9</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рис</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 мешках 50 кг, ГОСТ 6292-93, сорт 1</w:t>
            </w:r>
          </w:p>
        </w:tc>
        <w:tc>
          <w:tcPr>
            <w:tcW w:w="1848" w:type="dxa"/>
            <w:vAlign w:val="center"/>
          </w:tcPr>
          <w:p w:rsidR="00454FBC" w:rsidRDefault="005467A3">
            <w:pPr>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80 %</w:t>
            </w:r>
          </w:p>
        </w:tc>
        <w:tc>
          <w:tcPr>
            <w:tcW w:w="1848" w:type="dxa"/>
            <w:vAlign w:val="center"/>
          </w:tcPr>
          <w:p w:rsidR="00454FBC" w:rsidRDefault="005467A3">
            <w:pPr>
              <w:ind w:left="-69" w:right="-9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lastRenderedPageBreak/>
              <w:t>10</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Крупа ячневая</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51074 – 2003в мешках 50 кг</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11</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Макарон. Изделия кат.Б</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Группа Б, высший сорт, весовые, (в ассортименте), ГОСТ 31743-2012</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12</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1 сорт 50 кг.</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52189-2003 (Ситно, Макфа)</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13</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в/с</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52189-2003 в/с, пшеничная, 50кг. (Ситно, Макфа)</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14</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Мука ржаная</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Р 52809-2007</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r w:rsidR="00454FBC">
        <w:tc>
          <w:tcPr>
            <w:tcW w:w="850"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15</w:t>
            </w:r>
          </w:p>
        </w:tc>
        <w:tc>
          <w:tcPr>
            <w:tcW w:w="2127"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Спагетти </w:t>
            </w:r>
          </w:p>
        </w:tc>
        <w:tc>
          <w:tcPr>
            <w:tcW w:w="2175" w:type="dxa"/>
          </w:tcPr>
          <w:p w:rsidR="00454FBC" w:rsidRDefault="005467A3">
            <w:pPr>
              <w:widowControl w:val="0"/>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ГОСТ 31743-2012, (фасовка по 0,500 гр.)</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менее 80%</w:t>
            </w:r>
          </w:p>
        </w:tc>
        <w:tc>
          <w:tcPr>
            <w:tcW w:w="1848" w:type="dxa"/>
          </w:tcPr>
          <w:p w:rsidR="00454FBC" w:rsidRDefault="005467A3">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кг</w:t>
            </w:r>
          </w:p>
        </w:tc>
        <w:tc>
          <w:tcPr>
            <w:tcW w:w="1848"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c>
          <w:tcPr>
            <w:tcW w:w="1849" w:type="dxa"/>
          </w:tcPr>
          <w:p w:rsidR="00454FBC" w:rsidRDefault="00454FBC">
            <w:pPr>
              <w:jc w:val="center"/>
              <w:rPr>
                <w:rFonts w:ascii="Times New Roman" w:eastAsia="Times New Roman" w:hAnsi="Times New Roman" w:cs="Times New Roman"/>
                <w:sz w:val="24"/>
                <w:szCs w:val="24"/>
                <w:lang w:eastAsia="ar-SA"/>
              </w:rPr>
            </w:pPr>
          </w:p>
        </w:tc>
      </w:tr>
    </w:tbl>
    <w:p w:rsidR="00454FBC" w:rsidRDefault="00454FBC">
      <w:pPr>
        <w:pStyle w:val="a0"/>
      </w:pPr>
    </w:p>
    <w:p w:rsidR="00454FBC" w:rsidRDefault="005467A3">
      <w:pPr>
        <w:pStyle w:val="a0"/>
        <w:ind w:right="-47"/>
      </w:pPr>
      <w:r>
        <w:rPr>
          <w:b/>
          <w:bCs/>
        </w:rPr>
        <w:t>Заказчик:______________________                                                                                           Поставщик:_________________</w:t>
      </w:r>
    </w:p>
    <w:p w:rsidR="00454FBC" w:rsidRDefault="005467A3">
      <w:pPr>
        <w:pStyle w:val="a0"/>
      </w:pPr>
      <w:r>
        <w:t>« ___» _______________20__ г.                                                                                                   «___» _______________20__  г.</w:t>
      </w:r>
    </w:p>
    <w:p w:rsidR="00454FBC" w:rsidRDefault="00454FBC">
      <w:pPr>
        <w:pStyle w:val="a0"/>
      </w:pPr>
    </w:p>
    <w:p w:rsidR="00454FBC" w:rsidRDefault="005467A3">
      <w:pPr>
        <w:pStyle w:val="a0"/>
      </w:pPr>
      <w:r>
        <w:t>М.П.                                                                                                                                                 М.П.</w:t>
      </w:r>
    </w:p>
    <w:p w:rsidR="00454FBC" w:rsidRDefault="00454FBC">
      <w:pPr>
        <w:pStyle w:val="a0"/>
      </w:pPr>
    </w:p>
    <w:p w:rsidR="00454FBC" w:rsidRDefault="005467A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ОБОСНОВАНИЕ НАЧАЛЬНОЙ (МАКСИМАЛЬНОЙ) ЦЕНЫ ДОГОВОРА</w:t>
      </w:r>
    </w:p>
    <w:p w:rsidR="00454FBC" w:rsidRDefault="00454FBC">
      <w:pPr>
        <w:spacing w:after="0" w:line="240" w:lineRule="auto"/>
        <w:jc w:val="both"/>
        <w:rPr>
          <w:rFonts w:ascii="Times New Roman" w:eastAsia="Times New Roman" w:hAnsi="Times New Roman" w:cs="Times New Roman"/>
          <w:b/>
          <w:sz w:val="24"/>
          <w:szCs w:val="24"/>
          <w:lang w:eastAsia="ar-SA"/>
        </w:rPr>
      </w:pPr>
    </w:p>
    <w:p w:rsidR="00454FBC" w:rsidRDefault="005467A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Начальная (максимальная) цена сформирована с помощью тщательного маркетингового исследования и анализа рынка поставщиков требуемой продукции. </w:t>
      </w:r>
    </w:p>
    <w:p w:rsidR="00454FBC" w:rsidRDefault="00454FBC">
      <w:pPr>
        <w:spacing w:after="0" w:line="240" w:lineRule="auto"/>
        <w:jc w:val="both"/>
        <w:rPr>
          <w:rFonts w:ascii="Times New Roman" w:eastAsia="Times New Roman" w:hAnsi="Times New Roman" w:cs="Times New Roman"/>
          <w:b/>
          <w:sz w:val="24"/>
          <w:szCs w:val="24"/>
          <w:lang w:eastAsia="ar-SA"/>
        </w:rPr>
      </w:pPr>
    </w:p>
    <w:p w:rsidR="00454FBC" w:rsidRDefault="005467A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Начальная (максимальная) цена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454FBC" w:rsidRDefault="00454FBC">
      <w:pPr>
        <w:pStyle w:val="a0"/>
      </w:pPr>
    </w:p>
    <w:p w:rsidR="00454FBC" w:rsidRDefault="00454FBC">
      <w:pPr>
        <w:pStyle w:val="a0"/>
        <w:jc w:val="center"/>
      </w:pPr>
    </w:p>
    <w:sectPr w:rsidR="00454FBC" w:rsidSect="005A2F42">
      <w:pgSz w:w="16838" w:h="11906" w:orient="landscape"/>
      <w:pgMar w:top="851" w:right="1134" w:bottom="85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39D" w:rsidRDefault="009A739D">
      <w:pPr>
        <w:spacing w:after="0" w:line="240" w:lineRule="auto"/>
      </w:pPr>
      <w:r>
        <w:separator/>
      </w:r>
    </w:p>
  </w:endnote>
  <w:endnote w:type="continuationSeparator" w:id="1">
    <w:p w:rsidR="009A739D" w:rsidRDefault="009A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39D" w:rsidRDefault="009A739D">
      <w:pPr>
        <w:spacing w:after="0" w:line="240" w:lineRule="auto"/>
      </w:pPr>
      <w:r>
        <w:separator/>
      </w:r>
    </w:p>
  </w:footnote>
  <w:footnote w:type="continuationSeparator" w:id="1">
    <w:p w:rsidR="009A739D" w:rsidRDefault="009A7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38"/>
    <w:multiLevelType w:val="multilevel"/>
    <w:tmpl w:val="BEBE1482"/>
    <w:lvl w:ilvl="0">
      <w:start w:val="5"/>
      <w:numFmt w:val="decimal"/>
      <w:pStyle w:val="4"/>
      <w:lvlText w:val="%1."/>
      <w:lvlJc w:val="left"/>
      <w:pPr>
        <w:tabs>
          <w:tab w:val="num" w:pos="360"/>
        </w:tabs>
        <w:ind w:left="360" w:hanging="360"/>
      </w:pPr>
    </w:lvl>
    <w:lvl w:ilvl="1">
      <w:start w:val="1"/>
      <w:numFmt w:val="decimal"/>
      <w:lvlText w:val="4.%2."/>
      <w:lvlJc w:val="left"/>
      <w:pPr>
        <w:tabs>
          <w:tab w:val="num" w:pos="1070"/>
        </w:tabs>
        <w:ind w:left="1070" w:hanging="360"/>
      </w:pPr>
    </w:lvl>
    <w:lvl w:ilvl="2">
      <w:start w:val="1"/>
      <w:numFmt w:val="decimal"/>
      <w:lvlText w:val="4.%2.%3."/>
      <w:lvlJc w:val="left"/>
      <w:pPr>
        <w:tabs>
          <w:tab w:val="num" w:pos="2140"/>
        </w:tabs>
        <w:ind w:left="2140" w:hanging="720"/>
      </w:pPr>
    </w:lvl>
    <w:lvl w:ilvl="3">
      <w:start w:val="1"/>
      <w:numFmt w:val="decimal"/>
      <w:lvlText w:val="%1.%2.%3.%4."/>
      <w:lvlJc w:val="left"/>
      <w:pPr>
        <w:tabs>
          <w:tab w:val="num" w:pos="2850"/>
        </w:tabs>
        <w:ind w:left="2850" w:hanging="720"/>
      </w:pPr>
    </w:lvl>
    <w:lvl w:ilvl="4">
      <w:start w:val="1"/>
      <w:numFmt w:val="decimal"/>
      <w:lvlText w:val="%1.%2.%3.%4.%5."/>
      <w:lvlJc w:val="left"/>
      <w:pPr>
        <w:tabs>
          <w:tab w:val="num" w:pos="3920"/>
        </w:tabs>
        <w:ind w:left="3920" w:hanging="1080"/>
      </w:pPr>
    </w:lvl>
    <w:lvl w:ilvl="5">
      <w:start w:val="1"/>
      <w:numFmt w:val="decimal"/>
      <w:lvlText w:val="%1.%2.%3.%4.%5.%6."/>
      <w:lvlJc w:val="left"/>
      <w:pPr>
        <w:tabs>
          <w:tab w:val="num" w:pos="4630"/>
        </w:tabs>
        <w:ind w:left="4630" w:hanging="108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410"/>
        </w:tabs>
        <w:ind w:left="6410" w:hanging="1440"/>
      </w:pPr>
    </w:lvl>
    <w:lvl w:ilvl="8">
      <w:start w:val="1"/>
      <w:numFmt w:val="decimal"/>
      <w:lvlText w:val="%1.%2.%3.%4.%5.%6.%7.%8.%9."/>
      <w:lvlJc w:val="left"/>
      <w:pPr>
        <w:tabs>
          <w:tab w:val="num" w:pos="7480"/>
        </w:tabs>
        <w:ind w:left="7480" w:hanging="1800"/>
      </w:pPr>
    </w:lvl>
  </w:abstractNum>
  <w:abstractNum w:abstractNumId="1">
    <w:nsid w:val="47EB502F"/>
    <w:multiLevelType w:val="hybridMultilevel"/>
    <w:tmpl w:val="9DFC70B8"/>
    <w:lvl w:ilvl="0" w:tplc="DEA05E94">
      <w:start w:val="1"/>
      <w:numFmt w:val="none"/>
      <w:suff w:val="nothing"/>
      <w:lvlText w:val=""/>
      <w:lvlJc w:val="left"/>
      <w:pPr>
        <w:tabs>
          <w:tab w:val="num" w:pos="432"/>
        </w:tabs>
        <w:ind w:left="432" w:hanging="432"/>
      </w:pPr>
    </w:lvl>
    <w:lvl w:ilvl="1" w:tplc="F0C67212">
      <w:start w:val="1"/>
      <w:numFmt w:val="none"/>
      <w:suff w:val="nothing"/>
      <w:lvlText w:val=""/>
      <w:lvlJc w:val="left"/>
      <w:pPr>
        <w:tabs>
          <w:tab w:val="num" w:pos="576"/>
        </w:tabs>
        <w:ind w:left="576" w:hanging="576"/>
      </w:pPr>
    </w:lvl>
    <w:lvl w:ilvl="2" w:tplc="97122674">
      <w:start w:val="1"/>
      <w:numFmt w:val="none"/>
      <w:suff w:val="nothing"/>
      <w:lvlText w:val=""/>
      <w:lvlJc w:val="left"/>
      <w:pPr>
        <w:tabs>
          <w:tab w:val="num" w:pos="720"/>
        </w:tabs>
        <w:ind w:left="720" w:hanging="720"/>
      </w:pPr>
    </w:lvl>
    <w:lvl w:ilvl="3" w:tplc="84B23010">
      <w:start w:val="1"/>
      <w:numFmt w:val="none"/>
      <w:suff w:val="nothing"/>
      <w:lvlText w:val=""/>
      <w:lvlJc w:val="left"/>
      <w:pPr>
        <w:tabs>
          <w:tab w:val="num" w:pos="864"/>
        </w:tabs>
        <w:ind w:left="864" w:hanging="864"/>
      </w:pPr>
    </w:lvl>
    <w:lvl w:ilvl="4" w:tplc="2C763798">
      <w:start w:val="1"/>
      <w:numFmt w:val="none"/>
      <w:suff w:val="nothing"/>
      <w:lvlText w:val=""/>
      <w:lvlJc w:val="left"/>
      <w:pPr>
        <w:tabs>
          <w:tab w:val="num" w:pos="1008"/>
        </w:tabs>
        <w:ind w:left="1008" w:hanging="1008"/>
      </w:pPr>
    </w:lvl>
    <w:lvl w:ilvl="5" w:tplc="2B8ABCBC">
      <w:start w:val="1"/>
      <w:numFmt w:val="none"/>
      <w:suff w:val="nothing"/>
      <w:lvlText w:val=""/>
      <w:lvlJc w:val="left"/>
      <w:pPr>
        <w:tabs>
          <w:tab w:val="num" w:pos="1152"/>
        </w:tabs>
        <w:ind w:left="1152" w:hanging="1152"/>
      </w:pPr>
    </w:lvl>
    <w:lvl w:ilvl="6" w:tplc="F6D0354A">
      <w:start w:val="1"/>
      <w:numFmt w:val="none"/>
      <w:suff w:val="nothing"/>
      <w:lvlText w:val=""/>
      <w:lvlJc w:val="left"/>
      <w:pPr>
        <w:tabs>
          <w:tab w:val="num" w:pos="1296"/>
        </w:tabs>
        <w:ind w:left="1296" w:hanging="1296"/>
      </w:pPr>
    </w:lvl>
    <w:lvl w:ilvl="7" w:tplc="C4EC348C">
      <w:start w:val="1"/>
      <w:numFmt w:val="none"/>
      <w:suff w:val="nothing"/>
      <w:lvlText w:val=""/>
      <w:lvlJc w:val="left"/>
      <w:pPr>
        <w:tabs>
          <w:tab w:val="num" w:pos="1440"/>
        </w:tabs>
        <w:ind w:left="1440" w:hanging="1440"/>
      </w:pPr>
    </w:lvl>
    <w:lvl w:ilvl="8" w:tplc="38E2A246">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54FBC"/>
    <w:rsid w:val="00091025"/>
    <w:rsid w:val="001B1A7C"/>
    <w:rsid w:val="00284FCC"/>
    <w:rsid w:val="00454FBC"/>
    <w:rsid w:val="005467A3"/>
    <w:rsid w:val="00592DB6"/>
    <w:rsid w:val="005A2F42"/>
    <w:rsid w:val="005B5E0E"/>
    <w:rsid w:val="007A72BA"/>
    <w:rsid w:val="008579D5"/>
    <w:rsid w:val="008B7CB7"/>
    <w:rsid w:val="00902E39"/>
    <w:rsid w:val="009A739D"/>
    <w:rsid w:val="00BC0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42"/>
  </w:style>
  <w:style w:type="paragraph" w:styleId="1">
    <w:name w:val="heading 1"/>
    <w:basedOn w:val="a"/>
    <w:next w:val="a"/>
    <w:link w:val="10"/>
    <w:uiPriority w:val="9"/>
    <w:qFormat/>
    <w:rsid w:val="005A2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2F4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5A2F42"/>
    <w:pPr>
      <w:keepNext/>
      <w:keepLines/>
      <w:spacing w:before="320"/>
      <w:outlineLvl w:val="2"/>
    </w:pPr>
    <w:rPr>
      <w:rFonts w:ascii="Arial" w:eastAsia="Arial" w:hAnsi="Arial" w:cs="Arial"/>
      <w:sz w:val="30"/>
      <w:szCs w:val="30"/>
    </w:rPr>
  </w:style>
  <w:style w:type="paragraph" w:styleId="4">
    <w:name w:val="heading 4"/>
    <w:basedOn w:val="a0"/>
    <w:link w:val="41"/>
    <w:rsid w:val="005A2F42"/>
    <w:pPr>
      <w:keepNext/>
      <w:numPr>
        <w:numId w:val="1"/>
      </w:numPr>
      <w:spacing w:before="240" w:after="60"/>
      <w:outlineLvl w:val="3"/>
    </w:pPr>
    <w:rPr>
      <w:b/>
      <w:bCs/>
      <w:sz w:val="28"/>
      <w:szCs w:val="28"/>
    </w:rPr>
  </w:style>
  <w:style w:type="paragraph" w:styleId="5">
    <w:name w:val="heading 5"/>
    <w:basedOn w:val="a"/>
    <w:next w:val="a"/>
    <w:link w:val="50"/>
    <w:uiPriority w:val="9"/>
    <w:unhideWhenUsed/>
    <w:qFormat/>
    <w:rsid w:val="005A2F4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A2F4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A2F4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A2F4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A2F42"/>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5A2F42"/>
    <w:rPr>
      <w:rFonts w:ascii="Arial" w:eastAsia="Arial" w:hAnsi="Arial" w:cs="Arial"/>
      <w:sz w:val="40"/>
      <w:szCs w:val="40"/>
    </w:rPr>
  </w:style>
  <w:style w:type="character" w:customStyle="1" w:styleId="20">
    <w:name w:val="Заголовок 2 Знак"/>
    <w:basedOn w:val="a1"/>
    <w:link w:val="2"/>
    <w:uiPriority w:val="9"/>
    <w:rsid w:val="005A2F42"/>
    <w:rPr>
      <w:rFonts w:ascii="Arial" w:eastAsia="Arial" w:hAnsi="Arial" w:cs="Arial"/>
      <w:sz w:val="34"/>
    </w:rPr>
  </w:style>
  <w:style w:type="character" w:customStyle="1" w:styleId="30">
    <w:name w:val="Заголовок 3 Знак"/>
    <w:basedOn w:val="a1"/>
    <w:link w:val="3"/>
    <w:uiPriority w:val="9"/>
    <w:rsid w:val="005A2F42"/>
    <w:rPr>
      <w:rFonts w:ascii="Arial" w:eastAsia="Arial" w:hAnsi="Arial" w:cs="Arial"/>
      <w:sz w:val="30"/>
      <w:szCs w:val="30"/>
    </w:rPr>
  </w:style>
  <w:style w:type="character" w:customStyle="1" w:styleId="41">
    <w:name w:val="Заголовок 4 Знак1"/>
    <w:basedOn w:val="a1"/>
    <w:link w:val="4"/>
    <w:uiPriority w:val="9"/>
    <w:rsid w:val="005A2F42"/>
    <w:rPr>
      <w:rFonts w:ascii="Arial" w:eastAsia="Arial" w:hAnsi="Arial" w:cs="Arial"/>
      <w:b/>
      <w:bCs/>
      <w:sz w:val="26"/>
      <w:szCs w:val="26"/>
    </w:rPr>
  </w:style>
  <w:style w:type="character" w:customStyle="1" w:styleId="50">
    <w:name w:val="Заголовок 5 Знак"/>
    <w:basedOn w:val="a1"/>
    <w:link w:val="5"/>
    <w:uiPriority w:val="9"/>
    <w:rsid w:val="005A2F42"/>
    <w:rPr>
      <w:rFonts w:ascii="Arial" w:eastAsia="Arial" w:hAnsi="Arial" w:cs="Arial"/>
      <w:b/>
      <w:bCs/>
      <w:sz w:val="24"/>
      <w:szCs w:val="24"/>
    </w:rPr>
  </w:style>
  <w:style w:type="character" w:customStyle="1" w:styleId="60">
    <w:name w:val="Заголовок 6 Знак"/>
    <w:basedOn w:val="a1"/>
    <w:link w:val="6"/>
    <w:uiPriority w:val="9"/>
    <w:rsid w:val="005A2F42"/>
    <w:rPr>
      <w:rFonts w:ascii="Arial" w:eastAsia="Arial" w:hAnsi="Arial" w:cs="Arial"/>
      <w:b/>
      <w:bCs/>
      <w:sz w:val="22"/>
      <w:szCs w:val="22"/>
    </w:rPr>
  </w:style>
  <w:style w:type="character" w:customStyle="1" w:styleId="70">
    <w:name w:val="Заголовок 7 Знак"/>
    <w:basedOn w:val="a1"/>
    <w:link w:val="7"/>
    <w:uiPriority w:val="9"/>
    <w:rsid w:val="005A2F42"/>
    <w:rPr>
      <w:rFonts w:ascii="Arial" w:eastAsia="Arial" w:hAnsi="Arial" w:cs="Arial"/>
      <w:b/>
      <w:bCs/>
      <w:i/>
      <w:iCs/>
      <w:sz w:val="22"/>
      <w:szCs w:val="22"/>
    </w:rPr>
  </w:style>
  <w:style w:type="character" w:customStyle="1" w:styleId="80">
    <w:name w:val="Заголовок 8 Знак"/>
    <w:basedOn w:val="a1"/>
    <w:link w:val="8"/>
    <w:uiPriority w:val="9"/>
    <w:rsid w:val="005A2F42"/>
    <w:rPr>
      <w:rFonts w:ascii="Arial" w:eastAsia="Arial" w:hAnsi="Arial" w:cs="Arial"/>
      <w:i/>
      <w:iCs/>
      <w:sz w:val="22"/>
      <w:szCs w:val="22"/>
    </w:rPr>
  </w:style>
  <w:style w:type="character" w:customStyle="1" w:styleId="90">
    <w:name w:val="Заголовок 9 Знак"/>
    <w:basedOn w:val="a1"/>
    <w:link w:val="9"/>
    <w:uiPriority w:val="9"/>
    <w:rsid w:val="005A2F42"/>
    <w:rPr>
      <w:rFonts w:ascii="Arial" w:eastAsia="Arial" w:hAnsi="Arial" w:cs="Arial"/>
      <w:i/>
      <w:iCs/>
      <w:sz w:val="21"/>
      <w:szCs w:val="21"/>
    </w:rPr>
  </w:style>
  <w:style w:type="paragraph" w:styleId="a4">
    <w:name w:val="List Paragraph"/>
    <w:basedOn w:val="a"/>
    <w:uiPriority w:val="34"/>
    <w:qFormat/>
    <w:rsid w:val="005A2F42"/>
    <w:pPr>
      <w:ind w:left="720"/>
      <w:contextualSpacing/>
    </w:pPr>
  </w:style>
  <w:style w:type="character" w:customStyle="1" w:styleId="11">
    <w:name w:val="Название Знак1"/>
    <w:basedOn w:val="a1"/>
    <w:link w:val="a5"/>
    <w:uiPriority w:val="10"/>
    <w:rsid w:val="005A2F42"/>
    <w:rPr>
      <w:sz w:val="48"/>
      <w:szCs w:val="48"/>
    </w:rPr>
  </w:style>
  <w:style w:type="character" w:customStyle="1" w:styleId="12">
    <w:name w:val="Подзаголовок Знак1"/>
    <w:basedOn w:val="a1"/>
    <w:link w:val="a6"/>
    <w:uiPriority w:val="11"/>
    <w:rsid w:val="005A2F42"/>
    <w:rPr>
      <w:sz w:val="24"/>
      <w:szCs w:val="24"/>
    </w:rPr>
  </w:style>
  <w:style w:type="paragraph" w:styleId="21">
    <w:name w:val="Quote"/>
    <w:basedOn w:val="a"/>
    <w:next w:val="a"/>
    <w:link w:val="22"/>
    <w:uiPriority w:val="29"/>
    <w:qFormat/>
    <w:rsid w:val="005A2F42"/>
    <w:pPr>
      <w:ind w:left="720" w:right="720"/>
    </w:pPr>
    <w:rPr>
      <w:i/>
    </w:rPr>
  </w:style>
  <w:style w:type="character" w:customStyle="1" w:styleId="22">
    <w:name w:val="Цитата 2 Знак"/>
    <w:link w:val="21"/>
    <w:uiPriority w:val="29"/>
    <w:rsid w:val="005A2F42"/>
    <w:rPr>
      <w:i/>
    </w:rPr>
  </w:style>
  <w:style w:type="paragraph" w:styleId="a7">
    <w:name w:val="Intense Quote"/>
    <w:basedOn w:val="a"/>
    <w:next w:val="a"/>
    <w:link w:val="a8"/>
    <w:uiPriority w:val="30"/>
    <w:qFormat/>
    <w:rsid w:val="005A2F4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5A2F42"/>
    <w:rPr>
      <w:i/>
    </w:rPr>
  </w:style>
  <w:style w:type="character" w:customStyle="1" w:styleId="13">
    <w:name w:val="Верхний колонтитул Знак1"/>
    <w:basedOn w:val="a1"/>
    <w:link w:val="a9"/>
    <w:uiPriority w:val="99"/>
    <w:rsid w:val="005A2F42"/>
  </w:style>
  <w:style w:type="character" w:customStyle="1" w:styleId="FooterChar">
    <w:name w:val="Footer Char"/>
    <w:basedOn w:val="a1"/>
    <w:uiPriority w:val="99"/>
    <w:rsid w:val="005A2F42"/>
  </w:style>
  <w:style w:type="paragraph" w:styleId="aa">
    <w:name w:val="caption"/>
    <w:basedOn w:val="a"/>
    <w:next w:val="a"/>
    <w:uiPriority w:val="35"/>
    <w:semiHidden/>
    <w:unhideWhenUsed/>
    <w:qFormat/>
    <w:rsid w:val="005A2F42"/>
    <w:rPr>
      <w:b/>
      <w:bCs/>
      <w:color w:val="4F81BD" w:themeColor="accent1"/>
      <w:sz w:val="18"/>
      <w:szCs w:val="18"/>
    </w:rPr>
  </w:style>
  <w:style w:type="character" w:customStyle="1" w:styleId="14">
    <w:name w:val="Нижний колонтитул Знак1"/>
    <w:link w:val="ab"/>
    <w:uiPriority w:val="99"/>
    <w:rsid w:val="005A2F42"/>
  </w:style>
  <w:style w:type="table" w:customStyle="1" w:styleId="TableGridLight">
    <w:name w:val="Table Grid Light"/>
    <w:basedOn w:val="a2"/>
    <w:uiPriority w:val="59"/>
    <w:rsid w:val="005A2F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5A2F4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5A2F4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5A2F4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A2F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A2F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A2F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A2F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A2F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A2F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5A2F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5A2F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A2F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A2F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A2F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A2F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A2F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5A2F4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5A2F4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A2F4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A2F4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A2F4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A2F4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A2F4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5A2F4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5A2F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A2F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A2F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A2F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A2F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A2F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A2F4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5A2F4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A2F4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A2F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A2F4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A2F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A2F4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A2F4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5A2F4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A2F4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A2F4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A2F4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A2F4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A2F4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A2F4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A2F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5A2F4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5A2F4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A2F4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A2F4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A2F4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A2F4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A2F4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5A2F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A2F4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A2F4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A2F4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A2F4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A2F4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A2F4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5A2F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5A2F4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A2F4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A2F4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A2F4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A2F4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A2F4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5A2F4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5A2F4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A2F4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A2F4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A2F4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A2F4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A2F4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5A2F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A2F4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A2F4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A2F4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A2F4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A2F4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A2F4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5A2F4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A2F4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A2F4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A2F4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A2F4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A2F4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A2F4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A2F4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A2F4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A2F4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A2F4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A2F4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A2F4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A2F4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A2F4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A2F4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5A2F42"/>
    <w:pPr>
      <w:spacing w:after="40" w:line="240" w:lineRule="auto"/>
    </w:pPr>
    <w:rPr>
      <w:sz w:val="18"/>
    </w:rPr>
  </w:style>
  <w:style w:type="character" w:customStyle="1" w:styleId="ad">
    <w:name w:val="Текст сноски Знак"/>
    <w:link w:val="ac"/>
    <w:uiPriority w:val="99"/>
    <w:rsid w:val="005A2F42"/>
    <w:rPr>
      <w:sz w:val="18"/>
    </w:rPr>
  </w:style>
  <w:style w:type="character" w:styleId="ae">
    <w:name w:val="footnote reference"/>
    <w:basedOn w:val="a1"/>
    <w:uiPriority w:val="99"/>
    <w:unhideWhenUsed/>
    <w:rsid w:val="005A2F42"/>
    <w:rPr>
      <w:vertAlign w:val="superscript"/>
    </w:rPr>
  </w:style>
  <w:style w:type="paragraph" w:styleId="af">
    <w:name w:val="endnote text"/>
    <w:basedOn w:val="a"/>
    <w:link w:val="af0"/>
    <w:uiPriority w:val="99"/>
    <w:semiHidden/>
    <w:unhideWhenUsed/>
    <w:rsid w:val="005A2F42"/>
    <w:pPr>
      <w:spacing w:after="0" w:line="240" w:lineRule="auto"/>
    </w:pPr>
    <w:rPr>
      <w:sz w:val="20"/>
    </w:rPr>
  </w:style>
  <w:style w:type="character" w:customStyle="1" w:styleId="af0">
    <w:name w:val="Текст концевой сноски Знак"/>
    <w:link w:val="af"/>
    <w:uiPriority w:val="99"/>
    <w:rsid w:val="005A2F42"/>
    <w:rPr>
      <w:sz w:val="20"/>
    </w:rPr>
  </w:style>
  <w:style w:type="character" w:styleId="af1">
    <w:name w:val="endnote reference"/>
    <w:basedOn w:val="a1"/>
    <w:uiPriority w:val="99"/>
    <w:semiHidden/>
    <w:unhideWhenUsed/>
    <w:rsid w:val="005A2F42"/>
    <w:rPr>
      <w:vertAlign w:val="superscript"/>
    </w:rPr>
  </w:style>
  <w:style w:type="paragraph" w:styleId="15">
    <w:name w:val="toc 1"/>
    <w:basedOn w:val="a"/>
    <w:next w:val="a"/>
    <w:uiPriority w:val="39"/>
    <w:unhideWhenUsed/>
    <w:rsid w:val="005A2F42"/>
    <w:pPr>
      <w:spacing w:after="57"/>
    </w:pPr>
  </w:style>
  <w:style w:type="paragraph" w:styleId="23">
    <w:name w:val="toc 2"/>
    <w:basedOn w:val="a"/>
    <w:next w:val="a"/>
    <w:uiPriority w:val="39"/>
    <w:unhideWhenUsed/>
    <w:rsid w:val="005A2F42"/>
    <w:pPr>
      <w:spacing w:after="57"/>
      <w:ind w:left="283"/>
    </w:pPr>
  </w:style>
  <w:style w:type="paragraph" w:styleId="31">
    <w:name w:val="toc 3"/>
    <w:basedOn w:val="a"/>
    <w:next w:val="a"/>
    <w:uiPriority w:val="39"/>
    <w:unhideWhenUsed/>
    <w:rsid w:val="005A2F42"/>
    <w:pPr>
      <w:spacing w:after="57"/>
      <w:ind w:left="567"/>
    </w:pPr>
  </w:style>
  <w:style w:type="paragraph" w:styleId="40">
    <w:name w:val="toc 4"/>
    <w:basedOn w:val="a"/>
    <w:next w:val="a"/>
    <w:uiPriority w:val="39"/>
    <w:unhideWhenUsed/>
    <w:rsid w:val="005A2F42"/>
    <w:pPr>
      <w:spacing w:after="57"/>
      <w:ind w:left="850"/>
    </w:pPr>
  </w:style>
  <w:style w:type="paragraph" w:styleId="51">
    <w:name w:val="toc 5"/>
    <w:basedOn w:val="a"/>
    <w:next w:val="a"/>
    <w:uiPriority w:val="39"/>
    <w:unhideWhenUsed/>
    <w:rsid w:val="005A2F42"/>
    <w:pPr>
      <w:spacing w:after="57"/>
      <w:ind w:left="1134"/>
    </w:pPr>
  </w:style>
  <w:style w:type="paragraph" w:styleId="61">
    <w:name w:val="toc 6"/>
    <w:basedOn w:val="a"/>
    <w:next w:val="a"/>
    <w:uiPriority w:val="39"/>
    <w:unhideWhenUsed/>
    <w:rsid w:val="005A2F42"/>
    <w:pPr>
      <w:spacing w:after="57"/>
      <w:ind w:left="1417"/>
    </w:pPr>
  </w:style>
  <w:style w:type="paragraph" w:styleId="71">
    <w:name w:val="toc 7"/>
    <w:basedOn w:val="a"/>
    <w:next w:val="a"/>
    <w:uiPriority w:val="39"/>
    <w:unhideWhenUsed/>
    <w:rsid w:val="005A2F42"/>
    <w:pPr>
      <w:spacing w:after="57"/>
      <w:ind w:left="1701"/>
    </w:pPr>
  </w:style>
  <w:style w:type="paragraph" w:styleId="81">
    <w:name w:val="toc 8"/>
    <w:basedOn w:val="a"/>
    <w:next w:val="a"/>
    <w:uiPriority w:val="39"/>
    <w:unhideWhenUsed/>
    <w:rsid w:val="005A2F42"/>
    <w:pPr>
      <w:spacing w:after="57"/>
      <w:ind w:left="1984"/>
    </w:pPr>
  </w:style>
  <w:style w:type="paragraph" w:styleId="91">
    <w:name w:val="toc 9"/>
    <w:basedOn w:val="a"/>
    <w:next w:val="a"/>
    <w:uiPriority w:val="39"/>
    <w:unhideWhenUsed/>
    <w:rsid w:val="005A2F42"/>
    <w:pPr>
      <w:spacing w:after="57"/>
      <w:ind w:left="2268"/>
    </w:pPr>
  </w:style>
  <w:style w:type="paragraph" w:styleId="af2">
    <w:name w:val="TOC Heading"/>
    <w:uiPriority w:val="39"/>
    <w:unhideWhenUsed/>
    <w:rsid w:val="005A2F42"/>
  </w:style>
  <w:style w:type="paragraph" w:styleId="af3">
    <w:name w:val="table of figures"/>
    <w:basedOn w:val="a"/>
    <w:next w:val="a"/>
    <w:uiPriority w:val="99"/>
    <w:unhideWhenUsed/>
    <w:rsid w:val="005A2F42"/>
    <w:pPr>
      <w:spacing w:after="0"/>
    </w:pPr>
  </w:style>
  <w:style w:type="paragraph" w:customStyle="1" w:styleId="a0">
    <w:name w:val="Базовый"/>
    <w:rsid w:val="005A2F42"/>
    <w:rPr>
      <w:rFonts w:ascii="Times New Roman" w:eastAsia="Times New Roman" w:hAnsi="Times New Roman" w:cs="Times New Roman"/>
      <w:sz w:val="24"/>
      <w:szCs w:val="24"/>
      <w:lang w:eastAsia="ar-SA"/>
    </w:rPr>
  </w:style>
  <w:style w:type="character" w:customStyle="1" w:styleId="42">
    <w:name w:val="Заголовок 4 Знак"/>
    <w:basedOn w:val="a1"/>
    <w:rsid w:val="005A2F42"/>
    <w:rPr>
      <w:b/>
      <w:bCs/>
      <w:sz w:val="28"/>
      <w:szCs w:val="28"/>
      <w:lang w:eastAsia="ar-SA" w:bidi="ar-SA"/>
    </w:rPr>
  </w:style>
  <w:style w:type="character" w:customStyle="1" w:styleId="WW8Num2z1">
    <w:name w:val="WW8Num2z1"/>
    <w:rsid w:val="005A2F42"/>
    <w:rPr>
      <w:b/>
      <w:bCs/>
    </w:rPr>
  </w:style>
  <w:style w:type="character" w:customStyle="1" w:styleId="Absatz-Standardschriftart">
    <w:name w:val="Absatz-Standardschriftart"/>
    <w:rsid w:val="005A2F42"/>
  </w:style>
  <w:style w:type="character" w:customStyle="1" w:styleId="WW-Absatz-Standardschriftart">
    <w:name w:val="WW-Absatz-Standardschriftart"/>
    <w:rsid w:val="005A2F42"/>
  </w:style>
  <w:style w:type="character" w:customStyle="1" w:styleId="WW-Absatz-Standardschriftart1">
    <w:name w:val="WW-Absatz-Standardschriftart1"/>
    <w:rsid w:val="005A2F42"/>
  </w:style>
  <w:style w:type="character" w:customStyle="1" w:styleId="WW-Absatz-Standardschriftart11">
    <w:name w:val="WW-Absatz-Standardschriftart11"/>
    <w:rsid w:val="005A2F42"/>
  </w:style>
  <w:style w:type="character" w:customStyle="1" w:styleId="WW-Absatz-Standardschriftart111">
    <w:name w:val="WW-Absatz-Standardschriftart111"/>
    <w:rsid w:val="005A2F42"/>
  </w:style>
  <w:style w:type="character" w:customStyle="1" w:styleId="WW-Absatz-Standardschriftart1111">
    <w:name w:val="WW-Absatz-Standardschriftart1111"/>
    <w:rsid w:val="005A2F42"/>
  </w:style>
  <w:style w:type="character" w:customStyle="1" w:styleId="WW-Absatz-Standardschriftart11111">
    <w:name w:val="WW-Absatz-Standardschriftart11111"/>
    <w:rsid w:val="005A2F42"/>
  </w:style>
  <w:style w:type="character" w:customStyle="1" w:styleId="WW-Absatz-Standardschriftart111111">
    <w:name w:val="WW-Absatz-Standardschriftart111111"/>
    <w:rsid w:val="005A2F42"/>
  </w:style>
  <w:style w:type="character" w:customStyle="1" w:styleId="WW-Absatz-Standardschriftart1111111">
    <w:name w:val="WW-Absatz-Standardschriftart1111111"/>
    <w:rsid w:val="005A2F42"/>
  </w:style>
  <w:style w:type="character" w:customStyle="1" w:styleId="WW-Absatz-Standardschriftart11111111">
    <w:name w:val="WW-Absatz-Standardschriftart11111111"/>
    <w:rsid w:val="005A2F42"/>
  </w:style>
  <w:style w:type="character" w:customStyle="1" w:styleId="WW-Absatz-Standardschriftart111111111">
    <w:name w:val="WW-Absatz-Standardschriftart111111111"/>
    <w:rsid w:val="005A2F42"/>
  </w:style>
  <w:style w:type="character" w:customStyle="1" w:styleId="WW-Absatz-Standardschriftart1111111111">
    <w:name w:val="WW-Absatz-Standardschriftart1111111111"/>
    <w:rsid w:val="005A2F42"/>
  </w:style>
  <w:style w:type="character" w:customStyle="1" w:styleId="WW-Absatz-Standardschriftart11111111111">
    <w:name w:val="WW-Absatz-Standardschriftart11111111111"/>
    <w:rsid w:val="005A2F42"/>
  </w:style>
  <w:style w:type="character" w:customStyle="1" w:styleId="WW-Absatz-Standardschriftart111111111111">
    <w:name w:val="WW-Absatz-Standardschriftart111111111111"/>
    <w:rsid w:val="005A2F42"/>
  </w:style>
  <w:style w:type="character" w:customStyle="1" w:styleId="WW-Absatz-Standardschriftart1111111111111">
    <w:name w:val="WW-Absatz-Standardschriftart1111111111111"/>
    <w:rsid w:val="005A2F42"/>
  </w:style>
  <w:style w:type="character" w:customStyle="1" w:styleId="WW-Absatz-Standardschriftart11111111111111">
    <w:name w:val="WW-Absatz-Standardschriftart11111111111111"/>
    <w:rsid w:val="005A2F42"/>
  </w:style>
  <w:style w:type="character" w:customStyle="1" w:styleId="WW-Absatz-Standardschriftart111111111111111">
    <w:name w:val="WW-Absatz-Standardschriftart111111111111111"/>
    <w:rsid w:val="005A2F42"/>
  </w:style>
  <w:style w:type="character" w:customStyle="1" w:styleId="WW8Num1z1">
    <w:name w:val="WW8Num1z1"/>
    <w:rsid w:val="005A2F42"/>
    <w:rPr>
      <w:b/>
      <w:bCs/>
    </w:rPr>
  </w:style>
  <w:style w:type="character" w:customStyle="1" w:styleId="WW8Num5z1">
    <w:name w:val="WW8Num5z1"/>
    <w:rsid w:val="005A2F42"/>
    <w:rPr>
      <w:b/>
      <w:bCs/>
    </w:rPr>
  </w:style>
  <w:style w:type="character" w:customStyle="1" w:styleId="WW-Absatz-Standardschriftart1111111111111111">
    <w:name w:val="WW-Absatz-Standardschriftart1111111111111111"/>
    <w:rsid w:val="005A2F42"/>
  </w:style>
  <w:style w:type="character" w:customStyle="1" w:styleId="16">
    <w:name w:val="Основной шрифт абзаца1"/>
    <w:rsid w:val="005A2F42"/>
  </w:style>
  <w:style w:type="character" w:customStyle="1" w:styleId="af4">
    <w:name w:val="Основной шрифт"/>
    <w:rsid w:val="005A2F42"/>
  </w:style>
  <w:style w:type="character" w:customStyle="1" w:styleId="af5">
    <w:name w:val="Основной текст Знак"/>
    <w:basedOn w:val="a1"/>
    <w:rsid w:val="005A2F42"/>
    <w:rPr>
      <w:sz w:val="24"/>
      <w:szCs w:val="24"/>
      <w:lang w:eastAsia="ar-SA"/>
    </w:rPr>
  </w:style>
  <w:style w:type="character" w:customStyle="1" w:styleId="af6">
    <w:name w:val="Текст выноски Знак"/>
    <w:basedOn w:val="a1"/>
    <w:rsid w:val="005A2F42"/>
    <w:rPr>
      <w:sz w:val="0"/>
      <w:szCs w:val="0"/>
      <w:lang w:eastAsia="ar-SA"/>
    </w:rPr>
  </w:style>
  <w:style w:type="character" w:customStyle="1" w:styleId="af7">
    <w:name w:val="Название Знак"/>
    <w:basedOn w:val="a1"/>
    <w:rsid w:val="005A2F42"/>
    <w:rPr>
      <w:color w:val="000000"/>
      <w:sz w:val="28"/>
      <w:szCs w:val="28"/>
      <w:lang w:eastAsia="ar-SA" w:bidi="ar-SA"/>
    </w:rPr>
  </w:style>
  <w:style w:type="character" w:customStyle="1" w:styleId="af8">
    <w:name w:val="Подзаголовок Знак"/>
    <w:basedOn w:val="a1"/>
    <w:rsid w:val="005A2F42"/>
    <w:rPr>
      <w:rFonts w:ascii="Cambria" w:hAnsi="Cambria" w:cs="Cambria"/>
      <w:sz w:val="24"/>
      <w:szCs w:val="24"/>
      <w:lang w:eastAsia="ar-SA" w:bidi="ar-SA"/>
    </w:rPr>
  </w:style>
  <w:style w:type="character" w:customStyle="1" w:styleId="af9">
    <w:name w:val="Верхний колонтитул Знак"/>
    <w:basedOn w:val="a1"/>
    <w:rsid w:val="005A2F42"/>
    <w:rPr>
      <w:sz w:val="24"/>
      <w:szCs w:val="24"/>
      <w:lang w:eastAsia="ar-SA" w:bidi="ar-SA"/>
    </w:rPr>
  </w:style>
  <w:style w:type="character" w:customStyle="1" w:styleId="afa">
    <w:name w:val="Нижний колонтитул Знак"/>
    <w:basedOn w:val="a1"/>
    <w:rsid w:val="005A2F42"/>
    <w:rPr>
      <w:sz w:val="24"/>
      <w:szCs w:val="24"/>
      <w:lang w:eastAsia="ar-SA" w:bidi="ar-SA"/>
    </w:rPr>
  </w:style>
  <w:style w:type="character" w:customStyle="1" w:styleId="FontStyle12">
    <w:name w:val="Font Style12"/>
    <w:rsid w:val="005A2F42"/>
    <w:rPr>
      <w:rFonts w:ascii="Times New Roman" w:hAnsi="Times New Roman" w:cs="Times New Roman"/>
      <w:sz w:val="22"/>
      <w:szCs w:val="22"/>
    </w:rPr>
  </w:style>
  <w:style w:type="character" w:customStyle="1" w:styleId="FontStyle11">
    <w:name w:val="Font Style11"/>
    <w:rsid w:val="005A2F42"/>
    <w:rPr>
      <w:rFonts w:ascii="Times New Roman" w:hAnsi="Times New Roman" w:cs="Times New Roman"/>
      <w:b/>
      <w:bCs/>
      <w:sz w:val="22"/>
      <w:szCs w:val="22"/>
    </w:rPr>
  </w:style>
  <w:style w:type="character" w:customStyle="1" w:styleId="ListLabel1">
    <w:name w:val="ListLabel 1"/>
    <w:rsid w:val="005A2F42"/>
    <w:rPr>
      <w:b/>
      <w:bCs/>
    </w:rPr>
  </w:style>
  <w:style w:type="paragraph" w:customStyle="1" w:styleId="17">
    <w:name w:val="Заголовок1"/>
    <w:basedOn w:val="a0"/>
    <w:next w:val="afb"/>
    <w:rsid w:val="005A2F42"/>
    <w:pPr>
      <w:keepNext/>
      <w:spacing w:before="240" w:after="120"/>
    </w:pPr>
    <w:rPr>
      <w:rFonts w:ascii="Arial" w:eastAsia="Microsoft YaHei" w:hAnsi="Arial" w:cs="Arial"/>
      <w:sz w:val="28"/>
      <w:szCs w:val="28"/>
    </w:rPr>
  </w:style>
  <w:style w:type="paragraph" w:styleId="afb">
    <w:name w:val="Body Text"/>
    <w:basedOn w:val="a0"/>
    <w:rsid w:val="005A2F42"/>
    <w:pPr>
      <w:keepNext/>
    </w:pPr>
    <w:rPr>
      <w:b/>
      <w:bCs/>
      <w:sz w:val="32"/>
      <w:szCs w:val="32"/>
    </w:rPr>
  </w:style>
  <w:style w:type="paragraph" w:styleId="afc">
    <w:name w:val="List"/>
    <w:basedOn w:val="afb"/>
    <w:rsid w:val="005A2F42"/>
    <w:rPr>
      <w:rFonts w:cs="Mangal"/>
    </w:rPr>
  </w:style>
  <w:style w:type="paragraph" w:styleId="a5">
    <w:name w:val="Title"/>
    <w:basedOn w:val="a0"/>
    <w:link w:val="11"/>
    <w:rsid w:val="005A2F42"/>
    <w:pPr>
      <w:suppressLineNumbers/>
      <w:spacing w:before="120" w:after="120"/>
    </w:pPr>
    <w:rPr>
      <w:rFonts w:cs="Mangal"/>
      <w:i/>
      <w:iCs/>
    </w:rPr>
  </w:style>
  <w:style w:type="paragraph" w:styleId="afd">
    <w:name w:val="index heading"/>
    <w:basedOn w:val="a0"/>
    <w:rsid w:val="005A2F42"/>
    <w:pPr>
      <w:suppressLineNumbers/>
    </w:pPr>
    <w:rPr>
      <w:rFonts w:cs="Mangal"/>
    </w:rPr>
  </w:style>
  <w:style w:type="paragraph" w:customStyle="1" w:styleId="18">
    <w:name w:val="Название1"/>
    <w:basedOn w:val="a0"/>
    <w:rsid w:val="005A2F42"/>
    <w:pPr>
      <w:suppressLineNumbers/>
      <w:spacing w:before="120" w:after="120"/>
    </w:pPr>
    <w:rPr>
      <w:i/>
      <w:iCs/>
    </w:rPr>
  </w:style>
  <w:style w:type="paragraph" w:customStyle="1" w:styleId="19">
    <w:name w:val="Указатель1"/>
    <w:basedOn w:val="a0"/>
    <w:rsid w:val="005A2F42"/>
    <w:pPr>
      <w:suppressLineNumbers/>
    </w:pPr>
  </w:style>
  <w:style w:type="paragraph" w:customStyle="1" w:styleId="afe">
    <w:name w:val="Знак Знак Знак"/>
    <w:basedOn w:val="a0"/>
    <w:rsid w:val="005A2F42"/>
    <w:pPr>
      <w:spacing w:before="280" w:after="280"/>
    </w:pPr>
    <w:rPr>
      <w:rFonts w:ascii="Tahoma" w:hAnsi="Tahoma" w:cs="Tahoma"/>
      <w:sz w:val="20"/>
      <w:szCs w:val="20"/>
      <w:lang w:val="en-US"/>
    </w:rPr>
  </w:style>
  <w:style w:type="paragraph" w:customStyle="1" w:styleId="1a">
    <w:name w:val="Текст1"/>
    <w:basedOn w:val="a0"/>
    <w:rsid w:val="005A2F42"/>
    <w:rPr>
      <w:rFonts w:ascii="Courier New" w:hAnsi="Courier New" w:cs="Courier New"/>
      <w:sz w:val="20"/>
      <w:szCs w:val="20"/>
    </w:rPr>
  </w:style>
  <w:style w:type="paragraph" w:customStyle="1" w:styleId="1b">
    <w:name w:val="Знак Знак Знак1 Знак Знак Знак Знак"/>
    <w:basedOn w:val="a0"/>
    <w:rsid w:val="005A2F42"/>
    <w:pPr>
      <w:spacing w:before="280" w:after="280"/>
    </w:pPr>
    <w:rPr>
      <w:rFonts w:ascii="Tahoma" w:hAnsi="Tahoma" w:cs="Tahoma"/>
      <w:sz w:val="20"/>
      <w:szCs w:val="20"/>
      <w:lang w:val="en-US"/>
    </w:rPr>
  </w:style>
  <w:style w:type="paragraph" w:styleId="aff">
    <w:name w:val="Balloon Text"/>
    <w:basedOn w:val="a0"/>
    <w:rsid w:val="005A2F42"/>
    <w:rPr>
      <w:rFonts w:ascii="Tahoma" w:hAnsi="Tahoma" w:cs="Tahoma"/>
      <w:sz w:val="16"/>
      <w:szCs w:val="16"/>
    </w:rPr>
  </w:style>
  <w:style w:type="paragraph" w:customStyle="1" w:styleId="1c">
    <w:name w:val="Знак Знак Знак1"/>
    <w:basedOn w:val="a0"/>
    <w:rsid w:val="005A2F42"/>
    <w:pPr>
      <w:spacing w:before="280" w:after="280"/>
    </w:pPr>
    <w:rPr>
      <w:rFonts w:ascii="Tahoma" w:hAnsi="Tahoma" w:cs="Tahoma"/>
      <w:sz w:val="20"/>
      <w:szCs w:val="20"/>
      <w:lang w:val="en-US"/>
    </w:rPr>
  </w:style>
  <w:style w:type="paragraph" w:customStyle="1" w:styleId="aff0">
    <w:name w:val="Содержимое таблицы"/>
    <w:basedOn w:val="a0"/>
    <w:rsid w:val="005A2F42"/>
    <w:pPr>
      <w:suppressLineNumbers/>
    </w:pPr>
  </w:style>
  <w:style w:type="paragraph" w:customStyle="1" w:styleId="aff1">
    <w:name w:val="Заголовок таблицы"/>
    <w:basedOn w:val="aff0"/>
    <w:rsid w:val="005A2F42"/>
    <w:pPr>
      <w:jc w:val="center"/>
    </w:pPr>
    <w:rPr>
      <w:b/>
      <w:bCs/>
    </w:rPr>
  </w:style>
  <w:style w:type="paragraph" w:customStyle="1" w:styleId="ConsPlusNormal">
    <w:name w:val="ConsPlusNormal"/>
    <w:rsid w:val="005A2F42"/>
    <w:pPr>
      <w:widowControl w:val="0"/>
      <w:ind w:firstLine="720"/>
    </w:pPr>
    <w:rPr>
      <w:rFonts w:ascii="Arial" w:eastAsia="Times New Roman" w:hAnsi="Arial" w:cs="Arial"/>
      <w:sz w:val="20"/>
      <w:szCs w:val="20"/>
      <w:lang w:eastAsia="ar-SA"/>
    </w:rPr>
  </w:style>
  <w:style w:type="paragraph" w:customStyle="1" w:styleId="310">
    <w:name w:val="Основной текст с отступом 31"/>
    <w:basedOn w:val="a0"/>
    <w:rsid w:val="005A2F42"/>
    <w:pPr>
      <w:spacing w:after="120"/>
      <w:ind w:left="283"/>
    </w:pPr>
    <w:rPr>
      <w:sz w:val="16"/>
      <w:szCs w:val="16"/>
    </w:rPr>
  </w:style>
  <w:style w:type="paragraph" w:customStyle="1" w:styleId="aff2">
    <w:name w:val="Заглавие"/>
    <w:basedOn w:val="a0"/>
    <w:rsid w:val="005A2F42"/>
    <w:pPr>
      <w:jc w:val="center"/>
    </w:pPr>
    <w:rPr>
      <w:color w:val="000000"/>
      <w:sz w:val="28"/>
      <w:szCs w:val="28"/>
    </w:rPr>
  </w:style>
  <w:style w:type="paragraph" w:styleId="a6">
    <w:name w:val="Subtitle"/>
    <w:basedOn w:val="a0"/>
    <w:link w:val="12"/>
    <w:rsid w:val="005A2F42"/>
    <w:pPr>
      <w:spacing w:after="60"/>
      <w:jc w:val="center"/>
    </w:pPr>
    <w:rPr>
      <w:rFonts w:ascii="Cambria" w:hAnsi="Cambria" w:cs="Cambria"/>
    </w:rPr>
  </w:style>
  <w:style w:type="paragraph" w:styleId="a9">
    <w:name w:val="header"/>
    <w:basedOn w:val="a0"/>
    <w:link w:val="13"/>
    <w:rsid w:val="005A2F42"/>
    <w:pPr>
      <w:tabs>
        <w:tab w:val="center" w:pos="4677"/>
        <w:tab w:val="right" w:pos="9355"/>
      </w:tabs>
    </w:pPr>
  </w:style>
  <w:style w:type="paragraph" w:styleId="ab">
    <w:name w:val="footer"/>
    <w:basedOn w:val="a0"/>
    <w:link w:val="14"/>
    <w:rsid w:val="005A2F42"/>
    <w:pPr>
      <w:tabs>
        <w:tab w:val="center" w:pos="4677"/>
        <w:tab w:val="right" w:pos="9355"/>
      </w:tabs>
    </w:pPr>
  </w:style>
  <w:style w:type="paragraph" w:styleId="aff3">
    <w:name w:val="No Spacing"/>
    <w:rsid w:val="005A2F42"/>
    <w:rPr>
      <w:rFonts w:ascii="Calibri" w:eastAsia="Times New Roman" w:hAnsi="Calibri" w:cs="Calibri"/>
    </w:rPr>
  </w:style>
  <w:style w:type="paragraph" w:customStyle="1" w:styleId="Style6">
    <w:name w:val="Style6"/>
    <w:basedOn w:val="a0"/>
    <w:rsid w:val="005A2F42"/>
    <w:pPr>
      <w:widowControl w:val="0"/>
      <w:spacing w:line="278" w:lineRule="exact"/>
      <w:jc w:val="both"/>
    </w:pPr>
    <w:rPr>
      <w:lang w:eastAsia="ru-RU"/>
    </w:rPr>
  </w:style>
  <w:style w:type="paragraph" w:customStyle="1" w:styleId="aff4">
    <w:name w:val="Содержимое врезки"/>
    <w:basedOn w:val="afb"/>
    <w:rsid w:val="005A2F42"/>
  </w:style>
  <w:style w:type="table" w:styleId="aff5">
    <w:name w:val="Table Grid"/>
    <w:basedOn w:val="a2"/>
    <w:uiPriority w:val="59"/>
    <w:rsid w:val="005A2F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5A2F42"/>
    <w:rPr>
      <w:sz w:val="22"/>
    </w:rPr>
  </w:style>
  <w:style w:type="character" w:customStyle="1" w:styleId="10">
    <w:name w:val="Заголовок 1 Знак"/>
    <w:basedOn w:val="a1"/>
    <w:link w:val="1"/>
    <w:uiPriority w:val="9"/>
    <w:rsid w:val="005A2F42"/>
    <w:rPr>
      <w:rFonts w:asciiTheme="majorHAnsi" w:eastAsiaTheme="majorEastAsia" w:hAnsiTheme="majorHAnsi" w:cstheme="majorBidi"/>
      <w:b/>
      <w:bCs/>
      <w:color w:val="365F91" w:themeColor="accent1" w:themeShade="BF"/>
      <w:sz w:val="28"/>
      <w:szCs w:val="28"/>
    </w:rPr>
  </w:style>
  <w:style w:type="character" w:styleId="aff6">
    <w:name w:val="Hyperlink"/>
    <w:basedOn w:val="a1"/>
    <w:uiPriority w:val="99"/>
    <w:unhideWhenUsed/>
    <w:rsid w:val="005A2F42"/>
    <w:rPr>
      <w:color w:val="0000FF"/>
      <w:u w:val="single"/>
    </w:rPr>
  </w:style>
  <w:style w:type="table" w:customStyle="1" w:styleId="1d">
    <w:name w:val="Сетка таблицы1"/>
    <w:basedOn w:val="a2"/>
    <w:next w:val="aff5"/>
    <w:uiPriority w:val="39"/>
    <w:rsid w:val="005A2F4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5A2F42"/>
    <w:pPr>
      <w:spacing w:after="0" w:line="240" w:lineRule="auto"/>
    </w:pPr>
    <w:rPr>
      <w:rFonts w:ascii="Times New Roman" w:eastAsia="Times New Roman" w:hAnsi="Times New Roman" w:cs="Times New Roman"/>
      <w:sz w:val="24"/>
      <w:szCs w:val="24"/>
      <w:lang w:eastAsia="zh-CN"/>
    </w:rPr>
  </w:style>
  <w:style w:type="table" w:customStyle="1" w:styleId="24">
    <w:name w:val="Сетка таблицы2"/>
    <w:basedOn w:val="a2"/>
    <w:next w:val="aff5"/>
    <w:uiPriority w:val="39"/>
    <w:rsid w:val="005A2F4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5B5E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480DDBD-0057-4158-8937-650FA59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5542</Words>
  <Characters>31591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ГСУСОССЗН «Учалинский психоневрологический интернат»</vt:lpstr>
    </vt:vector>
  </TitlesOfParts>
  <Company>Санаторий Ассы</Company>
  <LinksUpToDate>false</LinksUpToDate>
  <CharactersWithSpaces>37059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ГСУСОССЗН «Учалинский психоневрологический интернат»</dc:title>
  <dc:creator>User</dc:creator>
  <cp:lastModifiedBy>Admin</cp:lastModifiedBy>
  <cp:revision>5</cp:revision>
  <dcterms:created xsi:type="dcterms:W3CDTF">2022-03-30T19:00:00Z</dcterms:created>
  <dcterms:modified xsi:type="dcterms:W3CDTF">2022-07-01T10:55:00Z</dcterms:modified>
</cp:coreProperties>
</file>