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0984" w14:textId="77777777" w:rsidR="00006F15" w:rsidRDefault="00006F15">
      <w:pPr>
        <w:rPr>
          <w:rFonts w:eastAsia="Calibri"/>
          <w:b/>
          <w:sz w:val="20"/>
          <w:szCs w:val="20"/>
        </w:rPr>
      </w:pPr>
    </w:p>
    <w:p w14:paraId="3AE6D2DD" w14:textId="77777777" w:rsidR="00006F15" w:rsidRDefault="00000000">
      <w:pPr>
        <w:jc w:val="right"/>
        <w:rPr>
          <w:b/>
          <w:color w:val="000000"/>
          <w:sz w:val="20"/>
          <w:szCs w:val="20"/>
        </w:rPr>
      </w:pPr>
      <w:r>
        <w:rPr>
          <w:rFonts w:eastAsia="Calibri"/>
          <w:b/>
          <w:sz w:val="20"/>
          <w:szCs w:val="20"/>
        </w:rPr>
        <w:t xml:space="preserve">Приложение №2  </w:t>
      </w:r>
    </w:p>
    <w:p w14:paraId="44342DD2" w14:textId="77777777" w:rsidR="00006F15" w:rsidRDefault="00006F15">
      <w:pPr>
        <w:jc w:val="center"/>
        <w:rPr>
          <w:b/>
          <w:color w:val="000000"/>
          <w:sz w:val="20"/>
          <w:szCs w:val="20"/>
        </w:rPr>
      </w:pPr>
    </w:p>
    <w:p w14:paraId="20CE9A59" w14:textId="77777777" w:rsidR="00006F15" w:rsidRDefault="00006F15">
      <w:pPr>
        <w:jc w:val="center"/>
        <w:rPr>
          <w:b/>
          <w:color w:val="000000"/>
          <w:sz w:val="20"/>
          <w:szCs w:val="20"/>
        </w:rPr>
      </w:pPr>
    </w:p>
    <w:p w14:paraId="3103FFA1" w14:textId="77777777" w:rsidR="00006F15" w:rsidRDefault="00006F15">
      <w:pPr>
        <w:jc w:val="center"/>
        <w:rPr>
          <w:b/>
          <w:color w:val="000000"/>
          <w:sz w:val="20"/>
          <w:szCs w:val="20"/>
        </w:rPr>
      </w:pPr>
    </w:p>
    <w:p w14:paraId="01729F48" w14:textId="77777777" w:rsidR="00006F15" w:rsidRDefault="00000000">
      <w:pPr>
        <w:jc w:val="center"/>
        <w:rPr>
          <w:b/>
          <w:sz w:val="20"/>
          <w:szCs w:val="20"/>
        </w:rPr>
      </w:pPr>
      <w:r>
        <w:rPr>
          <w:b/>
          <w:color w:val="000000"/>
          <w:sz w:val="20"/>
          <w:szCs w:val="20"/>
        </w:rPr>
        <w:t xml:space="preserve">ПРОЕКТ ДОГОВОРА </w:t>
      </w:r>
    </w:p>
    <w:p w14:paraId="25552DD4" w14:textId="77777777" w:rsidR="00006F15" w:rsidRDefault="00000000">
      <w:pPr>
        <w:widowControl w:val="0"/>
        <w:autoSpaceDE w:val="0"/>
        <w:autoSpaceDN w:val="0"/>
        <w:jc w:val="center"/>
        <w:rPr>
          <w:b/>
        </w:rPr>
      </w:pPr>
      <w:bookmarkStart w:id="0" w:name="P44"/>
      <w:bookmarkEnd w:id="0"/>
      <w:proofErr w:type="gramStart"/>
      <w:r>
        <w:rPr>
          <w:b/>
        </w:rPr>
        <w:t>Договор  №</w:t>
      </w:r>
      <w:proofErr w:type="gramEnd"/>
      <w:r>
        <w:rPr>
          <w:b/>
        </w:rPr>
        <w:t xml:space="preserve"> _____________</w:t>
      </w:r>
    </w:p>
    <w:p w14:paraId="4FCBD8FC" w14:textId="77777777" w:rsidR="00006F15" w:rsidRDefault="0000000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на оказание услуг охраны</w:t>
      </w:r>
    </w:p>
    <w:p w14:paraId="5A501F03" w14:textId="77777777" w:rsidR="00006F15" w:rsidRDefault="00006F1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742"/>
      </w:tblGrid>
      <w:tr w:rsidR="00006F15" w14:paraId="332BE14F" w14:textId="77777777">
        <w:tc>
          <w:tcPr>
            <w:tcW w:w="3402" w:type="dxa"/>
            <w:tcBorders>
              <w:top w:val="nil"/>
              <w:left w:val="nil"/>
              <w:bottom w:val="nil"/>
              <w:right w:val="nil"/>
            </w:tcBorders>
          </w:tcPr>
          <w:p w14:paraId="4EC2A7FB" w14:textId="77777777" w:rsidR="00006F15" w:rsidRDefault="00000000">
            <w:pPr>
              <w:pStyle w:val="ConsPlusNormal"/>
              <w:ind w:hanging="62"/>
              <w:jc w:val="both"/>
              <w:rPr>
                <w:rFonts w:ascii="Times New Roman" w:hAnsi="Times New Roman" w:cs="Times New Roman"/>
                <w:sz w:val="24"/>
                <w:szCs w:val="24"/>
              </w:rPr>
            </w:pPr>
            <w:r>
              <w:rPr>
                <w:rFonts w:ascii="Times New Roman" w:hAnsi="Times New Roman" w:cs="Times New Roman"/>
                <w:sz w:val="24"/>
                <w:szCs w:val="24"/>
              </w:rPr>
              <w:t>г. Уфа</w:t>
            </w:r>
          </w:p>
          <w:p w14:paraId="1CB3259F" w14:textId="77777777" w:rsidR="00006F15" w:rsidRDefault="00006F15">
            <w:pPr>
              <w:pStyle w:val="ConsPlusNormal"/>
              <w:jc w:val="center"/>
              <w:rPr>
                <w:rFonts w:ascii="Times New Roman" w:hAnsi="Times New Roman" w:cs="Times New Roman"/>
                <w:sz w:val="24"/>
                <w:szCs w:val="24"/>
              </w:rPr>
            </w:pPr>
          </w:p>
        </w:tc>
        <w:tc>
          <w:tcPr>
            <w:tcW w:w="1928" w:type="dxa"/>
            <w:tcBorders>
              <w:top w:val="nil"/>
              <w:left w:val="nil"/>
              <w:bottom w:val="nil"/>
              <w:right w:val="nil"/>
            </w:tcBorders>
          </w:tcPr>
          <w:p w14:paraId="1FB70BA5" w14:textId="77777777" w:rsidR="00006F15" w:rsidRDefault="00006F15">
            <w:pPr>
              <w:pStyle w:val="ConsPlusNormal"/>
              <w:rPr>
                <w:rFonts w:ascii="Times New Roman" w:hAnsi="Times New Roman" w:cs="Times New Roman"/>
                <w:sz w:val="24"/>
                <w:szCs w:val="24"/>
              </w:rPr>
            </w:pPr>
          </w:p>
        </w:tc>
        <w:tc>
          <w:tcPr>
            <w:tcW w:w="3742" w:type="dxa"/>
            <w:tcBorders>
              <w:top w:val="nil"/>
              <w:left w:val="nil"/>
              <w:bottom w:val="nil"/>
              <w:right w:val="nil"/>
            </w:tcBorders>
          </w:tcPr>
          <w:p w14:paraId="4C468C56" w14:textId="77777777" w:rsidR="00006F15" w:rsidRDefault="00000000">
            <w:pPr>
              <w:pStyle w:val="ConsPlusNormal"/>
              <w:ind w:left="-714"/>
              <w:jc w:val="center"/>
              <w:rPr>
                <w:rFonts w:ascii="Times New Roman" w:hAnsi="Times New Roman" w:cs="Times New Roman"/>
                <w:sz w:val="24"/>
                <w:szCs w:val="24"/>
              </w:rPr>
            </w:pPr>
            <w:r>
              <w:rPr>
                <w:rFonts w:ascii="Times New Roman" w:hAnsi="Times New Roman" w:cs="Times New Roman"/>
                <w:sz w:val="24"/>
                <w:szCs w:val="24"/>
              </w:rPr>
              <w:t>"__" ___________________ 20__ г.</w:t>
            </w:r>
          </w:p>
          <w:p w14:paraId="49829F73" w14:textId="77777777" w:rsidR="00006F15" w:rsidRDefault="00006F15">
            <w:pPr>
              <w:pStyle w:val="ConsPlusNormal"/>
              <w:jc w:val="center"/>
              <w:rPr>
                <w:rFonts w:ascii="Times New Roman" w:hAnsi="Times New Roman" w:cs="Times New Roman"/>
                <w:sz w:val="24"/>
                <w:szCs w:val="24"/>
              </w:rPr>
            </w:pPr>
          </w:p>
        </w:tc>
      </w:tr>
    </w:tbl>
    <w:p w14:paraId="356F6812" w14:textId="77777777" w:rsidR="00006F15" w:rsidRDefault="00006F15">
      <w:pPr>
        <w:pStyle w:val="ConsPlusNormal"/>
        <w:jc w:val="both"/>
        <w:rPr>
          <w:sz w:val="24"/>
          <w:szCs w:val="24"/>
        </w:rPr>
      </w:pPr>
    </w:p>
    <w:p w14:paraId="0DF84240" w14:textId="77777777" w:rsidR="00006F15"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__________________________________________________, именуемый в дальнейшем "Заказчик", в лице _______________________________________________, действующего на основании ________________________________________________, с одной стороны, и _____________________________________________, именуемый в дальнейшем "Исполнитель", в лице _______________________________________, действующего на основании ________________________________________________, (лицензия от "__" _________________ 20__ г. № ___) с другой стороны, вместе именуемые   в  дальнейшем  "Стороны", </w:t>
      </w:r>
      <w:r>
        <w:rPr>
          <w:rFonts w:ascii="Times New Roman" w:hAnsi="Times New Roman" w:cs="Times New Roman"/>
          <w:bCs/>
          <w:sz w:val="24"/>
          <w:szCs w:val="24"/>
          <w:lang w:eastAsia="en-US"/>
        </w:rPr>
        <w:t xml:space="preserve">на основании результатов открытого конкурса в электронной форме: </w:t>
      </w:r>
      <w:r>
        <w:rPr>
          <w:rFonts w:ascii="Times New Roman" w:hAnsi="Times New Roman" w:cs="Times New Roman"/>
          <w:b/>
          <w:i/>
          <w:sz w:val="24"/>
          <w:szCs w:val="24"/>
          <w:lang w:eastAsia="en-US"/>
        </w:rPr>
        <w:t>«Оказание услуг охраны»</w:t>
      </w:r>
      <w:r>
        <w:rPr>
          <w:rFonts w:ascii="Times New Roman" w:hAnsi="Times New Roman" w:cs="Times New Roman"/>
          <w:sz w:val="24"/>
          <w:szCs w:val="24"/>
          <w:lang w:eastAsia="en-US"/>
        </w:rPr>
        <w:t>(протокол № ____ от ______ 202_г.,), заключили настоящий Договор о нижеследующем:</w:t>
      </w:r>
      <w:r>
        <w:rPr>
          <w:rFonts w:ascii="Times New Roman" w:hAnsi="Times New Roman" w:cs="Times New Roman"/>
          <w:sz w:val="24"/>
          <w:szCs w:val="24"/>
        </w:rPr>
        <w:t>.</w:t>
      </w:r>
    </w:p>
    <w:p w14:paraId="08123E36" w14:textId="77777777" w:rsidR="00006F15" w:rsidRDefault="00006F15">
      <w:pPr>
        <w:pStyle w:val="ConsPlusNormal"/>
        <w:jc w:val="both"/>
        <w:rPr>
          <w:sz w:val="24"/>
          <w:szCs w:val="24"/>
        </w:rPr>
      </w:pPr>
      <w:bookmarkStart w:id="1" w:name="P84"/>
      <w:bookmarkEnd w:id="1"/>
    </w:p>
    <w:p w14:paraId="3EE9507E"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Предмет договора</w:t>
      </w:r>
    </w:p>
    <w:p w14:paraId="17C1D86E" w14:textId="77777777" w:rsidR="00006F15" w:rsidRDefault="00006F15">
      <w:pPr>
        <w:pStyle w:val="ConsPlusNormal"/>
        <w:jc w:val="both"/>
        <w:rPr>
          <w:rFonts w:ascii="Times New Roman" w:hAnsi="Times New Roman" w:cs="Times New Roman"/>
          <w:sz w:val="24"/>
          <w:szCs w:val="24"/>
        </w:rPr>
      </w:pPr>
    </w:p>
    <w:p w14:paraId="0298A199" w14:textId="77777777" w:rsidR="00006F15" w:rsidRDefault="00000000">
      <w:pPr>
        <w:pStyle w:val="ConsPlusNonformat"/>
        <w:jc w:val="both"/>
      </w:pPr>
      <w:r>
        <w:rPr>
          <w:rFonts w:ascii="Times New Roman" w:hAnsi="Times New Roman" w:cs="Times New Roman"/>
          <w:sz w:val="24"/>
          <w:szCs w:val="24"/>
        </w:rPr>
        <w:t>1.1.  По настоящему Договору Исполнитель обязуется оказывать охранные услуги</w:t>
      </w:r>
      <w:r>
        <w:t xml:space="preserve">: </w:t>
      </w:r>
    </w:p>
    <w:p w14:paraId="347C0F73" w14:textId="77777777" w:rsidR="00006F15" w:rsidRDefault="00000000">
      <w:pPr>
        <w:widowControl w:val="0"/>
        <w:autoSpaceDE w:val="0"/>
        <w:autoSpaceDN w:val="0"/>
        <w:ind w:right="-1"/>
        <w:jc w:val="both"/>
        <w:rPr>
          <w:color w:val="000000"/>
        </w:rPr>
      </w:pPr>
      <w:r>
        <w:rPr>
          <w:color w:val="000000"/>
        </w:rPr>
        <w:t>- защита жизни и здоровья граждан,</w:t>
      </w:r>
    </w:p>
    <w:p w14:paraId="16697058" w14:textId="77777777" w:rsidR="00006F15" w:rsidRDefault="00000000">
      <w:pPr>
        <w:widowControl w:val="0"/>
        <w:autoSpaceDE w:val="0"/>
        <w:autoSpaceDN w:val="0"/>
        <w:ind w:right="-1"/>
        <w:jc w:val="both"/>
        <w:rPr>
          <w:color w:val="000000"/>
        </w:rPr>
      </w:pPr>
      <w:r>
        <w:rPr>
          <w:color w:val="000000"/>
        </w:rPr>
        <w:t>- охрана объектов 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6607A7F9" w14:textId="77777777" w:rsidR="00006F15" w:rsidRDefault="00000000">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далее  -</w:t>
      </w:r>
      <w:proofErr w:type="gramEnd"/>
      <w:r>
        <w:rPr>
          <w:rFonts w:ascii="Times New Roman" w:hAnsi="Times New Roman" w:cs="Times New Roman"/>
          <w:color w:val="000000"/>
          <w:sz w:val="24"/>
          <w:szCs w:val="24"/>
        </w:rPr>
        <w:t xml:space="preserve">  услуги)  в  срок, предусмотренный настоящим договором, согласно Спецификации (приложение № 1 к настоящему договору) и Техническому заданию (приложение  №  2  к  настоящему договору), а Заказчик обязуется принять и оплатить   оказанные   услуги   на   условиях,   предусмотренных  настоящим договором.</w:t>
      </w:r>
    </w:p>
    <w:p w14:paraId="4EC3EAA6" w14:textId="77777777" w:rsidR="00006F15" w:rsidRDefault="000000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 Сроки оказания услуг: с 01.09.2022 г. по 31.12.2022 г., включительно.</w:t>
      </w:r>
    </w:p>
    <w:p w14:paraId="4D0DD16C" w14:textId="77777777" w:rsidR="00006F15" w:rsidRDefault="00000000">
      <w:pPr>
        <w:jc w:val="both"/>
      </w:pPr>
      <w:r>
        <w:t>1.3. С момента начала оказания услуг Стороны подписывают Акт принятия объекта(</w:t>
      </w:r>
      <w:proofErr w:type="spellStart"/>
      <w:r>
        <w:t>ов</w:t>
      </w:r>
      <w:proofErr w:type="spellEnd"/>
      <w:r>
        <w:t>) под охрану по форме, согласованной Сторонами (</w:t>
      </w:r>
      <w:hyperlink w:anchor="P560" w:history="1">
        <w:r>
          <w:rPr>
            <w:rStyle w:val="a3"/>
          </w:rPr>
          <w:t>приложение № 3</w:t>
        </w:r>
      </w:hyperlink>
      <w:r>
        <w:t xml:space="preserve"> к настоящему Договору), а с момента окончания срока оказания данных услуг - Акт о снятии охраны по форме, согласованной Сторонами (</w:t>
      </w:r>
      <w:hyperlink w:anchor="P615" w:history="1">
        <w:r>
          <w:rPr>
            <w:rStyle w:val="a3"/>
          </w:rPr>
          <w:t>приложение № 4</w:t>
        </w:r>
      </w:hyperlink>
      <w:r>
        <w:t xml:space="preserve"> к настоящему Договору).</w:t>
      </w:r>
    </w:p>
    <w:p w14:paraId="26280463" w14:textId="77777777" w:rsidR="00006F15"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1.4. Место оказания услуг: г Уфа, ул. _________________________________________</w:t>
      </w:r>
      <w:proofErr w:type="gramStart"/>
      <w:r>
        <w:rPr>
          <w:rFonts w:ascii="Times New Roman" w:hAnsi="Times New Roman" w:cs="Times New Roman"/>
          <w:sz w:val="24"/>
          <w:szCs w:val="24"/>
        </w:rPr>
        <w:t>_ .</w:t>
      </w:r>
      <w:proofErr w:type="gramEnd"/>
    </w:p>
    <w:p w14:paraId="683D0FDF" w14:textId="77777777" w:rsidR="00006F15" w:rsidRDefault="00006F15">
      <w:pPr>
        <w:pStyle w:val="ConsPlusNormal"/>
        <w:jc w:val="both"/>
        <w:rPr>
          <w:rFonts w:ascii="Times New Roman" w:hAnsi="Times New Roman" w:cs="Times New Roman"/>
          <w:sz w:val="24"/>
          <w:szCs w:val="24"/>
        </w:rPr>
      </w:pPr>
    </w:p>
    <w:p w14:paraId="0996C9E9"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 Взаимодействие Сторон</w:t>
      </w:r>
    </w:p>
    <w:p w14:paraId="78CCB8B2" w14:textId="77777777" w:rsidR="00006F15" w:rsidRDefault="00006F15">
      <w:pPr>
        <w:pStyle w:val="ConsPlusNormal"/>
        <w:jc w:val="both"/>
        <w:rPr>
          <w:rFonts w:ascii="Times New Roman" w:hAnsi="Times New Roman" w:cs="Times New Roman"/>
          <w:sz w:val="24"/>
          <w:szCs w:val="24"/>
        </w:rPr>
      </w:pPr>
    </w:p>
    <w:p w14:paraId="60D688B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2.1. Исполнитель обязан:</w:t>
      </w:r>
    </w:p>
    <w:p w14:paraId="2146A3E0"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2.1.1. Оказать услуги Заказчику лично согласно Спецификации и Техническому заданию.</w:t>
      </w:r>
    </w:p>
    <w:p w14:paraId="2E099D58" w14:textId="77777777" w:rsidR="00006F15" w:rsidRDefault="0000000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2.1.2. Предоставить Заказчику в течение 1 (одного) рабочего дня после заключения настоящего договора список работников, на которых возложено непосредственное выполнение обязанностей по охране объектов и лиц, указанных в </w:t>
      </w:r>
      <w:hyperlink r:id="rId7" w:history="1">
        <w:r>
          <w:rPr>
            <w:rFonts w:ascii="Times New Roman" w:hAnsi="Times New Roman" w:cs="Times New Roman"/>
            <w:sz w:val="24"/>
            <w:szCs w:val="24"/>
          </w:rPr>
          <w:t>части 3 статьи 3</w:t>
        </w:r>
      </w:hyperlink>
      <w:r>
        <w:rPr>
          <w:rFonts w:ascii="Times New Roman" w:hAnsi="Times New Roman" w:cs="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Описанием объекта закупки (далее - Список).</w:t>
      </w:r>
    </w:p>
    <w:p w14:paraId="41E6120F"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в Списке должно обеспечивать оказание услуг в объеме, установленном Описанием объекта закупи, с учетом требований </w:t>
      </w:r>
      <w:hyperlink r:id="rId8" w:history="1">
        <w:r>
          <w:rPr>
            <w:rFonts w:ascii="Times New Roman" w:hAnsi="Times New Roman" w:cs="Times New Roman"/>
            <w:sz w:val="24"/>
            <w:szCs w:val="24"/>
          </w:rPr>
          <w:t>статьи 91</w:t>
        </w:r>
      </w:hyperlink>
      <w:r>
        <w:rPr>
          <w:rFonts w:ascii="Times New Roman" w:hAnsi="Times New Roman" w:cs="Times New Roman"/>
          <w:sz w:val="24"/>
          <w:szCs w:val="24"/>
        </w:rPr>
        <w:t xml:space="preserve"> Трудового кодекса Российской Федерации.</w:t>
      </w:r>
    </w:p>
    <w:p w14:paraId="324FA22A"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w:t>
      </w:r>
      <w:r>
        <w:rPr>
          <w:rFonts w:ascii="Times New Roman" w:hAnsi="Times New Roman" w:cs="Times New Roman"/>
          <w:sz w:val="24"/>
          <w:szCs w:val="24"/>
        </w:rPr>
        <w:lastRenderedPageBreak/>
        <w:t>уточненный Список.</w:t>
      </w:r>
    </w:p>
    <w:p w14:paraId="340D017F" w14:textId="77777777" w:rsidR="00006F15" w:rsidRDefault="00000000">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2.1.3. </w:t>
      </w:r>
      <w:r>
        <w:rPr>
          <w:rFonts w:ascii="Times New Roman" w:hAnsi="Times New Roman" w:cs="Times New Roman"/>
          <w:color w:val="000000" w:themeColor="text1"/>
          <w:sz w:val="24"/>
          <w:szCs w:val="24"/>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9" w:history="1">
        <w:r>
          <w:rPr>
            <w:rFonts w:ascii="Times New Roman" w:hAnsi="Times New Roman" w:cs="Times New Roman"/>
            <w:color w:val="000000" w:themeColor="text1"/>
            <w:sz w:val="24"/>
            <w:szCs w:val="24"/>
          </w:rPr>
          <w:t>абзацем первым статьи 11.1</w:t>
        </w:r>
      </w:hyperlink>
      <w:r>
        <w:rPr>
          <w:rFonts w:ascii="Times New Roman" w:hAnsi="Times New Roman" w:cs="Times New Roman"/>
          <w:color w:val="000000" w:themeColor="text1"/>
          <w:sz w:val="24"/>
          <w:szCs w:val="24"/>
        </w:rPr>
        <w:t xml:space="preserve">, </w:t>
      </w:r>
      <w:hyperlink r:id="rId10" w:history="1">
        <w:r>
          <w:rPr>
            <w:rFonts w:ascii="Times New Roman" w:hAnsi="Times New Roman" w:cs="Times New Roman"/>
            <w:color w:val="000000" w:themeColor="text1"/>
            <w:sz w:val="24"/>
            <w:szCs w:val="24"/>
          </w:rPr>
          <w:t>абзацем седьмым статьи 12</w:t>
        </w:r>
      </w:hyperlink>
      <w:r>
        <w:rPr>
          <w:rFonts w:ascii="Times New Roman" w:hAnsi="Times New Roman" w:cs="Times New Roman"/>
          <w:color w:val="000000" w:themeColor="text1"/>
          <w:sz w:val="24"/>
          <w:szCs w:val="24"/>
        </w:rPr>
        <w:t xml:space="preserve"> Закона Российской Федерации от 11 марта 1992 г. N 2487-1 «О частной детективной и охранной деятельности в Российской Федерации», </w:t>
      </w:r>
      <w:hyperlink r:id="rId11" w:history="1">
        <w:r>
          <w:rPr>
            <w:rFonts w:ascii="Times New Roman" w:hAnsi="Times New Roman" w:cs="Times New Roman"/>
            <w:color w:val="000000" w:themeColor="text1"/>
            <w:sz w:val="24"/>
            <w:szCs w:val="24"/>
          </w:rPr>
          <w:t>подпунктом «б» пункта 11</w:t>
        </w:r>
      </w:hyperlink>
      <w:r>
        <w:rPr>
          <w:rFonts w:ascii="Times New Roman" w:hAnsi="Times New Roman" w:cs="Times New Roman"/>
          <w:color w:val="000000" w:themeColor="text1"/>
          <w:sz w:val="24"/>
          <w:szCs w:val="24"/>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 498.</w:t>
      </w:r>
    </w:p>
    <w:p w14:paraId="71FF2F9D"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Перечень таких документов устанавливается в Описании объекта закупки.</w:t>
      </w:r>
    </w:p>
    <w:p w14:paraId="65D28901"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При оказании услуг Исполнитель обеспечивает соблюдение Персоналом Исполнителя мер, предусмотренных Указом Главы Республики Башкортостан от 18 марта 2020 года №УГ-111 «О введении режима «Повышенная готовность» на территории Республики Башкортостан в связи с угрозой распространения в Республике Башкортостан новой коронавирусной инфекции (2019-nCoV)» с изменениями.</w:t>
      </w:r>
    </w:p>
    <w:p w14:paraId="58DEC5A7" w14:textId="77777777" w:rsidR="00006F15" w:rsidRDefault="00006F15">
      <w:pPr>
        <w:pStyle w:val="ConsPlusNormal"/>
        <w:jc w:val="both"/>
        <w:rPr>
          <w:rFonts w:ascii="Times New Roman" w:hAnsi="Times New Roman" w:cs="Times New Roman"/>
          <w:sz w:val="24"/>
          <w:szCs w:val="24"/>
        </w:rPr>
      </w:pPr>
    </w:p>
    <w:p w14:paraId="75516CC9"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2.1.4. Незамедлительно предоставлять Заказчику информацию об обстоятельствах, возникающих при выполнении обязательств, предусмотренных настоящим договором,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4FC7420C"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2.1.5.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2A3D96E9"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2.2. Заказчик обязан:</w:t>
      </w:r>
    </w:p>
    <w:p w14:paraId="17D3263D"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договором, оборудовать рабочие места (посты) на объекте согласно Описанию объекта закупки.</w:t>
      </w:r>
    </w:p>
    <w:p w14:paraId="1A6EB17A"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2.2.2. С участием Исполнителя осмотреть и принять результат оказанных услуг в сроки и порядке,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14:paraId="239B5B75"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2.2.3. Оплатить оказанные услуги в соответствии с условиями настоящего договора.</w:t>
      </w:r>
    </w:p>
    <w:p w14:paraId="1A104B95"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2.2.4. Провести экспертизу результата оказанных услуг для проверки его на соответствие условиям договора.</w:t>
      </w:r>
    </w:p>
    <w:p w14:paraId="7E304FD1"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2.2.5. Принять решение об одностороннем отказе от исполнения договора в случае, если Исполнитель </w:t>
      </w:r>
      <w:r>
        <w:rPr>
          <w:rFonts w:ascii="Times New Roman" w:hAnsi="Times New Roman" w:cs="Times New Roman"/>
          <w:sz w:val="24"/>
          <w:szCs w:val="24"/>
        </w:rPr>
        <w:br/>
        <w:t>перестал соответствовать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1E730A13"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2.3. Исполнитель имеет право:</w:t>
      </w:r>
    </w:p>
    <w:p w14:paraId="3E564C33"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2.3.1. Требовать своевременной оплаты оказанных услуг в соответствии с </w:t>
      </w:r>
      <w:hyperlink w:anchor="P229" w:history="1">
        <w:r>
          <w:rPr>
            <w:rFonts w:ascii="Times New Roman" w:hAnsi="Times New Roman" w:cs="Times New Roman"/>
            <w:sz w:val="24"/>
            <w:szCs w:val="24"/>
          </w:rPr>
          <w:t>пунктом 4.4</w:t>
        </w:r>
      </w:hyperlink>
      <w:r>
        <w:rPr>
          <w:rFonts w:ascii="Times New Roman" w:hAnsi="Times New Roman" w:cs="Times New Roman"/>
          <w:sz w:val="24"/>
          <w:szCs w:val="24"/>
        </w:rPr>
        <w:t xml:space="preserve"> настоящего договора.</w:t>
      </w:r>
    </w:p>
    <w:p w14:paraId="0FB61D71"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2.3.2. Письменно запрашивать у Заказчика разъяснения и уточнения относительно оказания услуг в рамках настоящего договора.</w:t>
      </w:r>
    </w:p>
    <w:p w14:paraId="58943484"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2.3.3.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14:paraId="48AF9C32"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2.4. Заказчик имеет право:</w:t>
      </w:r>
    </w:p>
    <w:p w14:paraId="140807C1"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2.4.1. В любое время проверять ход и качество услуг, оказываемых Исполнителем, не вмешиваясь в его хозяйственную деятельность.</w:t>
      </w:r>
    </w:p>
    <w:p w14:paraId="131E2592" w14:textId="77777777" w:rsidR="00006F15" w:rsidRDefault="00000000">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2.4.2. 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 на основании договоров.</w:t>
      </w:r>
    </w:p>
    <w:p w14:paraId="06941D32"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2.4.3. Осуществлять иные права в соответствии с законодательными и иными нормативными </w:t>
      </w:r>
      <w:r>
        <w:rPr>
          <w:rFonts w:ascii="Times New Roman" w:hAnsi="Times New Roman" w:cs="Times New Roman"/>
          <w:sz w:val="24"/>
          <w:szCs w:val="24"/>
        </w:rPr>
        <w:lastRenderedPageBreak/>
        <w:t>правовыми актами Российской Федерации</w:t>
      </w:r>
    </w:p>
    <w:p w14:paraId="7B30C1C1" w14:textId="77777777" w:rsidR="00006F15" w:rsidRDefault="00006F15">
      <w:pPr>
        <w:pStyle w:val="ConsPlusNormal"/>
        <w:jc w:val="both"/>
        <w:rPr>
          <w:rFonts w:ascii="Times New Roman" w:hAnsi="Times New Roman" w:cs="Times New Roman"/>
          <w:sz w:val="24"/>
          <w:szCs w:val="24"/>
        </w:rPr>
      </w:pPr>
    </w:p>
    <w:p w14:paraId="18860AF7"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Порядок сдачи и приемки услуг</w:t>
      </w:r>
    </w:p>
    <w:p w14:paraId="695F7753" w14:textId="77777777" w:rsidR="00006F15" w:rsidRDefault="00006F15">
      <w:pPr>
        <w:pStyle w:val="ConsPlusNormal"/>
        <w:jc w:val="both"/>
        <w:rPr>
          <w:rFonts w:ascii="Times New Roman" w:hAnsi="Times New Roman" w:cs="Times New Roman"/>
          <w:sz w:val="24"/>
          <w:szCs w:val="24"/>
        </w:rPr>
      </w:pPr>
    </w:p>
    <w:p w14:paraId="0E71A3F1" w14:textId="77777777" w:rsidR="00006F15" w:rsidRDefault="00000000">
      <w:pPr>
        <w:pStyle w:val="ConsPlusNormal"/>
        <w:jc w:val="both"/>
        <w:rPr>
          <w:rFonts w:ascii="Times New Roman" w:hAnsi="Times New Roman" w:cs="Times New Roman"/>
          <w:sz w:val="24"/>
          <w:szCs w:val="24"/>
        </w:rPr>
      </w:pPr>
      <w:bookmarkStart w:id="2" w:name="P152"/>
      <w:bookmarkEnd w:id="2"/>
      <w:r>
        <w:rPr>
          <w:rFonts w:ascii="Times New Roman" w:hAnsi="Times New Roman" w:cs="Times New Roman"/>
          <w:sz w:val="24"/>
          <w:szCs w:val="24"/>
        </w:rPr>
        <w:t>3.1. Услуги по настоящему Договору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14:paraId="38AB0089"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Приемка оказанных охранных услуг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14:paraId="1340532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 случае если срок оказания услуг по Договору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Договором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14:paraId="25C2A84E"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Заказчик проводит экспертизу результатов исполнения обязательств Исполнителем по настоящему Договору на предмет соответствия оказанных услуг требованиям и условиям настоящего Договора.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14:paraId="37BF8776"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49BC8C83"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16764D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14:paraId="5694717B"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14:paraId="17D272AC"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3.5. Датой приемки оказанных охранных услуг считается дата подписания Акта сдачи-приемки оказанных услуг Заказчиком.</w:t>
      </w:r>
    </w:p>
    <w:p w14:paraId="7F85F50A"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5116888D"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3.7. Устранение Исполнителем недостатков в оказании услуг не освобождает его от уплаты пени и штрафа по Договору.</w:t>
      </w:r>
    </w:p>
    <w:p w14:paraId="6881763E" w14:textId="77777777" w:rsidR="00006F15" w:rsidRDefault="00006F15">
      <w:pPr>
        <w:pStyle w:val="ConsPlusNormal"/>
        <w:jc w:val="both"/>
        <w:rPr>
          <w:rFonts w:ascii="Times New Roman" w:hAnsi="Times New Roman" w:cs="Times New Roman"/>
          <w:sz w:val="24"/>
          <w:szCs w:val="24"/>
        </w:rPr>
      </w:pPr>
    </w:p>
    <w:p w14:paraId="49A20D60" w14:textId="77777777" w:rsidR="00006F15" w:rsidRDefault="00000000">
      <w:pPr>
        <w:widowControl w:val="0"/>
        <w:autoSpaceDE w:val="0"/>
        <w:autoSpaceDN w:val="0"/>
        <w:jc w:val="center"/>
        <w:outlineLvl w:val="1"/>
      </w:pPr>
      <w:r>
        <w:t>4. Цена и порядок расчетов</w:t>
      </w:r>
    </w:p>
    <w:p w14:paraId="68E80872" w14:textId="77777777" w:rsidR="00006F15" w:rsidRDefault="00006F15">
      <w:pPr>
        <w:widowControl w:val="0"/>
        <w:autoSpaceDE w:val="0"/>
        <w:autoSpaceDN w:val="0"/>
        <w:jc w:val="both"/>
      </w:pPr>
    </w:p>
    <w:p w14:paraId="2898DED3" w14:textId="77777777" w:rsidR="00006F15" w:rsidRDefault="00000000">
      <w:pPr>
        <w:widowControl w:val="0"/>
        <w:autoSpaceDE w:val="0"/>
        <w:autoSpaceDN w:val="0"/>
        <w:ind w:right="-1" w:firstLine="709"/>
        <w:jc w:val="both"/>
      </w:pPr>
      <w:r>
        <w:t xml:space="preserve">4.1. Цена договора составляет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 (____________________________________________________________________________)                              </w:t>
      </w:r>
    </w:p>
    <w:p w14:paraId="0BA8FD3A" w14:textId="77777777" w:rsidR="00006F15" w:rsidRDefault="00000000">
      <w:pPr>
        <w:widowControl w:val="0"/>
        <w:autoSpaceDE w:val="0"/>
        <w:autoSpaceDN w:val="0"/>
        <w:ind w:right="-1"/>
        <w:jc w:val="center"/>
      </w:pPr>
      <w:r>
        <w:t>(сумма прописью)</w:t>
      </w:r>
    </w:p>
    <w:p w14:paraId="6D0752DD" w14:textId="77777777" w:rsidR="00006F15" w:rsidRDefault="00000000">
      <w:pPr>
        <w:widowControl w:val="0"/>
        <w:autoSpaceDE w:val="0"/>
        <w:autoSpaceDN w:val="0"/>
        <w:ind w:right="-1"/>
        <w:jc w:val="both"/>
      </w:pPr>
      <w:r>
        <w:t xml:space="preserve">рублей __ копеек, в том числе НДС _____________________________________ </w:t>
      </w:r>
      <w:r>
        <w:lastRenderedPageBreak/>
        <w:t>(______________________________________) рублей __ копеек (или указанная сумма не</w:t>
      </w:r>
    </w:p>
    <w:p w14:paraId="4D02DC59" w14:textId="77777777" w:rsidR="00006F15" w:rsidRDefault="00000000">
      <w:pPr>
        <w:widowControl w:val="0"/>
        <w:autoSpaceDE w:val="0"/>
        <w:autoSpaceDN w:val="0"/>
        <w:ind w:right="-1"/>
        <w:jc w:val="both"/>
      </w:pPr>
      <w:r>
        <w:t xml:space="preserve">         (сумма прописью)</w:t>
      </w:r>
    </w:p>
    <w:p w14:paraId="01CC2A1D" w14:textId="77777777" w:rsidR="00006F15" w:rsidRDefault="00000000">
      <w:pPr>
        <w:widowControl w:val="0"/>
        <w:autoSpaceDE w:val="0"/>
        <w:autoSpaceDN w:val="0"/>
        <w:ind w:right="-1"/>
        <w:jc w:val="both"/>
      </w:pPr>
      <w:r>
        <w:t xml:space="preserve">облагается  НДС  в  соответствии  с пунктом __ статьи __ Налогового </w:t>
      </w:r>
      <w:hyperlink r:id="rId12" w:history="1">
        <w:r>
          <w:t>кодекса</w:t>
        </w:r>
      </w:hyperlink>
      <w:r>
        <w:t xml:space="preserve"> Российской  Федерации   (письмо  (уведомление), каким налоговым органом выдано, когда, № ___).</w:t>
      </w:r>
    </w:p>
    <w:p w14:paraId="10783D9B" w14:textId="77777777" w:rsidR="00006F15" w:rsidRDefault="00000000">
      <w:pPr>
        <w:widowControl w:val="0"/>
        <w:autoSpaceDE w:val="0"/>
        <w:autoSpaceDN w:val="0"/>
        <w:spacing w:after="120"/>
        <w:ind w:right="-1"/>
        <w:jc w:val="both"/>
        <w:rPr>
          <w:color w:val="FF0000"/>
        </w:rPr>
      </w:pPr>
      <w:r>
        <w:t>Цена договора указана с учетом уплаты налогов и других обязательных платежей, всех затрат и расходов, связанных с надлежащим исполнением договора.</w:t>
      </w:r>
    </w:p>
    <w:p w14:paraId="6FE01715" w14:textId="77777777" w:rsidR="00006F15" w:rsidRDefault="00000000">
      <w:pPr>
        <w:widowControl w:val="0"/>
        <w:autoSpaceDE w:val="0"/>
        <w:autoSpaceDN w:val="0"/>
        <w:spacing w:after="120"/>
        <w:ind w:right="-1" w:firstLine="567"/>
        <w:jc w:val="both"/>
      </w:pPr>
      <w:bookmarkStart w:id="3" w:name="P226"/>
      <w:bookmarkEnd w:id="3"/>
      <w:r>
        <w:t>4.2. Цена договора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2E2852E" w14:textId="77777777" w:rsidR="00006F15" w:rsidRDefault="00000000">
      <w:pPr>
        <w:widowControl w:val="0"/>
        <w:autoSpaceDE w:val="0"/>
        <w:autoSpaceDN w:val="0"/>
        <w:spacing w:after="120"/>
        <w:ind w:right="-1" w:firstLine="567"/>
        <w:jc w:val="both"/>
      </w:pPr>
      <w:r>
        <w:t>4.3. Источник финансирования настоящего договора - средства автономного учреждения.</w:t>
      </w:r>
    </w:p>
    <w:p w14:paraId="471BF5A0" w14:textId="20B6C37A" w:rsidR="00006F15" w:rsidRDefault="00000000">
      <w:pPr>
        <w:widowControl w:val="0"/>
        <w:autoSpaceDE w:val="0"/>
        <w:autoSpaceDN w:val="0"/>
        <w:spacing w:after="120"/>
        <w:ind w:right="-1" w:firstLine="567"/>
        <w:jc w:val="both"/>
      </w:pPr>
      <w:bookmarkStart w:id="4" w:name="P231"/>
      <w:bookmarkStart w:id="5" w:name="P234"/>
      <w:bookmarkStart w:id="6" w:name="P229"/>
      <w:bookmarkEnd w:id="4"/>
      <w:bookmarkEnd w:id="5"/>
      <w:bookmarkEnd w:id="6"/>
      <w:r>
        <w:t xml:space="preserve">4.4. </w:t>
      </w:r>
      <w:r>
        <w:rPr>
          <w:iCs/>
        </w:rPr>
        <w:t>Форма, сроки и порядок оплаты:</w:t>
      </w:r>
      <w:r>
        <w:t xml:space="preserve"> безналичный расчет, ежемесячно, в срок не более 7 (</w:t>
      </w:r>
      <w:r w:rsidR="003A57BD">
        <w:t>семи) рабочих</w:t>
      </w:r>
      <w:r>
        <w:t xml:space="preserve"> дней с даты подписания Заказчиком документа о приемке на основании счета и (или) счета-фактуры.</w:t>
      </w:r>
    </w:p>
    <w:p w14:paraId="16AAD2A5" w14:textId="77777777" w:rsidR="00006F15" w:rsidRDefault="00000000">
      <w:pPr>
        <w:widowControl w:val="0"/>
        <w:autoSpaceDE w:val="0"/>
        <w:autoSpaceDN w:val="0"/>
        <w:spacing w:after="120"/>
        <w:ind w:right="-1" w:firstLine="567"/>
        <w:jc w:val="both"/>
      </w:pPr>
      <w:r>
        <w:t>4.5.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325FD46A" w14:textId="77777777" w:rsidR="00006F15" w:rsidRDefault="00000000">
      <w:pPr>
        <w:widowControl w:val="0"/>
        <w:autoSpaceDE w:val="0"/>
        <w:autoSpaceDN w:val="0"/>
        <w:spacing w:after="120"/>
        <w:ind w:right="-1" w:firstLine="567"/>
        <w:jc w:val="both"/>
      </w:pPr>
      <w:r>
        <w:t>4.6. Обязанности Заказчика по оплате услуги считаются исполненными с момента списания денежных средств со счета Заказчика.</w:t>
      </w:r>
    </w:p>
    <w:p w14:paraId="2164C37F" w14:textId="77777777" w:rsidR="00006F15" w:rsidRDefault="00000000">
      <w:pPr>
        <w:pStyle w:val="ConsPlusNormal"/>
        <w:spacing w:after="120"/>
        <w:jc w:val="center"/>
        <w:outlineLvl w:val="1"/>
        <w:rPr>
          <w:rFonts w:ascii="Times New Roman" w:hAnsi="Times New Roman" w:cs="Times New Roman"/>
          <w:sz w:val="24"/>
          <w:szCs w:val="24"/>
        </w:rPr>
      </w:pPr>
      <w:r>
        <w:rPr>
          <w:rFonts w:ascii="Times New Roman" w:hAnsi="Times New Roman" w:cs="Times New Roman"/>
          <w:sz w:val="24"/>
          <w:szCs w:val="24"/>
        </w:rPr>
        <w:t xml:space="preserve">5. Обеспечение исполнения Договора </w:t>
      </w:r>
    </w:p>
    <w:p w14:paraId="31ACA293" w14:textId="1E75E0F6" w:rsidR="00006F15" w:rsidRDefault="00000000">
      <w:pPr>
        <w:spacing w:after="120"/>
        <w:ind w:firstLine="567"/>
        <w:jc w:val="both"/>
        <w:rPr>
          <w:color w:val="000000"/>
        </w:rPr>
      </w:pPr>
      <w:r>
        <w:t xml:space="preserve">5.1. </w:t>
      </w:r>
      <w:r>
        <w:rPr>
          <w:color w:val="000000"/>
        </w:rPr>
        <w:t xml:space="preserve">Обеспечение исполнения настоящего Договора устанавливается в размере _________________________________руб. __ коп. в виде внесения </w:t>
      </w:r>
      <w:r>
        <w:rPr>
          <w:i/>
          <w:color w:val="000000"/>
        </w:rPr>
        <w:t>денежных средств на расчетный счет Заказчика / предоставления независимой гарантии.</w:t>
      </w:r>
    </w:p>
    <w:p w14:paraId="46E5A729" w14:textId="77777777" w:rsidR="00006F15" w:rsidRDefault="00000000">
      <w:pPr>
        <w:spacing w:after="120"/>
        <w:ind w:firstLine="567"/>
        <w:jc w:val="both"/>
      </w:pPr>
      <w:r>
        <w:rPr>
          <w:color w:val="000000"/>
        </w:rPr>
        <w:t xml:space="preserve">5.2. Денежные средства, внесенные в качестве обеспечения исполнения договора, возвращаются Исполнителю после надлежащего исполнения им всех обязательств по договору и подписания Заказчиком </w:t>
      </w:r>
      <w:r>
        <w:t>акта оказанных услуг</w:t>
      </w:r>
      <w:r>
        <w:rPr>
          <w:color w:val="000000"/>
        </w:rPr>
        <w:t xml:space="preserve"> за декабрь 2022 г. без замечаний. </w:t>
      </w:r>
      <w:r>
        <w:t>Денежные средства возвращаются Заказчиком на банковский счет Исполнителя, указанный в договоре, в течение 15 (пятнадцати) рабочих дней с даты поступления соответствующего письменного требования от Исполнителя.</w:t>
      </w:r>
    </w:p>
    <w:p w14:paraId="734AADDA" w14:textId="77777777" w:rsidR="00006F15" w:rsidRDefault="00000000">
      <w:pPr>
        <w:spacing w:after="120"/>
        <w:ind w:firstLine="567"/>
        <w:jc w:val="both"/>
      </w:pPr>
      <w:r>
        <w:t>5.3.В случае если по результатам конкурентной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14:paraId="12FC7BDC" w14:textId="77777777" w:rsidR="00006F15" w:rsidRDefault="00006F15">
      <w:pPr>
        <w:pStyle w:val="ConsPlusNormal"/>
        <w:jc w:val="center"/>
        <w:outlineLvl w:val="1"/>
        <w:rPr>
          <w:rFonts w:ascii="Times New Roman" w:hAnsi="Times New Roman" w:cs="Times New Roman"/>
          <w:sz w:val="24"/>
          <w:szCs w:val="24"/>
        </w:rPr>
      </w:pPr>
    </w:p>
    <w:p w14:paraId="7B285D8B" w14:textId="77777777" w:rsidR="00006F15" w:rsidRDefault="00000000">
      <w:pPr>
        <w:spacing w:after="100" w:afterAutospacing="1"/>
        <w:ind w:firstLine="567"/>
        <w:jc w:val="both"/>
        <w:rPr>
          <w:bCs/>
          <w:color w:val="000000"/>
        </w:rPr>
      </w:pPr>
      <w:r>
        <w:rPr>
          <w:bCs/>
          <w:color w:val="000000"/>
        </w:rPr>
        <w:t>5.4. В случае если Исполнителю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Исполнителем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Исполнителю на основании письменного требования Исполнителя с указанием суммы остатка в течение 15 (пятнадцати) рабочих дней с даты поступления указанного требования, на банковский счет Исполнителя, указанный в договоре.</w:t>
      </w:r>
    </w:p>
    <w:p w14:paraId="5699874B" w14:textId="77777777" w:rsidR="00006F15" w:rsidRDefault="00000000">
      <w:pPr>
        <w:spacing w:after="100" w:afterAutospacing="1"/>
        <w:ind w:firstLine="567"/>
        <w:jc w:val="both"/>
        <w:rPr>
          <w:bCs/>
          <w:color w:val="000000"/>
        </w:rPr>
      </w:pPr>
      <w:r>
        <w:rPr>
          <w:bCs/>
          <w:color w:val="000000"/>
        </w:rPr>
        <w:t>5.5. Удержание суммы начисленной неустойки и (или) штрафа из денежных средств, внесенных Исполнителем в качестве обеспечения исполнения договора, осуществляется Заказчиком в бесспорном (</w:t>
      </w:r>
      <w:proofErr w:type="spellStart"/>
      <w:r>
        <w:rPr>
          <w:bCs/>
          <w:color w:val="000000"/>
        </w:rPr>
        <w:t>безакцептном</w:t>
      </w:r>
      <w:proofErr w:type="spellEnd"/>
      <w:r>
        <w:rPr>
          <w:bCs/>
          <w:color w:val="000000"/>
        </w:rPr>
        <w:t>) порядке.</w:t>
      </w:r>
    </w:p>
    <w:p w14:paraId="5AE8345E" w14:textId="77777777" w:rsidR="00006F15" w:rsidRDefault="00000000">
      <w:pPr>
        <w:ind w:firstLine="567"/>
        <w:jc w:val="both"/>
      </w:pPr>
      <w:r>
        <w:t>5.6. При недостаточности денежных средств, внесенных в качестве обеспечения исполнения договора, Заказчик вправе в бесспорном (</w:t>
      </w:r>
      <w:proofErr w:type="spellStart"/>
      <w:r>
        <w:t>безакцептном</w:t>
      </w:r>
      <w:proofErr w:type="spellEnd"/>
      <w:r>
        <w:t xml:space="preserve">) порядке удержать недостающую сумму, </w:t>
      </w:r>
      <w:r>
        <w:lastRenderedPageBreak/>
        <w:t xml:space="preserve">равную разнице между суммой начисленной неустойки и (или) штрафа и суммой удерживаемых денежных средств, внесенных Исполнителем в качестве обеспечения исполнения договора, из средств подлежащих оплате Исполнителю за оказанные услуги. </w:t>
      </w:r>
    </w:p>
    <w:p w14:paraId="192DD81C" w14:textId="77777777" w:rsidR="00006F15" w:rsidRDefault="00006F15">
      <w:pPr>
        <w:pStyle w:val="ConsPlusNormal"/>
        <w:spacing w:before="220"/>
        <w:ind w:firstLine="0"/>
        <w:jc w:val="both"/>
        <w:rPr>
          <w:rFonts w:ascii="Times New Roman" w:hAnsi="Times New Roman" w:cs="Times New Roman"/>
          <w:sz w:val="24"/>
          <w:szCs w:val="24"/>
        </w:rPr>
      </w:pPr>
    </w:p>
    <w:p w14:paraId="0EC87B79"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 Ответственность Сторон</w:t>
      </w:r>
    </w:p>
    <w:p w14:paraId="3C358781" w14:textId="77777777" w:rsidR="00006F15" w:rsidRDefault="00006F15">
      <w:pPr>
        <w:pStyle w:val="ConsPlusNormal"/>
        <w:jc w:val="both"/>
        <w:rPr>
          <w:rFonts w:ascii="Times New Roman" w:hAnsi="Times New Roman" w:cs="Times New Roman"/>
          <w:sz w:val="24"/>
          <w:szCs w:val="24"/>
        </w:rPr>
      </w:pPr>
    </w:p>
    <w:p w14:paraId="6C9C42B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41B7708B"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565623B"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w:t>
      </w:r>
    </w:p>
    <w:p w14:paraId="0D765431" w14:textId="77777777" w:rsidR="00006F15" w:rsidRDefault="00006F15">
      <w:pPr>
        <w:pStyle w:val="ConsPlusNormal"/>
        <w:jc w:val="both"/>
        <w:rPr>
          <w:rFonts w:ascii="Times New Roman" w:hAnsi="Times New Roman" w:cs="Times New Roman"/>
          <w:sz w:val="24"/>
          <w:szCs w:val="24"/>
        </w:rPr>
      </w:pPr>
    </w:p>
    <w:p w14:paraId="0F889EB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а) 1000 рублей, если цена Договора не превышает 3 млн рублей (включительно);</w:t>
      </w:r>
    </w:p>
    <w:p w14:paraId="073D8DD4"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б) 5000 рублей, если цена Договора составляет от 3 млн рублей до 50 млн рублей (включительно);</w:t>
      </w:r>
    </w:p>
    <w:p w14:paraId="5F76AC18"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 10000 рублей, если цена Договора составляет от 50 млн рублей до 100 млн рублей (включительно);</w:t>
      </w:r>
    </w:p>
    <w:p w14:paraId="66B509C1"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г) 100000 рублей, если цена Договора превышает 100 млн рублей.</w:t>
      </w:r>
    </w:p>
    <w:p w14:paraId="4A4426AD"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38C9477" w14:textId="77777777" w:rsidR="00006F15" w:rsidRDefault="00006F15">
      <w:pPr>
        <w:pStyle w:val="ConsPlusNormal"/>
        <w:jc w:val="both"/>
        <w:rPr>
          <w:rFonts w:ascii="Times New Roman" w:hAnsi="Times New Roman" w:cs="Times New Roman"/>
          <w:sz w:val="24"/>
          <w:szCs w:val="24"/>
        </w:rPr>
      </w:pPr>
    </w:p>
    <w:p w14:paraId="3328560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6.5.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Исполнителя.</w:t>
      </w:r>
    </w:p>
    <w:p w14:paraId="2D77FD64"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6.6.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Pr>
            <w:rFonts w:ascii="Times New Roman" w:hAnsi="Times New Roman" w:cs="Times New Roman"/>
            <w:sz w:val="24"/>
            <w:szCs w:val="24"/>
          </w:rPr>
          <w:t>пунктами 6.7</w:t>
        </w:r>
      </w:hyperlink>
      <w:r>
        <w:rPr>
          <w:rFonts w:ascii="Times New Roman" w:hAnsi="Times New Roman" w:cs="Times New Roman"/>
          <w:sz w:val="24"/>
          <w:szCs w:val="24"/>
        </w:rPr>
        <w:t xml:space="preserve"> - </w:t>
      </w:r>
      <w:hyperlink w:anchor="P337" w:history="1">
        <w:r>
          <w:rPr>
            <w:rFonts w:ascii="Times New Roman" w:hAnsi="Times New Roman" w:cs="Times New Roman"/>
            <w:sz w:val="24"/>
            <w:szCs w:val="24"/>
          </w:rPr>
          <w:t>6.9</w:t>
        </w:r>
      </w:hyperlink>
      <w:r>
        <w:rPr>
          <w:rFonts w:ascii="Times New Roman" w:hAnsi="Times New Roman" w:cs="Times New Roman"/>
          <w:sz w:val="24"/>
          <w:szCs w:val="24"/>
        </w:rPr>
        <w:t xml:space="preserve"> настоящего Договора):</w:t>
      </w:r>
    </w:p>
    <w:p w14:paraId="6F40B26D" w14:textId="77777777" w:rsidR="00006F15" w:rsidRDefault="00006F15">
      <w:pPr>
        <w:pStyle w:val="ConsPlusNormal"/>
        <w:jc w:val="both"/>
        <w:rPr>
          <w:rFonts w:ascii="Times New Roman" w:hAnsi="Times New Roman" w:cs="Times New Roman"/>
          <w:sz w:val="24"/>
          <w:szCs w:val="24"/>
        </w:rPr>
      </w:pPr>
    </w:p>
    <w:p w14:paraId="2009FC48"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а) 10 процентов цены Договора (этапа) в случае, если цена Договора (этапа) не превышает 3 млн рублей;</w:t>
      </w:r>
    </w:p>
    <w:p w14:paraId="3A201339"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б) 5 процентов цены Договора (этапа) в случае, если цена Договора (этапа) составляет от 3 млн рублей до 50 млн рублей (включительно);</w:t>
      </w:r>
    </w:p>
    <w:p w14:paraId="7B8E4CF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 1 процент цены Договора (этапа) в случае, если цена Договора (этапа) составляет от 50 млн рублей до 100 млн рублей (включительно);</w:t>
      </w:r>
    </w:p>
    <w:p w14:paraId="1D2BA914"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г) 0,5 процента цены Договора (этапа) в случае, если цена Договора (этапа) составляет от 100 млн рублей до 500 млн рублей (включительно);</w:t>
      </w:r>
    </w:p>
    <w:p w14:paraId="2F0215CB"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д) 0,4 процента цены Договора (этапа) в случае, если цена Договора (этапа) составляет от 500 млн рублей до 1 млрд рублей (включительно);</w:t>
      </w:r>
    </w:p>
    <w:p w14:paraId="7E0AE90E"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е) 0,3 процента цены Договора (этапа) в случае, если цена Договора (этапа) составляет от 1 млрд рублей до 2 млрд рублей (включительно);</w:t>
      </w:r>
    </w:p>
    <w:p w14:paraId="039BB5E6"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ж) 0,25 процента цены Договора (этапа) в случае, если цена Договора (этапа) составляет от 2 млрд рублей до 5 млрд рублей (включительно);</w:t>
      </w:r>
    </w:p>
    <w:p w14:paraId="079DFD1E"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з) 0,2 процента цены Договора (этапа) в случае, если цена Договора (этапа) составляет от 5 млрд рублей до 10 млрд рублей (включительно);</w:t>
      </w:r>
    </w:p>
    <w:p w14:paraId="5304231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и) 0,1 процента цены Договора (этапа) в случае, если цена Договора (этапа) превышает 10 млрд рублей.</w:t>
      </w:r>
    </w:p>
    <w:p w14:paraId="60C31639" w14:textId="77777777" w:rsidR="00006F15" w:rsidRDefault="00006F15">
      <w:pPr>
        <w:pStyle w:val="ConsPlusNormal"/>
        <w:jc w:val="both"/>
        <w:rPr>
          <w:rFonts w:ascii="Times New Roman" w:hAnsi="Times New Roman" w:cs="Times New Roman"/>
          <w:sz w:val="24"/>
          <w:szCs w:val="24"/>
        </w:rPr>
      </w:pPr>
      <w:bookmarkStart w:id="7" w:name="P321"/>
      <w:bookmarkEnd w:id="7"/>
    </w:p>
    <w:p w14:paraId="373885FD"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6.7. За каждый факт неисполнения или ненадлежащего исполнения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за исключением просрочки исполнения обязательств (в том числе гарантийного обязательства), предусмотренных Договором, устанавливается в следующем порядке:</w:t>
      </w:r>
    </w:p>
    <w:p w14:paraId="0E79095D" w14:textId="77777777" w:rsidR="00006F15" w:rsidRDefault="00006F15">
      <w:pPr>
        <w:pStyle w:val="ConsPlusNormal"/>
        <w:jc w:val="both"/>
        <w:rPr>
          <w:rFonts w:ascii="Times New Roman" w:hAnsi="Times New Roman" w:cs="Times New Roman"/>
          <w:sz w:val="24"/>
          <w:szCs w:val="24"/>
        </w:rPr>
      </w:pPr>
    </w:p>
    <w:p w14:paraId="5468EF1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а) в случае если цена Договора не превышает начальную (максимальную) цену Договора:</w:t>
      </w:r>
    </w:p>
    <w:p w14:paraId="58A8B83E"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Договора, если цена Договора не превышает 3 млн рублей;</w:t>
      </w:r>
    </w:p>
    <w:p w14:paraId="5BB1048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Договора, если цена Договора составляет от 3 млн рублей до 50 млн рублей (включительно);</w:t>
      </w:r>
    </w:p>
    <w:p w14:paraId="31079F5D"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Договора, если цена Договора составляет от 50 млн рублей до 100 млн рублей (включительно);</w:t>
      </w:r>
    </w:p>
    <w:p w14:paraId="0C7970FB"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б) в случае если цена Договора превышает начальную (максимальную) цену Договора:</w:t>
      </w:r>
    </w:p>
    <w:p w14:paraId="29EFF785"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 процентов цены Договора, если цена Договора не превышает 3 млн рублей;</w:t>
      </w:r>
    </w:p>
    <w:p w14:paraId="75F774D7"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5 процентов цены Договора, если цена Договора составляет от 3 млн рублей до 50 млн рублей (включительно);</w:t>
      </w:r>
    </w:p>
    <w:p w14:paraId="314A5FE8"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 процент цены Договора, если цена Договора составляет от 50 млн рублей до 100 млн рублей (включительно).</w:t>
      </w:r>
    </w:p>
    <w:p w14:paraId="0D4E0E3E" w14:textId="77777777" w:rsidR="00006F15" w:rsidRDefault="00000000">
      <w:pPr>
        <w:pStyle w:val="ConsPlusNormal"/>
        <w:spacing w:before="220"/>
        <w:jc w:val="both"/>
        <w:rPr>
          <w:rFonts w:ascii="Times New Roman" w:hAnsi="Times New Roman" w:cs="Times New Roman"/>
          <w:sz w:val="24"/>
          <w:szCs w:val="24"/>
        </w:rPr>
      </w:pPr>
      <w:bookmarkStart w:id="8" w:name="P337"/>
      <w:bookmarkEnd w:id="8"/>
      <w:r>
        <w:rPr>
          <w:rFonts w:ascii="Times New Roman" w:hAnsi="Times New Roman" w:cs="Times New Roman"/>
          <w:sz w:val="24"/>
          <w:szCs w:val="24"/>
        </w:rPr>
        <w:t>6.9.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06851487" w14:textId="77777777" w:rsidR="00006F15" w:rsidRDefault="00006F15">
      <w:pPr>
        <w:pStyle w:val="ConsPlusNormal"/>
        <w:jc w:val="both"/>
        <w:rPr>
          <w:rFonts w:ascii="Times New Roman" w:hAnsi="Times New Roman" w:cs="Times New Roman"/>
          <w:sz w:val="24"/>
          <w:szCs w:val="24"/>
        </w:rPr>
      </w:pPr>
    </w:p>
    <w:p w14:paraId="3A7134C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а) 1000 рублей, если цена Договора не превышает 3 млн рублей;</w:t>
      </w:r>
    </w:p>
    <w:p w14:paraId="2402261C"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б) 5000 рублей, если цена Договора составляет от 3 млн рублей до 50 млн рублей (включительно);</w:t>
      </w:r>
    </w:p>
    <w:p w14:paraId="017CD106"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 10000 рублей, если цена Договора составляет от 50 млн рублей до 100 млн рублей (включительно);</w:t>
      </w:r>
    </w:p>
    <w:p w14:paraId="2C6B8648"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г) 100000 рублей, если цена Договора превышает 100 млн рублей.</w:t>
      </w:r>
    </w:p>
    <w:p w14:paraId="340B4D5A"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6.10.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0A348D4"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6.11. Пеня начисляется за каждый день просрочки исполнения Исполнителем обязательства, </w:t>
      </w:r>
      <w:r>
        <w:rPr>
          <w:rFonts w:ascii="Times New Roman" w:hAnsi="Times New Roman" w:cs="Times New Roman"/>
          <w:sz w:val="24"/>
          <w:szCs w:val="24"/>
        </w:rPr>
        <w:lastRenderedPageBreak/>
        <w:t>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32DC805"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6.12.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0E5F1F3B" w14:textId="77777777" w:rsidR="00006F15" w:rsidRDefault="00000000">
      <w:pPr>
        <w:pStyle w:val="ConsPlusNormal"/>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6.13. Исполнитель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723DC721" w14:textId="77777777" w:rsidR="00006F15" w:rsidRDefault="00000000">
      <w:pPr>
        <w:pStyle w:val="ConsPlusNormal"/>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6.14. Штраф, неустойка взыскиваются путем удержания суммы начисленной неустойки и/или штрафа в соответствии с пунктами 5.4, 5.5, 5.6.  договора.</w:t>
      </w:r>
    </w:p>
    <w:p w14:paraId="470D2806"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 Обстоятельства непреодолимой силы</w:t>
      </w:r>
    </w:p>
    <w:p w14:paraId="5EC5471E" w14:textId="77777777" w:rsidR="00006F15" w:rsidRDefault="00006F15">
      <w:pPr>
        <w:pStyle w:val="ConsPlusNormal"/>
        <w:jc w:val="both"/>
        <w:rPr>
          <w:rFonts w:ascii="Times New Roman" w:hAnsi="Times New Roman" w:cs="Times New Roman"/>
          <w:sz w:val="24"/>
          <w:szCs w:val="24"/>
        </w:rPr>
      </w:pPr>
    </w:p>
    <w:p w14:paraId="51463B0A"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7.1.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0E53D31D"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7.2. Сторона, у которой возникли обстоятельства непреодолимой силы, обязана в течение 1 (один)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40D6C944" w14:textId="77777777" w:rsidR="00006F15" w:rsidRDefault="00006F15">
      <w:pPr>
        <w:pStyle w:val="ConsPlusNormal"/>
        <w:jc w:val="both"/>
        <w:rPr>
          <w:rFonts w:ascii="Times New Roman" w:hAnsi="Times New Roman" w:cs="Times New Roman"/>
          <w:sz w:val="24"/>
          <w:szCs w:val="24"/>
        </w:rPr>
      </w:pPr>
    </w:p>
    <w:p w14:paraId="0AF4055B"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8. Порядок урегулирования споров</w:t>
      </w:r>
    </w:p>
    <w:p w14:paraId="4E7E2AC1" w14:textId="77777777" w:rsidR="00006F15" w:rsidRDefault="00006F15">
      <w:pPr>
        <w:pStyle w:val="ConsPlusNormal"/>
        <w:jc w:val="both"/>
        <w:rPr>
          <w:rFonts w:ascii="Times New Roman" w:hAnsi="Times New Roman" w:cs="Times New Roman"/>
          <w:sz w:val="24"/>
          <w:szCs w:val="24"/>
        </w:rPr>
      </w:pPr>
    </w:p>
    <w:p w14:paraId="593B1EE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8.1. 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14:paraId="4C1C85BD"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8.2.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D4381FE" w14:textId="77777777" w:rsidR="00006F15" w:rsidRDefault="00000000">
      <w:pPr>
        <w:pStyle w:val="ConsPlusNonformat"/>
        <w:spacing w:before="200"/>
        <w:ind w:firstLine="709"/>
        <w:jc w:val="both"/>
        <w:rPr>
          <w:rFonts w:ascii="Times New Roman" w:hAnsi="Times New Roman" w:cs="Times New Roman"/>
          <w:sz w:val="24"/>
          <w:szCs w:val="24"/>
        </w:rPr>
      </w:pPr>
      <w:r>
        <w:rPr>
          <w:rFonts w:ascii="Times New Roman" w:hAnsi="Times New Roman" w:cs="Times New Roman"/>
          <w:sz w:val="24"/>
          <w:szCs w:val="24"/>
        </w:rPr>
        <w:t>8.3. Любые споры, неурегулированные во внесудебном порядке, разрешаются в Арбитражном суде Республики Башкортостан.</w:t>
      </w:r>
    </w:p>
    <w:p w14:paraId="21DEE16A" w14:textId="77777777" w:rsidR="00006F15" w:rsidRDefault="00006F15">
      <w:pPr>
        <w:pStyle w:val="ConsPlusNormal"/>
        <w:jc w:val="both"/>
        <w:rPr>
          <w:rFonts w:ascii="Times New Roman" w:hAnsi="Times New Roman" w:cs="Times New Roman"/>
          <w:sz w:val="24"/>
          <w:szCs w:val="24"/>
        </w:rPr>
      </w:pPr>
    </w:p>
    <w:p w14:paraId="7E7A67F6"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9. Антикоррупционная оговорка</w:t>
      </w:r>
    </w:p>
    <w:p w14:paraId="38F33B02" w14:textId="77777777" w:rsidR="00006F15" w:rsidRDefault="00006F15">
      <w:pPr>
        <w:pStyle w:val="ConsPlusNormal"/>
        <w:jc w:val="both"/>
        <w:rPr>
          <w:rFonts w:ascii="Times New Roman" w:hAnsi="Times New Roman" w:cs="Times New Roman"/>
          <w:sz w:val="24"/>
          <w:szCs w:val="24"/>
        </w:rPr>
      </w:pPr>
    </w:p>
    <w:p w14:paraId="662B924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97330A"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8DD589"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6345A682"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211BCD8"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D86685B" w14:textId="77777777" w:rsidR="00006F15" w:rsidRDefault="00006F15">
      <w:pPr>
        <w:pStyle w:val="ConsPlusNormal"/>
        <w:jc w:val="both"/>
        <w:rPr>
          <w:rFonts w:ascii="Times New Roman" w:hAnsi="Times New Roman" w:cs="Times New Roman"/>
          <w:sz w:val="24"/>
          <w:szCs w:val="24"/>
        </w:rPr>
      </w:pPr>
    </w:p>
    <w:p w14:paraId="285E6C9D"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 Срок действия Договора и особые условия</w:t>
      </w:r>
    </w:p>
    <w:p w14:paraId="49798FB0" w14:textId="77777777" w:rsidR="00006F15" w:rsidRDefault="00006F15">
      <w:pPr>
        <w:pStyle w:val="ConsPlusNormal"/>
        <w:jc w:val="both"/>
        <w:rPr>
          <w:rFonts w:ascii="Times New Roman" w:hAnsi="Times New Roman" w:cs="Times New Roman"/>
          <w:sz w:val="24"/>
          <w:szCs w:val="24"/>
        </w:rPr>
      </w:pPr>
    </w:p>
    <w:p w14:paraId="578A25CF" w14:textId="77777777" w:rsidR="00006F15" w:rsidRDefault="00000000">
      <w:pPr>
        <w:pStyle w:val="ConsPlusNormal"/>
        <w:jc w:val="both"/>
        <w:rPr>
          <w:rFonts w:ascii="Times New Roman" w:hAnsi="Times New Roman" w:cs="Times New Roman"/>
          <w:sz w:val="24"/>
          <w:szCs w:val="24"/>
        </w:rPr>
      </w:pPr>
      <w:bookmarkStart w:id="9" w:name="P373"/>
      <w:bookmarkEnd w:id="9"/>
      <w:r>
        <w:rPr>
          <w:rFonts w:ascii="Times New Roman" w:hAnsi="Times New Roman" w:cs="Times New Roman"/>
          <w:sz w:val="24"/>
          <w:szCs w:val="24"/>
        </w:rPr>
        <w:t>10.1. Договор вступает в силу с даты его подписания обеими Сторонами и действует полного исполнения сторонами всех обязательств по договору. Окончание срока действия Договора не влечет прекращения неисполненных обязательств Сторон по Договору, в том числе гарантийных обязательств Исполнителя при их установлении Заказчиком.</w:t>
      </w:r>
    </w:p>
    <w:p w14:paraId="69D94BFD" w14:textId="77777777" w:rsidR="00006F15" w:rsidRDefault="00000000">
      <w:pPr>
        <w:pStyle w:val="ConsPlusNormal"/>
        <w:spacing w:before="220"/>
        <w:jc w:val="both"/>
        <w:rPr>
          <w:rFonts w:ascii="Times New Roman" w:hAnsi="Times New Roman" w:cs="Times New Roman"/>
          <w:sz w:val="24"/>
        </w:rPr>
      </w:pPr>
      <w:r>
        <w:rPr>
          <w:rFonts w:ascii="Times New Roman" w:hAnsi="Times New Roman" w:cs="Times New Roman"/>
          <w:sz w:val="24"/>
        </w:rPr>
        <w:t>10.2 Изменение договора в ходе его исполнения допускается по соглашению сторон. При этом не допускается вносить изменения в предмет договора, в том числе, менять перечень закупаемых товаров, виды выполняемых работ и оказываемых услуг.</w:t>
      </w:r>
    </w:p>
    <w:p w14:paraId="5045284A"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082770A2"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C18B0D8"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10.5. 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3" w:history="1">
        <w:r>
          <w:rPr>
            <w:rFonts w:ascii="Times New Roman" w:hAnsi="Times New Roman" w:cs="Times New Roman"/>
            <w:sz w:val="24"/>
            <w:szCs w:val="24"/>
          </w:rPr>
          <w:t>законом</w:t>
        </w:r>
      </w:hyperlink>
      <w:r>
        <w:t xml:space="preserve"> </w:t>
      </w:r>
      <w:r>
        <w:rPr>
          <w:rFonts w:ascii="Times New Roman" w:hAnsi="Times New Roman" w:cs="Times New Roman"/>
          <w:sz w:val="24"/>
          <w:szCs w:val="24"/>
        </w:rPr>
        <w:t>от 6 апреля 2011 г. № 63-ФЗ "Об электронной подписи".</w:t>
      </w:r>
    </w:p>
    <w:p w14:paraId="0A453EF1" w14:textId="77777777" w:rsidR="00006F15" w:rsidRDefault="00006F15">
      <w:pPr>
        <w:pStyle w:val="ConsPlusNormal"/>
        <w:jc w:val="both"/>
        <w:rPr>
          <w:rFonts w:ascii="Times New Roman" w:hAnsi="Times New Roman" w:cs="Times New Roman"/>
          <w:sz w:val="24"/>
          <w:szCs w:val="24"/>
        </w:rPr>
      </w:pPr>
    </w:p>
    <w:p w14:paraId="1D8C496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29E850C1"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Корреспонденция считается доставленной Стороне также в случаях, если:</w:t>
      </w:r>
    </w:p>
    <w:p w14:paraId="506EC445"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Сторона отказалась от получения корреспонденции и этот отказ зафиксирован организацией почтовой связи;</w:t>
      </w:r>
    </w:p>
    <w:p w14:paraId="446C61D5"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CF20F42"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D401983"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10.6.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14:paraId="5F1F9BD1"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10.7. Во всем, что не предусмотрено настоящим Договором, Стороны руководствуются законодательством Российской Федерации.</w:t>
      </w:r>
    </w:p>
    <w:p w14:paraId="5AA989F9" w14:textId="77777777" w:rsidR="00006F15" w:rsidRDefault="0000000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10.8. Приложения, указанные в Договоре, являются его неотъемлемой частью:</w:t>
      </w:r>
    </w:p>
    <w:p w14:paraId="351F089F" w14:textId="77777777" w:rsidR="00006F15" w:rsidRDefault="00000000">
      <w:pPr>
        <w:pStyle w:val="ConsPlusNormal"/>
        <w:spacing w:before="220"/>
        <w:jc w:val="both"/>
        <w:rPr>
          <w:rFonts w:ascii="Times New Roman" w:hAnsi="Times New Roman" w:cs="Times New Roman"/>
          <w:sz w:val="24"/>
          <w:szCs w:val="24"/>
        </w:rPr>
      </w:pPr>
      <w:hyperlink w:anchor="P434" w:history="1">
        <w:r>
          <w:rPr>
            <w:rFonts w:ascii="Times New Roman" w:hAnsi="Times New Roman" w:cs="Times New Roman"/>
            <w:sz w:val="24"/>
            <w:szCs w:val="24"/>
          </w:rPr>
          <w:t>приложение № 1</w:t>
        </w:r>
      </w:hyperlink>
      <w:r>
        <w:rPr>
          <w:rFonts w:ascii="Times New Roman" w:hAnsi="Times New Roman" w:cs="Times New Roman"/>
          <w:sz w:val="24"/>
          <w:szCs w:val="24"/>
        </w:rPr>
        <w:t xml:space="preserve"> - Спецификация, на __ л;</w:t>
      </w:r>
    </w:p>
    <w:p w14:paraId="029A9C93" w14:textId="77777777" w:rsidR="00006F15" w:rsidRDefault="00000000">
      <w:pPr>
        <w:pStyle w:val="ConsPlusNormal"/>
        <w:spacing w:before="220"/>
        <w:jc w:val="both"/>
        <w:rPr>
          <w:rFonts w:ascii="Times New Roman" w:hAnsi="Times New Roman" w:cs="Times New Roman"/>
          <w:sz w:val="24"/>
          <w:szCs w:val="24"/>
        </w:rPr>
      </w:pPr>
      <w:hyperlink w:anchor="P518" w:history="1">
        <w:r>
          <w:rPr>
            <w:rFonts w:ascii="Times New Roman" w:hAnsi="Times New Roman" w:cs="Times New Roman"/>
            <w:sz w:val="24"/>
            <w:szCs w:val="24"/>
          </w:rPr>
          <w:t>приложение № 2</w:t>
        </w:r>
      </w:hyperlink>
      <w:r>
        <w:rPr>
          <w:rFonts w:ascii="Times New Roman" w:hAnsi="Times New Roman" w:cs="Times New Roman"/>
          <w:sz w:val="24"/>
          <w:szCs w:val="24"/>
        </w:rPr>
        <w:t xml:space="preserve"> - Техническое задание, на __ л;</w:t>
      </w:r>
    </w:p>
    <w:p w14:paraId="00755A98" w14:textId="77777777" w:rsidR="00006F15" w:rsidRDefault="00000000">
      <w:pPr>
        <w:pStyle w:val="ConsPlusNormal"/>
        <w:spacing w:before="220"/>
        <w:jc w:val="both"/>
        <w:rPr>
          <w:rFonts w:ascii="Times New Roman" w:hAnsi="Times New Roman" w:cs="Times New Roman"/>
          <w:sz w:val="24"/>
          <w:szCs w:val="24"/>
        </w:rPr>
      </w:pPr>
      <w:hyperlink w:anchor="P560" w:history="1">
        <w:r>
          <w:rPr>
            <w:rFonts w:ascii="Times New Roman" w:hAnsi="Times New Roman" w:cs="Times New Roman"/>
            <w:sz w:val="24"/>
            <w:szCs w:val="24"/>
          </w:rPr>
          <w:t>приложение № 3</w:t>
        </w:r>
      </w:hyperlink>
      <w:r>
        <w:rPr>
          <w:rFonts w:ascii="Times New Roman" w:hAnsi="Times New Roman" w:cs="Times New Roman"/>
          <w:sz w:val="24"/>
          <w:szCs w:val="24"/>
        </w:rPr>
        <w:t xml:space="preserve"> - Акт принятия объекта под охрану, на __ л;</w:t>
      </w:r>
    </w:p>
    <w:p w14:paraId="31212CA0" w14:textId="77777777" w:rsidR="00006F15" w:rsidRDefault="00000000">
      <w:pPr>
        <w:pStyle w:val="ConsPlusNormal"/>
        <w:spacing w:before="220"/>
        <w:jc w:val="both"/>
        <w:rPr>
          <w:rFonts w:ascii="Times New Roman" w:hAnsi="Times New Roman" w:cs="Times New Roman"/>
          <w:sz w:val="24"/>
          <w:szCs w:val="24"/>
        </w:rPr>
      </w:pPr>
      <w:hyperlink w:anchor="P615" w:history="1">
        <w:r>
          <w:rPr>
            <w:rFonts w:ascii="Times New Roman" w:hAnsi="Times New Roman" w:cs="Times New Roman"/>
            <w:sz w:val="24"/>
            <w:szCs w:val="24"/>
          </w:rPr>
          <w:t>приложение № 4</w:t>
        </w:r>
      </w:hyperlink>
      <w:r>
        <w:rPr>
          <w:rFonts w:ascii="Times New Roman" w:hAnsi="Times New Roman" w:cs="Times New Roman"/>
          <w:sz w:val="24"/>
          <w:szCs w:val="24"/>
        </w:rPr>
        <w:t xml:space="preserve"> - Акт о снятии охраны, на __ л;</w:t>
      </w:r>
    </w:p>
    <w:p w14:paraId="60B9B176" w14:textId="77777777" w:rsidR="00006F15" w:rsidRDefault="00000000">
      <w:pPr>
        <w:pStyle w:val="ConsPlusNormal"/>
        <w:spacing w:before="220"/>
        <w:jc w:val="both"/>
        <w:rPr>
          <w:rFonts w:ascii="Times New Roman" w:hAnsi="Times New Roman" w:cs="Times New Roman"/>
          <w:sz w:val="24"/>
          <w:szCs w:val="24"/>
        </w:rPr>
      </w:pPr>
      <w:hyperlink w:anchor="P656" w:history="1">
        <w:r>
          <w:rPr>
            <w:rFonts w:ascii="Times New Roman" w:hAnsi="Times New Roman" w:cs="Times New Roman"/>
            <w:sz w:val="24"/>
            <w:szCs w:val="24"/>
          </w:rPr>
          <w:t>приложение № 5</w:t>
        </w:r>
      </w:hyperlink>
      <w:r>
        <w:rPr>
          <w:rFonts w:ascii="Times New Roman" w:hAnsi="Times New Roman" w:cs="Times New Roman"/>
          <w:sz w:val="24"/>
          <w:szCs w:val="24"/>
        </w:rPr>
        <w:t xml:space="preserve"> - Акт сдачи-приемки оказанных услуг, на __ л.</w:t>
      </w:r>
    </w:p>
    <w:p w14:paraId="4ED9E388" w14:textId="77777777" w:rsidR="00006F15" w:rsidRDefault="00000000">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6 - </w:t>
      </w:r>
      <w:r>
        <w:rPr>
          <w:rFonts w:ascii="Times New Roman" w:hAnsi="Times New Roman" w:cs="Times New Roman"/>
          <w:color w:val="000000" w:themeColor="text1"/>
          <w:sz w:val="24"/>
          <w:szCs w:val="24"/>
        </w:rPr>
        <w:t>Перечень технических средств охраны, установленных на объекте</w:t>
      </w:r>
    </w:p>
    <w:p w14:paraId="17FAAA88" w14:textId="77777777" w:rsidR="00006F15" w:rsidRDefault="00006F15">
      <w:pPr>
        <w:pStyle w:val="ConsPlusNormal"/>
        <w:spacing w:before="220"/>
        <w:jc w:val="both"/>
        <w:rPr>
          <w:rFonts w:ascii="Times New Roman" w:hAnsi="Times New Roman" w:cs="Times New Roman"/>
          <w:sz w:val="24"/>
          <w:szCs w:val="24"/>
        </w:rPr>
      </w:pPr>
    </w:p>
    <w:p w14:paraId="066CD9E2" w14:textId="77777777" w:rsidR="00006F15" w:rsidRDefault="00006F15">
      <w:pPr>
        <w:pStyle w:val="ConsPlusNormal"/>
        <w:jc w:val="both"/>
        <w:rPr>
          <w:rFonts w:ascii="Times New Roman" w:hAnsi="Times New Roman" w:cs="Times New Roman"/>
          <w:sz w:val="24"/>
          <w:szCs w:val="24"/>
        </w:rPr>
      </w:pPr>
    </w:p>
    <w:p w14:paraId="18EF689A" w14:textId="77777777" w:rsidR="00006F15" w:rsidRDefault="0000000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12. Юридические адреса, банковские реквизиты</w:t>
      </w:r>
    </w:p>
    <w:p w14:paraId="338CA9F2"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и подписи сторон:</w:t>
      </w:r>
    </w:p>
    <w:p w14:paraId="36608620" w14:textId="77777777" w:rsidR="00006F15" w:rsidRDefault="00006F15">
      <w:pPr>
        <w:pStyle w:val="ConsPlusNormal"/>
        <w:jc w:val="center"/>
        <w:rPr>
          <w:rFonts w:ascii="Times New Roman" w:hAnsi="Times New Roman" w:cs="Times New Roman"/>
          <w:sz w:val="24"/>
          <w:szCs w:val="24"/>
        </w:rPr>
      </w:pPr>
    </w:p>
    <w:p w14:paraId="300651F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7D83507C"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31B3AA7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54A090F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2EE56058" w14:textId="77777777" w:rsidR="00006F15" w:rsidRDefault="00006F15">
      <w:pPr>
        <w:pStyle w:val="ConsPlusNormal"/>
        <w:jc w:val="both"/>
        <w:rPr>
          <w:rFonts w:ascii="Times New Roman" w:hAnsi="Times New Roman" w:cs="Times New Roman"/>
          <w:sz w:val="24"/>
          <w:szCs w:val="24"/>
        </w:rPr>
      </w:pPr>
    </w:p>
    <w:p w14:paraId="30ADCDF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16C22BFC"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321E1413"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46F4F93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3F09846E" w14:textId="77777777" w:rsidR="00006F15" w:rsidRDefault="00006F15">
      <w:pPr>
        <w:pStyle w:val="ConsPlusNormal"/>
        <w:jc w:val="both"/>
        <w:rPr>
          <w:rFonts w:ascii="Times New Roman" w:hAnsi="Times New Roman" w:cs="Times New Roman"/>
          <w:sz w:val="24"/>
          <w:szCs w:val="24"/>
        </w:rPr>
      </w:pPr>
    </w:p>
    <w:p w14:paraId="6B2A3471" w14:textId="77777777" w:rsidR="00006F15" w:rsidRDefault="00006F15">
      <w:pPr>
        <w:pStyle w:val="ConsPlusNormal"/>
        <w:jc w:val="both"/>
        <w:rPr>
          <w:rFonts w:ascii="Times New Roman" w:hAnsi="Times New Roman" w:cs="Times New Roman"/>
          <w:sz w:val="24"/>
          <w:szCs w:val="24"/>
        </w:rPr>
      </w:pPr>
    </w:p>
    <w:p w14:paraId="4D2AD400" w14:textId="77777777" w:rsidR="00006F15" w:rsidRDefault="00006F15">
      <w:pPr>
        <w:pStyle w:val="ConsPlusNormal"/>
        <w:jc w:val="both"/>
        <w:rPr>
          <w:rFonts w:ascii="Times New Roman" w:hAnsi="Times New Roman" w:cs="Times New Roman"/>
          <w:sz w:val="24"/>
          <w:szCs w:val="24"/>
        </w:rPr>
      </w:pPr>
    </w:p>
    <w:p w14:paraId="7F13F510" w14:textId="77777777" w:rsidR="00006F15" w:rsidRDefault="00006F15">
      <w:pPr>
        <w:pStyle w:val="ConsPlusNormal"/>
        <w:jc w:val="right"/>
        <w:outlineLvl w:val="1"/>
        <w:rPr>
          <w:rFonts w:ascii="Times New Roman" w:hAnsi="Times New Roman" w:cs="Times New Roman"/>
          <w:sz w:val="24"/>
          <w:szCs w:val="24"/>
        </w:rPr>
        <w:sectPr w:rsidR="00006F15">
          <w:pgSz w:w="11906" w:h="16838"/>
          <w:pgMar w:top="720" w:right="720" w:bottom="720" w:left="720" w:header="709" w:footer="709" w:gutter="0"/>
          <w:cols w:space="708"/>
          <w:docGrid w:linePitch="360"/>
        </w:sectPr>
      </w:pPr>
    </w:p>
    <w:p w14:paraId="3BAD6AB0" w14:textId="77777777" w:rsidR="00006F15" w:rsidRDefault="0000000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6E2AFCB"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к Договору</w:t>
      </w:r>
    </w:p>
    <w:p w14:paraId="417EA7A8"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 __ от "__" ___ 20__ г.</w:t>
      </w:r>
    </w:p>
    <w:p w14:paraId="32F2B89D" w14:textId="77777777" w:rsidR="00006F15" w:rsidRDefault="00006F15">
      <w:pPr>
        <w:pStyle w:val="ConsPlusNormal"/>
        <w:jc w:val="both"/>
        <w:rPr>
          <w:rFonts w:ascii="Times New Roman" w:hAnsi="Times New Roman" w:cs="Times New Roman"/>
          <w:sz w:val="24"/>
          <w:szCs w:val="24"/>
        </w:rPr>
      </w:pPr>
    </w:p>
    <w:p w14:paraId="24A13E0C" w14:textId="77777777" w:rsidR="00006F15" w:rsidRDefault="00000000">
      <w:pPr>
        <w:pStyle w:val="ConsPlusNormal"/>
        <w:jc w:val="center"/>
        <w:rPr>
          <w:rFonts w:ascii="Times New Roman" w:hAnsi="Times New Roman" w:cs="Times New Roman"/>
          <w:sz w:val="24"/>
          <w:szCs w:val="24"/>
        </w:rPr>
      </w:pPr>
      <w:bookmarkStart w:id="10" w:name="P434"/>
      <w:bookmarkStart w:id="11" w:name="P507"/>
      <w:bookmarkEnd w:id="10"/>
      <w:bookmarkEnd w:id="11"/>
      <w:r>
        <w:rPr>
          <w:rFonts w:ascii="Times New Roman" w:hAnsi="Times New Roman" w:cs="Times New Roman"/>
          <w:sz w:val="24"/>
          <w:szCs w:val="24"/>
        </w:rPr>
        <w:t xml:space="preserve">СПЕЦИФИКАЦИЯ </w:t>
      </w:r>
    </w:p>
    <w:p w14:paraId="58D6121F" w14:textId="77777777" w:rsidR="00006F15" w:rsidRDefault="00006F15">
      <w:pPr>
        <w:pStyle w:val="ConsPlusNormal"/>
        <w:jc w:val="both"/>
        <w:rPr>
          <w:rFonts w:ascii="Times New Roman" w:hAnsi="Times New Roman" w:cs="Times New Roman"/>
          <w:sz w:val="24"/>
          <w:szCs w:val="24"/>
        </w:rPr>
      </w:pPr>
    </w:p>
    <w:tbl>
      <w:tblPr>
        <w:tblW w:w="10655" w:type="dxa"/>
        <w:tblInd w:w="62" w:type="dxa"/>
        <w:tblLayout w:type="fixed"/>
        <w:tblCellMar>
          <w:top w:w="102" w:type="dxa"/>
          <w:left w:w="62" w:type="dxa"/>
          <w:bottom w:w="102" w:type="dxa"/>
          <w:right w:w="62" w:type="dxa"/>
        </w:tblCellMar>
        <w:tblLook w:val="04A0" w:firstRow="1" w:lastRow="0" w:firstColumn="1" w:lastColumn="0" w:noHBand="0" w:noVBand="1"/>
      </w:tblPr>
      <w:tblGrid>
        <w:gridCol w:w="596"/>
        <w:gridCol w:w="1687"/>
        <w:gridCol w:w="1475"/>
        <w:gridCol w:w="939"/>
        <w:gridCol w:w="1409"/>
        <w:gridCol w:w="505"/>
        <w:gridCol w:w="1010"/>
        <w:gridCol w:w="1760"/>
        <w:gridCol w:w="1274"/>
      </w:tblGrid>
      <w:tr w:rsidR="00006F15" w14:paraId="4FDDA606" w14:textId="77777777">
        <w:trPr>
          <w:trHeight w:val="646"/>
        </w:trPr>
        <w:tc>
          <w:tcPr>
            <w:tcW w:w="596" w:type="dxa"/>
            <w:vMerge w:val="restart"/>
            <w:tcBorders>
              <w:top w:val="single" w:sz="4" w:space="0" w:color="auto"/>
              <w:left w:val="single" w:sz="4" w:space="0" w:color="auto"/>
              <w:bottom w:val="single" w:sz="4" w:space="0" w:color="auto"/>
              <w:right w:val="single" w:sz="4" w:space="0" w:color="auto"/>
            </w:tcBorders>
          </w:tcPr>
          <w:p w14:paraId="27821F35"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1687" w:type="dxa"/>
            <w:vMerge w:val="restart"/>
            <w:tcBorders>
              <w:top w:val="single" w:sz="4" w:space="0" w:color="auto"/>
              <w:left w:val="single" w:sz="4" w:space="0" w:color="auto"/>
              <w:bottom w:val="single" w:sz="4" w:space="0" w:color="auto"/>
              <w:right w:val="single" w:sz="4" w:space="0" w:color="auto"/>
            </w:tcBorders>
          </w:tcPr>
          <w:p w14:paraId="45F3F5F7"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услуги</w:t>
            </w:r>
          </w:p>
        </w:tc>
        <w:tc>
          <w:tcPr>
            <w:tcW w:w="1475" w:type="dxa"/>
            <w:vMerge w:val="restart"/>
            <w:tcBorders>
              <w:top w:val="single" w:sz="4" w:space="0" w:color="auto"/>
              <w:left w:val="single" w:sz="4" w:space="0" w:color="auto"/>
              <w:bottom w:val="single" w:sz="4" w:space="0" w:color="auto"/>
              <w:right w:val="single" w:sz="4" w:space="0" w:color="auto"/>
            </w:tcBorders>
          </w:tcPr>
          <w:p w14:paraId="3B2FEA09"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 (по ОКЕИ)</w:t>
            </w:r>
          </w:p>
        </w:tc>
        <w:tc>
          <w:tcPr>
            <w:tcW w:w="939" w:type="dxa"/>
            <w:vMerge w:val="restart"/>
            <w:tcBorders>
              <w:top w:val="single" w:sz="4" w:space="0" w:color="auto"/>
              <w:left w:val="single" w:sz="4" w:space="0" w:color="auto"/>
              <w:bottom w:val="single" w:sz="4" w:space="0" w:color="auto"/>
              <w:right w:val="single" w:sz="4" w:space="0" w:color="auto"/>
            </w:tcBorders>
          </w:tcPr>
          <w:p w14:paraId="383224ED"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Объем услуги</w:t>
            </w:r>
          </w:p>
        </w:tc>
        <w:tc>
          <w:tcPr>
            <w:tcW w:w="1409" w:type="dxa"/>
            <w:vMerge w:val="restart"/>
            <w:tcBorders>
              <w:top w:val="single" w:sz="4" w:space="0" w:color="auto"/>
              <w:left w:val="single" w:sz="4" w:space="0" w:color="auto"/>
              <w:bottom w:val="single" w:sz="4" w:space="0" w:color="auto"/>
              <w:right w:val="single" w:sz="4" w:space="0" w:color="auto"/>
            </w:tcBorders>
          </w:tcPr>
          <w:p w14:paraId="76BF60C6"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Цена единицы услуги без НДС (руб. коп.)</w:t>
            </w:r>
          </w:p>
        </w:tc>
        <w:tc>
          <w:tcPr>
            <w:tcW w:w="1515" w:type="dxa"/>
            <w:gridSpan w:val="2"/>
            <w:tcBorders>
              <w:top w:val="single" w:sz="4" w:space="0" w:color="auto"/>
              <w:left w:val="single" w:sz="4" w:space="0" w:color="auto"/>
              <w:bottom w:val="single" w:sz="4" w:space="0" w:color="auto"/>
              <w:right w:val="single" w:sz="4" w:space="0" w:color="auto"/>
            </w:tcBorders>
          </w:tcPr>
          <w:p w14:paraId="26F0937A"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НДС </w:t>
            </w:r>
          </w:p>
        </w:tc>
        <w:tc>
          <w:tcPr>
            <w:tcW w:w="1760" w:type="dxa"/>
            <w:vMerge w:val="restart"/>
            <w:tcBorders>
              <w:top w:val="single" w:sz="4" w:space="0" w:color="auto"/>
              <w:left w:val="single" w:sz="4" w:space="0" w:color="auto"/>
              <w:bottom w:val="single" w:sz="4" w:space="0" w:color="auto"/>
              <w:right w:val="single" w:sz="4" w:space="0" w:color="auto"/>
            </w:tcBorders>
          </w:tcPr>
          <w:p w14:paraId="7656796C"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Цена единицы услуги с учетом НДС (руб. коп.)</w:t>
            </w:r>
          </w:p>
        </w:tc>
        <w:tc>
          <w:tcPr>
            <w:tcW w:w="1274" w:type="dxa"/>
            <w:vMerge w:val="restart"/>
            <w:tcBorders>
              <w:top w:val="single" w:sz="4" w:space="0" w:color="auto"/>
              <w:left w:val="single" w:sz="4" w:space="0" w:color="auto"/>
              <w:bottom w:val="single" w:sz="4" w:space="0" w:color="auto"/>
              <w:right w:val="single" w:sz="4" w:space="0" w:color="auto"/>
            </w:tcBorders>
          </w:tcPr>
          <w:p w14:paraId="6E7D16B9"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Сумма с учетом НДС (руб. коп.)</w:t>
            </w:r>
          </w:p>
        </w:tc>
      </w:tr>
      <w:tr w:rsidR="00006F15" w14:paraId="26575308" w14:textId="77777777">
        <w:trPr>
          <w:trHeight w:val="142"/>
        </w:trPr>
        <w:tc>
          <w:tcPr>
            <w:tcW w:w="596" w:type="dxa"/>
            <w:vMerge/>
            <w:tcBorders>
              <w:top w:val="single" w:sz="4" w:space="0" w:color="auto"/>
              <w:left w:val="single" w:sz="4" w:space="0" w:color="auto"/>
              <w:bottom w:val="single" w:sz="4" w:space="0" w:color="auto"/>
              <w:right w:val="single" w:sz="4" w:space="0" w:color="auto"/>
            </w:tcBorders>
          </w:tcPr>
          <w:p w14:paraId="053726E6" w14:textId="77777777" w:rsidR="00006F15" w:rsidRDefault="00006F15">
            <w:pPr>
              <w:pStyle w:val="ConsPlusNormal"/>
              <w:jc w:val="both"/>
              <w:rPr>
                <w:rFonts w:ascii="Times New Roman" w:hAnsi="Times New Roman" w:cs="Times New Roman"/>
                <w:sz w:val="24"/>
                <w:szCs w:val="24"/>
              </w:rPr>
            </w:pPr>
          </w:p>
        </w:tc>
        <w:tc>
          <w:tcPr>
            <w:tcW w:w="1687" w:type="dxa"/>
            <w:vMerge/>
            <w:tcBorders>
              <w:top w:val="single" w:sz="4" w:space="0" w:color="auto"/>
              <w:left w:val="single" w:sz="4" w:space="0" w:color="auto"/>
              <w:bottom w:val="single" w:sz="4" w:space="0" w:color="auto"/>
              <w:right w:val="single" w:sz="4" w:space="0" w:color="auto"/>
            </w:tcBorders>
          </w:tcPr>
          <w:p w14:paraId="2FDBFC8E" w14:textId="77777777" w:rsidR="00006F15" w:rsidRDefault="00006F15">
            <w:pPr>
              <w:pStyle w:val="ConsPlusNormal"/>
              <w:jc w:val="both"/>
              <w:rPr>
                <w:rFonts w:ascii="Times New Roman" w:hAnsi="Times New Roman" w:cs="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tcPr>
          <w:p w14:paraId="25749380" w14:textId="77777777" w:rsidR="00006F15" w:rsidRDefault="00006F15">
            <w:pPr>
              <w:pStyle w:val="ConsPlusNormal"/>
              <w:jc w:val="both"/>
              <w:rPr>
                <w:rFonts w:ascii="Times New Roman" w:hAnsi="Times New Roman" w:cs="Times New Roman"/>
                <w:sz w:val="24"/>
                <w:szCs w:val="24"/>
              </w:rPr>
            </w:pPr>
          </w:p>
        </w:tc>
        <w:tc>
          <w:tcPr>
            <w:tcW w:w="939" w:type="dxa"/>
            <w:vMerge/>
            <w:tcBorders>
              <w:top w:val="single" w:sz="4" w:space="0" w:color="auto"/>
              <w:left w:val="single" w:sz="4" w:space="0" w:color="auto"/>
              <w:bottom w:val="single" w:sz="4" w:space="0" w:color="auto"/>
              <w:right w:val="single" w:sz="4" w:space="0" w:color="auto"/>
            </w:tcBorders>
          </w:tcPr>
          <w:p w14:paraId="044B6D05" w14:textId="77777777" w:rsidR="00006F15" w:rsidRDefault="00006F15">
            <w:pPr>
              <w:pStyle w:val="ConsPlusNormal"/>
              <w:jc w:val="both"/>
              <w:rPr>
                <w:rFonts w:ascii="Times New Roman" w:hAnsi="Times New Roman" w:cs="Times New Roman"/>
                <w:sz w:val="24"/>
                <w:szCs w:val="24"/>
              </w:rPr>
            </w:pPr>
          </w:p>
        </w:tc>
        <w:tc>
          <w:tcPr>
            <w:tcW w:w="1409" w:type="dxa"/>
            <w:vMerge/>
            <w:tcBorders>
              <w:top w:val="single" w:sz="4" w:space="0" w:color="auto"/>
              <w:left w:val="single" w:sz="4" w:space="0" w:color="auto"/>
              <w:bottom w:val="single" w:sz="4" w:space="0" w:color="auto"/>
              <w:right w:val="single" w:sz="4" w:space="0" w:color="auto"/>
            </w:tcBorders>
          </w:tcPr>
          <w:p w14:paraId="5CA21249" w14:textId="77777777" w:rsidR="00006F15" w:rsidRDefault="00006F15">
            <w:pPr>
              <w:pStyle w:val="ConsPlusNormal"/>
              <w:jc w:val="both"/>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50A46092"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tcPr>
          <w:p w14:paraId="4D19AA03"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Сумма (руб. коп.)</w:t>
            </w:r>
          </w:p>
        </w:tc>
        <w:tc>
          <w:tcPr>
            <w:tcW w:w="1760" w:type="dxa"/>
            <w:vMerge/>
            <w:tcBorders>
              <w:top w:val="single" w:sz="4" w:space="0" w:color="auto"/>
              <w:left w:val="single" w:sz="4" w:space="0" w:color="auto"/>
              <w:bottom w:val="single" w:sz="4" w:space="0" w:color="auto"/>
              <w:right w:val="single" w:sz="4" w:space="0" w:color="auto"/>
            </w:tcBorders>
          </w:tcPr>
          <w:p w14:paraId="6C9C2149" w14:textId="77777777" w:rsidR="00006F15" w:rsidRDefault="00006F15">
            <w:pPr>
              <w:pStyle w:val="ConsPlusNormal"/>
              <w:ind w:firstLine="0"/>
              <w:jc w:val="center"/>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Pr>
          <w:p w14:paraId="3CB5D273" w14:textId="77777777" w:rsidR="00006F15" w:rsidRDefault="00006F15">
            <w:pPr>
              <w:pStyle w:val="ConsPlusNormal"/>
              <w:jc w:val="center"/>
              <w:rPr>
                <w:rFonts w:ascii="Times New Roman" w:hAnsi="Times New Roman" w:cs="Times New Roman"/>
                <w:sz w:val="24"/>
                <w:szCs w:val="24"/>
              </w:rPr>
            </w:pPr>
          </w:p>
        </w:tc>
      </w:tr>
      <w:tr w:rsidR="00006F15" w14:paraId="1487BD39" w14:textId="77777777">
        <w:trPr>
          <w:trHeight w:val="275"/>
        </w:trPr>
        <w:tc>
          <w:tcPr>
            <w:tcW w:w="596" w:type="dxa"/>
            <w:tcBorders>
              <w:top w:val="single" w:sz="4" w:space="0" w:color="auto"/>
              <w:left w:val="single" w:sz="4" w:space="0" w:color="auto"/>
              <w:bottom w:val="single" w:sz="4" w:space="0" w:color="auto"/>
              <w:right w:val="single" w:sz="4" w:space="0" w:color="auto"/>
            </w:tcBorders>
          </w:tcPr>
          <w:p w14:paraId="7F1917CB" w14:textId="77777777" w:rsidR="00006F15" w:rsidRDefault="00006F15">
            <w:pPr>
              <w:pStyle w:val="ConsPlusNormal"/>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00B2C84D" w14:textId="77777777" w:rsidR="00006F15" w:rsidRDefault="00006F15">
            <w:pPr>
              <w:pStyle w:val="ConsPlusNormal"/>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14:paraId="65BAE7B2" w14:textId="77777777" w:rsidR="00006F15" w:rsidRDefault="00006F15">
            <w:pPr>
              <w:pStyle w:val="ConsPlusNormal"/>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14:paraId="4E577A92" w14:textId="77777777" w:rsidR="00006F15" w:rsidRDefault="00006F15">
            <w:pPr>
              <w:pStyle w:val="ConsPlusNormal"/>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14:paraId="0D060F5B" w14:textId="77777777" w:rsidR="00006F15" w:rsidRDefault="00006F15">
            <w:pPr>
              <w:pStyle w:val="ConsPlusNormal"/>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3C87C125" w14:textId="77777777" w:rsidR="00006F15" w:rsidRDefault="00006F15">
            <w:pPr>
              <w:pStyle w:val="ConsPlusNormal"/>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14:paraId="3F096CED" w14:textId="77777777" w:rsidR="00006F15" w:rsidRDefault="00006F15">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14:paraId="67A49AAF" w14:textId="77777777" w:rsidR="00006F15" w:rsidRDefault="00006F15">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14:paraId="30CF1C91" w14:textId="77777777" w:rsidR="00006F15" w:rsidRDefault="00006F15">
            <w:pPr>
              <w:pStyle w:val="ConsPlusNormal"/>
              <w:rPr>
                <w:rFonts w:ascii="Times New Roman" w:hAnsi="Times New Roman" w:cs="Times New Roman"/>
                <w:sz w:val="24"/>
                <w:szCs w:val="24"/>
              </w:rPr>
            </w:pPr>
          </w:p>
        </w:tc>
      </w:tr>
      <w:tr w:rsidR="00006F15" w14:paraId="14E790EA" w14:textId="77777777">
        <w:trPr>
          <w:trHeight w:val="286"/>
        </w:trPr>
        <w:tc>
          <w:tcPr>
            <w:tcW w:w="596" w:type="dxa"/>
            <w:tcBorders>
              <w:top w:val="single" w:sz="4" w:space="0" w:color="auto"/>
              <w:left w:val="single" w:sz="4" w:space="0" w:color="auto"/>
              <w:bottom w:val="single" w:sz="4" w:space="0" w:color="auto"/>
              <w:right w:val="single" w:sz="4" w:space="0" w:color="auto"/>
            </w:tcBorders>
          </w:tcPr>
          <w:p w14:paraId="3672DF51" w14:textId="77777777" w:rsidR="00006F15" w:rsidRDefault="00006F15">
            <w:pPr>
              <w:pStyle w:val="ConsPlusNormal"/>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14:paraId="6FEDF553" w14:textId="77777777" w:rsidR="00006F15" w:rsidRDefault="00006F15">
            <w:pPr>
              <w:pStyle w:val="ConsPlusNormal"/>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14:paraId="16E95542" w14:textId="77777777" w:rsidR="00006F15" w:rsidRDefault="00006F15">
            <w:pPr>
              <w:pStyle w:val="ConsPlusNormal"/>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14:paraId="1078923B" w14:textId="77777777" w:rsidR="00006F15" w:rsidRDefault="00006F15">
            <w:pPr>
              <w:pStyle w:val="ConsPlusNormal"/>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14:paraId="7C8E9F52" w14:textId="77777777" w:rsidR="00006F15" w:rsidRDefault="00006F15">
            <w:pPr>
              <w:pStyle w:val="ConsPlusNormal"/>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06830E58" w14:textId="77777777" w:rsidR="00006F15" w:rsidRDefault="00006F15">
            <w:pPr>
              <w:pStyle w:val="ConsPlusNormal"/>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14:paraId="6CC9FBB1" w14:textId="77777777" w:rsidR="00006F15" w:rsidRDefault="00006F15">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14:paraId="1BC99835" w14:textId="77777777" w:rsidR="00006F15" w:rsidRDefault="00006F15">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FE0FA1B" w14:textId="77777777" w:rsidR="00006F15" w:rsidRDefault="00006F15">
            <w:pPr>
              <w:pStyle w:val="ConsPlusNormal"/>
              <w:rPr>
                <w:rFonts w:ascii="Times New Roman" w:hAnsi="Times New Roman" w:cs="Times New Roman"/>
                <w:sz w:val="24"/>
                <w:szCs w:val="24"/>
              </w:rPr>
            </w:pPr>
          </w:p>
        </w:tc>
      </w:tr>
      <w:tr w:rsidR="00006F15" w14:paraId="240B9EF2" w14:textId="77777777">
        <w:trPr>
          <w:trHeight w:val="275"/>
        </w:trPr>
        <w:tc>
          <w:tcPr>
            <w:tcW w:w="2283" w:type="dxa"/>
            <w:gridSpan w:val="2"/>
            <w:tcBorders>
              <w:top w:val="single" w:sz="4" w:space="0" w:color="auto"/>
              <w:left w:val="single" w:sz="4" w:space="0" w:color="auto"/>
              <w:bottom w:val="single" w:sz="4" w:space="0" w:color="auto"/>
              <w:right w:val="single" w:sz="4" w:space="0" w:color="auto"/>
            </w:tcBorders>
          </w:tcPr>
          <w:p w14:paraId="12AF0FD7"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Итого:</w:t>
            </w:r>
          </w:p>
        </w:tc>
        <w:tc>
          <w:tcPr>
            <w:tcW w:w="1475" w:type="dxa"/>
            <w:tcBorders>
              <w:top w:val="single" w:sz="4" w:space="0" w:color="auto"/>
              <w:left w:val="single" w:sz="4" w:space="0" w:color="auto"/>
              <w:bottom w:val="single" w:sz="4" w:space="0" w:color="auto"/>
              <w:right w:val="single" w:sz="4" w:space="0" w:color="auto"/>
            </w:tcBorders>
          </w:tcPr>
          <w:p w14:paraId="60FF72BC" w14:textId="77777777" w:rsidR="00006F15" w:rsidRDefault="00006F15">
            <w:pPr>
              <w:pStyle w:val="ConsPlusNormal"/>
              <w:rPr>
                <w:rFonts w:ascii="Times New Roman" w:hAnsi="Times New Roman" w:cs="Times New Roman"/>
                <w:sz w:val="24"/>
                <w:szCs w:val="24"/>
              </w:rPr>
            </w:pPr>
          </w:p>
        </w:tc>
        <w:tc>
          <w:tcPr>
            <w:tcW w:w="939" w:type="dxa"/>
            <w:tcBorders>
              <w:top w:val="single" w:sz="4" w:space="0" w:color="auto"/>
              <w:left w:val="single" w:sz="4" w:space="0" w:color="auto"/>
              <w:bottom w:val="single" w:sz="4" w:space="0" w:color="auto"/>
              <w:right w:val="single" w:sz="4" w:space="0" w:color="auto"/>
            </w:tcBorders>
          </w:tcPr>
          <w:p w14:paraId="42E18903" w14:textId="77777777" w:rsidR="00006F15" w:rsidRDefault="00006F15">
            <w:pPr>
              <w:pStyle w:val="ConsPlusNormal"/>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14:paraId="61521573" w14:textId="77777777" w:rsidR="00006F15" w:rsidRDefault="00006F15">
            <w:pPr>
              <w:pStyle w:val="ConsPlusNormal"/>
              <w:rPr>
                <w:rFonts w:ascii="Times New Roman" w:hAnsi="Times New Roman" w:cs="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50DC30E" w14:textId="77777777" w:rsidR="00006F15" w:rsidRDefault="00006F15">
            <w:pPr>
              <w:pStyle w:val="ConsPlusNormal"/>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14:paraId="1C00C79B" w14:textId="77777777" w:rsidR="00006F15" w:rsidRDefault="00006F15">
            <w:pPr>
              <w:pStyle w:val="ConsPlusNormal"/>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14:paraId="64F63EC7" w14:textId="77777777" w:rsidR="00006F15" w:rsidRDefault="00006F15">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14:paraId="55D33E58" w14:textId="77777777" w:rsidR="00006F15" w:rsidRDefault="00006F15">
            <w:pPr>
              <w:pStyle w:val="ConsPlusNormal"/>
              <w:rPr>
                <w:rFonts w:ascii="Times New Roman" w:hAnsi="Times New Roman" w:cs="Times New Roman"/>
                <w:sz w:val="24"/>
                <w:szCs w:val="24"/>
              </w:rPr>
            </w:pPr>
          </w:p>
        </w:tc>
      </w:tr>
    </w:tbl>
    <w:p w14:paraId="6CDD6FBF" w14:textId="77777777" w:rsidR="00006F15" w:rsidRDefault="00006F1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006F15" w14:paraId="38EDD01A" w14:textId="77777777">
        <w:tc>
          <w:tcPr>
            <w:tcW w:w="1134" w:type="dxa"/>
            <w:vAlign w:val="bottom"/>
          </w:tcPr>
          <w:p w14:paraId="0614D752" w14:textId="77777777" w:rsidR="00006F15" w:rsidRDefault="00000000">
            <w:pPr>
              <w:pStyle w:val="ConsPlusNormal"/>
              <w:ind w:firstLine="283"/>
              <w:rPr>
                <w:rFonts w:ascii="Times New Roman" w:hAnsi="Times New Roman" w:cs="Times New Roman"/>
                <w:sz w:val="24"/>
                <w:szCs w:val="24"/>
              </w:rPr>
            </w:pPr>
            <w:r>
              <w:rPr>
                <w:rFonts w:ascii="Times New Roman" w:hAnsi="Times New Roman" w:cs="Times New Roman"/>
                <w:sz w:val="24"/>
                <w:szCs w:val="24"/>
              </w:rPr>
              <w:t>Итого:</w:t>
            </w:r>
          </w:p>
        </w:tc>
        <w:tc>
          <w:tcPr>
            <w:tcW w:w="6799" w:type="dxa"/>
          </w:tcPr>
          <w:p w14:paraId="68950BAD" w14:textId="77777777" w:rsidR="00006F15" w:rsidRDefault="00000000">
            <w:pPr>
              <w:pStyle w:val="ConsPlusNormal"/>
              <w:ind w:right="-1201"/>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006F15" w14:paraId="2FC32439" w14:textId="77777777">
        <w:trPr>
          <w:trHeight w:val="27"/>
        </w:trPr>
        <w:tc>
          <w:tcPr>
            <w:tcW w:w="1134" w:type="dxa"/>
            <w:vAlign w:val="bottom"/>
          </w:tcPr>
          <w:p w14:paraId="165550A3" w14:textId="77777777" w:rsidR="00006F15" w:rsidRDefault="00006F15">
            <w:pPr>
              <w:pStyle w:val="ConsPlusNormal"/>
              <w:ind w:firstLine="283"/>
              <w:rPr>
                <w:rFonts w:ascii="Times New Roman" w:hAnsi="Times New Roman" w:cs="Times New Roman"/>
                <w:sz w:val="24"/>
                <w:szCs w:val="24"/>
              </w:rPr>
            </w:pPr>
          </w:p>
        </w:tc>
        <w:tc>
          <w:tcPr>
            <w:tcW w:w="6799" w:type="dxa"/>
            <w:tcBorders>
              <w:bottom w:val="single" w:sz="4" w:space="0" w:color="auto"/>
            </w:tcBorders>
          </w:tcPr>
          <w:p w14:paraId="620332DD" w14:textId="77777777" w:rsidR="00006F15" w:rsidRDefault="00006F15">
            <w:pPr>
              <w:pStyle w:val="ConsPlusNormal"/>
              <w:rPr>
                <w:rFonts w:ascii="Times New Roman" w:hAnsi="Times New Roman" w:cs="Times New Roman"/>
                <w:sz w:val="24"/>
                <w:szCs w:val="24"/>
              </w:rPr>
            </w:pPr>
          </w:p>
        </w:tc>
      </w:tr>
    </w:tbl>
    <w:p w14:paraId="6C5173AC" w14:textId="77777777" w:rsidR="00006F15" w:rsidRDefault="00000000">
      <w:pPr>
        <w:pStyle w:val="ConsPlusNormal"/>
        <w:jc w:val="both"/>
        <w:rPr>
          <w:rFonts w:ascii="Times New Roman" w:hAnsi="Times New Roman" w:cs="Times New Roman"/>
        </w:rPr>
      </w:pPr>
      <w:r>
        <w:rPr>
          <w:rFonts w:ascii="Times New Roman" w:hAnsi="Times New Roman" w:cs="Times New Roman"/>
        </w:rPr>
        <w:t xml:space="preserve">                                                         (сумма прописью)</w:t>
      </w:r>
    </w:p>
    <w:p w14:paraId="0BCF8CF1" w14:textId="77777777" w:rsidR="00006F15" w:rsidRDefault="00006F15">
      <w:pPr>
        <w:pStyle w:val="ConsPlusNormal"/>
        <w:jc w:val="both"/>
        <w:rPr>
          <w:rFonts w:ascii="Times New Roman" w:hAnsi="Times New Roman" w:cs="Times New Roman"/>
        </w:rPr>
      </w:pPr>
    </w:p>
    <w:p w14:paraId="345EABFB" w14:textId="77777777" w:rsidR="00006F15" w:rsidRDefault="00006F15">
      <w:pPr>
        <w:pStyle w:val="ConsPlusNormal"/>
        <w:jc w:val="both"/>
        <w:rPr>
          <w:rFonts w:ascii="Times New Roman" w:hAnsi="Times New Roman" w:cs="Times New Roman"/>
        </w:rPr>
      </w:pPr>
    </w:p>
    <w:p w14:paraId="2EF8790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0D47C7E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15CCB1E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68D19B3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C3D9FCB" w14:textId="77777777" w:rsidR="00006F15" w:rsidRDefault="00006F15">
      <w:pPr>
        <w:pStyle w:val="ConsPlusNormal"/>
        <w:jc w:val="both"/>
        <w:rPr>
          <w:rFonts w:ascii="Times New Roman" w:hAnsi="Times New Roman" w:cs="Times New Roman"/>
          <w:sz w:val="24"/>
          <w:szCs w:val="24"/>
        </w:rPr>
      </w:pPr>
    </w:p>
    <w:p w14:paraId="73281BC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64BE130E"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6AEDECCE"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44A28A2E"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2A9BDD8E" w14:textId="77777777" w:rsidR="00006F15" w:rsidRDefault="00006F15">
      <w:pPr>
        <w:pStyle w:val="ConsPlusNormal"/>
        <w:jc w:val="both"/>
        <w:rPr>
          <w:rFonts w:ascii="Times New Roman" w:hAnsi="Times New Roman" w:cs="Times New Roman"/>
          <w:sz w:val="24"/>
          <w:szCs w:val="24"/>
        </w:rPr>
      </w:pPr>
    </w:p>
    <w:p w14:paraId="388F5811" w14:textId="77777777" w:rsidR="00006F15" w:rsidRDefault="00006F15">
      <w:pPr>
        <w:pStyle w:val="ConsPlusNormal"/>
        <w:jc w:val="both"/>
        <w:rPr>
          <w:rFonts w:ascii="Times New Roman" w:hAnsi="Times New Roman" w:cs="Times New Roman"/>
          <w:sz w:val="24"/>
          <w:szCs w:val="24"/>
        </w:rPr>
        <w:sectPr w:rsidR="00006F15">
          <w:pgSz w:w="11906" w:h="16838"/>
          <w:pgMar w:top="567" w:right="1701" w:bottom="567" w:left="851" w:header="709" w:footer="709" w:gutter="0"/>
          <w:cols w:space="708"/>
          <w:docGrid w:linePitch="360"/>
        </w:sectPr>
      </w:pPr>
    </w:p>
    <w:p w14:paraId="6E3268F4" w14:textId="77777777" w:rsidR="00006F15" w:rsidRDefault="0000000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1EF13E3F"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к Договору</w:t>
      </w:r>
    </w:p>
    <w:p w14:paraId="27EDB60E"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 __ от "__" ___ 20__ г.</w:t>
      </w:r>
    </w:p>
    <w:p w14:paraId="656DEF48" w14:textId="77777777" w:rsidR="00006F15" w:rsidRDefault="00006F15">
      <w:pPr>
        <w:pStyle w:val="ConsPlusNormal"/>
        <w:jc w:val="both"/>
        <w:rPr>
          <w:rFonts w:ascii="Times New Roman" w:hAnsi="Times New Roman" w:cs="Times New Roman"/>
          <w:sz w:val="24"/>
          <w:szCs w:val="24"/>
        </w:rPr>
      </w:pPr>
    </w:p>
    <w:p w14:paraId="45817FD6" w14:textId="77777777" w:rsidR="00006F15" w:rsidRDefault="00000000">
      <w:pPr>
        <w:pStyle w:val="ConsPlusNormal"/>
        <w:jc w:val="center"/>
        <w:rPr>
          <w:rFonts w:ascii="Times New Roman" w:hAnsi="Times New Roman" w:cs="Times New Roman"/>
          <w:b/>
        </w:rPr>
      </w:pPr>
      <w:bookmarkStart w:id="12" w:name="P518"/>
      <w:bookmarkEnd w:id="12"/>
      <w:r>
        <w:rPr>
          <w:rFonts w:ascii="Times New Roman" w:hAnsi="Times New Roman" w:cs="Times New Roman"/>
          <w:b/>
        </w:rPr>
        <w:t>ТЕХНИЧЕСКОЕ ЗАДАНИЕ</w:t>
      </w:r>
    </w:p>
    <w:p w14:paraId="1412170D" w14:textId="77777777" w:rsidR="00006F15" w:rsidRDefault="00000000">
      <w:pPr>
        <w:pStyle w:val="ConsPlusNormal"/>
        <w:jc w:val="center"/>
        <w:rPr>
          <w:rFonts w:ascii="Times New Roman" w:hAnsi="Times New Roman" w:cs="Times New Roman"/>
        </w:rPr>
      </w:pPr>
      <w:r>
        <w:rPr>
          <w:rFonts w:ascii="Times New Roman" w:hAnsi="Times New Roman" w:cs="Times New Roman"/>
        </w:rPr>
        <w:t>на оказание услуг охраны</w:t>
      </w:r>
    </w:p>
    <w:p w14:paraId="150B0D31" w14:textId="77777777" w:rsidR="00006F15" w:rsidRDefault="00006F15">
      <w:pPr>
        <w:pStyle w:val="ConsPlusNormal"/>
        <w:jc w:val="center"/>
        <w:rPr>
          <w:rFonts w:ascii="Times New Roman" w:eastAsia="Arial Unicode MS" w:hAnsi="Times New Roman" w:cs="Times New Roman"/>
          <w:color w:val="000000"/>
          <w:sz w:val="24"/>
          <w:szCs w:val="24"/>
        </w:rPr>
      </w:pPr>
    </w:p>
    <w:p w14:paraId="6405BE8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4B6A536C"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490F3A0A"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6832695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7101563F" w14:textId="77777777" w:rsidR="00006F15" w:rsidRDefault="00006F15">
      <w:pPr>
        <w:pStyle w:val="ConsPlusNormal"/>
        <w:jc w:val="both"/>
        <w:rPr>
          <w:rFonts w:ascii="Times New Roman" w:hAnsi="Times New Roman" w:cs="Times New Roman"/>
          <w:sz w:val="24"/>
          <w:szCs w:val="24"/>
        </w:rPr>
      </w:pPr>
    </w:p>
    <w:p w14:paraId="5B56AEF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2782175D"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44C70D06"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234B6889"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1EF622F1" w14:textId="77777777" w:rsidR="00006F15" w:rsidRDefault="00006F15">
      <w:pPr>
        <w:pStyle w:val="ConsPlusNormal"/>
        <w:jc w:val="both"/>
        <w:rPr>
          <w:rFonts w:ascii="Times New Roman" w:hAnsi="Times New Roman" w:cs="Times New Roman"/>
        </w:rPr>
      </w:pPr>
    </w:p>
    <w:p w14:paraId="63A742DA" w14:textId="77777777" w:rsidR="00006F15" w:rsidRDefault="00006F15">
      <w:pPr>
        <w:pStyle w:val="ConsPlusNormal"/>
        <w:jc w:val="both"/>
        <w:rPr>
          <w:rFonts w:ascii="Times New Roman" w:hAnsi="Times New Roman" w:cs="Times New Roman"/>
        </w:rPr>
      </w:pPr>
      <w:bookmarkStart w:id="13" w:name="P550"/>
      <w:bookmarkEnd w:id="13"/>
    </w:p>
    <w:p w14:paraId="22BC9417" w14:textId="77777777" w:rsidR="00006F15" w:rsidRDefault="00006F15">
      <w:pPr>
        <w:pStyle w:val="ConsPlusNormal"/>
        <w:jc w:val="both"/>
        <w:rPr>
          <w:rFonts w:ascii="Times New Roman" w:hAnsi="Times New Roman" w:cs="Times New Roman"/>
        </w:rPr>
      </w:pPr>
    </w:p>
    <w:p w14:paraId="378A099A" w14:textId="77777777" w:rsidR="00006F15" w:rsidRDefault="00006F15">
      <w:pPr>
        <w:pStyle w:val="ConsPlusNormal"/>
        <w:jc w:val="both"/>
        <w:rPr>
          <w:rFonts w:ascii="Times New Roman" w:hAnsi="Times New Roman" w:cs="Times New Roman"/>
        </w:rPr>
      </w:pPr>
    </w:p>
    <w:p w14:paraId="459F2B37" w14:textId="77777777" w:rsidR="00006F15" w:rsidRDefault="00000000">
      <w:pPr>
        <w:rPr>
          <w:sz w:val="20"/>
          <w:szCs w:val="20"/>
        </w:rPr>
      </w:pPr>
      <w:r>
        <w:rPr>
          <w:sz w:val="20"/>
        </w:rPr>
        <w:br w:type="page"/>
      </w:r>
    </w:p>
    <w:p w14:paraId="0649C7C2" w14:textId="77777777" w:rsidR="00006F15" w:rsidRDefault="0000000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57810ABB"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к Договору</w:t>
      </w:r>
    </w:p>
    <w:p w14:paraId="0C859D0D"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 __ от "__" ___ 20__ г.</w:t>
      </w:r>
    </w:p>
    <w:p w14:paraId="7CE6AB86" w14:textId="77777777" w:rsidR="00006F15" w:rsidRDefault="00006F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06F15" w14:paraId="28FF0588" w14:textId="77777777">
        <w:tc>
          <w:tcPr>
            <w:tcW w:w="9014" w:type="dxa"/>
            <w:tcBorders>
              <w:top w:val="nil"/>
              <w:left w:val="nil"/>
              <w:bottom w:val="nil"/>
              <w:right w:val="nil"/>
            </w:tcBorders>
            <w:vAlign w:val="bottom"/>
          </w:tcPr>
          <w:p w14:paraId="384F2F89" w14:textId="77777777" w:rsidR="00006F15" w:rsidRDefault="00000000">
            <w:pPr>
              <w:pStyle w:val="ConsPlusNormal"/>
              <w:jc w:val="center"/>
              <w:rPr>
                <w:rFonts w:ascii="Times New Roman" w:hAnsi="Times New Roman" w:cs="Times New Roman"/>
                <w:sz w:val="24"/>
                <w:szCs w:val="24"/>
              </w:rPr>
            </w:pPr>
            <w:bookmarkStart w:id="14" w:name="P560"/>
            <w:bookmarkEnd w:id="14"/>
            <w:r>
              <w:rPr>
                <w:rFonts w:ascii="Times New Roman" w:hAnsi="Times New Roman" w:cs="Times New Roman"/>
                <w:sz w:val="24"/>
                <w:szCs w:val="24"/>
              </w:rPr>
              <w:t>Акт</w:t>
            </w:r>
          </w:p>
          <w:p w14:paraId="50DF7E59"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принятия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под охрану</w:t>
            </w:r>
          </w:p>
        </w:tc>
      </w:tr>
      <w:tr w:rsidR="00006F15" w14:paraId="16F91D02" w14:textId="77777777">
        <w:tc>
          <w:tcPr>
            <w:tcW w:w="9014" w:type="dxa"/>
            <w:tcBorders>
              <w:top w:val="nil"/>
              <w:left w:val="nil"/>
              <w:bottom w:val="nil"/>
              <w:right w:val="nil"/>
            </w:tcBorders>
          </w:tcPr>
          <w:p w14:paraId="5A840D25" w14:textId="77777777" w:rsidR="00006F15" w:rsidRDefault="00006F15">
            <w:pPr>
              <w:pStyle w:val="ConsPlusNormal"/>
              <w:rPr>
                <w:rFonts w:ascii="Times New Roman" w:hAnsi="Times New Roman" w:cs="Times New Roman"/>
                <w:sz w:val="24"/>
                <w:szCs w:val="24"/>
              </w:rPr>
            </w:pPr>
          </w:p>
        </w:tc>
      </w:tr>
      <w:tr w:rsidR="00006F15" w14:paraId="05F9BF90" w14:textId="77777777">
        <w:tc>
          <w:tcPr>
            <w:tcW w:w="9014" w:type="dxa"/>
            <w:tcBorders>
              <w:top w:val="nil"/>
              <w:left w:val="nil"/>
              <w:bottom w:val="nil"/>
              <w:right w:val="nil"/>
            </w:tcBorders>
            <w:vAlign w:val="bottom"/>
          </w:tcPr>
          <w:p w14:paraId="6DDAA406"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Договором от "__" _______________ 20__ г. № ___ объект _________________, расположенный по адресу: ________________, с __ ч. __ мин "__" _______ 20__ г., принят под охрану.</w:t>
            </w:r>
          </w:p>
          <w:p w14:paraId="77D37343"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c>
      </w:tr>
    </w:tbl>
    <w:p w14:paraId="5936B248" w14:textId="77777777" w:rsidR="00006F15" w:rsidRDefault="00006F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006F15" w14:paraId="41A28CA8" w14:textId="77777777">
        <w:tc>
          <w:tcPr>
            <w:tcW w:w="600" w:type="dxa"/>
          </w:tcPr>
          <w:p w14:paraId="22624C20"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3907" w:type="dxa"/>
          </w:tcPr>
          <w:p w14:paraId="300F248B"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Передаваемое имущество и документация</w:t>
            </w:r>
          </w:p>
        </w:tc>
        <w:tc>
          <w:tcPr>
            <w:tcW w:w="2352" w:type="dxa"/>
          </w:tcPr>
          <w:p w14:paraId="4FF9B5D2"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2154" w:type="dxa"/>
          </w:tcPr>
          <w:p w14:paraId="39C12483" w14:textId="77777777" w:rsidR="00006F15" w:rsidRDefault="0000000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006F15" w14:paraId="762BDA4D" w14:textId="77777777">
        <w:tc>
          <w:tcPr>
            <w:tcW w:w="600" w:type="dxa"/>
          </w:tcPr>
          <w:p w14:paraId="13FAE56C" w14:textId="77777777" w:rsidR="00006F15" w:rsidRDefault="00006F15">
            <w:pPr>
              <w:pStyle w:val="ConsPlusNormal"/>
              <w:rPr>
                <w:rFonts w:ascii="Times New Roman" w:hAnsi="Times New Roman" w:cs="Times New Roman"/>
                <w:sz w:val="24"/>
                <w:szCs w:val="24"/>
              </w:rPr>
            </w:pPr>
          </w:p>
        </w:tc>
        <w:tc>
          <w:tcPr>
            <w:tcW w:w="3907" w:type="dxa"/>
          </w:tcPr>
          <w:p w14:paraId="1B40124A" w14:textId="77777777" w:rsidR="00006F15" w:rsidRDefault="00006F15">
            <w:pPr>
              <w:pStyle w:val="ConsPlusNormal"/>
              <w:rPr>
                <w:rFonts w:ascii="Times New Roman" w:hAnsi="Times New Roman" w:cs="Times New Roman"/>
                <w:sz w:val="24"/>
                <w:szCs w:val="24"/>
              </w:rPr>
            </w:pPr>
          </w:p>
        </w:tc>
        <w:tc>
          <w:tcPr>
            <w:tcW w:w="2352" w:type="dxa"/>
          </w:tcPr>
          <w:p w14:paraId="040A6140" w14:textId="77777777" w:rsidR="00006F15" w:rsidRDefault="00006F15">
            <w:pPr>
              <w:pStyle w:val="ConsPlusNormal"/>
              <w:rPr>
                <w:rFonts w:ascii="Times New Roman" w:hAnsi="Times New Roman" w:cs="Times New Roman"/>
                <w:sz w:val="24"/>
                <w:szCs w:val="24"/>
              </w:rPr>
            </w:pPr>
          </w:p>
        </w:tc>
        <w:tc>
          <w:tcPr>
            <w:tcW w:w="2154" w:type="dxa"/>
          </w:tcPr>
          <w:p w14:paraId="1D4188DA" w14:textId="77777777" w:rsidR="00006F15" w:rsidRDefault="00006F15">
            <w:pPr>
              <w:pStyle w:val="ConsPlusNormal"/>
              <w:rPr>
                <w:rFonts w:ascii="Times New Roman" w:hAnsi="Times New Roman" w:cs="Times New Roman"/>
                <w:sz w:val="24"/>
                <w:szCs w:val="24"/>
              </w:rPr>
            </w:pPr>
          </w:p>
        </w:tc>
      </w:tr>
      <w:tr w:rsidR="00006F15" w14:paraId="3759ABBA" w14:textId="77777777">
        <w:tc>
          <w:tcPr>
            <w:tcW w:w="600" w:type="dxa"/>
          </w:tcPr>
          <w:p w14:paraId="0B62A447" w14:textId="77777777" w:rsidR="00006F15" w:rsidRDefault="00006F15">
            <w:pPr>
              <w:pStyle w:val="ConsPlusNormal"/>
              <w:rPr>
                <w:rFonts w:ascii="Times New Roman" w:hAnsi="Times New Roman" w:cs="Times New Roman"/>
                <w:sz w:val="24"/>
                <w:szCs w:val="24"/>
              </w:rPr>
            </w:pPr>
          </w:p>
        </w:tc>
        <w:tc>
          <w:tcPr>
            <w:tcW w:w="3907" w:type="dxa"/>
          </w:tcPr>
          <w:p w14:paraId="6244E546" w14:textId="77777777" w:rsidR="00006F15" w:rsidRDefault="00006F15">
            <w:pPr>
              <w:pStyle w:val="ConsPlusNormal"/>
              <w:rPr>
                <w:rFonts w:ascii="Times New Roman" w:hAnsi="Times New Roman" w:cs="Times New Roman"/>
                <w:sz w:val="24"/>
                <w:szCs w:val="24"/>
              </w:rPr>
            </w:pPr>
          </w:p>
        </w:tc>
        <w:tc>
          <w:tcPr>
            <w:tcW w:w="2352" w:type="dxa"/>
          </w:tcPr>
          <w:p w14:paraId="081C9217" w14:textId="77777777" w:rsidR="00006F15" w:rsidRDefault="00006F15">
            <w:pPr>
              <w:pStyle w:val="ConsPlusNormal"/>
              <w:rPr>
                <w:rFonts w:ascii="Times New Roman" w:hAnsi="Times New Roman" w:cs="Times New Roman"/>
                <w:sz w:val="24"/>
                <w:szCs w:val="24"/>
              </w:rPr>
            </w:pPr>
          </w:p>
        </w:tc>
        <w:tc>
          <w:tcPr>
            <w:tcW w:w="2154" w:type="dxa"/>
          </w:tcPr>
          <w:p w14:paraId="4B1D1FCC" w14:textId="77777777" w:rsidR="00006F15" w:rsidRDefault="00006F15">
            <w:pPr>
              <w:pStyle w:val="ConsPlusNormal"/>
              <w:rPr>
                <w:rFonts w:ascii="Times New Roman" w:hAnsi="Times New Roman" w:cs="Times New Roman"/>
                <w:sz w:val="24"/>
                <w:szCs w:val="24"/>
              </w:rPr>
            </w:pPr>
          </w:p>
        </w:tc>
      </w:tr>
      <w:tr w:rsidR="00006F15" w14:paraId="6ADA22FE" w14:textId="77777777">
        <w:tc>
          <w:tcPr>
            <w:tcW w:w="600" w:type="dxa"/>
          </w:tcPr>
          <w:p w14:paraId="061DD784" w14:textId="77777777" w:rsidR="00006F15" w:rsidRDefault="00006F15">
            <w:pPr>
              <w:pStyle w:val="ConsPlusNormal"/>
              <w:rPr>
                <w:rFonts w:ascii="Times New Roman" w:hAnsi="Times New Roman" w:cs="Times New Roman"/>
                <w:sz w:val="24"/>
                <w:szCs w:val="24"/>
              </w:rPr>
            </w:pPr>
          </w:p>
        </w:tc>
        <w:tc>
          <w:tcPr>
            <w:tcW w:w="3907" w:type="dxa"/>
          </w:tcPr>
          <w:p w14:paraId="41E1875E" w14:textId="77777777" w:rsidR="00006F15" w:rsidRDefault="00006F15">
            <w:pPr>
              <w:pStyle w:val="ConsPlusNormal"/>
              <w:rPr>
                <w:rFonts w:ascii="Times New Roman" w:hAnsi="Times New Roman" w:cs="Times New Roman"/>
                <w:sz w:val="24"/>
                <w:szCs w:val="24"/>
              </w:rPr>
            </w:pPr>
          </w:p>
        </w:tc>
        <w:tc>
          <w:tcPr>
            <w:tcW w:w="2352" w:type="dxa"/>
          </w:tcPr>
          <w:p w14:paraId="041305A2" w14:textId="77777777" w:rsidR="00006F15" w:rsidRDefault="00006F15">
            <w:pPr>
              <w:pStyle w:val="ConsPlusNormal"/>
              <w:rPr>
                <w:rFonts w:ascii="Times New Roman" w:hAnsi="Times New Roman" w:cs="Times New Roman"/>
                <w:sz w:val="24"/>
                <w:szCs w:val="24"/>
              </w:rPr>
            </w:pPr>
          </w:p>
        </w:tc>
        <w:tc>
          <w:tcPr>
            <w:tcW w:w="2154" w:type="dxa"/>
          </w:tcPr>
          <w:p w14:paraId="68CBBB37" w14:textId="77777777" w:rsidR="00006F15" w:rsidRDefault="00006F15">
            <w:pPr>
              <w:pStyle w:val="ConsPlusNormal"/>
              <w:rPr>
                <w:rFonts w:ascii="Times New Roman" w:hAnsi="Times New Roman" w:cs="Times New Roman"/>
                <w:sz w:val="24"/>
                <w:szCs w:val="24"/>
              </w:rPr>
            </w:pPr>
          </w:p>
        </w:tc>
      </w:tr>
    </w:tbl>
    <w:p w14:paraId="4D7D4755" w14:textId="77777777" w:rsidR="00006F15" w:rsidRDefault="00006F15">
      <w:pPr>
        <w:pStyle w:val="ConsPlusNormal"/>
        <w:jc w:val="both"/>
        <w:rPr>
          <w:rFonts w:ascii="Times New Roman" w:hAnsi="Times New Roman" w:cs="Times New Roman"/>
          <w:sz w:val="24"/>
          <w:szCs w:val="24"/>
        </w:rPr>
      </w:pPr>
    </w:p>
    <w:p w14:paraId="5A2678CB" w14:textId="77777777" w:rsidR="00006F15" w:rsidRDefault="00006F15">
      <w:pPr>
        <w:pStyle w:val="ConsPlusNormal"/>
        <w:jc w:val="both"/>
        <w:rPr>
          <w:rFonts w:ascii="Times New Roman" w:hAnsi="Times New Roman" w:cs="Times New Roman"/>
          <w:sz w:val="24"/>
          <w:szCs w:val="24"/>
        </w:rPr>
      </w:pPr>
    </w:p>
    <w:p w14:paraId="10F4F9B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211B84AB"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37BD62A6"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777E3B9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0C00B88" w14:textId="77777777" w:rsidR="00006F15" w:rsidRDefault="00006F15">
      <w:pPr>
        <w:pStyle w:val="ConsPlusNormal"/>
        <w:jc w:val="both"/>
        <w:rPr>
          <w:rFonts w:ascii="Times New Roman" w:hAnsi="Times New Roman" w:cs="Times New Roman"/>
          <w:sz w:val="24"/>
          <w:szCs w:val="24"/>
        </w:rPr>
      </w:pPr>
    </w:p>
    <w:p w14:paraId="228742F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3A1FC58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6FEAC6A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1CD3EE5B"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096BCBF0" w14:textId="77777777" w:rsidR="00006F15" w:rsidRDefault="00006F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006F15" w14:paraId="293AAE98" w14:textId="77777777">
        <w:tc>
          <w:tcPr>
            <w:tcW w:w="2880" w:type="dxa"/>
            <w:tcBorders>
              <w:top w:val="nil"/>
              <w:left w:val="nil"/>
              <w:bottom w:val="nil"/>
              <w:right w:val="nil"/>
            </w:tcBorders>
            <w:vAlign w:val="bottom"/>
          </w:tcPr>
          <w:p w14:paraId="077B767B" w14:textId="77777777" w:rsidR="00006F15" w:rsidRDefault="00006F15">
            <w:pPr>
              <w:pStyle w:val="ConsPlusNormal"/>
              <w:rPr>
                <w:rFonts w:ascii="Times New Roman" w:hAnsi="Times New Roman" w:cs="Times New Roman"/>
              </w:rPr>
            </w:pPr>
          </w:p>
        </w:tc>
        <w:tc>
          <w:tcPr>
            <w:tcW w:w="2150" w:type="dxa"/>
            <w:tcBorders>
              <w:top w:val="nil"/>
              <w:left w:val="nil"/>
              <w:bottom w:val="nil"/>
              <w:right w:val="nil"/>
            </w:tcBorders>
          </w:tcPr>
          <w:p w14:paraId="267CFA51" w14:textId="77777777" w:rsidR="00006F15" w:rsidRDefault="00006F15">
            <w:pPr>
              <w:pStyle w:val="ConsPlusNormal"/>
              <w:rPr>
                <w:rFonts w:ascii="Times New Roman" w:hAnsi="Times New Roman" w:cs="Times New Roman"/>
              </w:rPr>
            </w:pPr>
          </w:p>
        </w:tc>
        <w:tc>
          <w:tcPr>
            <w:tcW w:w="4025" w:type="dxa"/>
            <w:tcBorders>
              <w:top w:val="nil"/>
              <w:left w:val="nil"/>
              <w:bottom w:val="nil"/>
              <w:right w:val="nil"/>
            </w:tcBorders>
            <w:vAlign w:val="bottom"/>
          </w:tcPr>
          <w:p w14:paraId="239BC0A8" w14:textId="77777777" w:rsidR="00006F15" w:rsidRDefault="00006F15">
            <w:pPr>
              <w:pStyle w:val="ConsPlusNormal"/>
              <w:rPr>
                <w:rFonts w:ascii="Times New Roman" w:hAnsi="Times New Roman" w:cs="Times New Roman"/>
              </w:rPr>
            </w:pPr>
          </w:p>
        </w:tc>
      </w:tr>
      <w:tr w:rsidR="00006F15" w14:paraId="3F23D034" w14:textId="77777777">
        <w:tc>
          <w:tcPr>
            <w:tcW w:w="2880" w:type="dxa"/>
            <w:tcBorders>
              <w:top w:val="nil"/>
              <w:left w:val="nil"/>
              <w:bottom w:val="nil"/>
              <w:right w:val="nil"/>
            </w:tcBorders>
          </w:tcPr>
          <w:p w14:paraId="4B48D496"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44105064"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0E8D442" w14:textId="77777777" w:rsidR="00006F15" w:rsidRDefault="00006F15">
            <w:pPr>
              <w:pStyle w:val="ConsPlusNormal"/>
              <w:rPr>
                <w:rFonts w:ascii="Times New Roman" w:hAnsi="Times New Roman" w:cs="Times New Roman"/>
                <w:sz w:val="24"/>
                <w:szCs w:val="24"/>
              </w:rPr>
            </w:pPr>
          </w:p>
        </w:tc>
      </w:tr>
      <w:tr w:rsidR="00006F15" w14:paraId="42C2282D" w14:textId="77777777">
        <w:tc>
          <w:tcPr>
            <w:tcW w:w="2880" w:type="dxa"/>
            <w:tcBorders>
              <w:top w:val="nil"/>
              <w:left w:val="nil"/>
              <w:bottom w:val="nil"/>
              <w:right w:val="nil"/>
            </w:tcBorders>
          </w:tcPr>
          <w:p w14:paraId="5BF727C4"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3BD71FB"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5CA739E" w14:textId="77777777" w:rsidR="00006F15" w:rsidRDefault="00006F15">
            <w:pPr>
              <w:pStyle w:val="ConsPlusNormal"/>
              <w:rPr>
                <w:rFonts w:ascii="Times New Roman" w:hAnsi="Times New Roman" w:cs="Times New Roman"/>
                <w:sz w:val="24"/>
                <w:szCs w:val="24"/>
              </w:rPr>
            </w:pPr>
          </w:p>
        </w:tc>
      </w:tr>
      <w:tr w:rsidR="00006F15" w14:paraId="45655A0C" w14:textId="77777777">
        <w:tc>
          <w:tcPr>
            <w:tcW w:w="2880" w:type="dxa"/>
            <w:tcBorders>
              <w:top w:val="nil"/>
              <w:left w:val="nil"/>
              <w:bottom w:val="nil"/>
              <w:right w:val="nil"/>
            </w:tcBorders>
          </w:tcPr>
          <w:p w14:paraId="2D8C0D88"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0EFE34F"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DF043C9" w14:textId="77777777" w:rsidR="00006F15" w:rsidRDefault="00006F15">
            <w:pPr>
              <w:pStyle w:val="ConsPlusNormal"/>
              <w:rPr>
                <w:rFonts w:ascii="Times New Roman" w:hAnsi="Times New Roman" w:cs="Times New Roman"/>
                <w:sz w:val="24"/>
                <w:szCs w:val="24"/>
              </w:rPr>
            </w:pPr>
          </w:p>
        </w:tc>
      </w:tr>
      <w:tr w:rsidR="00006F15" w14:paraId="1A1E6F7E" w14:textId="77777777">
        <w:tc>
          <w:tcPr>
            <w:tcW w:w="2880" w:type="dxa"/>
            <w:tcBorders>
              <w:top w:val="nil"/>
              <w:left w:val="nil"/>
              <w:bottom w:val="nil"/>
              <w:right w:val="nil"/>
            </w:tcBorders>
          </w:tcPr>
          <w:p w14:paraId="5C3C6B01"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4E1EDBE"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A6A4679" w14:textId="77777777" w:rsidR="00006F15" w:rsidRDefault="00006F15">
            <w:pPr>
              <w:pStyle w:val="ConsPlusNormal"/>
              <w:rPr>
                <w:rFonts w:ascii="Times New Roman" w:hAnsi="Times New Roman" w:cs="Times New Roman"/>
                <w:sz w:val="24"/>
                <w:szCs w:val="24"/>
              </w:rPr>
            </w:pPr>
          </w:p>
        </w:tc>
      </w:tr>
      <w:tr w:rsidR="00006F15" w14:paraId="66F9B249" w14:textId="77777777">
        <w:tc>
          <w:tcPr>
            <w:tcW w:w="2880" w:type="dxa"/>
            <w:tcBorders>
              <w:top w:val="nil"/>
              <w:left w:val="nil"/>
              <w:bottom w:val="nil"/>
              <w:right w:val="nil"/>
            </w:tcBorders>
            <w:vAlign w:val="bottom"/>
          </w:tcPr>
          <w:p w14:paraId="1CA7FEF4"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3ECA9BC"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9387BFE" w14:textId="77777777" w:rsidR="00006F15" w:rsidRDefault="00006F15">
            <w:pPr>
              <w:pStyle w:val="ConsPlusNormal"/>
              <w:rPr>
                <w:rFonts w:ascii="Times New Roman" w:hAnsi="Times New Roman" w:cs="Times New Roman"/>
                <w:sz w:val="24"/>
                <w:szCs w:val="24"/>
              </w:rPr>
            </w:pPr>
          </w:p>
        </w:tc>
      </w:tr>
      <w:tr w:rsidR="00006F15" w14:paraId="3BEFA65B" w14:textId="77777777">
        <w:tc>
          <w:tcPr>
            <w:tcW w:w="2880" w:type="dxa"/>
            <w:tcBorders>
              <w:top w:val="nil"/>
              <w:left w:val="nil"/>
              <w:bottom w:val="nil"/>
              <w:right w:val="nil"/>
            </w:tcBorders>
          </w:tcPr>
          <w:p w14:paraId="143993C2"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FE628E7"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BBC254C" w14:textId="77777777" w:rsidR="00006F15" w:rsidRDefault="00006F15">
            <w:pPr>
              <w:pStyle w:val="ConsPlusNormal"/>
              <w:rPr>
                <w:rFonts w:ascii="Times New Roman" w:hAnsi="Times New Roman" w:cs="Times New Roman"/>
                <w:sz w:val="24"/>
                <w:szCs w:val="24"/>
              </w:rPr>
            </w:pPr>
          </w:p>
        </w:tc>
      </w:tr>
    </w:tbl>
    <w:p w14:paraId="73CDD16A" w14:textId="77777777" w:rsidR="00006F15" w:rsidRDefault="0000000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14:paraId="39E7BFFA"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к Договору</w:t>
      </w:r>
    </w:p>
    <w:p w14:paraId="0ABCA607"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 __ от "__" ___ 20__ г.</w:t>
      </w:r>
    </w:p>
    <w:p w14:paraId="023A039C" w14:textId="77777777" w:rsidR="00006F15" w:rsidRDefault="00006F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F15" w14:paraId="3BF2F482" w14:textId="77777777">
        <w:tc>
          <w:tcPr>
            <w:tcW w:w="9071" w:type="dxa"/>
            <w:tcBorders>
              <w:top w:val="nil"/>
              <w:left w:val="nil"/>
              <w:bottom w:val="nil"/>
              <w:right w:val="nil"/>
            </w:tcBorders>
            <w:vAlign w:val="bottom"/>
          </w:tcPr>
          <w:p w14:paraId="06A91978" w14:textId="77777777" w:rsidR="00006F15" w:rsidRDefault="00000000">
            <w:pPr>
              <w:pStyle w:val="ConsPlusNormal"/>
              <w:jc w:val="center"/>
              <w:rPr>
                <w:rFonts w:ascii="Times New Roman" w:hAnsi="Times New Roman" w:cs="Times New Roman"/>
                <w:sz w:val="24"/>
                <w:szCs w:val="24"/>
              </w:rPr>
            </w:pPr>
            <w:bookmarkStart w:id="15" w:name="P615"/>
            <w:bookmarkEnd w:id="15"/>
            <w:r>
              <w:rPr>
                <w:rFonts w:ascii="Times New Roman" w:hAnsi="Times New Roman" w:cs="Times New Roman"/>
                <w:sz w:val="24"/>
                <w:szCs w:val="24"/>
              </w:rPr>
              <w:t>Акт</w:t>
            </w:r>
          </w:p>
          <w:p w14:paraId="2042C101"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о снятии охраны</w:t>
            </w:r>
          </w:p>
        </w:tc>
      </w:tr>
      <w:tr w:rsidR="00006F15" w14:paraId="3CEED2C8" w14:textId="77777777">
        <w:tc>
          <w:tcPr>
            <w:tcW w:w="9071" w:type="dxa"/>
            <w:tcBorders>
              <w:top w:val="nil"/>
              <w:left w:val="nil"/>
              <w:bottom w:val="nil"/>
              <w:right w:val="nil"/>
            </w:tcBorders>
          </w:tcPr>
          <w:p w14:paraId="729AEFCF" w14:textId="77777777" w:rsidR="00006F15" w:rsidRDefault="00006F15">
            <w:pPr>
              <w:pStyle w:val="ConsPlusNormal"/>
              <w:rPr>
                <w:rFonts w:ascii="Times New Roman" w:hAnsi="Times New Roman" w:cs="Times New Roman"/>
                <w:sz w:val="24"/>
                <w:szCs w:val="24"/>
              </w:rPr>
            </w:pPr>
          </w:p>
        </w:tc>
      </w:tr>
      <w:tr w:rsidR="00006F15" w14:paraId="1449BED0" w14:textId="77777777">
        <w:tc>
          <w:tcPr>
            <w:tcW w:w="9071" w:type="dxa"/>
            <w:tcBorders>
              <w:top w:val="nil"/>
              <w:left w:val="nil"/>
              <w:bottom w:val="nil"/>
              <w:right w:val="nil"/>
            </w:tcBorders>
          </w:tcPr>
          <w:p w14:paraId="311922CA"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Договором от "__" ________ 20__ г. № ___ охрана объекта, расположенного по адресу: ___________________________, снята в __ ч. __ мин."__" ________________ 20__ г.</w:t>
            </w:r>
          </w:p>
          <w:p w14:paraId="2C587AF2" w14:textId="77777777" w:rsidR="00006F15" w:rsidRDefault="00006F15">
            <w:pPr>
              <w:pStyle w:val="ConsPlusNormal"/>
              <w:ind w:firstLine="283"/>
              <w:jc w:val="both"/>
              <w:rPr>
                <w:rFonts w:ascii="Times New Roman" w:hAnsi="Times New Roman" w:cs="Times New Roman"/>
                <w:sz w:val="24"/>
                <w:szCs w:val="24"/>
              </w:rPr>
            </w:pPr>
          </w:p>
          <w:p w14:paraId="59716E67"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6FA5531C"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3472566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21688ECC"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433AED7E" w14:textId="77777777" w:rsidR="00006F15" w:rsidRDefault="00006F15">
            <w:pPr>
              <w:pStyle w:val="ConsPlusNormal"/>
              <w:jc w:val="both"/>
              <w:rPr>
                <w:rFonts w:ascii="Times New Roman" w:hAnsi="Times New Roman" w:cs="Times New Roman"/>
                <w:sz w:val="24"/>
                <w:szCs w:val="24"/>
              </w:rPr>
            </w:pPr>
          </w:p>
          <w:p w14:paraId="46B5DC41"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49CF8F84"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3AC195FE"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2FA3FF5A"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4187DD83" w14:textId="77777777" w:rsidR="00006F15" w:rsidRDefault="00006F15">
            <w:pPr>
              <w:pStyle w:val="ConsPlusNormal"/>
              <w:jc w:val="both"/>
              <w:rPr>
                <w:rFonts w:ascii="Times New Roman" w:hAnsi="Times New Roman" w:cs="Times New Roman"/>
                <w:sz w:val="24"/>
                <w:szCs w:val="24"/>
              </w:rPr>
            </w:pPr>
          </w:p>
        </w:tc>
      </w:tr>
    </w:tbl>
    <w:p w14:paraId="6C29EB54" w14:textId="77777777" w:rsidR="00006F15" w:rsidRDefault="00006F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006F15" w14:paraId="6942D0C9" w14:textId="77777777">
        <w:tc>
          <w:tcPr>
            <w:tcW w:w="2880" w:type="dxa"/>
            <w:tcBorders>
              <w:top w:val="nil"/>
              <w:left w:val="nil"/>
              <w:bottom w:val="nil"/>
              <w:right w:val="nil"/>
            </w:tcBorders>
            <w:vAlign w:val="bottom"/>
          </w:tcPr>
          <w:p w14:paraId="1F35F772"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46282B0"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23C9593" w14:textId="77777777" w:rsidR="00006F15" w:rsidRDefault="00006F15">
            <w:pPr>
              <w:pStyle w:val="ConsPlusNormal"/>
              <w:rPr>
                <w:rFonts w:ascii="Times New Roman" w:hAnsi="Times New Roman" w:cs="Times New Roman"/>
                <w:sz w:val="24"/>
                <w:szCs w:val="24"/>
              </w:rPr>
            </w:pPr>
          </w:p>
        </w:tc>
      </w:tr>
      <w:tr w:rsidR="00006F15" w14:paraId="6475D236" w14:textId="77777777">
        <w:tc>
          <w:tcPr>
            <w:tcW w:w="2880" w:type="dxa"/>
            <w:tcBorders>
              <w:top w:val="nil"/>
              <w:left w:val="nil"/>
              <w:bottom w:val="nil"/>
              <w:right w:val="nil"/>
            </w:tcBorders>
          </w:tcPr>
          <w:p w14:paraId="4350AB8E"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08D22CB9"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20A6949" w14:textId="77777777" w:rsidR="00006F15" w:rsidRDefault="00006F15">
            <w:pPr>
              <w:pStyle w:val="ConsPlusNormal"/>
              <w:rPr>
                <w:rFonts w:ascii="Times New Roman" w:hAnsi="Times New Roman" w:cs="Times New Roman"/>
                <w:sz w:val="24"/>
                <w:szCs w:val="24"/>
              </w:rPr>
            </w:pPr>
          </w:p>
        </w:tc>
      </w:tr>
      <w:tr w:rsidR="00006F15" w14:paraId="7D7476B3" w14:textId="77777777">
        <w:tc>
          <w:tcPr>
            <w:tcW w:w="2880" w:type="dxa"/>
            <w:tcBorders>
              <w:top w:val="nil"/>
              <w:left w:val="nil"/>
              <w:bottom w:val="nil"/>
              <w:right w:val="nil"/>
            </w:tcBorders>
          </w:tcPr>
          <w:p w14:paraId="170E4068"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8C997A5"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8CB61D2" w14:textId="77777777" w:rsidR="00006F15" w:rsidRDefault="00006F15">
            <w:pPr>
              <w:pStyle w:val="ConsPlusNormal"/>
              <w:rPr>
                <w:rFonts w:ascii="Times New Roman" w:hAnsi="Times New Roman" w:cs="Times New Roman"/>
                <w:sz w:val="24"/>
                <w:szCs w:val="24"/>
              </w:rPr>
            </w:pPr>
          </w:p>
        </w:tc>
      </w:tr>
      <w:tr w:rsidR="00006F15" w14:paraId="0DE40D38" w14:textId="77777777">
        <w:tc>
          <w:tcPr>
            <w:tcW w:w="2880" w:type="dxa"/>
            <w:tcBorders>
              <w:top w:val="nil"/>
              <w:left w:val="nil"/>
              <w:bottom w:val="nil"/>
              <w:right w:val="nil"/>
            </w:tcBorders>
          </w:tcPr>
          <w:p w14:paraId="77FAA0D1"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4F8726D"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A4AAD38" w14:textId="77777777" w:rsidR="00006F15" w:rsidRDefault="00006F15">
            <w:pPr>
              <w:pStyle w:val="ConsPlusNormal"/>
              <w:rPr>
                <w:rFonts w:ascii="Times New Roman" w:hAnsi="Times New Roman" w:cs="Times New Roman"/>
                <w:sz w:val="24"/>
                <w:szCs w:val="24"/>
              </w:rPr>
            </w:pPr>
          </w:p>
        </w:tc>
      </w:tr>
      <w:tr w:rsidR="00006F15" w14:paraId="30AF4C7F" w14:textId="77777777">
        <w:tc>
          <w:tcPr>
            <w:tcW w:w="2880" w:type="dxa"/>
            <w:tcBorders>
              <w:top w:val="nil"/>
              <w:left w:val="nil"/>
              <w:bottom w:val="nil"/>
              <w:right w:val="nil"/>
            </w:tcBorders>
          </w:tcPr>
          <w:p w14:paraId="00DBE8F3"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0F847052"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6D5BC8D" w14:textId="77777777" w:rsidR="00006F15" w:rsidRDefault="00006F15">
            <w:pPr>
              <w:pStyle w:val="ConsPlusNormal"/>
              <w:rPr>
                <w:rFonts w:ascii="Times New Roman" w:hAnsi="Times New Roman" w:cs="Times New Roman"/>
                <w:sz w:val="24"/>
                <w:szCs w:val="24"/>
              </w:rPr>
            </w:pPr>
          </w:p>
        </w:tc>
      </w:tr>
      <w:tr w:rsidR="00006F15" w14:paraId="6DEB98E9" w14:textId="77777777">
        <w:tc>
          <w:tcPr>
            <w:tcW w:w="2880" w:type="dxa"/>
            <w:tcBorders>
              <w:top w:val="nil"/>
              <w:left w:val="nil"/>
              <w:bottom w:val="nil"/>
              <w:right w:val="nil"/>
            </w:tcBorders>
            <w:vAlign w:val="bottom"/>
          </w:tcPr>
          <w:p w14:paraId="50166912"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06C9B594"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347A0AC" w14:textId="77777777" w:rsidR="00006F15" w:rsidRDefault="00006F15">
            <w:pPr>
              <w:pStyle w:val="ConsPlusNormal"/>
              <w:rPr>
                <w:rFonts w:ascii="Times New Roman" w:hAnsi="Times New Roman" w:cs="Times New Roman"/>
                <w:sz w:val="24"/>
                <w:szCs w:val="24"/>
              </w:rPr>
            </w:pPr>
          </w:p>
        </w:tc>
      </w:tr>
      <w:tr w:rsidR="00006F15" w14:paraId="424AB0B2" w14:textId="77777777">
        <w:tc>
          <w:tcPr>
            <w:tcW w:w="2880" w:type="dxa"/>
            <w:tcBorders>
              <w:top w:val="nil"/>
              <w:left w:val="nil"/>
              <w:bottom w:val="nil"/>
              <w:right w:val="nil"/>
            </w:tcBorders>
          </w:tcPr>
          <w:p w14:paraId="025605DB"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92B59A2"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F1A62BC" w14:textId="77777777" w:rsidR="00006F15" w:rsidRDefault="00006F15">
            <w:pPr>
              <w:pStyle w:val="ConsPlusNormal"/>
              <w:rPr>
                <w:rFonts w:ascii="Times New Roman" w:hAnsi="Times New Roman" w:cs="Times New Roman"/>
                <w:sz w:val="24"/>
                <w:szCs w:val="24"/>
              </w:rPr>
            </w:pPr>
          </w:p>
        </w:tc>
      </w:tr>
      <w:tr w:rsidR="00006F15" w14:paraId="5C690CD2" w14:textId="77777777">
        <w:tc>
          <w:tcPr>
            <w:tcW w:w="2880" w:type="dxa"/>
            <w:tcBorders>
              <w:top w:val="nil"/>
              <w:left w:val="nil"/>
              <w:bottom w:val="nil"/>
              <w:right w:val="nil"/>
            </w:tcBorders>
          </w:tcPr>
          <w:p w14:paraId="466973CE"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568C8931"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877F118" w14:textId="77777777" w:rsidR="00006F15" w:rsidRDefault="00006F15">
            <w:pPr>
              <w:pStyle w:val="ConsPlusNormal"/>
              <w:rPr>
                <w:rFonts w:ascii="Times New Roman" w:hAnsi="Times New Roman" w:cs="Times New Roman"/>
                <w:sz w:val="24"/>
                <w:szCs w:val="24"/>
              </w:rPr>
            </w:pPr>
          </w:p>
        </w:tc>
      </w:tr>
      <w:tr w:rsidR="00006F15" w14:paraId="077463C3" w14:textId="77777777">
        <w:tc>
          <w:tcPr>
            <w:tcW w:w="2880" w:type="dxa"/>
            <w:tcBorders>
              <w:top w:val="nil"/>
              <w:left w:val="nil"/>
              <w:bottom w:val="nil"/>
              <w:right w:val="nil"/>
            </w:tcBorders>
          </w:tcPr>
          <w:p w14:paraId="451DABBB" w14:textId="77777777" w:rsidR="00006F15" w:rsidRDefault="00006F15">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E51FDCD" w14:textId="77777777" w:rsidR="00006F15" w:rsidRDefault="00006F15">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A826548" w14:textId="77777777" w:rsidR="00006F15" w:rsidRDefault="00006F15">
            <w:pPr>
              <w:pStyle w:val="ConsPlusNormal"/>
              <w:rPr>
                <w:rFonts w:ascii="Times New Roman" w:hAnsi="Times New Roman" w:cs="Times New Roman"/>
                <w:sz w:val="24"/>
                <w:szCs w:val="24"/>
              </w:rPr>
            </w:pPr>
          </w:p>
        </w:tc>
      </w:tr>
    </w:tbl>
    <w:p w14:paraId="1723D2D6" w14:textId="77777777" w:rsidR="00006F15" w:rsidRDefault="00006F15">
      <w:pPr>
        <w:pStyle w:val="ConsPlusNormal"/>
        <w:jc w:val="both"/>
        <w:rPr>
          <w:rFonts w:ascii="Times New Roman" w:hAnsi="Times New Roman" w:cs="Times New Roman"/>
          <w:sz w:val="24"/>
          <w:szCs w:val="24"/>
        </w:rPr>
      </w:pPr>
    </w:p>
    <w:p w14:paraId="545C088C" w14:textId="77777777" w:rsidR="00006F15" w:rsidRDefault="00006F15">
      <w:pPr>
        <w:pStyle w:val="ConsPlusNormal"/>
        <w:jc w:val="both"/>
        <w:rPr>
          <w:rFonts w:ascii="Times New Roman" w:hAnsi="Times New Roman" w:cs="Times New Roman"/>
          <w:sz w:val="24"/>
          <w:szCs w:val="24"/>
        </w:rPr>
      </w:pPr>
    </w:p>
    <w:p w14:paraId="69C0D486" w14:textId="77777777" w:rsidR="00006F15" w:rsidRDefault="00006F15">
      <w:pPr>
        <w:pStyle w:val="ConsPlusNormal"/>
        <w:jc w:val="both"/>
        <w:rPr>
          <w:rFonts w:ascii="Times New Roman" w:hAnsi="Times New Roman" w:cs="Times New Roman"/>
          <w:sz w:val="24"/>
          <w:szCs w:val="24"/>
        </w:rPr>
      </w:pPr>
    </w:p>
    <w:p w14:paraId="25A60793" w14:textId="77777777" w:rsidR="00006F15" w:rsidRDefault="00006F15">
      <w:pPr>
        <w:pStyle w:val="ConsPlusNormal"/>
        <w:jc w:val="both"/>
        <w:rPr>
          <w:rFonts w:ascii="Times New Roman" w:hAnsi="Times New Roman" w:cs="Times New Roman"/>
          <w:sz w:val="24"/>
          <w:szCs w:val="24"/>
        </w:rPr>
      </w:pPr>
    </w:p>
    <w:p w14:paraId="6D7D65A5" w14:textId="77777777" w:rsidR="00006F15" w:rsidRDefault="00006F15">
      <w:pPr>
        <w:pStyle w:val="ConsPlusNormal"/>
        <w:jc w:val="both"/>
        <w:rPr>
          <w:rFonts w:ascii="Times New Roman" w:hAnsi="Times New Roman" w:cs="Times New Roman"/>
          <w:sz w:val="24"/>
          <w:szCs w:val="24"/>
        </w:rPr>
      </w:pPr>
    </w:p>
    <w:p w14:paraId="7EB16393" w14:textId="77777777" w:rsidR="00006F15" w:rsidRDefault="00006F15">
      <w:pPr>
        <w:pStyle w:val="ConsPlusNormal"/>
        <w:jc w:val="right"/>
        <w:outlineLvl w:val="1"/>
        <w:rPr>
          <w:rFonts w:ascii="Times New Roman" w:hAnsi="Times New Roman" w:cs="Times New Roman"/>
          <w:sz w:val="24"/>
          <w:szCs w:val="24"/>
        </w:rPr>
      </w:pPr>
    </w:p>
    <w:p w14:paraId="7645E952" w14:textId="77777777" w:rsidR="00006F15" w:rsidRDefault="00006F15">
      <w:pPr>
        <w:pStyle w:val="ConsPlusNormal"/>
        <w:jc w:val="right"/>
        <w:outlineLvl w:val="1"/>
        <w:rPr>
          <w:rFonts w:ascii="Times New Roman" w:hAnsi="Times New Roman" w:cs="Times New Roman"/>
          <w:sz w:val="24"/>
          <w:szCs w:val="24"/>
        </w:rPr>
      </w:pPr>
    </w:p>
    <w:p w14:paraId="7314F6C8" w14:textId="77777777" w:rsidR="00006F15" w:rsidRDefault="00006F15">
      <w:pPr>
        <w:pStyle w:val="ConsPlusNormal"/>
        <w:jc w:val="right"/>
        <w:outlineLvl w:val="1"/>
        <w:rPr>
          <w:rFonts w:ascii="Times New Roman" w:hAnsi="Times New Roman" w:cs="Times New Roman"/>
          <w:sz w:val="24"/>
          <w:szCs w:val="24"/>
        </w:rPr>
      </w:pPr>
    </w:p>
    <w:p w14:paraId="064C4A93" w14:textId="77777777" w:rsidR="00006F15" w:rsidRDefault="0000000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14:paraId="37D59CE1"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к Договору</w:t>
      </w:r>
    </w:p>
    <w:p w14:paraId="18F0356A" w14:textId="77777777" w:rsidR="00006F15"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 __ от "__" ___ 20__ г.</w:t>
      </w:r>
    </w:p>
    <w:p w14:paraId="523DD688" w14:textId="77777777" w:rsidR="00006F15" w:rsidRDefault="00006F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F15" w14:paraId="2F416D4F" w14:textId="77777777">
        <w:tc>
          <w:tcPr>
            <w:tcW w:w="9071" w:type="dxa"/>
            <w:tcBorders>
              <w:top w:val="nil"/>
              <w:left w:val="nil"/>
              <w:bottom w:val="nil"/>
              <w:right w:val="nil"/>
            </w:tcBorders>
            <w:vAlign w:val="center"/>
          </w:tcPr>
          <w:p w14:paraId="295C13FF" w14:textId="77777777" w:rsidR="00006F15" w:rsidRDefault="00000000">
            <w:pPr>
              <w:pStyle w:val="ConsPlusNormal"/>
              <w:jc w:val="center"/>
              <w:rPr>
                <w:rFonts w:ascii="Times New Roman" w:hAnsi="Times New Roman" w:cs="Times New Roman"/>
                <w:sz w:val="24"/>
                <w:szCs w:val="24"/>
              </w:rPr>
            </w:pPr>
            <w:bookmarkStart w:id="16" w:name="P656"/>
            <w:bookmarkEnd w:id="16"/>
            <w:r>
              <w:rPr>
                <w:rFonts w:ascii="Times New Roman" w:hAnsi="Times New Roman" w:cs="Times New Roman"/>
                <w:sz w:val="24"/>
                <w:szCs w:val="24"/>
              </w:rPr>
              <w:t>Акт</w:t>
            </w:r>
          </w:p>
          <w:p w14:paraId="4C77E964" w14:textId="77777777" w:rsidR="00006F15"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сдачи-приемки оказанных услуг</w:t>
            </w:r>
          </w:p>
        </w:tc>
      </w:tr>
      <w:tr w:rsidR="00006F15" w14:paraId="535F7ADD" w14:textId="77777777">
        <w:tc>
          <w:tcPr>
            <w:tcW w:w="9071" w:type="dxa"/>
            <w:tcBorders>
              <w:top w:val="nil"/>
              <w:left w:val="nil"/>
              <w:bottom w:val="nil"/>
              <w:right w:val="nil"/>
            </w:tcBorders>
          </w:tcPr>
          <w:p w14:paraId="7C0B2A37" w14:textId="77777777" w:rsidR="00006F15" w:rsidRDefault="00006F15">
            <w:pPr>
              <w:pStyle w:val="ConsPlusNormal"/>
              <w:rPr>
                <w:rFonts w:ascii="Times New Roman" w:hAnsi="Times New Roman" w:cs="Times New Roman"/>
                <w:sz w:val="24"/>
                <w:szCs w:val="24"/>
              </w:rPr>
            </w:pPr>
          </w:p>
        </w:tc>
      </w:tr>
      <w:tr w:rsidR="00006F15" w14:paraId="45FC868A" w14:textId="77777777">
        <w:tc>
          <w:tcPr>
            <w:tcW w:w="9071" w:type="dxa"/>
            <w:tcBorders>
              <w:top w:val="nil"/>
              <w:left w:val="nil"/>
              <w:bottom w:val="nil"/>
              <w:right w:val="nil"/>
            </w:tcBorders>
          </w:tcPr>
          <w:p w14:paraId="10F945EE" w14:textId="77777777" w:rsidR="00006F15" w:rsidRDefault="00000000">
            <w:pPr>
              <w:pStyle w:val="ConsPlusNormal"/>
              <w:rPr>
                <w:rFonts w:ascii="Times New Roman" w:hAnsi="Times New Roman" w:cs="Times New Roman"/>
                <w:sz w:val="24"/>
                <w:szCs w:val="24"/>
              </w:rPr>
            </w:pPr>
            <w:r>
              <w:rPr>
                <w:rFonts w:ascii="Times New Roman" w:hAnsi="Times New Roman" w:cs="Times New Roman"/>
                <w:sz w:val="24"/>
                <w:szCs w:val="24"/>
              </w:rPr>
              <w:t>"__" ________________ 20__ г.</w:t>
            </w:r>
          </w:p>
        </w:tc>
      </w:tr>
      <w:tr w:rsidR="00006F15" w14:paraId="4CA322DF" w14:textId="77777777">
        <w:tc>
          <w:tcPr>
            <w:tcW w:w="9071" w:type="dxa"/>
            <w:tcBorders>
              <w:top w:val="nil"/>
              <w:left w:val="nil"/>
              <w:bottom w:val="nil"/>
              <w:right w:val="nil"/>
            </w:tcBorders>
          </w:tcPr>
          <w:p w14:paraId="03C23620" w14:textId="77777777" w:rsidR="00006F15" w:rsidRDefault="00006F15">
            <w:pPr>
              <w:pStyle w:val="ConsPlusNormal"/>
              <w:rPr>
                <w:rFonts w:ascii="Times New Roman" w:hAnsi="Times New Roman" w:cs="Times New Roman"/>
                <w:sz w:val="24"/>
                <w:szCs w:val="24"/>
              </w:rPr>
            </w:pPr>
          </w:p>
        </w:tc>
      </w:tr>
      <w:tr w:rsidR="00006F15" w14:paraId="2ED6D0DC" w14:textId="77777777">
        <w:tc>
          <w:tcPr>
            <w:tcW w:w="9071" w:type="dxa"/>
            <w:tcBorders>
              <w:top w:val="nil"/>
              <w:left w:val="nil"/>
              <w:bottom w:val="nil"/>
              <w:right w:val="nil"/>
            </w:tcBorders>
          </w:tcPr>
          <w:p w14:paraId="297D9629"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14:paraId="51F671DE"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1. Исполнитель выполнил следующие услуги в соответствии с Договором _______</w:t>
            </w:r>
          </w:p>
          <w:p w14:paraId="767B3CB8"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0D54E56"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2. Заказчик принял результаты услуг в форме: _________________________________</w:t>
            </w:r>
          </w:p>
          <w:p w14:paraId="422B1DDF"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0B25CBC2"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3. Качество оказанных услуг соответствует требованиям Договора. Заказчик каких-либо отклонений от условий Договора или других недостатков в услугах Исполнителя не обнаружил.</w:t>
            </w:r>
          </w:p>
          <w:p w14:paraId="4406797D"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4. Общая стоимость оказанных услуг составляет ______________________________________________, в том числе НДС в сумме __________________________________________________________________________.</w:t>
            </w:r>
          </w:p>
          <w:p w14:paraId="476F8A19"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5. За оказанные услуги сумма, подлежащая оплате в соответствии с условиями заключенного Договора: ________________________________________ (прописью) рублей __ копеек, в том числе НДС  __% _____________________________________ (прописью) рублей __ копеек.</w:t>
            </w:r>
          </w:p>
          <w:p w14:paraId="1D11CB2F"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Размер неустойки (штрафа, пени), подлежащий взысканию: ________________________________________ (прописью) рублей __ копеек.</w:t>
            </w:r>
          </w:p>
          <w:p w14:paraId="4EAC8558"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Основания применения и порядок расчета неустойки (штрафа, пени) __________________________________________________________________________.</w:t>
            </w:r>
          </w:p>
          <w:p w14:paraId="4B844E72" w14:textId="77777777" w:rsidR="00006F15" w:rsidRDefault="0000000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Итоговая сумма, подлежащая оплате Исполнителю по Договору: ________________________________________________ (прописью) рублей __ копеек, в том числе НДС  __ % ________________________________ (прописью) рублей __ копеек.</w:t>
            </w:r>
          </w:p>
          <w:p w14:paraId="2DC23E36" w14:textId="77777777" w:rsidR="00006F15" w:rsidRDefault="00006F15">
            <w:pPr>
              <w:pStyle w:val="ConsPlusNormal"/>
              <w:ind w:firstLine="283"/>
              <w:jc w:val="both"/>
              <w:rPr>
                <w:rFonts w:ascii="Times New Roman" w:hAnsi="Times New Roman" w:cs="Times New Roman"/>
                <w:sz w:val="24"/>
                <w:szCs w:val="24"/>
              </w:rPr>
            </w:pPr>
          </w:p>
          <w:p w14:paraId="0FD96C72"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Заказчика                                       ________________________________</w:t>
            </w:r>
          </w:p>
          <w:p w14:paraId="23220830"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6BA0EAC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175CEB15"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14:paraId="62B33D0C" w14:textId="77777777" w:rsidR="00006F15" w:rsidRDefault="00006F15">
            <w:pPr>
              <w:pStyle w:val="ConsPlusNormal"/>
              <w:jc w:val="both"/>
              <w:rPr>
                <w:rFonts w:ascii="Times New Roman" w:hAnsi="Times New Roman" w:cs="Times New Roman"/>
                <w:sz w:val="24"/>
                <w:szCs w:val="24"/>
              </w:rPr>
            </w:pPr>
          </w:p>
          <w:p w14:paraId="1139ECF3"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 Исполнителя                                  ________________________________</w:t>
            </w:r>
          </w:p>
          <w:p w14:paraId="7643D5DB"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23701983"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 ________________________ 202__г.</w:t>
            </w:r>
          </w:p>
          <w:p w14:paraId="1E8F803F" w14:textId="77777777" w:rsidR="00006F15"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(при наличии)</w:t>
            </w:r>
          </w:p>
          <w:p w14:paraId="0237B992" w14:textId="77777777" w:rsidR="00006F15" w:rsidRDefault="00006F15">
            <w:pPr>
              <w:pStyle w:val="ConsPlusNormal"/>
              <w:jc w:val="both"/>
              <w:rPr>
                <w:rFonts w:ascii="Times New Roman" w:hAnsi="Times New Roman" w:cs="Times New Roman"/>
                <w:sz w:val="24"/>
                <w:szCs w:val="24"/>
              </w:rPr>
            </w:pPr>
          </w:p>
        </w:tc>
      </w:tr>
    </w:tbl>
    <w:p w14:paraId="021751F5" w14:textId="77777777" w:rsidR="00006F15" w:rsidRDefault="00000000">
      <w:pPr>
        <w:widowControl w:val="0"/>
        <w:suppressAutoHyphens/>
        <w:autoSpaceDE w:val="0"/>
        <w:autoSpaceDN w:val="0"/>
        <w:adjustRightInd w:val="0"/>
        <w:jc w:val="right"/>
        <w:rPr>
          <w:b/>
          <w:i/>
          <w:color w:val="000000" w:themeColor="text1"/>
          <w:sz w:val="20"/>
          <w:szCs w:val="20"/>
        </w:rPr>
      </w:pPr>
      <w:r>
        <w:rPr>
          <w:b/>
          <w:i/>
          <w:color w:val="000000" w:themeColor="text1"/>
          <w:sz w:val="20"/>
          <w:szCs w:val="20"/>
        </w:rPr>
        <w:lastRenderedPageBreak/>
        <w:t xml:space="preserve">Приложение № 6 к </w:t>
      </w:r>
      <w:proofErr w:type="spellStart"/>
      <w:r>
        <w:rPr>
          <w:b/>
          <w:i/>
          <w:color w:val="000000" w:themeColor="text1"/>
          <w:sz w:val="20"/>
          <w:szCs w:val="20"/>
        </w:rPr>
        <w:t>Договоруу</w:t>
      </w:r>
      <w:proofErr w:type="spellEnd"/>
    </w:p>
    <w:p w14:paraId="53AFD9CD" w14:textId="77777777" w:rsidR="00006F15" w:rsidRDefault="00000000">
      <w:pPr>
        <w:widowControl w:val="0"/>
        <w:suppressAutoHyphens/>
        <w:autoSpaceDE w:val="0"/>
        <w:autoSpaceDN w:val="0"/>
        <w:adjustRightInd w:val="0"/>
        <w:jc w:val="right"/>
        <w:rPr>
          <w:b/>
          <w:i/>
          <w:color w:val="000000" w:themeColor="text1"/>
          <w:sz w:val="20"/>
          <w:szCs w:val="20"/>
        </w:rPr>
      </w:pPr>
      <w:r>
        <w:rPr>
          <w:b/>
          <w:i/>
          <w:color w:val="000000" w:themeColor="text1"/>
          <w:sz w:val="20"/>
          <w:szCs w:val="20"/>
        </w:rPr>
        <w:t>№ _________ от «____» ____________20__г.</w:t>
      </w:r>
    </w:p>
    <w:p w14:paraId="1C43775A" w14:textId="77777777" w:rsidR="00006F15" w:rsidRDefault="00006F15">
      <w:pPr>
        <w:ind w:firstLine="567"/>
        <w:jc w:val="right"/>
        <w:rPr>
          <w:b/>
          <w:color w:val="000000" w:themeColor="text1"/>
          <w:sz w:val="20"/>
          <w:szCs w:val="20"/>
        </w:rPr>
      </w:pPr>
    </w:p>
    <w:p w14:paraId="6346750F" w14:textId="77777777" w:rsidR="00006F15" w:rsidRDefault="00006F15">
      <w:pPr>
        <w:ind w:firstLine="567"/>
        <w:jc w:val="center"/>
        <w:rPr>
          <w:b/>
          <w:color w:val="000000" w:themeColor="text1"/>
          <w:sz w:val="20"/>
          <w:szCs w:val="20"/>
        </w:rPr>
      </w:pPr>
    </w:p>
    <w:p w14:paraId="2105B796" w14:textId="77777777" w:rsidR="00006F15" w:rsidRDefault="00000000">
      <w:pPr>
        <w:ind w:firstLine="567"/>
        <w:jc w:val="center"/>
        <w:rPr>
          <w:b/>
          <w:color w:val="000000" w:themeColor="text1"/>
          <w:sz w:val="20"/>
          <w:szCs w:val="20"/>
        </w:rPr>
      </w:pPr>
      <w:r>
        <w:rPr>
          <w:b/>
          <w:color w:val="000000" w:themeColor="text1"/>
          <w:sz w:val="20"/>
          <w:szCs w:val="20"/>
        </w:rPr>
        <w:t xml:space="preserve">Перечень технических средств охраны, установленных на объекте </w:t>
      </w:r>
    </w:p>
    <w:p w14:paraId="7360C7FC" w14:textId="77777777" w:rsidR="00006F15" w:rsidRDefault="00006F15">
      <w:pPr>
        <w:ind w:firstLine="567"/>
        <w:jc w:val="center"/>
        <w:rPr>
          <w:b/>
          <w:color w:val="000000" w:themeColor="text1"/>
          <w:sz w:val="20"/>
          <w:szCs w:val="20"/>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668"/>
        <w:gridCol w:w="1558"/>
      </w:tblGrid>
      <w:tr w:rsidR="00006F15" w14:paraId="495653EE" w14:textId="77777777">
        <w:trPr>
          <w:trHeight w:val="288"/>
        </w:trPr>
        <w:tc>
          <w:tcPr>
            <w:tcW w:w="379" w:type="pct"/>
            <w:tcBorders>
              <w:top w:val="single" w:sz="4" w:space="0" w:color="auto"/>
              <w:left w:val="single" w:sz="4" w:space="0" w:color="auto"/>
              <w:bottom w:val="single" w:sz="4" w:space="0" w:color="auto"/>
              <w:right w:val="single" w:sz="4" w:space="0" w:color="auto"/>
            </w:tcBorders>
            <w:vAlign w:val="center"/>
          </w:tcPr>
          <w:p w14:paraId="62E50E39"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 п/п</w:t>
            </w:r>
          </w:p>
        </w:tc>
        <w:tc>
          <w:tcPr>
            <w:tcW w:w="3746" w:type="pct"/>
            <w:tcBorders>
              <w:top w:val="single" w:sz="4" w:space="0" w:color="auto"/>
              <w:left w:val="single" w:sz="4" w:space="0" w:color="auto"/>
              <w:bottom w:val="single" w:sz="4" w:space="0" w:color="auto"/>
              <w:right w:val="single" w:sz="4" w:space="0" w:color="auto"/>
            </w:tcBorders>
            <w:vAlign w:val="center"/>
          </w:tcPr>
          <w:p w14:paraId="085F8E55"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Наименование технических средств охраны</w:t>
            </w:r>
          </w:p>
        </w:tc>
        <w:tc>
          <w:tcPr>
            <w:tcW w:w="875" w:type="pct"/>
            <w:tcBorders>
              <w:top w:val="single" w:sz="4" w:space="0" w:color="auto"/>
              <w:left w:val="single" w:sz="4" w:space="0" w:color="auto"/>
              <w:bottom w:val="single" w:sz="4" w:space="0" w:color="auto"/>
              <w:right w:val="single" w:sz="4" w:space="0" w:color="auto"/>
            </w:tcBorders>
            <w:vAlign w:val="center"/>
          </w:tcPr>
          <w:p w14:paraId="54E3FC63"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Количество, шт.</w:t>
            </w:r>
          </w:p>
        </w:tc>
      </w:tr>
      <w:tr w:rsidR="00006F15" w14:paraId="38D9E8D8" w14:textId="77777777">
        <w:trPr>
          <w:trHeight w:val="265"/>
        </w:trPr>
        <w:tc>
          <w:tcPr>
            <w:tcW w:w="379" w:type="pct"/>
            <w:tcBorders>
              <w:top w:val="single" w:sz="4" w:space="0" w:color="auto"/>
              <w:left w:val="single" w:sz="4" w:space="0" w:color="auto"/>
              <w:bottom w:val="single" w:sz="4" w:space="0" w:color="auto"/>
              <w:right w:val="single" w:sz="4" w:space="0" w:color="auto"/>
            </w:tcBorders>
            <w:vAlign w:val="center"/>
          </w:tcPr>
          <w:p w14:paraId="0FDEB5DE"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1.</w:t>
            </w:r>
          </w:p>
        </w:tc>
        <w:tc>
          <w:tcPr>
            <w:tcW w:w="3746" w:type="pct"/>
            <w:tcBorders>
              <w:top w:val="single" w:sz="4" w:space="0" w:color="auto"/>
              <w:left w:val="single" w:sz="4" w:space="0" w:color="auto"/>
              <w:bottom w:val="single" w:sz="4" w:space="0" w:color="auto"/>
              <w:right w:val="single" w:sz="4" w:space="0" w:color="auto"/>
            </w:tcBorders>
            <w:vAlign w:val="center"/>
          </w:tcPr>
          <w:p w14:paraId="6DF3C868" w14:textId="77777777" w:rsidR="00006F15" w:rsidRDefault="00006F15">
            <w:pPr>
              <w:spacing w:line="276" w:lineRule="auto"/>
              <w:rPr>
                <w:color w:val="000000" w:themeColor="text1"/>
                <w:sz w:val="20"/>
                <w:szCs w:val="20"/>
                <w:lang w:eastAsia="en-US"/>
              </w:rPr>
            </w:pPr>
          </w:p>
        </w:tc>
        <w:tc>
          <w:tcPr>
            <w:tcW w:w="875" w:type="pct"/>
            <w:tcBorders>
              <w:top w:val="single" w:sz="4" w:space="0" w:color="auto"/>
              <w:left w:val="single" w:sz="4" w:space="0" w:color="auto"/>
              <w:bottom w:val="single" w:sz="4" w:space="0" w:color="auto"/>
              <w:right w:val="single" w:sz="4" w:space="0" w:color="auto"/>
            </w:tcBorders>
            <w:vAlign w:val="center"/>
          </w:tcPr>
          <w:p w14:paraId="3C5C37EA" w14:textId="77777777" w:rsidR="00006F15" w:rsidRDefault="00006F15">
            <w:pPr>
              <w:spacing w:line="276" w:lineRule="auto"/>
              <w:jc w:val="center"/>
              <w:rPr>
                <w:color w:val="000000" w:themeColor="text1"/>
                <w:sz w:val="20"/>
                <w:szCs w:val="20"/>
                <w:lang w:eastAsia="en-US"/>
              </w:rPr>
            </w:pPr>
          </w:p>
        </w:tc>
      </w:tr>
      <w:tr w:rsidR="00006F15" w14:paraId="3E74EA9E" w14:textId="77777777">
        <w:trPr>
          <w:trHeight w:val="263"/>
        </w:trPr>
        <w:tc>
          <w:tcPr>
            <w:tcW w:w="379" w:type="pct"/>
            <w:tcBorders>
              <w:top w:val="single" w:sz="4" w:space="0" w:color="auto"/>
              <w:left w:val="single" w:sz="4" w:space="0" w:color="auto"/>
              <w:bottom w:val="single" w:sz="4" w:space="0" w:color="auto"/>
              <w:right w:val="single" w:sz="4" w:space="0" w:color="auto"/>
            </w:tcBorders>
            <w:vAlign w:val="center"/>
          </w:tcPr>
          <w:p w14:paraId="1AC68255"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2.</w:t>
            </w:r>
          </w:p>
        </w:tc>
        <w:tc>
          <w:tcPr>
            <w:tcW w:w="3746" w:type="pct"/>
            <w:tcBorders>
              <w:top w:val="single" w:sz="4" w:space="0" w:color="auto"/>
              <w:left w:val="single" w:sz="4" w:space="0" w:color="auto"/>
              <w:bottom w:val="single" w:sz="4" w:space="0" w:color="auto"/>
              <w:right w:val="single" w:sz="4" w:space="0" w:color="auto"/>
            </w:tcBorders>
            <w:vAlign w:val="center"/>
          </w:tcPr>
          <w:p w14:paraId="4C82C4E1" w14:textId="77777777" w:rsidR="00006F15" w:rsidRDefault="00006F15">
            <w:pPr>
              <w:spacing w:line="276" w:lineRule="auto"/>
              <w:rPr>
                <w:color w:val="000000" w:themeColor="text1"/>
                <w:sz w:val="20"/>
                <w:szCs w:val="20"/>
                <w:lang w:eastAsia="en-US"/>
              </w:rPr>
            </w:pPr>
          </w:p>
        </w:tc>
        <w:tc>
          <w:tcPr>
            <w:tcW w:w="875" w:type="pct"/>
            <w:tcBorders>
              <w:top w:val="single" w:sz="4" w:space="0" w:color="auto"/>
              <w:left w:val="single" w:sz="4" w:space="0" w:color="auto"/>
              <w:bottom w:val="single" w:sz="4" w:space="0" w:color="auto"/>
              <w:right w:val="single" w:sz="4" w:space="0" w:color="auto"/>
            </w:tcBorders>
            <w:vAlign w:val="center"/>
          </w:tcPr>
          <w:p w14:paraId="4FC7C8F3" w14:textId="77777777" w:rsidR="00006F15" w:rsidRDefault="00006F15">
            <w:pPr>
              <w:spacing w:line="276" w:lineRule="auto"/>
              <w:jc w:val="center"/>
              <w:rPr>
                <w:color w:val="000000" w:themeColor="text1"/>
                <w:sz w:val="20"/>
                <w:szCs w:val="20"/>
                <w:lang w:eastAsia="en-US"/>
              </w:rPr>
            </w:pPr>
          </w:p>
        </w:tc>
      </w:tr>
      <w:tr w:rsidR="00006F15" w14:paraId="06F851D0" w14:textId="77777777">
        <w:trPr>
          <w:trHeight w:val="225"/>
        </w:trPr>
        <w:tc>
          <w:tcPr>
            <w:tcW w:w="379" w:type="pct"/>
            <w:tcBorders>
              <w:top w:val="single" w:sz="4" w:space="0" w:color="auto"/>
              <w:left w:val="single" w:sz="4" w:space="0" w:color="auto"/>
              <w:bottom w:val="single" w:sz="4" w:space="0" w:color="auto"/>
              <w:right w:val="single" w:sz="4" w:space="0" w:color="auto"/>
            </w:tcBorders>
            <w:vAlign w:val="center"/>
          </w:tcPr>
          <w:p w14:paraId="26598F29" w14:textId="77777777" w:rsidR="00006F15" w:rsidRDefault="00000000">
            <w:pPr>
              <w:spacing w:line="276" w:lineRule="auto"/>
              <w:jc w:val="center"/>
              <w:rPr>
                <w:color w:val="000000" w:themeColor="text1"/>
                <w:sz w:val="20"/>
                <w:szCs w:val="20"/>
                <w:lang w:eastAsia="en-US"/>
              </w:rPr>
            </w:pPr>
            <w:r>
              <w:rPr>
                <w:color w:val="000000" w:themeColor="text1"/>
                <w:sz w:val="20"/>
                <w:szCs w:val="20"/>
                <w:lang w:eastAsia="en-US"/>
              </w:rPr>
              <w:t>3.</w:t>
            </w:r>
          </w:p>
        </w:tc>
        <w:tc>
          <w:tcPr>
            <w:tcW w:w="3746" w:type="pct"/>
            <w:tcBorders>
              <w:top w:val="single" w:sz="4" w:space="0" w:color="auto"/>
              <w:left w:val="single" w:sz="4" w:space="0" w:color="auto"/>
              <w:bottom w:val="single" w:sz="4" w:space="0" w:color="auto"/>
              <w:right w:val="single" w:sz="4" w:space="0" w:color="auto"/>
            </w:tcBorders>
            <w:vAlign w:val="center"/>
          </w:tcPr>
          <w:p w14:paraId="54D5D09D" w14:textId="77777777" w:rsidR="00006F15" w:rsidRDefault="00006F15">
            <w:pPr>
              <w:spacing w:line="276" w:lineRule="auto"/>
              <w:rPr>
                <w:color w:val="000000" w:themeColor="text1"/>
                <w:sz w:val="20"/>
                <w:szCs w:val="20"/>
                <w:lang w:eastAsia="en-US"/>
              </w:rPr>
            </w:pPr>
          </w:p>
        </w:tc>
        <w:tc>
          <w:tcPr>
            <w:tcW w:w="875" w:type="pct"/>
            <w:tcBorders>
              <w:top w:val="single" w:sz="4" w:space="0" w:color="auto"/>
              <w:left w:val="single" w:sz="4" w:space="0" w:color="auto"/>
              <w:bottom w:val="single" w:sz="4" w:space="0" w:color="auto"/>
              <w:right w:val="single" w:sz="4" w:space="0" w:color="auto"/>
            </w:tcBorders>
            <w:vAlign w:val="center"/>
          </w:tcPr>
          <w:p w14:paraId="29B10422" w14:textId="77777777" w:rsidR="00006F15" w:rsidRDefault="00006F15">
            <w:pPr>
              <w:spacing w:line="276" w:lineRule="auto"/>
              <w:jc w:val="center"/>
              <w:rPr>
                <w:color w:val="000000" w:themeColor="text1"/>
                <w:sz w:val="20"/>
                <w:szCs w:val="20"/>
                <w:lang w:eastAsia="en-US"/>
              </w:rPr>
            </w:pPr>
          </w:p>
        </w:tc>
      </w:tr>
    </w:tbl>
    <w:p w14:paraId="7F675AA5" w14:textId="77777777" w:rsidR="00006F15" w:rsidRDefault="00006F15">
      <w:pPr>
        <w:widowControl w:val="0"/>
        <w:autoSpaceDE w:val="0"/>
        <w:autoSpaceDN w:val="0"/>
        <w:adjustRightInd w:val="0"/>
        <w:ind w:firstLine="540"/>
        <w:jc w:val="both"/>
        <w:rPr>
          <w:color w:val="000000" w:themeColor="text1"/>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006F15" w14:paraId="244BDFB5" w14:textId="77777777">
        <w:tc>
          <w:tcPr>
            <w:tcW w:w="2880" w:type="dxa"/>
            <w:vAlign w:val="bottom"/>
          </w:tcPr>
          <w:p w14:paraId="3B0D7416"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От Заказчика</w:t>
            </w:r>
          </w:p>
        </w:tc>
        <w:tc>
          <w:tcPr>
            <w:tcW w:w="2150" w:type="dxa"/>
          </w:tcPr>
          <w:p w14:paraId="0E2B4B7C"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2DFB7F35"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________________________________</w:t>
            </w:r>
          </w:p>
        </w:tc>
      </w:tr>
      <w:tr w:rsidR="00006F15" w14:paraId="657BD171" w14:textId="77777777">
        <w:tc>
          <w:tcPr>
            <w:tcW w:w="2880" w:type="dxa"/>
          </w:tcPr>
          <w:p w14:paraId="0DD1F939"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4B52CAB6"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42377B23"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/_______________________________/</w:t>
            </w:r>
          </w:p>
        </w:tc>
      </w:tr>
      <w:tr w:rsidR="00006F15" w14:paraId="3B5B6856" w14:textId="77777777">
        <w:tc>
          <w:tcPr>
            <w:tcW w:w="2880" w:type="dxa"/>
          </w:tcPr>
          <w:p w14:paraId="5A1ED32F"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6B98AAEE"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5AE26C23"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 __________________ 20__ г.</w:t>
            </w:r>
          </w:p>
        </w:tc>
      </w:tr>
      <w:tr w:rsidR="00006F15" w14:paraId="5387920B" w14:textId="77777777">
        <w:tc>
          <w:tcPr>
            <w:tcW w:w="2880" w:type="dxa"/>
          </w:tcPr>
          <w:p w14:paraId="3CBE7B1E"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7285F980"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18C187E8"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proofErr w:type="spellStart"/>
            <w:r>
              <w:rPr>
                <w:color w:val="000000" w:themeColor="text1"/>
                <w:sz w:val="20"/>
                <w:szCs w:val="20"/>
                <w:lang w:eastAsia="en-US"/>
              </w:rPr>
              <w:t>м.п</w:t>
            </w:r>
            <w:proofErr w:type="spellEnd"/>
            <w:r>
              <w:rPr>
                <w:color w:val="000000" w:themeColor="text1"/>
                <w:sz w:val="20"/>
                <w:szCs w:val="20"/>
                <w:lang w:eastAsia="en-US"/>
              </w:rPr>
              <w:t>.</w:t>
            </w:r>
          </w:p>
        </w:tc>
      </w:tr>
      <w:tr w:rsidR="00006F15" w14:paraId="08FDBC5C" w14:textId="77777777">
        <w:tc>
          <w:tcPr>
            <w:tcW w:w="2880" w:type="dxa"/>
          </w:tcPr>
          <w:p w14:paraId="12FA83C5"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2F9DD2E4"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54B042C1"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r>
      <w:tr w:rsidR="00006F15" w14:paraId="2A10CF31" w14:textId="77777777">
        <w:tc>
          <w:tcPr>
            <w:tcW w:w="2880" w:type="dxa"/>
            <w:vAlign w:val="bottom"/>
          </w:tcPr>
          <w:p w14:paraId="092FCB86"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От Исполнителя</w:t>
            </w:r>
          </w:p>
        </w:tc>
        <w:tc>
          <w:tcPr>
            <w:tcW w:w="2150" w:type="dxa"/>
          </w:tcPr>
          <w:p w14:paraId="099F8CB4"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48E591A2"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________________________________</w:t>
            </w:r>
          </w:p>
        </w:tc>
      </w:tr>
      <w:tr w:rsidR="00006F15" w14:paraId="65FF4694" w14:textId="77777777">
        <w:tc>
          <w:tcPr>
            <w:tcW w:w="2880" w:type="dxa"/>
          </w:tcPr>
          <w:p w14:paraId="61E94E62"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4E70FFA9"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600CCC1C"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/_______________________________/</w:t>
            </w:r>
          </w:p>
        </w:tc>
      </w:tr>
      <w:tr w:rsidR="00006F15" w14:paraId="68F46CB2" w14:textId="77777777">
        <w:tc>
          <w:tcPr>
            <w:tcW w:w="2880" w:type="dxa"/>
          </w:tcPr>
          <w:p w14:paraId="0D439800"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752AF19E"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0B842E64"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r>
              <w:rPr>
                <w:color w:val="000000" w:themeColor="text1"/>
                <w:sz w:val="20"/>
                <w:szCs w:val="20"/>
                <w:lang w:eastAsia="en-US"/>
              </w:rPr>
              <w:t>«__» __________________ 20__ г.</w:t>
            </w:r>
          </w:p>
        </w:tc>
      </w:tr>
      <w:tr w:rsidR="00006F15" w14:paraId="775EB3D2" w14:textId="77777777">
        <w:tc>
          <w:tcPr>
            <w:tcW w:w="2880" w:type="dxa"/>
          </w:tcPr>
          <w:p w14:paraId="03FAD59D"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2150" w:type="dxa"/>
          </w:tcPr>
          <w:p w14:paraId="48E19F8F" w14:textId="77777777" w:rsidR="00006F15" w:rsidRDefault="00006F15">
            <w:pPr>
              <w:widowControl w:val="0"/>
              <w:autoSpaceDE w:val="0"/>
              <w:autoSpaceDN w:val="0"/>
              <w:adjustRightInd w:val="0"/>
              <w:spacing w:line="276" w:lineRule="auto"/>
              <w:jc w:val="both"/>
              <w:rPr>
                <w:color w:val="000000" w:themeColor="text1"/>
                <w:sz w:val="20"/>
                <w:szCs w:val="20"/>
                <w:lang w:eastAsia="en-US"/>
              </w:rPr>
            </w:pPr>
          </w:p>
        </w:tc>
        <w:tc>
          <w:tcPr>
            <w:tcW w:w="4025" w:type="dxa"/>
            <w:vAlign w:val="bottom"/>
          </w:tcPr>
          <w:p w14:paraId="12B2FB48" w14:textId="77777777" w:rsidR="00006F15" w:rsidRDefault="00000000">
            <w:pPr>
              <w:widowControl w:val="0"/>
              <w:autoSpaceDE w:val="0"/>
              <w:autoSpaceDN w:val="0"/>
              <w:adjustRightInd w:val="0"/>
              <w:spacing w:line="276" w:lineRule="auto"/>
              <w:jc w:val="both"/>
              <w:rPr>
                <w:color w:val="000000" w:themeColor="text1"/>
                <w:sz w:val="20"/>
                <w:szCs w:val="20"/>
                <w:lang w:eastAsia="en-US"/>
              </w:rPr>
            </w:pPr>
            <w:proofErr w:type="spellStart"/>
            <w:r>
              <w:rPr>
                <w:color w:val="000000" w:themeColor="text1"/>
                <w:sz w:val="20"/>
                <w:szCs w:val="20"/>
                <w:lang w:eastAsia="en-US"/>
              </w:rPr>
              <w:t>м.п</w:t>
            </w:r>
            <w:proofErr w:type="spellEnd"/>
            <w:r>
              <w:rPr>
                <w:color w:val="000000" w:themeColor="text1"/>
                <w:sz w:val="20"/>
                <w:szCs w:val="20"/>
                <w:lang w:eastAsia="en-US"/>
              </w:rPr>
              <w:t>. (при наличии)</w:t>
            </w:r>
          </w:p>
        </w:tc>
      </w:tr>
    </w:tbl>
    <w:p w14:paraId="0725881D" w14:textId="77777777" w:rsidR="00006F15" w:rsidRDefault="00006F15">
      <w:pPr>
        <w:widowControl w:val="0"/>
        <w:autoSpaceDE w:val="0"/>
        <w:autoSpaceDN w:val="0"/>
        <w:adjustRightInd w:val="0"/>
        <w:ind w:firstLine="540"/>
        <w:jc w:val="both"/>
        <w:rPr>
          <w:color w:val="000000" w:themeColor="text1"/>
          <w:sz w:val="20"/>
          <w:szCs w:val="20"/>
        </w:rPr>
      </w:pPr>
    </w:p>
    <w:p w14:paraId="45E367B9" w14:textId="77777777" w:rsidR="00006F15" w:rsidRDefault="00006F15"/>
    <w:sectPr w:rsidR="00006F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19F4" w14:textId="77777777" w:rsidR="00397981" w:rsidRDefault="00397981">
      <w:r>
        <w:separator/>
      </w:r>
    </w:p>
  </w:endnote>
  <w:endnote w:type="continuationSeparator" w:id="0">
    <w:p w14:paraId="47B61BBE" w14:textId="77777777" w:rsidR="00397981" w:rsidRDefault="0039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5824" w14:textId="77777777" w:rsidR="00397981" w:rsidRDefault="00397981">
      <w:r>
        <w:separator/>
      </w:r>
    </w:p>
  </w:footnote>
  <w:footnote w:type="continuationSeparator" w:id="0">
    <w:p w14:paraId="3169D7AC" w14:textId="77777777" w:rsidR="00397981" w:rsidRDefault="0039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left" w:pos="360"/>
        </w:tabs>
        <w:ind w:left="360" w:hanging="360"/>
      </w:pPr>
      <w:rPr>
        <w:rFonts w:ascii="Times New Roman" w:hAnsi="Times New Roman" w:cs="Times New Roman" w:hint="default"/>
        <w:b w:val="0"/>
        <w:sz w:val="20"/>
        <w:szCs w:val="20"/>
      </w:rPr>
    </w:lvl>
    <w:lvl w:ilvl="4">
      <w:start w:val="1"/>
      <w:numFmt w:val="russianLower"/>
      <w:lvlText w:val="%5)"/>
      <w:lvlJc w:val="left"/>
      <w:pPr>
        <w:tabs>
          <w:tab w:val="left" w:pos="1800"/>
        </w:tabs>
        <w:ind w:left="1800" w:hanging="360"/>
      </w:pPr>
      <w:rPr>
        <w:rFonts w:hint="default"/>
        <w:sz w:val="26"/>
        <w:szCs w:val="26"/>
      </w:rPr>
    </w:lvl>
    <w:lvl w:ilvl="5">
      <w:start w:val="1"/>
      <w:numFmt w:val="decimal"/>
      <w:lvlText w:val="%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16cid:durableId="120104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CC"/>
    <w:rsid w:val="00006F15"/>
    <w:rsid w:val="000677E7"/>
    <w:rsid w:val="00202FCD"/>
    <w:rsid w:val="00397981"/>
    <w:rsid w:val="003A57BD"/>
    <w:rsid w:val="00414946"/>
    <w:rsid w:val="004C2CCC"/>
    <w:rsid w:val="00572DAB"/>
    <w:rsid w:val="005F278C"/>
    <w:rsid w:val="007A45F5"/>
    <w:rsid w:val="00D33903"/>
    <w:rsid w:val="00E24BE9"/>
    <w:rsid w:val="00FD3EF6"/>
    <w:rsid w:val="4A8517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8C1"/>
  <w15:docId w15:val="{310235C0-3812-42EE-A3B9-7100C9D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numPr>
        <w:numId w:val="1"/>
      </w:numPr>
      <w:spacing w:before="240"/>
      <w:jc w:val="center"/>
      <w:outlineLvl w:val="0"/>
    </w:pPr>
    <w:rPr>
      <w:b/>
      <w:bCs/>
      <w:kern w:val="28"/>
      <w:sz w:val="36"/>
      <w:szCs w:val="36"/>
      <w:lang w:val="zh-CN"/>
    </w:rPr>
  </w:style>
  <w:style w:type="paragraph" w:styleId="2">
    <w:name w:val="heading 2"/>
    <w:basedOn w:val="a"/>
    <w:next w:val="a"/>
    <w:link w:val="20"/>
    <w:qFormat/>
    <w:pPr>
      <w:keepNext/>
      <w:numPr>
        <w:ilvl w:val="1"/>
        <w:numId w:val="1"/>
      </w:numPr>
      <w:jc w:val="center"/>
      <w:outlineLvl w:val="1"/>
    </w:pPr>
    <w:rPr>
      <w:b/>
      <w:bCs/>
      <w:sz w:val="30"/>
      <w:szCs w:val="30"/>
      <w:lang w:val="zh-CN" w:eastAsia="zh-CN"/>
    </w:rPr>
  </w:style>
  <w:style w:type="paragraph" w:styleId="3">
    <w:name w:val="heading 3"/>
    <w:basedOn w:val="a"/>
    <w:next w:val="a"/>
    <w:link w:val="30"/>
    <w:qFormat/>
    <w:pPr>
      <w:keepNext/>
      <w:numPr>
        <w:ilvl w:val="2"/>
        <w:numId w:val="1"/>
      </w:numPr>
      <w:spacing w:before="240"/>
      <w:outlineLvl w:val="2"/>
    </w:pPr>
    <w:rPr>
      <w:rFonts w:ascii="Arial" w:hAnsi="Arial"/>
      <w:b/>
      <w:bCs/>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ody Text"/>
    <w:basedOn w:val="a"/>
    <w:link w:val="a5"/>
    <w:qFormat/>
    <w:pPr>
      <w:spacing w:after="120"/>
    </w:pPr>
    <w:rPr>
      <w:lang w:val="zh-CN" w:eastAsia="zh-CN"/>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kern w:val="28"/>
      <w:sz w:val="36"/>
      <w:szCs w:val="36"/>
      <w:lang w:val="zh-CN" w:eastAsia="ru-RU"/>
    </w:rPr>
  </w:style>
  <w:style w:type="character" w:customStyle="1" w:styleId="20">
    <w:name w:val="Заголовок 2 Знак"/>
    <w:basedOn w:val="a0"/>
    <w:link w:val="2"/>
    <w:qFormat/>
    <w:rPr>
      <w:rFonts w:ascii="Times New Roman" w:eastAsia="Times New Roman" w:hAnsi="Times New Roman" w:cs="Times New Roman"/>
      <w:b/>
      <w:bCs/>
      <w:sz w:val="30"/>
      <w:szCs w:val="30"/>
      <w:lang w:val="zh-CN" w:eastAsia="zh-CN"/>
    </w:rPr>
  </w:style>
  <w:style w:type="character" w:customStyle="1" w:styleId="30">
    <w:name w:val="Заголовок 3 Знак"/>
    <w:basedOn w:val="a0"/>
    <w:link w:val="3"/>
    <w:qFormat/>
    <w:rPr>
      <w:rFonts w:ascii="Arial" w:eastAsia="Times New Roman" w:hAnsi="Arial" w:cs="Times New Roman"/>
      <w:b/>
      <w:bCs/>
      <w:sz w:val="24"/>
      <w:szCs w:val="24"/>
      <w:lang w:val="zh-CN" w:eastAsia="ru-RU"/>
    </w:rPr>
  </w:style>
  <w:style w:type="character" w:customStyle="1" w:styleId="a5">
    <w:name w:val="Основной текст Знак"/>
    <w:basedOn w:val="a0"/>
    <w:link w:val="a4"/>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78FA8571EC05B682F8D8F43023CC8D4001FDB825EB089320A3D83FC6F8D75B5F9B3B9888159BE5FX3P" TargetMode="External"/><Relationship Id="rId13" Type="http://schemas.openxmlformats.org/officeDocument/2006/relationships/hyperlink" Target="consultantplus://offline/ref=BAA57F9A88C66CFCC720A999A759A1BC83968EAA5312C05B682F8D8F43023CC8C60047D7825AA88E3F1F6BD2BA53XAP" TargetMode="External"/><Relationship Id="rId3" Type="http://schemas.openxmlformats.org/officeDocument/2006/relationships/settings" Target="settings.xml"/><Relationship Id="rId7" Type="http://schemas.openxmlformats.org/officeDocument/2006/relationships/hyperlink" Target="consultantplus://offline/ref=BAA57F9A88C66CFCC720A999A759A1BC83918CAC5A1DC05B682F8D8F43023CC8D4001FDB825EB68C340A3D83FC6F8D75B5F9B3B9888159BE5FX3P" TargetMode="External"/><Relationship Id="rId12" Type="http://schemas.openxmlformats.org/officeDocument/2006/relationships/hyperlink" Target="consultantplus://offline/ref=BAA57F9A88C66CFCC720A999A759A1BC83978BA3541CC05B682F8D8F43023CC8C60047D7825AA88E3F1F6BD2BA53X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A57F9A88C66CFCC720A999A759A1BC83918EA3561DC05B682F8D8F43023CC8D4001FDB825EB686300A3D83FC6F8D75B5F9B3B9888159BE5FX3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AA57F9A88C66CFCC720A999A759A1BC83918CAC5A1DC05B682F8D8F43023CC8D4001FDB825EB48A3F0A3D83FC6F8D75B5F9B3B9888159BE5FX3P" TargetMode="External"/><Relationship Id="rId4" Type="http://schemas.openxmlformats.org/officeDocument/2006/relationships/webSettings" Target="webSettings.xml"/><Relationship Id="rId9" Type="http://schemas.openxmlformats.org/officeDocument/2006/relationships/hyperlink" Target="consultantplus://offline/ref=BAA57F9A88C66CFCC720A999A759A1BC83918CAC5A1DC05B682F8D8F43023CC8D4001FD8835FBDDA66453CDFB83E9E75B9F9B1B19458X3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5546</Words>
  <Characters>31614</Characters>
  <Application>Microsoft Office Word</Application>
  <DocSecurity>0</DocSecurity>
  <Lines>263</Lines>
  <Paragraphs>74</Paragraphs>
  <ScaleCrop>false</ScaleCrop>
  <Company>SPecialiST RePack</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ZAKDOC</cp:lastModifiedBy>
  <cp:revision>7</cp:revision>
  <dcterms:created xsi:type="dcterms:W3CDTF">2021-12-29T05:39:00Z</dcterms:created>
  <dcterms:modified xsi:type="dcterms:W3CDTF">2022-07-14T15:52:00Z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2C47AB82A0554C8DAB3D0EF795A25A4E</vt:lpwstr>
  </property>
</Properties>
</file>