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B0CBE" w14:textId="77777777" w:rsidR="00007FE6" w:rsidRPr="00063D66" w:rsidRDefault="00007FE6" w:rsidP="0019005D">
      <w:pPr>
        <w:jc w:val="center"/>
        <w:rPr>
          <w:sz w:val="22"/>
          <w:szCs w:val="22"/>
        </w:rPr>
      </w:pPr>
      <w:r w:rsidRPr="00063D66">
        <w:rPr>
          <w:sz w:val="22"/>
          <w:szCs w:val="22"/>
        </w:rPr>
        <w:t>Муниципальное унитарное предприятие «Специализированное автомобильное хозяйство по уборке города» городского округа города Уфа Республики Башкортостан</w:t>
      </w:r>
    </w:p>
    <w:p w14:paraId="77C4A066" w14:textId="77777777" w:rsidR="00007FE6" w:rsidRPr="00063D66" w:rsidRDefault="00007FE6" w:rsidP="0019005D">
      <w:pPr>
        <w:jc w:val="center"/>
        <w:rPr>
          <w:sz w:val="22"/>
          <w:szCs w:val="22"/>
        </w:rPr>
      </w:pPr>
      <w:r w:rsidRPr="00063D66">
        <w:rPr>
          <w:sz w:val="22"/>
          <w:szCs w:val="22"/>
        </w:rPr>
        <w:t>(МУП «Спецавтохозяйство по уборке города»)</w:t>
      </w:r>
    </w:p>
    <w:p w14:paraId="4D4A5EEB" w14:textId="77777777" w:rsidR="00007FE6" w:rsidRPr="00063D66" w:rsidRDefault="00007FE6" w:rsidP="0019005D">
      <w:pPr>
        <w:ind w:left="6096"/>
        <w:contextualSpacing/>
        <w:rPr>
          <w:sz w:val="22"/>
          <w:szCs w:val="22"/>
        </w:rPr>
      </w:pPr>
    </w:p>
    <w:p w14:paraId="39282C92" w14:textId="77777777" w:rsidR="00007FE6" w:rsidRPr="00063D66" w:rsidRDefault="00007FE6" w:rsidP="0019005D">
      <w:pPr>
        <w:ind w:left="6096"/>
        <w:contextualSpacing/>
        <w:rPr>
          <w:sz w:val="22"/>
          <w:szCs w:val="22"/>
          <w:highlight w:val="yellow"/>
        </w:rPr>
      </w:pPr>
    </w:p>
    <w:p w14:paraId="5542B6A7" w14:textId="77777777" w:rsidR="00007FE6" w:rsidRPr="00063D66" w:rsidRDefault="00007FE6" w:rsidP="0019005D">
      <w:pPr>
        <w:ind w:left="6096"/>
        <w:contextualSpacing/>
        <w:rPr>
          <w:sz w:val="22"/>
          <w:szCs w:val="22"/>
          <w:highlight w:val="yellow"/>
        </w:rPr>
      </w:pPr>
    </w:p>
    <w:p w14:paraId="7B6607CB" w14:textId="77777777" w:rsidR="00C02F5E" w:rsidRPr="00063D66" w:rsidRDefault="00C02F5E" w:rsidP="0019005D">
      <w:pPr>
        <w:ind w:left="6096"/>
        <w:contextualSpacing/>
        <w:rPr>
          <w:sz w:val="22"/>
          <w:szCs w:val="22"/>
          <w:highlight w:val="yellow"/>
        </w:rPr>
      </w:pPr>
    </w:p>
    <w:p w14:paraId="5CE8A589" w14:textId="77777777" w:rsidR="00551ED6" w:rsidRPr="00EA30B3" w:rsidRDefault="00551ED6" w:rsidP="0019005D">
      <w:pPr>
        <w:ind w:left="6096"/>
        <w:contextualSpacing/>
        <w:rPr>
          <w:b/>
          <w:sz w:val="28"/>
          <w:szCs w:val="28"/>
        </w:rPr>
      </w:pPr>
      <w:r w:rsidRPr="00AF3DF3">
        <w:rPr>
          <w:b/>
          <w:sz w:val="28"/>
          <w:szCs w:val="28"/>
        </w:rPr>
        <w:t>«УТВЕРЖДАЮ»</w:t>
      </w:r>
    </w:p>
    <w:p w14:paraId="64235D06" w14:textId="77777777" w:rsidR="00551ED6" w:rsidRPr="00AF3DF3" w:rsidRDefault="00551ED6" w:rsidP="0019005D">
      <w:pPr>
        <w:ind w:left="6096"/>
        <w:rPr>
          <w:sz w:val="28"/>
          <w:szCs w:val="28"/>
        </w:rPr>
      </w:pPr>
      <w:r w:rsidRPr="00AF3DF3">
        <w:rPr>
          <w:sz w:val="28"/>
          <w:szCs w:val="28"/>
        </w:rPr>
        <w:t>Директор МУП «</w:t>
      </w:r>
      <w:proofErr w:type="spellStart"/>
      <w:r w:rsidRPr="00AF3DF3">
        <w:rPr>
          <w:sz w:val="28"/>
          <w:szCs w:val="28"/>
        </w:rPr>
        <w:t>Спецавтохозяйство</w:t>
      </w:r>
      <w:proofErr w:type="spellEnd"/>
      <w:r w:rsidRPr="00AF3DF3">
        <w:rPr>
          <w:sz w:val="28"/>
          <w:szCs w:val="28"/>
        </w:rPr>
        <w:t xml:space="preserve"> по уборке города»</w:t>
      </w:r>
    </w:p>
    <w:p w14:paraId="3BB48A5E" w14:textId="77777777" w:rsidR="00551ED6" w:rsidRPr="00AF3DF3" w:rsidRDefault="00551ED6" w:rsidP="0019005D">
      <w:pPr>
        <w:ind w:left="6096"/>
        <w:rPr>
          <w:sz w:val="28"/>
          <w:szCs w:val="28"/>
        </w:rPr>
      </w:pPr>
    </w:p>
    <w:p w14:paraId="182D142A" w14:textId="77777777" w:rsidR="00551ED6" w:rsidRPr="00AF3DF3" w:rsidRDefault="00551ED6" w:rsidP="0019005D">
      <w:pPr>
        <w:ind w:left="6096"/>
        <w:rPr>
          <w:sz w:val="28"/>
          <w:szCs w:val="28"/>
        </w:rPr>
      </w:pPr>
      <w:r w:rsidRPr="00AF3DF3">
        <w:rPr>
          <w:sz w:val="28"/>
          <w:szCs w:val="28"/>
        </w:rPr>
        <w:t xml:space="preserve">___________ </w:t>
      </w:r>
      <w:r w:rsidR="007302F4" w:rsidRPr="00AF3DF3">
        <w:rPr>
          <w:sz w:val="28"/>
          <w:szCs w:val="28"/>
        </w:rPr>
        <w:t>Р.М. Халиков</w:t>
      </w:r>
    </w:p>
    <w:p w14:paraId="146B44D6" w14:textId="78E1A30D" w:rsidR="00551ED6" w:rsidRPr="00AF3DF3" w:rsidRDefault="00EE4368" w:rsidP="0019005D">
      <w:pPr>
        <w:ind w:left="6096"/>
        <w:rPr>
          <w:sz w:val="28"/>
          <w:szCs w:val="28"/>
        </w:rPr>
      </w:pPr>
      <w:r w:rsidRPr="00EE4368">
        <w:rPr>
          <w:sz w:val="28"/>
          <w:szCs w:val="28"/>
        </w:rPr>
        <w:t>01</w:t>
      </w:r>
      <w:r>
        <w:rPr>
          <w:sz w:val="28"/>
          <w:szCs w:val="28"/>
        </w:rPr>
        <w:t>.09</w:t>
      </w:r>
      <w:r w:rsidR="00070782">
        <w:rPr>
          <w:sz w:val="28"/>
          <w:szCs w:val="28"/>
        </w:rPr>
        <w:t>.</w:t>
      </w:r>
      <w:r w:rsidR="00551ED6" w:rsidRPr="00AF3DF3">
        <w:rPr>
          <w:sz w:val="28"/>
          <w:szCs w:val="28"/>
        </w:rPr>
        <w:t>20</w:t>
      </w:r>
      <w:r w:rsidR="009D08D3" w:rsidRPr="00AF3DF3">
        <w:rPr>
          <w:sz w:val="28"/>
          <w:szCs w:val="28"/>
        </w:rPr>
        <w:t>2</w:t>
      </w:r>
      <w:r w:rsidR="00FF17F0" w:rsidRPr="00AF3DF3">
        <w:rPr>
          <w:sz w:val="28"/>
          <w:szCs w:val="28"/>
        </w:rPr>
        <w:t>2</w:t>
      </w:r>
      <w:r w:rsidR="00551ED6" w:rsidRPr="00AF3DF3">
        <w:rPr>
          <w:sz w:val="28"/>
          <w:szCs w:val="28"/>
        </w:rPr>
        <w:t xml:space="preserve"> г.</w:t>
      </w:r>
    </w:p>
    <w:p w14:paraId="723C7458" w14:textId="77777777" w:rsidR="00551ED6" w:rsidRPr="00AF3DF3" w:rsidRDefault="00551ED6" w:rsidP="0019005D">
      <w:pPr>
        <w:ind w:left="6237"/>
        <w:jc w:val="both"/>
        <w:rPr>
          <w:sz w:val="28"/>
          <w:szCs w:val="28"/>
        </w:rPr>
      </w:pPr>
    </w:p>
    <w:p w14:paraId="1448536D" w14:textId="77777777" w:rsidR="00551ED6" w:rsidRPr="00063D66" w:rsidRDefault="00551ED6" w:rsidP="0019005D">
      <w:pPr>
        <w:ind w:left="6237"/>
        <w:jc w:val="both"/>
        <w:rPr>
          <w:sz w:val="28"/>
          <w:szCs w:val="28"/>
          <w:highlight w:val="yellow"/>
        </w:rPr>
      </w:pPr>
    </w:p>
    <w:p w14:paraId="35B52F06" w14:textId="77777777" w:rsidR="00551ED6" w:rsidRPr="00063D66" w:rsidRDefault="00551ED6" w:rsidP="0019005D">
      <w:pPr>
        <w:ind w:left="6237"/>
        <w:jc w:val="both"/>
        <w:rPr>
          <w:sz w:val="28"/>
          <w:szCs w:val="28"/>
          <w:highlight w:val="yellow"/>
        </w:rPr>
      </w:pPr>
    </w:p>
    <w:p w14:paraId="02D9DC64" w14:textId="77777777" w:rsidR="00B368D8" w:rsidRPr="00063D66" w:rsidRDefault="00B368D8" w:rsidP="0019005D">
      <w:pPr>
        <w:ind w:left="6237"/>
        <w:jc w:val="both"/>
        <w:rPr>
          <w:sz w:val="28"/>
          <w:szCs w:val="28"/>
          <w:highlight w:val="yellow"/>
        </w:rPr>
      </w:pPr>
    </w:p>
    <w:p w14:paraId="7AE88852" w14:textId="77777777" w:rsidR="00B368D8" w:rsidRPr="00063D66" w:rsidRDefault="00B368D8" w:rsidP="0019005D">
      <w:pPr>
        <w:ind w:left="6237"/>
        <w:jc w:val="both"/>
        <w:rPr>
          <w:sz w:val="28"/>
          <w:szCs w:val="28"/>
          <w:highlight w:val="yellow"/>
        </w:rPr>
      </w:pPr>
    </w:p>
    <w:p w14:paraId="45C2A123" w14:textId="77777777" w:rsidR="00551ED6" w:rsidRPr="00063D66" w:rsidRDefault="00551ED6" w:rsidP="0019005D">
      <w:pPr>
        <w:ind w:left="6237"/>
        <w:jc w:val="both"/>
        <w:rPr>
          <w:sz w:val="28"/>
          <w:szCs w:val="28"/>
          <w:highlight w:val="yellow"/>
        </w:rPr>
      </w:pPr>
    </w:p>
    <w:p w14:paraId="1D18057F" w14:textId="77777777" w:rsidR="00551ED6" w:rsidRPr="00063D66" w:rsidRDefault="00551ED6" w:rsidP="0019005D">
      <w:pPr>
        <w:ind w:left="6237"/>
        <w:jc w:val="both"/>
        <w:rPr>
          <w:sz w:val="28"/>
          <w:szCs w:val="28"/>
          <w:highlight w:val="yellow"/>
        </w:rPr>
      </w:pPr>
    </w:p>
    <w:p w14:paraId="3D9794DB" w14:textId="77777777" w:rsidR="00551ED6" w:rsidRPr="00AF3DF3" w:rsidRDefault="00551ED6" w:rsidP="0019005D">
      <w:pPr>
        <w:ind w:left="6237"/>
        <w:jc w:val="both"/>
        <w:rPr>
          <w:sz w:val="28"/>
          <w:szCs w:val="28"/>
        </w:rPr>
      </w:pPr>
    </w:p>
    <w:p w14:paraId="7B36667A" w14:textId="77777777" w:rsidR="00551ED6" w:rsidRPr="00AF3DF3" w:rsidRDefault="00551ED6" w:rsidP="0019005D">
      <w:pPr>
        <w:ind w:left="6237"/>
        <w:jc w:val="both"/>
        <w:rPr>
          <w:sz w:val="28"/>
          <w:szCs w:val="28"/>
        </w:rPr>
      </w:pPr>
    </w:p>
    <w:p w14:paraId="71065D1D" w14:textId="77777777" w:rsidR="00551ED6" w:rsidRPr="00AF3DF3" w:rsidRDefault="00551ED6" w:rsidP="0019005D">
      <w:pPr>
        <w:jc w:val="center"/>
        <w:rPr>
          <w:b/>
          <w:sz w:val="28"/>
          <w:szCs w:val="28"/>
        </w:rPr>
      </w:pPr>
      <w:r w:rsidRPr="00AF3DF3">
        <w:rPr>
          <w:b/>
          <w:sz w:val="28"/>
          <w:szCs w:val="28"/>
        </w:rPr>
        <w:t>ДОКУМЕНТАЦИЯ ОБ АУКЦИОНЕ В ЭЛЕКТРОННОЙ ФОРМЕ</w:t>
      </w:r>
    </w:p>
    <w:p w14:paraId="1C2F190C" w14:textId="77777777" w:rsidR="00551ED6" w:rsidRPr="00AF3DF3" w:rsidRDefault="00551ED6" w:rsidP="0019005D">
      <w:pPr>
        <w:overflowPunct w:val="0"/>
        <w:jc w:val="center"/>
        <w:textAlignment w:val="baseline"/>
        <w:rPr>
          <w:noProof/>
          <w:sz w:val="28"/>
          <w:szCs w:val="28"/>
        </w:rPr>
      </w:pPr>
    </w:p>
    <w:p w14:paraId="40785474" w14:textId="77777777" w:rsidR="004122AA" w:rsidRPr="0036715E" w:rsidRDefault="004122AA" w:rsidP="004122AA">
      <w:pPr>
        <w:jc w:val="center"/>
        <w:rPr>
          <w:sz w:val="24"/>
          <w:szCs w:val="24"/>
        </w:rPr>
      </w:pPr>
      <w:r w:rsidRPr="0036715E">
        <w:rPr>
          <w:sz w:val="24"/>
          <w:szCs w:val="24"/>
        </w:rPr>
        <w:t xml:space="preserve">Оказание агентских услуг на осуществление действий, направленных на погашение Должниками задолженности по оплате коммунальной услуги по обращению с твердыми коммунальными отходами, оказываемой Принципалом в границах городского округа город Уфа Республики Башкортостан и  </w:t>
      </w:r>
      <w:r w:rsidRPr="0036715E">
        <w:rPr>
          <w:color w:val="000000"/>
          <w:sz w:val="24"/>
          <w:szCs w:val="24"/>
        </w:rPr>
        <w:t xml:space="preserve"> муниципальных районов Республики Башкортостан: Архангельский, Белокатайский, Благоварский, Благовещенский, Дуванский, Иглинский, Кармаскалинский, Кигинский, Кушнаренковский, Мечетлинский, Нуримановский, Салаватский, Уфимский, Чишминский,  а также на</w:t>
      </w:r>
      <w:r w:rsidRPr="0036715E">
        <w:rPr>
          <w:sz w:val="24"/>
          <w:szCs w:val="24"/>
        </w:rPr>
        <w:t xml:space="preserve"> повышение суммы сбора всех поступлений от потребителей</w:t>
      </w:r>
    </w:p>
    <w:p w14:paraId="55E0B068" w14:textId="5FCFC2FD" w:rsidR="00551ED6" w:rsidRPr="009D6E84" w:rsidRDefault="009D6E84" w:rsidP="0019005D">
      <w:pPr>
        <w:jc w:val="center"/>
        <w:rPr>
          <w:sz w:val="28"/>
          <w:szCs w:val="28"/>
          <w:highlight w:val="yellow"/>
          <w:u w:val="single"/>
        </w:rPr>
      </w:pPr>
      <w:r w:rsidRPr="009D6E84">
        <w:rPr>
          <w:sz w:val="24"/>
          <w:szCs w:val="24"/>
          <w:u w:val="single"/>
        </w:rPr>
        <w:t xml:space="preserve"> </w:t>
      </w:r>
    </w:p>
    <w:p w14:paraId="27DC77D3" w14:textId="77777777" w:rsidR="00551ED6" w:rsidRPr="00063D66" w:rsidRDefault="00551ED6" w:rsidP="0019005D">
      <w:pPr>
        <w:rPr>
          <w:sz w:val="28"/>
          <w:szCs w:val="28"/>
          <w:highlight w:val="yellow"/>
        </w:rPr>
      </w:pPr>
    </w:p>
    <w:p w14:paraId="4FED9EA9" w14:textId="77777777" w:rsidR="00551ED6" w:rsidRPr="00063D66" w:rsidRDefault="00551ED6" w:rsidP="0019005D">
      <w:pPr>
        <w:rPr>
          <w:sz w:val="28"/>
          <w:szCs w:val="28"/>
          <w:highlight w:val="yellow"/>
        </w:rPr>
      </w:pPr>
    </w:p>
    <w:p w14:paraId="69EC9E65" w14:textId="77777777" w:rsidR="00551ED6" w:rsidRPr="00063D66" w:rsidRDefault="00551ED6" w:rsidP="0019005D">
      <w:pPr>
        <w:rPr>
          <w:sz w:val="28"/>
          <w:szCs w:val="28"/>
          <w:highlight w:val="yellow"/>
        </w:rPr>
      </w:pPr>
    </w:p>
    <w:p w14:paraId="2CCE001F" w14:textId="77777777" w:rsidR="00551ED6" w:rsidRPr="00063D66" w:rsidRDefault="00551ED6" w:rsidP="0019005D">
      <w:pPr>
        <w:rPr>
          <w:sz w:val="22"/>
          <w:szCs w:val="22"/>
          <w:highlight w:val="yellow"/>
        </w:rPr>
      </w:pPr>
    </w:p>
    <w:p w14:paraId="75E76ADE" w14:textId="77777777" w:rsidR="00551ED6" w:rsidRPr="00063D66" w:rsidRDefault="00551ED6" w:rsidP="0019005D">
      <w:pPr>
        <w:rPr>
          <w:sz w:val="22"/>
          <w:szCs w:val="22"/>
          <w:highlight w:val="yellow"/>
        </w:rPr>
      </w:pPr>
    </w:p>
    <w:p w14:paraId="49FBBD09" w14:textId="77777777" w:rsidR="00551ED6" w:rsidRPr="00063D66" w:rsidRDefault="00551ED6" w:rsidP="0019005D">
      <w:pPr>
        <w:rPr>
          <w:sz w:val="22"/>
          <w:szCs w:val="22"/>
          <w:highlight w:val="yellow"/>
        </w:rPr>
      </w:pPr>
    </w:p>
    <w:p w14:paraId="598FDBCF" w14:textId="77777777" w:rsidR="00551ED6" w:rsidRPr="00063D66" w:rsidRDefault="00551ED6" w:rsidP="0019005D">
      <w:pPr>
        <w:rPr>
          <w:sz w:val="22"/>
          <w:szCs w:val="22"/>
          <w:highlight w:val="yellow"/>
        </w:rPr>
      </w:pPr>
    </w:p>
    <w:p w14:paraId="7EF0705C" w14:textId="77777777" w:rsidR="00551ED6" w:rsidRDefault="00551ED6" w:rsidP="0019005D">
      <w:pPr>
        <w:rPr>
          <w:sz w:val="22"/>
          <w:szCs w:val="22"/>
          <w:highlight w:val="yellow"/>
        </w:rPr>
      </w:pPr>
    </w:p>
    <w:p w14:paraId="6E4C066D" w14:textId="77777777" w:rsidR="009D6E84" w:rsidRPr="00063D66" w:rsidRDefault="009D6E84" w:rsidP="0019005D">
      <w:pPr>
        <w:rPr>
          <w:sz w:val="22"/>
          <w:szCs w:val="22"/>
          <w:highlight w:val="yellow"/>
        </w:rPr>
      </w:pPr>
    </w:p>
    <w:p w14:paraId="27D5276A" w14:textId="77777777" w:rsidR="00007FE6" w:rsidRPr="00063D66" w:rsidRDefault="00007FE6" w:rsidP="0019005D">
      <w:pPr>
        <w:rPr>
          <w:sz w:val="22"/>
          <w:szCs w:val="22"/>
          <w:highlight w:val="yellow"/>
        </w:rPr>
      </w:pPr>
    </w:p>
    <w:p w14:paraId="3755C7F4" w14:textId="77777777" w:rsidR="00551ED6" w:rsidRPr="00063D66" w:rsidRDefault="00551ED6" w:rsidP="0019005D">
      <w:pPr>
        <w:rPr>
          <w:sz w:val="22"/>
          <w:szCs w:val="22"/>
          <w:highlight w:val="yellow"/>
        </w:rPr>
      </w:pPr>
    </w:p>
    <w:p w14:paraId="70E4A930" w14:textId="77777777" w:rsidR="00551ED6" w:rsidRPr="00063D66" w:rsidRDefault="00551ED6" w:rsidP="0019005D">
      <w:pPr>
        <w:rPr>
          <w:sz w:val="22"/>
          <w:szCs w:val="22"/>
          <w:highlight w:val="yellow"/>
        </w:rPr>
      </w:pPr>
    </w:p>
    <w:p w14:paraId="0F3B9691" w14:textId="77777777" w:rsidR="00C02F5E" w:rsidRDefault="00C02F5E" w:rsidP="0019005D">
      <w:pPr>
        <w:rPr>
          <w:sz w:val="22"/>
          <w:szCs w:val="22"/>
          <w:highlight w:val="yellow"/>
        </w:rPr>
      </w:pPr>
    </w:p>
    <w:p w14:paraId="79D27B18" w14:textId="77777777" w:rsidR="00C13142" w:rsidRPr="00063D66" w:rsidRDefault="00C13142" w:rsidP="0019005D">
      <w:pPr>
        <w:rPr>
          <w:sz w:val="22"/>
          <w:szCs w:val="22"/>
          <w:highlight w:val="yellow"/>
        </w:rPr>
      </w:pPr>
    </w:p>
    <w:p w14:paraId="7C0C0387" w14:textId="77777777" w:rsidR="00551ED6" w:rsidRPr="00063D66" w:rsidRDefault="00551ED6" w:rsidP="0019005D">
      <w:pPr>
        <w:rPr>
          <w:sz w:val="22"/>
          <w:szCs w:val="22"/>
          <w:highlight w:val="yellow"/>
        </w:rPr>
      </w:pPr>
    </w:p>
    <w:p w14:paraId="73F03D7D" w14:textId="77777777" w:rsidR="00551ED6" w:rsidRPr="00063D66" w:rsidRDefault="00551ED6" w:rsidP="0019005D">
      <w:pPr>
        <w:rPr>
          <w:sz w:val="22"/>
          <w:szCs w:val="22"/>
          <w:highlight w:val="yellow"/>
        </w:rPr>
      </w:pPr>
    </w:p>
    <w:p w14:paraId="6273D088" w14:textId="77777777" w:rsidR="00551ED6" w:rsidRPr="00063D66" w:rsidRDefault="00551ED6" w:rsidP="0019005D">
      <w:pPr>
        <w:rPr>
          <w:sz w:val="22"/>
          <w:szCs w:val="22"/>
          <w:highlight w:val="yellow"/>
        </w:rPr>
      </w:pPr>
    </w:p>
    <w:p w14:paraId="1013CF72" w14:textId="77777777" w:rsidR="00551ED6" w:rsidRPr="00063D66" w:rsidRDefault="00551ED6" w:rsidP="0019005D">
      <w:pPr>
        <w:rPr>
          <w:sz w:val="22"/>
          <w:szCs w:val="22"/>
          <w:highlight w:val="yellow"/>
        </w:rPr>
      </w:pPr>
    </w:p>
    <w:p w14:paraId="6309FA51" w14:textId="77777777" w:rsidR="00724902" w:rsidRPr="009D6E84" w:rsidRDefault="00724902" w:rsidP="0019005D">
      <w:pPr>
        <w:rPr>
          <w:sz w:val="22"/>
          <w:szCs w:val="22"/>
        </w:rPr>
      </w:pPr>
    </w:p>
    <w:p w14:paraId="10D4CE38" w14:textId="25737E56" w:rsidR="009D6E84" w:rsidRDefault="00551ED6" w:rsidP="0019005D">
      <w:pPr>
        <w:jc w:val="center"/>
        <w:rPr>
          <w:sz w:val="24"/>
          <w:szCs w:val="24"/>
        </w:rPr>
      </w:pPr>
      <w:r w:rsidRPr="009D6E84">
        <w:rPr>
          <w:sz w:val="24"/>
          <w:szCs w:val="24"/>
        </w:rPr>
        <w:t>Уфа 20</w:t>
      </w:r>
      <w:r w:rsidR="009D08D3" w:rsidRPr="009D6E84">
        <w:rPr>
          <w:sz w:val="24"/>
          <w:szCs w:val="24"/>
        </w:rPr>
        <w:t>2</w:t>
      </w:r>
      <w:r w:rsidR="00FF17F0" w:rsidRPr="009D6E84">
        <w:rPr>
          <w:sz w:val="24"/>
          <w:szCs w:val="24"/>
        </w:rPr>
        <w:t>2</w:t>
      </w:r>
      <w:r w:rsidRPr="009D6E84">
        <w:rPr>
          <w:sz w:val="24"/>
          <w:szCs w:val="24"/>
        </w:rPr>
        <w:t xml:space="preserve"> год</w:t>
      </w:r>
      <w:r w:rsidR="009D6E84">
        <w:rPr>
          <w:sz w:val="24"/>
          <w:szCs w:val="24"/>
        </w:rPr>
        <w:br w:type="page"/>
      </w:r>
    </w:p>
    <w:p w14:paraId="4EF7F72F" w14:textId="77777777" w:rsidR="00B2208E" w:rsidRPr="000805D3" w:rsidRDefault="00B2208E" w:rsidP="0019005D">
      <w:pPr>
        <w:jc w:val="center"/>
        <w:rPr>
          <w:b/>
          <w:sz w:val="24"/>
          <w:szCs w:val="24"/>
        </w:rPr>
      </w:pPr>
      <w:r w:rsidRPr="000805D3">
        <w:rPr>
          <w:b/>
          <w:sz w:val="24"/>
          <w:szCs w:val="24"/>
        </w:rPr>
        <w:lastRenderedPageBreak/>
        <w:t xml:space="preserve">ИЗВЕЩЕНИЕ </w:t>
      </w:r>
    </w:p>
    <w:p w14:paraId="19D2B2CC" w14:textId="77777777" w:rsidR="00B2208E" w:rsidRPr="000805D3" w:rsidRDefault="00B2208E" w:rsidP="0019005D">
      <w:pPr>
        <w:jc w:val="center"/>
        <w:rPr>
          <w:b/>
          <w:sz w:val="24"/>
          <w:szCs w:val="24"/>
        </w:rPr>
      </w:pPr>
      <w:r w:rsidRPr="000805D3">
        <w:rPr>
          <w:b/>
          <w:sz w:val="24"/>
          <w:szCs w:val="24"/>
        </w:rPr>
        <w:t>о проведение аукциона в электронной форме</w:t>
      </w:r>
    </w:p>
    <w:p w14:paraId="43220517" w14:textId="77777777" w:rsidR="00B2208E" w:rsidRPr="00063D66" w:rsidRDefault="00B2208E" w:rsidP="0019005D">
      <w:pPr>
        <w:jc w:val="center"/>
        <w:rPr>
          <w:b/>
          <w:i/>
          <w:sz w:val="24"/>
          <w:szCs w:val="24"/>
          <w:highlight w:val="yellow"/>
        </w:rPr>
      </w:pPr>
    </w:p>
    <w:p w14:paraId="0B2A1A0D" w14:textId="77777777" w:rsidR="00B2208E" w:rsidRPr="00390C19" w:rsidRDefault="00B2208E" w:rsidP="0049471E">
      <w:pPr>
        <w:ind w:firstLine="567"/>
        <w:contextualSpacing/>
        <w:jc w:val="both"/>
        <w:rPr>
          <w:spacing w:val="1"/>
          <w:sz w:val="24"/>
          <w:szCs w:val="24"/>
        </w:rPr>
      </w:pPr>
      <w:r w:rsidRPr="00390C19">
        <w:rPr>
          <w:b/>
          <w:spacing w:val="1"/>
          <w:sz w:val="24"/>
          <w:szCs w:val="24"/>
        </w:rPr>
        <w:t>Способ осуществления закупки:</w:t>
      </w:r>
      <w:r w:rsidRPr="00390C19">
        <w:rPr>
          <w:spacing w:val="1"/>
          <w:sz w:val="24"/>
          <w:szCs w:val="24"/>
        </w:rPr>
        <w:t xml:space="preserve"> </w:t>
      </w:r>
      <w:r w:rsidRPr="00390C19">
        <w:rPr>
          <w:sz w:val="24"/>
          <w:szCs w:val="24"/>
        </w:rPr>
        <w:t>аукцион</w:t>
      </w:r>
      <w:r w:rsidRPr="00390C19">
        <w:rPr>
          <w:spacing w:val="1"/>
          <w:sz w:val="24"/>
          <w:szCs w:val="24"/>
        </w:rPr>
        <w:t xml:space="preserve"> в электронной форме (далее – электронный аукцион).</w:t>
      </w:r>
    </w:p>
    <w:p w14:paraId="69361E44" w14:textId="77777777" w:rsidR="00B2208E" w:rsidRPr="00390C19" w:rsidRDefault="00B2208E" w:rsidP="0049471E">
      <w:pPr>
        <w:ind w:firstLine="567"/>
        <w:jc w:val="both"/>
        <w:rPr>
          <w:sz w:val="24"/>
          <w:szCs w:val="24"/>
        </w:rPr>
      </w:pPr>
      <w:r w:rsidRPr="00390C19">
        <w:rPr>
          <w:b/>
          <w:iCs/>
          <w:sz w:val="24"/>
          <w:szCs w:val="24"/>
        </w:rPr>
        <w:t>Заказчик:</w:t>
      </w:r>
      <w:r w:rsidRPr="00390C19">
        <w:rPr>
          <w:i/>
          <w:sz w:val="24"/>
          <w:szCs w:val="24"/>
        </w:rPr>
        <w:t xml:space="preserve"> </w:t>
      </w:r>
      <w:r w:rsidRPr="00390C19">
        <w:rPr>
          <w:sz w:val="24"/>
          <w:szCs w:val="24"/>
        </w:rPr>
        <w:t>Муниципальное унитарное предприятие «Специализированное автомобильное хозяйство по уборке города» городского округа города Уфа Республики Башкортостан (МУП «Спецавтохозяйство по уборке города»).</w:t>
      </w:r>
    </w:p>
    <w:p w14:paraId="5C3403B9" w14:textId="77777777" w:rsidR="00B2208E" w:rsidRPr="0049471E" w:rsidRDefault="00B2208E" w:rsidP="0049471E">
      <w:pPr>
        <w:tabs>
          <w:tab w:val="num" w:pos="993"/>
        </w:tabs>
        <w:ind w:firstLine="567"/>
        <w:jc w:val="both"/>
        <w:rPr>
          <w:sz w:val="24"/>
          <w:szCs w:val="24"/>
        </w:rPr>
      </w:pPr>
      <w:proofErr w:type="gramStart"/>
      <w:r w:rsidRPr="00390C19">
        <w:rPr>
          <w:b/>
          <w:sz w:val="24"/>
          <w:szCs w:val="24"/>
        </w:rPr>
        <w:t>Юридический</w:t>
      </w:r>
      <w:r w:rsidRPr="0049471E">
        <w:rPr>
          <w:b/>
          <w:sz w:val="24"/>
          <w:szCs w:val="24"/>
        </w:rPr>
        <w:t xml:space="preserve"> адрес: </w:t>
      </w:r>
      <w:r w:rsidRPr="0049471E">
        <w:rPr>
          <w:sz w:val="24"/>
          <w:szCs w:val="24"/>
        </w:rPr>
        <w:t>450059, Россия, Республика Башкортостан, г. Уфа, ул. Имени Города Галле, д. 2.</w:t>
      </w:r>
      <w:proofErr w:type="gramEnd"/>
    </w:p>
    <w:p w14:paraId="527FB50F" w14:textId="77777777" w:rsidR="00B2208E" w:rsidRPr="0049471E" w:rsidRDefault="00B2208E" w:rsidP="0049471E">
      <w:pPr>
        <w:tabs>
          <w:tab w:val="num" w:pos="993"/>
        </w:tabs>
        <w:ind w:firstLine="567"/>
        <w:jc w:val="both"/>
        <w:rPr>
          <w:sz w:val="24"/>
          <w:szCs w:val="24"/>
        </w:rPr>
      </w:pPr>
      <w:r w:rsidRPr="0049471E">
        <w:rPr>
          <w:b/>
          <w:sz w:val="24"/>
          <w:szCs w:val="24"/>
        </w:rPr>
        <w:t>Почтовый адрес Заказчика</w:t>
      </w:r>
      <w:r w:rsidRPr="0049471E">
        <w:rPr>
          <w:sz w:val="24"/>
          <w:szCs w:val="24"/>
        </w:rPr>
        <w:t>: 450059, Республика Башкортостан, г. Уфа, ул. Малая Гражданская, 35.</w:t>
      </w:r>
    </w:p>
    <w:p w14:paraId="0851ED06" w14:textId="5CD029AB" w:rsidR="00B2208E" w:rsidRPr="0049471E" w:rsidRDefault="00B2208E" w:rsidP="0049471E">
      <w:pPr>
        <w:tabs>
          <w:tab w:val="num" w:pos="993"/>
        </w:tabs>
        <w:ind w:firstLine="567"/>
        <w:jc w:val="both"/>
        <w:rPr>
          <w:spacing w:val="1"/>
          <w:sz w:val="24"/>
          <w:szCs w:val="24"/>
        </w:rPr>
      </w:pPr>
      <w:r w:rsidRPr="0049471E">
        <w:rPr>
          <w:b/>
          <w:spacing w:val="1"/>
          <w:sz w:val="24"/>
          <w:szCs w:val="24"/>
        </w:rPr>
        <w:t xml:space="preserve">Номер контактного телефона: </w:t>
      </w:r>
      <w:r w:rsidRPr="0049471E">
        <w:rPr>
          <w:spacing w:val="1"/>
          <w:sz w:val="24"/>
          <w:szCs w:val="24"/>
        </w:rPr>
        <w:t xml:space="preserve">8 (347) </w:t>
      </w:r>
      <w:r w:rsidR="0036715E">
        <w:rPr>
          <w:spacing w:val="1"/>
          <w:sz w:val="24"/>
          <w:szCs w:val="24"/>
        </w:rPr>
        <w:t>223-43-83</w:t>
      </w:r>
    </w:p>
    <w:p w14:paraId="49FEBA39" w14:textId="77777777" w:rsidR="00B2208E" w:rsidRPr="0049471E" w:rsidRDefault="00B2208E" w:rsidP="0049471E">
      <w:pPr>
        <w:pStyle w:val="ad"/>
        <w:widowControl w:val="0"/>
        <w:tabs>
          <w:tab w:val="left" w:pos="0"/>
        </w:tabs>
        <w:spacing w:after="0"/>
        <w:ind w:firstLine="567"/>
        <w:rPr>
          <w:b/>
          <w:spacing w:val="1"/>
          <w:sz w:val="24"/>
          <w:szCs w:val="24"/>
        </w:rPr>
      </w:pPr>
      <w:r w:rsidRPr="0049471E">
        <w:rPr>
          <w:b/>
          <w:spacing w:val="1"/>
          <w:sz w:val="24"/>
          <w:szCs w:val="24"/>
        </w:rPr>
        <w:t>Адрес электронной почты организатора закупки</w:t>
      </w:r>
      <w:r w:rsidRPr="0049471E">
        <w:rPr>
          <w:b/>
          <w:sz w:val="24"/>
          <w:szCs w:val="24"/>
        </w:rPr>
        <w:t xml:space="preserve">: </w:t>
      </w:r>
      <w:hyperlink r:id="rId9" w:history="1">
        <w:r w:rsidRPr="0049471E">
          <w:rPr>
            <w:rStyle w:val="af6"/>
            <w:color w:val="auto"/>
            <w:sz w:val="24"/>
            <w:szCs w:val="24"/>
            <w:lang w:val="en-US"/>
          </w:rPr>
          <w:t>sahtorgi</w:t>
        </w:r>
        <w:r w:rsidRPr="0049471E">
          <w:rPr>
            <w:rStyle w:val="af6"/>
            <w:color w:val="auto"/>
            <w:sz w:val="24"/>
            <w:szCs w:val="24"/>
          </w:rPr>
          <w:t>@</w:t>
        </w:r>
        <w:r w:rsidRPr="0049471E">
          <w:rPr>
            <w:rStyle w:val="af6"/>
            <w:color w:val="auto"/>
            <w:sz w:val="24"/>
            <w:szCs w:val="24"/>
            <w:lang w:val="en-US"/>
          </w:rPr>
          <w:t>yandex</w:t>
        </w:r>
        <w:r w:rsidRPr="0049471E">
          <w:rPr>
            <w:rStyle w:val="af6"/>
            <w:color w:val="auto"/>
            <w:sz w:val="24"/>
            <w:szCs w:val="24"/>
          </w:rPr>
          <w:t>.</w:t>
        </w:r>
        <w:proofErr w:type="spellStart"/>
        <w:r w:rsidRPr="0049471E">
          <w:rPr>
            <w:rStyle w:val="af6"/>
            <w:color w:val="auto"/>
            <w:sz w:val="24"/>
            <w:szCs w:val="24"/>
            <w:lang w:val="en-US"/>
          </w:rPr>
          <w:t>ru</w:t>
        </w:r>
        <w:proofErr w:type="spellEnd"/>
      </w:hyperlink>
      <w:r w:rsidRPr="0049471E">
        <w:rPr>
          <w:sz w:val="24"/>
          <w:szCs w:val="24"/>
        </w:rPr>
        <w:t xml:space="preserve"> </w:t>
      </w:r>
    </w:p>
    <w:p w14:paraId="4C3AFBA4" w14:textId="2DB74FA2" w:rsidR="00B2208E" w:rsidRPr="0049471E" w:rsidRDefault="00B2208E" w:rsidP="0049471E">
      <w:pPr>
        <w:pStyle w:val="ad"/>
        <w:widowControl w:val="0"/>
        <w:tabs>
          <w:tab w:val="left" w:pos="0"/>
        </w:tabs>
        <w:spacing w:after="0"/>
        <w:ind w:firstLine="567"/>
        <w:jc w:val="both"/>
        <w:rPr>
          <w:sz w:val="24"/>
          <w:szCs w:val="24"/>
        </w:rPr>
      </w:pPr>
      <w:r w:rsidRPr="0049471E">
        <w:rPr>
          <w:b/>
          <w:spacing w:val="1"/>
          <w:sz w:val="24"/>
          <w:szCs w:val="24"/>
        </w:rPr>
        <w:t xml:space="preserve">Контактные лица: </w:t>
      </w:r>
      <w:proofErr w:type="spellStart"/>
      <w:r w:rsidR="0036715E">
        <w:rPr>
          <w:sz w:val="24"/>
          <w:szCs w:val="24"/>
        </w:rPr>
        <w:t>Ахметшина</w:t>
      </w:r>
      <w:proofErr w:type="spellEnd"/>
      <w:r w:rsidR="0036715E">
        <w:rPr>
          <w:sz w:val="24"/>
          <w:szCs w:val="24"/>
        </w:rPr>
        <w:t xml:space="preserve"> Эльвира </w:t>
      </w:r>
      <w:proofErr w:type="spellStart"/>
      <w:r w:rsidR="0036715E">
        <w:rPr>
          <w:sz w:val="24"/>
          <w:szCs w:val="24"/>
        </w:rPr>
        <w:t>Фаритовна</w:t>
      </w:r>
      <w:proofErr w:type="spellEnd"/>
      <w:r w:rsidRPr="0049471E">
        <w:rPr>
          <w:sz w:val="24"/>
          <w:szCs w:val="24"/>
        </w:rPr>
        <w:t xml:space="preserve">, </w:t>
      </w:r>
      <w:proofErr w:type="spellStart"/>
      <w:r w:rsidR="0036715E">
        <w:rPr>
          <w:sz w:val="24"/>
          <w:szCs w:val="24"/>
        </w:rPr>
        <w:t>Ахмедзянова</w:t>
      </w:r>
      <w:proofErr w:type="spellEnd"/>
      <w:r w:rsidR="0036715E">
        <w:rPr>
          <w:sz w:val="24"/>
          <w:szCs w:val="24"/>
        </w:rPr>
        <w:t xml:space="preserve"> Наталья Сергеевна</w:t>
      </w:r>
      <w:r w:rsidRPr="0049471E">
        <w:rPr>
          <w:sz w:val="24"/>
          <w:szCs w:val="24"/>
        </w:rPr>
        <w:t>.</w:t>
      </w:r>
    </w:p>
    <w:p w14:paraId="0DD4A1BE" w14:textId="16A60F2E" w:rsidR="00B2208E" w:rsidRPr="004122AA" w:rsidRDefault="00B2208E" w:rsidP="004122AA">
      <w:pPr>
        <w:ind w:firstLine="567"/>
        <w:jc w:val="both"/>
        <w:rPr>
          <w:sz w:val="24"/>
          <w:szCs w:val="24"/>
        </w:rPr>
      </w:pPr>
      <w:r w:rsidRPr="0049471E">
        <w:rPr>
          <w:b/>
          <w:sz w:val="24"/>
          <w:szCs w:val="24"/>
        </w:rPr>
        <w:t xml:space="preserve">Предмет Договора: </w:t>
      </w:r>
      <w:r w:rsidR="004122AA" w:rsidRPr="004122AA">
        <w:rPr>
          <w:sz w:val="24"/>
          <w:szCs w:val="24"/>
        </w:rPr>
        <w:t xml:space="preserve">Оказание агентских услуг на осуществление действий, направленных на погашение Должниками задолженности по оплате коммунальной услуги по обращению с твердыми коммунальными отходами, оказываемой Принципалом в границах городского округа город Уфа Республики Башкортостан и  </w:t>
      </w:r>
      <w:r w:rsidR="004122AA" w:rsidRPr="004122AA">
        <w:rPr>
          <w:color w:val="000000"/>
          <w:sz w:val="24"/>
          <w:szCs w:val="24"/>
        </w:rPr>
        <w:t xml:space="preserve"> муниципальных районов Республики Башкортостан: Архангельский, Белокатайский, Благоварский, Благовещенский, Дуванский, Иглинский, Кармаскалинский, Кигинский, Кушнаренковский, Мечетлинский, Нуримановский, Салаватский, Уфимский, Чишминский,  а также на</w:t>
      </w:r>
      <w:r w:rsidR="004122AA" w:rsidRPr="004122AA">
        <w:rPr>
          <w:sz w:val="24"/>
          <w:szCs w:val="24"/>
        </w:rPr>
        <w:t xml:space="preserve"> повышение суммы сбора всех поступлений от потребителей.</w:t>
      </w:r>
    </w:p>
    <w:p w14:paraId="314D9D5D" w14:textId="04E38B70" w:rsidR="00B2208E" w:rsidRPr="00390C19" w:rsidRDefault="00B2208E" w:rsidP="0049471E">
      <w:pPr>
        <w:pStyle w:val="a0"/>
        <w:widowControl w:val="0"/>
        <w:numPr>
          <w:ilvl w:val="0"/>
          <w:numId w:val="0"/>
        </w:numPr>
        <w:tabs>
          <w:tab w:val="left" w:pos="709"/>
        </w:tabs>
        <w:spacing w:line="240" w:lineRule="auto"/>
        <w:ind w:firstLine="567"/>
        <w:rPr>
          <w:sz w:val="24"/>
          <w:szCs w:val="24"/>
        </w:rPr>
      </w:pPr>
      <w:r w:rsidRPr="00390C19">
        <w:rPr>
          <w:b/>
          <w:sz w:val="24"/>
          <w:szCs w:val="24"/>
        </w:rPr>
        <w:t xml:space="preserve">Количество поставляемого товара, объем выполняемых работ, оказываемых услуг: </w:t>
      </w:r>
      <w:r w:rsidRPr="00390C19">
        <w:rPr>
          <w:sz w:val="24"/>
          <w:szCs w:val="24"/>
        </w:rPr>
        <w:t xml:space="preserve">В соответствии с Описанием предмета закупки (раздел 4) </w:t>
      </w:r>
      <w:r w:rsidR="008070A4">
        <w:rPr>
          <w:sz w:val="24"/>
          <w:szCs w:val="24"/>
        </w:rPr>
        <w:t xml:space="preserve"> </w:t>
      </w:r>
      <w:r w:rsidRPr="00390C19">
        <w:rPr>
          <w:sz w:val="24"/>
          <w:szCs w:val="24"/>
        </w:rPr>
        <w:t>и условиями Проекта Договора (раздел 5).</w:t>
      </w:r>
    </w:p>
    <w:p w14:paraId="099ABA20" w14:textId="00B523DD" w:rsidR="00B2208E" w:rsidRPr="00390C19" w:rsidRDefault="00F907CB" w:rsidP="0049471E">
      <w:pPr>
        <w:pStyle w:val="a0"/>
        <w:widowControl w:val="0"/>
        <w:numPr>
          <w:ilvl w:val="0"/>
          <w:numId w:val="0"/>
        </w:numPr>
        <w:tabs>
          <w:tab w:val="left" w:pos="709"/>
        </w:tabs>
        <w:spacing w:line="240" w:lineRule="auto"/>
        <w:ind w:firstLine="567"/>
        <w:rPr>
          <w:sz w:val="24"/>
          <w:szCs w:val="24"/>
        </w:rPr>
      </w:pPr>
      <w:r>
        <w:rPr>
          <w:b/>
          <w:sz w:val="24"/>
          <w:szCs w:val="24"/>
        </w:rPr>
        <w:t>Место поставки</w:t>
      </w:r>
      <w:r w:rsidR="00B2208E" w:rsidRPr="00390C19">
        <w:rPr>
          <w:b/>
          <w:sz w:val="24"/>
          <w:szCs w:val="24"/>
        </w:rPr>
        <w:t xml:space="preserve">, выполнения работ, оказания услуг: </w:t>
      </w:r>
      <w:r w:rsidR="00B2208E" w:rsidRPr="00390C19">
        <w:rPr>
          <w:sz w:val="24"/>
          <w:szCs w:val="24"/>
        </w:rPr>
        <w:t>В соответствии с Описанием предмета закупки (раздел 4) и условиями Проекта Договора (раздел 5).</w:t>
      </w:r>
    </w:p>
    <w:p w14:paraId="15746F84" w14:textId="77777777" w:rsidR="00DB057D" w:rsidRPr="00432FB5" w:rsidRDefault="00DB057D" w:rsidP="00DB057D">
      <w:pPr>
        <w:pStyle w:val="35"/>
        <w:widowControl w:val="0"/>
        <w:tabs>
          <w:tab w:val="left" w:pos="851"/>
        </w:tabs>
        <w:spacing w:after="0"/>
        <w:ind w:left="0" w:firstLine="567"/>
        <w:jc w:val="both"/>
        <w:rPr>
          <w:b/>
          <w:sz w:val="24"/>
          <w:szCs w:val="24"/>
        </w:rPr>
      </w:pPr>
      <w:r w:rsidRPr="00432FB5">
        <w:rPr>
          <w:b/>
          <w:sz w:val="24"/>
          <w:szCs w:val="24"/>
          <w:u w:val="single"/>
        </w:rPr>
        <w:t>Сведения о максимальной цене Договора (максимальный объем финансирования)</w:t>
      </w:r>
      <w:r w:rsidRPr="00432FB5">
        <w:rPr>
          <w:b/>
          <w:sz w:val="24"/>
          <w:szCs w:val="24"/>
        </w:rPr>
        <w:t xml:space="preserve">: </w:t>
      </w:r>
    </w:p>
    <w:p w14:paraId="2EE6C750" w14:textId="277304BB" w:rsidR="00DB057D" w:rsidRDefault="00DB057D" w:rsidP="00DB057D">
      <w:pPr>
        <w:pStyle w:val="35"/>
        <w:widowControl w:val="0"/>
        <w:tabs>
          <w:tab w:val="left" w:pos="851"/>
        </w:tabs>
        <w:spacing w:after="0"/>
        <w:ind w:left="0" w:firstLine="567"/>
        <w:jc w:val="both"/>
        <w:rPr>
          <w:sz w:val="24"/>
          <w:szCs w:val="24"/>
        </w:rPr>
      </w:pPr>
      <w:r>
        <w:rPr>
          <w:sz w:val="24"/>
          <w:szCs w:val="24"/>
        </w:rPr>
        <w:t>23 562 500</w:t>
      </w:r>
      <w:r w:rsidRPr="00390C19">
        <w:rPr>
          <w:sz w:val="24"/>
          <w:szCs w:val="24"/>
        </w:rPr>
        <w:t xml:space="preserve"> (</w:t>
      </w:r>
      <w:r>
        <w:rPr>
          <w:sz w:val="24"/>
          <w:szCs w:val="24"/>
        </w:rPr>
        <w:t>двадцать три миллиона пятьсот шестьдесят две тысячи пятьсот</w:t>
      </w:r>
      <w:r w:rsidRPr="0049471E">
        <w:rPr>
          <w:sz w:val="24"/>
          <w:szCs w:val="24"/>
        </w:rPr>
        <w:t xml:space="preserve">) рублей </w:t>
      </w:r>
      <w:r>
        <w:rPr>
          <w:sz w:val="24"/>
          <w:szCs w:val="24"/>
        </w:rPr>
        <w:t>00</w:t>
      </w:r>
      <w:r w:rsidRPr="0049471E">
        <w:rPr>
          <w:sz w:val="24"/>
          <w:szCs w:val="24"/>
        </w:rPr>
        <w:t xml:space="preserve"> копеек</w:t>
      </w:r>
      <w:r>
        <w:rPr>
          <w:sz w:val="24"/>
          <w:szCs w:val="24"/>
        </w:rPr>
        <w:t>.</w:t>
      </w:r>
    </w:p>
    <w:p w14:paraId="66790FEB" w14:textId="62C4267E" w:rsidR="00DB057D" w:rsidRPr="00432FB5" w:rsidRDefault="00DB057D" w:rsidP="00DB057D">
      <w:pPr>
        <w:pStyle w:val="35"/>
        <w:widowControl w:val="0"/>
        <w:tabs>
          <w:tab w:val="left" w:pos="851"/>
        </w:tabs>
        <w:spacing w:after="0"/>
        <w:ind w:left="0" w:firstLine="567"/>
        <w:jc w:val="both"/>
        <w:rPr>
          <w:sz w:val="24"/>
          <w:szCs w:val="24"/>
        </w:rPr>
      </w:pPr>
      <w:r w:rsidRPr="00432FB5">
        <w:rPr>
          <w:b/>
          <w:sz w:val="24"/>
          <w:szCs w:val="24"/>
          <w:u w:val="single"/>
        </w:rPr>
        <w:t xml:space="preserve">Сведения о начальной (максимальной) цене единиц </w:t>
      </w:r>
      <w:r>
        <w:rPr>
          <w:b/>
          <w:sz w:val="24"/>
          <w:szCs w:val="24"/>
          <w:u w:val="single"/>
        </w:rPr>
        <w:t>Услуги</w:t>
      </w:r>
      <w:r w:rsidRPr="00432FB5">
        <w:rPr>
          <w:b/>
          <w:sz w:val="24"/>
          <w:szCs w:val="24"/>
          <w:u w:val="single"/>
        </w:rPr>
        <w:t xml:space="preserve"> </w:t>
      </w:r>
      <w:r w:rsidRPr="00432FB5">
        <w:rPr>
          <w:b/>
          <w:i/>
          <w:color w:val="C00000"/>
          <w:sz w:val="24"/>
          <w:szCs w:val="24"/>
          <w:u w:val="single"/>
        </w:rPr>
        <w:t xml:space="preserve">(предложения о цене участниками подаются </w:t>
      </w:r>
      <w:r w:rsidR="00674B29">
        <w:rPr>
          <w:b/>
          <w:i/>
          <w:color w:val="C00000"/>
          <w:sz w:val="24"/>
          <w:szCs w:val="24"/>
          <w:u w:val="single"/>
        </w:rPr>
        <w:t>от</w:t>
      </w:r>
      <w:r w:rsidR="00024276">
        <w:rPr>
          <w:b/>
          <w:i/>
          <w:color w:val="C00000"/>
          <w:sz w:val="24"/>
          <w:szCs w:val="24"/>
          <w:u w:val="single"/>
        </w:rPr>
        <w:t xml:space="preserve"> начальной (максимальной) </w:t>
      </w:r>
      <w:r w:rsidRPr="00432FB5">
        <w:rPr>
          <w:b/>
          <w:i/>
          <w:color w:val="C00000"/>
          <w:sz w:val="24"/>
          <w:szCs w:val="24"/>
          <w:u w:val="single"/>
        </w:rPr>
        <w:t>цен</w:t>
      </w:r>
      <w:r w:rsidR="00024276">
        <w:rPr>
          <w:b/>
          <w:i/>
          <w:color w:val="C00000"/>
          <w:sz w:val="24"/>
          <w:szCs w:val="24"/>
          <w:u w:val="single"/>
        </w:rPr>
        <w:t>ы</w:t>
      </w:r>
      <w:r w:rsidRPr="00432FB5">
        <w:rPr>
          <w:b/>
          <w:i/>
          <w:color w:val="C00000"/>
          <w:sz w:val="24"/>
          <w:szCs w:val="24"/>
          <w:u w:val="single"/>
        </w:rPr>
        <w:t xml:space="preserve"> единиц </w:t>
      </w:r>
      <w:r>
        <w:rPr>
          <w:b/>
          <w:i/>
          <w:color w:val="C00000"/>
          <w:sz w:val="24"/>
          <w:szCs w:val="24"/>
          <w:u w:val="single"/>
        </w:rPr>
        <w:t>Услуги</w:t>
      </w:r>
      <w:r w:rsidRPr="00432FB5">
        <w:rPr>
          <w:b/>
          <w:i/>
          <w:color w:val="C00000"/>
          <w:sz w:val="24"/>
          <w:szCs w:val="24"/>
          <w:u w:val="single"/>
        </w:rPr>
        <w:t>)</w:t>
      </w:r>
      <w:r w:rsidRPr="00432FB5">
        <w:rPr>
          <w:sz w:val="24"/>
          <w:szCs w:val="24"/>
        </w:rPr>
        <w:t xml:space="preserve">: </w:t>
      </w:r>
    </w:p>
    <w:p w14:paraId="0C6D54B3" w14:textId="20A822E9" w:rsidR="008A45E6" w:rsidRPr="00744E62" w:rsidRDefault="00674B29" w:rsidP="00566EBB">
      <w:pPr>
        <w:pStyle w:val="35"/>
        <w:widowControl w:val="0"/>
        <w:tabs>
          <w:tab w:val="left" w:pos="851"/>
        </w:tabs>
        <w:spacing w:after="0"/>
        <w:ind w:left="0" w:firstLine="567"/>
        <w:jc w:val="both"/>
        <w:rPr>
          <w:sz w:val="24"/>
          <w:szCs w:val="24"/>
        </w:rPr>
      </w:pPr>
      <w:r w:rsidRPr="00744E62">
        <w:rPr>
          <w:sz w:val="24"/>
          <w:szCs w:val="24"/>
        </w:rPr>
        <w:t>18,13</w:t>
      </w:r>
      <w:r w:rsidR="00566EBB" w:rsidRPr="00744E62">
        <w:rPr>
          <w:sz w:val="24"/>
          <w:szCs w:val="24"/>
        </w:rPr>
        <w:t xml:space="preserve"> </w:t>
      </w:r>
      <w:r w:rsidRPr="00744E62">
        <w:rPr>
          <w:sz w:val="24"/>
          <w:szCs w:val="24"/>
        </w:rPr>
        <w:t>%</w:t>
      </w:r>
      <w:r w:rsidR="00566EBB" w:rsidRPr="00744E62">
        <w:rPr>
          <w:sz w:val="24"/>
          <w:szCs w:val="24"/>
        </w:rPr>
        <w:t xml:space="preserve"> (восемнадцать целых тринадцать сотых процентов)</w:t>
      </w:r>
    </w:p>
    <w:p w14:paraId="45425CB2" w14:textId="77777777" w:rsidR="008A45E6" w:rsidRDefault="008A45E6" w:rsidP="004122AA">
      <w:pPr>
        <w:pStyle w:val="35"/>
        <w:widowControl w:val="0"/>
        <w:tabs>
          <w:tab w:val="left" w:pos="851"/>
        </w:tabs>
        <w:spacing w:after="0"/>
        <w:ind w:left="0" w:firstLine="567"/>
        <w:jc w:val="both"/>
        <w:rPr>
          <w:b/>
          <w:sz w:val="24"/>
          <w:szCs w:val="24"/>
        </w:rPr>
      </w:pPr>
    </w:p>
    <w:p w14:paraId="6E2B2B9B" w14:textId="7E7D16B4" w:rsidR="004122AA" w:rsidRPr="0074193F" w:rsidRDefault="004122AA" w:rsidP="004122AA">
      <w:pPr>
        <w:pStyle w:val="35"/>
        <w:widowControl w:val="0"/>
        <w:tabs>
          <w:tab w:val="left" w:pos="851"/>
        </w:tabs>
        <w:spacing w:after="0"/>
        <w:ind w:left="0" w:firstLine="567"/>
        <w:jc w:val="both"/>
        <w:rPr>
          <w:color w:val="0000FF"/>
          <w:sz w:val="24"/>
          <w:szCs w:val="24"/>
        </w:rPr>
      </w:pPr>
      <w:r w:rsidRPr="00390C19">
        <w:rPr>
          <w:b/>
          <w:sz w:val="24"/>
          <w:szCs w:val="24"/>
        </w:rPr>
        <w:t xml:space="preserve">Срок, место и порядок предоставления документации о закупке, размер, порядок и сроки внесения платы: </w:t>
      </w:r>
      <w:r w:rsidRPr="00390C19">
        <w:rPr>
          <w:sz w:val="24"/>
          <w:szCs w:val="24"/>
        </w:rPr>
        <w:t xml:space="preserve">Документация о закупке представлена в форме электронного документа без взимания платы в единой информационной системе </w:t>
      </w:r>
      <w:hyperlink r:id="rId10" w:history="1">
        <w:r w:rsidRPr="00390C19">
          <w:rPr>
            <w:sz w:val="24"/>
            <w:szCs w:val="24"/>
          </w:rPr>
          <w:t>www.zakupki.gov.ru</w:t>
        </w:r>
      </w:hyperlink>
      <w:r w:rsidR="001B5B87">
        <w:rPr>
          <w:sz w:val="24"/>
          <w:szCs w:val="24"/>
        </w:rPr>
        <w:t xml:space="preserve"> и</w:t>
      </w:r>
      <w:r w:rsidRPr="00390C19">
        <w:rPr>
          <w:sz w:val="24"/>
          <w:szCs w:val="24"/>
        </w:rPr>
        <w:t xml:space="preserve"> </w:t>
      </w:r>
      <w:r w:rsidR="00EA30B3">
        <w:rPr>
          <w:sz w:val="24"/>
          <w:szCs w:val="24"/>
        </w:rPr>
        <w:t xml:space="preserve">на </w:t>
      </w:r>
      <w:r w:rsidR="00EA30B3" w:rsidRPr="00EA30B3">
        <w:rPr>
          <w:color w:val="0000FF"/>
          <w:sz w:val="24"/>
          <w:szCs w:val="24"/>
        </w:rPr>
        <w:t>электронной торговой площадке «</w:t>
      </w:r>
      <w:proofErr w:type="spellStart"/>
      <w:r w:rsidR="00EA30B3" w:rsidRPr="00EA30B3">
        <w:rPr>
          <w:color w:val="0000FF"/>
          <w:sz w:val="24"/>
          <w:szCs w:val="24"/>
        </w:rPr>
        <w:t>БашЗаказ</w:t>
      </w:r>
      <w:proofErr w:type="spellEnd"/>
      <w:r w:rsidR="00EA30B3" w:rsidRPr="00EA30B3">
        <w:rPr>
          <w:color w:val="0000FF"/>
          <w:sz w:val="24"/>
          <w:szCs w:val="24"/>
        </w:rPr>
        <w:t>»</w:t>
      </w:r>
      <w:r w:rsidRPr="00EA30B3">
        <w:rPr>
          <w:color w:val="0000FF"/>
          <w:sz w:val="24"/>
          <w:szCs w:val="24"/>
        </w:rPr>
        <w:t xml:space="preserve"> на</w:t>
      </w:r>
      <w:r w:rsidRPr="0074193F">
        <w:rPr>
          <w:color w:val="0000FF"/>
          <w:sz w:val="24"/>
          <w:szCs w:val="24"/>
        </w:rPr>
        <w:t xml:space="preserve"> сайте https</w:t>
      </w:r>
      <w:r w:rsidR="00EA30B3" w:rsidRPr="00EA30B3">
        <w:rPr>
          <w:color w:val="0000FF"/>
          <w:sz w:val="24"/>
          <w:szCs w:val="24"/>
        </w:rPr>
        <w:t>://</w:t>
      </w:r>
      <w:proofErr w:type="spellStart"/>
      <w:r w:rsidR="00EA30B3" w:rsidRPr="00EA30B3">
        <w:rPr>
          <w:color w:val="0000FF"/>
          <w:sz w:val="24"/>
          <w:szCs w:val="24"/>
          <w:lang w:val="en-US"/>
        </w:rPr>
        <w:t>bashzakaz</w:t>
      </w:r>
      <w:proofErr w:type="spellEnd"/>
      <w:r w:rsidR="00EA30B3" w:rsidRPr="00EA30B3">
        <w:rPr>
          <w:color w:val="0000FF"/>
          <w:sz w:val="24"/>
          <w:szCs w:val="24"/>
        </w:rPr>
        <w:t>.</w:t>
      </w:r>
      <w:proofErr w:type="spellStart"/>
      <w:r w:rsidR="00EA30B3" w:rsidRPr="00EA30B3">
        <w:rPr>
          <w:color w:val="0000FF"/>
          <w:sz w:val="24"/>
          <w:szCs w:val="24"/>
          <w:lang w:val="en-US"/>
        </w:rPr>
        <w:t>ru</w:t>
      </w:r>
      <w:proofErr w:type="spellEnd"/>
      <w:r w:rsidR="00EA30B3" w:rsidRPr="00EA30B3">
        <w:rPr>
          <w:color w:val="0000FF"/>
          <w:sz w:val="24"/>
          <w:szCs w:val="24"/>
        </w:rPr>
        <w:t>/</w:t>
      </w:r>
      <w:r>
        <w:rPr>
          <w:color w:val="0000FF"/>
          <w:sz w:val="24"/>
          <w:szCs w:val="24"/>
        </w:rPr>
        <w:t>.</w:t>
      </w:r>
    </w:p>
    <w:p w14:paraId="5E25E66B" w14:textId="77777777" w:rsidR="00B2208E" w:rsidRPr="00390C19" w:rsidRDefault="00B2208E" w:rsidP="0049471E">
      <w:pPr>
        <w:ind w:firstLine="567"/>
        <w:jc w:val="both"/>
        <w:rPr>
          <w:sz w:val="24"/>
          <w:szCs w:val="24"/>
        </w:rPr>
      </w:pPr>
    </w:p>
    <w:p w14:paraId="6F0589A9" w14:textId="77777777" w:rsidR="00B2208E" w:rsidRPr="00737BB7" w:rsidRDefault="00B2208E" w:rsidP="0049471E">
      <w:pPr>
        <w:ind w:firstLine="567"/>
        <w:jc w:val="both"/>
        <w:rPr>
          <w:b/>
          <w:sz w:val="24"/>
          <w:szCs w:val="24"/>
        </w:rPr>
      </w:pPr>
      <w:r w:rsidRPr="00737BB7">
        <w:rPr>
          <w:b/>
          <w:sz w:val="24"/>
          <w:szCs w:val="24"/>
        </w:rPr>
        <w:t xml:space="preserve">Порядок подачи заявок: </w:t>
      </w:r>
      <w:r w:rsidRPr="00737BB7">
        <w:rPr>
          <w:sz w:val="24"/>
          <w:szCs w:val="24"/>
        </w:rPr>
        <w:t>в соответствии с аукционной документацией.</w:t>
      </w:r>
    </w:p>
    <w:p w14:paraId="5759E023" w14:textId="41ACC2CF" w:rsidR="00AE7007" w:rsidRPr="00AE7007" w:rsidRDefault="00AE7007" w:rsidP="00AE7007">
      <w:pPr>
        <w:ind w:firstLine="567"/>
        <w:contextualSpacing/>
        <w:jc w:val="both"/>
        <w:rPr>
          <w:b/>
          <w:color w:val="C00000"/>
          <w:sz w:val="24"/>
          <w:szCs w:val="24"/>
          <w:highlight w:val="yellow"/>
        </w:rPr>
      </w:pPr>
      <w:r w:rsidRPr="00AE7007">
        <w:rPr>
          <w:b/>
          <w:color w:val="C00000"/>
          <w:sz w:val="24"/>
          <w:szCs w:val="24"/>
          <w:highlight w:val="yellow"/>
        </w:rPr>
        <w:t>Дата и время окончания срока подачи заявок 27.09.2022 г. в 11 часов 00 минут (Уфимское время).</w:t>
      </w:r>
    </w:p>
    <w:p w14:paraId="2DF88298" w14:textId="41A09813" w:rsidR="00AE7007" w:rsidRPr="00AE7007" w:rsidRDefault="00AE7007" w:rsidP="00AE7007">
      <w:pPr>
        <w:ind w:firstLine="567"/>
        <w:contextualSpacing/>
        <w:jc w:val="both"/>
        <w:rPr>
          <w:b/>
          <w:color w:val="C00000"/>
          <w:sz w:val="24"/>
          <w:szCs w:val="24"/>
          <w:highlight w:val="yellow"/>
        </w:rPr>
      </w:pPr>
      <w:r w:rsidRPr="00AE7007">
        <w:rPr>
          <w:b/>
          <w:color w:val="C00000"/>
          <w:sz w:val="24"/>
          <w:szCs w:val="24"/>
          <w:highlight w:val="yellow"/>
        </w:rPr>
        <w:t>Дата рассмотрения первых частей заявок: 27.09.2022 г.</w:t>
      </w:r>
    </w:p>
    <w:p w14:paraId="31B6DFEE" w14:textId="77777777" w:rsidR="00AE7007" w:rsidRPr="00AE7007" w:rsidRDefault="00AE7007" w:rsidP="00AE7007">
      <w:pPr>
        <w:ind w:firstLine="567"/>
        <w:contextualSpacing/>
        <w:jc w:val="both"/>
        <w:rPr>
          <w:b/>
          <w:color w:val="C00000"/>
          <w:sz w:val="24"/>
          <w:szCs w:val="24"/>
          <w:highlight w:val="yellow"/>
        </w:rPr>
      </w:pPr>
      <w:r w:rsidRPr="00AE7007">
        <w:rPr>
          <w:b/>
          <w:color w:val="C00000"/>
          <w:sz w:val="24"/>
          <w:szCs w:val="24"/>
          <w:highlight w:val="yellow"/>
        </w:rPr>
        <w:t>Дата и время проведения аукциона: 28.09.2022 г. в 11 часов 00 минут (Уфимское время).</w:t>
      </w:r>
    </w:p>
    <w:p w14:paraId="4FB977B7" w14:textId="77777777" w:rsidR="00AE7007" w:rsidRPr="00AE7007" w:rsidRDefault="00AE7007" w:rsidP="00AE7007">
      <w:pPr>
        <w:ind w:firstLine="567"/>
        <w:contextualSpacing/>
        <w:jc w:val="both"/>
        <w:rPr>
          <w:b/>
          <w:color w:val="C00000"/>
          <w:sz w:val="24"/>
          <w:szCs w:val="24"/>
        </w:rPr>
      </w:pPr>
      <w:r w:rsidRPr="00AE7007">
        <w:rPr>
          <w:b/>
          <w:color w:val="C00000"/>
          <w:sz w:val="24"/>
          <w:szCs w:val="24"/>
          <w:highlight w:val="yellow"/>
        </w:rPr>
        <w:t>Дата рассмотрения вторых частей заявок, подведения итогов: 29.09.2022 г.</w:t>
      </w:r>
    </w:p>
    <w:p w14:paraId="261E94B2" w14:textId="77777777" w:rsidR="00B2208E" w:rsidRPr="00EA30B3" w:rsidRDefault="00B2208E" w:rsidP="0049471E">
      <w:pPr>
        <w:ind w:firstLine="567"/>
        <w:contextualSpacing/>
        <w:jc w:val="both"/>
        <w:rPr>
          <w:sz w:val="24"/>
          <w:szCs w:val="24"/>
        </w:rPr>
      </w:pPr>
      <w:r w:rsidRPr="00737BB7">
        <w:rPr>
          <w:b/>
          <w:sz w:val="24"/>
          <w:szCs w:val="24"/>
        </w:rPr>
        <w:t>Порядок подведения</w:t>
      </w:r>
      <w:r w:rsidRPr="00390C19">
        <w:rPr>
          <w:b/>
          <w:sz w:val="24"/>
          <w:szCs w:val="24"/>
        </w:rPr>
        <w:t xml:space="preserve"> итогов: </w:t>
      </w:r>
      <w:r w:rsidRPr="00390C19">
        <w:rPr>
          <w:sz w:val="24"/>
          <w:szCs w:val="24"/>
        </w:rPr>
        <w:t>в соответствии с аукционной документацией.</w:t>
      </w:r>
    </w:p>
    <w:p w14:paraId="6AC3E918" w14:textId="0996AC8E" w:rsidR="00EF6869" w:rsidRPr="00EF6869" w:rsidRDefault="00EF6869" w:rsidP="00EF6869">
      <w:pPr>
        <w:contextualSpacing/>
        <w:jc w:val="both"/>
        <w:rPr>
          <w:sz w:val="24"/>
          <w:szCs w:val="24"/>
        </w:rPr>
      </w:pPr>
    </w:p>
    <w:p w14:paraId="595ACF17" w14:textId="77777777" w:rsidR="0024194C" w:rsidRDefault="0024194C" w:rsidP="0024194C">
      <w:pPr>
        <w:contextualSpacing/>
        <w:jc w:val="both"/>
        <w:rPr>
          <w:b/>
          <w:sz w:val="22"/>
          <w:szCs w:val="22"/>
        </w:rPr>
      </w:pPr>
    </w:p>
    <w:p w14:paraId="0BC792FB" w14:textId="77777777" w:rsidR="0024194C" w:rsidRDefault="0024194C" w:rsidP="0024194C">
      <w:pPr>
        <w:contextualSpacing/>
        <w:jc w:val="both"/>
        <w:rPr>
          <w:b/>
          <w:sz w:val="22"/>
          <w:szCs w:val="22"/>
        </w:rPr>
      </w:pPr>
    </w:p>
    <w:p w14:paraId="025E50B3" w14:textId="77777777" w:rsidR="0024194C" w:rsidRDefault="0024194C" w:rsidP="0024194C">
      <w:pPr>
        <w:contextualSpacing/>
        <w:jc w:val="both"/>
        <w:rPr>
          <w:b/>
          <w:sz w:val="22"/>
          <w:szCs w:val="22"/>
        </w:rPr>
      </w:pPr>
    </w:p>
    <w:p w14:paraId="21B07DE3" w14:textId="77777777" w:rsidR="0024194C" w:rsidRDefault="0024194C" w:rsidP="0024194C">
      <w:pPr>
        <w:contextualSpacing/>
        <w:jc w:val="both"/>
        <w:rPr>
          <w:b/>
          <w:sz w:val="22"/>
          <w:szCs w:val="22"/>
        </w:rPr>
      </w:pPr>
    </w:p>
    <w:p w14:paraId="6D4B4DED" w14:textId="77777777" w:rsidR="0024194C" w:rsidRDefault="0024194C" w:rsidP="0024194C">
      <w:pPr>
        <w:contextualSpacing/>
        <w:jc w:val="both"/>
        <w:rPr>
          <w:b/>
          <w:sz w:val="22"/>
          <w:szCs w:val="22"/>
        </w:rPr>
      </w:pPr>
    </w:p>
    <w:p w14:paraId="7CF97A00" w14:textId="77777777" w:rsidR="0024194C" w:rsidRDefault="0024194C" w:rsidP="0024194C">
      <w:pPr>
        <w:contextualSpacing/>
        <w:jc w:val="both"/>
        <w:rPr>
          <w:b/>
          <w:sz w:val="22"/>
          <w:szCs w:val="22"/>
        </w:rPr>
      </w:pPr>
    </w:p>
    <w:p w14:paraId="09CA4A6A" w14:textId="77777777" w:rsidR="0024194C" w:rsidRDefault="0024194C" w:rsidP="0024194C">
      <w:pPr>
        <w:contextualSpacing/>
        <w:jc w:val="both"/>
        <w:rPr>
          <w:b/>
          <w:sz w:val="22"/>
          <w:szCs w:val="22"/>
        </w:rPr>
      </w:pPr>
    </w:p>
    <w:p w14:paraId="0ADA21B2" w14:textId="77777777" w:rsidR="0024194C" w:rsidRDefault="0024194C" w:rsidP="0024194C">
      <w:pPr>
        <w:contextualSpacing/>
        <w:jc w:val="both"/>
        <w:rPr>
          <w:b/>
          <w:sz w:val="22"/>
          <w:szCs w:val="22"/>
        </w:rPr>
      </w:pPr>
    </w:p>
    <w:p w14:paraId="400E31EB" w14:textId="77777777" w:rsidR="00B2208E" w:rsidRPr="00737BB7" w:rsidRDefault="00B2208E" w:rsidP="0019005D">
      <w:pPr>
        <w:rPr>
          <w:b/>
          <w:sz w:val="24"/>
          <w:szCs w:val="24"/>
        </w:rPr>
      </w:pPr>
      <w:r w:rsidRPr="00063D66">
        <w:rPr>
          <w:b/>
          <w:bCs/>
          <w:sz w:val="22"/>
          <w:szCs w:val="22"/>
          <w:highlight w:val="yellow"/>
        </w:rPr>
        <w:br w:type="page"/>
      </w:r>
      <w:r w:rsidRPr="00737BB7">
        <w:rPr>
          <w:b/>
          <w:sz w:val="24"/>
          <w:szCs w:val="24"/>
        </w:rPr>
        <w:lastRenderedPageBreak/>
        <w:t>РАЗДЕЛ 1. ОБЩИЕ ПОЛОЖЕНИЯ</w:t>
      </w:r>
    </w:p>
    <w:p w14:paraId="7B9DEC4B" w14:textId="77777777" w:rsidR="00B2208E" w:rsidRPr="00737BB7" w:rsidRDefault="00B2208E" w:rsidP="0019005D">
      <w:pPr>
        <w:rPr>
          <w:b/>
          <w:sz w:val="24"/>
          <w:szCs w:val="24"/>
        </w:rPr>
      </w:pPr>
    </w:p>
    <w:p w14:paraId="747EF6F9" w14:textId="77777777" w:rsidR="00B2208E" w:rsidRPr="00737BB7" w:rsidRDefault="00B2208E" w:rsidP="0019005D">
      <w:pPr>
        <w:tabs>
          <w:tab w:val="left" w:pos="284"/>
        </w:tabs>
        <w:ind w:firstLine="709"/>
        <w:contextualSpacing/>
        <w:jc w:val="both"/>
        <w:rPr>
          <w:sz w:val="24"/>
          <w:szCs w:val="24"/>
        </w:rPr>
      </w:pPr>
      <w:r w:rsidRPr="00737BB7">
        <w:rPr>
          <w:sz w:val="24"/>
          <w:szCs w:val="24"/>
        </w:rPr>
        <w:t>1. 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за право заключить договор (если цена договора снижена до нуля)</w:t>
      </w:r>
    </w:p>
    <w:p w14:paraId="45D5A6DE" w14:textId="77777777" w:rsidR="00B2208E" w:rsidRPr="00737BB7" w:rsidRDefault="00B2208E" w:rsidP="0019005D">
      <w:pPr>
        <w:tabs>
          <w:tab w:val="left" w:pos="284"/>
        </w:tabs>
        <w:ind w:firstLine="709"/>
        <w:contextualSpacing/>
        <w:jc w:val="both"/>
        <w:rPr>
          <w:sz w:val="24"/>
          <w:szCs w:val="24"/>
        </w:rPr>
      </w:pPr>
      <w:r w:rsidRPr="00737BB7">
        <w:rPr>
          <w:sz w:val="24"/>
          <w:szCs w:val="24"/>
        </w:rPr>
        <w:t>2. Процедура закупки проводится в соответствии с Гражданским кодексом Российской Федерации, Федеральным законом от 26.07.2006 № 135-ФЗ «О защите конкуренции», Федеральным законом от 18.07.2011 № 223-ФЗ «О закупках товаров, работ, услуг отдельными видами юридических лиц» (далее – Федеральный закон № 223-ФЗ), Положением о закупках МУП «Спецавтохозяйство по уборке города» (далее – Положение).</w:t>
      </w:r>
    </w:p>
    <w:p w14:paraId="306F6898" w14:textId="77777777" w:rsidR="00B2208E" w:rsidRPr="00737BB7" w:rsidRDefault="00B2208E" w:rsidP="0019005D">
      <w:pPr>
        <w:pStyle w:val="ConsPlusNormal"/>
        <w:ind w:firstLine="709"/>
        <w:jc w:val="both"/>
        <w:rPr>
          <w:rFonts w:ascii="Times New Roman" w:hAnsi="Times New Roman" w:cs="Times New Roman"/>
          <w:sz w:val="24"/>
          <w:szCs w:val="24"/>
        </w:rPr>
      </w:pPr>
      <w:r w:rsidRPr="00737BB7">
        <w:rPr>
          <w:rFonts w:ascii="Times New Roman" w:hAnsi="Times New Roman" w:cs="Times New Roman"/>
          <w:sz w:val="24"/>
          <w:szCs w:val="24"/>
        </w:rPr>
        <w:t>3. Участнику закупки в электронной форме для участия необходимо получить аккредитацию на электронной площадке в порядке, установленном оператором электронной площадки.</w:t>
      </w:r>
    </w:p>
    <w:p w14:paraId="3D0C4FCF" w14:textId="77777777" w:rsidR="00B2208E" w:rsidRPr="00737BB7" w:rsidRDefault="00B2208E" w:rsidP="0019005D">
      <w:pPr>
        <w:pStyle w:val="ConsPlusNormal"/>
        <w:ind w:firstLine="709"/>
        <w:jc w:val="both"/>
        <w:rPr>
          <w:rFonts w:ascii="Times New Roman" w:hAnsi="Times New Roman" w:cs="Times New Roman"/>
          <w:sz w:val="24"/>
          <w:szCs w:val="24"/>
        </w:rPr>
      </w:pPr>
      <w:r w:rsidRPr="00737BB7">
        <w:rPr>
          <w:rFonts w:ascii="Times New Roman" w:hAnsi="Times New Roman" w:cs="Times New Roman"/>
          <w:sz w:val="24"/>
          <w:szCs w:val="24"/>
        </w:rPr>
        <w:t xml:space="preserve">4. </w:t>
      </w:r>
      <w:proofErr w:type="gramStart"/>
      <w:r w:rsidRPr="00737BB7">
        <w:rPr>
          <w:rFonts w:ascii="Times New Roman" w:hAnsi="Times New Roman" w:cs="Times New Roman"/>
          <w:sz w:val="24"/>
          <w:szCs w:val="24"/>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участника закупки, Заказчика, оператора электронной площадки.</w:t>
      </w:r>
      <w:proofErr w:type="gramEnd"/>
    </w:p>
    <w:p w14:paraId="1C5E81B5" w14:textId="77777777" w:rsidR="00B2208E" w:rsidRPr="00737BB7" w:rsidRDefault="00B2208E" w:rsidP="0019005D">
      <w:pPr>
        <w:tabs>
          <w:tab w:val="left" w:pos="284"/>
        </w:tabs>
        <w:ind w:firstLine="709"/>
        <w:contextualSpacing/>
        <w:jc w:val="both"/>
        <w:rPr>
          <w:sz w:val="24"/>
          <w:szCs w:val="24"/>
        </w:rPr>
      </w:pPr>
      <w:r w:rsidRPr="00737BB7">
        <w:rPr>
          <w:sz w:val="24"/>
          <w:szCs w:val="24"/>
        </w:rPr>
        <w:t>5.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70A2B77F" w14:textId="77777777" w:rsidR="00B2208E" w:rsidRPr="00737BB7" w:rsidRDefault="00B2208E" w:rsidP="0019005D">
      <w:pPr>
        <w:tabs>
          <w:tab w:val="left" w:pos="284"/>
          <w:tab w:val="left" w:pos="1276"/>
        </w:tabs>
        <w:ind w:firstLine="709"/>
        <w:contextualSpacing/>
        <w:jc w:val="both"/>
        <w:rPr>
          <w:sz w:val="24"/>
          <w:szCs w:val="24"/>
        </w:rPr>
      </w:pPr>
      <w:r w:rsidRPr="00737BB7">
        <w:rPr>
          <w:sz w:val="24"/>
          <w:szCs w:val="24"/>
        </w:rPr>
        <w:t xml:space="preserve">6. Техническая ошибка — это грамматическая и/или арифметическая ошибка (опечатка, описка), не изменяющая суть и смысл документа и не приводящая к двойственному толкованию его содержания. </w:t>
      </w:r>
    </w:p>
    <w:p w14:paraId="2D666C90" w14:textId="77777777" w:rsidR="00B2208E" w:rsidRPr="00737BB7" w:rsidRDefault="00B2208E" w:rsidP="0019005D">
      <w:pPr>
        <w:tabs>
          <w:tab w:val="left" w:pos="284"/>
        </w:tabs>
        <w:ind w:firstLine="709"/>
        <w:contextualSpacing/>
        <w:jc w:val="both"/>
        <w:rPr>
          <w:sz w:val="24"/>
          <w:szCs w:val="24"/>
        </w:rPr>
      </w:pPr>
      <w:r w:rsidRPr="00737BB7">
        <w:rPr>
          <w:sz w:val="24"/>
          <w:szCs w:val="24"/>
        </w:rPr>
        <w:t xml:space="preserve">В случае несоответствия данных, указанных в цифровом и буквенном эквиваленте, приоритет отдается </w:t>
      </w:r>
      <w:proofErr w:type="gramStart"/>
      <w:r w:rsidRPr="00737BB7">
        <w:rPr>
          <w:sz w:val="24"/>
          <w:szCs w:val="24"/>
        </w:rPr>
        <w:t>буквенному</w:t>
      </w:r>
      <w:proofErr w:type="gramEnd"/>
      <w:r w:rsidRPr="00737BB7">
        <w:rPr>
          <w:sz w:val="24"/>
          <w:szCs w:val="24"/>
        </w:rPr>
        <w:t>. Однако несоответствие такого буквенного эквивалента итоговой цифре документа не является «технической ошибкой» и рассматривается как несоответствие заявки на участие в аукционе требованиям, установленным в документации об аукционе.</w:t>
      </w:r>
    </w:p>
    <w:p w14:paraId="4D5F99AB" w14:textId="77777777" w:rsidR="00B2208E" w:rsidRPr="00737BB7" w:rsidRDefault="00B2208E" w:rsidP="0019005D">
      <w:pPr>
        <w:tabs>
          <w:tab w:val="left" w:pos="284"/>
        </w:tabs>
        <w:ind w:firstLine="709"/>
        <w:contextualSpacing/>
        <w:jc w:val="both"/>
        <w:rPr>
          <w:color w:val="00B0F0"/>
          <w:sz w:val="24"/>
          <w:szCs w:val="24"/>
        </w:rPr>
      </w:pPr>
      <w:r w:rsidRPr="00737BB7">
        <w:rPr>
          <w:sz w:val="24"/>
          <w:szCs w:val="24"/>
        </w:rPr>
        <w:t>Не является «технической ошибкой» наличие в заявке технической опечатки, описки, приводящей к искажению отдельного слова и/или части информации, способствующей ее двусмысленному толкованию, а также позволяющей индивидуализировать рассматриваемый словесный объект как отличный от исходного, содержащегося в заявке, сведениях и предложениях участника закупки.</w:t>
      </w:r>
    </w:p>
    <w:p w14:paraId="6797084A" w14:textId="77777777" w:rsidR="00B2208E" w:rsidRPr="00390C19" w:rsidRDefault="00B2208E" w:rsidP="0019005D">
      <w:pPr>
        <w:numPr>
          <w:ilvl w:val="5"/>
          <w:numId w:val="0"/>
        </w:numPr>
        <w:tabs>
          <w:tab w:val="left" w:pos="1985"/>
        </w:tabs>
        <w:jc w:val="center"/>
        <w:rPr>
          <w:b/>
          <w:sz w:val="24"/>
          <w:szCs w:val="24"/>
        </w:rPr>
      </w:pPr>
      <w:r w:rsidRPr="00063D66">
        <w:rPr>
          <w:b/>
          <w:color w:val="FF0000"/>
          <w:sz w:val="24"/>
          <w:szCs w:val="24"/>
          <w:highlight w:val="yellow"/>
        </w:rPr>
        <w:br w:type="page"/>
      </w:r>
      <w:r w:rsidRPr="00390C19">
        <w:rPr>
          <w:b/>
          <w:sz w:val="24"/>
          <w:szCs w:val="24"/>
        </w:rPr>
        <w:t>РАЗДЕЛ 2. ИНФОРМАЦИЯ ОБ АУКЦИОНЕ В ЭЛЕКТРОННОЙ ФОРМЕ (информационная карта)</w:t>
      </w:r>
    </w:p>
    <w:p w14:paraId="2825F08D" w14:textId="77777777" w:rsidR="00B2208E" w:rsidRPr="00390C19" w:rsidRDefault="00B2208E" w:rsidP="0019005D">
      <w:pPr>
        <w:numPr>
          <w:ilvl w:val="5"/>
          <w:numId w:val="0"/>
        </w:numPr>
        <w:tabs>
          <w:tab w:val="left" w:pos="1985"/>
        </w:tabs>
        <w:jc w:val="center"/>
        <w:rPr>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9585"/>
      </w:tblGrid>
      <w:tr w:rsidR="00B2208E" w:rsidRPr="00390C19" w14:paraId="15819FB2" w14:textId="77777777" w:rsidTr="00E76365">
        <w:tc>
          <w:tcPr>
            <w:tcW w:w="588" w:type="dxa"/>
            <w:shd w:val="clear" w:color="auto" w:fill="auto"/>
          </w:tcPr>
          <w:p w14:paraId="528A19C1" w14:textId="77777777" w:rsidR="00B2208E" w:rsidRPr="00390C19" w:rsidRDefault="00B2208E" w:rsidP="007C64D4">
            <w:pPr>
              <w:jc w:val="both"/>
              <w:rPr>
                <w:b/>
                <w:sz w:val="24"/>
                <w:szCs w:val="24"/>
              </w:rPr>
            </w:pPr>
            <w:r w:rsidRPr="00390C19">
              <w:rPr>
                <w:b/>
                <w:sz w:val="24"/>
                <w:szCs w:val="24"/>
              </w:rPr>
              <w:t>1.</w:t>
            </w:r>
          </w:p>
        </w:tc>
        <w:tc>
          <w:tcPr>
            <w:tcW w:w="9585" w:type="dxa"/>
          </w:tcPr>
          <w:p w14:paraId="170AD45D" w14:textId="77777777" w:rsidR="00B2208E" w:rsidRPr="00390C19" w:rsidRDefault="00B2208E" w:rsidP="007C64D4">
            <w:pPr>
              <w:pStyle w:val="35"/>
              <w:widowControl w:val="0"/>
              <w:tabs>
                <w:tab w:val="left" w:pos="851"/>
              </w:tabs>
              <w:spacing w:after="0"/>
              <w:ind w:left="0"/>
              <w:jc w:val="both"/>
              <w:rPr>
                <w:b/>
                <w:sz w:val="24"/>
                <w:szCs w:val="24"/>
              </w:rPr>
            </w:pPr>
            <w:r w:rsidRPr="00390C19">
              <w:rPr>
                <w:b/>
                <w:sz w:val="24"/>
                <w:szCs w:val="24"/>
              </w:rPr>
              <w:t>Предмет Договора</w:t>
            </w:r>
          </w:p>
        </w:tc>
      </w:tr>
      <w:tr w:rsidR="00B2208E" w:rsidRPr="00063D66" w14:paraId="09529087" w14:textId="77777777" w:rsidTr="00B2208E">
        <w:tc>
          <w:tcPr>
            <w:tcW w:w="10173" w:type="dxa"/>
            <w:gridSpan w:val="2"/>
          </w:tcPr>
          <w:p w14:paraId="28D83413" w14:textId="54559B14" w:rsidR="00B2208E" w:rsidRPr="00390C19" w:rsidRDefault="00FB6FB0" w:rsidP="007C64D4">
            <w:pPr>
              <w:ind w:firstLine="567"/>
              <w:jc w:val="both"/>
              <w:rPr>
                <w:b/>
                <w:sz w:val="24"/>
                <w:szCs w:val="24"/>
              </w:rPr>
            </w:pPr>
            <w:r w:rsidRPr="004122AA">
              <w:rPr>
                <w:sz w:val="24"/>
                <w:szCs w:val="24"/>
              </w:rPr>
              <w:t xml:space="preserve">Оказание агентских услуг на осуществление действий, направленных на погашение Должниками задолженности по оплате коммунальной услуги по обращению с твердыми коммунальными отходами, оказываемой Принципалом в границах городского округа город Уфа Республики Башкортостан и  </w:t>
            </w:r>
            <w:r w:rsidRPr="004122AA">
              <w:rPr>
                <w:color w:val="000000"/>
                <w:sz w:val="24"/>
                <w:szCs w:val="24"/>
              </w:rPr>
              <w:t xml:space="preserve"> муниципальных районов Республики Башкортостан: Архангельский, Белокатайский, Благоварский, Благовещенский, Дуванский, Иглинский, Кармаскалинский, Кигинский, Кушнаренковский, Мечетлинский, Нуримановский, Салаватский, Уфимский, Чишминский,  а также на</w:t>
            </w:r>
            <w:r w:rsidRPr="004122AA">
              <w:rPr>
                <w:sz w:val="24"/>
                <w:szCs w:val="24"/>
              </w:rPr>
              <w:t xml:space="preserve"> повышение суммы сбора всех поступлений от потребителей</w:t>
            </w:r>
            <w:r>
              <w:rPr>
                <w:sz w:val="24"/>
                <w:szCs w:val="24"/>
              </w:rPr>
              <w:t>.</w:t>
            </w:r>
          </w:p>
        </w:tc>
      </w:tr>
      <w:tr w:rsidR="00B2208E" w:rsidRPr="00063D66" w14:paraId="1F6A9C7C" w14:textId="77777777" w:rsidTr="00E76365">
        <w:tc>
          <w:tcPr>
            <w:tcW w:w="588" w:type="dxa"/>
            <w:shd w:val="clear" w:color="auto" w:fill="auto"/>
          </w:tcPr>
          <w:p w14:paraId="3F7F336E" w14:textId="77777777" w:rsidR="00B2208E" w:rsidRPr="007C153E" w:rsidRDefault="00B2208E" w:rsidP="007C64D4">
            <w:pPr>
              <w:jc w:val="both"/>
              <w:rPr>
                <w:b/>
                <w:sz w:val="24"/>
                <w:szCs w:val="24"/>
              </w:rPr>
            </w:pPr>
            <w:r w:rsidRPr="007C153E">
              <w:rPr>
                <w:b/>
                <w:sz w:val="24"/>
                <w:szCs w:val="24"/>
                <w:lang w:val="en-US"/>
              </w:rPr>
              <w:t>2</w:t>
            </w:r>
            <w:r w:rsidRPr="007C153E">
              <w:rPr>
                <w:b/>
                <w:sz w:val="24"/>
                <w:szCs w:val="24"/>
              </w:rPr>
              <w:t>.</w:t>
            </w:r>
          </w:p>
        </w:tc>
        <w:tc>
          <w:tcPr>
            <w:tcW w:w="9585" w:type="dxa"/>
            <w:shd w:val="clear" w:color="auto" w:fill="auto"/>
          </w:tcPr>
          <w:p w14:paraId="0DE4D922" w14:textId="77777777" w:rsidR="00B2208E" w:rsidRPr="007C153E" w:rsidRDefault="00B2208E" w:rsidP="007C64D4">
            <w:pPr>
              <w:jc w:val="both"/>
              <w:rPr>
                <w:b/>
                <w:sz w:val="24"/>
                <w:szCs w:val="24"/>
              </w:rPr>
            </w:pPr>
            <w:r w:rsidRPr="007C153E">
              <w:rPr>
                <w:b/>
                <w:sz w:val="24"/>
                <w:szCs w:val="24"/>
              </w:rPr>
              <w:t>Место, условия и сроки (периоды) поставки товара, выполнения работы, оказания услуги</w:t>
            </w:r>
          </w:p>
        </w:tc>
      </w:tr>
      <w:tr w:rsidR="00B2208E" w:rsidRPr="00063D66" w14:paraId="11261C61" w14:textId="77777777" w:rsidTr="00B2208E">
        <w:trPr>
          <w:trHeight w:val="170"/>
        </w:trPr>
        <w:tc>
          <w:tcPr>
            <w:tcW w:w="10173" w:type="dxa"/>
            <w:gridSpan w:val="2"/>
            <w:shd w:val="clear" w:color="auto" w:fill="auto"/>
          </w:tcPr>
          <w:p w14:paraId="5801FE30" w14:textId="54D2421B" w:rsidR="00B2208E" w:rsidRPr="002377FD" w:rsidRDefault="00B2208E" w:rsidP="007C64D4">
            <w:pPr>
              <w:ind w:firstLine="567"/>
              <w:jc w:val="both"/>
              <w:rPr>
                <w:sz w:val="24"/>
                <w:szCs w:val="24"/>
              </w:rPr>
            </w:pPr>
            <w:r w:rsidRPr="007C153E">
              <w:rPr>
                <w:sz w:val="24"/>
                <w:szCs w:val="24"/>
              </w:rPr>
              <w:t xml:space="preserve">Место </w:t>
            </w:r>
            <w:r w:rsidR="007C153E" w:rsidRPr="007C153E">
              <w:rPr>
                <w:sz w:val="24"/>
                <w:szCs w:val="24"/>
              </w:rPr>
              <w:t>оказания услуг</w:t>
            </w:r>
            <w:r w:rsidRPr="007C153E">
              <w:rPr>
                <w:sz w:val="24"/>
                <w:szCs w:val="24"/>
              </w:rPr>
              <w:t xml:space="preserve">: </w:t>
            </w:r>
            <w:r w:rsidR="00D6576A" w:rsidRPr="007C153E">
              <w:rPr>
                <w:sz w:val="24"/>
                <w:szCs w:val="24"/>
              </w:rPr>
              <w:t xml:space="preserve">согласно </w:t>
            </w:r>
            <w:r w:rsidRPr="007C153E">
              <w:rPr>
                <w:sz w:val="24"/>
                <w:szCs w:val="24"/>
              </w:rPr>
              <w:t>раздел</w:t>
            </w:r>
            <w:r w:rsidR="00D6576A" w:rsidRPr="007C153E">
              <w:rPr>
                <w:sz w:val="24"/>
                <w:szCs w:val="24"/>
              </w:rPr>
              <w:t>а</w:t>
            </w:r>
            <w:r w:rsidRPr="007C153E">
              <w:rPr>
                <w:sz w:val="24"/>
                <w:szCs w:val="24"/>
              </w:rPr>
              <w:t>м 4 «Описание предмета закупки»</w:t>
            </w:r>
            <w:r w:rsidR="00D6576A" w:rsidRPr="007C153E">
              <w:rPr>
                <w:sz w:val="24"/>
                <w:szCs w:val="24"/>
              </w:rPr>
              <w:t xml:space="preserve"> и 5 «Проект договора»</w:t>
            </w:r>
            <w:r w:rsidRPr="007C153E">
              <w:rPr>
                <w:sz w:val="24"/>
                <w:szCs w:val="24"/>
              </w:rPr>
              <w:t xml:space="preserve"> </w:t>
            </w:r>
            <w:r w:rsidRPr="002377FD">
              <w:rPr>
                <w:sz w:val="24"/>
                <w:szCs w:val="24"/>
              </w:rPr>
              <w:t>документации об аукционе в электронной форме.</w:t>
            </w:r>
          </w:p>
          <w:p w14:paraId="5F8159AB" w14:textId="1657E9E8" w:rsidR="00B2208E" w:rsidRPr="00FB6FB0" w:rsidRDefault="002377FD" w:rsidP="007C64D4">
            <w:pPr>
              <w:ind w:firstLine="567"/>
              <w:jc w:val="both"/>
              <w:rPr>
                <w:sz w:val="24"/>
                <w:szCs w:val="24"/>
              </w:rPr>
            </w:pPr>
            <w:r w:rsidRPr="002377FD">
              <w:rPr>
                <w:color w:val="000000"/>
                <w:sz w:val="24"/>
                <w:szCs w:val="24"/>
              </w:rPr>
              <w:t xml:space="preserve">Срок оказания </w:t>
            </w:r>
            <w:r w:rsidRPr="00FB6FB0">
              <w:rPr>
                <w:sz w:val="24"/>
                <w:szCs w:val="24"/>
              </w:rPr>
              <w:t>услуг</w:t>
            </w:r>
            <w:r w:rsidR="00FB6FB0" w:rsidRPr="00FB6FB0">
              <w:rPr>
                <w:sz w:val="24"/>
                <w:szCs w:val="24"/>
              </w:rPr>
              <w:t>:</w:t>
            </w:r>
            <w:r w:rsidRPr="00FB6FB0">
              <w:rPr>
                <w:sz w:val="24"/>
                <w:szCs w:val="24"/>
              </w:rPr>
              <w:t xml:space="preserve"> </w:t>
            </w:r>
            <w:proofErr w:type="gramStart"/>
            <w:r w:rsidR="00FB6FB0" w:rsidRPr="00FB6FB0">
              <w:rPr>
                <w:sz w:val="24"/>
                <w:szCs w:val="24"/>
              </w:rPr>
              <w:t>с даты заключения</w:t>
            </w:r>
            <w:proofErr w:type="gramEnd"/>
            <w:r w:rsidR="00FB6FB0" w:rsidRPr="00FB6FB0">
              <w:rPr>
                <w:sz w:val="24"/>
                <w:szCs w:val="24"/>
              </w:rPr>
              <w:t xml:space="preserve"> договора </w:t>
            </w:r>
            <w:r w:rsidR="00FB6FB0">
              <w:rPr>
                <w:sz w:val="24"/>
                <w:szCs w:val="24"/>
              </w:rPr>
              <w:t xml:space="preserve">и до 31.12.2022 г., </w:t>
            </w:r>
            <w:r w:rsidR="00FB6FB0" w:rsidRPr="00FB6FB0">
              <w:rPr>
                <w:sz w:val="24"/>
                <w:szCs w:val="24"/>
              </w:rPr>
              <w:t xml:space="preserve">либо до достижения </w:t>
            </w:r>
            <w:r w:rsidR="00FB6FB0">
              <w:rPr>
                <w:sz w:val="24"/>
                <w:szCs w:val="24"/>
              </w:rPr>
              <w:t>максимальной (</w:t>
            </w:r>
            <w:r w:rsidR="00FB6FB0" w:rsidRPr="00FB6FB0">
              <w:rPr>
                <w:sz w:val="24"/>
                <w:szCs w:val="24"/>
              </w:rPr>
              <w:t>предельной</w:t>
            </w:r>
            <w:r w:rsidR="00FB6FB0">
              <w:rPr>
                <w:sz w:val="24"/>
                <w:szCs w:val="24"/>
              </w:rPr>
              <w:t>)</w:t>
            </w:r>
            <w:r w:rsidR="00FB6FB0" w:rsidRPr="00FB6FB0">
              <w:rPr>
                <w:sz w:val="24"/>
                <w:szCs w:val="24"/>
              </w:rPr>
              <w:t xml:space="preserve"> цены Договора, в зависимости от того, что наступит ранее</w:t>
            </w:r>
            <w:r w:rsidR="00D6576A" w:rsidRPr="002377FD">
              <w:rPr>
                <w:sz w:val="24"/>
                <w:szCs w:val="24"/>
              </w:rPr>
              <w:t>.</w:t>
            </w:r>
          </w:p>
          <w:p w14:paraId="0059D3FC" w14:textId="45B537A8" w:rsidR="00B2208E" w:rsidRPr="00063D66" w:rsidRDefault="00B2208E" w:rsidP="00FB6FB0">
            <w:pPr>
              <w:ind w:firstLine="567"/>
              <w:contextualSpacing/>
              <w:jc w:val="both"/>
              <w:rPr>
                <w:sz w:val="24"/>
                <w:szCs w:val="24"/>
                <w:highlight w:val="yellow"/>
              </w:rPr>
            </w:pPr>
            <w:r w:rsidRPr="002377FD">
              <w:rPr>
                <w:sz w:val="24"/>
                <w:szCs w:val="24"/>
              </w:rPr>
              <w:t>Остальные условия указаны в разделе 5 «Проект Договора».</w:t>
            </w:r>
          </w:p>
        </w:tc>
      </w:tr>
      <w:tr w:rsidR="00B2208E" w:rsidRPr="00063D66" w14:paraId="33EACC7A" w14:textId="77777777" w:rsidTr="00E76365">
        <w:trPr>
          <w:trHeight w:val="170"/>
        </w:trPr>
        <w:tc>
          <w:tcPr>
            <w:tcW w:w="588" w:type="dxa"/>
            <w:shd w:val="clear" w:color="auto" w:fill="auto"/>
          </w:tcPr>
          <w:p w14:paraId="7E1B60B2" w14:textId="77777777" w:rsidR="00B2208E" w:rsidRPr="002377FD" w:rsidRDefault="00B2208E" w:rsidP="007C64D4">
            <w:pPr>
              <w:jc w:val="both"/>
              <w:rPr>
                <w:b/>
                <w:sz w:val="24"/>
                <w:szCs w:val="24"/>
              </w:rPr>
            </w:pPr>
            <w:r w:rsidRPr="002377FD">
              <w:rPr>
                <w:b/>
                <w:sz w:val="24"/>
                <w:szCs w:val="24"/>
              </w:rPr>
              <w:t>3.</w:t>
            </w:r>
          </w:p>
        </w:tc>
        <w:tc>
          <w:tcPr>
            <w:tcW w:w="9585" w:type="dxa"/>
            <w:shd w:val="clear" w:color="auto" w:fill="auto"/>
          </w:tcPr>
          <w:p w14:paraId="7B59825B" w14:textId="77777777" w:rsidR="00B2208E" w:rsidRPr="002377FD" w:rsidRDefault="00B2208E" w:rsidP="007C64D4">
            <w:pPr>
              <w:jc w:val="both"/>
              <w:rPr>
                <w:b/>
                <w:sz w:val="24"/>
                <w:szCs w:val="24"/>
              </w:rPr>
            </w:pPr>
            <w:r w:rsidRPr="002377FD">
              <w:rPr>
                <w:b/>
                <w:sz w:val="24"/>
                <w:szCs w:val="24"/>
              </w:rPr>
              <w:t>Форма, сроки и порядок оплаты</w:t>
            </w:r>
          </w:p>
        </w:tc>
      </w:tr>
      <w:tr w:rsidR="00B2208E" w:rsidRPr="002B5E8B" w14:paraId="7BF84C5B" w14:textId="77777777" w:rsidTr="00B2208E">
        <w:trPr>
          <w:trHeight w:val="170"/>
        </w:trPr>
        <w:tc>
          <w:tcPr>
            <w:tcW w:w="10173" w:type="dxa"/>
            <w:gridSpan w:val="2"/>
            <w:shd w:val="clear" w:color="auto" w:fill="auto"/>
          </w:tcPr>
          <w:p w14:paraId="4A88C4F2" w14:textId="08AF4C75" w:rsidR="00B2208E" w:rsidRPr="002B5E8B" w:rsidRDefault="00185C90" w:rsidP="00190B71">
            <w:pPr>
              <w:ind w:firstLine="567"/>
              <w:jc w:val="both"/>
              <w:rPr>
                <w:sz w:val="24"/>
                <w:szCs w:val="24"/>
              </w:rPr>
            </w:pPr>
            <w:r w:rsidRPr="002B5E8B">
              <w:rPr>
                <w:rFonts w:eastAsiaTheme="minorEastAsia"/>
                <w:color w:val="000000" w:themeColor="text1"/>
                <w:sz w:val="24"/>
                <w:szCs w:val="24"/>
              </w:rPr>
              <w:t xml:space="preserve">Принципал производит расчеты с Агентом в течение </w:t>
            </w:r>
            <w:r w:rsidR="00190B71" w:rsidRPr="002B5E8B">
              <w:rPr>
                <w:rFonts w:eastAsiaTheme="minorEastAsia"/>
                <w:color w:val="000000" w:themeColor="text1"/>
                <w:sz w:val="24"/>
                <w:szCs w:val="24"/>
              </w:rPr>
              <w:t>7</w:t>
            </w:r>
            <w:r w:rsidRPr="002B5E8B">
              <w:rPr>
                <w:rFonts w:eastAsiaTheme="minorEastAsia"/>
                <w:color w:val="000000" w:themeColor="text1"/>
                <w:sz w:val="24"/>
                <w:szCs w:val="24"/>
              </w:rPr>
              <w:t xml:space="preserve"> (</w:t>
            </w:r>
            <w:r w:rsidR="00190B71" w:rsidRPr="002B5E8B">
              <w:rPr>
                <w:rFonts w:eastAsiaTheme="minorEastAsia"/>
                <w:color w:val="000000" w:themeColor="text1"/>
                <w:sz w:val="24"/>
                <w:szCs w:val="24"/>
              </w:rPr>
              <w:t>семи</w:t>
            </w:r>
            <w:r w:rsidRPr="002B5E8B">
              <w:rPr>
                <w:rFonts w:eastAsiaTheme="minorEastAsia"/>
                <w:color w:val="000000" w:themeColor="text1"/>
                <w:sz w:val="24"/>
                <w:szCs w:val="24"/>
              </w:rPr>
              <w:t xml:space="preserve">) </w:t>
            </w:r>
            <w:r w:rsidR="00190B71" w:rsidRPr="002B5E8B">
              <w:rPr>
                <w:rFonts w:eastAsiaTheme="minorEastAsia"/>
                <w:color w:val="000000" w:themeColor="text1"/>
                <w:sz w:val="24"/>
                <w:szCs w:val="24"/>
              </w:rPr>
              <w:t xml:space="preserve">рабочих </w:t>
            </w:r>
            <w:r w:rsidRPr="002B5E8B">
              <w:rPr>
                <w:rFonts w:eastAsiaTheme="minorEastAsia"/>
                <w:color w:val="000000" w:themeColor="text1"/>
                <w:sz w:val="24"/>
                <w:szCs w:val="24"/>
              </w:rPr>
              <w:t xml:space="preserve">дней </w:t>
            </w:r>
            <w:proofErr w:type="gramStart"/>
            <w:r w:rsidRPr="002B5E8B">
              <w:rPr>
                <w:rFonts w:eastAsiaTheme="minorEastAsia"/>
                <w:color w:val="000000" w:themeColor="text1"/>
                <w:sz w:val="24"/>
                <w:szCs w:val="24"/>
              </w:rPr>
              <w:t>с даты подписания</w:t>
            </w:r>
            <w:proofErr w:type="gramEnd"/>
            <w:r w:rsidRPr="002B5E8B">
              <w:rPr>
                <w:rFonts w:eastAsiaTheme="minorEastAsia"/>
                <w:color w:val="000000" w:themeColor="text1"/>
                <w:sz w:val="24"/>
                <w:szCs w:val="24"/>
              </w:rPr>
              <w:t xml:space="preserve"> Сторонами </w:t>
            </w:r>
            <w:r w:rsidRPr="002B5E8B">
              <w:rPr>
                <w:rFonts w:eastAsiaTheme="minorEastAsia"/>
                <w:iCs/>
                <w:color w:val="000000" w:themeColor="text1"/>
                <w:sz w:val="24"/>
                <w:szCs w:val="24"/>
              </w:rPr>
              <w:t>Отчета Агента</w:t>
            </w:r>
            <w:r w:rsidRPr="002B5E8B">
              <w:rPr>
                <w:rFonts w:eastAsiaTheme="minorEastAsia"/>
                <w:i/>
                <w:color w:val="000000" w:themeColor="text1"/>
                <w:sz w:val="24"/>
                <w:szCs w:val="24"/>
              </w:rPr>
              <w:t>,</w:t>
            </w:r>
            <w:r w:rsidRPr="002B5E8B">
              <w:rPr>
                <w:rFonts w:eastAsiaTheme="minorEastAsia"/>
                <w:color w:val="000000" w:themeColor="text1"/>
                <w:sz w:val="24"/>
                <w:szCs w:val="24"/>
              </w:rPr>
              <w:t xml:space="preserve"> Акта выполненных работ (УПД) и на основании счета, выставленного Агентом Принципалу</w:t>
            </w:r>
            <w:r w:rsidRPr="002B5E8B">
              <w:rPr>
                <w:color w:val="000000"/>
                <w:sz w:val="24"/>
                <w:szCs w:val="24"/>
              </w:rPr>
              <w:t>.</w:t>
            </w:r>
          </w:p>
        </w:tc>
      </w:tr>
      <w:tr w:rsidR="00B2208E" w:rsidRPr="00063D66" w14:paraId="4287CD96" w14:textId="77777777" w:rsidTr="00E76365">
        <w:trPr>
          <w:trHeight w:val="170"/>
        </w:trPr>
        <w:tc>
          <w:tcPr>
            <w:tcW w:w="588" w:type="dxa"/>
            <w:shd w:val="clear" w:color="auto" w:fill="auto"/>
          </w:tcPr>
          <w:p w14:paraId="7F963418" w14:textId="77777777" w:rsidR="00B2208E" w:rsidRPr="00390C19" w:rsidRDefault="00B2208E" w:rsidP="007C64D4">
            <w:pPr>
              <w:jc w:val="both"/>
              <w:rPr>
                <w:b/>
                <w:sz w:val="24"/>
                <w:szCs w:val="24"/>
              </w:rPr>
            </w:pPr>
            <w:r w:rsidRPr="00390C19">
              <w:rPr>
                <w:b/>
                <w:sz w:val="24"/>
                <w:szCs w:val="24"/>
              </w:rPr>
              <w:t xml:space="preserve">4. </w:t>
            </w:r>
          </w:p>
        </w:tc>
        <w:tc>
          <w:tcPr>
            <w:tcW w:w="9585" w:type="dxa"/>
            <w:shd w:val="clear" w:color="auto" w:fill="auto"/>
          </w:tcPr>
          <w:p w14:paraId="4059726E" w14:textId="7EF0079B" w:rsidR="00B2208E" w:rsidRPr="00390C19" w:rsidRDefault="00BC5B9E" w:rsidP="007C64D4">
            <w:pPr>
              <w:jc w:val="both"/>
              <w:rPr>
                <w:b/>
                <w:sz w:val="24"/>
                <w:szCs w:val="24"/>
              </w:rPr>
            </w:pPr>
            <w:bookmarkStart w:id="0" w:name="_Hlk99703557"/>
            <w:r w:rsidRPr="00BC5B9E">
              <w:rPr>
                <w:b/>
                <w:sz w:val="24"/>
                <w:szCs w:val="24"/>
              </w:rPr>
              <w:t>Максимальная цена Договора (максимальный объем финансирования)</w:t>
            </w:r>
            <w:bookmarkEnd w:id="0"/>
          </w:p>
        </w:tc>
      </w:tr>
      <w:tr w:rsidR="00B2208E" w:rsidRPr="00063D66" w14:paraId="417CC7FD" w14:textId="77777777" w:rsidTr="00B2208E">
        <w:trPr>
          <w:trHeight w:val="170"/>
        </w:trPr>
        <w:tc>
          <w:tcPr>
            <w:tcW w:w="10173" w:type="dxa"/>
            <w:gridSpan w:val="2"/>
            <w:shd w:val="clear" w:color="auto" w:fill="auto"/>
          </w:tcPr>
          <w:p w14:paraId="3515521F" w14:textId="27091652" w:rsidR="00185C90" w:rsidRDefault="00744E62" w:rsidP="00F0023E">
            <w:pPr>
              <w:ind w:firstLine="567"/>
              <w:jc w:val="both"/>
              <w:rPr>
                <w:rFonts w:eastAsiaTheme="minorEastAsia"/>
                <w:color w:val="000000" w:themeColor="text1"/>
                <w:sz w:val="24"/>
                <w:szCs w:val="24"/>
              </w:rPr>
            </w:pPr>
            <w:r>
              <w:rPr>
                <w:rFonts w:eastAsiaTheme="minorEastAsia"/>
                <w:color w:val="000000" w:themeColor="text1"/>
                <w:sz w:val="24"/>
                <w:szCs w:val="24"/>
              </w:rPr>
              <w:t>М</w:t>
            </w:r>
            <w:r w:rsidR="00B2208E" w:rsidRPr="00F0023E">
              <w:rPr>
                <w:rFonts w:eastAsiaTheme="minorEastAsia"/>
                <w:color w:val="000000" w:themeColor="text1"/>
                <w:sz w:val="24"/>
                <w:szCs w:val="24"/>
              </w:rPr>
              <w:t>аксимальная</w:t>
            </w:r>
            <w:r>
              <w:rPr>
                <w:rFonts w:eastAsiaTheme="minorEastAsia"/>
                <w:color w:val="000000" w:themeColor="text1"/>
                <w:sz w:val="24"/>
                <w:szCs w:val="24"/>
              </w:rPr>
              <w:t xml:space="preserve"> (предельная)</w:t>
            </w:r>
            <w:r w:rsidR="00B2208E" w:rsidRPr="00F0023E">
              <w:rPr>
                <w:rFonts w:eastAsiaTheme="minorEastAsia"/>
                <w:color w:val="000000" w:themeColor="text1"/>
                <w:sz w:val="24"/>
                <w:szCs w:val="24"/>
              </w:rPr>
              <w:t xml:space="preserve"> цена Договора составляет</w:t>
            </w:r>
            <w:r w:rsidR="00F0023E" w:rsidRPr="00F0023E">
              <w:rPr>
                <w:rFonts w:eastAsiaTheme="minorEastAsia"/>
                <w:color w:val="000000" w:themeColor="text1"/>
                <w:sz w:val="24"/>
                <w:szCs w:val="24"/>
              </w:rPr>
              <w:t xml:space="preserve"> </w:t>
            </w:r>
            <w:r w:rsidR="00185C90" w:rsidRPr="00F0023E">
              <w:rPr>
                <w:rFonts w:eastAsiaTheme="minorEastAsia"/>
                <w:color w:val="000000" w:themeColor="text1"/>
                <w:sz w:val="24"/>
                <w:szCs w:val="24"/>
              </w:rPr>
              <w:t>23 562 500 (двадцать три миллиона пятьсот шестьдесят две тысячи пятьсот) рублей 00 копеек.</w:t>
            </w:r>
          </w:p>
          <w:p w14:paraId="289399B7" w14:textId="1F92C2EA" w:rsidR="00B2208E" w:rsidRPr="00F0023E" w:rsidRDefault="00185C90" w:rsidP="00F0023E">
            <w:pPr>
              <w:shd w:val="clear" w:color="auto" w:fill="FFFFFF"/>
              <w:tabs>
                <w:tab w:val="left" w:pos="993"/>
              </w:tabs>
              <w:spacing w:before="60" w:after="60" w:line="240" w:lineRule="exact"/>
              <w:ind w:firstLine="567"/>
              <w:jc w:val="both"/>
              <w:rPr>
                <w:rFonts w:eastAsiaTheme="minorEastAsia"/>
                <w:color w:val="000000" w:themeColor="text1"/>
                <w:sz w:val="24"/>
                <w:szCs w:val="24"/>
              </w:rPr>
            </w:pPr>
            <w:r w:rsidRPr="00F0023E">
              <w:rPr>
                <w:rFonts w:eastAsiaTheme="minorEastAsia"/>
                <w:color w:val="000000" w:themeColor="text1"/>
                <w:sz w:val="24"/>
                <w:szCs w:val="24"/>
              </w:rPr>
              <w:t>В Цену Договора включены расходы Агента, производимые им в процессе оказания услуг (выполнения поручений Принципала), с учетом уплаты налогов и других обязательных платежей, всех затрат, расходов, связанных с надлежащим исполнением Договора, в том числе расходов на совершение технических действий (почтовые расходы, связь).</w:t>
            </w:r>
          </w:p>
        </w:tc>
      </w:tr>
      <w:tr w:rsidR="00BC5B9E" w:rsidRPr="00063D66" w14:paraId="61249425" w14:textId="77777777" w:rsidTr="00BC5B9E">
        <w:trPr>
          <w:trHeight w:val="170"/>
        </w:trPr>
        <w:tc>
          <w:tcPr>
            <w:tcW w:w="588" w:type="dxa"/>
            <w:shd w:val="clear" w:color="auto" w:fill="auto"/>
          </w:tcPr>
          <w:p w14:paraId="02260B36" w14:textId="162D708E" w:rsidR="00BC5B9E" w:rsidRPr="00BC5B9E" w:rsidRDefault="00BC5B9E" w:rsidP="00BC5B9E">
            <w:pPr>
              <w:jc w:val="both"/>
              <w:rPr>
                <w:b/>
                <w:sz w:val="24"/>
                <w:szCs w:val="24"/>
              </w:rPr>
            </w:pPr>
            <w:r>
              <w:rPr>
                <w:b/>
                <w:sz w:val="24"/>
                <w:szCs w:val="24"/>
              </w:rPr>
              <w:t>4.1</w:t>
            </w:r>
          </w:p>
        </w:tc>
        <w:tc>
          <w:tcPr>
            <w:tcW w:w="9585" w:type="dxa"/>
            <w:shd w:val="clear" w:color="auto" w:fill="auto"/>
          </w:tcPr>
          <w:p w14:paraId="78A4B0EE" w14:textId="2C2AD3E9" w:rsidR="00BC5B9E" w:rsidRPr="00BC5B9E" w:rsidRDefault="00BC5B9E" w:rsidP="00BC5B9E">
            <w:pPr>
              <w:jc w:val="both"/>
              <w:rPr>
                <w:b/>
                <w:sz w:val="24"/>
                <w:szCs w:val="24"/>
              </w:rPr>
            </w:pPr>
            <w:r w:rsidRPr="00BC5B9E">
              <w:rPr>
                <w:b/>
                <w:sz w:val="24"/>
                <w:szCs w:val="24"/>
              </w:rPr>
              <w:t xml:space="preserve">Начальная (максимальная) цена единиц </w:t>
            </w:r>
            <w:r>
              <w:rPr>
                <w:b/>
                <w:sz w:val="24"/>
                <w:szCs w:val="24"/>
              </w:rPr>
              <w:t>Услуги</w:t>
            </w:r>
          </w:p>
        </w:tc>
      </w:tr>
      <w:tr w:rsidR="00BC5B9E" w:rsidRPr="00063D66" w14:paraId="2296727F" w14:textId="77777777" w:rsidTr="00B2208E">
        <w:trPr>
          <w:trHeight w:val="170"/>
        </w:trPr>
        <w:tc>
          <w:tcPr>
            <w:tcW w:w="10173" w:type="dxa"/>
            <w:gridSpan w:val="2"/>
            <w:shd w:val="clear" w:color="auto" w:fill="auto"/>
          </w:tcPr>
          <w:p w14:paraId="0E0F7BE9" w14:textId="344BFA5B" w:rsidR="00744E62" w:rsidRDefault="00744E62" w:rsidP="00744E62">
            <w:pPr>
              <w:pStyle w:val="35"/>
              <w:widowControl w:val="0"/>
              <w:tabs>
                <w:tab w:val="left" w:pos="851"/>
              </w:tabs>
              <w:spacing w:after="0"/>
              <w:ind w:left="0" w:firstLine="567"/>
              <w:jc w:val="both"/>
              <w:rPr>
                <w:sz w:val="24"/>
                <w:szCs w:val="24"/>
              </w:rPr>
            </w:pPr>
            <w:r w:rsidRPr="00744E62">
              <w:rPr>
                <w:sz w:val="24"/>
                <w:szCs w:val="24"/>
              </w:rPr>
              <w:t>18,13 % (восемнадцать целых тринадцать сотых процентов)</w:t>
            </w:r>
          </w:p>
          <w:p w14:paraId="15060264" w14:textId="43381D42" w:rsidR="00BC5B9E" w:rsidRPr="00744E62" w:rsidRDefault="00744E62" w:rsidP="002B5E8B">
            <w:pPr>
              <w:pStyle w:val="35"/>
              <w:widowControl w:val="0"/>
              <w:tabs>
                <w:tab w:val="left" w:pos="851"/>
              </w:tabs>
              <w:spacing w:after="0"/>
              <w:ind w:left="0" w:firstLine="567"/>
              <w:jc w:val="both"/>
              <w:rPr>
                <w:sz w:val="24"/>
                <w:szCs w:val="24"/>
              </w:rPr>
            </w:pPr>
            <w:r>
              <w:rPr>
                <w:sz w:val="24"/>
                <w:szCs w:val="24"/>
              </w:rPr>
              <w:t xml:space="preserve">Под начальной  (максимальной) ценой единиц Услуги понимается  начальный (максимальный) размер вознаграждения </w:t>
            </w:r>
            <w:r w:rsidRPr="002B5E8B">
              <w:rPr>
                <w:sz w:val="24"/>
                <w:szCs w:val="24"/>
              </w:rPr>
              <w:t>Агента</w:t>
            </w:r>
            <w:r w:rsidR="00AC2D2B" w:rsidRPr="002B5E8B">
              <w:rPr>
                <w:sz w:val="24"/>
                <w:szCs w:val="24"/>
              </w:rPr>
              <w:t xml:space="preserve"> от суммы поступивших платежей потребителей</w:t>
            </w:r>
            <w:r w:rsidRPr="002B5E8B">
              <w:rPr>
                <w:sz w:val="24"/>
                <w:szCs w:val="24"/>
              </w:rPr>
              <w:t>.</w:t>
            </w:r>
          </w:p>
        </w:tc>
      </w:tr>
      <w:tr w:rsidR="00BC5B9E" w:rsidRPr="00063D66" w14:paraId="72A2BFF6" w14:textId="77777777" w:rsidTr="00E76365">
        <w:trPr>
          <w:trHeight w:val="170"/>
        </w:trPr>
        <w:tc>
          <w:tcPr>
            <w:tcW w:w="588" w:type="dxa"/>
            <w:shd w:val="clear" w:color="auto" w:fill="auto"/>
          </w:tcPr>
          <w:p w14:paraId="6B110BD3" w14:textId="77777777" w:rsidR="00BC5B9E" w:rsidRPr="008C6BDD" w:rsidRDefault="00BC5B9E" w:rsidP="007C64D4">
            <w:pPr>
              <w:contextualSpacing/>
              <w:jc w:val="both"/>
              <w:rPr>
                <w:b/>
                <w:sz w:val="24"/>
                <w:szCs w:val="24"/>
              </w:rPr>
            </w:pPr>
            <w:r w:rsidRPr="008C6BDD">
              <w:rPr>
                <w:b/>
                <w:sz w:val="24"/>
                <w:szCs w:val="24"/>
              </w:rPr>
              <w:t>5.</w:t>
            </w:r>
          </w:p>
        </w:tc>
        <w:tc>
          <w:tcPr>
            <w:tcW w:w="9585" w:type="dxa"/>
            <w:shd w:val="clear" w:color="auto" w:fill="auto"/>
          </w:tcPr>
          <w:p w14:paraId="07FF9278" w14:textId="77777777" w:rsidR="00BC5B9E" w:rsidRPr="008C6BDD" w:rsidRDefault="00BC5B9E" w:rsidP="007C64D4">
            <w:pPr>
              <w:contextualSpacing/>
              <w:jc w:val="both"/>
              <w:rPr>
                <w:sz w:val="24"/>
                <w:szCs w:val="24"/>
              </w:rPr>
            </w:pPr>
            <w:r w:rsidRPr="008C6BDD">
              <w:rPr>
                <w:b/>
                <w:sz w:val="24"/>
                <w:szCs w:val="24"/>
              </w:rPr>
              <w:t>Источник финансирования</w:t>
            </w:r>
          </w:p>
        </w:tc>
      </w:tr>
      <w:tr w:rsidR="00BC5B9E" w:rsidRPr="00063D66" w14:paraId="09F6341A" w14:textId="77777777" w:rsidTr="00B2208E">
        <w:trPr>
          <w:trHeight w:val="170"/>
        </w:trPr>
        <w:tc>
          <w:tcPr>
            <w:tcW w:w="10173" w:type="dxa"/>
            <w:gridSpan w:val="2"/>
            <w:shd w:val="clear" w:color="auto" w:fill="auto"/>
          </w:tcPr>
          <w:p w14:paraId="68AB2D50" w14:textId="77777777" w:rsidR="00BC5B9E" w:rsidRPr="008C6BDD" w:rsidRDefault="00BC5B9E" w:rsidP="007C64D4">
            <w:pPr>
              <w:ind w:firstLine="567"/>
              <w:contextualSpacing/>
              <w:jc w:val="both"/>
              <w:rPr>
                <w:sz w:val="24"/>
                <w:szCs w:val="24"/>
              </w:rPr>
            </w:pPr>
            <w:r w:rsidRPr="008C6BDD">
              <w:rPr>
                <w:sz w:val="24"/>
                <w:szCs w:val="24"/>
              </w:rPr>
              <w:t>Собственные средства МУП «Спецавтохозяйство по уборке города»</w:t>
            </w:r>
          </w:p>
        </w:tc>
      </w:tr>
      <w:tr w:rsidR="00BC5B9E" w:rsidRPr="00063D66" w14:paraId="657F2E77" w14:textId="77777777" w:rsidTr="00E76365">
        <w:tc>
          <w:tcPr>
            <w:tcW w:w="588" w:type="dxa"/>
            <w:shd w:val="clear" w:color="auto" w:fill="auto"/>
          </w:tcPr>
          <w:p w14:paraId="45397B59" w14:textId="77777777" w:rsidR="00BC5B9E" w:rsidRPr="008C6BDD" w:rsidRDefault="00BC5B9E" w:rsidP="007C64D4">
            <w:pPr>
              <w:jc w:val="both"/>
              <w:rPr>
                <w:b/>
                <w:sz w:val="24"/>
                <w:szCs w:val="24"/>
              </w:rPr>
            </w:pPr>
            <w:r w:rsidRPr="008C6BDD">
              <w:rPr>
                <w:b/>
                <w:sz w:val="24"/>
                <w:szCs w:val="24"/>
              </w:rPr>
              <w:t>6.</w:t>
            </w:r>
          </w:p>
        </w:tc>
        <w:tc>
          <w:tcPr>
            <w:tcW w:w="9585" w:type="dxa"/>
            <w:shd w:val="clear" w:color="auto" w:fill="auto"/>
          </w:tcPr>
          <w:p w14:paraId="493DDE1F" w14:textId="77777777" w:rsidR="00BC5B9E" w:rsidRPr="008C6BDD" w:rsidRDefault="00BC5B9E" w:rsidP="007C64D4">
            <w:pPr>
              <w:jc w:val="both"/>
              <w:rPr>
                <w:b/>
                <w:sz w:val="24"/>
                <w:szCs w:val="24"/>
              </w:rPr>
            </w:pPr>
            <w:r w:rsidRPr="008C6BDD">
              <w:rPr>
                <w:b/>
                <w:sz w:val="24"/>
                <w:szCs w:val="24"/>
              </w:rPr>
              <w:t>Обоснование начальной (максимальной) цены Договора</w:t>
            </w:r>
          </w:p>
        </w:tc>
      </w:tr>
      <w:tr w:rsidR="00BC5B9E" w:rsidRPr="00063D66" w14:paraId="6DD4949E" w14:textId="77777777" w:rsidTr="00B2208E">
        <w:tc>
          <w:tcPr>
            <w:tcW w:w="10173" w:type="dxa"/>
            <w:gridSpan w:val="2"/>
          </w:tcPr>
          <w:p w14:paraId="78EFA05A" w14:textId="61B653DE" w:rsidR="00BC5B9E" w:rsidRPr="00696CBD" w:rsidRDefault="00BC5B9E" w:rsidP="00BC5B9E">
            <w:pPr>
              <w:ind w:firstLine="567"/>
              <w:jc w:val="both"/>
              <w:rPr>
                <w:rFonts w:eastAsiaTheme="minorEastAsia"/>
                <w:color w:val="000000" w:themeColor="text1"/>
                <w:sz w:val="24"/>
                <w:szCs w:val="24"/>
              </w:rPr>
            </w:pPr>
            <w:proofErr w:type="gramStart"/>
            <w:r w:rsidRPr="00696CBD">
              <w:rPr>
                <w:rFonts w:eastAsiaTheme="minorEastAsia"/>
                <w:color w:val="000000" w:themeColor="text1"/>
                <w:sz w:val="24"/>
                <w:szCs w:val="24"/>
              </w:rPr>
              <w:t xml:space="preserve">Начальная (максимальная) цена единиц Услуги, максимальная цена Договора указаны с учетом </w:t>
            </w:r>
            <w:r w:rsidRPr="00F0023E">
              <w:rPr>
                <w:rFonts w:eastAsiaTheme="minorEastAsia"/>
                <w:color w:val="000000" w:themeColor="text1"/>
                <w:sz w:val="24"/>
                <w:szCs w:val="24"/>
              </w:rPr>
              <w:t>расход</w:t>
            </w:r>
            <w:r>
              <w:rPr>
                <w:rFonts w:eastAsiaTheme="minorEastAsia"/>
                <w:color w:val="000000" w:themeColor="text1"/>
                <w:sz w:val="24"/>
                <w:szCs w:val="24"/>
              </w:rPr>
              <w:t>ов</w:t>
            </w:r>
            <w:r w:rsidRPr="00F0023E">
              <w:rPr>
                <w:rFonts w:eastAsiaTheme="minorEastAsia"/>
                <w:color w:val="000000" w:themeColor="text1"/>
                <w:sz w:val="24"/>
                <w:szCs w:val="24"/>
              </w:rPr>
              <w:t xml:space="preserve"> Агента, производимы</w:t>
            </w:r>
            <w:r>
              <w:rPr>
                <w:rFonts w:eastAsiaTheme="minorEastAsia"/>
                <w:color w:val="000000" w:themeColor="text1"/>
                <w:sz w:val="24"/>
                <w:szCs w:val="24"/>
              </w:rPr>
              <w:t>х</w:t>
            </w:r>
            <w:r w:rsidRPr="00F0023E">
              <w:rPr>
                <w:rFonts w:eastAsiaTheme="minorEastAsia"/>
                <w:color w:val="000000" w:themeColor="text1"/>
                <w:sz w:val="24"/>
                <w:szCs w:val="24"/>
              </w:rPr>
              <w:t xml:space="preserve"> им в процессе оказания услуг (выполнения поручений Принципала), с учетом уплаты налогов и других обязательных платежей, всех затрат, расходов, связанных с надлежащим исполнением Договора, в том числе расходов на совершение технических действий (почтовые расходы, связь).</w:t>
            </w:r>
            <w:r w:rsidRPr="00696CBD">
              <w:rPr>
                <w:rFonts w:eastAsiaTheme="minorEastAsia"/>
                <w:color w:val="000000" w:themeColor="text1"/>
                <w:sz w:val="24"/>
                <w:szCs w:val="24"/>
              </w:rPr>
              <w:t>, указанных в разделе 6 «Обоснование начальной (максимальной) цены единиц Услуги и</w:t>
            </w:r>
            <w:proofErr w:type="gramEnd"/>
            <w:r w:rsidRPr="00696CBD">
              <w:rPr>
                <w:rFonts w:eastAsiaTheme="minorEastAsia"/>
                <w:color w:val="000000" w:themeColor="text1"/>
                <w:sz w:val="24"/>
                <w:szCs w:val="24"/>
              </w:rPr>
              <w:t xml:space="preserve"> максимальной цены Договора» настоящей документации по электронному аукциону.</w:t>
            </w:r>
          </w:p>
          <w:p w14:paraId="1BE7A00C" w14:textId="34EDD836" w:rsidR="00BC5B9E" w:rsidRPr="00696CBD" w:rsidRDefault="00BC5B9E" w:rsidP="00BC5B9E">
            <w:pPr>
              <w:ind w:firstLine="567"/>
              <w:jc w:val="both"/>
              <w:rPr>
                <w:rFonts w:eastAsiaTheme="minorEastAsia"/>
                <w:color w:val="000000" w:themeColor="text1"/>
                <w:sz w:val="24"/>
                <w:szCs w:val="24"/>
              </w:rPr>
            </w:pPr>
            <w:r w:rsidRPr="00696CBD">
              <w:rPr>
                <w:rFonts w:eastAsiaTheme="minorEastAsia"/>
                <w:color w:val="000000" w:themeColor="text1"/>
                <w:sz w:val="24"/>
                <w:szCs w:val="24"/>
              </w:rPr>
              <w:t>Максимальная (предельная) цена Договора – это предполагаемый объем финансирования, являющийся лимитом финансирования, имеющийся у Заказчика для расходования на заявленные цели, т.е. предельная сумма</w:t>
            </w:r>
            <w:r w:rsidR="00696CBD" w:rsidRPr="00696CBD">
              <w:rPr>
                <w:rFonts w:eastAsiaTheme="minorEastAsia"/>
                <w:color w:val="000000" w:themeColor="text1"/>
                <w:sz w:val="24"/>
                <w:szCs w:val="24"/>
              </w:rPr>
              <w:t>, которая может быть выплачена Агенту</w:t>
            </w:r>
            <w:r w:rsidRPr="00696CBD">
              <w:rPr>
                <w:rFonts w:eastAsiaTheme="minorEastAsia"/>
                <w:color w:val="000000" w:themeColor="text1"/>
                <w:sz w:val="24"/>
                <w:szCs w:val="24"/>
              </w:rPr>
              <w:t xml:space="preserve">. Максимальная цена Договора по результатам закупочной процедуры остается неизменной, указывается в Договоре в качестве максимальной (предельной) стоимости </w:t>
            </w:r>
            <w:r w:rsidR="00696CBD" w:rsidRPr="00696CBD">
              <w:rPr>
                <w:rFonts w:eastAsiaTheme="minorEastAsia"/>
                <w:color w:val="000000" w:themeColor="text1"/>
                <w:sz w:val="24"/>
                <w:szCs w:val="24"/>
              </w:rPr>
              <w:t>Услуг</w:t>
            </w:r>
            <w:r w:rsidRPr="00696CBD">
              <w:rPr>
                <w:rFonts w:eastAsiaTheme="minorEastAsia"/>
                <w:color w:val="000000" w:themeColor="text1"/>
                <w:sz w:val="24"/>
                <w:szCs w:val="24"/>
              </w:rPr>
              <w:t xml:space="preserve"> и не может быть превышена в течение срока действия Договора. Максимальная цена Договора включает все расходы, которые несет </w:t>
            </w:r>
            <w:r w:rsidR="00696CBD" w:rsidRPr="00696CBD">
              <w:rPr>
                <w:rFonts w:eastAsiaTheme="minorEastAsia"/>
                <w:color w:val="000000" w:themeColor="text1"/>
                <w:sz w:val="24"/>
                <w:szCs w:val="24"/>
              </w:rPr>
              <w:t>Агент</w:t>
            </w:r>
            <w:r w:rsidRPr="00696CBD">
              <w:rPr>
                <w:rFonts w:eastAsiaTheme="minorEastAsia"/>
                <w:color w:val="000000" w:themeColor="text1"/>
                <w:sz w:val="24"/>
                <w:szCs w:val="24"/>
              </w:rPr>
              <w:t xml:space="preserve">, в связи с исполнением обязательств по Договору </w:t>
            </w:r>
            <w:r w:rsidR="00696CBD" w:rsidRPr="00696CBD">
              <w:rPr>
                <w:rFonts w:eastAsiaTheme="minorEastAsia"/>
                <w:color w:val="000000" w:themeColor="text1"/>
                <w:sz w:val="24"/>
                <w:szCs w:val="24"/>
              </w:rPr>
              <w:t>оказания услуг</w:t>
            </w:r>
            <w:r w:rsidRPr="00696CBD">
              <w:rPr>
                <w:rFonts w:eastAsiaTheme="minorEastAsia"/>
                <w:color w:val="000000" w:themeColor="text1"/>
                <w:sz w:val="24"/>
                <w:szCs w:val="24"/>
              </w:rPr>
              <w:t xml:space="preserve">. </w:t>
            </w:r>
          </w:p>
          <w:p w14:paraId="5B2677F3" w14:textId="77E83EBD" w:rsidR="00BC5B9E" w:rsidRPr="00696CBD" w:rsidRDefault="00BC5B9E" w:rsidP="00696CBD">
            <w:pPr>
              <w:ind w:firstLine="567"/>
              <w:jc w:val="both"/>
              <w:rPr>
                <w:rFonts w:eastAsiaTheme="minorEastAsia"/>
                <w:color w:val="000000" w:themeColor="text1"/>
                <w:sz w:val="24"/>
                <w:szCs w:val="24"/>
              </w:rPr>
            </w:pPr>
            <w:r w:rsidRPr="00696CBD">
              <w:rPr>
                <w:rFonts w:eastAsiaTheme="minorEastAsia"/>
                <w:color w:val="000000" w:themeColor="text1"/>
                <w:sz w:val="24"/>
                <w:szCs w:val="24"/>
              </w:rPr>
              <w:t xml:space="preserve">Обоснование начальной (максимальной) цены единиц </w:t>
            </w:r>
            <w:r w:rsidR="00696CBD" w:rsidRPr="00696CBD">
              <w:rPr>
                <w:rFonts w:eastAsiaTheme="minorEastAsia"/>
                <w:color w:val="000000" w:themeColor="text1"/>
                <w:sz w:val="24"/>
                <w:szCs w:val="24"/>
              </w:rPr>
              <w:t>Услуги</w:t>
            </w:r>
            <w:r w:rsidRPr="00696CBD">
              <w:rPr>
                <w:rFonts w:eastAsiaTheme="minorEastAsia"/>
                <w:color w:val="000000" w:themeColor="text1"/>
                <w:sz w:val="24"/>
                <w:szCs w:val="24"/>
              </w:rPr>
              <w:t xml:space="preserve"> и максимальной цены Договора приведено в Разделе 6 настоящей документации по электронному аукциону</w:t>
            </w:r>
            <w:r w:rsidR="00696CBD" w:rsidRPr="00696CBD">
              <w:rPr>
                <w:rFonts w:eastAsiaTheme="minorEastAsia"/>
                <w:color w:val="000000" w:themeColor="text1"/>
                <w:sz w:val="24"/>
                <w:szCs w:val="24"/>
              </w:rPr>
              <w:t>.</w:t>
            </w:r>
          </w:p>
        </w:tc>
      </w:tr>
      <w:tr w:rsidR="00BC5B9E" w:rsidRPr="00063D66" w14:paraId="5EEDF140" w14:textId="77777777" w:rsidTr="00E76365">
        <w:tc>
          <w:tcPr>
            <w:tcW w:w="588" w:type="dxa"/>
            <w:shd w:val="clear" w:color="auto" w:fill="auto"/>
          </w:tcPr>
          <w:p w14:paraId="0F566E75" w14:textId="77777777" w:rsidR="00BC5B9E" w:rsidRPr="008C6BDD" w:rsidRDefault="00BC5B9E" w:rsidP="007C64D4">
            <w:pPr>
              <w:jc w:val="both"/>
              <w:rPr>
                <w:b/>
                <w:sz w:val="24"/>
                <w:szCs w:val="24"/>
              </w:rPr>
            </w:pPr>
            <w:r w:rsidRPr="008C6BDD">
              <w:rPr>
                <w:b/>
                <w:sz w:val="24"/>
                <w:szCs w:val="24"/>
              </w:rPr>
              <w:t>7.</w:t>
            </w:r>
          </w:p>
        </w:tc>
        <w:tc>
          <w:tcPr>
            <w:tcW w:w="9585" w:type="dxa"/>
          </w:tcPr>
          <w:p w14:paraId="01D83821" w14:textId="77777777" w:rsidR="00BC5B9E" w:rsidRPr="008C6BDD" w:rsidRDefault="00BC5B9E" w:rsidP="007C64D4">
            <w:pPr>
              <w:jc w:val="both"/>
              <w:rPr>
                <w:b/>
                <w:sz w:val="24"/>
                <w:szCs w:val="24"/>
              </w:rPr>
            </w:pPr>
            <w:r w:rsidRPr="008C6BDD">
              <w:rPr>
                <w:b/>
                <w:sz w:val="24"/>
                <w:szCs w:val="24"/>
              </w:rPr>
              <w:t>Информация о валюте, используемой для формирования цены Договора и расчетов с подрядчиками (заказчиками, исполнителями)</w:t>
            </w:r>
          </w:p>
        </w:tc>
      </w:tr>
      <w:tr w:rsidR="00BC5B9E" w:rsidRPr="00063D66" w14:paraId="4AC51522" w14:textId="77777777" w:rsidTr="00B2208E">
        <w:tc>
          <w:tcPr>
            <w:tcW w:w="10173" w:type="dxa"/>
            <w:gridSpan w:val="2"/>
          </w:tcPr>
          <w:p w14:paraId="694D04FC" w14:textId="77777777" w:rsidR="00BC5B9E" w:rsidRPr="008C6BDD" w:rsidRDefault="00BC5B9E" w:rsidP="007C64D4">
            <w:pPr>
              <w:ind w:firstLine="567"/>
              <w:jc w:val="both"/>
              <w:rPr>
                <w:sz w:val="24"/>
                <w:szCs w:val="24"/>
              </w:rPr>
            </w:pPr>
            <w:r w:rsidRPr="008C6BDD">
              <w:rPr>
                <w:sz w:val="24"/>
                <w:szCs w:val="24"/>
              </w:rPr>
              <w:t>Рубль Российской Федерации.</w:t>
            </w:r>
          </w:p>
        </w:tc>
      </w:tr>
      <w:tr w:rsidR="00BC5B9E" w:rsidRPr="00063D66" w14:paraId="5F1C94AC" w14:textId="77777777" w:rsidTr="00E76365">
        <w:tc>
          <w:tcPr>
            <w:tcW w:w="588" w:type="dxa"/>
            <w:shd w:val="clear" w:color="auto" w:fill="auto"/>
          </w:tcPr>
          <w:p w14:paraId="05C88E2D" w14:textId="77777777" w:rsidR="00BC5B9E" w:rsidRPr="008C6BDD" w:rsidRDefault="00BC5B9E" w:rsidP="007C64D4">
            <w:pPr>
              <w:jc w:val="both"/>
              <w:rPr>
                <w:b/>
                <w:sz w:val="24"/>
                <w:szCs w:val="24"/>
              </w:rPr>
            </w:pPr>
            <w:r w:rsidRPr="008C6BDD">
              <w:rPr>
                <w:b/>
                <w:sz w:val="24"/>
                <w:szCs w:val="24"/>
              </w:rPr>
              <w:t>8.</w:t>
            </w:r>
          </w:p>
        </w:tc>
        <w:tc>
          <w:tcPr>
            <w:tcW w:w="9585" w:type="dxa"/>
          </w:tcPr>
          <w:p w14:paraId="7A02F922" w14:textId="77777777" w:rsidR="00BC5B9E" w:rsidRPr="008C6BDD" w:rsidRDefault="00BC5B9E" w:rsidP="007C64D4">
            <w:pPr>
              <w:jc w:val="both"/>
              <w:rPr>
                <w:b/>
                <w:sz w:val="24"/>
                <w:szCs w:val="24"/>
              </w:rPr>
            </w:pPr>
            <w:r w:rsidRPr="008C6BDD">
              <w:rPr>
                <w:b/>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r>
      <w:tr w:rsidR="00BC5B9E" w:rsidRPr="00063D66" w14:paraId="66DA92B8" w14:textId="77777777" w:rsidTr="00B2208E">
        <w:tc>
          <w:tcPr>
            <w:tcW w:w="10173" w:type="dxa"/>
            <w:gridSpan w:val="2"/>
          </w:tcPr>
          <w:p w14:paraId="6680661F" w14:textId="77777777" w:rsidR="00BC5B9E" w:rsidRPr="008C6BDD" w:rsidRDefault="00BC5B9E" w:rsidP="007C64D4">
            <w:pPr>
              <w:ind w:firstLine="567"/>
              <w:jc w:val="both"/>
              <w:rPr>
                <w:sz w:val="24"/>
                <w:szCs w:val="24"/>
              </w:rPr>
            </w:pPr>
            <w:r w:rsidRPr="008C6BDD">
              <w:rPr>
                <w:sz w:val="24"/>
                <w:szCs w:val="24"/>
              </w:rPr>
              <w:t>Порядок применения официального курса иностранной валюты к рублю Российской Федерации не устанавливается.</w:t>
            </w:r>
          </w:p>
        </w:tc>
      </w:tr>
      <w:tr w:rsidR="00BC5B9E" w:rsidRPr="00063D66" w14:paraId="1277CC52" w14:textId="77777777" w:rsidTr="00E76365">
        <w:tc>
          <w:tcPr>
            <w:tcW w:w="588" w:type="dxa"/>
            <w:shd w:val="clear" w:color="auto" w:fill="auto"/>
          </w:tcPr>
          <w:p w14:paraId="6A3B866A" w14:textId="77777777" w:rsidR="00BC5B9E" w:rsidRPr="008C6BDD" w:rsidRDefault="00BC5B9E" w:rsidP="007C64D4">
            <w:pPr>
              <w:jc w:val="both"/>
              <w:rPr>
                <w:b/>
                <w:sz w:val="24"/>
                <w:szCs w:val="24"/>
              </w:rPr>
            </w:pPr>
            <w:r w:rsidRPr="008C6BDD">
              <w:rPr>
                <w:b/>
                <w:sz w:val="24"/>
                <w:szCs w:val="24"/>
              </w:rPr>
              <w:t>9.</w:t>
            </w:r>
          </w:p>
        </w:tc>
        <w:tc>
          <w:tcPr>
            <w:tcW w:w="9585" w:type="dxa"/>
          </w:tcPr>
          <w:p w14:paraId="08A08E17" w14:textId="77777777" w:rsidR="00BC5B9E" w:rsidRPr="008C6BDD" w:rsidRDefault="00BC5B9E" w:rsidP="007C64D4">
            <w:pPr>
              <w:jc w:val="both"/>
              <w:rPr>
                <w:b/>
                <w:sz w:val="24"/>
                <w:szCs w:val="24"/>
              </w:rPr>
            </w:pPr>
            <w:r w:rsidRPr="008C6BDD">
              <w:rPr>
                <w:b/>
                <w:sz w:val="24"/>
                <w:szCs w:val="24"/>
              </w:rPr>
              <w:t>Адрес электронной площадки в информационно-телекоммуникационной сети «Интернет», на которой будет проводиться электронный аукцион</w:t>
            </w:r>
          </w:p>
        </w:tc>
      </w:tr>
      <w:tr w:rsidR="00BC5B9E" w:rsidRPr="00063D66" w14:paraId="5F663B5E" w14:textId="77777777" w:rsidTr="00B2208E">
        <w:tc>
          <w:tcPr>
            <w:tcW w:w="10173" w:type="dxa"/>
            <w:gridSpan w:val="2"/>
          </w:tcPr>
          <w:p w14:paraId="2DB3CBC3" w14:textId="0DFB2D62" w:rsidR="00504830" w:rsidRPr="00504830" w:rsidRDefault="00BC5B9E" w:rsidP="00504830">
            <w:pPr>
              <w:tabs>
                <w:tab w:val="left" w:pos="1538"/>
                <w:tab w:val="left" w:pos="1718"/>
              </w:tabs>
              <w:ind w:firstLine="567"/>
              <w:jc w:val="both"/>
              <w:rPr>
                <w:color w:val="0000FF"/>
                <w:sz w:val="24"/>
                <w:szCs w:val="24"/>
              </w:rPr>
            </w:pPr>
            <w:r w:rsidRPr="008C6BDD">
              <w:rPr>
                <w:sz w:val="24"/>
                <w:szCs w:val="24"/>
              </w:rPr>
              <w:t xml:space="preserve">Проведение электронного аукциона обеспечивается оператором электронной площадки: </w:t>
            </w:r>
            <w:r w:rsidR="00504830">
              <w:rPr>
                <w:color w:val="0000FF"/>
                <w:sz w:val="24"/>
                <w:szCs w:val="24"/>
              </w:rPr>
              <w:t>ЭТП</w:t>
            </w:r>
            <w:r w:rsidR="00504830" w:rsidRPr="00EA30B3">
              <w:rPr>
                <w:color w:val="0000FF"/>
                <w:sz w:val="24"/>
                <w:szCs w:val="24"/>
              </w:rPr>
              <w:t xml:space="preserve"> «</w:t>
            </w:r>
            <w:proofErr w:type="spellStart"/>
            <w:r w:rsidR="00504830" w:rsidRPr="00EA30B3">
              <w:rPr>
                <w:color w:val="0000FF"/>
                <w:sz w:val="24"/>
                <w:szCs w:val="24"/>
              </w:rPr>
              <w:t>БашЗаказ</w:t>
            </w:r>
            <w:proofErr w:type="spellEnd"/>
            <w:r w:rsidR="00504830" w:rsidRPr="00EA30B3">
              <w:rPr>
                <w:color w:val="0000FF"/>
                <w:sz w:val="24"/>
                <w:szCs w:val="24"/>
              </w:rPr>
              <w:t>»</w:t>
            </w:r>
            <w:r w:rsidR="00504830">
              <w:rPr>
                <w:color w:val="0000FF"/>
                <w:sz w:val="24"/>
                <w:szCs w:val="24"/>
              </w:rPr>
              <w:t>.</w:t>
            </w:r>
          </w:p>
          <w:p w14:paraId="4CF1480F" w14:textId="12038FE4" w:rsidR="00BC5B9E" w:rsidRPr="008C6BDD" w:rsidRDefault="00BC5B9E" w:rsidP="00504830">
            <w:pPr>
              <w:tabs>
                <w:tab w:val="left" w:pos="1538"/>
                <w:tab w:val="left" w:pos="1718"/>
              </w:tabs>
              <w:ind w:firstLine="567"/>
              <w:jc w:val="both"/>
              <w:rPr>
                <w:sz w:val="24"/>
                <w:szCs w:val="24"/>
              </w:rPr>
            </w:pPr>
            <w:r w:rsidRPr="008C6BDD">
              <w:rPr>
                <w:sz w:val="24"/>
                <w:szCs w:val="24"/>
              </w:rPr>
              <w:t xml:space="preserve">Сайт (адрес) электронной площадки в информационно-телекоммуникационной сети «Интернет», на котором проводятся торги: </w:t>
            </w:r>
            <w:r w:rsidR="001B5B87" w:rsidRPr="0074193F">
              <w:rPr>
                <w:color w:val="0000FF"/>
                <w:sz w:val="24"/>
                <w:szCs w:val="24"/>
              </w:rPr>
              <w:t>https</w:t>
            </w:r>
            <w:r w:rsidR="001B5B87" w:rsidRPr="00EA30B3">
              <w:rPr>
                <w:color w:val="0000FF"/>
                <w:sz w:val="24"/>
                <w:szCs w:val="24"/>
              </w:rPr>
              <w:t>://</w:t>
            </w:r>
            <w:proofErr w:type="spellStart"/>
            <w:r w:rsidR="001B5B87" w:rsidRPr="00EA30B3">
              <w:rPr>
                <w:color w:val="0000FF"/>
                <w:sz w:val="24"/>
                <w:szCs w:val="24"/>
                <w:lang w:val="en-US"/>
              </w:rPr>
              <w:t>bashzakaz</w:t>
            </w:r>
            <w:proofErr w:type="spellEnd"/>
            <w:r w:rsidR="001B5B87" w:rsidRPr="00EA30B3">
              <w:rPr>
                <w:color w:val="0000FF"/>
                <w:sz w:val="24"/>
                <w:szCs w:val="24"/>
              </w:rPr>
              <w:t>.</w:t>
            </w:r>
            <w:proofErr w:type="spellStart"/>
            <w:r w:rsidR="001B5B87" w:rsidRPr="00EA30B3">
              <w:rPr>
                <w:color w:val="0000FF"/>
                <w:sz w:val="24"/>
                <w:szCs w:val="24"/>
                <w:lang w:val="en-US"/>
              </w:rPr>
              <w:t>ru</w:t>
            </w:r>
            <w:proofErr w:type="spellEnd"/>
            <w:r w:rsidR="001B5B87" w:rsidRPr="00EA30B3">
              <w:rPr>
                <w:color w:val="0000FF"/>
                <w:sz w:val="24"/>
                <w:szCs w:val="24"/>
              </w:rPr>
              <w:t>/</w:t>
            </w:r>
          </w:p>
        </w:tc>
      </w:tr>
      <w:tr w:rsidR="00BC5B9E" w:rsidRPr="00063D66" w14:paraId="599F922D" w14:textId="77777777" w:rsidTr="00E76365">
        <w:tc>
          <w:tcPr>
            <w:tcW w:w="588" w:type="dxa"/>
            <w:shd w:val="clear" w:color="auto" w:fill="auto"/>
          </w:tcPr>
          <w:p w14:paraId="70006FC5" w14:textId="77777777" w:rsidR="00BC5B9E" w:rsidRPr="00691A43" w:rsidRDefault="00BC5B9E" w:rsidP="007C64D4">
            <w:pPr>
              <w:jc w:val="both"/>
              <w:rPr>
                <w:b/>
                <w:sz w:val="24"/>
                <w:szCs w:val="24"/>
              </w:rPr>
            </w:pPr>
            <w:r w:rsidRPr="00691A43">
              <w:rPr>
                <w:b/>
                <w:sz w:val="24"/>
                <w:szCs w:val="24"/>
              </w:rPr>
              <w:t>10.</w:t>
            </w:r>
          </w:p>
        </w:tc>
        <w:tc>
          <w:tcPr>
            <w:tcW w:w="9585" w:type="dxa"/>
          </w:tcPr>
          <w:p w14:paraId="5BCCC49D" w14:textId="77777777" w:rsidR="00BC5B9E" w:rsidRPr="00691A43" w:rsidRDefault="00BC5B9E" w:rsidP="007C64D4">
            <w:pPr>
              <w:jc w:val="both"/>
              <w:rPr>
                <w:b/>
                <w:sz w:val="24"/>
                <w:szCs w:val="24"/>
              </w:rPr>
            </w:pPr>
            <w:r w:rsidRPr="00691A43">
              <w:rPr>
                <w:b/>
                <w:sz w:val="24"/>
                <w:szCs w:val="24"/>
              </w:rPr>
              <w:t>Требования к участникам закупки</w:t>
            </w:r>
          </w:p>
        </w:tc>
      </w:tr>
      <w:tr w:rsidR="00BC5B9E" w:rsidRPr="00063D66" w14:paraId="73831220" w14:textId="77777777" w:rsidTr="00B2208E">
        <w:tc>
          <w:tcPr>
            <w:tcW w:w="10173" w:type="dxa"/>
            <w:gridSpan w:val="2"/>
            <w:shd w:val="clear" w:color="auto" w:fill="auto"/>
          </w:tcPr>
          <w:p w14:paraId="59B7ABB4" w14:textId="77777777" w:rsidR="00BC5B9E" w:rsidRPr="00691A43" w:rsidRDefault="00BC5B9E" w:rsidP="007C64D4">
            <w:pPr>
              <w:tabs>
                <w:tab w:val="left" w:pos="1538"/>
                <w:tab w:val="left" w:pos="1718"/>
              </w:tabs>
              <w:ind w:firstLine="567"/>
              <w:jc w:val="both"/>
              <w:rPr>
                <w:sz w:val="24"/>
                <w:szCs w:val="24"/>
              </w:rPr>
            </w:pPr>
            <w:r w:rsidRPr="00691A43">
              <w:rPr>
                <w:sz w:val="24"/>
                <w:szCs w:val="24"/>
              </w:rPr>
              <w:t xml:space="preserve">Устанавливаются следующие обязательные требования к участникам закупок: </w:t>
            </w:r>
          </w:p>
          <w:p w14:paraId="7642ECAF" w14:textId="77777777" w:rsidR="00BC5B9E" w:rsidRPr="00691A43" w:rsidRDefault="00BC5B9E" w:rsidP="00526D60">
            <w:pPr>
              <w:tabs>
                <w:tab w:val="left" w:pos="1538"/>
                <w:tab w:val="left" w:pos="1718"/>
              </w:tabs>
              <w:ind w:firstLine="567"/>
              <w:jc w:val="both"/>
              <w:rPr>
                <w:sz w:val="24"/>
                <w:szCs w:val="24"/>
              </w:rPr>
            </w:pPr>
            <w:r w:rsidRPr="00691A43">
              <w:rPr>
                <w:sz w:val="24"/>
                <w:szCs w:val="24"/>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07EDCAE" w14:textId="77777777" w:rsidR="00BC5B9E" w:rsidRPr="00691A43" w:rsidRDefault="00BC5B9E" w:rsidP="00526D60">
            <w:pPr>
              <w:pStyle w:val="ConsPlusNormal"/>
              <w:ind w:firstLine="540"/>
              <w:jc w:val="both"/>
              <w:rPr>
                <w:rFonts w:ascii="Times New Roman" w:hAnsi="Times New Roman" w:cs="Times New Roman"/>
                <w:sz w:val="24"/>
                <w:szCs w:val="24"/>
              </w:rPr>
            </w:pPr>
            <w:r w:rsidRPr="00691A43">
              <w:rPr>
                <w:rFonts w:ascii="Times New Roman" w:hAnsi="Times New Roman" w:cs="Times New Roman"/>
                <w:sz w:val="24"/>
                <w:szCs w:val="24"/>
              </w:rPr>
              <w:t>2. участник закупки должен отвечать требованиям документации о закупке;</w:t>
            </w:r>
          </w:p>
          <w:p w14:paraId="1DE4B04B" w14:textId="77777777" w:rsidR="00BC5B9E" w:rsidRPr="00691A43" w:rsidRDefault="00BC5B9E" w:rsidP="00526D60">
            <w:pPr>
              <w:tabs>
                <w:tab w:val="left" w:pos="1701"/>
              </w:tabs>
              <w:ind w:firstLine="567"/>
              <w:jc w:val="both"/>
              <w:rPr>
                <w:sz w:val="24"/>
                <w:szCs w:val="24"/>
              </w:rPr>
            </w:pPr>
            <w:r w:rsidRPr="00691A43">
              <w:rPr>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94BDFBF" w14:textId="77777777" w:rsidR="00BC5B9E" w:rsidRPr="00691A43" w:rsidRDefault="00BC5B9E" w:rsidP="00526D60">
            <w:pPr>
              <w:pStyle w:val="af4"/>
              <w:widowControl w:val="0"/>
              <w:tabs>
                <w:tab w:val="left" w:pos="1701"/>
              </w:tabs>
              <w:autoSpaceDE w:val="0"/>
              <w:autoSpaceDN w:val="0"/>
              <w:spacing w:after="0" w:line="240" w:lineRule="auto"/>
              <w:ind w:left="0" w:firstLine="567"/>
              <w:jc w:val="both"/>
              <w:rPr>
                <w:rFonts w:ascii="Times New Roman" w:hAnsi="Times New Roman" w:cs="Times New Roman"/>
                <w:sz w:val="24"/>
                <w:szCs w:val="24"/>
                <w:lang w:eastAsia="ru-RU"/>
              </w:rPr>
            </w:pPr>
            <w:r w:rsidRPr="00691A43">
              <w:rPr>
                <w:rFonts w:ascii="Times New Roman" w:hAnsi="Times New Roman" w:cs="Times New Roman"/>
                <w:sz w:val="24"/>
                <w:szCs w:val="24"/>
                <w:lang w:eastAsia="ru-RU"/>
              </w:rPr>
              <w:t xml:space="preserve">4. на день подачи заявки деятельность участника закупки не приостановлена в порядке, предусмотренном </w:t>
            </w:r>
            <w:hyperlink r:id="rId11" w:history="1">
              <w:r w:rsidRPr="00691A43">
                <w:rPr>
                  <w:rFonts w:ascii="Times New Roman" w:hAnsi="Times New Roman" w:cs="Times New Roman"/>
                  <w:sz w:val="24"/>
                  <w:szCs w:val="24"/>
                  <w:lang w:eastAsia="ru-RU"/>
                </w:rPr>
                <w:t>Кодексом</w:t>
              </w:r>
            </w:hyperlink>
            <w:r w:rsidRPr="00691A43">
              <w:rPr>
                <w:rFonts w:ascii="Times New Roman" w:hAnsi="Times New Roman" w:cs="Times New Roman"/>
                <w:sz w:val="24"/>
                <w:szCs w:val="24"/>
                <w:lang w:eastAsia="ru-RU"/>
              </w:rPr>
              <w:t xml:space="preserve"> РФ об административных правонарушениях;</w:t>
            </w:r>
          </w:p>
          <w:p w14:paraId="1ED39810" w14:textId="77777777" w:rsidR="00BC5B9E" w:rsidRPr="00691A43" w:rsidRDefault="00BC5B9E" w:rsidP="00526D60">
            <w:pPr>
              <w:ind w:firstLine="567"/>
              <w:jc w:val="both"/>
              <w:rPr>
                <w:sz w:val="24"/>
                <w:szCs w:val="24"/>
              </w:rPr>
            </w:pPr>
            <w:r w:rsidRPr="00691A43">
              <w:rPr>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от балансовой стоимости активов участника закупки по данным бухгалтерской отчетности за последний отчетный период;</w:t>
            </w:r>
          </w:p>
          <w:p w14:paraId="367D6EBC" w14:textId="77777777" w:rsidR="00BC5B9E" w:rsidRPr="00691A43" w:rsidRDefault="00BC5B9E" w:rsidP="00526D60">
            <w:pPr>
              <w:tabs>
                <w:tab w:val="left" w:pos="284"/>
              </w:tabs>
              <w:ind w:firstLine="567"/>
              <w:contextualSpacing/>
              <w:jc w:val="both"/>
              <w:rPr>
                <w:sz w:val="24"/>
                <w:szCs w:val="24"/>
              </w:rPr>
            </w:pPr>
            <w:r w:rsidRPr="00691A43">
              <w:rPr>
                <w:sz w:val="24"/>
                <w:szCs w:val="24"/>
              </w:rPr>
              <w:t xml:space="preserve">6. сведения об участнике закупки отсутствуют в реестрах недобросовестных Исполнителей, ведение которых предусмотрено Федеральным законом № 223-ФЗ и Федеральным </w:t>
            </w:r>
            <w:hyperlink r:id="rId12" w:history="1">
              <w:r w:rsidRPr="00691A43">
                <w:rPr>
                  <w:sz w:val="24"/>
                  <w:szCs w:val="24"/>
                </w:rPr>
                <w:t>законом</w:t>
              </w:r>
            </w:hyperlink>
            <w:r w:rsidRPr="00691A43">
              <w:rPr>
                <w:sz w:val="24"/>
                <w:szCs w:val="24"/>
              </w:rPr>
              <w:t xml:space="preserve"> № 44-ФЗ;</w:t>
            </w:r>
          </w:p>
          <w:p w14:paraId="050E02BC" w14:textId="77777777" w:rsidR="00BC5B9E" w:rsidRPr="00691A43" w:rsidRDefault="00BC5B9E" w:rsidP="00526D60">
            <w:pPr>
              <w:pStyle w:val="ConsPlusNormal"/>
              <w:ind w:firstLine="540"/>
              <w:jc w:val="both"/>
              <w:rPr>
                <w:rFonts w:ascii="Times New Roman" w:hAnsi="Times New Roman" w:cs="Times New Roman"/>
                <w:sz w:val="24"/>
                <w:szCs w:val="24"/>
              </w:rPr>
            </w:pPr>
            <w:r w:rsidRPr="00691A43">
              <w:rPr>
                <w:rFonts w:ascii="Times New Roman" w:hAnsi="Times New Roman" w:cs="Times New Roman"/>
                <w:sz w:val="24"/>
                <w:szCs w:val="24"/>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58B9103" w14:textId="77777777" w:rsidR="00BC5B9E" w:rsidRPr="00970605" w:rsidRDefault="00BC5B9E" w:rsidP="00526D60">
            <w:pPr>
              <w:pStyle w:val="ConsPlusNormal"/>
              <w:tabs>
                <w:tab w:val="left" w:pos="0"/>
              </w:tabs>
              <w:ind w:firstLine="567"/>
              <w:jc w:val="both"/>
              <w:rPr>
                <w:rFonts w:ascii="Times New Roman" w:hAnsi="Times New Roman" w:cs="Times New Roman"/>
                <w:sz w:val="24"/>
                <w:szCs w:val="24"/>
              </w:rPr>
            </w:pPr>
            <w:proofErr w:type="gramStart"/>
            <w:r w:rsidRPr="00691A43">
              <w:rPr>
                <w:rFonts w:ascii="Times New Roman" w:hAnsi="Times New Roman" w:cs="Times New Roman"/>
                <w:sz w:val="24"/>
                <w:szCs w:val="24"/>
              </w:rPr>
              <w:t xml:space="preserve">8.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anchor="/document/10108000/entry/289" w:history="1">
              <w:r w:rsidRPr="00691A43">
                <w:rPr>
                  <w:rFonts w:ascii="Times New Roman" w:hAnsi="Times New Roman" w:cs="Times New Roman"/>
                  <w:sz w:val="24"/>
                  <w:szCs w:val="24"/>
                </w:rPr>
                <w:t>статьями 289</w:t>
              </w:r>
            </w:hyperlink>
            <w:r w:rsidRPr="00691A43">
              <w:rPr>
                <w:rFonts w:ascii="Times New Roman" w:hAnsi="Times New Roman" w:cs="Times New Roman"/>
                <w:sz w:val="24"/>
                <w:szCs w:val="24"/>
              </w:rPr>
              <w:t xml:space="preserve">, </w:t>
            </w:r>
            <w:hyperlink r:id="rId14" w:anchor="/document/10108000/entry/290" w:history="1">
              <w:r w:rsidRPr="00691A43">
                <w:rPr>
                  <w:rFonts w:ascii="Times New Roman" w:hAnsi="Times New Roman" w:cs="Times New Roman"/>
                  <w:sz w:val="24"/>
                  <w:szCs w:val="24"/>
                </w:rPr>
                <w:t>290</w:t>
              </w:r>
            </w:hyperlink>
            <w:r w:rsidRPr="00691A43">
              <w:rPr>
                <w:rFonts w:ascii="Times New Roman" w:hAnsi="Times New Roman" w:cs="Times New Roman"/>
                <w:sz w:val="24"/>
                <w:szCs w:val="24"/>
              </w:rPr>
              <w:t xml:space="preserve">, </w:t>
            </w:r>
            <w:hyperlink r:id="rId15" w:anchor="/document/10108000/entry/291" w:history="1">
              <w:r w:rsidRPr="00691A43">
                <w:rPr>
                  <w:rFonts w:ascii="Times New Roman" w:hAnsi="Times New Roman" w:cs="Times New Roman"/>
                  <w:sz w:val="24"/>
                  <w:szCs w:val="24"/>
                </w:rPr>
                <w:t>291</w:t>
              </w:r>
            </w:hyperlink>
            <w:r w:rsidRPr="00691A43">
              <w:rPr>
                <w:rFonts w:ascii="Times New Roman" w:hAnsi="Times New Roman" w:cs="Times New Roman"/>
                <w:sz w:val="24"/>
                <w:szCs w:val="24"/>
              </w:rPr>
              <w:t xml:space="preserve">, </w:t>
            </w:r>
            <w:hyperlink r:id="rId16" w:anchor="/document/10108000/entry/2911" w:history="1">
              <w:r w:rsidRPr="00691A43">
                <w:rPr>
                  <w:rFonts w:ascii="Times New Roman" w:hAnsi="Times New Roman" w:cs="Times New Roman"/>
                  <w:sz w:val="24"/>
                  <w:szCs w:val="24"/>
                </w:rPr>
                <w:t>291.1</w:t>
              </w:r>
            </w:hyperlink>
            <w:r w:rsidRPr="00691A43">
              <w:rPr>
                <w:rFonts w:ascii="Times New Roman" w:hAnsi="Times New Roman" w:cs="Times New Roman"/>
                <w:sz w:val="24"/>
                <w:szCs w:val="24"/>
              </w:rPr>
              <w:t xml:space="preserve"> </w:t>
            </w:r>
            <w:r w:rsidRPr="00970605">
              <w:rPr>
                <w:rFonts w:ascii="Times New Roman" w:hAnsi="Times New Roman" w:cs="Times New Roman"/>
                <w:sz w:val="24"/>
                <w:szCs w:val="24"/>
              </w:rPr>
              <w:t>Уголовного кодекса</w:t>
            </w:r>
            <w:proofErr w:type="gramEnd"/>
            <w:r w:rsidRPr="00970605">
              <w:rPr>
                <w:rFonts w:ascii="Times New Roman" w:hAnsi="Times New Roman" w:cs="Times New Roman"/>
                <w:sz w:val="24"/>
                <w:szCs w:val="24"/>
              </w:rPr>
              <w:t xml:space="preserve">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10E3440" w14:textId="77777777" w:rsidR="00BC5B9E" w:rsidRPr="002B5E8B" w:rsidRDefault="00BC5B9E" w:rsidP="007C64D4">
            <w:pPr>
              <w:pStyle w:val="ConsPlusNormal"/>
              <w:tabs>
                <w:tab w:val="left" w:pos="0"/>
              </w:tabs>
              <w:ind w:firstLine="567"/>
              <w:jc w:val="both"/>
              <w:rPr>
                <w:rFonts w:ascii="Times New Roman" w:hAnsi="Times New Roman" w:cs="Times New Roman"/>
                <w:sz w:val="24"/>
                <w:szCs w:val="24"/>
              </w:rPr>
            </w:pPr>
            <w:r w:rsidRPr="00970605">
              <w:rPr>
                <w:rFonts w:ascii="Times New Roman" w:hAnsi="Times New Roman" w:cs="Times New Roman"/>
                <w:sz w:val="24"/>
                <w:szCs w:val="24"/>
              </w:rPr>
              <w:t xml:space="preserve">9.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anchor="/document/12125267/entry/1928" w:history="1">
              <w:r w:rsidRPr="00970605">
                <w:rPr>
                  <w:rFonts w:ascii="Times New Roman" w:hAnsi="Times New Roman" w:cs="Times New Roman"/>
                  <w:sz w:val="24"/>
                  <w:szCs w:val="24"/>
                </w:rPr>
                <w:t>статьей 19.28</w:t>
              </w:r>
            </w:hyperlink>
            <w:r w:rsidRPr="00970605">
              <w:rPr>
                <w:rFonts w:ascii="Times New Roman" w:hAnsi="Times New Roman" w:cs="Times New Roman"/>
                <w:sz w:val="24"/>
                <w:szCs w:val="24"/>
              </w:rPr>
              <w:t xml:space="preserve"> Кодекса </w:t>
            </w:r>
            <w:r w:rsidRPr="002B5E8B">
              <w:rPr>
                <w:rFonts w:ascii="Times New Roman" w:hAnsi="Times New Roman" w:cs="Times New Roman"/>
                <w:sz w:val="24"/>
                <w:szCs w:val="24"/>
              </w:rPr>
              <w:t>Российской Федерации об административных правонарушениях.</w:t>
            </w:r>
          </w:p>
          <w:p w14:paraId="78F75576" w14:textId="33F14DEF" w:rsidR="00624DE6" w:rsidRPr="002B5E8B" w:rsidRDefault="00624DE6" w:rsidP="00624DE6">
            <w:pPr>
              <w:pStyle w:val="ad"/>
              <w:tabs>
                <w:tab w:val="left" w:pos="1026"/>
                <w:tab w:val="left" w:pos="3059"/>
                <w:tab w:val="left" w:pos="3257"/>
                <w:tab w:val="left" w:pos="3507"/>
                <w:tab w:val="left" w:pos="3734"/>
                <w:tab w:val="left" w:pos="3787"/>
                <w:tab w:val="left" w:pos="3913"/>
                <w:tab w:val="left" w:pos="4480"/>
                <w:tab w:val="left" w:pos="4920"/>
                <w:tab w:val="left" w:pos="5040"/>
                <w:tab w:val="left" w:pos="5088"/>
                <w:tab w:val="left" w:pos="5176"/>
                <w:tab w:val="left" w:pos="5526"/>
                <w:tab w:val="left" w:pos="5896"/>
                <w:tab w:val="left" w:pos="6639"/>
                <w:tab w:val="left" w:pos="6948"/>
                <w:tab w:val="left" w:pos="7221"/>
                <w:tab w:val="left" w:pos="7428"/>
                <w:tab w:val="left" w:pos="7834"/>
                <w:tab w:val="left" w:pos="8158"/>
                <w:tab w:val="left" w:pos="8280"/>
                <w:tab w:val="left" w:pos="8560"/>
                <w:tab w:val="left" w:pos="8607"/>
                <w:tab w:val="left" w:pos="8940"/>
                <w:tab w:val="left" w:pos="8988"/>
                <w:tab w:val="left" w:pos="9604"/>
              </w:tabs>
              <w:spacing w:after="0"/>
              <w:ind w:firstLine="567"/>
              <w:jc w:val="both"/>
              <w:rPr>
                <w:sz w:val="24"/>
                <w:szCs w:val="24"/>
              </w:rPr>
            </w:pPr>
            <w:proofErr w:type="gramStart"/>
            <w:r w:rsidRPr="002B5E8B">
              <w:rPr>
                <w:sz w:val="24"/>
                <w:szCs w:val="24"/>
              </w:rPr>
              <w:t>10.</w:t>
            </w:r>
            <w:r w:rsidRPr="002B5E8B">
              <w:rPr>
                <w:spacing w:val="12"/>
                <w:sz w:val="24"/>
                <w:szCs w:val="24"/>
              </w:rPr>
              <w:t xml:space="preserve"> </w:t>
            </w:r>
            <w:r w:rsidRPr="002B5E8B">
              <w:rPr>
                <w:sz w:val="24"/>
                <w:szCs w:val="24"/>
              </w:rPr>
              <w:t>отсутствие</w:t>
            </w:r>
            <w:r w:rsidRPr="002B5E8B">
              <w:rPr>
                <w:spacing w:val="49"/>
                <w:sz w:val="24"/>
                <w:szCs w:val="24"/>
              </w:rPr>
              <w:t xml:space="preserve"> </w:t>
            </w:r>
            <w:r w:rsidRPr="002B5E8B">
              <w:rPr>
                <w:sz w:val="24"/>
                <w:szCs w:val="24"/>
              </w:rPr>
              <w:t>между</w:t>
            </w:r>
            <w:r w:rsidRPr="002B5E8B">
              <w:rPr>
                <w:spacing w:val="34"/>
                <w:sz w:val="24"/>
                <w:szCs w:val="24"/>
              </w:rPr>
              <w:t xml:space="preserve"> </w:t>
            </w:r>
            <w:r w:rsidRPr="002B5E8B">
              <w:rPr>
                <w:sz w:val="24"/>
                <w:szCs w:val="24"/>
              </w:rPr>
              <w:t>участником</w:t>
            </w:r>
            <w:r w:rsidRPr="002B5E8B">
              <w:rPr>
                <w:spacing w:val="42"/>
                <w:sz w:val="24"/>
                <w:szCs w:val="24"/>
              </w:rPr>
              <w:t xml:space="preserve"> </w:t>
            </w:r>
            <w:r w:rsidRPr="002B5E8B">
              <w:rPr>
                <w:sz w:val="24"/>
                <w:szCs w:val="24"/>
              </w:rPr>
              <w:t>закупки</w:t>
            </w:r>
            <w:r w:rsidRPr="002B5E8B">
              <w:rPr>
                <w:spacing w:val="44"/>
                <w:sz w:val="24"/>
                <w:szCs w:val="24"/>
              </w:rPr>
              <w:t xml:space="preserve"> </w:t>
            </w:r>
            <w:r w:rsidRPr="002B5E8B">
              <w:rPr>
                <w:sz w:val="24"/>
                <w:szCs w:val="24"/>
              </w:rPr>
              <w:t>и</w:t>
            </w:r>
            <w:r w:rsidRPr="002B5E8B">
              <w:rPr>
                <w:spacing w:val="26"/>
                <w:sz w:val="24"/>
                <w:szCs w:val="24"/>
              </w:rPr>
              <w:t xml:space="preserve"> </w:t>
            </w:r>
            <w:r w:rsidRPr="002B5E8B">
              <w:rPr>
                <w:sz w:val="24"/>
                <w:szCs w:val="24"/>
              </w:rPr>
              <w:t>Заказчиком</w:t>
            </w:r>
            <w:r w:rsidRPr="002B5E8B">
              <w:rPr>
                <w:spacing w:val="48"/>
                <w:sz w:val="24"/>
                <w:szCs w:val="24"/>
              </w:rPr>
              <w:t xml:space="preserve"> </w:t>
            </w:r>
            <w:r w:rsidRPr="002B5E8B">
              <w:rPr>
                <w:sz w:val="24"/>
                <w:szCs w:val="24"/>
              </w:rPr>
              <w:t>конфликта</w:t>
            </w:r>
            <w:r w:rsidRPr="002B5E8B">
              <w:rPr>
                <w:spacing w:val="-57"/>
                <w:sz w:val="24"/>
                <w:szCs w:val="24"/>
              </w:rPr>
              <w:t xml:space="preserve"> </w:t>
            </w:r>
            <w:r w:rsidRPr="002B5E8B">
              <w:rPr>
                <w:sz w:val="24"/>
                <w:szCs w:val="24"/>
              </w:rPr>
              <w:t>интересов,</w:t>
            </w:r>
            <w:r w:rsidRPr="002B5E8B">
              <w:rPr>
                <w:spacing w:val="1"/>
                <w:sz w:val="24"/>
                <w:szCs w:val="24"/>
              </w:rPr>
              <w:t xml:space="preserve"> </w:t>
            </w:r>
            <w:r w:rsidRPr="002B5E8B">
              <w:rPr>
                <w:sz w:val="24"/>
                <w:szCs w:val="24"/>
              </w:rPr>
              <w:t>под</w:t>
            </w:r>
            <w:r w:rsidRPr="002B5E8B">
              <w:rPr>
                <w:spacing w:val="1"/>
                <w:sz w:val="24"/>
                <w:szCs w:val="24"/>
              </w:rPr>
              <w:t xml:space="preserve"> </w:t>
            </w:r>
            <w:r w:rsidRPr="002B5E8B">
              <w:rPr>
                <w:sz w:val="24"/>
                <w:szCs w:val="24"/>
              </w:rPr>
              <w:t>которым</w:t>
            </w:r>
            <w:r w:rsidRPr="002B5E8B">
              <w:rPr>
                <w:spacing w:val="1"/>
                <w:sz w:val="24"/>
                <w:szCs w:val="24"/>
              </w:rPr>
              <w:t xml:space="preserve"> </w:t>
            </w:r>
            <w:r w:rsidRPr="002B5E8B">
              <w:rPr>
                <w:sz w:val="24"/>
                <w:szCs w:val="24"/>
              </w:rPr>
              <w:t>понимаются</w:t>
            </w:r>
            <w:r w:rsidRPr="002B5E8B">
              <w:rPr>
                <w:spacing w:val="1"/>
                <w:sz w:val="24"/>
                <w:szCs w:val="24"/>
              </w:rPr>
              <w:t xml:space="preserve"> </w:t>
            </w:r>
            <w:r w:rsidRPr="002B5E8B">
              <w:rPr>
                <w:sz w:val="24"/>
                <w:szCs w:val="24"/>
              </w:rPr>
              <w:t>случаи,</w:t>
            </w:r>
            <w:r w:rsidRPr="002B5E8B">
              <w:rPr>
                <w:spacing w:val="1"/>
                <w:sz w:val="24"/>
                <w:szCs w:val="24"/>
              </w:rPr>
              <w:t xml:space="preserve"> </w:t>
            </w:r>
            <w:r w:rsidRPr="002B5E8B">
              <w:rPr>
                <w:sz w:val="24"/>
                <w:szCs w:val="24"/>
              </w:rPr>
              <w:t>при</w:t>
            </w:r>
            <w:r w:rsidRPr="002B5E8B">
              <w:rPr>
                <w:spacing w:val="1"/>
                <w:sz w:val="24"/>
                <w:szCs w:val="24"/>
              </w:rPr>
              <w:t xml:space="preserve"> </w:t>
            </w:r>
            <w:r w:rsidRPr="002B5E8B">
              <w:rPr>
                <w:sz w:val="24"/>
                <w:szCs w:val="24"/>
              </w:rPr>
              <w:t>которых</w:t>
            </w:r>
            <w:r w:rsidRPr="002B5E8B">
              <w:rPr>
                <w:spacing w:val="1"/>
                <w:sz w:val="24"/>
                <w:szCs w:val="24"/>
              </w:rPr>
              <w:t xml:space="preserve"> </w:t>
            </w:r>
            <w:r w:rsidRPr="002B5E8B">
              <w:rPr>
                <w:sz w:val="24"/>
                <w:szCs w:val="24"/>
              </w:rPr>
              <w:t>руководитель</w:t>
            </w:r>
            <w:r w:rsidRPr="002B5E8B">
              <w:rPr>
                <w:spacing w:val="-57"/>
                <w:sz w:val="24"/>
                <w:szCs w:val="24"/>
              </w:rPr>
              <w:t xml:space="preserve"> </w:t>
            </w:r>
            <w:r w:rsidRPr="002B5E8B">
              <w:rPr>
                <w:sz w:val="24"/>
                <w:szCs w:val="24"/>
              </w:rPr>
              <w:t>Заказчика, член комиссии по осуществлению закупок, руководитель</w:t>
            </w:r>
            <w:r w:rsidRPr="002B5E8B">
              <w:rPr>
                <w:spacing w:val="-57"/>
                <w:sz w:val="24"/>
                <w:szCs w:val="24"/>
              </w:rPr>
              <w:t xml:space="preserve"> </w:t>
            </w:r>
            <w:r w:rsidRPr="002B5E8B">
              <w:rPr>
                <w:sz w:val="24"/>
                <w:szCs w:val="24"/>
              </w:rPr>
              <w:t>контрактной</w:t>
            </w:r>
            <w:r w:rsidRPr="002B5E8B">
              <w:rPr>
                <w:spacing w:val="1"/>
                <w:sz w:val="24"/>
                <w:szCs w:val="24"/>
              </w:rPr>
              <w:t xml:space="preserve"> </w:t>
            </w:r>
            <w:r w:rsidRPr="002B5E8B">
              <w:rPr>
                <w:sz w:val="24"/>
                <w:szCs w:val="24"/>
              </w:rPr>
              <w:t>службы</w:t>
            </w:r>
            <w:r w:rsidRPr="002B5E8B">
              <w:rPr>
                <w:spacing w:val="60"/>
                <w:sz w:val="24"/>
                <w:szCs w:val="24"/>
              </w:rPr>
              <w:t xml:space="preserve"> </w:t>
            </w:r>
            <w:r w:rsidRPr="002B5E8B">
              <w:rPr>
                <w:sz w:val="24"/>
                <w:szCs w:val="24"/>
              </w:rPr>
              <w:t>Заказчика,</w:t>
            </w:r>
            <w:r w:rsidRPr="002B5E8B">
              <w:rPr>
                <w:spacing w:val="60"/>
                <w:sz w:val="24"/>
                <w:szCs w:val="24"/>
              </w:rPr>
              <w:t xml:space="preserve"> </w:t>
            </w:r>
            <w:r w:rsidRPr="002B5E8B">
              <w:rPr>
                <w:sz w:val="24"/>
                <w:szCs w:val="24"/>
              </w:rPr>
              <w:t>контрактный</w:t>
            </w:r>
            <w:r w:rsidRPr="002B5E8B">
              <w:rPr>
                <w:spacing w:val="60"/>
                <w:sz w:val="24"/>
                <w:szCs w:val="24"/>
              </w:rPr>
              <w:t xml:space="preserve"> </w:t>
            </w:r>
            <w:r w:rsidRPr="002B5E8B">
              <w:rPr>
                <w:sz w:val="24"/>
                <w:szCs w:val="24"/>
              </w:rPr>
              <w:t>управляющий</w:t>
            </w:r>
            <w:r w:rsidRPr="002B5E8B">
              <w:rPr>
                <w:spacing w:val="60"/>
                <w:sz w:val="24"/>
                <w:szCs w:val="24"/>
              </w:rPr>
              <w:t xml:space="preserve"> </w:t>
            </w:r>
            <w:r w:rsidRPr="002B5E8B">
              <w:rPr>
                <w:sz w:val="24"/>
                <w:szCs w:val="24"/>
              </w:rPr>
              <w:t>состоят</w:t>
            </w:r>
            <w:r w:rsidRPr="002B5E8B">
              <w:rPr>
                <w:spacing w:val="60"/>
                <w:sz w:val="24"/>
                <w:szCs w:val="24"/>
              </w:rPr>
              <w:t xml:space="preserve"> </w:t>
            </w:r>
            <w:r w:rsidRPr="002B5E8B">
              <w:rPr>
                <w:sz w:val="24"/>
                <w:szCs w:val="24"/>
              </w:rPr>
              <w:t>в</w:t>
            </w:r>
            <w:r w:rsidRPr="002B5E8B">
              <w:rPr>
                <w:spacing w:val="60"/>
                <w:sz w:val="24"/>
                <w:szCs w:val="24"/>
              </w:rPr>
              <w:t xml:space="preserve"> </w:t>
            </w:r>
            <w:r w:rsidRPr="002B5E8B">
              <w:rPr>
                <w:sz w:val="24"/>
                <w:szCs w:val="24"/>
              </w:rPr>
              <w:t>браке</w:t>
            </w:r>
            <w:r w:rsidRPr="002B5E8B">
              <w:rPr>
                <w:spacing w:val="-57"/>
                <w:sz w:val="24"/>
                <w:szCs w:val="24"/>
              </w:rPr>
              <w:t xml:space="preserve"> </w:t>
            </w:r>
            <w:r w:rsidRPr="002B5E8B">
              <w:rPr>
                <w:sz w:val="24"/>
                <w:szCs w:val="24"/>
              </w:rPr>
              <w:t>с физическими</w:t>
            </w:r>
            <w:r w:rsidRPr="002B5E8B">
              <w:rPr>
                <w:spacing w:val="1"/>
                <w:sz w:val="24"/>
                <w:szCs w:val="24"/>
              </w:rPr>
              <w:t xml:space="preserve"> </w:t>
            </w:r>
            <w:r w:rsidRPr="002B5E8B">
              <w:rPr>
                <w:sz w:val="24"/>
                <w:szCs w:val="24"/>
              </w:rPr>
              <w:t>лицами,</w:t>
            </w:r>
            <w:r w:rsidRPr="002B5E8B">
              <w:rPr>
                <w:spacing w:val="1"/>
                <w:sz w:val="24"/>
                <w:szCs w:val="24"/>
              </w:rPr>
              <w:t xml:space="preserve"> </w:t>
            </w:r>
            <w:r w:rsidRPr="002B5E8B">
              <w:rPr>
                <w:sz w:val="24"/>
                <w:szCs w:val="24"/>
              </w:rPr>
              <w:t>являющимися</w:t>
            </w:r>
            <w:r w:rsidRPr="002B5E8B">
              <w:rPr>
                <w:spacing w:val="1"/>
                <w:sz w:val="24"/>
                <w:szCs w:val="24"/>
              </w:rPr>
              <w:t xml:space="preserve"> </w:t>
            </w:r>
            <w:r w:rsidRPr="002B5E8B">
              <w:rPr>
                <w:sz w:val="24"/>
                <w:szCs w:val="24"/>
              </w:rPr>
              <w:t>выгодоприобретателями, единоличным</w:t>
            </w:r>
            <w:r w:rsidRPr="002B5E8B">
              <w:rPr>
                <w:spacing w:val="1"/>
                <w:sz w:val="24"/>
                <w:szCs w:val="24"/>
              </w:rPr>
              <w:t xml:space="preserve"> </w:t>
            </w:r>
            <w:r w:rsidRPr="002B5E8B">
              <w:rPr>
                <w:sz w:val="24"/>
                <w:szCs w:val="24"/>
              </w:rPr>
              <w:t>исполнительным  органом хозяйственного общества (директором,</w:t>
            </w:r>
            <w:r w:rsidRPr="002B5E8B">
              <w:rPr>
                <w:spacing w:val="-57"/>
                <w:sz w:val="24"/>
                <w:szCs w:val="24"/>
              </w:rPr>
              <w:t xml:space="preserve"> </w:t>
            </w:r>
            <w:r w:rsidRPr="002B5E8B">
              <w:rPr>
                <w:sz w:val="24"/>
                <w:szCs w:val="24"/>
              </w:rPr>
              <w:t>генеральным</w:t>
            </w:r>
            <w:r w:rsidRPr="002B5E8B">
              <w:rPr>
                <w:spacing w:val="10"/>
                <w:sz w:val="24"/>
                <w:szCs w:val="24"/>
              </w:rPr>
              <w:t xml:space="preserve"> </w:t>
            </w:r>
            <w:r w:rsidRPr="002B5E8B">
              <w:rPr>
                <w:sz w:val="24"/>
                <w:szCs w:val="24"/>
              </w:rPr>
              <w:t>директором,</w:t>
            </w:r>
            <w:r w:rsidRPr="002B5E8B">
              <w:rPr>
                <w:spacing w:val="5"/>
                <w:sz w:val="24"/>
                <w:szCs w:val="24"/>
              </w:rPr>
              <w:t xml:space="preserve"> </w:t>
            </w:r>
            <w:r w:rsidRPr="002B5E8B">
              <w:rPr>
                <w:sz w:val="24"/>
                <w:szCs w:val="24"/>
              </w:rPr>
              <w:t>управляющим,</w:t>
            </w:r>
            <w:r w:rsidRPr="002B5E8B">
              <w:rPr>
                <w:spacing w:val="18"/>
                <w:sz w:val="24"/>
                <w:szCs w:val="24"/>
              </w:rPr>
              <w:t xml:space="preserve"> </w:t>
            </w:r>
            <w:r w:rsidRPr="002B5E8B">
              <w:rPr>
                <w:sz w:val="24"/>
                <w:szCs w:val="24"/>
              </w:rPr>
              <w:t>президентом</w:t>
            </w:r>
            <w:r w:rsidRPr="002B5E8B">
              <w:rPr>
                <w:spacing w:val="15"/>
                <w:sz w:val="24"/>
                <w:szCs w:val="24"/>
              </w:rPr>
              <w:t xml:space="preserve"> </w:t>
            </w:r>
            <w:r w:rsidRPr="002B5E8B">
              <w:rPr>
                <w:sz w:val="24"/>
                <w:szCs w:val="24"/>
              </w:rPr>
              <w:t>и</w:t>
            </w:r>
            <w:r w:rsidRPr="002B5E8B">
              <w:rPr>
                <w:spacing w:val="43"/>
                <w:sz w:val="24"/>
                <w:szCs w:val="24"/>
              </w:rPr>
              <w:t xml:space="preserve"> </w:t>
            </w:r>
            <w:r w:rsidRPr="002B5E8B">
              <w:rPr>
                <w:sz w:val="24"/>
                <w:szCs w:val="24"/>
              </w:rPr>
              <w:t>другими),</w:t>
            </w:r>
            <w:r w:rsidRPr="002B5E8B">
              <w:rPr>
                <w:spacing w:val="9"/>
                <w:sz w:val="24"/>
                <w:szCs w:val="24"/>
              </w:rPr>
              <w:t xml:space="preserve"> </w:t>
            </w:r>
            <w:r w:rsidRPr="002B5E8B">
              <w:rPr>
                <w:sz w:val="24"/>
                <w:szCs w:val="24"/>
              </w:rPr>
              <w:t>членами</w:t>
            </w:r>
            <w:r w:rsidRPr="002B5E8B">
              <w:rPr>
                <w:spacing w:val="1"/>
                <w:sz w:val="24"/>
                <w:szCs w:val="24"/>
              </w:rPr>
              <w:t xml:space="preserve"> </w:t>
            </w:r>
            <w:r w:rsidRPr="002B5E8B">
              <w:rPr>
                <w:sz w:val="24"/>
                <w:szCs w:val="24"/>
              </w:rPr>
              <w:t>коллегиального исполнительного органа хозяйственного</w:t>
            </w:r>
            <w:r w:rsidRPr="002B5E8B">
              <w:rPr>
                <w:sz w:val="24"/>
                <w:szCs w:val="24"/>
              </w:rPr>
              <w:tab/>
              <w:t xml:space="preserve"> общества,</w:t>
            </w:r>
            <w:r w:rsidRPr="002B5E8B">
              <w:rPr>
                <w:spacing w:val="-57"/>
                <w:sz w:val="24"/>
                <w:szCs w:val="24"/>
              </w:rPr>
              <w:t xml:space="preserve"> </w:t>
            </w:r>
            <w:r w:rsidRPr="002B5E8B">
              <w:rPr>
                <w:sz w:val="24"/>
                <w:szCs w:val="24"/>
              </w:rPr>
              <w:t>руководителем (директором, генеральным директором) учреждения или</w:t>
            </w:r>
            <w:proofErr w:type="gramEnd"/>
            <w:r w:rsidRPr="002B5E8B">
              <w:rPr>
                <w:spacing w:val="-57"/>
                <w:sz w:val="24"/>
                <w:szCs w:val="24"/>
              </w:rPr>
              <w:t xml:space="preserve"> </w:t>
            </w:r>
            <w:proofErr w:type="gramStart"/>
            <w:r w:rsidRPr="002B5E8B">
              <w:rPr>
                <w:sz w:val="24"/>
                <w:szCs w:val="24"/>
              </w:rPr>
              <w:t>унитарного</w:t>
            </w:r>
            <w:r w:rsidRPr="002B5E8B">
              <w:rPr>
                <w:spacing w:val="35"/>
                <w:sz w:val="24"/>
                <w:szCs w:val="24"/>
              </w:rPr>
              <w:t xml:space="preserve"> </w:t>
            </w:r>
            <w:r w:rsidRPr="002B5E8B">
              <w:rPr>
                <w:sz w:val="24"/>
                <w:szCs w:val="24"/>
              </w:rPr>
              <w:t>предприятия</w:t>
            </w:r>
            <w:r w:rsidRPr="002B5E8B">
              <w:rPr>
                <w:spacing w:val="34"/>
                <w:sz w:val="24"/>
                <w:szCs w:val="24"/>
              </w:rPr>
              <w:t xml:space="preserve"> </w:t>
            </w:r>
            <w:r w:rsidRPr="002B5E8B">
              <w:rPr>
                <w:sz w:val="24"/>
                <w:szCs w:val="24"/>
              </w:rPr>
              <w:t>либо</w:t>
            </w:r>
            <w:r w:rsidRPr="002B5E8B">
              <w:rPr>
                <w:spacing w:val="19"/>
                <w:sz w:val="24"/>
                <w:szCs w:val="24"/>
              </w:rPr>
              <w:t xml:space="preserve"> </w:t>
            </w:r>
            <w:r w:rsidRPr="002B5E8B">
              <w:rPr>
                <w:sz w:val="24"/>
                <w:szCs w:val="24"/>
              </w:rPr>
              <w:t>иными</w:t>
            </w:r>
            <w:r w:rsidRPr="002B5E8B">
              <w:rPr>
                <w:spacing w:val="28"/>
                <w:sz w:val="24"/>
                <w:szCs w:val="24"/>
              </w:rPr>
              <w:t xml:space="preserve"> </w:t>
            </w:r>
            <w:r w:rsidRPr="002B5E8B">
              <w:rPr>
                <w:sz w:val="24"/>
                <w:szCs w:val="24"/>
              </w:rPr>
              <w:t>органами</w:t>
            </w:r>
            <w:r w:rsidRPr="002B5E8B">
              <w:rPr>
                <w:spacing w:val="32"/>
                <w:sz w:val="24"/>
                <w:szCs w:val="24"/>
              </w:rPr>
              <w:t xml:space="preserve"> </w:t>
            </w:r>
            <w:r w:rsidRPr="002B5E8B">
              <w:rPr>
                <w:sz w:val="24"/>
                <w:szCs w:val="24"/>
              </w:rPr>
              <w:t>управления</w:t>
            </w:r>
            <w:r w:rsidRPr="002B5E8B">
              <w:rPr>
                <w:spacing w:val="31"/>
                <w:sz w:val="24"/>
                <w:szCs w:val="24"/>
              </w:rPr>
              <w:t xml:space="preserve"> </w:t>
            </w:r>
            <w:r w:rsidRPr="002B5E8B">
              <w:rPr>
                <w:sz w:val="24"/>
                <w:szCs w:val="24"/>
              </w:rPr>
              <w:t>юридических</w:t>
            </w:r>
            <w:r w:rsidRPr="002B5E8B">
              <w:rPr>
                <w:spacing w:val="54"/>
                <w:sz w:val="24"/>
                <w:szCs w:val="24"/>
              </w:rPr>
              <w:t xml:space="preserve"> </w:t>
            </w:r>
            <w:r w:rsidRPr="002B5E8B">
              <w:rPr>
                <w:sz w:val="24"/>
                <w:szCs w:val="24"/>
              </w:rPr>
              <w:t>лиц</w:t>
            </w:r>
            <w:r w:rsidRPr="002B5E8B">
              <w:rPr>
                <w:spacing w:val="-57"/>
                <w:sz w:val="24"/>
                <w:szCs w:val="24"/>
              </w:rPr>
              <w:t xml:space="preserve">  </w:t>
            </w:r>
            <w:r w:rsidRPr="002B5E8B">
              <w:rPr>
                <w:sz w:val="24"/>
                <w:szCs w:val="24"/>
              </w:rPr>
              <w:t>участников закупки, с физическими лицами, в том числе зарегистрированными</w:t>
            </w:r>
            <w:r w:rsidRPr="002B5E8B">
              <w:rPr>
                <w:spacing w:val="4"/>
                <w:sz w:val="24"/>
                <w:szCs w:val="24"/>
              </w:rPr>
              <w:t xml:space="preserve"> </w:t>
            </w:r>
            <w:r w:rsidRPr="002B5E8B">
              <w:rPr>
                <w:sz w:val="24"/>
                <w:szCs w:val="24"/>
              </w:rPr>
              <w:t>в</w:t>
            </w:r>
            <w:r w:rsidRPr="002B5E8B">
              <w:rPr>
                <w:spacing w:val="8"/>
                <w:sz w:val="24"/>
                <w:szCs w:val="24"/>
              </w:rPr>
              <w:t xml:space="preserve"> </w:t>
            </w:r>
            <w:r w:rsidRPr="002B5E8B">
              <w:rPr>
                <w:sz w:val="24"/>
                <w:szCs w:val="24"/>
              </w:rPr>
              <w:t>качестве</w:t>
            </w:r>
            <w:r w:rsidRPr="002B5E8B">
              <w:rPr>
                <w:spacing w:val="20"/>
                <w:sz w:val="24"/>
                <w:szCs w:val="24"/>
              </w:rPr>
              <w:t xml:space="preserve"> </w:t>
            </w:r>
            <w:r w:rsidRPr="002B5E8B">
              <w:rPr>
                <w:sz w:val="24"/>
                <w:szCs w:val="24"/>
              </w:rPr>
              <w:t>индивидуального</w:t>
            </w:r>
            <w:r w:rsidRPr="002B5E8B">
              <w:rPr>
                <w:spacing w:val="10"/>
                <w:sz w:val="24"/>
                <w:szCs w:val="24"/>
              </w:rPr>
              <w:t xml:space="preserve"> </w:t>
            </w:r>
            <w:r w:rsidRPr="002B5E8B">
              <w:rPr>
                <w:sz w:val="24"/>
                <w:szCs w:val="24"/>
              </w:rPr>
              <w:t>предпринимателя, - участниками</w:t>
            </w:r>
            <w:r w:rsidRPr="002B5E8B">
              <w:rPr>
                <w:spacing w:val="1"/>
                <w:sz w:val="24"/>
                <w:szCs w:val="24"/>
              </w:rPr>
              <w:t xml:space="preserve"> </w:t>
            </w:r>
            <w:r w:rsidRPr="002B5E8B">
              <w:rPr>
                <w:sz w:val="24"/>
                <w:szCs w:val="24"/>
              </w:rPr>
              <w:t>закупки</w:t>
            </w:r>
            <w:r w:rsidRPr="002B5E8B">
              <w:rPr>
                <w:spacing w:val="1"/>
                <w:sz w:val="24"/>
                <w:szCs w:val="24"/>
              </w:rPr>
              <w:t xml:space="preserve"> </w:t>
            </w:r>
            <w:r w:rsidRPr="002B5E8B">
              <w:rPr>
                <w:sz w:val="24"/>
                <w:szCs w:val="24"/>
              </w:rPr>
              <w:t>либо</w:t>
            </w:r>
            <w:r w:rsidRPr="002B5E8B">
              <w:rPr>
                <w:spacing w:val="1"/>
                <w:sz w:val="24"/>
                <w:szCs w:val="24"/>
              </w:rPr>
              <w:t xml:space="preserve"> </w:t>
            </w:r>
            <w:r w:rsidRPr="002B5E8B">
              <w:rPr>
                <w:sz w:val="24"/>
                <w:szCs w:val="24"/>
              </w:rPr>
              <w:t>являются</w:t>
            </w:r>
            <w:r w:rsidRPr="002B5E8B">
              <w:rPr>
                <w:spacing w:val="1"/>
                <w:sz w:val="24"/>
                <w:szCs w:val="24"/>
              </w:rPr>
              <w:t xml:space="preserve"> </w:t>
            </w:r>
            <w:r w:rsidRPr="002B5E8B">
              <w:rPr>
                <w:sz w:val="24"/>
                <w:szCs w:val="24"/>
              </w:rPr>
              <w:t>близкими</w:t>
            </w:r>
            <w:r w:rsidRPr="002B5E8B">
              <w:rPr>
                <w:spacing w:val="1"/>
                <w:sz w:val="24"/>
                <w:szCs w:val="24"/>
              </w:rPr>
              <w:t xml:space="preserve"> </w:t>
            </w:r>
            <w:r w:rsidRPr="002B5E8B">
              <w:rPr>
                <w:sz w:val="24"/>
                <w:szCs w:val="24"/>
              </w:rPr>
              <w:t>родственниками</w:t>
            </w:r>
            <w:r w:rsidRPr="002B5E8B">
              <w:rPr>
                <w:spacing w:val="1"/>
                <w:sz w:val="24"/>
                <w:szCs w:val="24"/>
              </w:rPr>
              <w:t xml:space="preserve"> </w:t>
            </w:r>
            <w:r w:rsidRPr="002B5E8B">
              <w:rPr>
                <w:sz w:val="24"/>
                <w:szCs w:val="24"/>
              </w:rPr>
              <w:t>(родственниками по прямой восходящей</w:t>
            </w:r>
            <w:r w:rsidRPr="002B5E8B">
              <w:rPr>
                <w:spacing w:val="62"/>
                <w:sz w:val="24"/>
                <w:szCs w:val="24"/>
              </w:rPr>
              <w:t xml:space="preserve"> </w:t>
            </w:r>
            <w:r w:rsidRPr="002B5E8B">
              <w:rPr>
                <w:sz w:val="24"/>
                <w:szCs w:val="24"/>
              </w:rPr>
              <w:t xml:space="preserve">и нисходящей линии (родителями и детьми, дедушкой, бабушкой и внуками) полнородными и </w:t>
            </w:r>
            <w:proofErr w:type="spellStart"/>
            <w:r w:rsidRPr="002B5E8B">
              <w:rPr>
                <w:sz w:val="24"/>
                <w:szCs w:val="24"/>
              </w:rPr>
              <w:t>неполнородными</w:t>
            </w:r>
            <w:proofErr w:type="spellEnd"/>
            <w:r w:rsidRPr="002B5E8B">
              <w:rPr>
                <w:sz w:val="24"/>
                <w:szCs w:val="24"/>
              </w:rPr>
              <w:t xml:space="preserve"> (имеющими</w:t>
            </w:r>
            <w:r w:rsidRPr="002B5E8B">
              <w:rPr>
                <w:spacing w:val="62"/>
                <w:sz w:val="24"/>
                <w:szCs w:val="24"/>
              </w:rPr>
              <w:t xml:space="preserve"> </w:t>
            </w:r>
            <w:r w:rsidRPr="002B5E8B">
              <w:rPr>
                <w:sz w:val="24"/>
                <w:szCs w:val="24"/>
              </w:rPr>
              <w:t>общих отца или мать) братьями и сестрами), усыновителями или усыновленными указанных физических лиц.</w:t>
            </w:r>
            <w:proofErr w:type="gramEnd"/>
            <w:r w:rsidRPr="002B5E8B">
              <w:rPr>
                <w:sz w:val="24"/>
                <w:szCs w:val="24"/>
              </w:rPr>
              <w:t xml:space="preserve"> Под выгодоприобретателями</w:t>
            </w:r>
            <w:r w:rsidRPr="002B5E8B">
              <w:rPr>
                <w:spacing w:val="1"/>
                <w:w w:val="95"/>
                <w:sz w:val="24"/>
                <w:szCs w:val="24"/>
              </w:rPr>
              <w:t xml:space="preserve"> </w:t>
            </w:r>
            <w:r w:rsidRPr="002B5E8B">
              <w:rPr>
                <w:sz w:val="24"/>
                <w:szCs w:val="24"/>
              </w:rPr>
              <w:t>для</w:t>
            </w:r>
            <w:r w:rsidRPr="002B5E8B">
              <w:rPr>
                <w:spacing w:val="1"/>
                <w:sz w:val="24"/>
                <w:szCs w:val="24"/>
              </w:rPr>
              <w:t xml:space="preserve"> </w:t>
            </w:r>
            <w:r w:rsidRPr="002B5E8B">
              <w:rPr>
                <w:sz w:val="24"/>
                <w:szCs w:val="24"/>
              </w:rPr>
              <w:t>целей</w:t>
            </w:r>
            <w:r w:rsidRPr="002B5E8B">
              <w:rPr>
                <w:spacing w:val="1"/>
                <w:sz w:val="24"/>
                <w:szCs w:val="24"/>
              </w:rPr>
              <w:t xml:space="preserve"> </w:t>
            </w:r>
            <w:r w:rsidRPr="002B5E8B">
              <w:rPr>
                <w:sz w:val="24"/>
                <w:szCs w:val="24"/>
              </w:rPr>
              <w:t>настоящей</w:t>
            </w:r>
            <w:r w:rsidRPr="002B5E8B">
              <w:rPr>
                <w:spacing w:val="1"/>
                <w:sz w:val="24"/>
                <w:szCs w:val="24"/>
              </w:rPr>
              <w:t xml:space="preserve"> </w:t>
            </w:r>
            <w:r w:rsidRPr="002B5E8B">
              <w:rPr>
                <w:sz w:val="24"/>
                <w:szCs w:val="24"/>
              </w:rPr>
              <w:t>статьи</w:t>
            </w:r>
            <w:r w:rsidRPr="002B5E8B">
              <w:rPr>
                <w:spacing w:val="1"/>
                <w:sz w:val="24"/>
                <w:szCs w:val="24"/>
              </w:rPr>
              <w:t xml:space="preserve"> </w:t>
            </w:r>
            <w:r w:rsidRPr="002B5E8B">
              <w:rPr>
                <w:sz w:val="24"/>
                <w:szCs w:val="24"/>
              </w:rPr>
              <w:t>понимаются</w:t>
            </w:r>
            <w:r w:rsidRPr="002B5E8B">
              <w:rPr>
                <w:spacing w:val="1"/>
                <w:sz w:val="24"/>
                <w:szCs w:val="24"/>
              </w:rPr>
              <w:t xml:space="preserve"> </w:t>
            </w:r>
            <w:r w:rsidRPr="002B5E8B">
              <w:rPr>
                <w:sz w:val="24"/>
                <w:szCs w:val="24"/>
              </w:rPr>
              <w:t>физические</w:t>
            </w:r>
            <w:r w:rsidRPr="002B5E8B">
              <w:rPr>
                <w:spacing w:val="1"/>
                <w:sz w:val="24"/>
                <w:szCs w:val="24"/>
              </w:rPr>
              <w:t xml:space="preserve"> </w:t>
            </w:r>
            <w:r w:rsidRPr="002B5E8B">
              <w:rPr>
                <w:sz w:val="24"/>
                <w:szCs w:val="24"/>
              </w:rPr>
              <w:t>лица,</w:t>
            </w:r>
            <w:r w:rsidRPr="002B5E8B">
              <w:rPr>
                <w:spacing w:val="1"/>
                <w:sz w:val="24"/>
                <w:szCs w:val="24"/>
              </w:rPr>
              <w:t xml:space="preserve"> </w:t>
            </w:r>
            <w:r w:rsidRPr="002B5E8B">
              <w:rPr>
                <w:sz w:val="24"/>
                <w:szCs w:val="24"/>
              </w:rPr>
              <w:t>владеющие</w:t>
            </w:r>
            <w:r w:rsidRPr="002B5E8B">
              <w:rPr>
                <w:spacing w:val="1"/>
                <w:sz w:val="24"/>
                <w:szCs w:val="24"/>
              </w:rPr>
              <w:t xml:space="preserve"> </w:t>
            </w:r>
            <w:r w:rsidRPr="002B5E8B">
              <w:rPr>
                <w:sz w:val="24"/>
                <w:szCs w:val="24"/>
              </w:rPr>
              <w:t>напрямую</w:t>
            </w:r>
            <w:r w:rsidRPr="002B5E8B">
              <w:rPr>
                <w:spacing w:val="1"/>
                <w:sz w:val="24"/>
                <w:szCs w:val="24"/>
              </w:rPr>
              <w:t xml:space="preserve"> </w:t>
            </w:r>
            <w:r w:rsidRPr="002B5E8B">
              <w:rPr>
                <w:sz w:val="24"/>
                <w:szCs w:val="24"/>
              </w:rPr>
              <w:t>или</w:t>
            </w:r>
            <w:r w:rsidRPr="002B5E8B">
              <w:rPr>
                <w:spacing w:val="1"/>
                <w:sz w:val="24"/>
                <w:szCs w:val="24"/>
              </w:rPr>
              <w:t xml:space="preserve"> </w:t>
            </w:r>
            <w:r w:rsidRPr="002B5E8B">
              <w:rPr>
                <w:sz w:val="24"/>
                <w:szCs w:val="24"/>
              </w:rPr>
              <w:t>косвенно</w:t>
            </w:r>
            <w:r w:rsidRPr="002B5E8B">
              <w:rPr>
                <w:spacing w:val="1"/>
                <w:sz w:val="24"/>
                <w:szCs w:val="24"/>
              </w:rPr>
              <w:t xml:space="preserve"> </w:t>
            </w:r>
            <w:r w:rsidRPr="002B5E8B">
              <w:rPr>
                <w:sz w:val="24"/>
                <w:szCs w:val="24"/>
              </w:rPr>
              <w:t>(через</w:t>
            </w:r>
            <w:r w:rsidRPr="002B5E8B">
              <w:rPr>
                <w:spacing w:val="1"/>
                <w:sz w:val="24"/>
                <w:szCs w:val="24"/>
              </w:rPr>
              <w:t xml:space="preserve"> </w:t>
            </w:r>
            <w:r w:rsidRPr="002B5E8B">
              <w:rPr>
                <w:sz w:val="24"/>
                <w:szCs w:val="24"/>
              </w:rPr>
              <w:t>юридическое</w:t>
            </w:r>
            <w:r w:rsidRPr="002B5E8B">
              <w:rPr>
                <w:spacing w:val="1"/>
                <w:sz w:val="24"/>
                <w:szCs w:val="24"/>
              </w:rPr>
              <w:t xml:space="preserve"> </w:t>
            </w:r>
            <w:r w:rsidRPr="002B5E8B">
              <w:rPr>
                <w:sz w:val="24"/>
                <w:szCs w:val="24"/>
              </w:rPr>
              <w:t>лицо</w:t>
            </w:r>
            <w:r w:rsidRPr="002B5E8B">
              <w:rPr>
                <w:spacing w:val="1"/>
                <w:sz w:val="24"/>
                <w:szCs w:val="24"/>
              </w:rPr>
              <w:t xml:space="preserve"> </w:t>
            </w:r>
            <w:r w:rsidRPr="002B5E8B">
              <w:rPr>
                <w:sz w:val="24"/>
                <w:szCs w:val="24"/>
              </w:rPr>
              <w:t>или</w:t>
            </w:r>
            <w:r w:rsidRPr="002B5E8B">
              <w:rPr>
                <w:spacing w:val="1"/>
                <w:sz w:val="24"/>
                <w:szCs w:val="24"/>
              </w:rPr>
              <w:t xml:space="preserve"> </w:t>
            </w:r>
            <w:r w:rsidRPr="002B5E8B">
              <w:rPr>
                <w:sz w:val="24"/>
                <w:szCs w:val="24"/>
              </w:rPr>
              <w:t>через</w:t>
            </w:r>
            <w:r w:rsidRPr="002B5E8B">
              <w:rPr>
                <w:spacing w:val="1"/>
                <w:sz w:val="24"/>
                <w:szCs w:val="24"/>
              </w:rPr>
              <w:t xml:space="preserve"> </w:t>
            </w:r>
            <w:r w:rsidRPr="002B5E8B">
              <w:rPr>
                <w:sz w:val="24"/>
                <w:szCs w:val="24"/>
              </w:rPr>
              <w:t>несколько</w:t>
            </w:r>
            <w:r w:rsidRPr="002B5E8B">
              <w:rPr>
                <w:spacing w:val="1"/>
                <w:sz w:val="24"/>
                <w:szCs w:val="24"/>
              </w:rPr>
              <w:t xml:space="preserve"> </w:t>
            </w:r>
            <w:r w:rsidRPr="002B5E8B">
              <w:rPr>
                <w:sz w:val="24"/>
                <w:szCs w:val="24"/>
              </w:rPr>
              <w:t>юридических</w:t>
            </w:r>
            <w:r w:rsidRPr="002B5E8B">
              <w:rPr>
                <w:spacing w:val="1"/>
                <w:sz w:val="24"/>
                <w:szCs w:val="24"/>
              </w:rPr>
              <w:t xml:space="preserve"> </w:t>
            </w:r>
            <w:r w:rsidRPr="002B5E8B">
              <w:rPr>
                <w:sz w:val="24"/>
                <w:szCs w:val="24"/>
              </w:rPr>
              <w:t>лиц)</w:t>
            </w:r>
            <w:r w:rsidRPr="002B5E8B">
              <w:rPr>
                <w:spacing w:val="1"/>
                <w:sz w:val="24"/>
                <w:szCs w:val="24"/>
              </w:rPr>
              <w:t xml:space="preserve"> </w:t>
            </w:r>
            <w:r w:rsidRPr="002B5E8B">
              <w:rPr>
                <w:sz w:val="24"/>
                <w:szCs w:val="24"/>
              </w:rPr>
              <w:t>более</w:t>
            </w:r>
            <w:r w:rsidRPr="002B5E8B">
              <w:rPr>
                <w:spacing w:val="1"/>
                <w:sz w:val="24"/>
                <w:szCs w:val="24"/>
              </w:rPr>
              <w:t xml:space="preserve"> </w:t>
            </w:r>
            <w:r w:rsidRPr="002B5E8B">
              <w:rPr>
                <w:sz w:val="24"/>
                <w:szCs w:val="24"/>
              </w:rPr>
              <w:t>чем</w:t>
            </w:r>
            <w:r w:rsidRPr="002B5E8B">
              <w:rPr>
                <w:spacing w:val="1"/>
                <w:sz w:val="24"/>
                <w:szCs w:val="24"/>
              </w:rPr>
              <w:t xml:space="preserve"> </w:t>
            </w:r>
            <w:r w:rsidRPr="002B5E8B">
              <w:rPr>
                <w:sz w:val="24"/>
                <w:szCs w:val="24"/>
              </w:rPr>
              <w:t>десятью</w:t>
            </w:r>
            <w:r w:rsidRPr="002B5E8B">
              <w:rPr>
                <w:spacing w:val="1"/>
                <w:sz w:val="24"/>
                <w:szCs w:val="24"/>
              </w:rPr>
              <w:t xml:space="preserve"> </w:t>
            </w:r>
            <w:r w:rsidRPr="002B5E8B">
              <w:rPr>
                <w:sz w:val="24"/>
                <w:szCs w:val="24"/>
              </w:rPr>
              <w:t>процентами</w:t>
            </w:r>
            <w:r w:rsidRPr="002B5E8B">
              <w:rPr>
                <w:spacing w:val="1"/>
                <w:sz w:val="24"/>
                <w:szCs w:val="24"/>
              </w:rPr>
              <w:t xml:space="preserve"> </w:t>
            </w:r>
            <w:r w:rsidRPr="002B5E8B">
              <w:rPr>
                <w:sz w:val="24"/>
                <w:szCs w:val="24"/>
              </w:rPr>
              <w:t>голосующих</w:t>
            </w:r>
            <w:r w:rsidRPr="002B5E8B">
              <w:rPr>
                <w:spacing w:val="1"/>
                <w:sz w:val="24"/>
                <w:szCs w:val="24"/>
              </w:rPr>
              <w:t xml:space="preserve"> </w:t>
            </w:r>
            <w:r w:rsidRPr="002B5E8B">
              <w:rPr>
                <w:sz w:val="24"/>
                <w:szCs w:val="24"/>
              </w:rPr>
              <w:t>акций</w:t>
            </w:r>
            <w:r w:rsidRPr="002B5E8B">
              <w:rPr>
                <w:spacing w:val="1"/>
                <w:sz w:val="24"/>
                <w:szCs w:val="24"/>
              </w:rPr>
              <w:t xml:space="preserve"> </w:t>
            </w:r>
            <w:r w:rsidRPr="002B5E8B">
              <w:rPr>
                <w:sz w:val="24"/>
                <w:szCs w:val="24"/>
              </w:rPr>
              <w:t>хозяйственного</w:t>
            </w:r>
            <w:r w:rsidRPr="002B5E8B">
              <w:rPr>
                <w:spacing w:val="62"/>
                <w:sz w:val="24"/>
                <w:szCs w:val="24"/>
              </w:rPr>
              <w:t xml:space="preserve"> </w:t>
            </w:r>
            <w:r w:rsidRPr="002B5E8B">
              <w:rPr>
                <w:sz w:val="24"/>
                <w:szCs w:val="24"/>
              </w:rPr>
              <w:t>общества либо</w:t>
            </w:r>
            <w:r w:rsidRPr="002B5E8B">
              <w:rPr>
                <w:spacing w:val="63"/>
                <w:sz w:val="24"/>
                <w:szCs w:val="24"/>
              </w:rPr>
              <w:t xml:space="preserve"> </w:t>
            </w:r>
            <w:r w:rsidRPr="002B5E8B">
              <w:rPr>
                <w:sz w:val="24"/>
                <w:szCs w:val="24"/>
              </w:rPr>
              <w:t>долей,</w:t>
            </w:r>
            <w:r w:rsidRPr="002B5E8B">
              <w:rPr>
                <w:spacing w:val="62"/>
                <w:sz w:val="24"/>
                <w:szCs w:val="24"/>
              </w:rPr>
              <w:t xml:space="preserve"> </w:t>
            </w:r>
            <w:r w:rsidRPr="002B5E8B">
              <w:rPr>
                <w:sz w:val="24"/>
                <w:szCs w:val="24"/>
              </w:rPr>
              <w:t>превышающей десять</w:t>
            </w:r>
            <w:r w:rsidRPr="002B5E8B">
              <w:rPr>
                <w:spacing w:val="63"/>
                <w:sz w:val="24"/>
                <w:szCs w:val="24"/>
              </w:rPr>
              <w:t xml:space="preserve"> </w:t>
            </w:r>
            <w:r w:rsidRPr="002B5E8B">
              <w:rPr>
                <w:sz w:val="24"/>
                <w:szCs w:val="24"/>
              </w:rPr>
              <w:t>процентов</w:t>
            </w:r>
            <w:r w:rsidRPr="002B5E8B">
              <w:rPr>
                <w:spacing w:val="1"/>
                <w:sz w:val="24"/>
                <w:szCs w:val="24"/>
              </w:rPr>
              <w:t xml:space="preserve"> </w:t>
            </w:r>
            <w:r w:rsidRPr="002B5E8B">
              <w:rPr>
                <w:sz w:val="24"/>
                <w:szCs w:val="24"/>
              </w:rPr>
              <w:t>в уставном</w:t>
            </w:r>
            <w:r w:rsidRPr="002B5E8B">
              <w:rPr>
                <w:spacing w:val="20"/>
                <w:sz w:val="24"/>
                <w:szCs w:val="24"/>
              </w:rPr>
              <w:t xml:space="preserve"> </w:t>
            </w:r>
            <w:r w:rsidRPr="002B5E8B">
              <w:rPr>
                <w:sz w:val="24"/>
                <w:szCs w:val="24"/>
              </w:rPr>
              <w:t>капитале</w:t>
            </w:r>
            <w:r w:rsidRPr="002B5E8B">
              <w:rPr>
                <w:spacing w:val="13"/>
                <w:sz w:val="24"/>
                <w:szCs w:val="24"/>
              </w:rPr>
              <w:t xml:space="preserve"> </w:t>
            </w:r>
            <w:r w:rsidRPr="002B5E8B">
              <w:rPr>
                <w:sz w:val="24"/>
                <w:szCs w:val="24"/>
              </w:rPr>
              <w:t>хозяйственного</w:t>
            </w:r>
            <w:r w:rsidRPr="002B5E8B">
              <w:rPr>
                <w:spacing w:val="-7"/>
                <w:sz w:val="24"/>
                <w:szCs w:val="24"/>
              </w:rPr>
              <w:t xml:space="preserve"> </w:t>
            </w:r>
            <w:r w:rsidRPr="002B5E8B">
              <w:rPr>
                <w:sz w:val="24"/>
                <w:szCs w:val="24"/>
              </w:rPr>
              <w:t>общества;</w:t>
            </w:r>
          </w:p>
          <w:p w14:paraId="5646C1BB" w14:textId="28A1BB0E" w:rsidR="00624DE6" w:rsidRPr="00063D66" w:rsidRDefault="00624DE6" w:rsidP="003F487F">
            <w:pPr>
              <w:pStyle w:val="ConsPlusNormal"/>
              <w:tabs>
                <w:tab w:val="left" w:pos="0"/>
              </w:tabs>
              <w:ind w:firstLine="567"/>
              <w:jc w:val="both"/>
              <w:rPr>
                <w:rFonts w:ascii="Times New Roman" w:hAnsi="Times New Roman" w:cs="Times New Roman"/>
                <w:sz w:val="24"/>
                <w:szCs w:val="24"/>
                <w:highlight w:val="yellow"/>
              </w:rPr>
            </w:pPr>
            <w:proofErr w:type="gramStart"/>
            <w:r w:rsidRPr="002B5E8B">
              <w:rPr>
                <w:rFonts w:ascii="Times New Roman" w:hAnsi="Times New Roman"/>
                <w:sz w:val="24"/>
                <w:szCs w:val="24"/>
              </w:rPr>
              <w:t>11</w:t>
            </w:r>
            <w:r w:rsidR="003F487F" w:rsidRPr="002B5E8B">
              <w:rPr>
                <w:rFonts w:ascii="Times New Roman" w:hAnsi="Times New Roman"/>
                <w:sz w:val="24"/>
                <w:szCs w:val="24"/>
              </w:rPr>
              <w:t>.</w:t>
            </w:r>
            <w:r w:rsidRPr="002B5E8B">
              <w:rPr>
                <w:rFonts w:ascii="Times New Roman" w:hAnsi="Times New Roman"/>
                <w:sz w:val="24"/>
                <w:szCs w:val="24"/>
              </w:rPr>
              <w:t xml:space="preserve"> участник</w:t>
            </w:r>
            <w:r w:rsidRPr="002B5E8B">
              <w:rPr>
                <w:rFonts w:ascii="Times New Roman" w:hAnsi="Times New Roman"/>
                <w:spacing w:val="62"/>
                <w:sz w:val="24"/>
                <w:szCs w:val="24"/>
              </w:rPr>
              <w:t xml:space="preserve"> </w:t>
            </w:r>
            <w:r w:rsidRPr="002B5E8B">
              <w:rPr>
                <w:rFonts w:ascii="Times New Roman" w:hAnsi="Times New Roman"/>
                <w:sz w:val="24"/>
                <w:szCs w:val="24"/>
              </w:rPr>
              <w:t>закупки</w:t>
            </w:r>
            <w:r w:rsidRPr="002B5E8B">
              <w:rPr>
                <w:rFonts w:ascii="Times New Roman" w:hAnsi="Times New Roman"/>
                <w:spacing w:val="63"/>
                <w:sz w:val="24"/>
                <w:szCs w:val="24"/>
              </w:rPr>
              <w:t xml:space="preserve"> </w:t>
            </w:r>
            <w:r w:rsidRPr="002B5E8B">
              <w:rPr>
                <w:rFonts w:ascii="Times New Roman" w:hAnsi="Times New Roman"/>
                <w:sz w:val="24"/>
                <w:szCs w:val="24"/>
              </w:rPr>
              <w:t>не</w:t>
            </w:r>
            <w:r w:rsidRPr="002B5E8B">
              <w:rPr>
                <w:rFonts w:ascii="Times New Roman" w:hAnsi="Times New Roman"/>
                <w:spacing w:val="62"/>
                <w:sz w:val="24"/>
                <w:szCs w:val="24"/>
              </w:rPr>
              <w:t xml:space="preserve"> </w:t>
            </w:r>
            <w:r w:rsidRPr="002B5E8B">
              <w:rPr>
                <w:rFonts w:ascii="Times New Roman" w:hAnsi="Times New Roman"/>
                <w:sz w:val="24"/>
                <w:szCs w:val="24"/>
              </w:rPr>
              <w:t>является</w:t>
            </w:r>
            <w:r w:rsidRPr="002B5E8B">
              <w:rPr>
                <w:rFonts w:ascii="Times New Roman" w:hAnsi="Times New Roman"/>
                <w:spacing w:val="63"/>
                <w:sz w:val="24"/>
                <w:szCs w:val="24"/>
              </w:rPr>
              <w:t xml:space="preserve"> </w:t>
            </w:r>
            <w:r w:rsidRPr="002B5E8B">
              <w:rPr>
                <w:rFonts w:ascii="Times New Roman" w:hAnsi="Times New Roman"/>
                <w:sz w:val="24"/>
                <w:szCs w:val="24"/>
              </w:rPr>
              <w:t>офшорной</w:t>
            </w:r>
            <w:r w:rsidRPr="002B5E8B">
              <w:rPr>
                <w:rFonts w:ascii="Times New Roman" w:hAnsi="Times New Roman"/>
                <w:spacing w:val="64"/>
                <w:sz w:val="24"/>
                <w:szCs w:val="24"/>
              </w:rPr>
              <w:t xml:space="preserve"> </w:t>
            </w:r>
            <w:r w:rsidRPr="002B5E8B">
              <w:rPr>
                <w:rFonts w:ascii="Times New Roman" w:hAnsi="Times New Roman"/>
                <w:sz w:val="24"/>
                <w:szCs w:val="24"/>
              </w:rPr>
              <w:t>компанией, не</w:t>
            </w:r>
            <w:r w:rsidRPr="002B5E8B">
              <w:rPr>
                <w:rFonts w:ascii="Times New Roman" w:hAnsi="Times New Roman"/>
                <w:spacing w:val="62"/>
                <w:sz w:val="24"/>
                <w:szCs w:val="24"/>
              </w:rPr>
              <w:t xml:space="preserve"> </w:t>
            </w:r>
            <w:r w:rsidRPr="002B5E8B">
              <w:rPr>
                <w:rFonts w:ascii="Times New Roman" w:hAnsi="Times New Roman"/>
                <w:sz w:val="24"/>
                <w:szCs w:val="24"/>
              </w:rPr>
              <w:t>имеет в</w:t>
            </w:r>
            <w:r w:rsidRPr="002B5E8B">
              <w:rPr>
                <w:rFonts w:ascii="Times New Roman" w:hAnsi="Times New Roman"/>
                <w:spacing w:val="62"/>
                <w:sz w:val="24"/>
                <w:szCs w:val="24"/>
              </w:rPr>
              <w:t xml:space="preserve"> </w:t>
            </w:r>
            <w:r w:rsidRPr="002B5E8B">
              <w:rPr>
                <w:rFonts w:ascii="Times New Roman" w:hAnsi="Times New Roman"/>
                <w:sz w:val="24"/>
                <w:szCs w:val="24"/>
              </w:rPr>
              <w:t>составе</w:t>
            </w:r>
            <w:r w:rsidRPr="002B5E8B">
              <w:rPr>
                <w:rFonts w:ascii="Times New Roman" w:hAnsi="Times New Roman"/>
                <w:spacing w:val="63"/>
                <w:sz w:val="24"/>
                <w:szCs w:val="24"/>
              </w:rPr>
              <w:t xml:space="preserve"> </w:t>
            </w:r>
            <w:r w:rsidRPr="002B5E8B">
              <w:rPr>
                <w:rFonts w:ascii="Times New Roman" w:hAnsi="Times New Roman"/>
                <w:sz w:val="24"/>
                <w:szCs w:val="24"/>
              </w:rPr>
              <w:t>участников (членов)</w:t>
            </w:r>
            <w:r w:rsidRPr="002B5E8B">
              <w:rPr>
                <w:rFonts w:ascii="Times New Roman" w:hAnsi="Times New Roman"/>
                <w:spacing w:val="62"/>
                <w:sz w:val="24"/>
                <w:szCs w:val="24"/>
              </w:rPr>
              <w:t xml:space="preserve"> </w:t>
            </w:r>
            <w:r w:rsidRPr="002B5E8B">
              <w:rPr>
                <w:rFonts w:ascii="Times New Roman" w:hAnsi="Times New Roman"/>
                <w:sz w:val="24"/>
                <w:szCs w:val="24"/>
              </w:rPr>
              <w:t>корпоративного</w:t>
            </w:r>
            <w:r w:rsidRPr="002B5E8B">
              <w:rPr>
                <w:rFonts w:ascii="Times New Roman" w:hAnsi="Times New Roman"/>
                <w:spacing w:val="63"/>
                <w:sz w:val="24"/>
                <w:szCs w:val="24"/>
              </w:rPr>
              <w:t xml:space="preserve"> </w:t>
            </w:r>
            <w:r w:rsidRPr="002B5E8B">
              <w:rPr>
                <w:rFonts w:ascii="Times New Roman" w:hAnsi="Times New Roman"/>
                <w:sz w:val="24"/>
                <w:szCs w:val="24"/>
              </w:rPr>
              <w:t>юридического лица</w:t>
            </w:r>
            <w:r w:rsidRPr="002B5E8B">
              <w:rPr>
                <w:rFonts w:ascii="Times New Roman" w:hAnsi="Times New Roman"/>
                <w:spacing w:val="62"/>
                <w:sz w:val="24"/>
                <w:szCs w:val="24"/>
              </w:rPr>
              <w:t xml:space="preserve"> </w:t>
            </w:r>
            <w:r w:rsidRPr="002B5E8B">
              <w:rPr>
                <w:rFonts w:ascii="Times New Roman" w:hAnsi="Times New Roman"/>
                <w:sz w:val="24"/>
                <w:szCs w:val="24"/>
              </w:rPr>
              <w:t>или</w:t>
            </w:r>
            <w:r w:rsidRPr="002B5E8B">
              <w:rPr>
                <w:rFonts w:ascii="Times New Roman" w:hAnsi="Times New Roman"/>
                <w:spacing w:val="-59"/>
                <w:sz w:val="24"/>
                <w:szCs w:val="24"/>
              </w:rPr>
              <w:t xml:space="preserve"> </w:t>
            </w:r>
            <w:r w:rsidRPr="002B5E8B">
              <w:rPr>
                <w:rFonts w:ascii="Times New Roman" w:hAnsi="Times New Roman"/>
                <w:spacing w:val="-1"/>
                <w:sz w:val="24"/>
                <w:szCs w:val="24"/>
              </w:rPr>
              <w:t xml:space="preserve">в составе учредителей </w:t>
            </w:r>
            <w:r w:rsidRPr="002B5E8B">
              <w:rPr>
                <w:rFonts w:ascii="Times New Roman" w:hAnsi="Times New Roman"/>
                <w:sz w:val="24"/>
                <w:szCs w:val="24"/>
              </w:rPr>
              <w:t>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Pr="002B5E8B">
              <w:rPr>
                <w:rFonts w:ascii="Times New Roman" w:hAnsi="Times New Roman"/>
                <w:spacing w:val="1"/>
                <w:sz w:val="24"/>
                <w:szCs w:val="24"/>
              </w:rPr>
              <w:t xml:space="preserve"> </w:t>
            </w:r>
            <w:r w:rsidRPr="002B5E8B">
              <w:rPr>
                <w:rFonts w:ascii="Times New Roman" w:hAnsi="Times New Roman"/>
                <w:sz w:val="24"/>
                <w:szCs w:val="24"/>
              </w:rPr>
              <w:t>превышающей</w:t>
            </w:r>
            <w:r w:rsidRPr="002B5E8B">
              <w:rPr>
                <w:rFonts w:ascii="Times New Roman" w:hAnsi="Times New Roman"/>
                <w:spacing w:val="1"/>
                <w:sz w:val="24"/>
                <w:szCs w:val="24"/>
              </w:rPr>
              <w:t xml:space="preserve"> </w:t>
            </w:r>
            <w:r w:rsidRPr="002B5E8B">
              <w:rPr>
                <w:rFonts w:ascii="Times New Roman" w:hAnsi="Times New Roman"/>
                <w:sz w:val="24"/>
                <w:szCs w:val="24"/>
              </w:rPr>
              <w:t>десять</w:t>
            </w:r>
            <w:r w:rsidRPr="002B5E8B">
              <w:rPr>
                <w:rFonts w:ascii="Times New Roman" w:hAnsi="Times New Roman"/>
                <w:spacing w:val="1"/>
                <w:sz w:val="24"/>
                <w:szCs w:val="24"/>
              </w:rPr>
              <w:t xml:space="preserve"> </w:t>
            </w:r>
            <w:r w:rsidRPr="002B5E8B">
              <w:rPr>
                <w:rFonts w:ascii="Times New Roman" w:hAnsi="Times New Roman"/>
                <w:sz w:val="24"/>
                <w:szCs w:val="24"/>
              </w:rPr>
              <w:t>процентов</w:t>
            </w:r>
            <w:r w:rsidRPr="002B5E8B">
              <w:rPr>
                <w:rFonts w:ascii="Times New Roman" w:hAnsi="Times New Roman"/>
                <w:spacing w:val="1"/>
                <w:sz w:val="24"/>
                <w:szCs w:val="24"/>
              </w:rPr>
              <w:t xml:space="preserve"> </w:t>
            </w:r>
            <w:r w:rsidRPr="002B5E8B">
              <w:rPr>
                <w:rFonts w:ascii="Times New Roman" w:hAnsi="Times New Roman"/>
                <w:sz w:val="24"/>
                <w:szCs w:val="24"/>
              </w:rPr>
              <w:t>в</w:t>
            </w:r>
            <w:proofErr w:type="gramEnd"/>
            <w:r w:rsidRPr="002B5E8B">
              <w:rPr>
                <w:rFonts w:ascii="Times New Roman" w:hAnsi="Times New Roman"/>
                <w:spacing w:val="1"/>
                <w:sz w:val="24"/>
                <w:szCs w:val="24"/>
              </w:rPr>
              <w:t xml:space="preserve"> </w:t>
            </w:r>
            <w:r w:rsidRPr="002B5E8B">
              <w:rPr>
                <w:rFonts w:ascii="Times New Roman" w:hAnsi="Times New Roman"/>
                <w:sz w:val="24"/>
                <w:szCs w:val="24"/>
              </w:rPr>
              <w:t>уставном</w:t>
            </w:r>
            <w:r w:rsidRPr="002B5E8B">
              <w:rPr>
                <w:rFonts w:ascii="Times New Roman" w:hAnsi="Times New Roman"/>
                <w:spacing w:val="1"/>
                <w:sz w:val="24"/>
                <w:szCs w:val="24"/>
              </w:rPr>
              <w:t xml:space="preserve"> </w:t>
            </w:r>
            <w:r w:rsidRPr="002B5E8B">
              <w:rPr>
                <w:rFonts w:ascii="Times New Roman" w:hAnsi="Times New Roman"/>
                <w:sz w:val="24"/>
                <w:szCs w:val="24"/>
              </w:rPr>
              <w:t>(складочном)</w:t>
            </w:r>
            <w:r w:rsidRPr="002B5E8B">
              <w:rPr>
                <w:rFonts w:ascii="Times New Roman" w:hAnsi="Times New Roman"/>
                <w:spacing w:val="1"/>
                <w:sz w:val="24"/>
                <w:szCs w:val="24"/>
              </w:rPr>
              <w:t xml:space="preserve"> </w:t>
            </w:r>
            <w:proofErr w:type="gramStart"/>
            <w:r w:rsidRPr="002B5E8B">
              <w:rPr>
                <w:rFonts w:ascii="Times New Roman" w:hAnsi="Times New Roman"/>
                <w:sz w:val="24"/>
                <w:szCs w:val="24"/>
              </w:rPr>
              <w:t>капитале</w:t>
            </w:r>
            <w:proofErr w:type="gramEnd"/>
            <w:r w:rsidRPr="002B5E8B">
              <w:rPr>
                <w:rFonts w:ascii="Times New Roman" w:hAnsi="Times New Roman"/>
                <w:spacing w:val="12"/>
                <w:sz w:val="24"/>
                <w:szCs w:val="24"/>
              </w:rPr>
              <w:t xml:space="preserve"> </w:t>
            </w:r>
            <w:r w:rsidRPr="002B5E8B">
              <w:rPr>
                <w:rFonts w:ascii="Times New Roman" w:hAnsi="Times New Roman"/>
                <w:sz w:val="24"/>
                <w:szCs w:val="24"/>
              </w:rPr>
              <w:t>хозяйственного</w:t>
            </w:r>
            <w:r w:rsidRPr="002B5E8B">
              <w:rPr>
                <w:rFonts w:ascii="Times New Roman" w:hAnsi="Times New Roman"/>
                <w:spacing w:val="-2"/>
                <w:sz w:val="24"/>
                <w:szCs w:val="24"/>
              </w:rPr>
              <w:t xml:space="preserve"> </w:t>
            </w:r>
            <w:r w:rsidRPr="002B5E8B">
              <w:rPr>
                <w:rFonts w:ascii="Times New Roman" w:hAnsi="Times New Roman"/>
                <w:sz w:val="24"/>
                <w:szCs w:val="24"/>
              </w:rPr>
              <w:t>товарищества</w:t>
            </w:r>
            <w:r w:rsidRPr="002B5E8B">
              <w:rPr>
                <w:rFonts w:ascii="Times New Roman" w:hAnsi="Times New Roman"/>
                <w:spacing w:val="28"/>
                <w:sz w:val="24"/>
                <w:szCs w:val="24"/>
              </w:rPr>
              <w:t xml:space="preserve"> </w:t>
            </w:r>
            <w:r w:rsidRPr="002B5E8B">
              <w:rPr>
                <w:rFonts w:ascii="Times New Roman" w:hAnsi="Times New Roman"/>
                <w:sz w:val="24"/>
                <w:szCs w:val="24"/>
              </w:rPr>
              <w:t>или общества.</w:t>
            </w:r>
          </w:p>
        </w:tc>
      </w:tr>
      <w:tr w:rsidR="00BC5B9E" w:rsidRPr="00063D66" w14:paraId="38610521" w14:textId="77777777" w:rsidTr="00E76365">
        <w:tc>
          <w:tcPr>
            <w:tcW w:w="588" w:type="dxa"/>
            <w:shd w:val="clear" w:color="auto" w:fill="auto"/>
          </w:tcPr>
          <w:p w14:paraId="065B44BF" w14:textId="77777777" w:rsidR="00BC5B9E" w:rsidRPr="00691A43" w:rsidRDefault="00BC5B9E" w:rsidP="007C64D4">
            <w:pPr>
              <w:jc w:val="both"/>
              <w:rPr>
                <w:b/>
                <w:sz w:val="24"/>
                <w:szCs w:val="24"/>
              </w:rPr>
            </w:pPr>
            <w:r w:rsidRPr="00691A43">
              <w:rPr>
                <w:b/>
                <w:sz w:val="24"/>
                <w:szCs w:val="24"/>
              </w:rPr>
              <w:t>11.</w:t>
            </w:r>
          </w:p>
        </w:tc>
        <w:tc>
          <w:tcPr>
            <w:tcW w:w="9585" w:type="dxa"/>
          </w:tcPr>
          <w:p w14:paraId="7669153F" w14:textId="77777777" w:rsidR="00BC5B9E" w:rsidRPr="00691A43" w:rsidRDefault="00BC5B9E" w:rsidP="007C64D4">
            <w:pPr>
              <w:jc w:val="both"/>
              <w:rPr>
                <w:b/>
                <w:sz w:val="24"/>
                <w:szCs w:val="24"/>
              </w:rPr>
            </w:pPr>
            <w:r w:rsidRPr="00691A43">
              <w:rPr>
                <w:b/>
                <w:sz w:val="24"/>
                <w:szCs w:val="24"/>
              </w:rPr>
              <w:t>Ограничение участия по аукциону в электронной форме</w:t>
            </w:r>
          </w:p>
        </w:tc>
      </w:tr>
      <w:tr w:rsidR="00BC5B9E" w:rsidRPr="00063D66" w14:paraId="30FFEC97" w14:textId="77777777" w:rsidTr="00B2208E">
        <w:tc>
          <w:tcPr>
            <w:tcW w:w="10173" w:type="dxa"/>
            <w:gridSpan w:val="2"/>
            <w:shd w:val="clear" w:color="auto" w:fill="auto"/>
          </w:tcPr>
          <w:p w14:paraId="7D0E848C" w14:textId="77777777" w:rsidR="00BC5B9E" w:rsidRPr="00691A43" w:rsidRDefault="00BC5B9E" w:rsidP="007C64D4">
            <w:pPr>
              <w:ind w:firstLine="567"/>
              <w:jc w:val="both"/>
              <w:rPr>
                <w:sz w:val="24"/>
                <w:szCs w:val="24"/>
              </w:rPr>
            </w:pPr>
            <w:r w:rsidRPr="00691A43">
              <w:rPr>
                <w:sz w:val="24"/>
                <w:szCs w:val="24"/>
              </w:rPr>
              <w:t>Не установлено</w:t>
            </w:r>
          </w:p>
        </w:tc>
      </w:tr>
      <w:tr w:rsidR="00BC5B9E" w:rsidRPr="00063D66" w14:paraId="77D7E400" w14:textId="77777777" w:rsidTr="00E76365">
        <w:tc>
          <w:tcPr>
            <w:tcW w:w="588" w:type="dxa"/>
            <w:shd w:val="clear" w:color="auto" w:fill="auto"/>
          </w:tcPr>
          <w:p w14:paraId="65242EE6" w14:textId="77777777" w:rsidR="00BC5B9E" w:rsidRPr="00691A43" w:rsidRDefault="00BC5B9E" w:rsidP="007C64D4">
            <w:pPr>
              <w:jc w:val="both"/>
              <w:rPr>
                <w:b/>
                <w:sz w:val="24"/>
                <w:szCs w:val="24"/>
              </w:rPr>
            </w:pPr>
            <w:r w:rsidRPr="00691A43">
              <w:rPr>
                <w:b/>
                <w:sz w:val="24"/>
                <w:szCs w:val="24"/>
              </w:rPr>
              <w:t>12.</w:t>
            </w:r>
          </w:p>
        </w:tc>
        <w:tc>
          <w:tcPr>
            <w:tcW w:w="9585" w:type="dxa"/>
          </w:tcPr>
          <w:p w14:paraId="382829C9" w14:textId="77777777" w:rsidR="00BC5B9E" w:rsidRPr="00691A43" w:rsidRDefault="00BC5B9E" w:rsidP="007C64D4">
            <w:pPr>
              <w:jc w:val="both"/>
              <w:rPr>
                <w:b/>
                <w:sz w:val="24"/>
                <w:szCs w:val="24"/>
              </w:rPr>
            </w:pPr>
            <w:r w:rsidRPr="00691A43">
              <w:rPr>
                <w:b/>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BC5B9E" w:rsidRPr="00063D66" w14:paraId="72CF15A4" w14:textId="77777777" w:rsidTr="00B2208E">
        <w:trPr>
          <w:trHeight w:val="77"/>
        </w:trPr>
        <w:tc>
          <w:tcPr>
            <w:tcW w:w="10173" w:type="dxa"/>
            <w:gridSpan w:val="2"/>
          </w:tcPr>
          <w:p w14:paraId="3052C7FE" w14:textId="2B21F0E0" w:rsidR="00BC5B9E" w:rsidRPr="00691A43" w:rsidRDefault="00BC5B9E" w:rsidP="008F1914">
            <w:pPr>
              <w:ind w:firstLine="567"/>
              <w:jc w:val="both"/>
              <w:rPr>
                <w:sz w:val="24"/>
                <w:szCs w:val="24"/>
              </w:rPr>
            </w:pPr>
            <w:r w:rsidRPr="00691A43">
              <w:rPr>
                <w:sz w:val="24"/>
                <w:szCs w:val="24"/>
              </w:rPr>
              <w:t>Не установлено.</w:t>
            </w:r>
            <w:r w:rsidRPr="00BA04C6">
              <w:t xml:space="preserve"> </w:t>
            </w:r>
          </w:p>
        </w:tc>
      </w:tr>
      <w:tr w:rsidR="00BC5B9E" w:rsidRPr="00063D66" w14:paraId="2F7117BF" w14:textId="77777777" w:rsidTr="00E76365">
        <w:tc>
          <w:tcPr>
            <w:tcW w:w="588" w:type="dxa"/>
            <w:shd w:val="clear" w:color="auto" w:fill="auto"/>
          </w:tcPr>
          <w:p w14:paraId="0D7E2187" w14:textId="77777777" w:rsidR="00BC5B9E" w:rsidRPr="008F1914" w:rsidRDefault="00BC5B9E" w:rsidP="007C64D4">
            <w:pPr>
              <w:jc w:val="both"/>
              <w:rPr>
                <w:b/>
                <w:sz w:val="24"/>
                <w:szCs w:val="24"/>
              </w:rPr>
            </w:pPr>
            <w:r w:rsidRPr="008F1914">
              <w:rPr>
                <w:b/>
                <w:sz w:val="24"/>
                <w:szCs w:val="24"/>
              </w:rPr>
              <w:t>13.</w:t>
            </w:r>
          </w:p>
        </w:tc>
        <w:tc>
          <w:tcPr>
            <w:tcW w:w="9585" w:type="dxa"/>
          </w:tcPr>
          <w:p w14:paraId="3AD8EFB7" w14:textId="77777777" w:rsidR="00BC5B9E" w:rsidRPr="008F1914" w:rsidRDefault="00BC5B9E" w:rsidP="007C64D4">
            <w:pPr>
              <w:jc w:val="both"/>
              <w:rPr>
                <w:b/>
                <w:sz w:val="24"/>
                <w:szCs w:val="24"/>
              </w:rPr>
            </w:pPr>
            <w:r w:rsidRPr="008F1914">
              <w:rPr>
                <w:b/>
                <w:spacing w:val="1"/>
                <w:sz w:val="24"/>
                <w:szCs w:val="24"/>
              </w:rPr>
              <w:t>Приоритет продукции российского происхождения:</w:t>
            </w:r>
          </w:p>
        </w:tc>
      </w:tr>
      <w:tr w:rsidR="00BC5B9E" w:rsidRPr="00063D66" w14:paraId="36FFCA26" w14:textId="77777777" w:rsidTr="00B2208E">
        <w:trPr>
          <w:trHeight w:val="204"/>
        </w:trPr>
        <w:tc>
          <w:tcPr>
            <w:tcW w:w="10173" w:type="dxa"/>
            <w:gridSpan w:val="2"/>
          </w:tcPr>
          <w:p w14:paraId="20A8D32E" w14:textId="77777777" w:rsidR="00BC5B9E" w:rsidRPr="008F1914" w:rsidRDefault="00BC5B9E" w:rsidP="007C64D4">
            <w:pPr>
              <w:ind w:firstLine="567"/>
              <w:jc w:val="both"/>
              <w:rPr>
                <w:color w:val="000000"/>
                <w:sz w:val="24"/>
                <w:szCs w:val="24"/>
              </w:rPr>
            </w:pPr>
            <w:r w:rsidRPr="008F1914">
              <w:rPr>
                <w:color w:val="000000"/>
                <w:sz w:val="24"/>
                <w:szCs w:val="24"/>
              </w:rPr>
              <w:t>13.1. Приоритет предоставляется в соответствии с Постановлением Правительства Российской Федерации от 16.09.2016 г. № 925.</w:t>
            </w:r>
          </w:p>
          <w:p w14:paraId="07BA488E" w14:textId="77777777" w:rsidR="00BC5B9E" w:rsidRPr="008F1914" w:rsidRDefault="00BC5B9E" w:rsidP="007C64D4">
            <w:pPr>
              <w:pStyle w:val="aff7"/>
              <w:widowControl w:val="0"/>
            </w:pPr>
            <w:r w:rsidRPr="008F1914">
              <w:rPr>
                <w:color w:val="000000"/>
              </w:rPr>
              <w:t xml:space="preserve">13.2. </w:t>
            </w:r>
            <w:r w:rsidRPr="008F1914">
              <w:t>Страна происхождения товара, работ, услуг, а так же п</w:t>
            </w:r>
            <w:r w:rsidRPr="008F1914">
              <w:rPr>
                <w:color w:val="000000"/>
              </w:rPr>
              <w:t>риоритет товаров Российского происхождения, работ, услуг, выполняемых, оказываемых российскими лицами</w:t>
            </w:r>
            <w:r w:rsidRPr="008F1914">
              <w:t xml:space="preserve"> определяется на основании сведений, содержащихся в коммерческом предложении участника.</w:t>
            </w:r>
          </w:p>
          <w:p w14:paraId="107E35F2" w14:textId="77777777" w:rsidR="00BC5B9E" w:rsidRPr="008F1914" w:rsidRDefault="00BC5B9E" w:rsidP="007C64D4">
            <w:pPr>
              <w:pStyle w:val="aff7"/>
              <w:widowControl w:val="0"/>
            </w:pPr>
            <w:r w:rsidRPr="008F1914">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14:paraId="54E84DE5" w14:textId="77777777" w:rsidR="00BC5B9E" w:rsidRPr="008F1914" w:rsidRDefault="00BC5B9E" w:rsidP="007C64D4">
            <w:pPr>
              <w:pStyle w:val="aff7"/>
              <w:widowControl w:val="0"/>
            </w:pPr>
            <w:proofErr w:type="gramStart"/>
            <w:r w:rsidRPr="008F1914">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w:t>
            </w:r>
            <w:proofErr w:type="gramEnd"/>
            <w:r w:rsidRPr="008F1914">
              <w:t xml:space="preserve"> </w:t>
            </w:r>
            <w:proofErr w:type="gramStart"/>
            <w:r w:rsidRPr="008F1914">
              <w:t xml:space="preserve">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 </w:t>
            </w:r>
            <w:proofErr w:type="gramEnd"/>
          </w:p>
          <w:p w14:paraId="6F0120E2" w14:textId="77777777" w:rsidR="00BC5B9E" w:rsidRPr="008F1914" w:rsidRDefault="00BC5B9E" w:rsidP="007C64D4">
            <w:pPr>
              <w:pStyle w:val="aff7"/>
              <w:widowControl w:val="0"/>
            </w:pPr>
            <w:r w:rsidRPr="008F1914">
              <w:t>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14:paraId="19575E03" w14:textId="77777777" w:rsidR="00BC5B9E" w:rsidRPr="008F1914" w:rsidRDefault="00BC5B9E" w:rsidP="007C64D4">
            <w:pPr>
              <w:pStyle w:val="aff7"/>
              <w:widowControl w:val="0"/>
            </w:pPr>
            <w:r w:rsidRPr="008F1914">
              <w:t xml:space="preserve">В случае признания победителя уклонившимся от заключения договора договор заключается </w:t>
            </w:r>
            <w:r w:rsidRPr="008F1914">
              <w:rPr>
                <w:rFonts w:eastAsia="Calibri"/>
              </w:rPr>
              <w:t>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47BE5FBF" w14:textId="77777777" w:rsidR="00BC5B9E" w:rsidRPr="008F1914" w:rsidRDefault="00BC5B9E" w:rsidP="007C64D4">
            <w:pPr>
              <w:ind w:firstLine="567"/>
              <w:jc w:val="both"/>
              <w:rPr>
                <w:sz w:val="24"/>
                <w:szCs w:val="24"/>
              </w:rPr>
            </w:pPr>
            <w:proofErr w:type="gramStart"/>
            <w:r w:rsidRPr="008F1914">
              <w:rPr>
                <w:sz w:val="24"/>
                <w:szCs w:val="24"/>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6D6C073D" w14:textId="77777777" w:rsidR="00BC5B9E" w:rsidRPr="008F1914" w:rsidRDefault="00BC5B9E" w:rsidP="007C64D4">
            <w:pPr>
              <w:pStyle w:val="aff7"/>
              <w:widowControl w:val="0"/>
              <w:rPr>
                <w:color w:val="000000"/>
              </w:rPr>
            </w:pPr>
            <w:r w:rsidRPr="008F1914">
              <w:rPr>
                <w:color w:val="000000"/>
              </w:rPr>
              <w:t>13.3. Приоритет не предоставляется в следующих случаях:</w:t>
            </w:r>
          </w:p>
          <w:p w14:paraId="645E9BBB" w14:textId="77777777" w:rsidR="00BC5B9E" w:rsidRPr="008F1914" w:rsidRDefault="00BC5B9E" w:rsidP="007C64D4">
            <w:pPr>
              <w:pStyle w:val="aff7"/>
              <w:widowControl w:val="0"/>
            </w:pPr>
            <w:r w:rsidRPr="008F1914">
              <w:t>- закупка признана несостоявшейся.</w:t>
            </w:r>
          </w:p>
          <w:p w14:paraId="1C89366B" w14:textId="77777777" w:rsidR="00BC5B9E" w:rsidRPr="008F1914" w:rsidRDefault="00BC5B9E" w:rsidP="007C64D4">
            <w:pPr>
              <w:pStyle w:val="aff7"/>
              <w:widowControl w:val="0"/>
            </w:pPr>
            <w:r w:rsidRPr="008F1914">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6F96669" w14:textId="77777777" w:rsidR="00BC5B9E" w:rsidRPr="008F1914" w:rsidRDefault="00BC5B9E" w:rsidP="007C64D4">
            <w:pPr>
              <w:pStyle w:val="aff7"/>
              <w:widowControl w:val="0"/>
            </w:pPr>
            <w:r w:rsidRPr="008F1914">
              <w:t>-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8DAA52F" w14:textId="77777777" w:rsidR="00BC5B9E" w:rsidRPr="008F1914" w:rsidRDefault="00BC5B9E" w:rsidP="007C64D4">
            <w:pPr>
              <w:ind w:firstLine="567"/>
              <w:jc w:val="both"/>
              <w:rPr>
                <w:sz w:val="24"/>
                <w:szCs w:val="24"/>
              </w:rPr>
            </w:pPr>
            <w:r w:rsidRPr="008F1914">
              <w:rPr>
                <w:sz w:val="24"/>
                <w:szCs w:val="24"/>
              </w:rPr>
              <w:t>-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BC5B9E" w:rsidRPr="00063D66" w14:paraId="0A5C0957" w14:textId="77777777" w:rsidTr="00E76365">
        <w:trPr>
          <w:trHeight w:val="204"/>
        </w:trPr>
        <w:tc>
          <w:tcPr>
            <w:tcW w:w="588" w:type="dxa"/>
            <w:shd w:val="clear" w:color="auto" w:fill="auto"/>
          </w:tcPr>
          <w:p w14:paraId="0DFAF7FD" w14:textId="77777777" w:rsidR="00BC5B9E" w:rsidRPr="00E90103" w:rsidRDefault="00BC5B9E" w:rsidP="007C64D4">
            <w:pPr>
              <w:jc w:val="both"/>
              <w:rPr>
                <w:sz w:val="24"/>
                <w:szCs w:val="24"/>
              </w:rPr>
            </w:pPr>
            <w:r w:rsidRPr="00E90103">
              <w:rPr>
                <w:b/>
                <w:sz w:val="24"/>
                <w:szCs w:val="24"/>
              </w:rPr>
              <w:t>14</w:t>
            </w:r>
            <w:r w:rsidRPr="00E90103">
              <w:rPr>
                <w:sz w:val="24"/>
                <w:szCs w:val="24"/>
              </w:rPr>
              <w:t>.</w:t>
            </w:r>
          </w:p>
        </w:tc>
        <w:tc>
          <w:tcPr>
            <w:tcW w:w="9585" w:type="dxa"/>
            <w:shd w:val="clear" w:color="auto" w:fill="auto"/>
          </w:tcPr>
          <w:p w14:paraId="700852C3" w14:textId="77777777" w:rsidR="00BC5B9E" w:rsidRPr="00E90103" w:rsidRDefault="00BC5B9E" w:rsidP="007C64D4">
            <w:pPr>
              <w:jc w:val="both"/>
              <w:rPr>
                <w:sz w:val="24"/>
                <w:szCs w:val="24"/>
              </w:rPr>
            </w:pPr>
            <w:r w:rsidRPr="00E90103">
              <w:rPr>
                <w:b/>
                <w:sz w:val="24"/>
                <w:szCs w:val="24"/>
              </w:rPr>
              <w:t>Размер и порядок внесения денежных средств, в качестве обеспечения заявок на участие в электронном аукционе</w:t>
            </w:r>
          </w:p>
        </w:tc>
      </w:tr>
      <w:tr w:rsidR="00BC5B9E" w:rsidRPr="00063D66" w14:paraId="41D80A5C" w14:textId="77777777" w:rsidTr="00B2208E">
        <w:trPr>
          <w:trHeight w:val="204"/>
        </w:trPr>
        <w:tc>
          <w:tcPr>
            <w:tcW w:w="10173" w:type="dxa"/>
            <w:gridSpan w:val="2"/>
            <w:shd w:val="clear" w:color="auto" w:fill="auto"/>
          </w:tcPr>
          <w:p w14:paraId="18E0FBA3" w14:textId="1C74C18F" w:rsidR="0083554A" w:rsidRPr="00FF6E10" w:rsidRDefault="00A6758E" w:rsidP="0083554A">
            <w:pPr>
              <w:tabs>
                <w:tab w:val="left" w:pos="1538"/>
                <w:tab w:val="left" w:pos="1718"/>
              </w:tabs>
              <w:ind w:firstLine="567"/>
              <w:jc w:val="both"/>
              <w:rPr>
                <w:sz w:val="24"/>
                <w:szCs w:val="24"/>
              </w:rPr>
            </w:pPr>
            <w:r>
              <w:rPr>
                <w:sz w:val="24"/>
                <w:szCs w:val="24"/>
              </w:rPr>
              <w:t>Обеспечение</w:t>
            </w:r>
            <w:r w:rsidR="0083554A" w:rsidRPr="00FF6E10">
              <w:rPr>
                <w:sz w:val="24"/>
                <w:szCs w:val="24"/>
              </w:rPr>
              <w:t xml:space="preserve"> заявки на участие в электронном аукционе: 1% от максимальной цены Договора, что составляет </w:t>
            </w:r>
            <w:r w:rsidR="0083554A">
              <w:rPr>
                <w:sz w:val="24"/>
                <w:szCs w:val="24"/>
              </w:rPr>
              <w:t>235 625</w:t>
            </w:r>
            <w:r w:rsidR="0083554A" w:rsidRPr="00FF6E10">
              <w:rPr>
                <w:sz w:val="24"/>
                <w:szCs w:val="24"/>
              </w:rPr>
              <w:t xml:space="preserve"> (</w:t>
            </w:r>
            <w:r w:rsidR="0083554A">
              <w:rPr>
                <w:sz w:val="24"/>
                <w:szCs w:val="24"/>
              </w:rPr>
              <w:t>двести тридцать пять тысяч шестьсот двадцать пять</w:t>
            </w:r>
            <w:r w:rsidR="0083554A" w:rsidRPr="00FF6E10">
              <w:rPr>
                <w:sz w:val="24"/>
                <w:szCs w:val="24"/>
              </w:rPr>
              <w:t>) рубл</w:t>
            </w:r>
            <w:r w:rsidR="0083554A">
              <w:rPr>
                <w:sz w:val="24"/>
                <w:szCs w:val="24"/>
              </w:rPr>
              <w:t>ей</w:t>
            </w:r>
            <w:r w:rsidR="0083554A" w:rsidRPr="00FF6E10">
              <w:rPr>
                <w:sz w:val="24"/>
                <w:szCs w:val="24"/>
              </w:rPr>
              <w:t xml:space="preserve"> </w:t>
            </w:r>
            <w:r w:rsidR="0083554A">
              <w:rPr>
                <w:sz w:val="24"/>
                <w:szCs w:val="24"/>
              </w:rPr>
              <w:t>00</w:t>
            </w:r>
            <w:r w:rsidR="0083554A" w:rsidRPr="00FF6E10">
              <w:rPr>
                <w:sz w:val="24"/>
                <w:szCs w:val="24"/>
              </w:rPr>
              <w:t> копе</w:t>
            </w:r>
            <w:r w:rsidR="0083554A">
              <w:rPr>
                <w:sz w:val="24"/>
                <w:szCs w:val="24"/>
              </w:rPr>
              <w:t>е</w:t>
            </w:r>
            <w:r w:rsidR="0083554A" w:rsidRPr="00FF6E10">
              <w:rPr>
                <w:sz w:val="24"/>
                <w:szCs w:val="24"/>
              </w:rPr>
              <w:t>к.</w:t>
            </w:r>
          </w:p>
          <w:p w14:paraId="0A22583C" w14:textId="77777777" w:rsidR="0083554A" w:rsidRPr="00FF6E10" w:rsidRDefault="0083554A" w:rsidP="0083554A">
            <w:pPr>
              <w:tabs>
                <w:tab w:val="left" w:pos="1538"/>
                <w:tab w:val="left" w:pos="1718"/>
              </w:tabs>
              <w:ind w:firstLine="567"/>
              <w:jc w:val="both"/>
              <w:rPr>
                <w:sz w:val="24"/>
                <w:szCs w:val="24"/>
              </w:rPr>
            </w:pPr>
            <w:r w:rsidRPr="00FF6E10">
              <w:rPr>
                <w:sz w:val="24"/>
                <w:szCs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извещением о проведении открытого аукциона в электронной форме.</w:t>
            </w:r>
          </w:p>
          <w:p w14:paraId="629FBC3A" w14:textId="77777777" w:rsidR="0083554A" w:rsidRPr="00FF6E10" w:rsidRDefault="0083554A" w:rsidP="0083554A">
            <w:pPr>
              <w:tabs>
                <w:tab w:val="left" w:pos="1538"/>
                <w:tab w:val="left" w:pos="1718"/>
              </w:tabs>
              <w:ind w:firstLine="567"/>
              <w:jc w:val="both"/>
              <w:rPr>
                <w:sz w:val="24"/>
                <w:szCs w:val="24"/>
              </w:rPr>
            </w:pPr>
            <w:r w:rsidRPr="00FF6E10">
              <w:rPr>
                <w:sz w:val="24"/>
                <w:szCs w:val="24"/>
              </w:rPr>
              <w:t>Обеспечения заявки может быть представлено банковской гарантией или внесением денежных средств. При этом способ обеспечения заявки определяется участником закупки самостоятельно.</w:t>
            </w:r>
          </w:p>
          <w:p w14:paraId="2504F362" w14:textId="77777777" w:rsidR="0083554A" w:rsidRPr="00FF6E10" w:rsidRDefault="0083554A" w:rsidP="0083554A">
            <w:pPr>
              <w:tabs>
                <w:tab w:val="left" w:pos="1538"/>
                <w:tab w:val="left" w:pos="1718"/>
              </w:tabs>
              <w:ind w:firstLine="567"/>
              <w:jc w:val="both"/>
              <w:rPr>
                <w:sz w:val="24"/>
                <w:szCs w:val="24"/>
              </w:rPr>
            </w:pPr>
            <w:r w:rsidRPr="00FF6E10">
              <w:rPr>
                <w:sz w:val="24"/>
                <w:szCs w:val="24"/>
              </w:rPr>
              <w:t>Перечисление денежных сре</w:t>
            </w:r>
            <w:proofErr w:type="gramStart"/>
            <w:r w:rsidRPr="00FF6E10">
              <w:rPr>
                <w:sz w:val="24"/>
                <w:szCs w:val="24"/>
              </w:rPr>
              <w:t>дств в к</w:t>
            </w:r>
            <w:proofErr w:type="gramEnd"/>
            <w:r w:rsidRPr="00FF6E10">
              <w:rPr>
                <w:sz w:val="24"/>
                <w:szCs w:val="24"/>
              </w:rPr>
              <w:t>ачестве обеспечения заявки осуществляется на счет, открытый участнику процедуры закупки оператором ЭТП, в соответствии с регламентом ЭТП.</w:t>
            </w:r>
          </w:p>
          <w:p w14:paraId="49F9C92C" w14:textId="77777777" w:rsidR="0083554A" w:rsidRPr="00FF6E10" w:rsidRDefault="0083554A" w:rsidP="0083554A">
            <w:pPr>
              <w:tabs>
                <w:tab w:val="left" w:pos="1538"/>
                <w:tab w:val="left" w:pos="1718"/>
              </w:tabs>
              <w:ind w:firstLine="567"/>
              <w:jc w:val="both"/>
              <w:rPr>
                <w:sz w:val="24"/>
                <w:szCs w:val="24"/>
              </w:rPr>
            </w:pPr>
            <w:bookmarkStart w:id="1" w:name="_Ref317515319"/>
            <w:r w:rsidRPr="00FF6E10">
              <w:rPr>
                <w:sz w:val="24"/>
                <w:szCs w:val="24"/>
              </w:rPr>
              <w:t>Обеспечение заявки не возвращается в следующих случаях:</w:t>
            </w:r>
            <w:bookmarkEnd w:id="1"/>
          </w:p>
          <w:p w14:paraId="0EA77D45" w14:textId="77777777" w:rsidR="0083554A" w:rsidRPr="00FF6E10" w:rsidRDefault="0083554A" w:rsidP="0083554A">
            <w:pPr>
              <w:tabs>
                <w:tab w:val="left" w:pos="1538"/>
                <w:tab w:val="left" w:pos="1718"/>
              </w:tabs>
              <w:ind w:firstLine="567"/>
              <w:jc w:val="both"/>
              <w:rPr>
                <w:sz w:val="24"/>
                <w:szCs w:val="24"/>
              </w:rPr>
            </w:pPr>
            <w:r w:rsidRPr="00FF6E10">
              <w:rPr>
                <w:sz w:val="24"/>
                <w:szCs w:val="24"/>
              </w:rPr>
              <w:t>1) уклонение или отказ Участника закупки от заключения Договора;</w:t>
            </w:r>
          </w:p>
          <w:p w14:paraId="7D265000" w14:textId="4A7D8334" w:rsidR="00BC5B9E" w:rsidRPr="00E90103" w:rsidRDefault="0083554A" w:rsidP="0083554A">
            <w:pPr>
              <w:tabs>
                <w:tab w:val="num" w:pos="993"/>
              </w:tabs>
              <w:ind w:firstLine="567"/>
              <w:jc w:val="both"/>
              <w:rPr>
                <w:sz w:val="24"/>
                <w:szCs w:val="24"/>
              </w:rPr>
            </w:pPr>
            <w:r w:rsidRPr="00FF6E10">
              <w:rPr>
                <w:sz w:val="24"/>
                <w:szCs w:val="24"/>
              </w:rPr>
              <w:t>2) не предоставление или предоставление с нарушением условий, установленных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tc>
      </w:tr>
      <w:tr w:rsidR="00BC5B9E" w:rsidRPr="00063D66" w14:paraId="23F026B1" w14:textId="77777777" w:rsidTr="00E76365">
        <w:trPr>
          <w:trHeight w:val="193"/>
        </w:trPr>
        <w:tc>
          <w:tcPr>
            <w:tcW w:w="588" w:type="dxa"/>
          </w:tcPr>
          <w:p w14:paraId="181236BA" w14:textId="77777777" w:rsidR="00BC5B9E" w:rsidRPr="00E90103" w:rsidRDefault="00BC5B9E" w:rsidP="007C64D4">
            <w:pPr>
              <w:jc w:val="both"/>
              <w:rPr>
                <w:b/>
                <w:sz w:val="24"/>
                <w:szCs w:val="24"/>
              </w:rPr>
            </w:pPr>
            <w:r w:rsidRPr="00E90103">
              <w:rPr>
                <w:b/>
                <w:sz w:val="24"/>
                <w:szCs w:val="24"/>
              </w:rPr>
              <w:t>15.</w:t>
            </w:r>
          </w:p>
        </w:tc>
        <w:tc>
          <w:tcPr>
            <w:tcW w:w="9585" w:type="dxa"/>
          </w:tcPr>
          <w:p w14:paraId="0DCA461B" w14:textId="77777777" w:rsidR="00BC5B9E" w:rsidRPr="00E90103" w:rsidRDefault="00BC5B9E" w:rsidP="007C64D4">
            <w:pPr>
              <w:jc w:val="both"/>
              <w:rPr>
                <w:sz w:val="24"/>
                <w:szCs w:val="24"/>
              </w:rPr>
            </w:pPr>
            <w:r w:rsidRPr="00E90103">
              <w:rPr>
                <w:b/>
                <w:sz w:val="24"/>
                <w:szCs w:val="24"/>
              </w:rPr>
              <w:t>Требования к содержанию, составу заявки на участие в электронном аукционе</w:t>
            </w:r>
          </w:p>
        </w:tc>
      </w:tr>
      <w:tr w:rsidR="00BC5B9E" w:rsidRPr="00063D66" w14:paraId="720E2105" w14:textId="77777777" w:rsidTr="00B2208E">
        <w:trPr>
          <w:trHeight w:val="478"/>
        </w:trPr>
        <w:tc>
          <w:tcPr>
            <w:tcW w:w="10173" w:type="dxa"/>
            <w:gridSpan w:val="2"/>
          </w:tcPr>
          <w:p w14:paraId="4F092692" w14:textId="2EF918A7" w:rsidR="00BC5B9E" w:rsidRPr="00E90103" w:rsidRDefault="00BC5B9E" w:rsidP="007C64D4">
            <w:pPr>
              <w:pStyle w:val="ConsPlusNormal"/>
              <w:tabs>
                <w:tab w:val="left" w:pos="0"/>
              </w:tabs>
              <w:ind w:firstLine="567"/>
              <w:jc w:val="both"/>
              <w:rPr>
                <w:rFonts w:ascii="Times New Roman" w:hAnsi="Times New Roman" w:cs="Times New Roman"/>
                <w:sz w:val="24"/>
                <w:szCs w:val="24"/>
              </w:rPr>
            </w:pPr>
            <w:r w:rsidRPr="00E90103">
              <w:rPr>
                <w:rFonts w:ascii="Times New Roman" w:hAnsi="Times New Roman" w:cs="Times New Roman"/>
                <w:sz w:val="24"/>
                <w:szCs w:val="24"/>
                <w:shd w:val="clear" w:color="auto" w:fill="FFFFFF"/>
              </w:rPr>
              <w:t>15.1. Заявка на участие в аукционе в электронной форме состоит из двух частей:</w:t>
            </w:r>
          </w:p>
          <w:p w14:paraId="2D1999D0" w14:textId="77777777" w:rsidR="00BC5B9E" w:rsidRDefault="00BC5B9E" w:rsidP="007C64D4">
            <w:pPr>
              <w:pStyle w:val="ConsPlusNormal"/>
              <w:tabs>
                <w:tab w:val="left" w:pos="0"/>
              </w:tabs>
              <w:ind w:firstLine="567"/>
              <w:jc w:val="both"/>
              <w:rPr>
                <w:rFonts w:ascii="Times New Roman" w:hAnsi="Times New Roman" w:cs="Times New Roman"/>
                <w:sz w:val="24"/>
                <w:szCs w:val="24"/>
              </w:rPr>
            </w:pPr>
            <w:r w:rsidRPr="00E90103">
              <w:rPr>
                <w:rFonts w:ascii="Times New Roman" w:hAnsi="Times New Roman" w:cs="Times New Roman"/>
                <w:sz w:val="24"/>
                <w:szCs w:val="24"/>
                <w:shd w:val="clear" w:color="auto" w:fill="FFFFFF"/>
              </w:rPr>
              <w:t>15.1.1.</w:t>
            </w:r>
            <w:r w:rsidRPr="00E90103">
              <w:rPr>
                <w:rFonts w:ascii="Times New Roman" w:hAnsi="Times New Roman" w:cs="Times New Roman"/>
                <w:b/>
                <w:sz w:val="24"/>
                <w:szCs w:val="24"/>
                <w:shd w:val="clear" w:color="auto" w:fill="FFFFFF"/>
              </w:rPr>
              <w:t xml:space="preserve"> Первая часть заявки </w:t>
            </w:r>
            <w:r w:rsidRPr="00E90103">
              <w:rPr>
                <w:rFonts w:ascii="Times New Roman" w:hAnsi="Times New Roman" w:cs="Times New Roman"/>
                <w:sz w:val="24"/>
                <w:szCs w:val="24"/>
                <w:shd w:val="clear" w:color="auto" w:fill="FFFFFF"/>
              </w:rPr>
              <w:t>должна содержать предложение участника закупки в отношении предмета такой закупки по р</w:t>
            </w:r>
            <w:r w:rsidRPr="00E90103">
              <w:rPr>
                <w:rFonts w:ascii="Times New Roman" w:hAnsi="Times New Roman" w:cs="Times New Roman"/>
                <w:bCs/>
                <w:iCs/>
                <w:sz w:val="24"/>
                <w:szCs w:val="24"/>
              </w:rPr>
              <w:t xml:space="preserve">екомендуемой форме, представленной в п. 3.1.1. в </w:t>
            </w:r>
            <w:r w:rsidRPr="00E90103">
              <w:rPr>
                <w:rFonts w:ascii="Times New Roman" w:hAnsi="Times New Roman" w:cs="Times New Roman"/>
                <w:sz w:val="24"/>
                <w:szCs w:val="24"/>
              </w:rPr>
              <w:t>Разделе 3. «Общие требования к содержанию и составу заявки на участие в аукционе в электронной форме».</w:t>
            </w:r>
          </w:p>
          <w:p w14:paraId="2BA9920A" w14:textId="77777777" w:rsidR="00BC5B9E" w:rsidRPr="00FF6E10" w:rsidRDefault="00BC5B9E" w:rsidP="001E4AC9">
            <w:pPr>
              <w:pStyle w:val="ConsPlusNormal"/>
              <w:ind w:firstLine="540"/>
              <w:jc w:val="both"/>
              <w:rPr>
                <w:rFonts w:ascii="Times New Roman" w:hAnsi="Times New Roman" w:cs="Times New Roman"/>
                <w:sz w:val="24"/>
                <w:szCs w:val="24"/>
              </w:rPr>
            </w:pPr>
            <w:r w:rsidRPr="00FF6E10">
              <w:rPr>
                <w:rFonts w:ascii="Times New Roman" w:hAnsi="Times New Roman" w:cs="Times New Roman"/>
                <w:sz w:val="24"/>
                <w:szCs w:val="24"/>
              </w:rPr>
              <w:t>Заявка на участие в аукционе может содержать дополнительные документы и сведения по усмотрению участника: эскиз, рисунок, чертеж, фотографию, иное изображение товара, образец (пробу) товара, на поставку которого осуществляется закупка.</w:t>
            </w:r>
          </w:p>
          <w:p w14:paraId="77F79DD2" w14:textId="77777777" w:rsidR="00BC5B9E" w:rsidRPr="00366F60" w:rsidRDefault="00BC5B9E" w:rsidP="007C64D4">
            <w:pPr>
              <w:pStyle w:val="ConsPlusNormal"/>
              <w:tabs>
                <w:tab w:val="left" w:pos="0"/>
              </w:tabs>
              <w:ind w:firstLine="567"/>
              <w:jc w:val="both"/>
              <w:rPr>
                <w:rFonts w:ascii="Times New Roman" w:hAnsi="Times New Roman" w:cs="Times New Roman"/>
                <w:i/>
                <w:color w:val="FF0000"/>
                <w:sz w:val="24"/>
                <w:szCs w:val="24"/>
                <w:shd w:val="clear" w:color="auto" w:fill="FFFFFF"/>
              </w:rPr>
            </w:pPr>
            <w:r w:rsidRPr="00366F60">
              <w:rPr>
                <w:rFonts w:ascii="Times New Roman" w:hAnsi="Times New Roman" w:cs="Times New Roman"/>
                <w:i/>
                <w:color w:val="FF0000"/>
                <w:sz w:val="24"/>
                <w:szCs w:val="24"/>
                <w:shd w:val="clear" w:color="auto" w:fill="FFFFFF"/>
              </w:rPr>
              <w:t xml:space="preserve">Уведомляем, что согласно пункту 4 статьи 29 </w:t>
            </w:r>
            <w:r w:rsidRPr="00366F60">
              <w:rPr>
                <w:rFonts w:ascii="Times New Roman" w:hAnsi="Times New Roman" w:cs="Times New Roman"/>
                <w:i/>
                <w:color w:val="FF0000"/>
                <w:sz w:val="24"/>
                <w:szCs w:val="24"/>
              </w:rPr>
              <w:t xml:space="preserve">Положения о закупках товаров, работ, </w:t>
            </w:r>
            <w:r w:rsidRPr="00366F60">
              <w:rPr>
                <w:rFonts w:ascii="Times New Roman" w:hAnsi="Times New Roman" w:cs="Times New Roman"/>
                <w:i/>
                <w:color w:val="FF0000"/>
                <w:sz w:val="24"/>
                <w:szCs w:val="24"/>
                <w:shd w:val="clear" w:color="auto" w:fill="FFFFFF"/>
              </w:rPr>
              <w:t xml:space="preserve">услуг для нужд Заказчика в случае содержания в первой части заявки на участие в аукционе в электронной форме сведений об участнике аукциона и (или) о ценовом предложении </w:t>
            </w:r>
            <w:r w:rsidRPr="00366F60">
              <w:rPr>
                <w:rFonts w:ascii="Times New Roman" w:hAnsi="Times New Roman" w:cs="Times New Roman"/>
                <w:i/>
                <w:color w:val="FF0000"/>
                <w:sz w:val="24"/>
                <w:szCs w:val="24"/>
                <w:u w:val="single"/>
                <w:shd w:val="clear" w:color="auto" w:fill="FFFFFF"/>
              </w:rPr>
              <w:t>данная заявка подлежит отклонению</w:t>
            </w:r>
            <w:r w:rsidRPr="00366F60">
              <w:rPr>
                <w:rFonts w:ascii="Times New Roman" w:hAnsi="Times New Roman" w:cs="Times New Roman"/>
                <w:i/>
                <w:color w:val="FF0000"/>
                <w:sz w:val="24"/>
                <w:szCs w:val="24"/>
                <w:shd w:val="clear" w:color="auto" w:fill="FFFFFF"/>
              </w:rPr>
              <w:t>.</w:t>
            </w:r>
          </w:p>
          <w:p w14:paraId="716E7DD1" w14:textId="77777777" w:rsidR="00BC5B9E" w:rsidRPr="00D64E1B" w:rsidRDefault="00BC5B9E" w:rsidP="007C64D4">
            <w:pPr>
              <w:pStyle w:val="ConsPlusNormal"/>
              <w:tabs>
                <w:tab w:val="left" w:pos="0"/>
              </w:tabs>
              <w:ind w:firstLine="567"/>
              <w:jc w:val="both"/>
              <w:rPr>
                <w:rFonts w:ascii="Times New Roman" w:hAnsi="Times New Roman" w:cs="Times New Roman"/>
                <w:sz w:val="24"/>
                <w:szCs w:val="24"/>
                <w:shd w:val="clear" w:color="auto" w:fill="FFFFFF"/>
              </w:rPr>
            </w:pPr>
            <w:r w:rsidRPr="00D64E1B">
              <w:rPr>
                <w:rFonts w:ascii="Times New Roman" w:hAnsi="Times New Roman" w:cs="Times New Roman"/>
                <w:sz w:val="24"/>
                <w:szCs w:val="24"/>
                <w:shd w:val="clear" w:color="auto" w:fill="FFFFFF"/>
              </w:rPr>
              <w:t xml:space="preserve">15.1.2. </w:t>
            </w:r>
            <w:r w:rsidRPr="00D64E1B">
              <w:rPr>
                <w:rFonts w:ascii="Times New Roman" w:hAnsi="Times New Roman" w:cs="Times New Roman"/>
                <w:b/>
                <w:sz w:val="24"/>
                <w:szCs w:val="24"/>
                <w:shd w:val="clear" w:color="auto" w:fill="FFFFFF"/>
              </w:rPr>
              <w:t>Вторая часть</w:t>
            </w:r>
            <w:r w:rsidRPr="00D64E1B">
              <w:rPr>
                <w:rFonts w:ascii="Times New Roman" w:hAnsi="Times New Roman" w:cs="Times New Roman"/>
                <w:sz w:val="24"/>
                <w:szCs w:val="24"/>
                <w:shd w:val="clear" w:color="auto" w:fill="FFFFFF"/>
              </w:rPr>
              <w:t xml:space="preserve"> </w:t>
            </w:r>
            <w:r w:rsidRPr="00D64E1B">
              <w:rPr>
                <w:rFonts w:ascii="Times New Roman" w:hAnsi="Times New Roman" w:cs="Times New Roman"/>
                <w:b/>
                <w:sz w:val="24"/>
                <w:szCs w:val="24"/>
                <w:shd w:val="clear" w:color="auto" w:fill="FFFFFF"/>
              </w:rPr>
              <w:t>заявки</w:t>
            </w:r>
            <w:r w:rsidRPr="00D64E1B">
              <w:rPr>
                <w:rFonts w:ascii="Times New Roman" w:hAnsi="Times New Roman" w:cs="Times New Roman"/>
                <w:sz w:val="24"/>
                <w:szCs w:val="24"/>
                <w:shd w:val="clear" w:color="auto" w:fill="FFFFFF"/>
              </w:rPr>
              <w:t xml:space="preserve"> должна содержать следующую информацию и документы: </w:t>
            </w:r>
          </w:p>
          <w:p w14:paraId="36DDB6EF" w14:textId="77777777" w:rsidR="00BC5B9E" w:rsidRPr="00D64E1B" w:rsidRDefault="00BC5B9E" w:rsidP="007C64D4">
            <w:pPr>
              <w:pStyle w:val="ConsPlusNormal"/>
              <w:tabs>
                <w:tab w:val="left" w:pos="0"/>
              </w:tabs>
              <w:ind w:firstLine="567"/>
              <w:jc w:val="both"/>
              <w:rPr>
                <w:rFonts w:ascii="Times New Roman" w:hAnsi="Times New Roman" w:cs="Times New Roman"/>
                <w:b/>
                <w:i/>
                <w:sz w:val="24"/>
                <w:szCs w:val="24"/>
              </w:rPr>
            </w:pPr>
            <w:bookmarkStart w:id="2" w:name="dst470"/>
            <w:bookmarkStart w:id="3" w:name="dst471"/>
            <w:bookmarkEnd w:id="2"/>
            <w:bookmarkEnd w:id="3"/>
            <w:proofErr w:type="gramStart"/>
            <w:r w:rsidRPr="00D64E1B">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адреса (юридический и фактический) юридического лица (для юридического лица), фамилию, имя, отчество, паспортные данные, место жительства физического лица, зарегистрированного в качестве индивидуального предпринимателя, номер контактного телефона по р</w:t>
            </w:r>
            <w:r w:rsidRPr="00D64E1B">
              <w:rPr>
                <w:rFonts w:ascii="Times New Roman" w:hAnsi="Times New Roman" w:cs="Times New Roman"/>
                <w:bCs/>
                <w:iCs/>
                <w:sz w:val="24"/>
                <w:szCs w:val="24"/>
              </w:rPr>
              <w:t>екомендуемой форме, представленной в п. 3.1.2.</w:t>
            </w:r>
            <w:proofErr w:type="gramEnd"/>
            <w:r w:rsidRPr="00D64E1B">
              <w:rPr>
                <w:rFonts w:ascii="Times New Roman" w:hAnsi="Times New Roman" w:cs="Times New Roman"/>
                <w:bCs/>
                <w:iCs/>
                <w:sz w:val="24"/>
                <w:szCs w:val="24"/>
              </w:rPr>
              <w:t xml:space="preserve"> «Информация об участнике»</w:t>
            </w:r>
            <w:r w:rsidRPr="00D64E1B">
              <w:rPr>
                <w:rFonts w:ascii="Times New Roman" w:hAnsi="Times New Roman" w:cs="Times New Roman"/>
                <w:sz w:val="24"/>
                <w:szCs w:val="24"/>
              </w:rPr>
              <w:t xml:space="preserve"> </w:t>
            </w:r>
            <w:r w:rsidRPr="00D64E1B">
              <w:rPr>
                <w:rFonts w:ascii="Times New Roman" w:hAnsi="Times New Roman" w:cs="Times New Roman"/>
                <w:bCs/>
                <w:iCs/>
                <w:sz w:val="24"/>
                <w:szCs w:val="24"/>
              </w:rPr>
              <w:t xml:space="preserve">в </w:t>
            </w:r>
            <w:r w:rsidRPr="00D64E1B">
              <w:rPr>
                <w:rFonts w:ascii="Times New Roman" w:hAnsi="Times New Roman" w:cs="Times New Roman"/>
                <w:sz w:val="24"/>
                <w:szCs w:val="24"/>
              </w:rPr>
              <w:t>Разделе 3. «Общие требования к содержанию и составу заявки на участие в аукционе в электронной форме».</w:t>
            </w:r>
          </w:p>
          <w:p w14:paraId="207B89EF" w14:textId="72DA90F4" w:rsidR="00BC5B9E" w:rsidRPr="00D64E1B" w:rsidRDefault="00C623BD" w:rsidP="007C64D4">
            <w:pPr>
              <w:pStyle w:val="ConsPlusNormal"/>
              <w:tabs>
                <w:tab w:val="left" w:pos="0"/>
              </w:tabs>
              <w:ind w:firstLine="567"/>
              <w:jc w:val="both"/>
              <w:rPr>
                <w:rFonts w:ascii="Times New Roman" w:hAnsi="Times New Roman" w:cs="Times New Roman"/>
                <w:sz w:val="24"/>
                <w:szCs w:val="24"/>
              </w:rPr>
            </w:pPr>
            <w:bookmarkStart w:id="4" w:name="dst475"/>
            <w:bookmarkEnd w:id="4"/>
            <w:r>
              <w:rPr>
                <w:rFonts w:ascii="Times New Roman" w:hAnsi="Times New Roman" w:cs="Times New Roman"/>
                <w:sz w:val="24"/>
                <w:szCs w:val="24"/>
              </w:rPr>
              <w:t>2</w:t>
            </w:r>
            <w:r w:rsidR="00BC5B9E" w:rsidRPr="00D64E1B">
              <w:rPr>
                <w:rFonts w:ascii="Times New Roman" w:hAnsi="Times New Roman" w:cs="Times New Roman"/>
                <w:sz w:val="24"/>
                <w:szCs w:val="24"/>
              </w:rPr>
              <w:t>) копии учредительных документов участника закупок (для юридических лиц);</w:t>
            </w:r>
          </w:p>
          <w:p w14:paraId="3E674EEC" w14:textId="4D82DDF1" w:rsidR="00BC5B9E" w:rsidRPr="00D64E1B" w:rsidRDefault="00C623BD" w:rsidP="007C64D4">
            <w:pPr>
              <w:pStyle w:val="ConsPlusNormal"/>
              <w:tabs>
                <w:tab w:val="left" w:pos="0"/>
              </w:tabs>
              <w:ind w:firstLine="567"/>
              <w:jc w:val="both"/>
              <w:rPr>
                <w:rFonts w:ascii="Times New Roman" w:hAnsi="Times New Roman" w:cs="Times New Roman"/>
                <w:sz w:val="24"/>
                <w:szCs w:val="24"/>
              </w:rPr>
            </w:pPr>
            <w:proofErr w:type="gramStart"/>
            <w:r>
              <w:rPr>
                <w:rFonts w:ascii="Times New Roman" w:hAnsi="Times New Roman" w:cs="Times New Roman"/>
                <w:sz w:val="24"/>
                <w:szCs w:val="24"/>
              </w:rPr>
              <w:t>3</w:t>
            </w:r>
            <w:r w:rsidR="00BC5B9E" w:rsidRPr="00D64E1B">
              <w:rPr>
                <w:rFonts w:ascii="Times New Roman" w:hAnsi="Times New Roman" w:cs="Times New Roman"/>
                <w:sz w:val="24"/>
                <w:szCs w:val="24"/>
              </w:rPr>
              <w:t>) копию документа, подтверждающего полномочия лица действовать от имени участника закупки (копия решения о назначении или об избрании физического лица на должность, если от имени участника действует иное лицо, заявка должна включать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w:t>
            </w:r>
            <w:proofErr w:type="gramEnd"/>
            <w:r w:rsidR="00BC5B9E" w:rsidRPr="00D64E1B">
              <w:rPr>
                <w:rFonts w:ascii="Times New Roman" w:hAnsi="Times New Roman" w:cs="Times New Roman"/>
                <w:sz w:val="24"/>
                <w:szCs w:val="24"/>
              </w:rPr>
              <w:t xml:space="preserve"> документами предоставлено право подписи доверенностей (для юридических лиц), либо нотариально заверенную копию такой доверенности), за исключением случаев подписания заявки:</w:t>
            </w:r>
          </w:p>
          <w:p w14:paraId="1C4B76F3" w14:textId="77777777" w:rsidR="00BC5B9E" w:rsidRPr="00D64E1B" w:rsidRDefault="00BC5B9E" w:rsidP="007C64D4">
            <w:pPr>
              <w:pStyle w:val="s1"/>
              <w:widowControl w:val="0"/>
              <w:shd w:val="clear" w:color="auto" w:fill="FFFFFF"/>
              <w:spacing w:before="0" w:beforeAutospacing="0" w:after="0" w:afterAutospacing="0"/>
              <w:ind w:firstLine="567"/>
              <w:jc w:val="both"/>
            </w:pPr>
            <w:r w:rsidRPr="00D64E1B">
              <w:t>а) индивидуальным предпринимателем, если участником такой закупки является индивидуальный предприниматель;</w:t>
            </w:r>
          </w:p>
          <w:p w14:paraId="161EF922" w14:textId="77777777" w:rsidR="00BC5B9E" w:rsidRPr="00D64E1B" w:rsidRDefault="00BC5B9E" w:rsidP="007C64D4">
            <w:pPr>
              <w:pStyle w:val="s1"/>
              <w:widowControl w:val="0"/>
              <w:shd w:val="clear" w:color="auto" w:fill="FFFFFF"/>
              <w:spacing w:before="0" w:beforeAutospacing="0" w:after="0" w:afterAutospacing="0"/>
              <w:ind w:firstLine="567"/>
              <w:jc w:val="both"/>
            </w:pPr>
            <w:r w:rsidRPr="00D64E1B">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D485150" w14:textId="77777777" w:rsidR="00BC5B9E" w:rsidRPr="00D64E1B" w:rsidRDefault="00BC5B9E" w:rsidP="007C64D4">
            <w:pPr>
              <w:pStyle w:val="ConsPlusNormal"/>
              <w:tabs>
                <w:tab w:val="left" w:pos="0"/>
              </w:tabs>
              <w:ind w:firstLine="567"/>
              <w:jc w:val="both"/>
              <w:rPr>
                <w:rFonts w:ascii="Times New Roman" w:hAnsi="Times New Roman" w:cs="Times New Roman"/>
                <w:sz w:val="24"/>
                <w:szCs w:val="24"/>
              </w:rPr>
            </w:pPr>
            <w:proofErr w:type="gramStart"/>
            <w:r w:rsidRPr="00D64E1B">
              <w:rPr>
                <w:rFonts w:ascii="Times New Roman" w:hAnsi="Times New Roman" w:cs="Times New Roman"/>
                <w:sz w:val="24"/>
                <w:szCs w:val="24"/>
              </w:rPr>
              <w:t>6) копия решения о согласии на совершение крупной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либо обеспечения исполнения Договора</w:t>
            </w:r>
            <w:proofErr w:type="gramEnd"/>
            <w:r w:rsidRPr="00D64E1B">
              <w:rPr>
                <w:rFonts w:ascii="Times New Roman" w:hAnsi="Times New Roman" w:cs="Times New Roman"/>
                <w:sz w:val="24"/>
                <w:szCs w:val="24"/>
              </w:rPr>
              <w:t xml:space="preserve">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A643A3D" w14:textId="1E079C07" w:rsidR="00BC5B9E" w:rsidRPr="00D64E1B" w:rsidRDefault="00C623BD" w:rsidP="007C64D4">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4</w:t>
            </w:r>
            <w:r w:rsidR="00BC5B9E" w:rsidRPr="00D64E1B">
              <w:rPr>
                <w:rFonts w:ascii="Times New Roman" w:hAnsi="Times New Roman" w:cs="Times New Roman"/>
                <w:sz w:val="24"/>
                <w:szCs w:val="24"/>
              </w:rPr>
              <w:t xml:space="preserve">) </w:t>
            </w:r>
            <w:r w:rsidR="00BC5B9E" w:rsidRPr="00D64E1B">
              <w:rPr>
                <w:rFonts w:ascii="Times New Roman" w:hAnsi="Times New Roman" w:cs="Times New Roman"/>
                <w:sz w:val="24"/>
                <w:szCs w:val="24"/>
                <w:shd w:val="clear" w:color="auto" w:fill="FFFFFF"/>
              </w:rPr>
              <w:t>декларацию, подтверждающую на дату подачи заявки на участие:</w:t>
            </w:r>
          </w:p>
          <w:p w14:paraId="121AF747" w14:textId="77777777" w:rsidR="00BC5B9E" w:rsidRPr="00D64E1B" w:rsidRDefault="00BC5B9E" w:rsidP="007C64D4">
            <w:pPr>
              <w:pStyle w:val="ConsPlusNormal"/>
              <w:tabs>
                <w:tab w:val="left" w:pos="0"/>
              </w:tabs>
              <w:ind w:firstLine="567"/>
              <w:jc w:val="both"/>
              <w:rPr>
                <w:rFonts w:ascii="Times New Roman" w:hAnsi="Times New Roman" w:cs="Times New Roman"/>
                <w:sz w:val="24"/>
                <w:szCs w:val="24"/>
              </w:rPr>
            </w:pPr>
            <w:r w:rsidRPr="00D64E1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F8D0C5A" w14:textId="77777777" w:rsidR="00BC5B9E" w:rsidRPr="00D64E1B" w:rsidRDefault="00BC5B9E" w:rsidP="007C64D4">
            <w:pPr>
              <w:pStyle w:val="ConsPlusNormal"/>
              <w:tabs>
                <w:tab w:val="left" w:pos="0"/>
              </w:tabs>
              <w:ind w:firstLine="567"/>
              <w:jc w:val="both"/>
              <w:rPr>
                <w:rFonts w:ascii="Times New Roman" w:hAnsi="Times New Roman" w:cs="Times New Roman"/>
                <w:sz w:val="24"/>
                <w:szCs w:val="24"/>
              </w:rPr>
            </w:pPr>
            <w:r w:rsidRPr="00D64E1B">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18" w:history="1">
              <w:r w:rsidRPr="00D64E1B">
                <w:rPr>
                  <w:rFonts w:ascii="Times New Roman" w:hAnsi="Times New Roman" w:cs="Times New Roman"/>
                  <w:sz w:val="24"/>
                  <w:szCs w:val="24"/>
                </w:rPr>
                <w:t>Кодексом</w:t>
              </w:r>
            </w:hyperlink>
            <w:r w:rsidRPr="00D64E1B">
              <w:rPr>
                <w:rFonts w:ascii="Times New Roman" w:hAnsi="Times New Roman" w:cs="Times New Roman"/>
                <w:sz w:val="24"/>
                <w:szCs w:val="24"/>
              </w:rPr>
              <w:t xml:space="preserve"> РФ об административных правонарушениях;</w:t>
            </w:r>
          </w:p>
          <w:p w14:paraId="511F9CF4" w14:textId="77777777" w:rsidR="00BC5B9E" w:rsidRPr="00D64E1B" w:rsidRDefault="00BC5B9E" w:rsidP="007C64D4">
            <w:pPr>
              <w:pStyle w:val="ConsPlusNormal"/>
              <w:tabs>
                <w:tab w:val="left" w:pos="0"/>
              </w:tabs>
              <w:ind w:firstLine="567"/>
              <w:jc w:val="both"/>
              <w:rPr>
                <w:rFonts w:ascii="Times New Roman" w:hAnsi="Times New Roman" w:cs="Times New Roman"/>
                <w:sz w:val="24"/>
                <w:szCs w:val="24"/>
              </w:rPr>
            </w:pPr>
            <w:bookmarkStart w:id="5" w:name="dst482"/>
            <w:bookmarkEnd w:id="5"/>
            <w:proofErr w:type="gramStart"/>
            <w:r w:rsidRPr="00D64E1B">
              <w:rPr>
                <w:rFonts w:ascii="Times New Roman" w:hAnsi="Times New Roman" w:cs="Times New Roman"/>
                <w:sz w:val="24"/>
                <w:szCs w:val="24"/>
              </w:rPr>
              <w:t xml:space="preserve">-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w:t>
            </w:r>
            <w:r w:rsidRPr="00D64E1B">
              <w:rPr>
                <w:rFonts w:ascii="Times New Roman" w:hAnsi="Times New Roman" w:cs="Times New Roman"/>
                <w:sz w:val="24"/>
                <w:szCs w:val="24"/>
                <w:shd w:val="clear" w:color="auto" w:fill="FFFFFF"/>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4E1B">
              <w:rPr>
                <w:rFonts w:ascii="Times New Roman" w:hAnsi="Times New Roman" w:cs="Times New Roman"/>
                <w:sz w:val="24"/>
                <w:szCs w:val="24"/>
                <w:shd w:val="clear" w:color="auto" w:fill="FFFFFF"/>
              </w:rPr>
              <w:t xml:space="preserve"> </w:t>
            </w:r>
            <w:proofErr w:type="gramStart"/>
            <w:r w:rsidRPr="00D64E1B">
              <w:rPr>
                <w:rFonts w:ascii="Times New Roman" w:hAnsi="Times New Roman" w:cs="Times New Roman"/>
                <w:sz w:val="24"/>
                <w:szCs w:val="24"/>
                <w:shd w:val="clear" w:color="auto" w:fill="FFFFFF"/>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D64E1B">
              <w:rPr>
                <w:rFonts w:ascii="Times New Roman" w:hAnsi="Times New Roman" w:cs="Times New Roman"/>
                <w:sz w:val="24"/>
                <w:szCs w:val="24"/>
              </w:rPr>
              <w:t>за прошедший календарный год, размер которых превышает 25% от балансовой стоимости активов участника закупки по данным бухгалтерской (финансовой) отчетности за последний отчетный период.</w:t>
            </w:r>
            <w:proofErr w:type="gramEnd"/>
          </w:p>
          <w:p w14:paraId="44D528B0" w14:textId="77777777" w:rsidR="00BC5B9E" w:rsidRPr="00D64E1B" w:rsidRDefault="00BC5B9E" w:rsidP="007C64D4">
            <w:pPr>
              <w:pStyle w:val="ConsPlusNormal"/>
              <w:tabs>
                <w:tab w:val="left" w:pos="0"/>
              </w:tabs>
              <w:ind w:firstLine="567"/>
              <w:jc w:val="both"/>
              <w:rPr>
                <w:rFonts w:ascii="Times New Roman" w:hAnsi="Times New Roman" w:cs="Times New Roman"/>
                <w:sz w:val="24"/>
                <w:szCs w:val="24"/>
                <w:shd w:val="clear" w:color="auto" w:fill="FFFFFF"/>
              </w:rPr>
            </w:pPr>
            <w:proofErr w:type="gramStart"/>
            <w:r w:rsidRPr="00D64E1B">
              <w:rPr>
                <w:rFonts w:ascii="Times New Roman" w:hAnsi="Times New Roman" w:cs="Times New Roman"/>
                <w:sz w:val="24"/>
                <w:szCs w:val="24"/>
              </w:rPr>
              <w:t xml:space="preserve">- </w:t>
            </w:r>
            <w:r w:rsidRPr="00D64E1B">
              <w:rPr>
                <w:rFonts w:ascii="Times New Roman" w:hAnsi="Times New Roman" w:cs="Times New Roman"/>
                <w:sz w:val="24"/>
                <w:szCs w:val="24"/>
                <w:shd w:val="clear" w:color="auto" w:fill="FFFFFF"/>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9" w:anchor="/document/10108000/entry/289" w:history="1">
              <w:r w:rsidRPr="00D64E1B">
                <w:rPr>
                  <w:rStyle w:val="af6"/>
                  <w:rFonts w:ascii="Times New Roman" w:eastAsiaTheme="majorEastAsia" w:hAnsi="Times New Roman" w:cs="Times New Roman"/>
                  <w:color w:val="auto"/>
                  <w:sz w:val="24"/>
                  <w:szCs w:val="24"/>
                  <w:shd w:val="clear" w:color="auto" w:fill="FFFFFF"/>
                </w:rPr>
                <w:t>статьями 289</w:t>
              </w:r>
            </w:hyperlink>
            <w:r w:rsidRPr="00D64E1B">
              <w:rPr>
                <w:rFonts w:ascii="Times New Roman" w:hAnsi="Times New Roman" w:cs="Times New Roman"/>
                <w:sz w:val="24"/>
                <w:szCs w:val="24"/>
                <w:shd w:val="clear" w:color="auto" w:fill="FFFFFF"/>
              </w:rPr>
              <w:t xml:space="preserve">, </w:t>
            </w:r>
            <w:hyperlink r:id="rId20" w:anchor="/document/10108000/entry/290" w:history="1">
              <w:r w:rsidRPr="00D64E1B">
                <w:rPr>
                  <w:rStyle w:val="af6"/>
                  <w:rFonts w:ascii="Times New Roman" w:eastAsiaTheme="majorEastAsia" w:hAnsi="Times New Roman" w:cs="Times New Roman"/>
                  <w:color w:val="auto"/>
                  <w:sz w:val="24"/>
                  <w:szCs w:val="24"/>
                  <w:shd w:val="clear" w:color="auto" w:fill="FFFFFF"/>
                </w:rPr>
                <w:t>290</w:t>
              </w:r>
            </w:hyperlink>
            <w:r w:rsidRPr="00D64E1B">
              <w:rPr>
                <w:rFonts w:ascii="Times New Roman" w:hAnsi="Times New Roman" w:cs="Times New Roman"/>
                <w:sz w:val="24"/>
                <w:szCs w:val="24"/>
                <w:shd w:val="clear" w:color="auto" w:fill="FFFFFF"/>
              </w:rPr>
              <w:t xml:space="preserve">, </w:t>
            </w:r>
            <w:hyperlink r:id="rId21" w:anchor="/document/10108000/entry/291" w:history="1">
              <w:r w:rsidRPr="00D64E1B">
                <w:rPr>
                  <w:rStyle w:val="af6"/>
                  <w:rFonts w:ascii="Times New Roman" w:eastAsiaTheme="majorEastAsia" w:hAnsi="Times New Roman" w:cs="Times New Roman"/>
                  <w:color w:val="auto"/>
                  <w:sz w:val="24"/>
                  <w:szCs w:val="24"/>
                  <w:shd w:val="clear" w:color="auto" w:fill="FFFFFF"/>
                </w:rPr>
                <w:t>291</w:t>
              </w:r>
            </w:hyperlink>
            <w:r w:rsidRPr="00D64E1B">
              <w:rPr>
                <w:rFonts w:ascii="Times New Roman" w:hAnsi="Times New Roman" w:cs="Times New Roman"/>
                <w:sz w:val="24"/>
                <w:szCs w:val="24"/>
                <w:shd w:val="clear" w:color="auto" w:fill="FFFFFF"/>
              </w:rPr>
              <w:t xml:space="preserve">, </w:t>
            </w:r>
            <w:hyperlink r:id="rId22" w:anchor="/document/10108000/entry/2911" w:history="1">
              <w:r w:rsidRPr="00D64E1B">
                <w:rPr>
                  <w:rStyle w:val="af6"/>
                  <w:rFonts w:ascii="Times New Roman" w:eastAsiaTheme="majorEastAsia" w:hAnsi="Times New Roman" w:cs="Times New Roman"/>
                  <w:color w:val="auto"/>
                  <w:sz w:val="24"/>
                  <w:szCs w:val="24"/>
                  <w:shd w:val="clear" w:color="auto" w:fill="FFFFFF"/>
                </w:rPr>
                <w:t>291.1</w:t>
              </w:r>
            </w:hyperlink>
            <w:r w:rsidRPr="00D64E1B">
              <w:rPr>
                <w:rFonts w:ascii="Times New Roman" w:hAnsi="Times New Roman" w:cs="Times New Roman"/>
                <w:sz w:val="24"/>
                <w:szCs w:val="24"/>
                <w:shd w:val="clear" w:color="auto" w:fill="FFFFFF"/>
              </w:rPr>
              <w:t xml:space="preserve"> Уголовного кодекса Российской</w:t>
            </w:r>
            <w:proofErr w:type="gramEnd"/>
            <w:r w:rsidRPr="00D64E1B">
              <w:rPr>
                <w:rFonts w:ascii="Times New Roman" w:hAnsi="Times New Roman" w:cs="Times New Roman"/>
                <w:sz w:val="24"/>
                <w:szCs w:val="24"/>
                <w:shd w:val="clear" w:color="auto" w:fill="FFFFFF"/>
              </w:rPr>
              <w:t xml:space="preserve">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086BEEE" w14:textId="77777777" w:rsidR="00BC5B9E" w:rsidRPr="00D64E1B" w:rsidRDefault="00BC5B9E" w:rsidP="007C64D4">
            <w:pPr>
              <w:pStyle w:val="ConsPlusNormal"/>
              <w:tabs>
                <w:tab w:val="left" w:pos="0"/>
              </w:tabs>
              <w:ind w:firstLine="567"/>
              <w:jc w:val="both"/>
              <w:rPr>
                <w:rFonts w:ascii="Times New Roman" w:hAnsi="Times New Roman" w:cs="Times New Roman"/>
                <w:sz w:val="24"/>
                <w:szCs w:val="24"/>
                <w:shd w:val="clear" w:color="auto" w:fill="FFFFFF"/>
              </w:rPr>
            </w:pPr>
            <w:r w:rsidRPr="00D64E1B">
              <w:rPr>
                <w:rFonts w:ascii="Times New Roman" w:hAnsi="Times New Roman" w:cs="Times New Roman"/>
                <w:sz w:val="24"/>
                <w:szCs w:val="24"/>
                <w:shd w:val="clear" w:color="auto" w:fill="FFFFFF"/>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3" w:anchor="/document/12125267/entry/1928" w:history="1">
              <w:r w:rsidRPr="00D64E1B">
                <w:rPr>
                  <w:rStyle w:val="af6"/>
                  <w:rFonts w:ascii="Times New Roman" w:eastAsiaTheme="majorEastAsia" w:hAnsi="Times New Roman" w:cs="Times New Roman"/>
                  <w:color w:val="auto"/>
                  <w:sz w:val="24"/>
                  <w:szCs w:val="24"/>
                  <w:shd w:val="clear" w:color="auto" w:fill="FFFFFF"/>
                </w:rPr>
                <w:t>статьей 19.28</w:t>
              </w:r>
            </w:hyperlink>
            <w:r w:rsidRPr="00D64E1B">
              <w:rPr>
                <w:rFonts w:ascii="Times New Roman" w:hAnsi="Times New Roman" w:cs="Times New Roman"/>
                <w:sz w:val="24"/>
                <w:szCs w:val="24"/>
                <w:shd w:val="clear" w:color="auto" w:fill="FFFFFF"/>
              </w:rPr>
              <w:t xml:space="preserve"> Кодекса Российской Федерации об административных правонарушениях;</w:t>
            </w:r>
          </w:p>
          <w:p w14:paraId="0C5785E2" w14:textId="77777777" w:rsidR="00BC5B9E" w:rsidRPr="00D64E1B" w:rsidRDefault="00BC5B9E" w:rsidP="007C64D4">
            <w:pPr>
              <w:pStyle w:val="ConsPlusNormal"/>
              <w:tabs>
                <w:tab w:val="left" w:pos="0"/>
              </w:tabs>
              <w:ind w:firstLine="567"/>
              <w:jc w:val="both"/>
              <w:rPr>
                <w:rFonts w:ascii="Times New Roman" w:hAnsi="Times New Roman" w:cs="Times New Roman"/>
                <w:sz w:val="24"/>
                <w:szCs w:val="24"/>
                <w:shd w:val="clear" w:color="auto" w:fill="FFFFFF"/>
              </w:rPr>
            </w:pPr>
            <w:r w:rsidRPr="00D64E1B">
              <w:rPr>
                <w:rFonts w:ascii="Times New Roman" w:hAnsi="Times New Roman" w:cs="Times New Roman"/>
                <w:sz w:val="24"/>
                <w:szCs w:val="24"/>
              </w:rPr>
              <w:t xml:space="preserve">- </w:t>
            </w:r>
            <w:r w:rsidRPr="00D64E1B">
              <w:rPr>
                <w:rFonts w:ascii="Times New Roman" w:hAnsi="Times New Roman" w:cs="Times New Roman"/>
                <w:sz w:val="24"/>
                <w:szCs w:val="24"/>
                <w:shd w:val="clear" w:color="auto" w:fill="FFFFFF"/>
              </w:rPr>
              <w:t>участник закупки обладает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4B7E547" w14:textId="77777777" w:rsidR="00BC5B9E" w:rsidRPr="00D64E1B" w:rsidRDefault="00BC5B9E" w:rsidP="007C64D4">
            <w:pPr>
              <w:pStyle w:val="ConsPlusNormal"/>
              <w:tabs>
                <w:tab w:val="left" w:pos="0"/>
              </w:tabs>
              <w:ind w:firstLine="567"/>
              <w:jc w:val="both"/>
              <w:rPr>
                <w:rFonts w:ascii="Times New Roman" w:hAnsi="Times New Roman" w:cs="Times New Roman"/>
                <w:sz w:val="24"/>
                <w:szCs w:val="24"/>
              </w:rPr>
            </w:pPr>
            <w:r w:rsidRPr="00D64E1B">
              <w:rPr>
                <w:rFonts w:ascii="Times New Roman" w:hAnsi="Times New Roman" w:cs="Times New Roman"/>
                <w:sz w:val="24"/>
                <w:szCs w:val="24"/>
                <w:shd w:val="clear" w:color="auto" w:fill="FFFFFF"/>
              </w:rPr>
              <w:t>- сведения об участнике закупки отсутствуют в реестрах недобросовестных поставщиков, ведение которых предусмотрено Федеральным</w:t>
            </w:r>
            <w:r w:rsidRPr="00D64E1B">
              <w:rPr>
                <w:rFonts w:ascii="Times New Roman" w:hAnsi="Times New Roman" w:cs="Times New Roman"/>
                <w:sz w:val="24"/>
                <w:szCs w:val="24"/>
              </w:rPr>
              <w:t xml:space="preserve"> законом № 223-ФЗ и Федеральным законом № 44-ФЗ.</w:t>
            </w:r>
          </w:p>
          <w:p w14:paraId="4EEE460C" w14:textId="77777777" w:rsidR="00AC02E0" w:rsidRPr="00C623BD" w:rsidRDefault="00AC02E0" w:rsidP="00AC02E0">
            <w:pPr>
              <w:pStyle w:val="ConsPlusNormal"/>
              <w:tabs>
                <w:tab w:val="left" w:pos="0"/>
              </w:tabs>
              <w:ind w:firstLine="567"/>
              <w:jc w:val="both"/>
              <w:rPr>
                <w:rFonts w:ascii="Times New Roman" w:hAnsi="Times New Roman" w:cs="Times New Roman"/>
                <w:sz w:val="24"/>
                <w:szCs w:val="24"/>
                <w:shd w:val="clear" w:color="auto" w:fill="FFFFFF"/>
              </w:rPr>
            </w:pPr>
            <w:r w:rsidRPr="00C623BD">
              <w:rPr>
                <w:rFonts w:ascii="Times New Roman" w:hAnsi="Times New Roman" w:cs="Times New Roman"/>
                <w:sz w:val="24"/>
                <w:szCs w:val="24"/>
                <w:shd w:val="clear" w:color="auto" w:fill="FFFFFF"/>
              </w:rPr>
              <w:t>Декларация, предусмотренная данным пунктом, представляется в составе заявки участником закупки с использованием программно-аппаратных средств электронной площадки (при наличии функционала электронной площадке) либо в виде документа в составе заявки, декларирующего соответствие участника вышеуказанным требованиям. </w:t>
            </w:r>
          </w:p>
          <w:p w14:paraId="4ECF9B24" w14:textId="100529BE" w:rsidR="00BC5B9E" w:rsidRPr="00D64E1B" w:rsidRDefault="00C623BD" w:rsidP="00C852B8">
            <w:pPr>
              <w:pStyle w:val="ConsPlusNormal"/>
              <w:tabs>
                <w:tab w:val="left" w:pos="0"/>
              </w:tabs>
              <w:ind w:firstLine="567"/>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5</w:t>
            </w:r>
            <w:r w:rsidR="00BC5B9E" w:rsidRPr="00D64E1B">
              <w:rPr>
                <w:rFonts w:ascii="Times New Roman" w:hAnsi="Times New Roman" w:cs="Times New Roman"/>
                <w:sz w:val="24"/>
                <w:szCs w:val="24"/>
                <w:shd w:val="clear" w:color="auto" w:fill="FFFFFF"/>
              </w:rPr>
              <w:t>) документы (их копии), подтверждающие соответствие товаров, работ или услуг являющихся предметом закупки, требованиям, установленным законодательством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настоящей аукционной документацией:</w:t>
            </w:r>
            <w:proofErr w:type="gramEnd"/>
          </w:p>
          <w:p w14:paraId="0D7F8FDE" w14:textId="0F345595" w:rsidR="00BC5B9E" w:rsidRPr="00D64E1B" w:rsidRDefault="00C623BD" w:rsidP="00C852B8">
            <w:pPr>
              <w:pStyle w:val="ConsPlusNormal"/>
              <w:tabs>
                <w:tab w:val="left" w:pos="0"/>
              </w:tabs>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BC5B9E" w:rsidRPr="00D64E1B">
              <w:rPr>
                <w:rFonts w:ascii="Times New Roman" w:hAnsi="Times New Roman" w:cs="Times New Roman"/>
                <w:sz w:val="24"/>
                <w:szCs w:val="24"/>
                <w:shd w:val="clear" w:color="auto" w:fill="FFFFFF"/>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4" w:anchor="/document/12188083/entry/381" w:history="1">
              <w:r w:rsidR="00BC5B9E" w:rsidRPr="00D64E1B">
                <w:rPr>
                  <w:rFonts w:ascii="Times New Roman" w:hAnsi="Times New Roman" w:cs="Times New Roman"/>
                  <w:sz w:val="24"/>
                  <w:szCs w:val="24"/>
                </w:rPr>
                <w:t>пунктом 1 части 8 статьи 3</w:t>
              </w:r>
            </w:hyperlink>
            <w:r w:rsidR="00BC5B9E" w:rsidRPr="00D64E1B">
              <w:rPr>
                <w:rFonts w:ascii="Times New Roman" w:hAnsi="Times New Roman" w:cs="Times New Roman"/>
                <w:sz w:val="24"/>
                <w:szCs w:val="24"/>
                <w:shd w:val="clear" w:color="auto" w:fill="FFFFFF"/>
              </w:rPr>
              <w:t xml:space="preserve"> Федерального закона №223-ФЗ;</w:t>
            </w:r>
          </w:p>
          <w:p w14:paraId="71BEFEAE" w14:textId="7BE56936" w:rsidR="00BC5B9E" w:rsidRPr="006E107A" w:rsidRDefault="00C623BD" w:rsidP="00C852B8">
            <w:pPr>
              <w:pStyle w:val="ConsPlusNormal"/>
              <w:tabs>
                <w:tab w:val="left" w:pos="0"/>
              </w:tabs>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BC5B9E" w:rsidRPr="00D64E1B">
              <w:rPr>
                <w:rFonts w:ascii="Times New Roman" w:hAnsi="Times New Roman" w:cs="Times New Roman"/>
                <w:sz w:val="24"/>
                <w:szCs w:val="24"/>
                <w:shd w:val="clear" w:color="auto" w:fill="FFFFFF"/>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w:t>
            </w:r>
            <w:r w:rsidR="00BC5B9E" w:rsidRPr="006E107A">
              <w:rPr>
                <w:rFonts w:ascii="Times New Roman" w:hAnsi="Times New Roman" w:cs="Times New Roman"/>
                <w:sz w:val="24"/>
                <w:szCs w:val="24"/>
                <w:shd w:val="clear" w:color="auto" w:fill="FFFFFF"/>
              </w:rPr>
              <w:t>извещения о проведен</w:t>
            </w:r>
            <w:proofErr w:type="gramStart"/>
            <w:r w:rsidR="00BC5B9E" w:rsidRPr="006E107A">
              <w:rPr>
                <w:rFonts w:ascii="Times New Roman" w:hAnsi="Times New Roman" w:cs="Times New Roman"/>
                <w:sz w:val="24"/>
                <w:szCs w:val="24"/>
                <w:shd w:val="clear" w:color="auto" w:fill="FFFFFF"/>
              </w:rPr>
              <w:t>ии ау</w:t>
            </w:r>
            <w:proofErr w:type="gramEnd"/>
            <w:r w:rsidR="00BC5B9E" w:rsidRPr="006E107A">
              <w:rPr>
                <w:rFonts w:ascii="Times New Roman" w:hAnsi="Times New Roman" w:cs="Times New Roman"/>
                <w:sz w:val="24"/>
                <w:szCs w:val="24"/>
                <w:shd w:val="clear" w:color="auto" w:fill="FFFFFF"/>
              </w:rPr>
              <w:t>кциона;</w:t>
            </w:r>
          </w:p>
          <w:p w14:paraId="5EC97804" w14:textId="794742D6" w:rsidR="00C623BD" w:rsidRPr="000B0A9A" w:rsidRDefault="00BC5B9E" w:rsidP="000B0A9A">
            <w:pPr>
              <w:pStyle w:val="ConsPlusNormal"/>
              <w:tabs>
                <w:tab w:val="left" w:pos="0"/>
              </w:tabs>
              <w:ind w:firstLine="567"/>
              <w:jc w:val="both"/>
              <w:rPr>
                <w:rFonts w:ascii="Times New Roman" w:hAnsi="Times New Roman" w:cs="Times New Roman"/>
                <w:sz w:val="24"/>
                <w:szCs w:val="24"/>
              </w:rPr>
            </w:pPr>
            <w:r w:rsidRPr="0017232C">
              <w:rPr>
                <w:rFonts w:ascii="Times New Roman" w:hAnsi="Times New Roman" w:cs="Times New Roman"/>
                <w:sz w:val="24"/>
                <w:szCs w:val="24"/>
                <w:shd w:val="clear" w:color="auto" w:fill="FFFFFF"/>
              </w:rPr>
              <w:t>Заявка на участие в аукционе может содержать иные документы, подтверждающие соответствие участника закупки и (или) товара, работы</w:t>
            </w:r>
            <w:r w:rsidRPr="0017232C">
              <w:rPr>
                <w:rFonts w:ascii="Times New Roman" w:hAnsi="Times New Roman" w:cs="Times New Roman"/>
                <w:sz w:val="24"/>
                <w:szCs w:val="24"/>
              </w:rPr>
              <w:t>, услуги требованиям, установленным в документации о проведен</w:t>
            </w:r>
            <w:proofErr w:type="gramStart"/>
            <w:r w:rsidRPr="0017232C">
              <w:rPr>
                <w:rFonts w:ascii="Times New Roman" w:hAnsi="Times New Roman" w:cs="Times New Roman"/>
                <w:sz w:val="24"/>
                <w:szCs w:val="24"/>
              </w:rPr>
              <w:t>ии ау</w:t>
            </w:r>
            <w:proofErr w:type="gramEnd"/>
            <w:r w:rsidRPr="0017232C">
              <w:rPr>
                <w:rFonts w:ascii="Times New Roman" w:hAnsi="Times New Roman" w:cs="Times New Roman"/>
                <w:sz w:val="24"/>
                <w:szCs w:val="24"/>
              </w:rPr>
              <w:t>кциона.</w:t>
            </w:r>
          </w:p>
        </w:tc>
      </w:tr>
      <w:tr w:rsidR="00BC5B9E" w:rsidRPr="00063D66" w14:paraId="1889E6DF" w14:textId="77777777" w:rsidTr="00E76365">
        <w:trPr>
          <w:trHeight w:val="297"/>
        </w:trPr>
        <w:tc>
          <w:tcPr>
            <w:tcW w:w="588" w:type="dxa"/>
          </w:tcPr>
          <w:p w14:paraId="2315A86A" w14:textId="77777777" w:rsidR="00BC5B9E" w:rsidRPr="00366F60" w:rsidRDefault="00BC5B9E" w:rsidP="007C64D4">
            <w:pPr>
              <w:pStyle w:val="ConsPlusNormal"/>
              <w:tabs>
                <w:tab w:val="left" w:pos="0"/>
              </w:tabs>
              <w:ind w:firstLine="0"/>
              <w:jc w:val="both"/>
              <w:rPr>
                <w:rFonts w:ascii="Times New Roman" w:hAnsi="Times New Roman" w:cs="Times New Roman"/>
                <w:b/>
                <w:sz w:val="24"/>
                <w:szCs w:val="24"/>
              </w:rPr>
            </w:pPr>
            <w:r w:rsidRPr="00366F60">
              <w:rPr>
                <w:rFonts w:ascii="Times New Roman" w:hAnsi="Times New Roman" w:cs="Times New Roman"/>
                <w:b/>
                <w:sz w:val="24"/>
                <w:szCs w:val="24"/>
              </w:rPr>
              <w:t>16.</w:t>
            </w:r>
          </w:p>
        </w:tc>
        <w:tc>
          <w:tcPr>
            <w:tcW w:w="9585" w:type="dxa"/>
          </w:tcPr>
          <w:p w14:paraId="10EABE0E" w14:textId="77777777" w:rsidR="00BC5B9E" w:rsidRPr="00366F60" w:rsidRDefault="00BC5B9E" w:rsidP="007C64D4">
            <w:pPr>
              <w:pStyle w:val="ConsPlusNormal"/>
              <w:tabs>
                <w:tab w:val="left" w:pos="0"/>
              </w:tabs>
              <w:ind w:firstLine="0"/>
              <w:jc w:val="both"/>
              <w:rPr>
                <w:rFonts w:ascii="Times New Roman" w:hAnsi="Times New Roman" w:cs="Times New Roman"/>
                <w:sz w:val="24"/>
                <w:szCs w:val="24"/>
              </w:rPr>
            </w:pPr>
            <w:r w:rsidRPr="00366F60">
              <w:rPr>
                <w:rFonts w:ascii="Times New Roman" w:hAnsi="Times New Roman" w:cs="Times New Roman"/>
                <w:b/>
                <w:sz w:val="24"/>
                <w:szCs w:val="24"/>
              </w:rPr>
              <w:t>Размер, срок и порядок предоставления обеспечения, требования к обеспечению исполнения Договора</w:t>
            </w:r>
          </w:p>
        </w:tc>
      </w:tr>
      <w:tr w:rsidR="00BC5B9E" w:rsidRPr="00063D66" w14:paraId="72EF1E84" w14:textId="77777777" w:rsidTr="00B2208E">
        <w:trPr>
          <w:trHeight w:val="118"/>
        </w:trPr>
        <w:tc>
          <w:tcPr>
            <w:tcW w:w="10173" w:type="dxa"/>
            <w:gridSpan w:val="2"/>
          </w:tcPr>
          <w:p w14:paraId="03661E61" w14:textId="77777777" w:rsidR="002D49E0" w:rsidRPr="00FF6E10" w:rsidRDefault="002D49E0" w:rsidP="002D49E0">
            <w:pPr>
              <w:tabs>
                <w:tab w:val="num" w:pos="993"/>
              </w:tabs>
              <w:ind w:firstLine="567"/>
              <w:jc w:val="both"/>
              <w:rPr>
                <w:bCs/>
                <w:sz w:val="24"/>
                <w:szCs w:val="24"/>
              </w:rPr>
            </w:pPr>
            <w:r w:rsidRPr="00FF6E10">
              <w:rPr>
                <w:bCs/>
                <w:sz w:val="24"/>
                <w:szCs w:val="24"/>
              </w:rPr>
              <w:t>16.1. Размер обеспечения исполнения Договора:</w:t>
            </w:r>
          </w:p>
          <w:p w14:paraId="7FA826E8" w14:textId="31D3E8AA" w:rsidR="002D49E0" w:rsidRPr="00FF6E10" w:rsidRDefault="002D49E0" w:rsidP="002D49E0">
            <w:pPr>
              <w:tabs>
                <w:tab w:val="num" w:pos="993"/>
              </w:tabs>
              <w:ind w:firstLine="567"/>
              <w:jc w:val="both"/>
              <w:rPr>
                <w:b/>
                <w:bCs/>
                <w:i/>
                <w:sz w:val="24"/>
                <w:szCs w:val="24"/>
              </w:rPr>
            </w:pPr>
            <w:r w:rsidRPr="00FF6E10">
              <w:rPr>
                <w:bCs/>
                <w:sz w:val="24"/>
                <w:szCs w:val="24"/>
              </w:rPr>
              <w:t xml:space="preserve">5% от начальной (максимальной) цены Договора, что составляет </w:t>
            </w:r>
            <w:r>
              <w:rPr>
                <w:bCs/>
                <w:sz w:val="24"/>
                <w:szCs w:val="24"/>
              </w:rPr>
              <w:t>1 178 125</w:t>
            </w:r>
            <w:r w:rsidRPr="00FF6E10">
              <w:rPr>
                <w:bCs/>
                <w:sz w:val="24"/>
                <w:szCs w:val="24"/>
              </w:rPr>
              <w:t xml:space="preserve"> (</w:t>
            </w:r>
            <w:r>
              <w:rPr>
                <w:bCs/>
                <w:sz w:val="24"/>
                <w:szCs w:val="24"/>
              </w:rPr>
              <w:t>один миллион сто семьдесят восемь тысяч сто двадцать пять</w:t>
            </w:r>
            <w:r w:rsidRPr="00FF6E10">
              <w:rPr>
                <w:bCs/>
                <w:sz w:val="24"/>
                <w:szCs w:val="24"/>
              </w:rPr>
              <w:t>) рубл</w:t>
            </w:r>
            <w:r>
              <w:rPr>
                <w:bCs/>
                <w:sz w:val="24"/>
                <w:szCs w:val="24"/>
              </w:rPr>
              <w:t>ей</w:t>
            </w:r>
            <w:r w:rsidRPr="00FF6E10">
              <w:rPr>
                <w:bCs/>
                <w:sz w:val="24"/>
                <w:szCs w:val="24"/>
              </w:rPr>
              <w:t xml:space="preserve"> </w:t>
            </w:r>
            <w:r>
              <w:rPr>
                <w:bCs/>
                <w:sz w:val="24"/>
                <w:szCs w:val="24"/>
              </w:rPr>
              <w:t>00</w:t>
            </w:r>
            <w:r w:rsidRPr="00FF6E10">
              <w:rPr>
                <w:bCs/>
                <w:sz w:val="24"/>
                <w:szCs w:val="24"/>
              </w:rPr>
              <w:t xml:space="preserve"> копе</w:t>
            </w:r>
            <w:r>
              <w:rPr>
                <w:bCs/>
                <w:sz w:val="24"/>
                <w:szCs w:val="24"/>
              </w:rPr>
              <w:t>е</w:t>
            </w:r>
            <w:r w:rsidRPr="00FF6E10">
              <w:rPr>
                <w:bCs/>
                <w:sz w:val="24"/>
                <w:szCs w:val="24"/>
              </w:rPr>
              <w:t>к.</w:t>
            </w:r>
          </w:p>
          <w:p w14:paraId="70E990E8" w14:textId="77777777" w:rsidR="002D49E0" w:rsidRPr="00FF6E10" w:rsidRDefault="002D49E0" w:rsidP="002D49E0">
            <w:pPr>
              <w:tabs>
                <w:tab w:val="num" w:pos="993"/>
              </w:tabs>
              <w:ind w:firstLine="567"/>
              <w:jc w:val="both"/>
              <w:rPr>
                <w:bCs/>
                <w:sz w:val="24"/>
                <w:szCs w:val="24"/>
              </w:rPr>
            </w:pPr>
            <w:r w:rsidRPr="00FF6E10">
              <w:rPr>
                <w:bCs/>
                <w:sz w:val="24"/>
                <w:szCs w:val="24"/>
              </w:rPr>
              <w:t xml:space="preserve">16.2. </w:t>
            </w:r>
            <w:proofErr w:type="gramStart"/>
            <w:r w:rsidRPr="00FF6E10">
              <w:rPr>
                <w:bCs/>
                <w:sz w:val="24"/>
                <w:szCs w:val="24"/>
              </w:rPr>
              <w:t>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16.1. или информации, подтверждающей добросовестность такого участника с одновременным предоставлением таким участником обеспечения исполнения Договора</w:t>
            </w:r>
            <w:proofErr w:type="gramEnd"/>
            <w:r w:rsidRPr="00FF6E10">
              <w:rPr>
                <w:bCs/>
                <w:sz w:val="24"/>
                <w:szCs w:val="24"/>
              </w:rPr>
              <w:t xml:space="preserve"> в размере обеспечения исполнения Договора, указанного в пункте 16.1. настоящей документации о закупке.</w:t>
            </w:r>
          </w:p>
          <w:p w14:paraId="4B691396" w14:textId="77777777" w:rsidR="002D49E0" w:rsidRPr="00FF6E10" w:rsidRDefault="002D49E0" w:rsidP="002D49E0">
            <w:pPr>
              <w:tabs>
                <w:tab w:val="num" w:pos="993"/>
              </w:tabs>
              <w:ind w:firstLine="567"/>
              <w:jc w:val="both"/>
              <w:rPr>
                <w:bCs/>
                <w:sz w:val="24"/>
                <w:szCs w:val="24"/>
              </w:rPr>
            </w:pPr>
            <w:r w:rsidRPr="00FF6E10">
              <w:rPr>
                <w:bCs/>
                <w:sz w:val="24"/>
                <w:szCs w:val="24"/>
              </w:rPr>
              <w:t xml:space="preserve">К </w:t>
            </w:r>
            <w:proofErr w:type="gramStart"/>
            <w:r w:rsidRPr="00FF6E10">
              <w:rPr>
                <w:bCs/>
                <w:sz w:val="24"/>
                <w:szCs w:val="24"/>
              </w:rPr>
              <w:t>информации, подтверждающей добросовестность участника закупки относится</w:t>
            </w:r>
            <w:proofErr w:type="gramEnd"/>
            <w:r w:rsidRPr="00FF6E10">
              <w:rPr>
                <w:bCs/>
                <w:sz w:val="24"/>
                <w:szCs w:val="24"/>
              </w:rPr>
              <w:t>:</w:t>
            </w:r>
          </w:p>
          <w:p w14:paraId="19212C59" w14:textId="77777777" w:rsidR="002D49E0" w:rsidRPr="00FF6E10" w:rsidRDefault="002D49E0" w:rsidP="002D49E0">
            <w:pPr>
              <w:tabs>
                <w:tab w:val="num" w:pos="993"/>
              </w:tabs>
              <w:ind w:firstLine="567"/>
              <w:jc w:val="both"/>
              <w:rPr>
                <w:bCs/>
                <w:sz w:val="24"/>
                <w:szCs w:val="24"/>
              </w:rPr>
            </w:pPr>
            <w:r w:rsidRPr="00FF6E10">
              <w:rPr>
                <w:bCs/>
                <w:sz w:val="24"/>
                <w:szCs w:val="24"/>
              </w:rPr>
              <w:t>- информация, подтверждающая исполнение таким участником в течение 3 (трех) лет до даты подачи заявки на участие в закупке трех и более договоров,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 либо</w:t>
            </w:r>
          </w:p>
          <w:p w14:paraId="28AF176B" w14:textId="77777777" w:rsidR="002D49E0" w:rsidRPr="00FF6E10" w:rsidRDefault="002D49E0" w:rsidP="002D49E0">
            <w:pPr>
              <w:ind w:firstLine="567"/>
              <w:jc w:val="both"/>
              <w:rPr>
                <w:bCs/>
                <w:sz w:val="24"/>
                <w:szCs w:val="24"/>
              </w:rPr>
            </w:pPr>
            <w:r w:rsidRPr="00FF6E10">
              <w:rPr>
                <w:bCs/>
                <w:sz w:val="24"/>
                <w:szCs w:val="24"/>
              </w:rPr>
              <w:t>-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выполнить работы, оказать услуги по предлагаемой цене.</w:t>
            </w:r>
          </w:p>
          <w:p w14:paraId="6022297A" w14:textId="77777777" w:rsidR="002D49E0" w:rsidRPr="00FF6E10" w:rsidRDefault="002D49E0" w:rsidP="002D49E0">
            <w:pPr>
              <w:tabs>
                <w:tab w:val="num" w:pos="993"/>
              </w:tabs>
              <w:ind w:firstLine="567"/>
              <w:jc w:val="both"/>
              <w:rPr>
                <w:bCs/>
                <w:sz w:val="24"/>
                <w:szCs w:val="24"/>
              </w:rPr>
            </w:pPr>
            <w:r w:rsidRPr="00FF6E10">
              <w:rPr>
                <w:bCs/>
                <w:sz w:val="24"/>
                <w:szCs w:val="24"/>
              </w:rPr>
              <w:t>Информация предоставляется участником закупки при направлении заказчику подписанного проекта Договора.</w:t>
            </w:r>
          </w:p>
          <w:p w14:paraId="199E23B6" w14:textId="77777777" w:rsidR="002D49E0" w:rsidRPr="00FF6E10" w:rsidRDefault="002D49E0" w:rsidP="002D49E0">
            <w:pPr>
              <w:tabs>
                <w:tab w:val="num" w:pos="993"/>
              </w:tabs>
              <w:ind w:firstLine="567"/>
              <w:jc w:val="both"/>
              <w:rPr>
                <w:bCs/>
                <w:sz w:val="24"/>
                <w:szCs w:val="24"/>
              </w:rPr>
            </w:pPr>
            <w:r w:rsidRPr="00FF6E10">
              <w:rPr>
                <w:bCs/>
                <w:sz w:val="24"/>
                <w:szCs w:val="24"/>
              </w:rPr>
              <w:t xml:space="preserve">16.3. При невыполнении участником закупки, с которым заключается Договор требования о предоставлении информации, подтверждающей добросовестность такого участника согласно пункту 16.2. настоящей документации или признания </w:t>
            </w:r>
            <w:r w:rsidRPr="00FF6E10">
              <w:rPr>
                <w:sz w:val="24"/>
                <w:szCs w:val="24"/>
              </w:rPr>
              <w:t>единой закупочной комиссией</w:t>
            </w:r>
            <w:r w:rsidRPr="00FF6E10">
              <w:rPr>
                <w:bCs/>
                <w:sz w:val="24"/>
                <w:szCs w:val="24"/>
              </w:rPr>
              <w:t xml:space="preserve"> заказчика такой информации недостоверной, Договор с таким участником не заключается и он признается уклонившимся от заключения Договора. </w:t>
            </w:r>
          </w:p>
          <w:p w14:paraId="62CCB04B" w14:textId="77777777" w:rsidR="002D49E0" w:rsidRPr="00FF6E10" w:rsidRDefault="002D49E0" w:rsidP="002D49E0">
            <w:pPr>
              <w:suppressAutoHyphens/>
              <w:ind w:firstLine="567"/>
              <w:jc w:val="both"/>
              <w:rPr>
                <w:bCs/>
                <w:sz w:val="24"/>
                <w:szCs w:val="24"/>
              </w:rPr>
            </w:pPr>
            <w:r w:rsidRPr="00FF6E10">
              <w:rPr>
                <w:bCs/>
                <w:sz w:val="24"/>
                <w:szCs w:val="24"/>
              </w:rPr>
              <w:t xml:space="preserve">Обеспечение исполнения Договора обеспечивает выполнение обязательств Исполнителя по Договору, а также возмещение убытков и уплату неустоек. </w:t>
            </w:r>
          </w:p>
          <w:p w14:paraId="61940968" w14:textId="77777777" w:rsidR="002D49E0" w:rsidRPr="00FF6E10" w:rsidRDefault="002D49E0" w:rsidP="002D49E0">
            <w:pPr>
              <w:suppressAutoHyphens/>
              <w:ind w:firstLine="567"/>
              <w:jc w:val="both"/>
              <w:rPr>
                <w:bCs/>
                <w:sz w:val="24"/>
                <w:szCs w:val="24"/>
              </w:rPr>
            </w:pPr>
            <w:r w:rsidRPr="00FF6E10">
              <w:rPr>
                <w:bCs/>
                <w:sz w:val="24"/>
                <w:szCs w:val="24"/>
              </w:rPr>
              <w:t>Исполнение Договора может обеспечиваться предоставлением банковской гарантии, выданной банком, либо внесением денежных средств на счет Заказчика. Способ обеспечения исполнения Договора определяется Исполнителем самостоятельно, в том числе в виде:</w:t>
            </w:r>
          </w:p>
          <w:p w14:paraId="0739C4A9" w14:textId="77777777" w:rsidR="002D49E0" w:rsidRPr="00FF6E10" w:rsidRDefault="002D49E0" w:rsidP="002D49E0">
            <w:pPr>
              <w:suppressAutoHyphens/>
              <w:ind w:firstLine="567"/>
              <w:jc w:val="both"/>
              <w:rPr>
                <w:bCs/>
                <w:sz w:val="24"/>
                <w:szCs w:val="24"/>
              </w:rPr>
            </w:pPr>
            <w:r w:rsidRPr="00FF6E10">
              <w:rPr>
                <w:bCs/>
                <w:sz w:val="24"/>
                <w:szCs w:val="24"/>
                <w:u w:val="single"/>
              </w:rPr>
              <w:t>Внесение денежных сре</w:t>
            </w:r>
            <w:proofErr w:type="gramStart"/>
            <w:r w:rsidRPr="00FF6E10">
              <w:rPr>
                <w:bCs/>
                <w:sz w:val="24"/>
                <w:szCs w:val="24"/>
                <w:u w:val="single"/>
              </w:rPr>
              <w:t>дств в к</w:t>
            </w:r>
            <w:proofErr w:type="gramEnd"/>
            <w:r w:rsidRPr="00FF6E10">
              <w:rPr>
                <w:bCs/>
                <w:sz w:val="24"/>
                <w:szCs w:val="24"/>
                <w:u w:val="single"/>
              </w:rPr>
              <w:t>ачестве обеспечения Договора</w:t>
            </w:r>
            <w:r w:rsidRPr="00FF6E10">
              <w:rPr>
                <w:bCs/>
                <w:sz w:val="24"/>
                <w:szCs w:val="24"/>
              </w:rPr>
              <w:t>.</w:t>
            </w:r>
          </w:p>
          <w:p w14:paraId="4E3A2DC2" w14:textId="77777777" w:rsidR="002D49E0" w:rsidRPr="00FF6E10" w:rsidRDefault="002D49E0" w:rsidP="002D49E0">
            <w:pPr>
              <w:tabs>
                <w:tab w:val="left" w:pos="709"/>
                <w:tab w:val="center" w:pos="5293"/>
                <w:tab w:val="left" w:pos="7170"/>
              </w:tabs>
              <w:ind w:firstLine="567"/>
              <w:jc w:val="both"/>
              <w:rPr>
                <w:bCs/>
                <w:sz w:val="24"/>
                <w:szCs w:val="24"/>
              </w:rPr>
            </w:pPr>
            <w:r w:rsidRPr="00FF6E10">
              <w:rPr>
                <w:bCs/>
                <w:sz w:val="24"/>
                <w:szCs w:val="24"/>
              </w:rPr>
              <w:t>Обеспечение исполнения Договора предоставляется Заказчику до заключения Договора, на счёт Заказчика по указанным реквизитам:</w:t>
            </w:r>
          </w:p>
          <w:p w14:paraId="28FA4551" w14:textId="77777777" w:rsidR="002D49E0" w:rsidRPr="00FF6E10" w:rsidRDefault="002D49E0" w:rsidP="002D49E0">
            <w:pPr>
              <w:tabs>
                <w:tab w:val="left" w:pos="709"/>
                <w:tab w:val="center" w:pos="5293"/>
                <w:tab w:val="left" w:pos="7170"/>
              </w:tabs>
              <w:ind w:firstLine="567"/>
              <w:rPr>
                <w:bCs/>
                <w:sz w:val="24"/>
                <w:szCs w:val="24"/>
              </w:rPr>
            </w:pPr>
            <w:r w:rsidRPr="00FF6E10">
              <w:rPr>
                <w:bCs/>
                <w:sz w:val="24"/>
                <w:szCs w:val="24"/>
              </w:rPr>
              <w:t>МУП «Спецавтохозяйство по уборке города»:</w:t>
            </w:r>
          </w:p>
          <w:p w14:paraId="2442061A" w14:textId="77777777" w:rsidR="002D49E0" w:rsidRPr="00FF6E10" w:rsidRDefault="002D49E0" w:rsidP="002D49E0">
            <w:pPr>
              <w:tabs>
                <w:tab w:val="left" w:pos="709"/>
                <w:tab w:val="center" w:pos="5293"/>
                <w:tab w:val="left" w:pos="7170"/>
              </w:tabs>
              <w:ind w:firstLine="567"/>
              <w:rPr>
                <w:bCs/>
                <w:sz w:val="24"/>
                <w:szCs w:val="24"/>
              </w:rPr>
            </w:pPr>
            <w:r w:rsidRPr="00FF6E10">
              <w:rPr>
                <w:bCs/>
                <w:sz w:val="24"/>
                <w:szCs w:val="24"/>
              </w:rPr>
              <w:t>ИНН 0276005180</w:t>
            </w:r>
          </w:p>
          <w:p w14:paraId="13F0C679" w14:textId="77777777" w:rsidR="002D49E0" w:rsidRPr="00FF6E10" w:rsidRDefault="002D49E0" w:rsidP="002D49E0">
            <w:pPr>
              <w:tabs>
                <w:tab w:val="left" w:pos="709"/>
                <w:tab w:val="center" w:pos="5293"/>
                <w:tab w:val="left" w:pos="7170"/>
              </w:tabs>
              <w:ind w:firstLine="567"/>
              <w:rPr>
                <w:bCs/>
                <w:sz w:val="24"/>
                <w:szCs w:val="24"/>
              </w:rPr>
            </w:pPr>
            <w:proofErr w:type="gramStart"/>
            <w:r w:rsidRPr="00FF6E10">
              <w:rPr>
                <w:bCs/>
                <w:sz w:val="24"/>
                <w:szCs w:val="24"/>
              </w:rPr>
              <w:t>р</w:t>
            </w:r>
            <w:proofErr w:type="gramEnd"/>
            <w:r w:rsidRPr="00FF6E10">
              <w:rPr>
                <w:bCs/>
                <w:sz w:val="24"/>
                <w:szCs w:val="24"/>
              </w:rPr>
              <w:t>/с 40702810006000103506</w:t>
            </w:r>
          </w:p>
          <w:p w14:paraId="16FADE2F" w14:textId="77777777" w:rsidR="002D49E0" w:rsidRPr="00FF6E10" w:rsidRDefault="002D49E0" w:rsidP="002D49E0">
            <w:pPr>
              <w:tabs>
                <w:tab w:val="left" w:pos="709"/>
                <w:tab w:val="center" w:pos="5293"/>
                <w:tab w:val="left" w:pos="7170"/>
              </w:tabs>
              <w:ind w:firstLine="567"/>
              <w:rPr>
                <w:bCs/>
                <w:sz w:val="24"/>
                <w:szCs w:val="24"/>
              </w:rPr>
            </w:pPr>
            <w:r w:rsidRPr="00FF6E10">
              <w:rPr>
                <w:bCs/>
                <w:sz w:val="24"/>
                <w:szCs w:val="24"/>
              </w:rPr>
              <w:t>Башкирское отделение № 8598 ПАО Сбербанк России г. Уфа</w:t>
            </w:r>
          </w:p>
          <w:p w14:paraId="312A7CD4" w14:textId="77777777" w:rsidR="002D49E0" w:rsidRPr="00FF6E10" w:rsidRDefault="002D49E0" w:rsidP="002D49E0">
            <w:pPr>
              <w:tabs>
                <w:tab w:val="left" w:pos="709"/>
                <w:tab w:val="center" w:pos="5293"/>
                <w:tab w:val="left" w:pos="7170"/>
              </w:tabs>
              <w:ind w:firstLine="567"/>
              <w:rPr>
                <w:bCs/>
                <w:sz w:val="24"/>
                <w:szCs w:val="24"/>
              </w:rPr>
            </w:pPr>
            <w:r w:rsidRPr="00FF6E10">
              <w:rPr>
                <w:bCs/>
                <w:sz w:val="24"/>
                <w:szCs w:val="24"/>
              </w:rPr>
              <w:t>к/с 30101810300000000601</w:t>
            </w:r>
          </w:p>
          <w:p w14:paraId="46039CFE" w14:textId="77777777" w:rsidR="002D49E0" w:rsidRPr="00FF6E10" w:rsidRDefault="002D49E0" w:rsidP="002D49E0">
            <w:pPr>
              <w:tabs>
                <w:tab w:val="left" w:pos="709"/>
                <w:tab w:val="center" w:pos="5293"/>
                <w:tab w:val="left" w:pos="7170"/>
              </w:tabs>
              <w:ind w:firstLine="567"/>
              <w:rPr>
                <w:bCs/>
                <w:sz w:val="24"/>
                <w:szCs w:val="24"/>
              </w:rPr>
            </w:pPr>
            <w:r w:rsidRPr="00FF6E10">
              <w:rPr>
                <w:bCs/>
                <w:sz w:val="24"/>
                <w:szCs w:val="24"/>
              </w:rPr>
              <w:t>БИК 048073601</w:t>
            </w:r>
          </w:p>
          <w:p w14:paraId="13AA9D29" w14:textId="77777777" w:rsidR="002D49E0" w:rsidRPr="00FF6E10" w:rsidRDefault="002D49E0" w:rsidP="002D49E0">
            <w:pPr>
              <w:tabs>
                <w:tab w:val="left" w:pos="709"/>
                <w:tab w:val="center" w:pos="5293"/>
                <w:tab w:val="left" w:pos="7170"/>
              </w:tabs>
              <w:ind w:firstLine="567"/>
              <w:jc w:val="both"/>
              <w:rPr>
                <w:bCs/>
                <w:sz w:val="24"/>
                <w:szCs w:val="24"/>
              </w:rPr>
            </w:pPr>
            <w:r w:rsidRPr="00FF6E10">
              <w:rPr>
                <w:bCs/>
                <w:sz w:val="24"/>
                <w:szCs w:val="24"/>
              </w:rPr>
              <w:t>В графе назначение платежа платежного документа должно быть указано: «</w:t>
            </w:r>
            <w:r w:rsidRPr="00FF6E10">
              <w:rPr>
                <w:bCs/>
                <w:i/>
                <w:sz w:val="24"/>
                <w:szCs w:val="24"/>
              </w:rPr>
              <w:t xml:space="preserve">Обеспечение исполнения обязательств по Договору </w:t>
            </w:r>
            <w:r w:rsidRPr="00FF6E10">
              <w:rPr>
                <w:bCs/>
                <w:i/>
                <w:sz w:val="24"/>
                <w:szCs w:val="24"/>
                <w:u w:val="single"/>
              </w:rPr>
              <w:t>прописывается предмет Закупки</w:t>
            </w:r>
            <w:r w:rsidRPr="00FF6E10">
              <w:rPr>
                <w:bCs/>
                <w:i/>
                <w:sz w:val="24"/>
                <w:szCs w:val="24"/>
              </w:rPr>
              <w:t xml:space="preserve"> (НДС не облагается)</w:t>
            </w:r>
            <w:r w:rsidRPr="00FF6E10">
              <w:rPr>
                <w:bCs/>
                <w:sz w:val="24"/>
                <w:szCs w:val="24"/>
              </w:rPr>
              <w:t>».</w:t>
            </w:r>
          </w:p>
          <w:p w14:paraId="135BDC0E" w14:textId="77777777" w:rsidR="002D49E0" w:rsidRPr="00FF6E10" w:rsidRDefault="002D49E0" w:rsidP="002D49E0">
            <w:pPr>
              <w:tabs>
                <w:tab w:val="left" w:pos="709"/>
                <w:tab w:val="center" w:pos="5293"/>
                <w:tab w:val="left" w:pos="7170"/>
              </w:tabs>
              <w:ind w:firstLine="567"/>
              <w:jc w:val="both"/>
              <w:rPr>
                <w:bCs/>
                <w:sz w:val="24"/>
                <w:szCs w:val="24"/>
              </w:rPr>
            </w:pPr>
            <w:r w:rsidRPr="00FF6E10">
              <w:rPr>
                <w:bCs/>
                <w:sz w:val="24"/>
                <w:szCs w:val="24"/>
              </w:rPr>
              <w:t>В случае отсутствия указания на предмет Договора либо неверного указания назначения платежа или суммы оплаты, перечисленные денежные средства считаются не поступившими в качестве обеспечения исполнения Договора.</w:t>
            </w:r>
          </w:p>
          <w:p w14:paraId="4615B45E" w14:textId="77777777" w:rsidR="002D49E0" w:rsidRPr="00FF6E10" w:rsidRDefault="002D49E0" w:rsidP="002D49E0">
            <w:pPr>
              <w:tabs>
                <w:tab w:val="left" w:pos="709"/>
                <w:tab w:val="center" w:pos="5293"/>
                <w:tab w:val="left" w:pos="7170"/>
              </w:tabs>
              <w:ind w:firstLine="567"/>
              <w:jc w:val="both"/>
              <w:rPr>
                <w:bCs/>
                <w:sz w:val="24"/>
                <w:szCs w:val="24"/>
              </w:rPr>
            </w:pPr>
            <w:r w:rsidRPr="00FF6E10">
              <w:rPr>
                <w:bCs/>
                <w:sz w:val="24"/>
                <w:szCs w:val="24"/>
              </w:rPr>
              <w:t xml:space="preserve">Обеспечение исполнения Договора перечисляется единовременно одной суммой на расчетный счет Заказчика. Перечисление исполнения Договора по частям или третьими лицами за Исполнителя не допускается. </w:t>
            </w:r>
          </w:p>
          <w:p w14:paraId="49B5453A" w14:textId="77777777" w:rsidR="002D49E0" w:rsidRPr="00FF6E10" w:rsidRDefault="002D49E0" w:rsidP="002D49E0">
            <w:pPr>
              <w:tabs>
                <w:tab w:val="left" w:pos="709"/>
                <w:tab w:val="center" w:pos="5293"/>
                <w:tab w:val="left" w:pos="7170"/>
              </w:tabs>
              <w:ind w:firstLine="567"/>
              <w:jc w:val="both"/>
              <w:rPr>
                <w:bCs/>
                <w:sz w:val="24"/>
                <w:szCs w:val="24"/>
              </w:rPr>
            </w:pPr>
            <w:r w:rsidRPr="00FF6E10">
              <w:rPr>
                <w:bCs/>
                <w:sz w:val="24"/>
                <w:szCs w:val="24"/>
              </w:rPr>
              <w:t>Внесение денежных сре</w:t>
            </w:r>
            <w:proofErr w:type="gramStart"/>
            <w:r w:rsidRPr="00FF6E10">
              <w:rPr>
                <w:bCs/>
                <w:sz w:val="24"/>
                <w:szCs w:val="24"/>
              </w:rPr>
              <w:t>дств в к</w:t>
            </w:r>
            <w:proofErr w:type="gramEnd"/>
            <w:r w:rsidRPr="00FF6E10">
              <w:rPr>
                <w:bCs/>
                <w:sz w:val="24"/>
                <w:szCs w:val="24"/>
              </w:rPr>
              <w:t xml:space="preserve">ачестве обеспечения исполнения Договора подтверждается платежным поручением. Денежные средства возвращаются Исполнителю при условии надлежащего исполнения им всех своих обязательств по Договору в размере обеспечения исполнения Договора. </w:t>
            </w:r>
          </w:p>
          <w:p w14:paraId="4A2D9C0F" w14:textId="77777777" w:rsidR="002D49E0" w:rsidRPr="00FF6E10" w:rsidRDefault="002D49E0" w:rsidP="002D49E0">
            <w:pPr>
              <w:tabs>
                <w:tab w:val="left" w:pos="709"/>
                <w:tab w:val="center" w:pos="5293"/>
                <w:tab w:val="left" w:pos="7170"/>
              </w:tabs>
              <w:ind w:firstLine="567"/>
              <w:jc w:val="both"/>
              <w:rPr>
                <w:bCs/>
                <w:sz w:val="24"/>
                <w:szCs w:val="24"/>
              </w:rPr>
            </w:pPr>
            <w:r w:rsidRPr="00FF6E10">
              <w:rPr>
                <w:bCs/>
                <w:sz w:val="24"/>
                <w:szCs w:val="24"/>
              </w:rPr>
              <w:t>Срок возврата Заказчиком Исполнителю денежных средств, внесенных в качестве обеспечения исполнения Договора (если такая форма обеспечения исполнения Договора применена Исполнителем), устанавливается по истечении 30 (тридцати) календарных дней с момента надлежащего исполнения обязательств Исполнителем в полном объеме, предусмотренном Договором, путем перечисления денежных средств на счет Исполнителя на основании письменного заявления Исполнителя.</w:t>
            </w:r>
          </w:p>
          <w:p w14:paraId="52C8CB0F" w14:textId="77777777" w:rsidR="002D49E0" w:rsidRPr="00FF6E10" w:rsidRDefault="002D49E0" w:rsidP="002D49E0">
            <w:pPr>
              <w:pStyle w:val="afd"/>
              <w:widowControl w:val="0"/>
              <w:tabs>
                <w:tab w:val="left" w:pos="851"/>
              </w:tabs>
              <w:spacing w:before="0" w:after="0"/>
              <w:ind w:firstLine="567"/>
              <w:jc w:val="both"/>
              <w:rPr>
                <w:rFonts w:ascii="Times New Roman" w:hAnsi="Times New Roman"/>
                <w:b w:val="0"/>
                <w:sz w:val="24"/>
                <w:szCs w:val="24"/>
              </w:rPr>
            </w:pPr>
            <w:r w:rsidRPr="00FF6E10">
              <w:rPr>
                <w:rFonts w:ascii="Times New Roman" w:hAnsi="Times New Roman"/>
                <w:b w:val="0"/>
                <w:sz w:val="24"/>
                <w:szCs w:val="24"/>
              </w:rPr>
              <w:t>При этом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C22CF98" w14:textId="77777777" w:rsidR="002D49E0" w:rsidRPr="00FF6E10" w:rsidRDefault="002D49E0" w:rsidP="002D49E0">
            <w:pPr>
              <w:tabs>
                <w:tab w:val="left" w:pos="709"/>
                <w:tab w:val="center" w:pos="5293"/>
                <w:tab w:val="left" w:pos="7170"/>
              </w:tabs>
              <w:ind w:firstLine="567"/>
              <w:jc w:val="both"/>
              <w:rPr>
                <w:bCs/>
                <w:sz w:val="24"/>
                <w:szCs w:val="24"/>
              </w:rPr>
            </w:pPr>
            <w:r w:rsidRPr="00FF6E10">
              <w:rPr>
                <w:bCs/>
                <w:sz w:val="24"/>
                <w:szCs w:val="24"/>
              </w:rPr>
              <w:t>Сумма обеспечения исполнения настоящего Договора может быть удержана Заказчиком за невыполнение или ненадлежащее выполнение Исполнителем своих обязательств по настоящему Договору.</w:t>
            </w:r>
          </w:p>
          <w:p w14:paraId="5E82EF8E" w14:textId="77777777" w:rsidR="002D49E0" w:rsidRPr="00FF6E10" w:rsidRDefault="002D49E0" w:rsidP="002D49E0">
            <w:pPr>
              <w:tabs>
                <w:tab w:val="left" w:pos="709"/>
                <w:tab w:val="center" w:pos="5293"/>
                <w:tab w:val="left" w:pos="7170"/>
              </w:tabs>
              <w:ind w:firstLine="567"/>
              <w:jc w:val="both"/>
              <w:rPr>
                <w:bCs/>
                <w:sz w:val="24"/>
                <w:szCs w:val="24"/>
              </w:rPr>
            </w:pPr>
            <w:proofErr w:type="gramStart"/>
            <w:r w:rsidRPr="00FF6E10">
              <w:rPr>
                <w:bCs/>
                <w:sz w:val="24"/>
                <w:szCs w:val="24"/>
              </w:rPr>
              <w:t>В случае если обеспечение исполнения Договора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компенсацию всех причиненных убытков (штраф, пени, неустойка, реальный ущерб) из денежных средств, внесенных Исполнителем в качестве обеспечения исполнения Договора, как в полном объеме, так и в части, которые могут наступить вследствие неисполнения или ненадлежащего</w:t>
            </w:r>
            <w:proofErr w:type="gramEnd"/>
            <w:r w:rsidRPr="00FF6E10">
              <w:rPr>
                <w:bCs/>
                <w:sz w:val="24"/>
                <w:szCs w:val="24"/>
              </w:rPr>
              <w:t xml:space="preserve"> исполнения Исполнителем своих обязательств по Договору.</w:t>
            </w:r>
          </w:p>
          <w:p w14:paraId="602D05CF" w14:textId="77777777" w:rsidR="002D49E0" w:rsidRPr="00FF6E10" w:rsidRDefault="002D49E0" w:rsidP="002D49E0">
            <w:pPr>
              <w:tabs>
                <w:tab w:val="left" w:pos="709"/>
                <w:tab w:val="center" w:pos="5293"/>
                <w:tab w:val="left" w:pos="7170"/>
              </w:tabs>
              <w:ind w:firstLine="567"/>
              <w:jc w:val="both"/>
              <w:rPr>
                <w:bCs/>
                <w:sz w:val="24"/>
                <w:szCs w:val="24"/>
              </w:rPr>
            </w:pPr>
            <w:r w:rsidRPr="00FF6E10">
              <w:rPr>
                <w:bCs/>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Исполнитель обязуется в течение 10 (десяти) банковских дней с момента, когда такое обеспечение перестало действовать, предоставить Заказчику иное (новое) надлежащее обеспечение Договора. </w:t>
            </w:r>
          </w:p>
          <w:p w14:paraId="3A44AD44" w14:textId="77777777" w:rsidR="002D49E0" w:rsidRPr="00FF6E10" w:rsidRDefault="002D49E0" w:rsidP="002D49E0">
            <w:pPr>
              <w:tabs>
                <w:tab w:val="left" w:pos="709"/>
                <w:tab w:val="center" w:pos="5293"/>
                <w:tab w:val="left" w:pos="7170"/>
              </w:tabs>
              <w:ind w:firstLine="567"/>
              <w:jc w:val="both"/>
              <w:rPr>
                <w:bCs/>
                <w:sz w:val="24"/>
                <w:szCs w:val="24"/>
              </w:rPr>
            </w:pPr>
            <w:r w:rsidRPr="00FF6E10">
              <w:rPr>
                <w:bCs/>
                <w:sz w:val="24"/>
                <w:szCs w:val="24"/>
                <w:u w:val="single"/>
              </w:rPr>
              <w:t>Передача Заказчику банковской гарантии в качестве обеспечения Договора</w:t>
            </w:r>
            <w:r w:rsidRPr="00FF6E10">
              <w:rPr>
                <w:bCs/>
                <w:sz w:val="24"/>
                <w:szCs w:val="24"/>
              </w:rPr>
              <w:t>.</w:t>
            </w:r>
          </w:p>
          <w:p w14:paraId="77B7E616" w14:textId="77777777" w:rsidR="002D49E0" w:rsidRPr="00FF6E10" w:rsidRDefault="002D49E0" w:rsidP="002D49E0">
            <w:pPr>
              <w:tabs>
                <w:tab w:val="left" w:pos="1120"/>
              </w:tabs>
              <w:ind w:firstLine="567"/>
              <w:jc w:val="both"/>
              <w:rPr>
                <w:bCs/>
                <w:sz w:val="24"/>
                <w:szCs w:val="24"/>
              </w:rPr>
            </w:pPr>
            <w:r w:rsidRPr="00FF6E10">
              <w:rPr>
                <w:bCs/>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w:t>
            </w:r>
          </w:p>
          <w:p w14:paraId="6502D8C5" w14:textId="77777777" w:rsidR="002D49E0" w:rsidRPr="00FF6E10" w:rsidRDefault="002D49E0" w:rsidP="002D49E0">
            <w:pPr>
              <w:tabs>
                <w:tab w:val="left" w:pos="1120"/>
              </w:tabs>
              <w:ind w:firstLine="567"/>
              <w:jc w:val="both"/>
              <w:rPr>
                <w:bCs/>
                <w:sz w:val="24"/>
                <w:szCs w:val="24"/>
              </w:rPr>
            </w:pPr>
            <w:r w:rsidRPr="00FF6E10">
              <w:rPr>
                <w:bCs/>
                <w:sz w:val="24"/>
                <w:szCs w:val="24"/>
              </w:rPr>
              <w:t>Исполнение Договора может обеспечиваться предоставлением банковской гарантии, выданной банком или внесением денежных средств на счет Заказчика. Способ обеспечения исполнения Договора определяется Исполнителем самостоятельно. Срок действия банковской гарантии должен превышать срок действия Договора на 30 (тридцать) календарных дней, должен быть достаточным для предъявления претензии.</w:t>
            </w:r>
          </w:p>
          <w:p w14:paraId="3942E44B" w14:textId="77777777" w:rsidR="002D49E0" w:rsidRPr="00FF6E10" w:rsidRDefault="002D49E0" w:rsidP="002D49E0">
            <w:pPr>
              <w:ind w:firstLine="567"/>
              <w:jc w:val="both"/>
              <w:rPr>
                <w:sz w:val="24"/>
                <w:szCs w:val="24"/>
              </w:rPr>
            </w:pPr>
            <w:r w:rsidRPr="00FF6E10">
              <w:rPr>
                <w:sz w:val="24"/>
                <w:szCs w:val="24"/>
              </w:rPr>
              <w:t>Банковская гарантия должна быть безотзывной и должна содержать:</w:t>
            </w:r>
          </w:p>
          <w:p w14:paraId="563CEC35" w14:textId="77777777" w:rsidR="002D49E0" w:rsidRPr="00FF6E10" w:rsidRDefault="002D49E0" w:rsidP="002D49E0">
            <w:pPr>
              <w:ind w:firstLine="567"/>
              <w:jc w:val="both"/>
              <w:rPr>
                <w:sz w:val="24"/>
                <w:szCs w:val="24"/>
              </w:rPr>
            </w:pPr>
            <w:r w:rsidRPr="00FF6E10">
              <w:rPr>
                <w:sz w:val="24"/>
                <w:szCs w:val="24"/>
              </w:rPr>
              <w:t xml:space="preserve">1) сведения об участнике закупке (принципале), о гаранте, о заказчике; </w:t>
            </w:r>
          </w:p>
          <w:p w14:paraId="7A3E9AB9" w14:textId="77777777" w:rsidR="002D49E0" w:rsidRPr="00FF6E10" w:rsidRDefault="002D49E0" w:rsidP="002D49E0">
            <w:pPr>
              <w:ind w:firstLine="567"/>
              <w:jc w:val="both"/>
              <w:rPr>
                <w:sz w:val="24"/>
                <w:szCs w:val="24"/>
              </w:rPr>
            </w:pPr>
            <w:r w:rsidRPr="00FF6E10">
              <w:rPr>
                <w:sz w:val="24"/>
                <w:szCs w:val="24"/>
              </w:rPr>
              <w:t xml:space="preserve">2) предмет обеспечения исполнения договора (наименование закупки, № протокола подведения итогов и (или) ссылку на конкретную процедуру закупки); </w:t>
            </w:r>
          </w:p>
          <w:p w14:paraId="4EC29382" w14:textId="77777777" w:rsidR="002D49E0" w:rsidRPr="00FF6E10" w:rsidRDefault="002D49E0" w:rsidP="002D49E0">
            <w:pPr>
              <w:ind w:firstLine="567"/>
              <w:jc w:val="both"/>
              <w:rPr>
                <w:sz w:val="24"/>
                <w:szCs w:val="24"/>
              </w:rPr>
            </w:pPr>
            <w:r w:rsidRPr="00FF6E10">
              <w:rPr>
                <w:sz w:val="24"/>
                <w:szCs w:val="24"/>
              </w:rPr>
              <w:t>3) сумму банковской гарантии, подлежащую уплате гарантом заказчику в случае ненадлежащего исполнения обязатель</w:t>
            </w:r>
            <w:proofErr w:type="gramStart"/>
            <w:r w:rsidRPr="00FF6E10">
              <w:rPr>
                <w:sz w:val="24"/>
                <w:szCs w:val="24"/>
              </w:rPr>
              <w:t>ств пр</w:t>
            </w:r>
            <w:proofErr w:type="gramEnd"/>
            <w:r w:rsidRPr="00FF6E10">
              <w:rPr>
                <w:sz w:val="24"/>
                <w:szCs w:val="24"/>
              </w:rPr>
              <w:t>инципалом по Договору</w:t>
            </w:r>
          </w:p>
          <w:p w14:paraId="19A1B613" w14:textId="77777777" w:rsidR="002D49E0" w:rsidRPr="00FF6E10" w:rsidRDefault="002D49E0" w:rsidP="002D49E0">
            <w:pPr>
              <w:ind w:firstLine="567"/>
              <w:jc w:val="both"/>
              <w:rPr>
                <w:sz w:val="24"/>
                <w:szCs w:val="24"/>
              </w:rPr>
            </w:pPr>
            <w:r w:rsidRPr="00FF6E10">
              <w:rPr>
                <w:sz w:val="24"/>
                <w:szCs w:val="24"/>
              </w:rPr>
              <w:t>4) обязательства принципала, надлежащее исполнение которых обеспечивается банковской гарантией;</w:t>
            </w:r>
          </w:p>
          <w:p w14:paraId="6BD2B431" w14:textId="77777777" w:rsidR="002D49E0" w:rsidRPr="00FF6E10" w:rsidRDefault="002D49E0" w:rsidP="002D49E0">
            <w:pPr>
              <w:ind w:firstLine="567"/>
              <w:jc w:val="both"/>
              <w:rPr>
                <w:sz w:val="24"/>
                <w:szCs w:val="24"/>
              </w:rPr>
            </w:pPr>
            <w:r w:rsidRPr="00FF6E10">
              <w:rPr>
                <w:sz w:val="24"/>
                <w:szCs w:val="24"/>
              </w:rPr>
              <w:t>5) обязанность гаранта уплатить Заказчику неустойку в размере 0,1 процента денежной суммы, подлежащей уплате, за каждый день просрочки;</w:t>
            </w:r>
          </w:p>
          <w:p w14:paraId="0D57ABF9" w14:textId="77777777" w:rsidR="002D49E0" w:rsidRPr="00FF6E10" w:rsidRDefault="002D49E0" w:rsidP="002D49E0">
            <w:pPr>
              <w:ind w:firstLine="567"/>
              <w:jc w:val="both"/>
              <w:rPr>
                <w:sz w:val="24"/>
                <w:szCs w:val="24"/>
              </w:rPr>
            </w:pPr>
            <w:r w:rsidRPr="00FF6E10">
              <w:rPr>
                <w:sz w:val="24"/>
                <w:szCs w:val="24"/>
              </w:rPr>
              <w:t>6)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14:paraId="776D1FC8" w14:textId="77777777" w:rsidR="002D49E0" w:rsidRPr="00FF6E10" w:rsidRDefault="002D49E0" w:rsidP="002D49E0">
            <w:pPr>
              <w:ind w:firstLine="567"/>
              <w:jc w:val="both"/>
              <w:rPr>
                <w:sz w:val="24"/>
                <w:szCs w:val="24"/>
              </w:rPr>
            </w:pPr>
            <w:r w:rsidRPr="00FF6E10">
              <w:rPr>
                <w:sz w:val="24"/>
                <w:szCs w:val="24"/>
              </w:rPr>
              <w:t>7) срок действия банковской гарантии должен превышать срок действия Договора не менее</w:t>
            </w:r>
            <w:proofErr w:type="gramStart"/>
            <w:r w:rsidRPr="00FF6E10">
              <w:rPr>
                <w:sz w:val="24"/>
                <w:szCs w:val="24"/>
              </w:rPr>
              <w:t>,</w:t>
            </w:r>
            <w:proofErr w:type="gramEnd"/>
            <w:r w:rsidRPr="00FF6E10">
              <w:rPr>
                <w:sz w:val="24"/>
                <w:szCs w:val="24"/>
              </w:rPr>
              <w:t xml:space="preserve"> чем на 1 (один) месяц;</w:t>
            </w:r>
          </w:p>
          <w:p w14:paraId="306941EE" w14:textId="77777777" w:rsidR="002D49E0" w:rsidRPr="00FF6E10" w:rsidRDefault="002D49E0" w:rsidP="002D49E0">
            <w:pPr>
              <w:ind w:firstLine="567"/>
              <w:jc w:val="both"/>
              <w:rPr>
                <w:sz w:val="24"/>
                <w:szCs w:val="24"/>
              </w:rPr>
            </w:pPr>
            <w:r w:rsidRPr="00FF6E10">
              <w:rPr>
                <w:sz w:val="24"/>
                <w:szCs w:val="24"/>
              </w:rPr>
              <w:t>8)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1130E1E" w14:textId="77777777" w:rsidR="002D49E0" w:rsidRPr="00FF6E10" w:rsidRDefault="002D49E0" w:rsidP="002D49E0">
            <w:pPr>
              <w:ind w:firstLine="567"/>
              <w:jc w:val="both"/>
              <w:rPr>
                <w:sz w:val="24"/>
                <w:szCs w:val="24"/>
              </w:rPr>
            </w:pPr>
            <w:r w:rsidRPr="00FF6E10">
              <w:rPr>
                <w:sz w:val="24"/>
                <w:szCs w:val="24"/>
              </w:rPr>
              <w:t xml:space="preserve">9)  </w:t>
            </w:r>
            <w:hyperlink r:id="rId25" w:history="1">
              <w:r w:rsidRPr="00FF6E10">
                <w:rPr>
                  <w:sz w:val="24"/>
                  <w:szCs w:val="24"/>
                </w:rPr>
                <w:t>перечень</w:t>
              </w:r>
            </w:hyperlink>
            <w:r w:rsidRPr="00FF6E10">
              <w:rPr>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31179C0" w14:textId="77777777" w:rsidR="002D49E0" w:rsidRPr="00FF6E10" w:rsidRDefault="002D49E0" w:rsidP="002D49E0">
            <w:pPr>
              <w:ind w:firstLine="567"/>
              <w:jc w:val="both"/>
              <w:rPr>
                <w:sz w:val="24"/>
                <w:szCs w:val="24"/>
              </w:rPr>
            </w:pPr>
            <w:r w:rsidRPr="00FF6E10">
              <w:rPr>
                <w:sz w:val="24"/>
                <w:szCs w:val="24"/>
              </w:rPr>
              <w:t>В банковскую гарантию не допускается включать:</w:t>
            </w:r>
          </w:p>
          <w:p w14:paraId="3078A753" w14:textId="77777777" w:rsidR="002D49E0" w:rsidRPr="00FF6E10" w:rsidRDefault="002D49E0" w:rsidP="002D49E0">
            <w:pPr>
              <w:ind w:firstLine="567"/>
              <w:jc w:val="both"/>
              <w:rPr>
                <w:sz w:val="24"/>
                <w:szCs w:val="24"/>
              </w:rPr>
            </w:pPr>
            <w:r w:rsidRPr="00FF6E10">
              <w:rPr>
                <w:sz w:val="24"/>
                <w:szCs w:val="24"/>
              </w:rPr>
              <w:t>а) положения о праве гаранта отказывать в удовлетворении требования Заказчика о платеже по банковской гарантии в случае не предоставления гаранту Заказчиком уведомления о нарушении поставщиком условий договора, гарантийных обязательств или расторжении Договора;</w:t>
            </w:r>
          </w:p>
          <w:p w14:paraId="1FB7D633" w14:textId="77777777" w:rsidR="002D49E0" w:rsidRPr="00FF6E10" w:rsidRDefault="002D49E0" w:rsidP="002D49E0">
            <w:pPr>
              <w:ind w:firstLine="567"/>
              <w:jc w:val="both"/>
              <w:rPr>
                <w:sz w:val="24"/>
                <w:szCs w:val="24"/>
              </w:rPr>
            </w:pPr>
            <w:r w:rsidRPr="00FF6E10">
              <w:rPr>
                <w:sz w:val="24"/>
                <w:szCs w:val="24"/>
              </w:rPr>
              <w:t>б) требования о предоставлении Заказчиком гаранту отчета об исполнении Договора, гарантийных обязательств;</w:t>
            </w:r>
          </w:p>
          <w:p w14:paraId="6AA11B19" w14:textId="77777777" w:rsidR="002D49E0" w:rsidRPr="00FF6E10" w:rsidRDefault="002D49E0" w:rsidP="002D49E0">
            <w:pPr>
              <w:ind w:firstLine="567"/>
              <w:jc w:val="both"/>
              <w:rPr>
                <w:sz w:val="24"/>
                <w:szCs w:val="24"/>
              </w:rPr>
            </w:pPr>
            <w:r w:rsidRPr="00FF6E10">
              <w:rPr>
                <w:sz w:val="24"/>
                <w:szCs w:val="24"/>
              </w:rPr>
              <w:t>в)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в соответствии с пунктом 9 настоящего Раздела Извещения;</w:t>
            </w:r>
          </w:p>
          <w:p w14:paraId="56AE2C87" w14:textId="41996D3E" w:rsidR="00BC5B9E" w:rsidRPr="00366F60" w:rsidRDefault="002D49E0" w:rsidP="002D49E0">
            <w:pPr>
              <w:tabs>
                <w:tab w:val="num" w:pos="993"/>
              </w:tabs>
              <w:ind w:firstLine="567"/>
              <w:jc w:val="both"/>
              <w:rPr>
                <w:sz w:val="24"/>
                <w:szCs w:val="24"/>
              </w:rPr>
            </w:pPr>
            <w:r w:rsidRPr="00FF6E10">
              <w:rPr>
                <w:sz w:val="24"/>
                <w:szCs w:val="24"/>
              </w:rPr>
              <w:t xml:space="preserve">г) в банковской гарантии не должно быть условий или требований, противоречащих </w:t>
            </w:r>
            <w:proofErr w:type="gramStart"/>
            <w:r w:rsidRPr="00FF6E10">
              <w:rPr>
                <w:sz w:val="24"/>
                <w:szCs w:val="24"/>
              </w:rPr>
              <w:t>изложенному</w:t>
            </w:r>
            <w:proofErr w:type="gramEnd"/>
            <w:r w:rsidRPr="00FF6E10">
              <w:rPr>
                <w:sz w:val="24"/>
                <w:szCs w:val="24"/>
              </w:rPr>
              <w:t xml:space="preserve"> в настоящем Разделе Извещения, или делающих изложенное в настоящем Разделе Извещения неисполнимым.</w:t>
            </w:r>
          </w:p>
        </w:tc>
      </w:tr>
      <w:tr w:rsidR="00BC5B9E" w:rsidRPr="00063D66" w14:paraId="349024EB" w14:textId="77777777" w:rsidTr="00E76365">
        <w:trPr>
          <w:trHeight w:val="263"/>
        </w:trPr>
        <w:tc>
          <w:tcPr>
            <w:tcW w:w="588" w:type="dxa"/>
          </w:tcPr>
          <w:p w14:paraId="5A72A83C" w14:textId="77777777" w:rsidR="00BC5B9E" w:rsidRPr="00366F60" w:rsidRDefault="00BC5B9E" w:rsidP="007C64D4">
            <w:pPr>
              <w:pStyle w:val="ConsPlusNormal"/>
              <w:tabs>
                <w:tab w:val="left" w:pos="0"/>
              </w:tabs>
              <w:ind w:firstLine="0"/>
              <w:jc w:val="both"/>
              <w:rPr>
                <w:rFonts w:ascii="Times New Roman" w:hAnsi="Times New Roman" w:cs="Times New Roman"/>
                <w:b/>
                <w:sz w:val="24"/>
                <w:szCs w:val="24"/>
              </w:rPr>
            </w:pPr>
            <w:r w:rsidRPr="00366F60">
              <w:rPr>
                <w:rFonts w:ascii="Times New Roman" w:hAnsi="Times New Roman" w:cs="Times New Roman"/>
                <w:b/>
                <w:sz w:val="24"/>
                <w:szCs w:val="24"/>
              </w:rPr>
              <w:t>17.</w:t>
            </w:r>
          </w:p>
        </w:tc>
        <w:tc>
          <w:tcPr>
            <w:tcW w:w="9585" w:type="dxa"/>
          </w:tcPr>
          <w:p w14:paraId="7BACF06B" w14:textId="77777777" w:rsidR="00BC5B9E" w:rsidRPr="00366F60" w:rsidRDefault="00BC5B9E" w:rsidP="007C64D4">
            <w:pPr>
              <w:contextualSpacing/>
              <w:jc w:val="both"/>
              <w:rPr>
                <w:sz w:val="24"/>
                <w:szCs w:val="24"/>
              </w:rPr>
            </w:pPr>
            <w:r w:rsidRPr="00366F60">
              <w:rPr>
                <w:b/>
                <w:sz w:val="24"/>
                <w:szCs w:val="24"/>
              </w:rPr>
              <w:t>Разъяснение положений извещения об осуществлении закупки и (или) документации о закупке, отмена проведения закупки:</w:t>
            </w:r>
          </w:p>
        </w:tc>
      </w:tr>
      <w:tr w:rsidR="00BC5B9E" w:rsidRPr="00063D66" w14:paraId="023A4847" w14:textId="77777777" w:rsidTr="00B2208E">
        <w:trPr>
          <w:trHeight w:val="274"/>
        </w:trPr>
        <w:tc>
          <w:tcPr>
            <w:tcW w:w="10173" w:type="dxa"/>
            <w:gridSpan w:val="2"/>
          </w:tcPr>
          <w:p w14:paraId="18E52284" w14:textId="6AF5CAF7" w:rsidR="00BC5B9E" w:rsidRPr="00804D85" w:rsidRDefault="00BC5B9E" w:rsidP="007C64D4">
            <w:pPr>
              <w:ind w:firstLine="567"/>
              <w:contextualSpacing/>
              <w:jc w:val="both"/>
              <w:rPr>
                <w:color w:val="FF0000"/>
                <w:sz w:val="24"/>
                <w:szCs w:val="24"/>
              </w:rPr>
            </w:pPr>
            <w:r w:rsidRPr="00804D85">
              <w:rPr>
                <w:sz w:val="24"/>
                <w:szCs w:val="24"/>
              </w:rPr>
              <w:t xml:space="preserve">Разъяснения положений извещения об осуществлении закупки и (или) документации о закупке предоставляются по запросам, поступившим к Заказчику в период </w:t>
            </w:r>
            <w:r w:rsidRPr="00804D85">
              <w:rPr>
                <w:color w:val="FF0000"/>
                <w:sz w:val="24"/>
                <w:szCs w:val="24"/>
              </w:rPr>
              <w:t xml:space="preserve">с </w:t>
            </w:r>
            <w:r w:rsidR="005E5FBB">
              <w:rPr>
                <w:color w:val="FF0000"/>
                <w:sz w:val="24"/>
                <w:szCs w:val="24"/>
              </w:rPr>
              <w:t>01.09</w:t>
            </w:r>
            <w:r w:rsidRPr="00804D85">
              <w:rPr>
                <w:color w:val="FF0000"/>
                <w:sz w:val="24"/>
                <w:szCs w:val="24"/>
              </w:rPr>
              <w:t xml:space="preserve">.2022 по </w:t>
            </w:r>
            <w:r w:rsidR="002B5E8B">
              <w:rPr>
                <w:color w:val="FF0000"/>
                <w:sz w:val="24"/>
                <w:szCs w:val="24"/>
              </w:rPr>
              <w:t>20</w:t>
            </w:r>
            <w:r w:rsidR="005E5FBB">
              <w:rPr>
                <w:color w:val="FF0000"/>
                <w:sz w:val="24"/>
                <w:szCs w:val="24"/>
              </w:rPr>
              <w:t>.09</w:t>
            </w:r>
            <w:r w:rsidRPr="00804D85">
              <w:rPr>
                <w:color w:val="FF0000"/>
                <w:sz w:val="24"/>
                <w:szCs w:val="24"/>
              </w:rPr>
              <w:t>.2</w:t>
            </w:r>
            <w:bookmarkStart w:id="6" w:name="_GoBack"/>
            <w:bookmarkEnd w:id="6"/>
            <w:r w:rsidRPr="00804D85">
              <w:rPr>
                <w:color w:val="FF0000"/>
                <w:sz w:val="24"/>
                <w:szCs w:val="24"/>
              </w:rPr>
              <w:t>022.</w:t>
            </w:r>
          </w:p>
          <w:p w14:paraId="2969DEF2" w14:textId="77777777" w:rsidR="00BC5B9E" w:rsidRPr="00366F60" w:rsidRDefault="00BC5B9E" w:rsidP="007C64D4">
            <w:pPr>
              <w:ind w:firstLine="567"/>
              <w:contextualSpacing/>
              <w:jc w:val="both"/>
              <w:rPr>
                <w:sz w:val="24"/>
                <w:szCs w:val="24"/>
              </w:rPr>
            </w:pPr>
            <w:r w:rsidRPr="00366F60">
              <w:rPr>
                <w:sz w:val="24"/>
                <w:szCs w:val="24"/>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w:t>
            </w:r>
          </w:p>
          <w:p w14:paraId="5D9ABE35" w14:textId="77777777" w:rsidR="00BC5B9E" w:rsidRPr="00366F60" w:rsidRDefault="00BC5B9E" w:rsidP="007C64D4">
            <w:pPr>
              <w:ind w:firstLine="567"/>
              <w:contextualSpacing/>
              <w:jc w:val="both"/>
              <w:rPr>
                <w:sz w:val="24"/>
                <w:szCs w:val="24"/>
              </w:rPr>
            </w:pPr>
            <w:r w:rsidRPr="00366F60">
              <w:rPr>
                <w:sz w:val="24"/>
                <w:szCs w:val="24"/>
              </w:rPr>
              <w:t>В течение 3 (трёх) дней со дня поступления указанного запроса Заказчик размещает в единой информационной системе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147FDE5C" w14:textId="77777777" w:rsidR="00BC5B9E" w:rsidRPr="00366F60" w:rsidRDefault="00BC5B9E" w:rsidP="007C64D4">
            <w:pPr>
              <w:ind w:firstLine="567"/>
              <w:contextualSpacing/>
              <w:jc w:val="both"/>
              <w:rPr>
                <w:sz w:val="24"/>
                <w:szCs w:val="24"/>
              </w:rPr>
            </w:pPr>
            <w:r w:rsidRPr="00366F60">
              <w:rPr>
                <w:sz w:val="24"/>
                <w:szCs w:val="24"/>
              </w:rPr>
              <w:t>Заказчик вправе не давать разъяснений положений извещения и (или) документации о закупке, если запрос поступил позднее, чем за 3 (три) рабочих дня до даты окончания срока подачи заявок на участие в закупке.</w:t>
            </w:r>
          </w:p>
          <w:p w14:paraId="08822081" w14:textId="77777777" w:rsidR="00BC5B9E" w:rsidRPr="00366F60" w:rsidRDefault="00BC5B9E" w:rsidP="007C64D4">
            <w:pPr>
              <w:pStyle w:val="ConsPlusNormal"/>
              <w:ind w:firstLine="567"/>
              <w:jc w:val="both"/>
              <w:rPr>
                <w:rFonts w:ascii="Times New Roman" w:hAnsi="Times New Roman" w:cs="Times New Roman"/>
                <w:sz w:val="24"/>
                <w:szCs w:val="24"/>
              </w:rPr>
            </w:pPr>
            <w:r w:rsidRPr="00366F60">
              <w:rPr>
                <w:rFonts w:ascii="Times New Roman" w:hAnsi="Times New Roman" w:cs="Times New Roman"/>
                <w:sz w:val="24"/>
                <w:szCs w:val="24"/>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0325A75E" w14:textId="77777777" w:rsidR="00BC5B9E" w:rsidRPr="00366F60" w:rsidRDefault="00BC5B9E" w:rsidP="007C64D4">
            <w:pPr>
              <w:pStyle w:val="ConsPlusNormal"/>
              <w:ind w:firstLine="567"/>
              <w:jc w:val="both"/>
              <w:rPr>
                <w:rFonts w:ascii="Times New Roman" w:hAnsi="Times New Roman" w:cs="Times New Roman"/>
                <w:sz w:val="24"/>
                <w:szCs w:val="24"/>
              </w:rPr>
            </w:pPr>
            <w:r w:rsidRPr="00366F60">
              <w:rPr>
                <w:rFonts w:ascii="Times New Roman" w:hAnsi="Times New Roman" w:cs="Times New Roman"/>
                <w:sz w:val="24"/>
                <w:szCs w:val="24"/>
              </w:rPr>
              <w:t>Изменения, внесенные в извещение об осуществлении закупки, документацию о закупке, размещаются в ЕИС не позднее 3 (трех) дней со дня принятия решения об их внесении.</w:t>
            </w:r>
          </w:p>
          <w:p w14:paraId="569284F5" w14:textId="21B938A0" w:rsidR="00BC5B9E" w:rsidRPr="00366F60" w:rsidRDefault="00BC5B9E" w:rsidP="007C64D4">
            <w:pPr>
              <w:pStyle w:val="ConsPlusNormal"/>
              <w:ind w:firstLine="567"/>
              <w:jc w:val="both"/>
              <w:rPr>
                <w:rFonts w:ascii="Times New Roman" w:hAnsi="Times New Roman" w:cs="Times New Roman"/>
                <w:sz w:val="24"/>
                <w:szCs w:val="24"/>
              </w:rPr>
            </w:pPr>
            <w:r w:rsidRPr="00366F60">
              <w:rPr>
                <w:rFonts w:ascii="Times New Roman" w:hAnsi="Times New Roman" w:cs="Times New Roman"/>
                <w:sz w:val="24"/>
                <w:szCs w:val="24"/>
              </w:rPr>
              <w:t xml:space="preserve">В результате внесения указанных изменений срок подачи заявок на участие в закупке должен быть продлен следующим образом. </w:t>
            </w:r>
            <w:proofErr w:type="gramStart"/>
            <w:r w:rsidRPr="00366F60">
              <w:rPr>
                <w:rFonts w:ascii="Times New Roman" w:hAnsi="Times New Roman" w:cs="Times New Roman"/>
                <w:sz w:val="24"/>
                <w:szCs w:val="24"/>
              </w:rPr>
              <w:t>С даты размещения</w:t>
            </w:r>
            <w:proofErr w:type="gramEnd"/>
            <w:r w:rsidRPr="00366F60">
              <w:rPr>
                <w:rFonts w:ascii="Times New Roman" w:hAnsi="Times New Roman" w:cs="Times New Roman"/>
                <w:sz w:val="24"/>
                <w:szCs w:val="24"/>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в </w:t>
            </w:r>
            <w:hyperlink w:anchor="P703" w:history="1">
              <w:r w:rsidRPr="00366F60">
                <w:rPr>
                  <w:rFonts w:ascii="Times New Roman" w:hAnsi="Times New Roman" w:cs="Times New Roman"/>
                  <w:sz w:val="24"/>
                  <w:szCs w:val="24"/>
                </w:rPr>
                <w:t>ч.</w:t>
              </w:r>
            </w:hyperlink>
            <w:r w:rsidRPr="00366F60">
              <w:rPr>
                <w:rFonts w:ascii="Times New Roman" w:hAnsi="Times New Roman" w:cs="Times New Roman"/>
                <w:sz w:val="24"/>
                <w:szCs w:val="24"/>
              </w:rPr>
              <w:t xml:space="preserve"> 3 ст. 2</w:t>
            </w:r>
            <w:r>
              <w:rPr>
                <w:rFonts w:ascii="Times New Roman" w:hAnsi="Times New Roman" w:cs="Times New Roman"/>
                <w:sz w:val="24"/>
                <w:szCs w:val="24"/>
              </w:rPr>
              <w:t>6</w:t>
            </w:r>
            <w:r w:rsidRPr="00366F60">
              <w:rPr>
                <w:rFonts w:ascii="Times New Roman" w:hAnsi="Times New Roman" w:cs="Times New Roman"/>
                <w:sz w:val="24"/>
                <w:szCs w:val="24"/>
              </w:rPr>
              <w:t xml:space="preserve"> Положения Заказчика для данного способа закупки.</w:t>
            </w:r>
          </w:p>
          <w:p w14:paraId="4E03939B" w14:textId="77777777" w:rsidR="00BC5B9E" w:rsidRPr="00366F60" w:rsidRDefault="00BC5B9E" w:rsidP="007C64D4">
            <w:pPr>
              <w:pStyle w:val="ConsPlusNormal"/>
              <w:ind w:firstLine="567"/>
              <w:jc w:val="both"/>
              <w:rPr>
                <w:rFonts w:ascii="Times New Roman" w:hAnsi="Times New Roman" w:cs="Times New Roman"/>
                <w:sz w:val="24"/>
                <w:szCs w:val="24"/>
              </w:rPr>
            </w:pPr>
            <w:r w:rsidRPr="00366F60">
              <w:rPr>
                <w:rFonts w:ascii="Times New Roman" w:hAnsi="Times New Roman" w:cs="Times New Roman"/>
                <w:sz w:val="24"/>
                <w:szCs w:val="24"/>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7A4281AA" w14:textId="77777777" w:rsidR="00BC5B9E" w:rsidRPr="00366F60" w:rsidRDefault="00BC5B9E" w:rsidP="007C64D4">
            <w:pPr>
              <w:pStyle w:val="ConsPlusNormal"/>
              <w:ind w:firstLine="567"/>
              <w:jc w:val="both"/>
              <w:rPr>
                <w:rFonts w:ascii="Times New Roman" w:hAnsi="Times New Roman" w:cs="Times New Roman"/>
                <w:sz w:val="24"/>
                <w:szCs w:val="24"/>
              </w:rPr>
            </w:pPr>
            <w:r w:rsidRPr="00366F60">
              <w:rPr>
                <w:rFonts w:ascii="Times New Roman" w:hAnsi="Times New Roman" w:cs="Times New Roman"/>
                <w:sz w:val="24"/>
                <w:szCs w:val="24"/>
              </w:rPr>
              <w:t>Заказчик вправе отменить проведение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64754739" w14:textId="77777777" w:rsidR="00BC5B9E" w:rsidRPr="00366F60" w:rsidRDefault="00BC5B9E" w:rsidP="007C64D4">
            <w:pPr>
              <w:pStyle w:val="ConsPlusNormal"/>
              <w:ind w:firstLine="567"/>
              <w:jc w:val="both"/>
              <w:rPr>
                <w:rFonts w:ascii="Times New Roman" w:hAnsi="Times New Roman" w:cs="Times New Roman"/>
                <w:sz w:val="24"/>
                <w:szCs w:val="24"/>
              </w:rPr>
            </w:pPr>
            <w:r w:rsidRPr="00366F60">
              <w:rPr>
                <w:rFonts w:ascii="Times New Roman" w:hAnsi="Times New Roman" w:cs="Times New Roman"/>
                <w:sz w:val="24"/>
                <w:szCs w:val="24"/>
              </w:rPr>
              <w:t>После окончания срока подачи заявок на участие в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BC5B9E" w:rsidRPr="00063D66" w14:paraId="57390340" w14:textId="77777777" w:rsidTr="00E76365">
        <w:trPr>
          <w:trHeight w:val="208"/>
        </w:trPr>
        <w:tc>
          <w:tcPr>
            <w:tcW w:w="588" w:type="dxa"/>
          </w:tcPr>
          <w:p w14:paraId="10F374DB" w14:textId="77777777" w:rsidR="00BC5B9E" w:rsidRPr="00366F60" w:rsidRDefault="00BC5B9E" w:rsidP="007C64D4">
            <w:pPr>
              <w:contextualSpacing/>
              <w:jc w:val="both"/>
              <w:rPr>
                <w:b/>
                <w:sz w:val="24"/>
                <w:szCs w:val="24"/>
              </w:rPr>
            </w:pPr>
            <w:r w:rsidRPr="00366F60">
              <w:rPr>
                <w:b/>
                <w:sz w:val="24"/>
                <w:szCs w:val="24"/>
              </w:rPr>
              <w:t>18.</w:t>
            </w:r>
          </w:p>
        </w:tc>
        <w:tc>
          <w:tcPr>
            <w:tcW w:w="9585" w:type="dxa"/>
          </w:tcPr>
          <w:p w14:paraId="66D6BDB7" w14:textId="77777777" w:rsidR="00BC5B9E" w:rsidRPr="00366F60" w:rsidRDefault="00BC5B9E" w:rsidP="007C64D4">
            <w:pPr>
              <w:contextualSpacing/>
              <w:jc w:val="both"/>
              <w:rPr>
                <w:b/>
                <w:sz w:val="24"/>
                <w:szCs w:val="24"/>
              </w:rPr>
            </w:pPr>
            <w:r w:rsidRPr="00366F60">
              <w:rPr>
                <w:b/>
                <w:sz w:val="24"/>
                <w:szCs w:val="24"/>
              </w:rPr>
              <w:t>Порядок, место, подачи заявок на участие в аукционе</w:t>
            </w:r>
          </w:p>
        </w:tc>
      </w:tr>
      <w:tr w:rsidR="00BC5B9E" w:rsidRPr="00063D66" w14:paraId="4B43E8C6" w14:textId="77777777" w:rsidTr="004A5DD9">
        <w:trPr>
          <w:trHeight w:val="132"/>
        </w:trPr>
        <w:tc>
          <w:tcPr>
            <w:tcW w:w="10173" w:type="dxa"/>
            <w:gridSpan w:val="2"/>
          </w:tcPr>
          <w:p w14:paraId="413E8C0F" w14:textId="77777777" w:rsidR="00BC5B9E" w:rsidRPr="00366F60" w:rsidRDefault="00BC5B9E" w:rsidP="007C64D4">
            <w:pPr>
              <w:pStyle w:val="afb"/>
              <w:widowControl w:val="0"/>
              <w:spacing w:before="0" w:beforeAutospacing="0" w:after="0" w:afterAutospacing="0"/>
              <w:ind w:firstLine="567"/>
              <w:jc w:val="both"/>
            </w:pPr>
            <w:r w:rsidRPr="00366F60">
              <w:t xml:space="preserve">18.1. </w:t>
            </w:r>
            <w:proofErr w:type="gramStart"/>
            <w:r w:rsidRPr="00366F60">
              <w:t>Для участия в аукционе участник аукциона направляет оператору электронной площадки заявку на участие в аукционе (предложение, состоящее из двух частей, предоставляемых одновременно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w:t>
            </w:r>
            <w:proofErr w:type="gramEnd"/>
          </w:p>
          <w:p w14:paraId="1790052D" w14:textId="77777777" w:rsidR="00BC5B9E" w:rsidRPr="00366F60" w:rsidRDefault="00BC5B9E" w:rsidP="007C64D4">
            <w:pPr>
              <w:pStyle w:val="ConsPlusNormal"/>
              <w:tabs>
                <w:tab w:val="left" w:pos="7938"/>
              </w:tabs>
              <w:ind w:firstLine="567"/>
              <w:jc w:val="both"/>
              <w:rPr>
                <w:rFonts w:ascii="Times New Roman" w:hAnsi="Times New Roman" w:cs="Times New Roman"/>
                <w:sz w:val="24"/>
                <w:szCs w:val="24"/>
              </w:rPr>
            </w:pPr>
            <w:r w:rsidRPr="00366F60">
              <w:rPr>
                <w:rFonts w:ascii="Times New Roman" w:hAnsi="Times New Roman" w:cs="Times New Roman"/>
                <w:sz w:val="24"/>
                <w:szCs w:val="24"/>
              </w:rPr>
              <w:t>Прием заявок на участие в аукционе прекращается в день и время, указанные в извещении и документации о проведен</w:t>
            </w:r>
            <w:proofErr w:type="gramStart"/>
            <w:r w:rsidRPr="00366F60">
              <w:rPr>
                <w:rFonts w:ascii="Times New Roman" w:hAnsi="Times New Roman" w:cs="Times New Roman"/>
                <w:sz w:val="24"/>
                <w:szCs w:val="24"/>
              </w:rPr>
              <w:t>ии ау</w:t>
            </w:r>
            <w:proofErr w:type="gramEnd"/>
            <w:r w:rsidRPr="00366F60">
              <w:rPr>
                <w:rFonts w:ascii="Times New Roman" w:hAnsi="Times New Roman" w:cs="Times New Roman"/>
                <w:sz w:val="24"/>
                <w:szCs w:val="24"/>
              </w:rPr>
              <w:t>кциона.</w:t>
            </w:r>
          </w:p>
          <w:p w14:paraId="0B234E24" w14:textId="77777777" w:rsidR="00BC5B9E" w:rsidRPr="00366F60" w:rsidRDefault="00BC5B9E" w:rsidP="007C64D4">
            <w:pPr>
              <w:ind w:firstLine="567"/>
              <w:contextualSpacing/>
              <w:jc w:val="both"/>
              <w:rPr>
                <w:sz w:val="24"/>
                <w:szCs w:val="24"/>
              </w:rPr>
            </w:pPr>
            <w:r w:rsidRPr="00366F60">
              <w:rPr>
                <w:sz w:val="24"/>
                <w:szCs w:val="24"/>
              </w:rPr>
              <w:t>18.2.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366F60">
              <w:rPr>
                <w:sz w:val="24"/>
                <w:szCs w:val="24"/>
              </w:rPr>
              <w:t>дств в р</w:t>
            </w:r>
            <w:proofErr w:type="gramEnd"/>
            <w:r w:rsidRPr="00366F60">
              <w:rPr>
                <w:sz w:val="24"/>
                <w:szCs w:val="24"/>
              </w:rPr>
              <w:t>азмере не менее чем размер обеспечения заявки на участие в электронном аукционе, если данное обеспечение предусмотрено извещением и (или) документацией о закупке.</w:t>
            </w:r>
          </w:p>
          <w:p w14:paraId="647976CB" w14:textId="77777777" w:rsidR="00BC5B9E" w:rsidRPr="00366F60" w:rsidRDefault="00BC5B9E" w:rsidP="007C64D4">
            <w:pPr>
              <w:ind w:firstLine="567"/>
              <w:contextualSpacing/>
              <w:jc w:val="both"/>
              <w:rPr>
                <w:sz w:val="24"/>
                <w:szCs w:val="24"/>
              </w:rPr>
            </w:pPr>
            <w:r w:rsidRPr="00366F60">
              <w:rPr>
                <w:sz w:val="24"/>
                <w:szCs w:val="24"/>
              </w:rPr>
              <w:t>18.3.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w:t>
            </w:r>
          </w:p>
          <w:p w14:paraId="22CF4109" w14:textId="77777777" w:rsidR="00BC5B9E" w:rsidRPr="00366F60" w:rsidRDefault="00BC5B9E" w:rsidP="007C64D4">
            <w:pPr>
              <w:ind w:firstLine="567"/>
              <w:contextualSpacing/>
              <w:jc w:val="both"/>
              <w:rPr>
                <w:sz w:val="24"/>
                <w:szCs w:val="24"/>
              </w:rPr>
            </w:pPr>
            <w:r w:rsidRPr="00366F60">
              <w:rPr>
                <w:sz w:val="24"/>
                <w:szCs w:val="24"/>
              </w:rPr>
              <w:t>18.4. Участник закупки вправе подать только одну заявку на участие в аукционе в электронной форме.</w:t>
            </w:r>
          </w:p>
          <w:p w14:paraId="03FEB058" w14:textId="77777777" w:rsidR="00BC5B9E" w:rsidRPr="00366F60" w:rsidRDefault="00BC5B9E" w:rsidP="007C64D4">
            <w:pPr>
              <w:pStyle w:val="afb"/>
              <w:widowControl w:val="0"/>
              <w:spacing w:before="0" w:beforeAutospacing="0" w:after="0" w:afterAutospacing="0"/>
              <w:ind w:firstLine="567"/>
              <w:jc w:val="both"/>
            </w:pPr>
            <w:r w:rsidRPr="00366F60">
              <w:t>18.5.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 в аукционе, указанного в извещении о проведен</w:t>
            </w:r>
            <w:proofErr w:type="gramStart"/>
            <w:r w:rsidRPr="00366F60">
              <w:t>ии ау</w:t>
            </w:r>
            <w:proofErr w:type="gramEnd"/>
            <w:r w:rsidRPr="00366F60">
              <w:t>кциона. Отзыв заявки либо изменение поданной заявки участником закупки после окончания установленного извещением о проведен</w:t>
            </w:r>
            <w:proofErr w:type="gramStart"/>
            <w:r w:rsidRPr="00366F60">
              <w:t>ии ау</w:t>
            </w:r>
            <w:proofErr w:type="gramEnd"/>
            <w:r w:rsidRPr="00366F60">
              <w:t>кциона срока подачи заявок не допускается.</w:t>
            </w:r>
          </w:p>
          <w:p w14:paraId="5CBFCAAD" w14:textId="77777777" w:rsidR="00BC5B9E" w:rsidRPr="00366F60" w:rsidRDefault="00BC5B9E" w:rsidP="007C64D4">
            <w:pPr>
              <w:tabs>
                <w:tab w:val="left" w:pos="284"/>
                <w:tab w:val="left" w:pos="9404"/>
              </w:tabs>
              <w:ind w:firstLine="567"/>
              <w:contextualSpacing/>
              <w:jc w:val="both"/>
              <w:rPr>
                <w:sz w:val="24"/>
                <w:szCs w:val="24"/>
              </w:rPr>
            </w:pPr>
            <w:r w:rsidRPr="00366F60">
              <w:rPr>
                <w:sz w:val="24"/>
                <w:szCs w:val="24"/>
              </w:rPr>
              <w:t>18.6. Требования, предъявляемые к заявке на участие в электронном аукционе.</w:t>
            </w:r>
          </w:p>
          <w:p w14:paraId="44CF3D38" w14:textId="77777777" w:rsidR="00BC5B9E" w:rsidRPr="00366F60" w:rsidRDefault="00BC5B9E" w:rsidP="007C64D4">
            <w:pPr>
              <w:tabs>
                <w:tab w:val="left" w:pos="284"/>
                <w:tab w:val="left" w:pos="9404"/>
              </w:tabs>
              <w:ind w:firstLine="567"/>
              <w:contextualSpacing/>
              <w:jc w:val="both"/>
              <w:rPr>
                <w:sz w:val="24"/>
                <w:szCs w:val="24"/>
              </w:rPr>
            </w:pPr>
            <w:r w:rsidRPr="00366F60">
              <w:rPr>
                <w:sz w:val="24"/>
                <w:szCs w:val="24"/>
              </w:rPr>
              <w:t>18.6.1. Заявка на участие в электронном аукционе, подготовленная участником закупки, а также вся корреспонденция и документация, связанные с заявкой на участие в процедуре, которыми обмениваются участники закупки и организатор закупки, Заказчик и оператор ЭТП, должны быть заполнены на русском языке.</w:t>
            </w:r>
          </w:p>
          <w:p w14:paraId="5D6C562C" w14:textId="77777777" w:rsidR="00BC5B9E" w:rsidRPr="00366F60" w:rsidRDefault="00BC5B9E" w:rsidP="007C64D4">
            <w:pPr>
              <w:tabs>
                <w:tab w:val="left" w:pos="1276"/>
              </w:tabs>
              <w:ind w:firstLine="567"/>
              <w:contextualSpacing/>
              <w:jc w:val="both"/>
              <w:rPr>
                <w:sz w:val="24"/>
                <w:szCs w:val="24"/>
              </w:rPr>
            </w:pPr>
            <w:r w:rsidRPr="00366F60">
              <w:rPr>
                <w:sz w:val="24"/>
                <w:szCs w:val="24"/>
              </w:rPr>
              <w:t>18.6.2. Заявка на участие в электронном аукционе, приложения и документы к ней, подготовленные участником закупки, оформляются в соответствии с приведенными формами (Раздел 3 «Общие требования к содержанию и составу заявки на участие в аукционе в электронной форме» настоящей документации) и должны иметь четкую печать текста, исправления в тексте документов не допускаются.</w:t>
            </w:r>
          </w:p>
          <w:p w14:paraId="2032C51B" w14:textId="77777777" w:rsidR="00BC5B9E" w:rsidRPr="00366F60" w:rsidRDefault="00BC5B9E" w:rsidP="007C64D4">
            <w:pPr>
              <w:tabs>
                <w:tab w:val="left" w:pos="1276"/>
              </w:tabs>
              <w:ind w:firstLine="567"/>
              <w:contextualSpacing/>
              <w:jc w:val="both"/>
              <w:rPr>
                <w:sz w:val="24"/>
                <w:szCs w:val="24"/>
              </w:rPr>
            </w:pPr>
            <w:r w:rsidRPr="00366F60">
              <w:rPr>
                <w:sz w:val="24"/>
                <w:szCs w:val="24"/>
              </w:rPr>
              <w:t>18.6.3. Все формы заполняются по всем пунктам. В случае невозможности заполнения какого-либо пункта необходимо указать причину, по которой соответствующий пункт не может быть заполнен. В случае отсутствия каких-либо данных необходимо указать слово «нет».</w:t>
            </w:r>
          </w:p>
          <w:p w14:paraId="56C05E98" w14:textId="77777777" w:rsidR="00BC5B9E" w:rsidRPr="00366F60" w:rsidRDefault="00BC5B9E" w:rsidP="007C64D4">
            <w:pPr>
              <w:tabs>
                <w:tab w:val="left" w:pos="1276"/>
              </w:tabs>
              <w:ind w:firstLine="567"/>
              <w:contextualSpacing/>
              <w:jc w:val="both"/>
              <w:rPr>
                <w:sz w:val="24"/>
                <w:szCs w:val="24"/>
              </w:rPr>
            </w:pPr>
            <w:r w:rsidRPr="00366F60">
              <w:rPr>
                <w:sz w:val="24"/>
                <w:szCs w:val="24"/>
              </w:rPr>
              <w:t>18.6.4. Документы и сведения, размещаемые на электронной площадке, подписываются электронной подписью лица, имеющего право действовать от имени участника закупки.</w:t>
            </w:r>
          </w:p>
          <w:p w14:paraId="2CF9D97E" w14:textId="77777777" w:rsidR="00BC5B9E" w:rsidRPr="00366F60" w:rsidRDefault="00BC5B9E" w:rsidP="007C64D4">
            <w:pPr>
              <w:tabs>
                <w:tab w:val="left" w:pos="1276"/>
              </w:tabs>
              <w:ind w:firstLine="567"/>
              <w:contextualSpacing/>
              <w:jc w:val="both"/>
              <w:rPr>
                <w:sz w:val="24"/>
                <w:szCs w:val="24"/>
              </w:rPr>
            </w:pPr>
            <w:r w:rsidRPr="00366F60">
              <w:rPr>
                <w:sz w:val="24"/>
                <w:szCs w:val="24"/>
              </w:rPr>
              <w:t>18.6.5. Условия заявки, указанные участниками в электронных формах на электронной площадке, имеют преимущество перед сведениями, указанными в загруженных на электронной площадке электронных документах.</w:t>
            </w:r>
          </w:p>
          <w:p w14:paraId="08197C50" w14:textId="77777777" w:rsidR="00BC5B9E" w:rsidRPr="00366F60" w:rsidRDefault="00BC5B9E" w:rsidP="007C64D4">
            <w:pPr>
              <w:pStyle w:val="afb"/>
              <w:widowControl w:val="0"/>
              <w:spacing w:before="0" w:beforeAutospacing="0" w:after="0" w:afterAutospacing="0"/>
              <w:ind w:firstLine="567"/>
              <w:jc w:val="both"/>
            </w:pPr>
            <w:r w:rsidRPr="00366F60">
              <w:t>18.7. 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w:t>
            </w:r>
          </w:p>
          <w:p w14:paraId="17C48F99" w14:textId="77777777" w:rsidR="00BC5B9E" w:rsidRDefault="00BC5B9E" w:rsidP="007C64D4">
            <w:pPr>
              <w:tabs>
                <w:tab w:val="left" w:pos="1276"/>
              </w:tabs>
              <w:ind w:firstLine="567"/>
              <w:contextualSpacing/>
              <w:jc w:val="both"/>
              <w:rPr>
                <w:sz w:val="24"/>
                <w:szCs w:val="24"/>
              </w:rPr>
            </w:pPr>
            <w:r w:rsidRPr="00366F60">
              <w:rPr>
                <w:sz w:val="24"/>
                <w:szCs w:val="24"/>
              </w:rPr>
              <w:t>18.8. Открытие доступа Заказчику к первым частям заявок на участие в аукционе и содержащимся в них документам и сведениям производится автоматически с помощью программно-аппаратных средств электронной площадки не позднее дня, следующего за днем окончания срока подачи заявок на участие в аукционе.</w:t>
            </w:r>
          </w:p>
          <w:p w14:paraId="54C2ABC1" w14:textId="77777777" w:rsidR="006D330C" w:rsidRPr="00366F60" w:rsidRDefault="006D330C" w:rsidP="007C64D4">
            <w:pPr>
              <w:tabs>
                <w:tab w:val="left" w:pos="1276"/>
              </w:tabs>
              <w:ind w:firstLine="567"/>
              <w:contextualSpacing/>
              <w:jc w:val="both"/>
              <w:rPr>
                <w:sz w:val="24"/>
                <w:szCs w:val="24"/>
              </w:rPr>
            </w:pPr>
          </w:p>
        </w:tc>
      </w:tr>
      <w:tr w:rsidR="00BC5B9E" w:rsidRPr="00063D66" w14:paraId="26AF4EB5" w14:textId="77777777" w:rsidTr="00E76365">
        <w:tc>
          <w:tcPr>
            <w:tcW w:w="588" w:type="dxa"/>
            <w:shd w:val="clear" w:color="auto" w:fill="auto"/>
          </w:tcPr>
          <w:p w14:paraId="0745CFB8" w14:textId="77777777" w:rsidR="00BC5B9E" w:rsidRPr="00366F60" w:rsidRDefault="00BC5B9E" w:rsidP="007C64D4">
            <w:pPr>
              <w:jc w:val="both"/>
              <w:rPr>
                <w:b/>
                <w:sz w:val="24"/>
                <w:szCs w:val="24"/>
              </w:rPr>
            </w:pPr>
            <w:r w:rsidRPr="00366F60">
              <w:rPr>
                <w:b/>
                <w:sz w:val="24"/>
                <w:szCs w:val="24"/>
              </w:rPr>
              <w:t>19.</w:t>
            </w:r>
          </w:p>
        </w:tc>
        <w:tc>
          <w:tcPr>
            <w:tcW w:w="9585" w:type="dxa"/>
            <w:shd w:val="clear" w:color="auto" w:fill="auto"/>
          </w:tcPr>
          <w:p w14:paraId="3B37D951" w14:textId="77777777" w:rsidR="00BC5B9E" w:rsidRDefault="00BC5B9E" w:rsidP="007C64D4">
            <w:pPr>
              <w:jc w:val="both"/>
              <w:rPr>
                <w:b/>
                <w:sz w:val="24"/>
                <w:szCs w:val="24"/>
              </w:rPr>
            </w:pPr>
            <w:r w:rsidRPr="00366F60">
              <w:rPr>
                <w:b/>
                <w:sz w:val="24"/>
                <w:szCs w:val="24"/>
              </w:rPr>
              <w:t>Порядок рассмотрения заявок на участие в электронном аукционе</w:t>
            </w:r>
          </w:p>
          <w:p w14:paraId="1C3E8CE1" w14:textId="77777777" w:rsidR="006D330C" w:rsidRPr="00366F60" w:rsidRDefault="006D330C" w:rsidP="007C64D4">
            <w:pPr>
              <w:jc w:val="both"/>
              <w:rPr>
                <w:b/>
                <w:sz w:val="24"/>
                <w:szCs w:val="24"/>
              </w:rPr>
            </w:pPr>
          </w:p>
        </w:tc>
      </w:tr>
      <w:tr w:rsidR="00BC5B9E" w:rsidRPr="00063D66" w14:paraId="4C562129" w14:textId="77777777" w:rsidTr="00B2208E">
        <w:trPr>
          <w:trHeight w:val="77"/>
        </w:trPr>
        <w:tc>
          <w:tcPr>
            <w:tcW w:w="10173" w:type="dxa"/>
            <w:gridSpan w:val="2"/>
          </w:tcPr>
          <w:p w14:paraId="2E6B4DB9"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 xml:space="preserve">19.1. Единая закупочная комиссия рассматривает первые заявки на участие в электронном аукционе на соответствие требованиям, установленным документацией и извещением закупке в отношении товаров, работ, услуг, являющихся предметом закупки, в </w:t>
            </w:r>
            <w:proofErr w:type="spellStart"/>
            <w:r w:rsidRPr="00366F60">
              <w:rPr>
                <w:rFonts w:ascii="Times New Roman" w:hAnsi="Times New Roman" w:cs="Times New Roman"/>
                <w:sz w:val="24"/>
                <w:szCs w:val="24"/>
              </w:rPr>
              <w:t>т.ч</w:t>
            </w:r>
            <w:proofErr w:type="spellEnd"/>
            <w:r w:rsidRPr="00366F60">
              <w:rPr>
                <w:rFonts w:ascii="Times New Roman" w:hAnsi="Times New Roman" w:cs="Times New Roman"/>
                <w:sz w:val="24"/>
                <w:szCs w:val="24"/>
              </w:rPr>
              <w:t>. согласно п. 3.1.1 раздела 3 настоящей документации.</w:t>
            </w:r>
          </w:p>
          <w:p w14:paraId="65916F1F"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При этом согласно пункту 4 статьи 29 Положения о закупках товаров, работ, услуг для нужд Заказчика в случае содержания в первой части заявки на участие в аукционе в электронной форме сведений об участнике аукциона и (или) о ценовом предложении данная заявка будет отклонена.</w:t>
            </w:r>
          </w:p>
          <w:p w14:paraId="1760EBF4" w14:textId="77777777" w:rsidR="00BC5B9E"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 xml:space="preserve">19.2. По результатам рассмотрения первых частей заявок на участие в аукционе единой закупочной комиссией принимается решение о допуске участника закупки к участию в аукционе или об отказе в допуске. </w:t>
            </w:r>
          </w:p>
          <w:p w14:paraId="58D2E3DF" w14:textId="466E7D2A" w:rsidR="006D330C" w:rsidRPr="006D330C" w:rsidRDefault="006D330C" w:rsidP="006D330C">
            <w:pPr>
              <w:ind w:firstLine="567"/>
              <w:jc w:val="both"/>
              <w:rPr>
                <w:sz w:val="24"/>
                <w:szCs w:val="24"/>
              </w:rPr>
            </w:pPr>
            <w:r w:rsidRPr="006D330C">
              <w:rPr>
                <w:sz w:val="24"/>
                <w:szCs w:val="24"/>
              </w:rPr>
              <w:t>Заявка будет отклонена в случае отсутствия согласия на поставку товаров, выполнение работ, оказание услуг в соответствии с условиями, установленными аукционной документацией, а именно: отсутствия предложения участника закупки в отношении предмета такой закупки,</w:t>
            </w:r>
            <w:r>
              <w:rPr>
                <w:sz w:val="24"/>
                <w:szCs w:val="24"/>
              </w:rPr>
              <w:t xml:space="preserve"> </w:t>
            </w:r>
            <w:r w:rsidRPr="006D330C">
              <w:rPr>
                <w:sz w:val="24"/>
                <w:szCs w:val="24"/>
              </w:rPr>
              <w:t xml:space="preserve">в </w:t>
            </w:r>
            <w:proofErr w:type="spellStart"/>
            <w:r w:rsidRPr="006D330C">
              <w:rPr>
                <w:sz w:val="24"/>
                <w:szCs w:val="24"/>
              </w:rPr>
              <w:t>т.ч</w:t>
            </w:r>
            <w:proofErr w:type="spellEnd"/>
            <w:r w:rsidRPr="006D330C">
              <w:rPr>
                <w:sz w:val="24"/>
                <w:szCs w:val="24"/>
              </w:rPr>
              <w:t xml:space="preserve">.  по рекомендуемой форме, представленной в п. 3.1.1. в </w:t>
            </w:r>
            <w:r w:rsidRPr="00EA34A7">
              <w:rPr>
                <w:sz w:val="24"/>
                <w:szCs w:val="24"/>
              </w:rPr>
              <w:t>Разделе 3. «Общие требования к содержанию и составу заявки на участие в аукционе в электронной форме»</w:t>
            </w:r>
            <w:r>
              <w:rPr>
                <w:sz w:val="24"/>
                <w:szCs w:val="24"/>
              </w:rPr>
              <w:t>.</w:t>
            </w:r>
          </w:p>
          <w:p w14:paraId="0C416992"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19.3. По результатам рассмотрения первых частей заявок составляется протокол рассмотрения заявок (первых частей), содержащий сведения, предусмотренные частью 13 статьи 3.2. Федерального закона №223-ФЗ.</w:t>
            </w:r>
          </w:p>
          <w:p w14:paraId="447BBC36"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 xml:space="preserve">19.4. </w:t>
            </w:r>
            <w:proofErr w:type="gramStart"/>
            <w:r w:rsidRPr="00366F60">
              <w:rPr>
                <w:rFonts w:ascii="Times New Roman" w:hAnsi="Times New Roman" w:cs="Times New Roman"/>
                <w:sz w:val="24"/>
                <w:szCs w:val="24"/>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14:paraId="59F049F8"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19.5. Протокол рассмотрения заявок на участие в аукционе оформляется секретарем единой закупочной комиссией и подписывается всеми присутствующими членами комиссии по закупкам в день окончания рассмотрения заявок.</w:t>
            </w:r>
          </w:p>
          <w:p w14:paraId="72528D93"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 xml:space="preserve">19.6. Протокол рассмотрения заявок на участие в аукционе размещается в ЕИС и на электронной площадке не позднее даты </w:t>
            </w:r>
            <w:proofErr w:type="gramStart"/>
            <w:r w:rsidRPr="00366F60">
              <w:rPr>
                <w:rFonts w:ascii="Times New Roman" w:hAnsi="Times New Roman" w:cs="Times New Roman"/>
                <w:sz w:val="24"/>
                <w:szCs w:val="24"/>
              </w:rPr>
              <w:t>окончания срока рассмотрения первых частей заявок</w:t>
            </w:r>
            <w:proofErr w:type="gramEnd"/>
            <w:r w:rsidRPr="00366F60">
              <w:rPr>
                <w:rFonts w:ascii="Times New Roman" w:hAnsi="Times New Roman" w:cs="Times New Roman"/>
                <w:sz w:val="24"/>
                <w:szCs w:val="24"/>
              </w:rPr>
              <w:t>.</w:t>
            </w:r>
          </w:p>
          <w:p w14:paraId="6DB31030" w14:textId="77777777" w:rsidR="00BC5B9E" w:rsidRPr="00366F60" w:rsidRDefault="00BC5B9E" w:rsidP="0058041D">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19.7.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0980F641" w14:textId="77777777" w:rsidR="00BC5B9E" w:rsidRPr="00366F60" w:rsidRDefault="00BC5B9E" w:rsidP="0058041D">
            <w:pPr>
              <w:pStyle w:val="ConsPlusNormal"/>
              <w:tabs>
                <w:tab w:val="left" w:pos="7938"/>
              </w:tabs>
              <w:ind w:firstLine="567"/>
              <w:jc w:val="both"/>
              <w:rPr>
                <w:rFonts w:ascii="Times New Roman" w:hAnsi="Times New Roman" w:cs="Times New Roman"/>
                <w:sz w:val="24"/>
                <w:szCs w:val="24"/>
              </w:rPr>
            </w:pPr>
            <w:r w:rsidRPr="00366F60">
              <w:rPr>
                <w:rFonts w:ascii="Times New Roman" w:hAnsi="Times New Roman" w:cs="Times New Roman"/>
                <w:sz w:val="24"/>
                <w:szCs w:val="24"/>
              </w:rPr>
              <w:t xml:space="preserve">В таком случае единственная заявка подлежит дальнейшему рассмотрению комиссией. Если по результатам рассмотрения первых частей заявки единственная заявка на участие в аукционе была признана соответствующей условиям документации, в </w:t>
            </w:r>
            <w:proofErr w:type="gramStart"/>
            <w:r w:rsidRPr="00366F60">
              <w:rPr>
                <w:rFonts w:ascii="Times New Roman" w:hAnsi="Times New Roman" w:cs="Times New Roman"/>
                <w:sz w:val="24"/>
                <w:szCs w:val="24"/>
              </w:rPr>
              <w:t>связи</w:t>
            </w:r>
            <w:proofErr w:type="gramEnd"/>
            <w:r w:rsidRPr="00366F60">
              <w:rPr>
                <w:rFonts w:ascii="Times New Roman" w:hAnsi="Times New Roman" w:cs="Times New Roman"/>
                <w:sz w:val="24"/>
                <w:szCs w:val="24"/>
              </w:rPr>
              <w:t xml:space="preserve"> с чем аукцион признан несостоявшимся, оператор электронной площадки открывает доступ ко второй части данной заявки, без проведения аукциона. Комиссия может осуществить рассмотрение второй части данной заявки в день рассмотрения первой части единственной поданной заявки, допущенной на участие в аукционе.</w:t>
            </w:r>
          </w:p>
          <w:p w14:paraId="3373D5FC" w14:textId="77777777" w:rsidR="00BC5B9E" w:rsidRPr="00366F60" w:rsidRDefault="00BC5B9E" w:rsidP="0058041D">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19.8.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roofErr w:type="gramStart"/>
            <w:r w:rsidRPr="00366F60">
              <w:rPr>
                <w:rFonts w:ascii="Times New Roman" w:hAnsi="Times New Roman" w:cs="Times New Roman"/>
                <w:sz w:val="24"/>
                <w:szCs w:val="24"/>
              </w:rPr>
              <w:t>.</w:t>
            </w:r>
            <w:proofErr w:type="gramEnd"/>
            <w:r w:rsidRPr="00366F60">
              <w:rPr>
                <w:rFonts w:ascii="Times New Roman" w:hAnsi="Times New Roman" w:cs="Times New Roman"/>
                <w:sz w:val="24"/>
                <w:szCs w:val="24"/>
              </w:rPr>
              <w:t xml:space="preserve"> </w:t>
            </w:r>
            <w:proofErr w:type="gramStart"/>
            <w:r w:rsidRPr="00366F60">
              <w:rPr>
                <w:rFonts w:ascii="Times New Roman" w:hAnsi="Times New Roman" w:cs="Times New Roman"/>
                <w:sz w:val="24"/>
                <w:szCs w:val="24"/>
              </w:rPr>
              <w:t>д</w:t>
            </w:r>
            <w:proofErr w:type="gramEnd"/>
            <w:r w:rsidRPr="00366F60">
              <w:rPr>
                <w:rFonts w:ascii="Times New Roman" w:hAnsi="Times New Roman" w:cs="Times New Roman"/>
                <w:sz w:val="24"/>
                <w:szCs w:val="24"/>
              </w:rPr>
              <w:t>ней после заседания комиссии.</w:t>
            </w:r>
          </w:p>
          <w:p w14:paraId="7DE4EB20" w14:textId="77777777" w:rsidR="00BC5B9E" w:rsidRPr="00366F60" w:rsidRDefault="00BC5B9E" w:rsidP="0058041D">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21D2EDF" w14:textId="77777777" w:rsidR="00BC5B9E" w:rsidRPr="00366F60" w:rsidRDefault="00BC5B9E" w:rsidP="0058041D">
            <w:pPr>
              <w:pStyle w:val="ConsPlusNormal"/>
              <w:tabs>
                <w:tab w:val="left" w:pos="7938"/>
              </w:tabs>
              <w:ind w:firstLine="567"/>
              <w:jc w:val="both"/>
              <w:rPr>
                <w:rFonts w:ascii="Times New Roman" w:hAnsi="Times New Roman" w:cs="Times New Roman"/>
                <w:sz w:val="24"/>
                <w:szCs w:val="24"/>
              </w:rPr>
            </w:pPr>
            <w:r w:rsidRPr="00366F60">
              <w:rPr>
                <w:rFonts w:ascii="Times New Roman" w:hAnsi="Times New Roman" w:cs="Times New Roman"/>
                <w:sz w:val="24"/>
                <w:szCs w:val="24"/>
              </w:rPr>
              <w:t xml:space="preserve">В случае допуска к участию в аукционе только одного участника, оператор электронной площадки открывает доступ ко второй части данной заявки без проведения аукциона. Комиссия может осуществить рассмотрение второй части допущенной заявки в день рассмотрения первой части данной заявки. </w:t>
            </w:r>
          </w:p>
          <w:p w14:paraId="1A8A7278" w14:textId="6AB9CA91" w:rsidR="00BC5B9E" w:rsidRPr="00366F60" w:rsidRDefault="00BC5B9E" w:rsidP="0058041D">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 xml:space="preserve">19.9. </w:t>
            </w:r>
            <w:proofErr w:type="gramStart"/>
            <w:r w:rsidRPr="00366F60">
              <w:rPr>
                <w:rFonts w:ascii="Times New Roman" w:hAnsi="Times New Roman" w:cs="Times New Roman"/>
                <w:sz w:val="24"/>
                <w:szCs w:val="24"/>
              </w:rPr>
              <w:t xml:space="preserve">Информация о признании аукциона несостоявшимся по основаниям, предусмотренным в </w:t>
            </w:r>
            <w:proofErr w:type="spellStart"/>
            <w:r w:rsidRPr="00366F60">
              <w:rPr>
                <w:rFonts w:ascii="Times New Roman" w:hAnsi="Times New Roman" w:cs="Times New Roman"/>
                <w:sz w:val="24"/>
                <w:szCs w:val="24"/>
              </w:rPr>
              <w:t>пп</w:t>
            </w:r>
            <w:proofErr w:type="spellEnd"/>
            <w:r w:rsidRPr="00366F60">
              <w:rPr>
                <w:rFonts w:ascii="Times New Roman" w:hAnsi="Times New Roman" w:cs="Times New Roman"/>
                <w:sz w:val="24"/>
                <w:szCs w:val="24"/>
              </w:rPr>
              <w:t>. 19.7-19.8, так же вносится в протокол.</w:t>
            </w:r>
            <w:proofErr w:type="gramEnd"/>
            <w:r w:rsidRPr="00366F60">
              <w:rPr>
                <w:rFonts w:ascii="Times New Roman" w:hAnsi="Times New Roman" w:cs="Times New Roman"/>
                <w:sz w:val="24"/>
                <w:szCs w:val="24"/>
              </w:rPr>
              <w:t xml:space="preserve"> Заказчиком составляется протокол признания закупки несостоявшейся, который оформляется, подписывается и размещается Заказчиком в ЕИС и на электронной площадке в течение 3 (трех)  после заседания комиссии.</w:t>
            </w:r>
          </w:p>
        </w:tc>
      </w:tr>
      <w:tr w:rsidR="00BC5B9E" w:rsidRPr="00063D66" w14:paraId="7D799ED9" w14:textId="77777777" w:rsidTr="00E76365">
        <w:tc>
          <w:tcPr>
            <w:tcW w:w="588" w:type="dxa"/>
            <w:shd w:val="clear" w:color="auto" w:fill="auto"/>
          </w:tcPr>
          <w:p w14:paraId="1F430B3F" w14:textId="77777777" w:rsidR="00BC5B9E" w:rsidRPr="00366F60" w:rsidRDefault="00BC5B9E" w:rsidP="007C64D4">
            <w:pPr>
              <w:jc w:val="both"/>
              <w:rPr>
                <w:b/>
                <w:sz w:val="24"/>
                <w:szCs w:val="24"/>
              </w:rPr>
            </w:pPr>
            <w:r w:rsidRPr="00366F60">
              <w:rPr>
                <w:b/>
                <w:sz w:val="24"/>
                <w:szCs w:val="24"/>
              </w:rPr>
              <w:t>20.</w:t>
            </w:r>
          </w:p>
        </w:tc>
        <w:tc>
          <w:tcPr>
            <w:tcW w:w="9585" w:type="dxa"/>
            <w:shd w:val="clear" w:color="auto" w:fill="auto"/>
          </w:tcPr>
          <w:p w14:paraId="6A133232" w14:textId="77777777" w:rsidR="00BC5B9E" w:rsidRPr="00366F60" w:rsidRDefault="00BC5B9E" w:rsidP="007C64D4">
            <w:pPr>
              <w:jc w:val="both"/>
              <w:rPr>
                <w:b/>
                <w:sz w:val="24"/>
                <w:szCs w:val="24"/>
              </w:rPr>
            </w:pPr>
            <w:r w:rsidRPr="00366F60">
              <w:rPr>
                <w:b/>
                <w:sz w:val="24"/>
                <w:szCs w:val="24"/>
              </w:rPr>
              <w:t>Место, проведения аукциона, порядок его проведения.</w:t>
            </w:r>
          </w:p>
        </w:tc>
      </w:tr>
      <w:tr w:rsidR="00BC5B9E" w:rsidRPr="00063D66" w14:paraId="7F229DC4" w14:textId="77777777" w:rsidTr="00B2208E">
        <w:tc>
          <w:tcPr>
            <w:tcW w:w="10173" w:type="dxa"/>
            <w:gridSpan w:val="2"/>
            <w:shd w:val="clear" w:color="auto" w:fill="auto"/>
          </w:tcPr>
          <w:p w14:paraId="2FE19CED" w14:textId="6FDC1113" w:rsidR="00922BDD" w:rsidRPr="0074193F" w:rsidRDefault="00BC5B9E" w:rsidP="00922BDD">
            <w:pPr>
              <w:pStyle w:val="35"/>
              <w:widowControl w:val="0"/>
              <w:tabs>
                <w:tab w:val="left" w:pos="851"/>
              </w:tabs>
              <w:spacing w:after="0"/>
              <w:ind w:left="0" w:firstLine="567"/>
              <w:jc w:val="both"/>
              <w:rPr>
                <w:color w:val="0000FF"/>
                <w:sz w:val="24"/>
                <w:szCs w:val="24"/>
              </w:rPr>
            </w:pPr>
            <w:r w:rsidRPr="00366F60">
              <w:rPr>
                <w:sz w:val="24"/>
                <w:szCs w:val="24"/>
              </w:rPr>
              <w:t xml:space="preserve">Настоящий электронный аукцион проводится в электронной форме в соответствии с регламентом и с использованием функционала электронной торговой площадки (оператор электронной торговой площадки): </w:t>
            </w:r>
            <w:r w:rsidR="00922BDD">
              <w:rPr>
                <w:color w:val="0000FF"/>
                <w:sz w:val="24"/>
                <w:szCs w:val="24"/>
              </w:rPr>
              <w:t>Электронная торговая площадка</w:t>
            </w:r>
            <w:r w:rsidR="00922BDD" w:rsidRPr="00EA30B3">
              <w:rPr>
                <w:color w:val="0000FF"/>
                <w:sz w:val="24"/>
                <w:szCs w:val="24"/>
              </w:rPr>
              <w:t xml:space="preserve"> «</w:t>
            </w:r>
            <w:proofErr w:type="spellStart"/>
            <w:r w:rsidR="00922BDD" w:rsidRPr="00EA30B3">
              <w:rPr>
                <w:color w:val="0000FF"/>
                <w:sz w:val="24"/>
                <w:szCs w:val="24"/>
              </w:rPr>
              <w:t>БашЗаказ</w:t>
            </w:r>
            <w:proofErr w:type="spellEnd"/>
            <w:r w:rsidR="00922BDD" w:rsidRPr="00EA30B3">
              <w:rPr>
                <w:color w:val="0000FF"/>
                <w:sz w:val="24"/>
                <w:szCs w:val="24"/>
              </w:rPr>
              <w:t>» на</w:t>
            </w:r>
            <w:r w:rsidR="00922BDD" w:rsidRPr="0074193F">
              <w:rPr>
                <w:color w:val="0000FF"/>
                <w:sz w:val="24"/>
                <w:szCs w:val="24"/>
              </w:rPr>
              <w:t xml:space="preserve"> сайте https</w:t>
            </w:r>
            <w:r w:rsidR="00922BDD" w:rsidRPr="00EA30B3">
              <w:rPr>
                <w:color w:val="0000FF"/>
                <w:sz w:val="24"/>
                <w:szCs w:val="24"/>
              </w:rPr>
              <w:t>://</w:t>
            </w:r>
            <w:proofErr w:type="spellStart"/>
            <w:r w:rsidR="00922BDD" w:rsidRPr="00EA30B3">
              <w:rPr>
                <w:color w:val="0000FF"/>
                <w:sz w:val="24"/>
                <w:szCs w:val="24"/>
                <w:lang w:val="en-US"/>
              </w:rPr>
              <w:t>bashzakaz</w:t>
            </w:r>
            <w:proofErr w:type="spellEnd"/>
            <w:r w:rsidR="00922BDD" w:rsidRPr="00EA30B3">
              <w:rPr>
                <w:color w:val="0000FF"/>
                <w:sz w:val="24"/>
                <w:szCs w:val="24"/>
              </w:rPr>
              <w:t>.</w:t>
            </w:r>
            <w:proofErr w:type="spellStart"/>
            <w:r w:rsidR="00922BDD" w:rsidRPr="00EA30B3">
              <w:rPr>
                <w:color w:val="0000FF"/>
                <w:sz w:val="24"/>
                <w:szCs w:val="24"/>
                <w:lang w:val="en-US"/>
              </w:rPr>
              <w:t>ru</w:t>
            </w:r>
            <w:proofErr w:type="spellEnd"/>
            <w:r w:rsidR="00922BDD" w:rsidRPr="00EA30B3">
              <w:rPr>
                <w:color w:val="0000FF"/>
                <w:sz w:val="24"/>
                <w:szCs w:val="24"/>
              </w:rPr>
              <w:t>/</w:t>
            </w:r>
            <w:r w:rsidR="00922BDD">
              <w:rPr>
                <w:color w:val="0000FF"/>
                <w:sz w:val="24"/>
                <w:szCs w:val="24"/>
              </w:rPr>
              <w:t>.</w:t>
            </w:r>
          </w:p>
          <w:p w14:paraId="6ADA9CA3" w14:textId="6F9485E5" w:rsidR="00BC5B9E" w:rsidRPr="00AC77C4" w:rsidRDefault="00BC5B9E" w:rsidP="007C64D4">
            <w:pPr>
              <w:pStyle w:val="ConsPlusNormal"/>
              <w:ind w:firstLine="540"/>
              <w:jc w:val="both"/>
              <w:rPr>
                <w:rFonts w:ascii="Times New Roman" w:hAnsi="Times New Roman" w:cs="Times New Roman"/>
                <w:sz w:val="23"/>
                <w:szCs w:val="23"/>
              </w:rPr>
            </w:pPr>
            <w:r w:rsidRPr="00AC77C4">
              <w:rPr>
                <w:rFonts w:ascii="Times New Roman" w:hAnsi="Times New Roman" w:cs="Times New Roman"/>
                <w:sz w:val="23"/>
                <w:szCs w:val="23"/>
              </w:rPr>
              <w:t>20.1.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w:t>
            </w:r>
            <w:r w:rsidR="00AC02E0" w:rsidRPr="00AC77C4">
              <w:rPr>
                <w:rFonts w:ascii="Times New Roman" w:hAnsi="Times New Roman" w:cs="Times New Roman"/>
                <w:sz w:val="23"/>
                <w:szCs w:val="23"/>
              </w:rPr>
              <w:t xml:space="preserve"> / цену единиц товара (работы, услуги)</w:t>
            </w:r>
            <w:r w:rsidRPr="00AC77C4">
              <w:rPr>
                <w:rFonts w:ascii="Times New Roman" w:hAnsi="Times New Roman" w:cs="Times New Roman"/>
                <w:sz w:val="23"/>
                <w:szCs w:val="23"/>
              </w:rPr>
              <w:t xml:space="preserve"> или, если в ходе аукциона цена договора</w:t>
            </w:r>
            <w:r w:rsidR="00AC02E0" w:rsidRPr="00AC77C4">
              <w:rPr>
                <w:rFonts w:ascii="Times New Roman" w:hAnsi="Times New Roman" w:cs="Times New Roman"/>
                <w:sz w:val="23"/>
                <w:szCs w:val="23"/>
              </w:rPr>
              <w:t xml:space="preserve"> /  цена единиц товара (работы, услуги) </w:t>
            </w:r>
            <w:r w:rsidRPr="00AC77C4">
              <w:rPr>
                <w:rFonts w:ascii="Times New Roman" w:hAnsi="Times New Roman" w:cs="Times New Roman"/>
                <w:sz w:val="23"/>
                <w:szCs w:val="23"/>
              </w:rPr>
              <w:t xml:space="preserve"> снижена до нуля и аукцион проводится на право заключить договор по наиболее высокой цене права на заключение договора.</w:t>
            </w:r>
          </w:p>
          <w:p w14:paraId="5FB80B8E" w14:textId="77777777" w:rsidR="00BC5B9E" w:rsidRPr="00366F60" w:rsidRDefault="00BC5B9E" w:rsidP="007C64D4">
            <w:pPr>
              <w:pStyle w:val="ConsPlusNormal"/>
              <w:tabs>
                <w:tab w:val="left" w:pos="7938"/>
              </w:tabs>
              <w:ind w:firstLine="567"/>
              <w:jc w:val="both"/>
              <w:rPr>
                <w:rFonts w:ascii="Times New Roman" w:hAnsi="Times New Roman" w:cs="Times New Roman"/>
                <w:sz w:val="24"/>
                <w:szCs w:val="24"/>
              </w:rPr>
            </w:pPr>
            <w:r w:rsidRPr="00366F60">
              <w:rPr>
                <w:rFonts w:ascii="Times New Roman" w:hAnsi="Times New Roman" w:cs="Times New Roman"/>
                <w:sz w:val="24"/>
                <w:szCs w:val="24"/>
              </w:rPr>
              <w:t xml:space="preserve">20.2.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w:t>
            </w:r>
            <w:proofErr w:type="gramStart"/>
            <w:r w:rsidRPr="00366F60">
              <w:rPr>
                <w:rFonts w:ascii="Times New Roman" w:hAnsi="Times New Roman" w:cs="Times New Roman"/>
                <w:sz w:val="24"/>
                <w:szCs w:val="24"/>
              </w:rPr>
              <w:t>которые</w:t>
            </w:r>
            <w:proofErr w:type="gramEnd"/>
            <w:r w:rsidRPr="00366F60">
              <w:rPr>
                <w:rFonts w:ascii="Times New Roman" w:hAnsi="Times New Roman" w:cs="Times New Roman"/>
                <w:sz w:val="24"/>
                <w:szCs w:val="24"/>
              </w:rPr>
              <w:t xml:space="preserve"> указаны в извещении о проведении аукциона.</w:t>
            </w:r>
          </w:p>
          <w:p w14:paraId="32A0279F" w14:textId="77777777" w:rsidR="00BC5B9E" w:rsidRPr="00366F60" w:rsidRDefault="00BC5B9E" w:rsidP="007C64D4">
            <w:pPr>
              <w:pStyle w:val="ConsPlusNormal"/>
              <w:tabs>
                <w:tab w:val="left" w:pos="7938"/>
              </w:tabs>
              <w:ind w:firstLine="567"/>
              <w:jc w:val="both"/>
              <w:rPr>
                <w:rFonts w:ascii="Times New Roman" w:hAnsi="Times New Roman" w:cs="Times New Roman"/>
                <w:sz w:val="24"/>
                <w:szCs w:val="24"/>
              </w:rPr>
            </w:pPr>
            <w:r w:rsidRPr="00366F60">
              <w:rPr>
                <w:rFonts w:ascii="Times New Roman" w:hAnsi="Times New Roman" w:cs="Times New Roman"/>
                <w:sz w:val="24"/>
                <w:szCs w:val="24"/>
              </w:rPr>
              <w:t>20.3. Аукцион проводится путем снижения начальной (максимальной) цены договора (цены лота), указанной в извещении о проведен</w:t>
            </w:r>
            <w:proofErr w:type="gramStart"/>
            <w:r w:rsidRPr="00366F60">
              <w:rPr>
                <w:rFonts w:ascii="Times New Roman" w:hAnsi="Times New Roman" w:cs="Times New Roman"/>
                <w:sz w:val="24"/>
                <w:szCs w:val="24"/>
              </w:rPr>
              <w:t>ии ау</w:t>
            </w:r>
            <w:proofErr w:type="gramEnd"/>
            <w:r w:rsidRPr="00366F60">
              <w:rPr>
                <w:rFonts w:ascii="Times New Roman" w:hAnsi="Times New Roman" w:cs="Times New Roman"/>
                <w:sz w:val="24"/>
                <w:szCs w:val="24"/>
              </w:rPr>
              <w:t>кциона, на «шаг аукциона».</w:t>
            </w:r>
          </w:p>
          <w:p w14:paraId="451CBADB" w14:textId="77777777" w:rsidR="00BC5B9E" w:rsidRPr="00366F60" w:rsidRDefault="00BC5B9E" w:rsidP="007C64D4">
            <w:pPr>
              <w:tabs>
                <w:tab w:val="left" w:pos="7938"/>
              </w:tabs>
              <w:ind w:firstLine="540"/>
              <w:jc w:val="both"/>
              <w:rPr>
                <w:sz w:val="24"/>
                <w:szCs w:val="24"/>
              </w:rPr>
            </w:pPr>
            <w:r w:rsidRPr="00366F60">
              <w:rPr>
                <w:sz w:val="24"/>
                <w:szCs w:val="24"/>
              </w:rPr>
              <w:t>20.4. «Шаг аукциона» составляет от 0,5 процента до 5 процентов начальной (максимальной) цены договора, указанной в извещении о проведен</w:t>
            </w:r>
            <w:proofErr w:type="gramStart"/>
            <w:r w:rsidRPr="00366F60">
              <w:rPr>
                <w:sz w:val="24"/>
                <w:szCs w:val="24"/>
              </w:rPr>
              <w:t>ии ау</w:t>
            </w:r>
            <w:proofErr w:type="gramEnd"/>
            <w:r w:rsidRPr="00366F60">
              <w:rPr>
                <w:sz w:val="24"/>
                <w:szCs w:val="24"/>
              </w:rPr>
              <w:t>кциона, а также в соответствии с регламентом работы электронной площадки.</w:t>
            </w:r>
          </w:p>
          <w:p w14:paraId="7A3930F5" w14:textId="77777777" w:rsidR="00BC5B9E" w:rsidRPr="00366F60" w:rsidRDefault="00BC5B9E" w:rsidP="007C64D4">
            <w:pPr>
              <w:pStyle w:val="ConsPlusNormal"/>
              <w:tabs>
                <w:tab w:val="left" w:pos="7938"/>
              </w:tabs>
              <w:ind w:firstLine="567"/>
              <w:jc w:val="both"/>
              <w:rPr>
                <w:rFonts w:ascii="Times New Roman" w:hAnsi="Times New Roman" w:cs="Times New Roman"/>
                <w:sz w:val="24"/>
                <w:szCs w:val="24"/>
              </w:rPr>
            </w:pPr>
            <w:r w:rsidRPr="00366F60">
              <w:rPr>
                <w:rFonts w:ascii="Times New Roman" w:hAnsi="Times New Roman" w:cs="Times New Roman"/>
                <w:sz w:val="24"/>
                <w:szCs w:val="24"/>
              </w:rPr>
              <w:t>20.5.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7F181931" w14:textId="77777777" w:rsidR="00BC5B9E" w:rsidRPr="00366F60" w:rsidRDefault="00BC5B9E" w:rsidP="007C64D4">
            <w:pPr>
              <w:pStyle w:val="ConsPlusNormal"/>
              <w:ind w:firstLine="540"/>
              <w:jc w:val="both"/>
              <w:rPr>
                <w:rFonts w:ascii="Times New Roman" w:hAnsi="Times New Roman" w:cs="Times New Roman"/>
                <w:sz w:val="24"/>
                <w:szCs w:val="24"/>
              </w:rPr>
            </w:pPr>
            <w:bookmarkStart w:id="7" w:name="dst335"/>
            <w:bookmarkEnd w:id="7"/>
            <w:r w:rsidRPr="00366F60">
              <w:rPr>
                <w:rFonts w:ascii="Times New Roman" w:hAnsi="Times New Roman" w:cs="Times New Roman"/>
                <w:sz w:val="24"/>
                <w:szCs w:val="24"/>
              </w:rPr>
              <w:t>20.6.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При этом учитываются следующие особенности:</w:t>
            </w:r>
          </w:p>
          <w:p w14:paraId="5A8B661C"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30D91D02"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2) если документацией о проведен</w:t>
            </w:r>
            <w:proofErr w:type="gramStart"/>
            <w:r w:rsidRPr="00366F60">
              <w:rPr>
                <w:rFonts w:ascii="Times New Roman" w:hAnsi="Times New Roman" w:cs="Times New Roman"/>
                <w:sz w:val="24"/>
                <w:szCs w:val="24"/>
              </w:rPr>
              <w:t>ии ау</w:t>
            </w:r>
            <w:proofErr w:type="gramEnd"/>
            <w:r w:rsidRPr="00366F60">
              <w:rPr>
                <w:rFonts w:ascii="Times New Roman" w:hAnsi="Times New Roman" w:cs="Times New Roman"/>
                <w:sz w:val="24"/>
                <w:szCs w:val="24"/>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143AB197" w14:textId="77777777" w:rsidR="00BC5B9E" w:rsidRPr="00366F60" w:rsidRDefault="00BC5B9E" w:rsidP="007C64D4">
            <w:pPr>
              <w:ind w:firstLine="567"/>
              <w:jc w:val="both"/>
              <w:rPr>
                <w:sz w:val="24"/>
                <w:szCs w:val="24"/>
              </w:rPr>
            </w:pPr>
            <w:r w:rsidRPr="00366F60">
              <w:rPr>
                <w:sz w:val="24"/>
                <w:szCs w:val="24"/>
              </w:rPr>
              <w:t>20.7. После окончания аукциона протокол проведения аукциона размещается в ЕИС и на электронной площадке ее оператором.</w:t>
            </w:r>
          </w:p>
          <w:p w14:paraId="2ABBBBDC" w14:textId="77777777" w:rsidR="00BC5B9E" w:rsidRPr="00366F60" w:rsidRDefault="00BC5B9E" w:rsidP="007C64D4">
            <w:pPr>
              <w:ind w:firstLine="567"/>
              <w:jc w:val="both"/>
              <w:rPr>
                <w:sz w:val="24"/>
                <w:szCs w:val="24"/>
              </w:rPr>
            </w:pPr>
            <w:r w:rsidRPr="00366F60">
              <w:rPr>
                <w:sz w:val="24"/>
                <w:szCs w:val="24"/>
              </w:rPr>
              <w:t>20.8. Одновременно с размещением протокола проведения аукциона или размещением протокола, содержащего информацию о признан</w:t>
            </w:r>
            <w:proofErr w:type="gramStart"/>
            <w:r w:rsidRPr="00366F60">
              <w:rPr>
                <w:sz w:val="24"/>
                <w:szCs w:val="24"/>
              </w:rPr>
              <w:t>ии ау</w:t>
            </w:r>
            <w:proofErr w:type="gramEnd"/>
            <w:r w:rsidRPr="00366F60">
              <w:rPr>
                <w:sz w:val="24"/>
                <w:szCs w:val="24"/>
              </w:rPr>
              <w:t>кциона несостоявшимся (в случае признания только одной первой части заявки соответствующей требованиям документации), с помощью программных и технических средств электронной площадки Заказчику открывается доступ ко вторым частям заявок всех участников аукциона.</w:t>
            </w:r>
          </w:p>
        </w:tc>
      </w:tr>
      <w:tr w:rsidR="00BC5B9E" w:rsidRPr="00063D66" w14:paraId="78F8E8A9" w14:textId="77777777" w:rsidTr="00E76365">
        <w:tc>
          <w:tcPr>
            <w:tcW w:w="588" w:type="dxa"/>
            <w:shd w:val="clear" w:color="auto" w:fill="auto"/>
          </w:tcPr>
          <w:p w14:paraId="6E0B66E8" w14:textId="77777777" w:rsidR="00BC5B9E" w:rsidRPr="00366F60" w:rsidRDefault="00BC5B9E" w:rsidP="007C64D4">
            <w:pPr>
              <w:jc w:val="both"/>
              <w:rPr>
                <w:b/>
                <w:sz w:val="24"/>
                <w:szCs w:val="24"/>
              </w:rPr>
            </w:pPr>
            <w:r w:rsidRPr="00366F60">
              <w:rPr>
                <w:b/>
                <w:sz w:val="24"/>
                <w:szCs w:val="24"/>
              </w:rPr>
              <w:t>21.</w:t>
            </w:r>
          </w:p>
        </w:tc>
        <w:tc>
          <w:tcPr>
            <w:tcW w:w="9585" w:type="dxa"/>
            <w:shd w:val="clear" w:color="auto" w:fill="auto"/>
          </w:tcPr>
          <w:p w14:paraId="4677B21D" w14:textId="77777777" w:rsidR="00BC5B9E" w:rsidRPr="00366F60" w:rsidRDefault="00BC5B9E" w:rsidP="007C64D4">
            <w:pPr>
              <w:jc w:val="both"/>
              <w:rPr>
                <w:sz w:val="24"/>
                <w:szCs w:val="24"/>
              </w:rPr>
            </w:pPr>
            <w:r w:rsidRPr="00366F60">
              <w:rPr>
                <w:b/>
                <w:sz w:val="24"/>
                <w:szCs w:val="24"/>
              </w:rPr>
              <w:t>Порядок рассмотрения вторых частей заявок на участие в электронном аукционе, порядок подведения итогов электронного аукциона, порядок определения цены Договора (цены единицы товара, работы услуги)</w:t>
            </w:r>
          </w:p>
        </w:tc>
      </w:tr>
      <w:tr w:rsidR="00BC5B9E" w:rsidRPr="00063D66" w14:paraId="7B4E1ACC" w14:textId="77777777" w:rsidTr="00B2208E">
        <w:trPr>
          <w:trHeight w:val="209"/>
        </w:trPr>
        <w:tc>
          <w:tcPr>
            <w:tcW w:w="10173" w:type="dxa"/>
            <w:gridSpan w:val="2"/>
          </w:tcPr>
          <w:p w14:paraId="00028B57" w14:textId="7ECE4E96" w:rsidR="00BC5B9E" w:rsidRPr="00366F60" w:rsidRDefault="00BC5B9E" w:rsidP="007C64D4">
            <w:pPr>
              <w:ind w:firstLine="567"/>
              <w:jc w:val="both"/>
              <w:rPr>
                <w:sz w:val="24"/>
                <w:szCs w:val="24"/>
              </w:rPr>
            </w:pPr>
            <w:r w:rsidRPr="00366F60">
              <w:rPr>
                <w:sz w:val="24"/>
                <w:szCs w:val="24"/>
              </w:rPr>
              <w:t>21.1. </w:t>
            </w:r>
            <w:proofErr w:type="gramStart"/>
            <w:r w:rsidRPr="00366F60">
              <w:rPr>
                <w:sz w:val="24"/>
                <w:szCs w:val="24"/>
              </w:rPr>
              <w:t>Вторые части заявок на участие в аукционе единая закупочная комиссия проверяет на соответствие требованиям, установленным документацией и извещением о закупке в отношении участника закупки, а также на соответствие окончательного предложения участника 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 о закупке в отношении товаров, работ, услуг.</w:t>
            </w:r>
            <w:proofErr w:type="gramEnd"/>
          </w:p>
          <w:p w14:paraId="7CA84A77" w14:textId="77777777" w:rsidR="00BC5B9E" w:rsidRPr="00366F60" w:rsidRDefault="00BC5B9E" w:rsidP="007C64D4">
            <w:pPr>
              <w:ind w:firstLine="567"/>
              <w:jc w:val="both"/>
              <w:rPr>
                <w:sz w:val="24"/>
                <w:szCs w:val="24"/>
              </w:rPr>
            </w:pPr>
            <w:r w:rsidRPr="00366F60">
              <w:rPr>
                <w:sz w:val="24"/>
                <w:szCs w:val="24"/>
              </w:rPr>
              <w:t>21.2. В ходе рассмотрения заявок на участие в аукционе единая закупочная комиссия,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14:paraId="5F3DAA78" w14:textId="77777777" w:rsidR="00BC5B9E" w:rsidRPr="00366F60" w:rsidRDefault="00BC5B9E" w:rsidP="007C64D4">
            <w:pPr>
              <w:tabs>
                <w:tab w:val="left" w:pos="-851"/>
              </w:tabs>
              <w:ind w:firstLine="567"/>
              <w:jc w:val="both"/>
              <w:rPr>
                <w:sz w:val="24"/>
                <w:szCs w:val="24"/>
              </w:rPr>
            </w:pPr>
            <w:r w:rsidRPr="00366F60">
              <w:rPr>
                <w:sz w:val="24"/>
                <w:szCs w:val="24"/>
              </w:rPr>
              <w:t xml:space="preserve">21.3. По итогам рассмотрения вторых частей заявок на участие в аукционе единая закупочная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 </w:t>
            </w:r>
          </w:p>
          <w:p w14:paraId="5BC1B34E" w14:textId="77777777" w:rsidR="00BC5B9E" w:rsidRPr="00366F60" w:rsidRDefault="00BC5B9E" w:rsidP="007C64D4">
            <w:pPr>
              <w:tabs>
                <w:tab w:val="left" w:pos="-851"/>
              </w:tabs>
              <w:ind w:firstLine="567"/>
              <w:jc w:val="both"/>
              <w:rPr>
                <w:sz w:val="24"/>
                <w:szCs w:val="24"/>
              </w:rPr>
            </w:pPr>
            <w:r w:rsidRPr="00366F60">
              <w:rPr>
                <w:sz w:val="24"/>
                <w:szCs w:val="24"/>
              </w:rPr>
              <w:t>21.4. Заявки участников подлежат отклонению в следующих случаях:</w:t>
            </w:r>
          </w:p>
          <w:p w14:paraId="31089EE3" w14:textId="77777777" w:rsidR="00BC5B9E" w:rsidRPr="00366F60" w:rsidRDefault="00BC5B9E" w:rsidP="007C64D4">
            <w:pPr>
              <w:tabs>
                <w:tab w:val="left" w:pos="-851"/>
              </w:tabs>
              <w:ind w:firstLine="567"/>
              <w:jc w:val="both"/>
              <w:rPr>
                <w:sz w:val="24"/>
                <w:szCs w:val="24"/>
              </w:rPr>
            </w:pPr>
            <w:r w:rsidRPr="00366F60">
              <w:rPr>
                <w:sz w:val="24"/>
                <w:szCs w:val="24"/>
              </w:rPr>
              <w:t>21.4.1. Непредставление документов, а также иных сведений, требование о наличии которых установлено настоящей документацией.</w:t>
            </w:r>
          </w:p>
          <w:p w14:paraId="32C4455B" w14:textId="77777777" w:rsidR="00BC5B9E" w:rsidRPr="00366F60" w:rsidRDefault="00BC5B9E" w:rsidP="007C64D4">
            <w:pPr>
              <w:tabs>
                <w:tab w:val="left" w:pos="-851"/>
              </w:tabs>
              <w:ind w:firstLine="567"/>
              <w:jc w:val="both"/>
              <w:rPr>
                <w:sz w:val="24"/>
                <w:szCs w:val="24"/>
              </w:rPr>
            </w:pPr>
            <w:r w:rsidRPr="00366F60">
              <w:rPr>
                <w:sz w:val="24"/>
                <w:szCs w:val="24"/>
              </w:rPr>
              <w:t>21.4.2. Несоответствие заявки на участие требованиям к заявкам на участие в Аукционе, установленным настоящей документацией.</w:t>
            </w:r>
          </w:p>
          <w:p w14:paraId="24F6660D" w14:textId="50F5DE6B" w:rsidR="00BC5B9E" w:rsidRPr="00366F60" w:rsidRDefault="00BC5B9E" w:rsidP="007C64D4">
            <w:pPr>
              <w:tabs>
                <w:tab w:val="left" w:pos="-851"/>
              </w:tabs>
              <w:ind w:firstLine="567"/>
              <w:jc w:val="both"/>
              <w:rPr>
                <w:sz w:val="24"/>
                <w:szCs w:val="24"/>
              </w:rPr>
            </w:pPr>
            <w:r w:rsidRPr="00366F60">
              <w:rPr>
                <w:sz w:val="24"/>
                <w:szCs w:val="24"/>
              </w:rPr>
              <w:t>21.4.3. Несоответствие участника требованиям, установленным к участникам закупки в настоящей документации.</w:t>
            </w:r>
          </w:p>
          <w:p w14:paraId="2EA57433" w14:textId="77777777" w:rsidR="00BC5B9E" w:rsidRPr="00366F60" w:rsidRDefault="00BC5B9E" w:rsidP="007C64D4">
            <w:pPr>
              <w:ind w:firstLine="567"/>
              <w:jc w:val="both"/>
              <w:rPr>
                <w:sz w:val="24"/>
                <w:szCs w:val="24"/>
              </w:rPr>
            </w:pPr>
            <w:r w:rsidRPr="00366F60">
              <w:rPr>
                <w:sz w:val="24"/>
                <w:szCs w:val="24"/>
              </w:rPr>
              <w:t xml:space="preserve">21.5. Единая закупочная комиссия присваивает участникам, заявки которых были признаны соответствующими документации, места, начиная с первого. </w:t>
            </w:r>
            <w:proofErr w:type="gramStart"/>
            <w:r w:rsidRPr="00366F60">
              <w:rPr>
                <w:sz w:val="24"/>
                <w:szCs w:val="24"/>
              </w:rPr>
              <w:t>При этом первое место присваивается участнику, который предложил минимальную цену договора либо цену единиц товара (работы, услуги) (в случае, когда в ходе аукциона цена договора снижена до нуля и аукцион проводился на повышение цены - первое место присваивается участнику, предложившему наиболее высокую цену договора), и заявка на участие которого соответствует требованиям, установленным извещением и документацией об аукционе.</w:t>
            </w:r>
            <w:proofErr w:type="gramEnd"/>
            <w:r w:rsidRPr="00366F60">
              <w:rPr>
                <w:sz w:val="24"/>
                <w:szCs w:val="24"/>
              </w:rPr>
              <w:t xml:space="preserve"> Победителем аукциона признается участник, заявке на </w:t>
            </w:r>
            <w:proofErr w:type="gramStart"/>
            <w:r w:rsidRPr="00366F60">
              <w:rPr>
                <w:sz w:val="24"/>
                <w:szCs w:val="24"/>
              </w:rPr>
              <w:t>участие</w:t>
            </w:r>
            <w:proofErr w:type="gramEnd"/>
            <w:r w:rsidRPr="00366F60">
              <w:rPr>
                <w:sz w:val="24"/>
                <w:szCs w:val="24"/>
              </w:rPr>
              <w:t xml:space="preserve"> в аукционе которого присвоено первое место.</w:t>
            </w:r>
          </w:p>
          <w:p w14:paraId="1C678E96" w14:textId="77777777" w:rsidR="00BC5B9E" w:rsidRPr="00366F60" w:rsidRDefault="00BC5B9E" w:rsidP="007C64D4">
            <w:pPr>
              <w:ind w:firstLine="567"/>
              <w:jc w:val="both"/>
              <w:rPr>
                <w:sz w:val="24"/>
                <w:szCs w:val="24"/>
              </w:rPr>
            </w:pPr>
            <w:r w:rsidRPr="00366F60">
              <w:rPr>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BD5E3F6" w14:textId="77777777" w:rsidR="00BC5B9E" w:rsidRPr="00366F60" w:rsidRDefault="00BC5B9E" w:rsidP="007C64D4">
            <w:pPr>
              <w:ind w:firstLine="567"/>
              <w:jc w:val="both"/>
              <w:rPr>
                <w:sz w:val="24"/>
                <w:szCs w:val="24"/>
              </w:rPr>
            </w:pPr>
            <w:r w:rsidRPr="00366F60">
              <w:rPr>
                <w:sz w:val="24"/>
                <w:szCs w:val="24"/>
              </w:rPr>
              <w:t>21.6. Результаты рассмотрения вторых частей заявок и подведения итогов аукциона фиксируются в протоколе подведения итогов. Протокол подведения итогов, составляемый единой закупочной комиссией по итогам электронного аукциона, должен содержать сведения предусмотренные частью 14 статьи 3.2. Федерального закона №223-ФЗ.</w:t>
            </w:r>
          </w:p>
          <w:p w14:paraId="67973B8B"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Протокол оформляется секретарем единой закупочной комиссии и подписывается всеми присутствующими членами комиссии в день рассмотрения вторых частей заявок и подведения итогов, указанный в извещении об аукционе. Протокол подведения итогов размещается в ЕИС и на электронной площадке не позднее чем через три дня со дня его подписания.</w:t>
            </w:r>
          </w:p>
          <w:p w14:paraId="2FD421E8" w14:textId="77777777" w:rsidR="00BC5B9E" w:rsidRPr="00366F60" w:rsidRDefault="00BC5B9E" w:rsidP="007C64D4">
            <w:pPr>
              <w:ind w:firstLine="567"/>
              <w:jc w:val="both"/>
              <w:rPr>
                <w:sz w:val="24"/>
                <w:szCs w:val="24"/>
              </w:rPr>
            </w:pPr>
            <w:r w:rsidRPr="00366F60">
              <w:rPr>
                <w:sz w:val="24"/>
                <w:szCs w:val="24"/>
              </w:rPr>
              <w:t>21.7. </w:t>
            </w:r>
            <w:proofErr w:type="gramStart"/>
            <w:r w:rsidRPr="00366F60">
              <w:rPr>
                <w:sz w:val="24"/>
                <w:szCs w:val="24"/>
              </w:rPr>
              <w:t xml:space="preserve">В случае если аукцион в электронной форме признается несостоявшимся на основании </w:t>
            </w:r>
            <w:proofErr w:type="spellStart"/>
            <w:r w:rsidRPr="00366F60">
              <w:rPr>
                <w:sz w:val="24"/>
                <w:szCs w:val="24"/>
              </w:rPr>
              <w:t>пп</w:t>
            </w:r>
            <w:proofErr w:type="spellEnd"/>
            <w:r w:rsidRPr="00366F60">
              <w:rPr>
                <w:sz w:val="24"/>
                <w:szCs w:val="24"/>
              </w:rPr>
              <w:t>. 22.1, 22.4 п. 22 настоящей документации, договор заключается с участником, подавшим единственную заявку на участие в нем или допущенной одной заявкой, и если заявка признана соответствующей требованиям настоящей документации, в проект договора включается начальная (максимальная) цена Договора либо начальная (максимальная) цена единиц товара (работы, услуги).</w:t>
            </w:r>
            <w:proofErr w:type="gramEnd"/>
          </w:p>
          <w:p w14:paraId="37C43FBF" w14:textId="6BCF53D4" w:rsidR="00744E62" w:rsidRDefault="00BC5B9E" w:rsidP="007C64D4">
            <w:pPr>
              <w:ind w:firstLine="567"/>
              <w:jc w:val="both"/>
              <w:rPr>
                <w:sz w:val="24"/>
                <w:szCs w:val="24"/>
              </w:rPr>
            </w:pPr>
            <w:r w:rsidRPr="00366F60">
              <w:rPr>
                <w:sz w:val="24"/>
                <w:szCs w:val="24"/>
              </w:rPr>
              <w:t xml:space="preserve">21.8. </w:t>
            </w:r>
            <w:r w:rsidR="00744E62">
              <w:rPr>
                <w:sz w:val="24"/>
                <w:szCs w:val="24"/>
              </w:rPr>
              <w:t>Максимальная (предельная) ц</w:t>
            </w:r>
            <w:r w:rsidRPr="00366F60">
              <w:rPr>
                <w:sz w:val="24"/>
                <w:szCs w:val="24"/>
              </w:rPr>
              <w:t xml:space="preserve">ена Договора </w:t>
            </w:r>
            <w:r w:rsidR="00744E62">
              <w:rPr>
                <w:sz w:val="24"/>
                <w:szCs w:val="24"/>
              </w:rPr>
              <w:t xml:space="preserve"> указана в Извещении и п. 4 разд. 2 документации об аукционе в электронной форме.</w:t>
            </w:r>
          </w:p>
          <w:p w14:paraId="54F94EBA" w14:textId="0D6A37A1" w:rsidR="00744E62" w:rsidRPr="00953325" w:rsidRDefault="00BC5B9E" w:rsidP="00953325">
            <w:pPr>
              <w:ind w:firstLine="567"/>
              <w:jc w:val="both"/>
              <w:rPr>
                <w:sz w:val="24"/>
                <w:szCs w:val="24"/>
              </w:rPr>
            </w:pPr>
            <w:r w:rsidRPr="00366F60">
              <w:rPr>
                <w:sz w:val="24"/>
                <w:szCs w:val="24"/>
              </w:rPr>
              <w:t xml:space="preserve">Цена за единицу товара, работы, услуги, включаемая Заказчиком в проект Договора (Спецификацию) после подведения итогов конкурентной закупки, определяется </w:t>
            </w:r>
            <w:r w:rsidR="00744E62">
              <w:rPr>
                <w:sz w:val="24"/>
                <w:szCs w:val="24"/>
              </w:rPr>
              <w:t>на основании минимальной цены единиц услуги, предложенной участником (победителем) закупки, в качестве размера агентского вознаграждения.</w:t>
            </w:r>
          </w:p>
        </w:tc>
      </w:tr>
      <w:tr w:rsidR="00BC5B9E" w:rsidRPr="00063D66" w14:paraId="4F9DEF49" w14:textId="77777777" w:rsidTr="00E76365">
        <w:tc>
          <w:tcPr>
            <w:tcW w:w="588" w:type="dxa"/>
            <w:shd w:val="clear" w:color="auto" w:fill="auto"/>
          </w:tcPr>
          <w:p w14:paraId="7E66ED28" w14:textId="77777777" w:rsidR="00BC5B9E" w:rsidRPr="00366F60" w:rsidRDefault="00BC5B9E" w:rsidP="007C64D4">
            <w:pPr>
              <w:jc w:val="both"/>
              <w:rPr>
                <w:b/>
                <w:sz w:val="24"/>
                <w:szCs w:val="24"/>
              </w:rPr>
            </w:pPr>
            <w:r w:rsidRPr="00366F60">
              <w:rPr>
                <w:b/>
                <w:sz w:val="24"/>
                <w:szCs w:val="24"/>
              </w:rPr>
              <w:t>22.</w:t>
            </w:r>
          </w:p>
        </w:tc>
        <w:tc>
          <w:tcPr>
            <w:tcW w:w="9585" w:type="dxa"/>
            <w:shd w:val="clear" w:color="auto" w:fill="auto"/>
          </w:tcPr>
          <w:p w14:paraId="4DA50AD8" w14:textId="77777777" w:rsidR="00BC5B9E" w:rsidRPr="00366F60" w:rsidRDefault="00BC5B9E" w:rsidP="007C64D4">
            <w:pPr>
              <w:jc w:val="both"/>
              <w:rPr>
                <w:b/>
                <w:sz w:val="24"/>
                <w:szCs w:val="24"/>
              </w:rPr>
            </w:pPr>
            <w:r w:rsidRPr="00366F60">
              <w:rPr>
                <w:b/>
                <w:sz w:val="24"/>
                <w:szCs w:val="24"/>
              </w:rPr>
              <w:t>Аукцион в электронной форме признаётся несостоявшимся, если:</w:t>
            </w:r>
          </w:p>
        </w:tc>
      </w:tr>
      <w:tr w:rsidR="00BC5B9E" w:rsidRPr="00063D66" w14:paraId="0DA58BC9" w14:textId="77777777" w:rsidTr="00B2208E">
        <w:tc>
          <w:tcPr>
            <w:tcW w:w="10173" w:type="dxa"/>
            <w:gridSpan w:val="2"/>
            <w:shd w:val="clear" w:color="auto" w:fill="auto"/>
          </w:tcPr>
          <w:p w14:paraId="78F1B628" w14:textId="77777777" w:rsidR="00BC5B9E" w:rsidRPr="00366F60" w:rsidRDefault="00BC5B9E" w:rsidP="007C64D4">
            <w:pPr>
              <w:ind w:firstLine="567"/>
              <w:jc w:val="both"/>
              <w:rPr>
                <w:sz w:val="24"/>
                <w:szCs w:val="24"/>
              </w:rPr>
            </w:pPr>
            <w:r w:rsidRPr="00366F60">
              <w:rPr>
                <w:sz w:val="24"/>
                <w:szCs w:val="24"/>
              </w:rPr>
              <w:t>22.1. по окончании срока подачи заявок на участие в аукционе в электронной форме подана только одна заявка;</w:t>
            </w:r>
          </w:p>
          <w:p w14:paraId="6BE61949" w14:textId="77777777" w:rsidR="00BC5B9E" w:rsidRPr="00366F60" w:rsidRDefault="00BC5B9E" w:rsidP="007C64D4">
            <w:pPr>
              <w:ind w:firstLine="567"/>
              <w:jc w:val="both"/>
              <w:rPr>
                <w:sz w:val="24"/>
                <w:szCs w:val="24"/>
              </w:rPr>
            </w:pPr>
            <w:r w:rsidRPr="00366F60">
              <w:rPr>
                <w:sz w:val="24"/>
                <w:szCs w:val="24"/>
              </w:rPr>
              <w:t>22.2. по окончании срока подачи заявок на участие в аукционе в электронной форме не подано ни одной заявки;</w:t>
            </w:r>
          </w:p>
          <w:p w14:paraId="7564EFFD" w14:textId="77777777" w:rsidR="00BC5B9E" w:rsidRPr="00366F60" w:rsidRDefault="00BC5B9E" w:rsidP="007C64D4">
            <w:pPr>
              <w:ind w:firstLine="567"/>
              <w:jc w:val="both"/>
              <w:rPr>
                <w:sz w:val="24"/>
                <w:szCs w:val="24"/>
              </w:rPr>
            </w:pPr>
            <w:r w:rsidRPr="00366F60">
              <w:rPr>
                <w:sz w:val="24"/>
                <w:szCs w:val="24"/>
              </w:rPr>
              <w:t xml:space="preserve">22.3. по результатам рассмотрения заявок принято решение об отказе в допуске к участию в аукционе всех участников закупки, подавших заявки; </w:t>
            </w:r>
          </w:p>
          <w:p w14:paraId="3C57C175" w14:textId="0734CEDF" w:rsidR="00BC5B9E" w:rsidRPr="00366F60" w:rsidRDefault="00BC5B9E" w:rsidP="00525852">
            <w:pPr>
              <w:ind w:firstLine="567"/>
              <w:jc w:val="both"/>
              <w:rPr>
                <w:b/>
                <w:sz w:val="24"/>
                <w:szCs w:val="24"/>
              </w:rPr>
            </w:pPr>
            <w:r w:rsidRPr="00366F60">
              <w:rPr>
                <w:sz w:val="24"/>
                <w:szCs w:val="24"/>
              </w:rPr>
              <w:t>22.4. по результатам рассмотрения заявок принято решение о допуске к участию в аукционе только одного участника.</w:t>
            </w:r>
          </w:p>
        </w:tc>
      </w:tr>
      <w:tr w:rsidR="00BC5B9E" w:rsidRPr="00063D66" w14:paraId="1EE979FB" w14:textId="77777777" w:rsidTr="00E76365">
        <w:tc>
          <w:tcPr>
            <w:tcW w:w="588" w:type="dxa"/>
            <w:shd w:val="clear" w:color="auto" w:fill="auto"/>
          </w:tcPr>
          <w:p w14:paraId="22F04F2D" w14:textId="77777777" w:rsidR="00BC5B9E" w:rsidRPr="00366F60" w:rsidRDefault="00BC5B9E" w:rsidP="007C64D4">
            <w:pPr>
              <w:jc w:val="both"/>
              <w:rPr>
                <w:b/>
                <w:sz w:val="24"/>
                <w:szCs w:val="24"/>
              </w:rPr>
            </w:pPr>
            <w:r w:rsidRPr="00366F60">
              <w:rPr>
                <w:b/>
                <w:sz w:val="24"/>
                <w:szCs w:val="24"/>
              </w:rPr>
              <w:t>23.</w:t>
            </w:r>
          </w:p>
        </w:tc>
        <w:tc>
          <w:tcPr>
            <w:tcW w:w="9585" w:type="dxa"/>
            <w:shd w:val="clear" w:color="auto" w:fill="auto"/>
          </w:tcPr>
          <w:p w14:paraId="781A2AD1" w14:textId="77777777" w:rsidR="00BC5B9E" w:rsidRPr="00366F60" w:rsidRDefault="00BC5B9E" w:rsidP="007C64D4">
            <w:pPr>
              <w:jc w:val="both"/>
              <w:rPr>
                <w:b/>
                <w:sz w:val="24"/>
                <w:szCs w:val="24"/>
              </w:rPr>
            </w:pPr>
            <w:r w:rsidRPr="00366F60">
              <w:rPr>
                <w:b/>
                <w:sz w:val="24"/>
                <w:szCs w:val="24"/>
              </w:rPr>
              <w:t>Срок, в течение которого Победитель электронного аукциона или иной Участник, с которым заключается Договор при уклонении Победителя электронного аукциона от заключения Договора, должен подписать Договор.</w:t>
            </w:r>
          </w:p>
        </w:tc>
      </w:tr>
      <w:tr w:rsidR="00BC5B9E" w:rsidRPr="00063D66" w14:paraId="76753DC9" w14:textId="77777777" w:rsidTr="00B2208E">
        <w:tc>
          <w:tcPr>
            <w:tcW w:w="10173" w:type="dxa"/>
            <w:gridSpan w:val="2"/>
          </w:tcPr>
          <w:p w14:paraId="7DF954F1" w14:textId="77777777" w:rsidR="00BC5B9E" w:rsidRPr="00366F60" w:rsidRDefault="00BC5B9E" w:rsidP="007C64D4">
            <w:pPr>
              <w:pStyle w:val="ConsPlusNormal"/>
              <w:ind w:firstLine="567"/>
              <w:jc w:val="both"/>
              <w:rPr>
                <w:rFonts w:ascii="Times New Roman" w:hAnsi="Times New Roman" w:cs="Times New Roman"/>
                <w:sz w:val="24"/>
                <w:szCs w:val="24"/>
              </w:rPr>
            </w:pPr>
            <w:r w:rsidRPr="00366F60">
              <w:rPr>
                <w:rFonts w:ascii="Times New Roman" w:hAnsi="Times New Roman" w:cs="Times New Roman"/>
                <w:sz w:val="24"/>
                <w:szCs w:val="24"/>
              </w:rPr>
              <w:t xml:space="preserve">23.1. Договор по результатам электронного аукциона заключается не ранее, чем через 10 (десять) дней и не позднее, чем через 20 (двадцать) дней </w:t>
            </w:r>
            <w:proofErr w:type="gramStart"/>
            <w:r w:rsidRPr="00366F60">
              <w:rPr>
                <w:rFonts w:ascii="Times New Roman" w:hAnsi="Times New Roman" w:cs="Times New Roman"/>
                <w:sz w:val="24"/>
                <w:szCs w:val="24"/>
              </w:rPr>
              <w:t>с даты размещения</w:t>
            </w:r>
            <w:proofErr w:type="gramEnd"/>
            <w:r w:rsidRPr="00366F60">
              <w:rPr>
                <w:rFonts w:ascii="Times New Roman" w:hAnsi="Times New Roman" w:cs="Times New Roman"/>
                <w:sz w:val="24"/>
                <w:szCs w:val="24"/>
              </w:rPr>
              <w:t xml:space="preserve"> в ЕИС итогового протокола, составленного по результатам закупки. </w:t>
            </w:r>
          </w:p>
          <w:p w14:paraId="613C9BAF" w14:textId="77777777" w:rsidR="00BC5B9E" w:rsidRPr="00366F60" w:rsidRDefault="00BC5B9E" w:rsidP="007C64D4">
            <w:pPr>
              <w:pStyle w:val="ConsPlusNormal"/>
              <w:tabs>
                <w:tab w:val="left" w:pos="7938"/>
              </w:tabs>
              <w:ind w:firstLine="567"/>
              <w:jc w:val="both"/>
              <w:rPr>
                <w:rFonts w:ascii="Times New Roman" w:hAnsi="Times New Roman" w:cs="Times New Roman"/>
                <w:sz w:val="24"/>
                <w:szCs w:val="24"/>
              </w:rPr>
            </w:pPr>
            <w:r w:rsidRPr="00366F60">
              <w:rPr>
                <w:rFonts w:ascii="Times New Roman" w:hAnsi="Times New Roman" w:cs="Times New Roman"/>
                <w:sz w:val="24"/>
                <w:szCs w:val="24"/>
              </w:rPr>
              <w:t>23.2. В течение 5 (пяти) дней со дня размещения в ЕИС итогового протокола закупки Заказчик размещает на электронной площадке без своей подписи проект Договора на подпись победителю.</w:t>
            </w:r>
          </w:p>
          <w:p w14:paraId="6D2D6568" w14:textId="77777777" w:rsidR="00BC5B9E" w:rsidRPr="00366F60" w:rsidRDefault="00BC5B9E" w:rsidP="007C64D4">
            <w:pPr>
              <w:pStyle w:val="ConsPlusNormal"/>
              <w:ind w:firstLine="567"/>
              <w:jc w:val="both"/>
              <w:rPr>
                <w:rFonts w:ascii="Times New Roman" w:hAnsi="Times New Roman" w:cs="Times New Roman"/>
                <w:sz w:val="24"/>
                <w:szCs w:val="24"/>
              </w:rPr>
            </w:pPr>
            <w:r w:rsidRPr="00366F60">
              <w:rPr>
                <w:rFonts w:ascii="Times New Roman" w:hAnsi="Times New Roman" w:cs="Times New Roman"/>
                <w:sz w:val="24"/>
                <w:szCs w:val="24"/>
              </w:rPr>
              <w:t>Договор по результатам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(победителя) такой закупки, с которым заключается Договор.</w:t>
            </w:r>
          </w:p>
          <w:p w14:paraId="01984903" w14:textId="77777777" w:rsidR="00BC5B9E" w:rsidRPr="00366F60" w:rsidRDefault="00BC5B9E" w:rsidP="007C64D4">
            <w:pPr>
              <w:pStyle w:val="ConsPlusNormal"/>
              <w:tabs>
                <w:tab w:val="left" w:pos="7938"/>
              </w:tabs>
              <w:ind w:firstLine="567"/>
              <w:jc w:val="both"/>
              <w:rPr>
                <w:rFonts w:ascii="Times New Roman" w:hAnsi="Times New Roman" w:cs="Times New Roman"/>
                <w:sz w:val="24"/>
                <w:szCs w:val="24"/>
              </w:rPr>
            </w:pPr>
            <w:r w:rsidRPr="00366F60">
              <w:rPr>
                <w:rFonts w:ascii="Times New Roman" w:hAnsi="Times New Roman" w:cs="Times New Roman"/>
                <w:sz w:val="24"/>
                <w:szCs w:val="24"/>
              </w:rPr>
              <w:t>23.3. Победитель закупки в течение 5 (пяти) дней со дня размещения Заказчиком проекта договора подписывает его усиленной электронной подписью и размещает на электронной площадке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4A359FE0" w14:textId="77777777" w:rsidR="00BC5B9E" w:rsidRPr="00366F60" w:rsidRDefault="00BC5B9E" w:rsidP="007C64D4">
            <w:pPr>
              <w:pStyle w:val="ConsPlusNormal"/>
              <w:tabs>
                <w:tab w:val="left" w:pos="7938"/>
              </w:tabs>
              <w:ind w:firstLine="567"/>
              <w:jc w:val="both"/>
              <w:rPr>
                <w:rFonts w:ascii="Times New Roman" w:hAnsi="Times New Roman" w:cs="Times New Roman"/>
                <w:sz w:val="24"/>
                <w:szCs w:val="24"/>
              </w:rPr>
            </w:pPr>
            <w:r w:rsidRPr="00366F60">
              <w:rPr>
                <w:rFonts w:ascii="Times New Roman" w:hAnsi="Times New Roman" w:cs="Times New Roman"/>
                <w:sz w:val="24"/>
                <w:szCs w:val="24"/>
              </w:rPr>
              <w:t xml:space="preserve">23.4. </w:t>
            </w:r>
            <w:proofErr w:type="gramStart"/>
            <w:r w:rsidRPr="00366F60">
              <w:rPr>
                <w:rFonts w:ascii="Times New Roman" w:hAnsi="Times New Roman" w:cs="Times New Roman"/>
                <w:sz w:val="24"/>
                <w:szCs w:val="24"/>
              </w:rPr>
              <w:t>Заказчик не ранее чем через 10 (десять) дней со дня размещения в ЕИС протокола закупки, на основании которого заключается договор, и предоставления победителем,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w:t>
            </w:r>
            <w:proofErr w:type="gramEnd"/>
            <w:r w:rsidRPr="00366F60">
              <w:rPr>
                <w:rFonts w:ascii="Times New Roman" w:hAnsi="Times New Roman" w:cs="Times New Roman"/>
                <w:sz w:val="24"/>
                <w:szCs w:val="24"/>
              </w:rPr>
              <w:t xml:space="preserve"> Заказчика, и размещает на электронной площадке.</w:t>
            </w:r>
          </w:p>
          <w:p w14:paraId="06433F87" w14:textId="77777777" w:rsidR="00BC5B9E" w:rsidRPr="00366F60" w:rsidRDefault="00BC5B9E" w:rsidP="007C64D4">
            <w:pPr>
              <w:pStyle w:val="ConsPlusNormal"/>
              <w:ind w:firstLine="567"/>
              <w:jc w:val="both"/>
              <w:rPr>
                <w:rFonts w:ascii="Times New Roman" w:hAnsi="Times New Roman" w:cs="Times New Roman"/>
                <w:sz w:val="24"/>
                <w:szCs w:val="24"/>
              </w:rPr>
            </w:pPr>
            <w:r w:rsidRPr="00366F60">
              <w:rPr>
                <w:rFonts w:ascii="Times New Roman" w:hAnsi="Times New Roman" w:cs="Times New Roman"/>
                <w:sz w:val="24"/>
                <w:szCs w:val="24"/>
              </w:rPr>
              <w:t>Договор по результатам электронного аукциона заключается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участника такой закупки, Заказчика.</w:t>
            </w:r>
          </w:p>
          <w:p w14:paraId="5CE8D33E"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 xml:space="preserve">23.5.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14:paraId="6AFCCA03"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1) место, дату и время составления протокола;</w:t>
            </w:r>
          </w:p>
          <w:p w14:paraId="7EDEC2C8"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2) наименование предмета закупки и номер закупки;</w:t>
            </w:r>
          </w:p>
          <w:p w14:paraId="42E36FDD"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2A4738D8"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095C7BDB"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 xml:space="preserve">23.6. Заказчик рассматривает протокол разногласий в течение 2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w:t>
            </w:r>
          </w:p>
          <w:p w14:paraId="3C083BAD" w14:textId="77777777" w:rsidR="00BC5B9E" w:rsidRPr="00366F60" w:rsidRDefault="00BC5B9E" w:rsidP="007C64D4">
            <w:pPr>
              <w:ind w:firstLine="567"/>
              <w:jc w:val="both"/>
              <w:rPr>
                <w:sz w:val="24"/>
                <w:szCs w:val="24"/>
              </w:rPr>
            </w:pPr>
            <w:r w:rsidRPr="00366F60">
              <w:rPr>
                <w:sz w:val="24"/>
                <w:szCs w:val="24"/>
              </w:rPr>
              <w:t xml:space="preserve">23.7. </w:t>
            </w:r>
            <w:proofErr w:type="gramStart"/>
            <w:r w:rsidRPr="00366F60">
              <w:rPr>
                <w:sz w:val="24"/>
                <w:szCs w:val="24"/>
              </w:rPr>
              <w:t>Участник закупки, с которым заключается Договор, в течение 5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в порядке, форме и в размере, указанным в извещении / документации о</w:t>
            </w:r>
            <w:proofErr w:type="gramEnd"/>
            <w:r w:rsidRPr="00366F60">
              <w:rPr>
                <w:sz w:val="24"/>
                <w:szCs w:val="24"/>
              </w:rPr>
              <w:t xml:space="preserve"> закупке.</w:t>
            </w:r>
          </w:p>
          <w:p w14:paraId="22E641C1" w14:textId="77777777" w:rsidR="00BC5B9E" w:rsidRPr="00366F60" w:rsidRDefault="00BC5B9E" w:rsidP="007C64D4">
            <w:pPr>
              <w:ind w:firstLine="567"/>
              <w:jc w:val="both"/>
              <w:rPr>
                <w:sz w:val="24"/>
                <w:szCs w:val="24"/>
              </w:rPr>
            </w:pPr>
            <w:r w:rsidRPr="00366F60">
              <w:rPr>
                <w:sz w:val="24"/>
                <w:szCs w:val="24"/>
              </w:rPr>
              <w:t>23.8. Во время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tc>
      </w:tr>
      <w:tr w:rsidR="00BC5B9E" w:rsidRPr="00063D66" w14:paraId="770D2588" w14:textId="77777777" w:rsidTr="00E76365">
        <w:tc>
          <w:tcPr>
            <w:tcW w:w="588" w:type="dxa"/>
            <w:shd w:val="clear" w:color="auto" w:fill="auto"/>
          </w:tcPr>
          <w:p w14:paraId="0AD03C76" w14:textId="77777777" w:rsidR="00BC5B9E" w:rsidRPr="00366F60" w:rsidRDefault="00BC5B9E" w:rsidP="007C64D4">
            <w:pPr>
              <w:jc w:val="both"/>
              <w:rPr>
                <w:b/>
                <w:sz w:val="24"/>
                <w:szCs w:val="24"/>
              </w:rPr>
            </w:pPr>
            <w:r w:rsidRPr="00366F60">
              <w:rPr>
                <w:b/>
                <w:sz w:val="24"/>
                <w:szCs w:val="24"/>
              </w:rPr>
              <w:t>24.</w:t>
            </w:r>
          </w:p>
        </w:tc>
        <w:tc>
          <w:tcPr>
            <w:tcW w:w="9585" w:type="dxa"/>
            <w:shd w:val="clear" w:color="auto" w:fill="auto"/>
          </w:tcPr>
          <w:p w14:paraId="71AC38D5" w14:textId="77777777" w:rsidR="00BC5B9E" w:rsidRPr="00366F60" w:rsidRDefault="00BC5B9E" w:rsidP="007C64D4">
            <w:pPr>
              <w:jc w:val="both"/>
              <w:rPr>
                <w:b/>
                <w:sz w:val="24"/>
                <w:szCs w:val="24"/>
              </w:rPr>
            </w:pPr>
            <w:r w:rsidRPr="00366F60">
              <w:rPr>
                <w:b/>
                <w:sz w:val="24"/>
                <w:szCs w:val="24"/>
              </w:rPr>
              <w:t>Условия признания Победителя электронного аукциона или иного Участника электронного аукциона, уклонившегося от заключения Договора</w:t>
            </w:r>
          </w:p>
        </w:tc>
      </w:tr>
      <w:tr w:rsidR="00BC5B9E" w:rsidRPr="00063D66" w14:paraId="34C92256" w14:textId="77777777" w:rsidTr="00B2208E">
        <w:tc>
          <w:tcPr>
            <w:tcW w:w="10173" w:type="dxa"/>
            <w:gridSpan w:val="2"/>
          </w:tcPr>
          <w:p w14:paraId="4E65D0CF" w14:textId="77777777" w:rsidR="00BC5B9E" w:rsidRPr="00366F60" w:rsidRDefault="00BC5B9E" w:rsidP="007C64D4">
            <w:pPr>
              <w:pStyle w:val="ConsPlusNormal"/>
              <w:ind w:firstLine="567"/>
              <w:jc w:val="both"/>
              <w:rPr>
                <w:rFonts w:ascii="Times New Roman" w:hAnsi="Times New Roman" w:cs="Times New Roman"/>
                <w:sz w:val="24"/>
                <w:szCs w:val="24"/>
              </w:rPr>
            </w:pPr>
            <w:r w:rsidRPr="00366F60">
              <w:rPr>
                <w:rFonts w:ascii="Times New Roman" w:hAnsi="Times New Roman" w:cs="Times New Roman"/>
                <w:sz w:val="24"/>
                <w:szCs w:val="24"/>
              </w:rPr>
              <w:t>24.1. Участник закупки признается уклонившимся от заключения Договора в случае, когда:</w:t>
            </w:r>
          </w:p>
          <w:p w14:paraId="33087F86" w14:textId="77777777" w:rsidR="00BC5B9E" w:rsidRPr="00366F60" w:rsidRDefault="00BC5B9E" w:rsidP="007C64D4">
            <w:pPr>
              <w:pStyle w:val="ConsPlusNormal"/>
              <w:ind w:firstLine="567"/>
              <w:jc w:val="both"/>
              <w:rPr>
                <w:rFonts w:ascii="Times New Roman" w:hAnsi="Times New Roman" w:cs="Times New Roman"/>
                <w:sz w:val="24"/>
                <w:szCs w:val="24"/>
              </w:rPr>
            </w:pPr>
            <w:r w:rsidRPr="00366F60">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настоящей аукционной документацией и регламентом электронной торговой площадки;</w:t>
            </w:r>
          </w:p>
          <w:p w14:paraId="681107DA"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14:paraId="70671DAB"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3EEA2368"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24.2. 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w:t>
            </w:r>
          </w:p>
          <w:p w14:paraId="375D110B"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 xml:space="preserve">24.3. Не позднее одного рабочего дня, следующего за днем, когда установлены факты, предусмотренные в </w:t>
            </w:r>
            <w:hyperlink w:anchor="P482" w:history="1">
              <w:r w:rsidRPr="00366F60">
                <w:rPr>
                  <w:rFonts w:ascii="Times New Roman" w:hAnsi="Times New Roman" w:cs="Times New Roman"/>
                  <w:sz w:val="24"/>
                  <w:szCs w:val="24"/>
                </w:rPr>
                <w:t>п.</w:t>
              </w:r>
            </w:hyperlink>
            <w:r w:rsidRPr="00366F60">
              <w:rPr>
                <w:rFonts w:ascii="Times New Roman" w:hAnsi="Times New Roman" w:cs="Times New Roman"/>
                <w:sz w:val="24"/>
                <w:szCs w:val="24"/>
              </w:rPr>
              <w:t xml:space="preserve"> 24.1 настоящей статьи,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086398AF"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1) место, дата и время составления протокола;</w:t>
            </w:r>
          </w:p>
          <w:p w14:paraId="6FE52233"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2) наименование лица, которое уклонилось от заключения Договора;</w:t>
            </w:r>
          </w:p>
          <w:p w14:paraId="445DFA4F"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3) факты, на основании которых лицо признано уклонившимся от заключения Договора.</w:t>
            </w:r>
          </w:p>
          <w:p w14:paraId="6458853C"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в течение трех дней со дня его подписания.</w:t>
            </w:r>
          </w:p>
          <w:p w14:paraId="32FC3526" w14:textId="77777777" w:rsidR="00BC5B9E" w:rsidRPr="00366F60" w:rsidRDefault="00BC5B9E" w:rsidP="007C64D4">
            <w:pPr>
              <w:pStyle w:val="ConsPlusNormal"/>
              <w:ind w:firstLine="540"/>
              <w:jc w:val="both"/>
              <w:rPr>
                <w:rFonts w:ascii="Times New Roman" w:hAnsi="Times New Roman" w:cs="Times New Roman"/>
                <w:sz w:val="24"/>
                <w:szCs w:val="24"/>
              </w:rPr>
            </w:pPr>
            <w:proofErr w:type="gramStart"/>
            <w:r w:rsidRPr="00366F60">
              <w:rPr>
                <w:rFonts w:ascii="Times New Roman" w:hAnsi="Times New Roman" w:cs="Times New Roman"/>
                <w:sz w:val="24"/>
                <w:szCs w:val="24"/>
              </w:rPr>
              <w:t>Если участник конкурентной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w:t>
            </w:r>
            <w:proofErr w:type="gramEnd"/>
            <w:r w:rsidRPr="00366F60">
              <w:rPr>
                <w:rFonts w:ascii="Times New Roman" w:hAnsi="Times New Roman" w:cs="Times New Roman"/>
                <w:sz w:val="24"/>
                <w:szCs w:val="24"/>
              </w:rPr>
              <w:t xml:space="preserve"> участник закупки).</w:t>
            </w:r>
          </w:p>
          <w:p w14:paraId="108FD14B"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 xml:space="preserve">24.4. 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конкурса или запроса предложений, заявке которого присвоен второй номер, либо с участником аукциона, запроса котировок, </w:t>
            </w:r>
            <w:proofErr w:type="gramStart"/>
            <w:r w:rsidRPr="00366F60">
              <w:rPr>
                <w:rFonts w:ascii="Times New Roman" w:hAnsi="Times New Roman" w:cs="Times New Roman"/>
                <w:sz w:val="24"/>
                <w:szCs w:val="24"/>
              </w:rPr>
              <w:t>предложение</w:t>
            </w:r>
            <w:proofErr w:type="gramEnd"/>
            <w:r w:rsidRPr="00366F60">
              <w:rPr>
                <w:rFonts w:ascii="Times New Roman" w:hAnsi="Times New Roman" w:cs="Times New Roman"/>
                <w:sz w:val="24"/>
                <w:szCs w:val="24"/>
              </w:rPr>
              <w:t xml:space="preserve"> о цене которого является следующим после предложения победителя, заключается в следующем порядке.</w:t>
            </w:r>
          </w:p>
          <w:p w14:paraId="785CDF98"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заявке которого присвоен второй номер, либо участника, предложение которого о цене является следующим после предложения победителя, условия исполнения Договора, предложенные таким участником.</w:t>
            </w:r>
          </w:p>
          <w:p w14:paraId="1DFAB0A6"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В течение пяти дней со дня размещения в ЕИС протокола об отказе от заключения Договора Заказчик передает проект Договора второму участнику, заявке которого присвоен второй номер, либо участнику,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35578F78" w14:textId="287041A3" w:rsidR="00BC5B9E" w:rsidRPr="00366F60" w:rsidRDefault="00BC5B9E" w:rsidP="007C64D4">
            <w:pPr>
              <w:pStyle w:val="afb"/>
              <w:widowControl w:val="0"/>
              <w:shd w:val="clear" w:color="auto" w:fill="FFFFFF"/>
              <w:spacing w:before="0" w:beforeAutospacing="0" w:after="0" w:afterAutospacing="0"/>
              <w:ind w:firstLine="567"/>
              <w:jc w:val="both"/>
              <w:rPr>
                <w:color w:val="121212"/>
              </w:rPr>
            </w:pPr>
            <w:r w:rsidRPr="00366F60">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Договора или уклонился от заключения Договора</w:t>
            </w:r>
            <w:r w:rsidRPr="00366F60">
              <w:rPr>
                <w:color w:val="121212"/>
              </w:rPr>
              <w:t>.</w:t>
            </w:r>
          </w:p>
          <w:p w14:paraId="7B27CD26"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В случае согласия второго участника заключить Договор, договор с таким лицом заключается в порядке, указанном выше в настоящей статье.</w:t>
            </w:r>
          </w:p>
          <w:p w14:paraId="40F633D9"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24.5.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итогового протокола, но до заключения Договора было выявлено:</w:t>
            </w:r>
          </w:p>
          <w:p w14:paraId="402FEE37"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1) наличие в составе заявки такого участника закупки недостоверных сведений, представление которых требовалось в соответствии с условиями извещения и (или) документации о закупке;</w:t>
            </w:r>
          </w:p>
          <w:p w14:paraId="09D27A6B"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2) несоответствие участника закупки требованиям, установленным извещением и (или) документацией о такой закупке.</w:t>
            </w:r>
          </w:p>
          <w:p w14:paraId="6AAF0474"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24.6. Заказчик вправе принять решение об отказе от заключения Договора с победителем закупки по следующим основаниям:</w:t>
            </w:r>
          </w:p>
          <w:p w14:paraId="574ACF13"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1) наличие обстоятельств непреодолимой силы, препятствующих заключению Договора по результатам проведенной закупки;</w:t>
            </w:r>
          </w:p>
          <w:p w14:paraId="6BF6EC2F"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w:t>
            </w:r>
          </w:p>
          <w:p w14:paraId="7ACFB092"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0CB5C7A7"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4) иные обстоятельства, с которыми действующее законодательство связывает возможность отказа от заключения Договора.</w:t>
            </w:r>
          </w:p>
          <w:p w14:paraId="34B919D3"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Отказ заказчика от заключения Договора с победителем закупки осуществляется в любой момент до заключения Договора, если Заказчик или единая закупочная комиссия выявит обстоятельства, предусмотренные настоящим пунктом.</w:t>
            </w:r>
          </w:p>
          <w:p w14:paraId="3C208A6B"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 xml:space="preserve">При принятии решения об отказе от заключения Договора Заказчик размещает в ЕИС в день принятия такого решения протокол отказа от заключения Договора. </w:t>
            </w:r>
          </w:p>
          <w:p w14:paraId="476B11BF"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В него включается информация:</w:t>
            </w:r>
          </w:p>
          <w:p w14:paraId="7194B549"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1) сведения о месте, дате, времени составления протокола;</w:t>
            </w:r>
          </w:p>
          <w:p w14:paraId="70FB96BF"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2) фамилии, имена, отчества, должности членов комиссии по закупкам;</w:t>
            </w:r>
          </w:p>
          <w:p w14:paraId="7ED30682"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3) номер заявки, присвоенный оператором электронной площадки при ее получении</w:t>
            </w:r>
            <w:r w:rsidRPr="00366F60">
              <w:rPr>
                <w:rFonts w:ascii="Times New Roman" w:hAnsi="Times New Roman" w:cs="Times New Roman"/>
                <w:color w:val="000000"/>
                <w:sz w:val="24"/>
                <w:szCs w:val="24"/>
              </w:rPr>
              <w:t>;</w:t>
            </w:r>
          </w:p>
          <w:p w14:paraId="00ADA370"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4) основание для отстранения;</w:t>
            </w:r>
          </w:p>
          <w:p w14:paraId="2063BD0E"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5) обстоятельства, при которых выявлен факт, повлекший отказ от заключения Договора;</w:t>
            </w:r>
          </w:p>
          <w:p w14:paraId="2D5892DC" w14:textId="77777777" w:rsidR="00BC5B9E" w:rsidRPr="00366F60" w:rsidRDefault="00BC5B9E" w:rsidP="007C64D4">
            <w:pPr>
              <w:pStyle w:val="ConsPlusNormal"/>
              <w:ind w:firstLine="540"/>
              <w:jc w:val="both"/>
              <w:rPr>
                <w:rFonts w:ascii="Times New Roman" w:hAnsi="Times New Roman" w:cs="Times New Roman"/>
                <w:sz w:val="24"/>
                <w:szCs w:val="24"/>
              </w:rPr>
            </w:pPr>
            <w:r w:rsidRPr="00366F60">
              <w:rPr>
                <w:rFonts w:ascii="Times New Roman" w:hAnsi="Times New Roman" w:cs="Times New Roman"/>
                <w:sz w:val="24"/>
                <w:szCs w:val="24"/>
              </w:rPr>
              <w:t>6) сведения, полученные Заказчиком, комиссией по закупкам в подтверждение факта, повлекшего отказ от заключения Договора;</w:t>
            </w:r>
          </w:p>
          <w:p w14:paraId="3A06DFEC" w14:textId="77777777" w:rsidR="00BC5B9E" w:rsidRPr="00366F60" w:rsidRDefault="00BC5B9E" w:rsidP="007C64D4">
            <w:pPr>
              <w:ind w:firstLine="567"/>
              <w:jc w:val="both"/>
              <w:rPr>
                <w:sz w:val="24"/>
                <w:szCs w:val="24"/>
              </w:rPr>
            </w:pPr>
            <w:r w:rsidRPr="00366F60">
              <w:rPr>
                <w:sz w:val="24"/>
                <w:szCs w:val="24"/>
              </w:rPr>
              <w:t>7) решение комиссии по закупкам об отстранении от участия / отказа от заключения Договора с обоснованием такого решения и сведениями о решении по этому вопросу каждого члена комиссии.</w:t>
            </w:r>
          </w:p>
        </w:tc>
      </w:tr>
      <w:tr w:rsidR="00BC5B9E" w:rsidRPr="00063D66" w14:paraId="1CF4A9EF" w14:textId="77777777" w:rsidTr="00E76365">
        <w:tc>
          <w:tcPr>
            <w:tcW w:w="588" w:type="dxa"/>
            <w:shd w:val="clear" w:color="auto" w:fill="auto"/>
          </w:tcPr>
          <w:p w14:paraId="233704E0" w14:textId="77777777" w:rsidR="00BC5B9E" w:rsidRPr="00B62843" w:rsidRDefault="00BC5B9E" w:rsidP="007C64D4">
            <w:pPr>
              <w:jc w:val="both"/>
              <w:rPr>
                <w:b/>
                <w:sz w:val="24"/>
                <w:szCs w:val="24"/>
              </w:rPr>
            </w:pPr>
            <w:r w:rsidRPr="00B62843">
              <w:rPr>
                <w:b/>
                <w:sz w:val="24"/>
                <w:szCs w:val="24"/>
              </w:rPr>
              <w:t>25</w:t>
            </w:r>
          </w:p>
        </w:tc>
        <w:tc>
          <w:tcPr>
            <w:tcW w:w="9585" w:type="dxa"/>
            <w:shd w:val="clear" w:color="auto" w:fill="auto"/>
          </w:tcPr>
          <w:p w14:paraId="10C2D1BB" w14:textId="77777777" w:rsidR="00BC5B9E" w:rsidRPr="00B62843" w:rsidRDefault="00BC5B9E" w:rsidP="007C64D4">
            <w:pPr>
              <w:jc w:val="both"/>
              <w:rPr>
                <w:b/>
                <w:sz w:val="24"/>
                <w:szCs w:val="24"/>
              </w:rPr>
            </w:pPr>
            <w:r w:rsidRPr="00B62843">
              <w:rPr>
                <w:b/>
                <w:sz w:val="24"/>
                <w:szCs w:val="24"/>
              </w:rPr>
              <w:t>Изменение условий Договора</w:t>
            </w:r>
          </w:p>
        </w:tc>
      </w:tr>
      <w:tr w:rsidR="00BC5B9E" w:rsidRPr="00063D66" w14:paraId="250B2B2E" w14:textId="77777777" w:rsidTr="00B2208E">
        <w:tc>
          <w:tcPr>
            <w:tcW w:w="10173" w:type="dxa"/>
            <w:gridSpan w:val="2"/>
            <w:shd w:val="clear" w:color="auto" w:fill="auto"/>
          </w:tcPr>
          <w:p w14:paraId="7127F5BC" w14:textId="77777777" w:rsidR="00BC5B9E" w:rsidRPr="00B62843" w:rsidRDefault="00BC5B9E" w:rsidP="007C64D4">
            <w:pPr>
              <w:ind w:firstLine="567"/>
              <w:contextualSpacing/>
              <w:jc w:val="both"/>
              <w:rPr>
                <w:sz w:val="24"/>
                <w:szCs w:val="24"/>
              </w:rPr>
            </w:pPr>
            <w:r w:rsidRPr="00B62843">
              <w:rPr>
                <w:sz w:val="24"/>
                <w:szCs w:val="24"/>
              </w:rPr>
              <w:t>Согласно Проекту Договора (Раздел 5 настоящей документации).</w:t>
            </w:r>
          </w:p>
        </w:tc>
      </w:tr>
    </w:tbl>
    <w:p w14:paraId="38843D2F" w14:textId="77777777" w:rsidR="004A5DD9" w:rsidRPr="00063D66" w:rsidRDefault="004A5DD9" w:rsidP="0019005D">
      <w:pPr>
        <w:jc w:val="both"/>
        <w:rPr>
          <w:b/>
          <w:sz w:val="24"/>
          <w:szCs w:val="24"/>
          <w:highlight w:val="yellow"/>
        </w:rPr>
      </w:pPr>
    </w:p>
    <w:p w14:paraId="442BF3C3" w14:textId="77777777" w:rsidR="004A5DD9" w:rsidRPr="00063D66" w:rsidRDefault="004A5DD9" w:rsidP="0019005D">
      <w:pPr>
        <w:jc w:val="both"/>
        <w:rPr>
          <w:b/>
          <w:sz w:val="24"/>
          <w:szCs w:val="24"/>
          <w:highlight w:val="yellow"/>
        </w:rPr>
      </w:pPr>
    </w:p>
    <w:p w14:paraId="653368D0" w14:textId="77777777" w:rsidR="00166F17" w:rsidRPr="00063D66" w:rsidRDefault="00166F17" w:rsidP="0019005D">
      <w:pPr>
        <w:jc w:val="both"/>
        <w:rPr>
          <w:b/>
          <w:sz w:val="24"/>
          <w:szCs w:val="24"/>
          <w:highlight w:val="yellow"/>
        </w:rPr>
      </w:pPr>
    </w:p>
    <w:p w14:paraId="0048DFC3" w14:textId="5FD1676F" w:rsidR="00366F60" w:rsidRDefault="00366F60" w:rsidP="0019005D">
      <w:pPr>
        <w:jc w:val="both"/>
        <w:rPr>
          <w:b/>
          <w:sz w:val="24"/>
          <w:szCs w:val="24"/>
          <w:highlight w:val="yellow"/>
        </w:rPr>
      </w:pPr>
      <w:r>
        <w:rPr>
          <w:b/>
          <w:sz w:val="24"/>
          <w:szCs w:val="24"/>
          <w:highlight w:val="yellow"/>
        </w:rPr>
        <w:br w:type="page"/>
      </w:r>
    </w:p>
    <w:p w14:paraId="7DA08D73" w14:textId="77777777" w:rsidR="00551ED6" w:rsidRPr="005F56FB" w:rsidRDefault="00551ED6" w:rsidP="0019005D">
      <w:pPr>
        <w:jc w:val="both"/>
        <w:rPr>
          <w:b/>
          <w:sz w:val="24"/>
          <w:szCs w:val="24"/>
        </w:rPr>
      </w:pPr>
      <w:r w:rsidRPr="005F56FB">
        <w:rPr>
          <w:b/>
          <w:sz w:val="24"/>
          <w:szCs w:val="24"/>
        </w:rPr>
        <w:t>РАЗДЕЛ 3. ОБЩИЕ ТРЕБОВАНИЯ К СОДЕРЖАНИЮ И СОСТАВУ ЗАЯВКИ НА УЧАСТИЕ В АУКЦИОНЕ В ЭЛЕКТРОННОЙ ФОРМЕ</w:t>
      </w:r>
    </w:p>
    <w:p w14:paraId="135F6194" w14:textId="77777777" w:rsidR="00750397" w:rsidRPr="00063D66" w:rsidRDefault="00750397" w:rsidP="00750397">
      <w:pPr>
        <w:tabs>
          <w:tab w:val="left" w:pos="0"/>
          <w:tab w:val="left" w:pos="40"/>
          <w:tab w:val="left" w:pos="1134"/>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b/>
          <w:sz w:val="22"/>
          <w:szCs w:val="22"/>
          <w:highlight w:val="yellow"/>
        </w:rPr>
      </w:pPr>
    </w:p>
    <w:p w14:paraId="4D2F2B6E" w14:textId="77777777" w:rsidR="00750397" w:rsidRPr="00E50BFB" w:rsidRDefault="00750397" w:rsidP="00750397">
      <w:pPr>
        <w:tabs>
          <w:tab w:val="left" w:pos="0"/>
          <w:tab w:val="left" w:pos="40"/>
          <w:tab w:val="left" w:pos="1134"/>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b/>
          <w:sz w:val="24"/>
          <w:szCs w:val="24"/>
        </w:rPr>
      </w:pPr>
      <w:r w:rsidRPr="00E50BFB">
        <w:rPr>
          <w:b/>
          <w:sz w:val="24"/>
          <w:szCs w:val="24"/>
        </w:rPr>
        <w:t xml:space="preserve">3.1. ТРЕБОВАНИЯ К СОДЕРЖАНИЮ И СОСТАВУ ЗАЯВКИ </w:t>
      </w:r>
    </w:p>
    <w:p w14:paraId="25A1EB70" w14:textId="77777777" w:rsidR="00750397" w:rsidRPr="00E50BFB" w:rsidRDefault="00750397" w:rsidP="00750397">
      <w:pPr>
        <w:tabs>
          <w:tab w:val="left" w:pos="0"/>
          <w:tab w:val="left" w:pos="1134"/>
          <w:tab w:val="left" w:pos="10080"/>
        </w:tabs>
        <w:ind w:firstLine="567"/>
        <w:jc w:val="both"/>
        <w:rPr>
          <w:bCs/>
          <w:sz w:val="24"/>
          <w:szCs w:val="24"/>
        </w:rPr>
      </w:pPr>
      <w:r w:rsidRPr="00E50BFB">
        <w:rPr>
          <w:bCs/>
          <w:sz w:val="24"/>
          <w:szCs w:val="24"/>
        </w:rPr>
        <w:t>Заявка на участие в аукционе в электронной форме предоставляется участником одновременно с использованием функционала и в соответствии с регламентом электронной площадки, поданных в электронной форме, с приложением комплекта электронных документов, содержание и оформление которых соответствует требованиям документации об аукционе, в срок, указанный в извещении о проведен</w:t>
      </w:r>
      <w:proofErr w:type="gramStart"/>
      <w:r w:rsidRPr="00E50BFB">
        <w:rPr>
          <w:bCs/>
          <w:sz w:val="24"/>
          <w:szCs w:val="24"/>
        </w:rPr>
        <w:t>ии ау</w:t>
      </w:r>
      <w:proofErr w:type="gramEnd"/>
      <w:r w:rsidRPr="00E50BFB">
        <w:rPr>
          <w:bCs/>
          <w:sz w:val="24"/>
          <w:szCs w:val="24"/>
        </w:rPr>
        <w:t>кциона.</w:t>
      </w:r>
      <w:r w:rsidRPr="00E50BFB">
        <w:rPr>
          <w:color w:val="22272F"/>
          <w:sz w:val="24"/>
          <w:szCs w:val="24"/>
          <w:shd w:val="clear" w:color="auto" w:fill="FFFFFF"/>
        </w:rPr>
        <w:t xml:space="preserve"> Заявка на участие в аукционе в электронной форме состоит из двух частей:</w:t>
      </w:r>
    </w:p>
    <w:p w14:paraId="4FD1DE4F" w14:textId="77777777" w:rsidR="00750397" w:rsidRPr="00063D66" w:rsidRDefault="00750397" w:rsidP="00750397">
      <w:pPr>
        <w:tabs>
          <w:tab w:val="left" w:pos="0"/>
          <w:tab w:val="left" w:pos="1134"/>
          <w:tab w:val="left" w:pos="10080"/>
        </w:tabs>
        <w:ind w:firstLine="567"/>
        <w:jc w:val="both"/>
        <w:rPr>
          <w:bCs/>
          <w:sz w:val="24"/>
          <w:szCs w:val="24"/>
          <w:highlight w:val="yellow"/>
        </w:rPr>
      </w:pPr>
    </w:p>
    <w:p w14:paraId="414A6680" w14:textId="77777777" w:rsidR="00750397" w:rsidRPr="00E50BFB" w:rsidRDefault="00750397" w:rsidP="00750397">
      <w:pPr>
        <w:tabs>
          <w:tab w:val="left" w:pos="0"/>
          <w:tab w:val="left" w:pos="1134"/>
        </w:tabs>
        <w:ind w:firstLine="567"/>
        <w:jc w:val="both"/>
        <w:rPr>
          <w:b/>
          <w:sz w:val="24"/>
          <w:szCs w:val="24"/>
        </w:rPr>
      </w:pPr>
      <w:r w:rsidRPr="00E50BFB">
        <w:rPr>
          <w:b/>
          <w:sz w:val="24"/>
          <w:szCs w:val="24"/>
        </w:rPr>
        <w:t xml:space="preserve">3.1.1. Первая часть заявки на участие в аукционе должна содержать следующие сведения: </w:t>
      </w:r>
    </w:p>
    <w:p w14:paraId="5E4B0242" w14:textId="77777777" w:rsidR="00750397" w:rsidRDefault="00750397" w:rsidP="00750397">
      <w:pPr>
        <w:pStyle w:val="ConsPlusNormal"/>
        <w:tabs>
          <w:tab w:val="left" w:pos="142"/>
        </w:tabs>
        <w:ind w:firstLine="567"/>
        <w:jc w:val="both"/>
        <w:rPr>
          <w:rFonts w:ascii="Times New Roman" w:hAnsi="Times New Roman" w:cs="Times New Roman"/>
          <w:sz w:val="24"/>
          <w:szCs w:val="24"/>
        </w:rPr>
      </w:pPr>
      <w:r w:rsidRPr="00E50BFB">
        <w:rPr>
          <w:rFonts w:ascii="Times New Roman" w:hAnsi="Times New Roman" w:cs="Times New Roman"/>
          <w:sz w:val="24"/>
          <w:szCs w:val="24"/>
        </w:rPr>
        <w:t xml:space="preserve">1) согласие на поставку товаров, выполнение работ, оказание услуг в соответствии с условиями, установленными аукционной документацией, которое можно предоставить следующим образом: </w:t>
      </w:r>
    </w:p>
    <w:p w14:paraId="75E27FC6" w14:textId="77777777" w:rsidR="00EC0831" w:rsidRPr="00E50BFB" w:rsidRDefault="00EC0831" w:rsidP="00750397">
      <w:pPr>
        <w:pStyle w:val="ConsPlusNormal"/>
        <w:tabs>
          <w:tab w:val="left" w:pos="142"/>
        </w:tabs>
        <w:ind w:firstLine="567"/>
        <w:jc w:val="both"/>
        <w:rPr>
          <w:rFonts w:ascii="Times New Roman" w:hAnsi="Times New Roman" w:cs="Times New Roman"/>
          <w:sz w:val="24"/>
          <w:szCs w:val="24"/>
        </w:rPr>
      </w:pPr>
    </w:p>
    <w:p w14:paraId="7EA27BEF" w14:textId="55B86477" w:rsidR="00750397" w:rsidRDefault="00750397" w:rsidP="00750397">
      <w:pPr>
        <w:pStyle w:val="ConsPlusNormal"/>
        <w:tabs>
          <w:tab w:val="left" w:pos="142"/>
        </w:tabs>
        <w:ind w:firstLine="567"/>
        <w:jc w:val="both"/>
        <w:rPr>
          <w:rFonts w:ascii="Times New Roman" w:hAnsi="Times New Roman" w:cs="Times New Roman"/>
          <w:sz w:val="24"/>
          <w:szCs w:val="24"/>
        </w:rPr>
      </w:pPr>
      <w:proofErr w:type="gramStart"/>
      <w:r w:rsidRPr="00E50BFB">
        <w:rPr>
          <w:rFonts w:ascii="Times New Roman" w:hAnsi="Times New Roman" w:cs="Times New Roman"/>
          <w:sz w:val="24"/>
          <w:szCs w:val="24"/>
        </w:rPr>
        <w:t>«</w:t>
      </w:r>
      <w:r w:rsidRPr="00E50BFB">
        <w:rPr>
          <w:rFonts w:ascii="Times New Roman" w:hAnsi="Times New Roman" w:cs="Times New Roman"/>
          <w:i/>
          <w:sz w:val="24"/>
          <w:szCs w:val="24"/>
        </w:rPr>
        <w:t xml:space="preserve">Изучив настоящую документацию об аукционе в электронной форме (извещение №_________), выражаем свое согласие оказать услуги </w:t>
      </w:r>
      <w:r w:rsidR="00B07BBF">
        <w:rPr>
          <w:rFonts w:ascii="Times New Roman" w:hAnsi="Times New Roman" w:cs="Times New Roman"/>
          <w:i/>
          <w:sz w:val="24"/>
          <w:szCs w:val="24"/>
        </w:rPr>
        <w:t>________</w:t>
      </w:r>
      <w:r w:rsidR="00B07BBF" w:rsidRPr="00B07BBF">
        <w:rPr>
          <w:rFonts w:ascii="Times New Roman" w:hAnsi="Times New Roman" w:cs="Times New Roman"/>
          <w:i/>
          <w:sz w:val="18"/>
          <w:szCs w:val="18"/>
        </w:rPr>
        <w:t xml:space="preserve">прописать наименование предмета </w:t>
      </w:r>
      <w:proofErr w:type="spellStart"/>
      <w:r w:rsidR="00B07BBF" w:rsidRPr="00B07BBF">
        <w:rPr>
          <w:rFonts w:ascii="Times New Roman" w:hAnsi="Times New Roman" w:cs="Times New Roman"/>
          <w:i/>
          <w:sz w:val="18"/>
          <w:szCs w:val="18"/>
        </w:rPr>
        <w:t>закупки</w:t>
      </w:r>
      <w:r w:rsidR="00B07BBF">
        <w:rPr>
          <w:rFonts w:ascii="Times New Roman" w:hAnsi="Times New Roman" w:cs="Times New Roman"/>
          <w:i/>
          <w:sz w:val="24"/>
          <w:szCs w:val="24"/>
        </w:rPr>
        <w:t>__________</w:t>
      </w:r>
      <w:r w:rsidRPr="00E50BFB">
        <w:rPr>
          <w:rFonts w:ascii="Times New Roman" w:hAnsi="Times New Roman" w:cs="Times New Roman"/>
          <w:i/>
          <w:sz w:val="24"/>
          <w:szCs w:val="24"/>
        </w:rPr>
        <w:t>в</w:t>
      </w:r>
      <w:proofErr w:type="spellEnd"/>
      <w:r w:rsidRPr="00E50BFB">
        <w:rPr>
          <w:rFonts w:ascii="Times New Roman" w:hAnsi="Times New Roman" w:cs="Times New Roman"/>
          <w:i/>
          <w:sz w:val="24"/>
          <w:szCs w:val="24"/>
        </w:rPr>
        <w:t xml:space="preserve"> соответствии с требованиями и условиями настоящей документации, проекта Договора, в пределах стоимости, не превышающей начальную (максимальную) цену Договора, указанную в п. 4. раздела 2 Извещения о проведении настоящего аукциона и Информационной карте аукциона, в установленные сроки и согласно условиям проекта Договора</w:t>
      </w:r>
      <w:r w:rsidRPr="00E50BFB">
        <w:rPr>
          <w:rFonts w:ascii="Times New Roman" w:hAnsi="Times New Roman" w:cs="Times New Roman"/>
          <w:sz w:val="24"/>
          <w:szCs w:val="24"/>
        </w:rPr>
        <w:t>».</w:t>
      </w:r>
      <w:proofErr w:type="gramEnd"/>
    </w:p>
    <w:p w14:paraId="0D4CBD27" w14:textId="77777777" w:rsidR="00EC0831" w:rsidRPr="00E50BFB" w:rsidRDefault="00EC0831" w:rsidP="00750397">
      <w:pPr>
        <w:pStyle w:val="ConsPlusNormal"/>
        <w:tabs>
          <w:tab w:val="left" w:pos="142"/>
        </w:tabs>
        <w:ind w:firstLine="567"/>
        <w:jc w:val="both"/>
        <w:rPr>
          <w:rFonts w:ascii="Times New Roman" w:hAnsi="Times New Roman" w:cs="Times New Roman"/>
          <w:sz w:val="24"/>
          <w:szCs w:val="24"/>
        </w:rPr>
      </w:pPr>
    </w:p>
    <w:p w14:paraId="42E14C3E" w14:textId="13E1BBDA" w:rsidR="00750397" w:rsidRPr="0024194C" w:rsidRDefault="00750397" w:rsidP="00750397">
      <w:pPr>
        <w:pStyle w:val="ConsPlusNormal"/>
        <w:ind w:firstLine="540"/>
        <w:jc w:val="both"/>
        <w:rPr>
          <w:rFonts w:ascii="Times New Roman" w:hAnsi="Times New Roman" w:cs="Times New Roman"/>
        </w:rPr>
      </w:pPr>
      <w:r w:rsidRPr="0024194C">
        <w:rPr>
          <w:rFonts w:ascii="Times New Roman" w:hAnsi="Times New Roman" w:cs="Times New Roman"/>
        </w:rPr>
        <w:t>Заявка на участие в аукционе может содержать дополнительные документы и сведения</w:t>
      </w:r>
      <w:r w:rsidR="00405521">
        <w:rPr>
          <w:rFonts w:ascii="Times New Roman" w:hAnsi="Times New Roman" w:cs="Times New Roman"/>
        </w:rPr>
        <w:t>, касающиеся предмета закупки,</w:t>
      </w:r>
      <w:r w:rsidRPr="0024194C">
        <w:rPr>
          <w:rFonts w:ascii="Times New Roman" w:hAnsi="Times New Roman" w:cs="Times New Roman"/>
        </w:rPr>
        <w:t xml:space="preserve"> по усмотрению участника</w:t>
      </w:r>
      <w:r w:rsidR="00405521">
        <w:rPr>
          <w:rFonts w:ascii="Times New Roman" w:hAnsi="Times New Roman" w:cs="Times New Roman"/>
        </w:rPr>
        <w:t>.</w:t>
      </w:r>
    </w:p>
    <w:p w14:paraId="5836AFA7" w14:textId="77777777" w:rsidR="00B30356" w:rsidRPr="0024194C" w:rsidRDefault="00B30356" w:rsidP="00B30356">
      <w:pPr>
        <w:pStyle w:val="ConsPlusNormal"/>
        <w:tabs>
          <w:tab w:val="left" w:pos="0"/>
        </w:tabs>
        <w:ind w:firstLine="567"/>
        <w:jc w:val="both"/>
        <w:rPr>
          <w:rFonts w:ascii="Times New Roman" w:hAnsi="Times New Roman" w:cs="Times New Roman"/>
          <w:i/>
          <w:color w:val="FF0000"/>
          <w:shd w:val="clear" w:color="auto" w:fill="FFFFFF"/>
        </w:rPr>
      </w:pPr>
      <w:r w:rsidRPr="0024194C">
        <w:rPr>
          <w:rFonts w:ascii="Times New Roman" w:hAnsi="Times New Roman" w:cs="Times New Roman"/>
          <w:i/>
          <w:color w:val="FF0000"/>
          <w:shd w:val="clear" w:color="auto" w:fill="FFFFFF"/>
        </w:rPr>
        <w:t>Уведомляем, что согласно пункту 4 статьи 2</w:t>
      </w:r>
      <w:r w:rsidR="00DD1651" w:rsidRPr="0024194C">
        <w:rPr>
          <w:rFonts w:ascii="Times New Roman" w:hAnsi="Times New Roman" w:cs="Times New Roman"/>
          <w:i/>
          <w:color w:val="FF0000"/>
          <w:shd w:val="clear" w:color="auto" w:fill="FFFFFF"/>
        </w:rPr>
        <w:t>9</w:t>
      </w:r>
      <w:r w:rsidRPr="0024194C">
        <w:rPr>
          <w:rFonts w:ascii="Times New Roman" w:hAnsi="Times New Roman" w:cs="Times New Roman"/>
          <w:i/>
          <w:color w:val="FF0000"/>
          <w:shd w:val="clear" w:color="auto" w:fill="FFFFFF"/>
        </w:rPr>
        <w:t xml:space="preserve"> </w:t>
      </w:r>
      <w:r w:rsidRPr="0024194C">
        <w:rPr>
          <w:rFonts w:ascii="Times New Roman" w:hAnsi="Times New Roman" w:cs="Times New Roman"/>
          <w:i/>
          <w:color w:val="FF0000"/>
        </w:rPr>
        <w:t xml:space="preserve">Положения о закупках товаров, работ, </w:t>
      </w:r>
      <w:r w:rsidRPr="0024194C">
        <w:rPr>
          <w:rFonts w:ascii="Times New Roman" w:hAnsi="Times New Roman" w:cs="Times New Roman"/>
          <w:i/>
          <w:color w:val="FF0000"/>
          <w:shd w:val="clear" w:color="auto" w:fill="FFFFFF"/>
        </w:rPr>
        <w:t xml:space="preserve">услуг для нужд Заказчика в случае содержания в первой части заявки на участие в аукционе в электронной форме </w:t>
      </w:r>
      <w:r w:rsidRPr="00405521">
        <w:rPr>
          <w:rFonts w:ascii="Times New Roman" w:hAnsi="Times New Roman" w:cs="Times New Roman"/>
          <w:b/>
          <w:i/>
          <w:color w:val="FF0000"/>
          <w:shd w:val="clear" w:color="auto" w:fill="FFFFFF"/>
        </w:rPr>
        <w:t>сведений об участнике аукциона и (или) о ценовом предложении</w:t>
      </w:r>
      <w:r w:rsidRPr="0024194C">
        <w:rPr>
          <w:rFonts w:ascii="Times New Roman" w:hAnsi="Times New Roman" w:cs="Times New Roman"/>
          <w:i/>
          <w:color w:val="FF0000"/>
          <w:shd w:val="clear" w:color="auto" w:fill="FFFFFF"/>
        </w:rPr>
        <w:t xml:space="preserve"> </w:t>
      </w:r>
      <w:r w:rsidRPr="0024194C">
        <w:rPr>
          <w:rFonts w:ascii="Times New Roman" w:hAnsi="Times New Roman" w:cs="Times New Roman"/>
          <w:i/>
          <w:color w:val="FF0000"/>
          <w:u w:val="single"/>
          <w:shd w:val="clear" w:color="auto" w:fill="FFFFFF"/>
        </w:rPr>
        <w:t>данная заявка подлежит отклонению</w:t>
      </w:r>
      <w:r w:rsidRPr="0024194C">
        <w:rPr>
          <w:rFonts w:ascii="Times New Roman" w:hAnsi="Times New Roman" w:cs="Times New Roman"/>
          <w:i/>
          <w:color w:val="FF0000"/>
          <w:shd w:val="clear" w:color="auto" w:fill="FFFFFF"/>
        </w:rPr>
        <w:t>.</w:t>
      </w:r>
    </w:p>
    <w:p w14:paraId="44FD7E4C" w14:textId="77777777" w:rsidR="00AD680F" w:rsidRDefault="00AD680F" w:rsidP="00750397">
      <w:pPr>
        <w:tabs>
          <w:tab w:val="left" w:pos="0"/>
          <w:tab w:val="left" w:pos="1134"/>
        </w:tabs>
        <w:ind w:firstLine="567"/>
        <w:jc w:val="both"/>
        <w:rPr>
          <w:b/>
          <w:sz w:val="22"/>
          <w:szCs w:val="22"/>
          <w:highlight w:val="yellow"/>
        </w:rPr>
      </w:pPr>
    </w:p>
    <w:p w14:paraId="29EA9212" w14:textId="77777777" w:rsidR="00C51A07" w:rsidRPr="00063D66" w:rsidRDefault="00C51A07" w:rsidP="00750397">
      <w:pPr>
        <w:tabs>
          <w:tab w:val="left" w:pos="0"/>
          <w:tab w:val="left" w:pos="1134"/>
        </w:tabs>
        <w:ind w:firstLine="567"/>
        <w:jc w:val="both"/>
        <w:rPr>
          <w:b/>
          <w:sz w:val="22"/>
          <w:szCs w:val="22"/>
          <w:highlight w:val="yellow"/>
        </w:rPr>
      </w:pPr>
    </w:p>
    <w:p w14:paraId="4BE30146" w14:textId="7D2247C3" w:rsidR="00750397" w:rsidRPr="00405521" w:rsidRDefault="00750397" w:rsidP="00750397">
      <w:pPr>
        <w:tabs>
          <w:tab w:val="left" w:pos="0"/>
          <w:tab w:val="left" w:pos="1134"/>
        </w:tabs>
        <w:ind w:firstLine="567"/>
        <w:jc w:val="both"/>
        <w:rPr>
          <w:b/>
          <w:sz w:val="24"/>
          <w:szCs w:val="24"/>
        </w:rPr>
      </w:pPr>
      <w:r w:rsidRPr="00405521">
        <w:rPr>
          <w:b/>
          <w:sz w:val="24"/>
          <w:szCs w:val="24"/>
        </w:rPr>
        <w:t>3.1.2. Вторая часть заявки на участие в аукционе должна содержать документы, указанные в п</w:t>
      </w:r>
      <w:r w:rsidR="0016251B" w:rsidRPr="00405521">
        <w:rPr>
          <w:b/>
          <w:sz w:val="24"/>
          <w:szCs w:val="24"/>
        </w:rPr>
        <w:t>ункте</w:t>
      </w:r>
      <w:r w:rsidRPr="00405521">
        <w:rPr>
          <w:b/>
          <w:sz w:val="24"/>
          <w:szCs w:val="24"/>
        </w:rPr>
        <w:t xml:space="preserve"> 15</w:t>
      </w:r>
      <w:r w:rsidR="002C5163">
        <w:rPr>
          <w:b/>
          <w:sz w:val="24"/>
          <w:szCs w:val="24"/>
        </w:rPr>
        <w:t>.1.2</w:t>
      </w:r>
      <w:r w:rsidRPr="00405521">
        <w:rPr>
          <w:b/>
          <w:sz w:val="24"/>
          <w:szCs w:val="24"/>
        </w:rPr>
        <w:t xml:space="preserve"> раздела 2 настоящей документации, а также следующие сведения: </w:t>
      </w:r>
    </w:p>
    <w:p w14:paraId="5EB4C833" w14:textId="77777777" w:rsidR="00E63069" w:rsidRPr="00405521" w:rsidRDefault="00E63069" w:rsidP="00750397">
      <w:pPr>
        <w:tabs>
          <w:tab w:val="left" w:pos="0"/>
          <w:tab w:val="left" w:pos="1134"/>
        </w:tabs>
        <w:ind w:firstLine="567"/>
        <w:jc w:val="both"/>
        <w:rPr>
          <w:b/>
          <w:sz w:val="24"/>
          <w:szCs w:val="24"/>
        </w:rPr>
      </w:pPr>
    </w:p>
    <w:p w14:paraId="58712A56" w14:textId="77777777" w:rsidR="00750397" w:rsidRDefault="00D6788C" w:rsidP="00750397">
      <w:pPr>
        <w:tabs>
          <w:tab w:val="left" w:pos="0"/>
          <w:tab w:val="left" w:pos="1134"/>
        </w:tabs>
        <w:ind w:firstLine="567"/>
        <w:jc w:val="both"/>
        <w:rPr>
          <w:b/>
          <w:sz w:val="22"/>
          <w:szCs w:val="22"/>
        </w:rPr>
      </w:pPr>
      <w:r w:rsidRPr="00EF6486">
        <w:rPr>
          <w:b/>
          <w:sz w:val="22"/>
          <w:szCs w:val="22"/>
        </w:rPr>
        <w:t xml:space="preserve">3.1.2.1. </w:t>
      </w:r>
      <w:r w:rsidR="00750397" w:rsidRPr="00EF6486">
        <w:rPr>
          <w:b/>
          <w:sz w:val="22"/>
          <w:szCs w:val="22"/>
        </w:rPr>
        <w:t>Рекомендуемая форма информации об участнике:</w:t>
      </w:r>
    </w:p>
    <w:p w14:paraId="78D36604" w14:textId="77777777" w:rsidR="00811A56" w:rsidRPr="00EF6486" w:rsidRDefault="00811A56" w:rsidP="00750397">
      <w:pPr>
        <w:tabs>
          <w:tab w:val="left" w:pos="0"/>
          <w:tab w:val="left" w:pos="1134"/>
        </w:tabs>
        <w:ind w:firstLine="567"/>
        <w:jc w:val="both"/>
        <w:rPr>
          <w:b/>
          <w:sz w:val="22"/>
          <w:szCs w:val="22"/>
        </w:rPr>
      </w:pPr>
    </w:p>
    <w:p w14:paraId="08720EF8" w14:textId="77777777" w:rsidR="00750397" w:rsidRPr="00EF6486" w:rsidRDefault="00750397" w:rsidP="00750397">
      <w:pPr>
        <w:tabs>
          <w:tab w:val="left" w:pos="5460"/>
        </w:tabs>
        <w:jc w:val="center"/>
        <w:rPr>
          <w:b/>
          <w:bCs/>
          <w:iCs/>
          <w:sz w:val="22"/>
          <w:szCs w:val="22"/>
        </w:rPr>
      </w:pPr>
      <w:r w:rsidRPr="00EF6486">
        <w:rPr>
          <w:b/>
          <w:bCs/>
          <w:iCs/>
          <w:sz w:val="22"/>
          <w:szCs w:val="22"/>
        </w:rPr>
        <w:t>Информация об участнике</w:t>
      </w:r>
    </w:p>
    <w:p w14:paraId="1AB4FEE3" w14:textId="77777777" w:rsidR="00750397" w:rsidRPr="00EF6486" w:rsidRDefault="00750397" w:rsidP="00750397">
      <w:pPr>
        <w:tabs>
          <w:tab w:val="left" w:pos="5460"/>
        </w:tabs>
        <w:jc w:val="center"/>
        <w:rPr>
          <w:b/>
          <w:sz w:val="22"/>
          <w:szCs w:val="22"/>
        </w:rPr>
      </w:pPr>
      <w:r w:rsidRPr="00EF6486">
        <w:rPr>
          <w:b/>
          <w:sz w:val="22"/>
          <w:szCs w:val="22"/>
        </w:rPr>
        <w:t xml:space="preserve">_______________________________________ </w:t>
      </w:r>
    </w:p>
    <w:p w14:paraId="2CA3062F" w14:textId="77777777" w:rsidR="00750397" w:rsidRDefault="00750397" w:rsidP="00750397">
      <w:pPr>
        <w:jc w:val="center"/>
        <w:rPr>
          <w:i/>
          <w:sz w:val="18"/>
          <w:szCs w:val="18"/>
        </w:rPr>
      </w:pPr>
      <w:r w:rsidRPr="00EF6486">
        <w:rPr>
          <w:i/>
          <w:sz w:val="18"/>
          <w:szCs w:val="18"/>
        </w:rPr>
        <w:t>(указать наименование предмета закупки)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2"/>
        <w:gridCol w:w="4743"/>
      </w:tblGrid>
      <w:tr w:rsidR="00883AD2" w:rsidRPr="004B113D" w14:paraId="59CDA05B" w14:textId="77777777" w:rsidTr="000B7D54">
        <w:tc>
          <w:tcPr>
            <w:tcW w:w="4902" w:type="dxa"/>
            <w:tcBorders>
              <w:top w:val="single" w:sz="4" w:space="0" w:color="auto"/>
              <w:left w:val="single" w:sz="4" w:space="0" w:color="auto"/>
              <w:bottom w:val="single" w:sz="4" w:space="0" w:color="auto"/>
              <w:right w:val="single" w:sz="4" w:space="0" w:color="auto"/>
            </w:tcBorders>
          </w:tcPr>
          <w:p w14:paraId="62CB249D" w14:textId="77777777" w:rsidR="00883AD2" w:rsidRPr="004B113D" w:rsidRDefault="00883AD2" w:rsidP="000B7D54">
            <w:r w:rsidRPr="004B113D">
              <w:t>1. Фирменное наименование (наименование) (для юридического лица)</w:t>
            </w:r>
          </w:p>
          <w:p w14:paraId="2648934C" w14:textId="77777777" w:rsidR="00883AD2" w:rsidRPr="004B113D" w:rsidRDefault="00883AD2" w:rsidP="000B7D54">
            <w:r w:rsidRPr="004B113D">
              <w:t>Фамилия, имя, отчество, паспортные данные (для физического лица)</w:t>
            </w:r>
          </w:p>
        </w:tc>
        <w:tc>
          <w:tcPr>
            <w:tcW w:w="4743" w:type="dxa"/>
            <w:tcBorders>
              <w:top w:val="single" w:sz="4" w:space="0" w:color="auto"/>
              <w:left w:val="single" w:sz="4" w:space="0" w:color="auto"/>
              <w:bottom w:val="single" w:sz="4" w:space="0" w:color="auto"/>
              <w:right w:val="single" w:sz="4" w:space="0" w:color="auto"/>
            </w:tcBorders>
          </w:tcPr>
          <w:p w14:paraId="4947928A" w14:textId="77777777" w:rsidR="00883AD2" w:rsidRPr="004B113D" w:rsidRDefault="00883AD2" w:rsidP="000B7D54">
            <w:pPr>
              <w:ind w:firstLine="706"/>
              <w:rPr>
                <w:b/>
              </w:rPr>
            </w:pPr>
          </w:p>
        </w:tc>
      </w:tr>
      <w:tr w:rsidR="00883AD2" w:rsidRPr="004B113D" w14:paraId="26B2C465" w14:textId="77777777" w:rsidTr="000B7D54">
        <w:tc>
          <w:tcPr>
            <w:tcW w:w="4902" w:type="dxa"/>
            <w:vMerge w:val="restart"/>
            <w:tcBorders>
              <w:top w:val="single" w:sz="4" w:space="0" w:color="auto"/>
              <w:left w:val="single" w:sz="4" w:space="0" w:color="auto"/>
              <w:bottom w:val="single" w:sz="4" w:space="0" w:color="auto"/>
              <w:right w:val="single" w:sz="4" w:space="0" w:color="auto"/>
            </w:tcBorders>
            <w:hideMark/>
          </w:tcPr>
          <w:p w14:paraId="408DB64C" w14:textId="77777777" w:rsidR="00883AD2" w:rsidRPr="004B113D" w:rsidRDefault="00883AD2" w:rsidP="000B7D54">
            <w:r w:rsidRPr="004B113D">
              <w:t>2. Место жительства (для физического лица)</w:t>
            </w:r>
          </w:p>
        </w:tc>
        <w:tc>
          <w:tcPr>
            <w:tcW w:w="4743" w:type="dxa"/>
            <w:tcBorders>
              <w:top w:val="single" w:sz="4" w:space="0" w:color="auto"/>
              <w:left w:val="single" w:sz="4" w:space="0" w:color="auto"/>
              <w:bottom w:val="single" w:sz="4" w:space="0" w:color="auto"/>
              <w:right w:val="single" w:sz="4" w:space="0" w:color="auto"/>
            </w:tcBorders>
            <w:hideMark/>
          </w:tcPr>
          <w:p w14:paraId="17976963" w14:textId="77777777" w:rsidR="00883AD2" w:rsidRPr="004B113D" w:rsidRDefault="00883AD2" w:rsidP="000B7D54">
            <w:r w:rsidRPr="004B113D">
              <w:t>Адрес:</w:t>
            </w:r>
          </w:p>
        </w:tc>
      </w:tr>
      <w:tr w:rsidR="00883AD2" w:rsidRPr="004B113D" w14:paraId="096DB739" w14:textId="77777777" w:rsidTr="000B7D54">
        <w:tc>
          <w:tcPr>
            <w:tcW w:w="4902" w:type="dxa"/>
            <w:vMerge/>
            <w:tcBorders>
              <w:top w:val="single" w:sz="4" w:space="0" w:color="auto"/>
              <w:left w:val="single" w:sz="4" w:space="0" w:color="auto"/>
              <w:bottom w:val="single" w:sz="4" w:space="0" w:color="auto"/>
              <w:right w:val="single" w:sz="4" w:space="0" w:color="auto"/>
            </w:tcBorders>
            <w:vAlign w:val="center"/>
            <w:hideMark/>
          </w:tcPr>
          <w:p w14:paraId="332530D5" w14:textId="77777777" w:rsidR="00883AD2" w:rsidRPr="004B113D" w:rsidRDefault="00883AD2" w:rsidP="000B7D54"/>
        </w:tc>
        <w:tc>
          <w:tcPr>
            <w:tcW w:w="4743" w:type="dxa"/>
            <w:tcBorders>
              <w:top w:val="single" w:sz="4" w:space="0" w:color="auto"/>
              <w:left w:val="single" w:sz="4" w:space="0" w:color="auto"/>
              <w:bottom w:val="single" w:sz="4" w:space="0" w:color="auto"/>
              <w:right w:val="single" w:sz="4" w:space="0" w:color="auto"/>
            </w:tcBorders>
            <w:hideMark/>
          </w:tcPr>
          <w:p w14:paraId="34CF2290" w14:textId="77777777" w:rsidR="00883AD2" w:rsidRPr="004B113D" w:rsidRDefault="00883AD2" w:rsidP="000B7D54">
            <w:r>
              <w:t>Номер контактного телефона:</w:t>
            </w:r>
          </w:p>
        </w:tc>
      </w:tr>
      <w:tr w:rsidR="00883AD2" w:rsidRPr="004B113D" w14:paraId="64DE4625" w14:textId="77777777" w:rsidTr="000B7D54">
        <w:trPr>
          <w:cantSplit/>
          <w:trHeight w:val="132"/>
        </w:trPr>
        <w:tc>
          <w:tcPr>
            <w:tcW w:w="4902" w:type="dxa"/>
            <w:tcBorders>
              <w:top w:val="single" w:sz="4" w:space="0" w:color="auto"/>
              <w:left w:val="single" w:sz="4" w:space="0" w:color="auto"/>
              <w:bottom w:val="single" w:sz="4" w:space="0" w:color="auto"/>
              <w:right w:val="single" w:sz="4" w:space="0" w:color="auto"/>
            </w:tcBorders>
            <w:hideMark/>
          </w:tcPr>
          <w:p w14:paraId="511AAF11" w14:textId="77777777" w:rsidR="00883AD2" w:rsidRPr="004B113D" w:rsidRDefault="00883AD2" w:rsidP="000B7D54">
            <w:r w:rsidRPr="004B113D">
              <w:t xml:space="preserve">3. Место нахождения участника </w:t>
            </w:r>
          </w:p>
          <w:p w14:paraId="07BB0335" w14:textId="77777777" w:rsidR="00883AD2" w:rsidRPr="004B113D" w:rsidRDefault="00883AD2" w:rsidP="000B7D54">
            <w:pPr>
              <w:rPr>
                <w:bCs/>
              </w:rPr>
            </w:pPr>
            <w:r w:rsidRPr="004B113D">
              <w:t>(для юридического лица)</w:t>
            </w:r>
          </w:p>
        </w:tc>
        <w:tc>
          <w:tcPr>
            <w:tcW w:w="4743" w:type="dxa"/>
            <w:tcBorders>
              <w:top w:val="single" w:sz="4" w:space="0" w:color="auto"/>
              <w:left w:val="single" w:sz="4" w:space="0" w:color="auto"/>
              <w:bottom w:val="single" w:sz="4" w:space="0" w:color="auto"/>
              <w:right w:val="single" w:sz="4" w:space="0" w:color="auto"/>
            </w:tcBorders>
            <w:hideMark/>
          </w:tcPr>
          <w:p w14:paraId="2C76CE8A" w14:textId="77777777" w:rsidR="00883AD2" w:rsidRPr="004B113D" w:rsidRDefault="00883AD2" w:rsidP="000B7D54">
            <w:r w:rsidRPr="004B113D">
              <w:t>Адрес:</w:t>
            </w:r>
          </w:p>
        </w:tc>
      </w:tr>
      <w:tr w:rsidR="00883AD2" w:rsidRPr="004B113D" w14:paraId="0F5EF8FD" w14:textId="77777777" w:rsidTr="000B7D54">
        <w:trPr>
          <w:cantSplit/>
          <w:trHeight w:val="69"/>
        </w:trPr>
        <w:tc>
          <w:tcPr>
            <w:tcW w:w="4902" w:type="dxa"/>
            <w:vMerge w:val="restart"/>
            <w:tcBorders>
              <w:top w:val="single" w:sz="4" w:space="0" w:color="auto"/>
              <w:left w:val="single" w:sz="4" w:space="0" w:color="auto"/>
              <w:bottom w:val="single" w:sz="4" w:space="0" w:color="auto"/>
              <w:right w:val="single" w:sz="4" w:space="0" w:color="auto"/>
            </w:tcBorders>
            <w:hideMark/>
          </w:tcPr>
          <w:p w14:paraId="3E35D441" w14:textId="77777777" w:rsidR="00883AD2" w:rsidRPr="004B113D" w:rsidRDefault="00883AD2" w:rsidP="000B7D54">
            <w:r w:rsidRPr="004B113D">
              <w:t>4. Почтовый адрес участника (для юридического лица)</w:t>
            </w:r>
          </w:p>
        </w:tc>
        <w:tc>
          <w:tcPr>
            <w:tcW w:w="4743" w:type="dxa"/>
            <w:tcBorders>
              <w:top w:val="single" w:sz="4" w:space="0" w:color="auto"/>
              <w:left w:val="single" w:sz="4" w:space="0" w:color="auto"/>
              <w:bottom w:val="single" w:sz="4" w:space="0" w:color="auto"/>
              <w:right w:val="single" w:sz="4" w:space="0" w:color="auto"/>
            </w:tcBorders>
            <w:hideMark/>
          </w:tcPr>
          <w:p w14:paraId="321CA126" w14:textId="77777777" w:rsidR="00883AD2" w:rsidRPr="004B113D" w:rsidRDefault="00883AD2" w:rsidP="000B7D54">
            <w:r w:rsidRPr="004B113D">
              <w:t>Адрес:</w:t>
            </w:r>
          </w:p>
        </w:tc>
      </w:tr>
      <w:tr w:rsidR="00883AD2" w:rsidRPr="004B113D" w14:paraId="5F34EC48" w14:textId="77777777" w:rsidTr="000B7D54">
        <w:trPr>
          <w:cantSplit/>
          <w:trHeight w:val="69"/>
        </w:trPr>
        <w:tc>
          <w:tcPr>
            <w:tcW w:w="4902" w:type="dxa"/>
            <w:vMerge/>
            <w:tcBorders>
              <w:top w:val="single" w:sz="4" w:space="0" w:color="auto"/>
              <w:left w:val="single" w:sz="4" w:space="0" w:color="auto"/>
              <w:bottom w:val="single" w:sz="4" w:space="0" w:color="auto"/>
              <w:right w:val="single" w:sz="4" w:space="0" w:color="auto"/>
            </w:tcBorders>
            <w:vAlign w:val="center"/>
            <w:hideMark/>
          </w:tcPr>
          <w:p w14:paraId="4982AEA4" w14:textId="77777777" w:rsidR="00883AD2" w:rsidRPr="004B113D" w:rsidRDefault="00883AD2" w:rsidP="000B7D54"/>
        </w:tc>
        <w:tc>
          <w:tcPr>
            <w:tcW w:w="4743" w:type="dxa"/>
            <w:tcBorders>
              <w:top w:val="single" w:sz="4" w:space="0" w:color="auto"/>
              <w:left w:val="single" w:sz="4" w:space="0" w:color="auto"/>
              <w:bottom w:val="single" w:sz="4" w:space="0" w:color="auto"/>
              <w:right w:val="single" w:sz="4" w:space="0" w:color="auto"/>
            </w:tcBorders>
            <w:hideMark/>
          </w:tcPr>
          <w:p w14:paraId="3572B447" w14:textId="77777777" w:rsidR="00883AD2" w:rsidRPr="004B113D" w:rsidRDefault="00883AD2" w:rsidP="000B7D54">
            <w:r w:rsidRPr="004B113D">
              <w:t>Номер контактного телефона:</w:t>
            </w:r>
          </w:p>
          <w:p w14:paraId="0C7AD473" w14:textId="77777777" w:rsidR="00883AD2" w:rsidRPr="004B113D" w:rsidRDefault="00883AD2" w:rsidP="000B7D54">
            <w:r w:rsidRPr="004B113D">
              <w:t>Электронная почта:</w:t>
            </w:r>
          </w:p>
        </w:tc>
      </w:tr>
      <w:tr w:rsidR="00883AD2" w:rsidRPr="004B113D" w14:paraId="681AA103" w14:textId="77777777" w:rsidTr="000B7D54">
        <w:trPr>
          <w:cantSplit/>
          <w:trHeight w:val="69"/>
        </w:trPr>
        <w:tc>
          <w:tcPr>
            <w:tcW w:w="4902" w:type="dxa"/>
            <w:tcBorders>
              <w:top w:val="single" w:sz="4" w:space="0" w:color="auto"/>
              <w:left w:val="single" w:sz="4" w:space="0" w:color="auto"/>
              <w:bottom w:val="single" w:sz="4" w:space="0" w:color="auto"/>
              <w:right w:val="single" w:sz="4" w:space="0" w:color="auto"/>
            </w:tcBorders>
            <w:hideMark/>
          </w:tcPr>
          <w:p w14:paraId="0C598251" w14:textId="77777777" w:rsidR="00883AD2" w:rsidRPr="004B113D" w:rsidRDefault="00883AD2" w:rsidP="000B7D54">
            <w:pPr>
              <w:rPr>
                <w:bCs/>
              </w:rPr>
            </w:pPr>
            <w:r w:rsidRPr="004B113D">
              <w:rPr>
                <w:bCs/>
              </w:rPr>
              <w:t>5.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w:t>
            </w:r>
          </w:p>
        </w:tc>
        <w:tc>
          <w:tcPr>
            <w:tcW w:w="4743" w:type="dxa"/>
            <w:tcBorders>
              <w:top w:val="single" w:sz="4" w:space="0" w:color="auto"/>
              <w:left w:val="single" w:sz="4" w:space="0" w:color="auto"/>
              <w:bottom w:val="single" w:sz="4" w:space="0" w:color="auto"/>
              <w:right w:val="single" w:sz="4" w:space="0" w:color="auto"/>
            </w:tcBorders>
          </w:tcPr>
          <w:p w14:paraId="60E91013" w14:textId="77777777" w:rsidR="00883AD2" w:rsidRPr="004B113D" w:rsidRDefault="00883AD2" w:rsidP="000B7D54"/>
        </w:tc>
      </w:tr>
      <w:tr w:rsidR="00883AD2" w:rsidRPr="004B113D" w14:paraId="73DECB3A" w14:textId="77777777" w:rsidTr="000B7D54">
        <w:trPr>
          <w:cantSplit/>
          <w:trHeight w:val="69"/>
        </w:trPr>
        <w:tc>
          <w:tcPr>
            <w:tcW w:w="4902" w:type="dxa"/>
            <w:tcBorders>
              <w:top w:val="single" w:sz="4" w:space="0" w:color="auto"/>
              <w:left w:val="single" w:sz="4" w:space="0" w:color="auto"/>
              <w:bottom w:val="single" w:sz="4" w:space="0" w:color="auto"/>
              <w:right w:val="single" w:sz="4" w:space="0" w:color="auto"/>
            </w:tcBorders>
            <w:hideMark/>
          </w:tcPr>
          <w:p w14:paraId="609FD072" w14:textId="77777777" w:rsidR="00883AD2" w:rsidRPr="004B113D" w:rsidRDefault="00883AD2" w:rsidP="000B7D54">
            <w:pPr>
              <w:rPr>
                <w:bCs/>
              </w:rPr>
            </w:pPr>
            <w:r w:rsidRPr="004B113D">
              <w:rPr>
                <w:bCs/>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p>
        </w:tc>
        <w:tc>
          <w:tcPr>
            <w:tcW w:w="4743" w:type="dxa"/>
            <w:tcBorders>
              <w:top w:val="single" w:sz="4" w:space="0" w:color="auto"/>
              <w:left w:val="single" w:sz="4" w:space="0" w:color="auto"/>
              <w:bottom w:val="single" w:sz="4" w:space="0" w:color="auto"/>
              <w:right w:val="single" w:sz="4" w:space="0" w:color="auto"/>
            </w:tcBorders>
          </w:tcPr>
          <w:p w14:paraId="6E0C95E1" w14:textId="77777777" w:rsidR="00883AD2" w:rsidRPr="004B113D" w:rsidRDefault="00883AD2" w:rsidP="000B7D54"/>
        </w:tc>
      </w:tr>
      <w:tr w:rsidR="00883AD2" w:rsidRPr="004B113D" w14:paraId="721C4B12" w14:textId="77777777" w:rsidTr="000B7D54">
        <w:trPr>
          <w:cantSplit/>
          <w:trHeight w:val="69"/>
        </w:trPr>
        <w:tc>
          <w:tcPr>
            <w:tcW w:w="4902" w:type="dxa"/>
            <w:tcBorders>
              <w:top w:val="single" w:sz="4" w:space="0" w:color="auto"/>
              <w:left w:val="single" w:sz="4" w:space="0" w:color="auto"/>
              <w:bottom w:val="single" w:sz="4" w:space="0" w:color="auto"/>
              <w:right w:val="single" w:sz="4" w:space="0" w:color="auto"/>
            </w:tcBorders>
          </w:tcPr>
          <w:p w14:paraId="45275EE4" w14:textId="77777777" w:rsidR="00883AD2" w:rsidRPr="004B113D" w:rsidRDefault="00883AD2" w:rsidP="000B7D54">
            <w:pPr>
              <w:rPr>
                <w:bCs/>
              </w:rPr>
            </w:pPr>
            <w:r w:rsidRPr="004B113D">
              <w:rPr>
                <w:bCs/>
              </w:rPr>
              <w:t>7. ОГРН</w:t>
            </w:r>
          </w:p>
        </w:tc>
        <w:tc>
          <w:tcPr>
            <w:tcW w:w="4743" w:type="dxa"/>
            <w:tcBorders>
              <w:top w:val="single" w:sz="4" w:space="0" w:color="auto"/>
              <w:left w:val="single" w:sz="4" w:space="0" w:color="auto"/>
              <w:bottom w:val="single" w:sz="4" w:space="0" w:color="auto"/>
              <w:right w:val="single" w:sz="4" w:space="0" w:color="auto"/>
            </w:tcBorders>
          </w:tcPr>
          <w:p w14:paraId="12701D2F" w14:textId="77777777" w:rsidR="00883AD2" w:rsidRPr="004B113D" w:rsidRDefault="00883AD2" w:rsidP="000B7D54"/>
        </w:tc>
      </w:tr>
      <w:tr w:rsidR="00883AD2" w:rsidRPr="004B113D" w14:paraId="58DD62C1" w14:textId="77777777" w:rsidTr="000B7D54">
        <w:trPr>
          <w:cantSplit/>
          <w:trHeight w:val="69"/>
        </w:trPr>
        <w:tc>
          <w:tcPr>
            <w:tcW w:w="4902" w:type="dxa"/>
            <w:tcBorders>
              <w:top w:val="single" w:sz="4" w:space="0" w:color="auto"/>
              <w:left w:val="single" w:sz="4" w:space="0" w:color="auto"/>
              <w:bottom w:val="single" w:sz="4" w:space="0" w:color="auto"/>
              <w:right w:val="single" w:sz="4" w:space="0" w:color="auto"/>
            </w:tcBorders>
          </w:tcPr>
          <w:p w14:paraId="4278D7D1" w14:textId="77777777" w:rsidR="00883AD2" w:rsidRPr="004B113D" w:rsidRDefault="00883AD2" w:rsidP="000B7D54">
            <w:pPr>
              <w:rPr>
                <w:bCs/>
              </w:rPr>
            </w:pPr>
            <w:r w:rsidRPr="004B113D">
              <w:rPr>
                <w:bCs/>
              </w:rPr>
              <w:t>8. КПП</w:t>
            </w:r>
          </w:p>
        </w:tc>
        <w:tc>
          <w:tcPr>
            <w:tcW w:w="4743" w:type="dxa"/>
            <w:tcBorders>
              <w:top w:val="single" w:sz="4" w:space="0" w:color="auto"/>
              <w:left w:val="single" w:sz="4" w:space="0" w:color="auto"/>
              <w:bottom w:val="single" w:sz="4" w:space="0" w:color="auto"/>
              <w:right w:val="single" w:sz="4" w:space="0" w:color="auto"/>
            </w:tcBorders>
          </w:tcPr>
          <w:p w14:paraId="30FC4485" w14:textId="77777777" w:rsidR="00883AD2" w:rsidRPr="004B113D" w:rsidRDefault="00883AD2" w:rsidP="000B7D54"/>
        </w:tc>
      </w:tr>
      <w:tr w:rsidR="00883AD2" w:rsidRPr="004B113D" w14:paraId="7269B3A4" w14:textId="77777777" w:rsidTr="000B7D54">
        <w:trPr>
          <w:cantSplit/>
          <w:trHeight w:val="69"/>
        </w:trPr>
        <w:tc>
          <w:tcPr>
            <w:tcW w:w="4902" w:type="dxa"/>
            <w:tcBorders>
              <w:top w:val="single" w:sz="4" w:space="0" w:color="auto"/>
              <w:left w:val="single" w:sz="4" w:space="0" w:color="auto"/>
              <w:bottom w:val="single" w:sz="4" w:space="0" w:color="auto"/>
              <w:right w:val="single" w:sz="4" w:space="0" w:color="auto"/>
            </w:tcBorders>
          </w:tcPr>
          <w:p w14:paraId="4022680B" w14:textId="77777777" w:rsidR="00883AD2" w:rsidRPr="004B113D" w:rsidRDefault="00883AD2" w:rsidP="000B7D54">
            <w:pPr>
              <w:rPr>
                <w:bCs/>
              </w:rPr>
            </w:pPr>
            <w:r w:rsidRPr="004B113D">
              <w:rPr>
                <w:bCs/>
              </w:rPr>
              <w:t>9. ОКПО</w:t>
            </w:r>
          </w:p>
        </w:tc>
        <w:tc>
          <w:tcPr>
            <w:tcW w:w="4743" w:type="dxa"/>
            <w:tcBorders>
              <w:top w:val="single" w:sz="4" w:space="0" w:color="auto"/>
              <w:left w:val="single" w:sz="4" w:space="0" w:color="auto"/>
              <w:bottom w:val="single" w:sz="4" w:space="0" w:color="auto"/>
              <w:right w:val="single" w:sz="4" w:space="0" w:color="auto"/>
            </w:tcBorders>
          </w:tcPr>
          <w:p w14:paraId="02FE5759" w14:textId="77777777" w:rsidR="00883AD2" w:rsidRPr="004B113D" w:rsidRDefault="00883AD2" w:rsidP="000B7D54"/>
        </w:tc>
      </w:tr>
      <w:tr w:rsidR="00883AD2" w:rsidRPr="004B113D" w14:paraId="36178BF6" w14:textId="77777777" w:rsidTr="000B7D54">
        <w:trPr>
          <w:cantSplit/>
          <w:trHeight w:val="69"/>
        </w:trPr>
        <w:tc>
          <w:tcPr>
            <w:tcW w:w="4902" w:type="dxa"/>
            <w:tcBorders>
              <w:top w:val="single" w:sz="4" w:space="0" w:color="auto"/>
              <w:left w:val="single" w:sz="4" w:space="0" w:color="auto"/>
              <w:bottom w:val="single" w:sz="4" w:space="0" w:color="auto"/>
              <w:right w:val="single" w:sz="4" w:space="0" w:color="auto"/>
            </w:tcBorders>
          </w:tcPr>
          <w:p w14:paraId="5C1D9144" w14:textId="77777777" w:rsidR="00883AD2" w:rsidRPr="004B113D" w:rsidRDefault="00883AD2" w:rsidP="000B7D54">
            <w:pPr>
              <w:rPr>
                <w:bCs/>
              </w:rPr>
            </w:pPr>
            <w:r>
              <w:rPr>
                <w:bCs/>
              </w:rPr>
              <w:t>10. ОКТМО</w:t>
            </w:r>
          </w:p>
        </w:tc>
        <w:tc>
          <w:tcPr>
            <w:tcW w:w="4743" w:type="dxa"/>
            <w:tcBorders>
              <w:top w:val="single" w:sz="4" w:space="0" w:color="auto"/>
              <w:left w:val="single" w:sz="4" w:space="0" w:color="auto"/>
              <w:bottom w:val="single" w:sz="4" w:space="0" w:color="auto"/>
              <w:right w:val="single" w:sz="4" w:space="0" w:color="auto"/>
            </w:tcBorders>
          </w:tcPr>
          <w:p w14:paraId="755AC3D4" w14:textId="77777777" w:rsidR="00883AD2" w:rsidRPr="004B113D" w:rsidRDefault="00883AD2" w:rsidP="000B7D54"/>
        </w:tc>
      </w:tr>
      <w:tr w:rsidR="00883AD2" w:rsidRPr="004B113D" w14:paraId="49B3E07A" w14:textId="77777777" w:rsidTr="000B7D54">
        <w:trPr>
          <w:cantSplit/>
          <w:trHeight w:val="69"/>
        </w:trPr>
        <w:tc>
          <w:tcPr>
            <w:tcW w:w="4902" w:type="dxa"/>
            <w:tcBorders>
              <w:top w:val="single" w:sz="4" w:space="0" w:color="auto"/>
              <w:left w:val="single" w:sz="4" w:space="0" w:color="auto"/>
              <w:bottom w:val="single" w:sz="4" w:space="0" w:color="auto"/>
              <w:right w:val="single" w:sz="4" w:space="0" w:color="auto"/>
            </w:tcBorders>
          </w:tcPr>
          <w:p w14:paraId="40611E3B" w14:textId="77777777" w:rsidR="00883AD2" w:rsidRDefault="00883AD2" w:rsidP="000B7D54">
            <w:pPr>
              <w:rPr>
                <w:bCs/>
              </w:rPr>
            </w:pPr>
            <w:r>
              <w:rPr>
                <w:bCs/>
              </w:rPr>
              <w:t>11. ОКОПФ</w:t>
            </w:r>
          </w:p>
        </w:tc>
        <w:tc>
          <w:tcPr>
            <w:tcW w:w="4743" w:type="dxa"/>
            <w:tcBorders>
              <w:top w:val="single" w:sz="4" w:space="0" w:color="auto"/>
              <w:left w:val="single" w:sz="4" w:space="0" w:color="auto"/>
              <w:bottom w:val="single" w:sz="4" w:space="0" w:color="auto"/>
              <w:right w:val="single" w:sz="4" w:space="0" w:color="auto"/>
            </w:tcBorders>
          </w:tcPr>
          <w:p w14:paraId="68D18A4F" w14:textId="77777777" w:rsidR="00883AD2" w:rsidRPr="004B113D" w:rsidRDefault="00883AD2" w:rsidP="000B7D54"/>
        </w:tc>
      </w:tr>
      <w:tr w:rsidR="00883AD2" w:rsidRPr="004B113D" w14:paraId="285C6E03" w14:textId="77777777" w:rsidTr="000B7D54">
        <w:trPr>
          <w:cantSplit/>
          <w:trHeight w:val="69"/>
        </w:trPr>
        <w:tc>
          <w:tcPr>
            <w:tcW w:w="4902" w:type="dxa"/>
            <w:tcBorders>
              <w:top w:val="single" w:sz="4" w:space="0" w:color="auto"/>
              <w:left w:val="single" w:sz="4" w:space="0" w:color="auto"/>
              <w:bottom w:val="single" w:sz="4" w:space="0" w:color="auto"/>
              <w:right w:val="single" w:sz="4" w:space="0" w:color="auto"/>
            </w:tcBorders>
          </w:tcPr>
          <w:p w14:paraId="14B771C1" w14:textId="77777777" w:rsidR="00883AD2" w:rsidRPr="004B113D" w:rsidRDefault="00883AD2" w:rsidP="000B7D54">
            <w:pPr>
              <w:rPr>
                <w:bCs/>
              </w:rPr>
            </w:pPr>
            <w:r w:rsidRPr="004B113D">
              <w:rPr>
                <w:bCs/>
              </w:rPr>
              <w:t>1</w:t>
            </w:r>
            <w:r>
              <w:rPr>
                <w:bCs/>
              </w:rPr>
              <w:t>2</w:t>
            </w:r>
            <w:r w:rsidRPr="004B113D">
              <w:rPr>
                <w:bCs/>
              </w:rPr>
              <w:t>. Банковские реквизиты</w:t>
            </w:r>
          </w:p>
        </w:tc>
        <w:tc>
          <w:tcPr>
            <w:tcW w:w="4743" w:type="dxa"/>
            <w:tcBorders>
              <w:top w:val="single" w:sz="4" w:space="0" w:color="auto"/>
              <w:left w:val="single" w:sz="4" w:space="0" w:color="auto"/>
              <w:bottom w:val="single" w:sz="4" w:space="0" w:color="auto"/>
              <w:right w:val="single" w:sz="4" w:space="0" w:color="auto"/>
            </w:tcBorders>
          </w:tcPr>
          <w:p w14:paraId="5C93ACE3" w14:textId="77777777" w:rsidR="00883AD2" w:rsidRPr="004B113D" w:rsidRDefault="00883AD2" w:rsidP="000B7D54"/>
        </w:tc>
      </w:tr>
      <w:tr w:rsidR="00883AD2" w:rsidRPr="004B113D" w14:paraId="4C0CAC6C" w14:textId="77777777" w:rsidTr="000B7D54">
        <w:trPr>
          <w:trHeight w:val="67"/>
        </w:trPr>
        <w:tc>
          <w:tcPr>
            <w:tcW w:w="4902" w:type="dxa"/>
            <w:tcBorders>
              <w:top w:val="single" w:sz="4" w:space="0" w:color="auto"/>
              <w:left w:val="single" w:sz="4" w:space="0" w:color="auto"/>
              <w:bottom w:val="single" w:sz="4" w:space="0" w:color="auto"/>
              <w:right w:val="single" w:sz="4" w:space="0" w:color="auto"/>
            </w:tcBorders>
            <w:hideMark/>
          </w:tcPr>
          <w:p w14:paraId="7CF531FE" w14:textId="77777777" w:rsidR="00883AD2" w:rsidRPr="004B113D" w:rsidRDefault="00883AD2" w:rsidP="000B7D54">
            <w:pPr>
              <w:tabs>
                <w:tab w:val="left" w:pos="1080"/>
                <w:tab w:val="left" w:pos="5460"/>
              </w:tabs>
              <w:jc w:val="both"/>
              <w:rPr>
                <w:bCs/>
              </w:rPr>
            </w:pPr>
            <w:r w:rsidRPr="004B113D">
              <w:rPr>
                <w:bCs/>
              </w:rPr>
              <w:t>1</w:t>
            </w:r>
            <w:r>
              <w:rPr>
                <w:bCs/>
              </w:rPr>
              <w:t>3</w:t>
            </w:r>
            <w:r w:rsidRPr="004B113D">
              <w:rPr>
                <w:bCs/>
              </w:rPr>
              <w:t>. Дополнительная информация:</w:t>
            </w:r>
          </w:p>
          <w:p w14:paraId="658BD35C" w14:textId="77777777" w:rsidR="00883AD2" w:rsidRPr="004B113D" w:rsidRDefault="00883AD2" w:rsidP="000B7D54">
            <w:pPr>
              <w:tabs>
                <w:tab w:val="left" w:pos="1080"/>
                <w:tab w:val="left" w:pos="5460"/>
              </w:tabs>
              <w:jc w:val="both"/>
              <w:rPr>
                <w:bCs/>
              </w:rPr>
            </w:pPr>
            <w:r w:rsidRPr="004B113D">
              <w:rPr>
                <w:bCs/>
              </w:rPr>
              <w:t>- применяемая система налогообложения (общая / упрощенная /  и т.д.)</w:t>
            </w:r>
          </w:p>
        </w:tc>
        <w:tc>
          <w:tcPr>
            <w:tcW w:w="4743" w:type="dxa"/>
            <w:tcBorders>
              <w:top w:val="single" w:sz="4" w:space="0" w:color="auto"/>
              <w:left w:val="single" w:sz="4" w:space="0" w:color="auto"/>
              <w:bottom w:val="single" w:sz="4" w:space="0" w:color="auto"/>
              <w:right w:val="single" w:sz="4" w:space="0" w:color="auto"/>
            </w:tcBorders>
          </w:tcPr>
          <w:p w14:paraId="40385474" w14:textId="77777777" w:rsidR="00883AD2" w:rsidRPr="004B113D" w:rsidRDefault="00883AD2" w:rsidP="000B7D54">
            <w:pPr>
              <w:jc w:val="center"/>
              <w:rPr>
                <w:i/>
                <w:color w:val="000000"/>
              </w:rPr>
            </w:pPr>
          </w:p>
        </w:tc>
      </w:tr>
      <w:tr w:rsidR="00883AD2" w:rsidRPr="004B113D" w14:paraId="097DCDF3" w14:textId="77777777" w:rsidTr="000B7D54">
        <w:trPr>
          <w:trHeight w:val="67"/>
        </w:trPr>
        <w:tc>
          <w:tcPr>
            <w:tcW w:w="4902" w:type="dxa"/>
            <w:tcBorders>
              <w:top w:val="single" w:sz="4" w:space="0" w:color="auto"/>
              <w:left w:val="single" w:sz="4" w:space="0" w:color="auto"/>
              <w:bottom w:val="single" w:sz="4" w:space="0" w:color="auto"/>
              <w:right w:val="single" w:sz="4" w:space="0" w:color="auto"/>
            </w:tcBorders>
          </w:tcPr>
          <w:p w14:paraId="1D3F939D" w14:textId="77777777" w:rsidR="00883AD2" w:rsidRPr="005162B9" w:rsidRDefault="00883AD2" w:rsidP="000B7D54">
            <w:pPr>
              <w:pStyle w:val="ConsPlusNormal"/>
              <w:ind w:firstLine="34"/>
              <w:jc w:val="both"/>
              <w:rPr>
                <w:rFonts w:ascii="Times New Roman" w:hAnsi="Times New Roman" w:cs="Times New Roman"/>
                <w:bCs/>
              </w:rPr>
            </w:pPr>
            <w:r w:rsidRPr="005162B9">
              <w:rPr>
                <w:rFonts w:ascii="Times New Roman" w:hAnsi="Times New Roman" w:cs="Times New Roman"/>
                <w:bCs/>
              </w:rPr>
              <w:t>1</w:t>
            </w:r>
            <w:r>
              <w:rPr>
                <w:rFonts w:ascii="Times New Roman" w:hAnsi="Times New Roman" w:cs="Times New Roman"/>
                <w:bCs/>
              </w:rPr>
              <w:t>4</w:t>
            </w:r>
            <w:r w:rsidRPr="005162B9">
              <w:rPr>
                <w:rFonts w:ascii="Times New Roman" w:hAnsi="Times New Roman" w:cs="Times New Roman"/>
                <w:bCs/>
              </w:rPr>
              <w:t xml:space="preserve">. </w:t>
            </w:r>
            <w:r>
              <w:rPr>
                <w:rFonts w:ascii="Times New Roman" w:hAnsi="Times New Roman" w:cs="Times New Roman"/>
                <w:bCs/>
              </w:rPr>
              <w:t>Полномочия для подписания электронного Договора</w:t>
            </w:r>
            <w:r w:rsidRPr="005162B9">
              <w:rPr>
                <w:rFonts w:ascii="Times New Roman" w:hAnsi="Times New Roman" w:cs="Times New Roman"/>
                <w:bCs/>
              </w:rPr>
              <w:t>:</w:t>
            </w:r>
          </w:p>
          <w:p w14:paraId="2B0EA27D" w14:textId="77777777" w:rsidR="00883AD2" w:rsidRPr="005162B9" w:rsidRDefault="00883AD2" w:rsidP="000B7D54">
            <w:pPr>
              <w:pStyle w:val="ConsPlusNormal"/>
              <w:ind w:firstLine="34"/>
              <w:jc w:val="both"/>
              <w:rPr>
                <w:rFonts w:ascii="Times New Roman" w:hAnsi="Times New Roman" w:cs="Times New Roman"/>
                <w:bCs/>
              </w:rPr>
            </w:pPr>
            <w:r w:rsidRPr="005162B9">
              <w:rPr>
                <w:rFonts w:ascii="Times New Roman" w:hAnsi="Times New Roman" w:cs="Times New Roman"/>
                <w:bCs/>
              </w:rPr>
              <w:t>- ФИО лица, имеющего право подписи электронного Договора;</w:t>
            </w:r>
          </w:p>
          <w:p w14:paraId="6B7C4E94" w14:textId="77777777" w:rsidR="00883AD2" w:rsidRPr="004B113D" w:rsidRDefault="00883AD2" w:rsidP="000B7D54">
            <w:pPr>
              <w:pStyle w:val="ConsPlusNormal"/>
              <w:ind w:firstLine="34"/>
              <w:jc w:val="both"/>
              <w:rPr>
                <w:bCs/>
              </w:rPr>
            </w:pPr>
            <w:r w:rsidRPr="005162B9">
              <w:rPr>
                <w:rFonts w:ascii="Times New Roman" w:hAnsi="Times New Roman" w:cs="Times New Roman"/>
                <w:bCs/>
              </w:rPr>
              <w:t xml:space="preserve"> - основание, подтверждающее полномочия лица осуществлять действия от имени участника закупок (на основании Устава </w:t>
            </w:r>
            <w:r>
              <w:rPr>
                <w:rFonts w:ascii="Times New Roman" w:hAnsi="Times New Roman" w:cs="Times New Roman"/>
                <w:bCs/>
              </w:rPr>
              <w:t xml:space="preserve">/ </w:t>
            </w:r>
            <w:r w:rsidRPr="005162B9">
              <w:rPr>
                <w:rFonts w:ascii="Times New Roman" w:hAnsi="Times New Roman" w:cs="Times New Roman"/>
                <w:bCs/>
              </w:rPr>
              <w:t>доверенности с указанием № и даты оформления)</w:t>
            </w:r>
            <w:r>
              <w:rPr>
                <w:rFonts w:ascii="Times New Roman" w:hAnsi="Times New Roman" w:cs="Times New Roman"/>
                <w:bCs/>
              </w:rPr>
              <w:t>.</w:t>
            </w:r>
          </w:p>
        </w:tc>
        <w:tc>
          <w:tcPr>
            <w:tcW w:w="4743" w:type="dxa"/>
            <w:tcBorders>
              <w:top w:val="single" w:sz="4" w:space="0" w:color="auto"/>
              <w:left w:val="single" w:sz="4" w:space="0" w:color="auto"/>
              <w:bottom w:val="single" w:sz="4" w:space="0" w:color="auto"/>
              <w:right w:val="single" w:sz="4" w:space="0" w:color="auto"/>
            </w:tcBorders>
          </w:tcPr>
          <w:p w14:paraId="1ADF744F" w14:textId="77777777" w:rsidR="00883AD2" w:rsidRPr="004B113D" w:rsidRDefault="00883AD2" w:rsidP="000B7D54">
            <w:pPr>
              <w:jc w:val="center"/>
              <w:rPr>
                <w:i/>
                <w:color w:val="000000"/>
              </w:rPr>
            </w:pPr>
          </w:p>
        </w:tc>
      </w:tr>
    </w:tbl>
    <w:p w14:paraId="7F3D7609" w14:textId="77777777" w:rsidR="00883AD2" w:rsidRDefault="00883AD2" w:rsidP="00750397">
      <w:pPr>
        <w:jc w:val="center"/>
        <w:rPr>
          <w:i/>
          <w:sz w:val="18"/>
          <w:szCs w:val="18"/>
        </w:rPr>
      </w:pPr>
    </w:p>
    <w:p w14:paraId="73E63D50" w14:textId="77777777" w:rsidR="00883AD2" w:rsidRPr="00EF6486" w:rsidRDefault="00883AD2" w:rsidP="00750397">
      <w:pPr>
        <w:jc w:val="center"/>
        <w:rPr>
          <w:i/>
          <w:sz w:val="18"/>
          <w:szCs w:val="18"/>
        </w:rPr>
      </w:pPr>
    </w:p>
    <w:p w14:paraId="6D2248F6" w14:textId="77777777" w:rsidR="00750397" w:rsidRPr="00EF6486" w:rsidRDefault="00750397" w:rsidP="00750397">
      <w:pPr>
        <w:pStyle w:val="a9"/>
        <w:ind w:firstLine="709"/>
        <w:jc w:val="both"/>
        <w:rPr>
          <w:rFonts w:ascii="Times New Roman" w:hAnsi="Times New Roman" w:cs="Times New Roman"/>
          <w:color w:val="000000"/>
          <w:sz w:val="24"/>
          <w:szCs w:val="24"/>
        </w:rPr>
      </w:pPr>
      <w:r w:rsidRPr="00EF6486">
        <w:rPr>
          <w:rFonts w:ascii="Times New Roman" w:hAnsi="Times New Roman" w:cs="Times New Roman"/>
          <w:color w:val="000000"/>
          <w:sz w:val="24"/>
          <w:szCs w:val="24"/>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с целью участия ________ (</w:t>
      </w:r>
      <w:r w:rsidRPr="00EF6486">
        <w:rPr>
          <w:rFonts w:ascii="Times New Roman" w:hAnsi="Times New Roman" w:cs="Times New Roman"/>
          <w:i/>
          <w:color w:val="000000"/>
          <w:sz w:val="20"/>
          <w:szCs w:val="20"/>
        </w:rPr>
        <w:t>наименование Участника закупки</w:t>
      </w:r>
      <w:r w:rsidRPr="00EF6486">
        <w:rPr>
          <w:rFonts w:ascii="Times New Roman" w:hAnsi="Times New Roman" w:cs="Times New Roman"/>
          <w:color w:val="000000"/>
          <w:sz w:val="24"/>
          <w:szCs w:val="24"/>
        </w:rPr>
        <w:t>) в закупке.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5755F7B5" w14:textId="77777777" w:rsidR="00750397" w:rsidRPr="00EF6486" w:rsidRDefault="00750397" w:rsidP="00750397">
      <w:pPr>
        <w:tabs>
          <w:tab w:val="left" w:pos="1134"/>
        </w:tabs>
        <w:ind w:firstLine="709"/>
        <w:jc w:val="both"/>
        <w:rPr>
          <w:color w:val="FF0000"/>
          <w:sz w:val="24"/>
          <w:szCs w:val="24"/>
        </w:rPr>
      </w:pPr>
    </w:p>
    <w:p w14:paraId="180CBBCA" w14:textId="77777777" w:rsidR="00750397" w:rsidRPr="00EF6486" w:rsidRDefault="00750397" w:rsidP="00750397">
      <w:pPr>
        <w:jc w:val="both"/>
        <w:rPr>
          <w:sz w:val="24"/>
          <w:szCs w:val="24"/>
        </w:rPr>
      </w:pPr>
      <w:r w:rsidRPr="00EF6486">
        <w:rPr>
          <w:sz w:val="24"/>
          <w:szCs w:val="24"/>
        </w:rPr>
        <w:t>Руководитель организации</w:t>
      </w:r>
    </w:p>
    <w:p w14:paraId="3B8CF07A" w14:textId="77777777" w:rsidR="00750397" w:rsidRPr="00EF6486" w:rsidRDefault="00750397" w:rsidP="00750397">
      <w:pPr>
        <w:tabs>
          <w:tab w:val="left" w:pos="676"/>
          <w:tab w:val="left" w:pos="1440"/>
          <w:tab w:val="left" w:pos="2160"/>
          <w:tab w:val="left" w:pos="2880"/>
        </w:tabs>
        <w:jc w:val="both"/>
        <w:rPr>
          <w:i/>
          <w:spacing w:val="-2"/>
          <w:sz w:val="24"/>
          <w:szCs w:val="24"/>
        </w:rPr>
      </w:pPr>
      <w:r w:rsidRPr="00EF6486">
        <w:rPr>
          <w:spacing w:val="-3"/>
          <w:sz w:val="24"/>
          <w:szCs w:val="24"/>
        </w:rPr>
        <w:t>_________________________</w:t>
      </w:r>
      <w:r w:rsidRPr="00EF6486">
        <w:rPr>
          <w:spacing w:val="-3"/>
          <w:sz w:val="24"/>
          <w:szCs w:val="24"/>
        </w:rPr>
        <w:tab/>
        <w:t xml:space="preserve">                       ___________________</w:t>
      </w:r>
      <w:r w:rsidRPr="00EF6486">
        <w:rPr>
          <w:spacing w:val="-3"/>
          <w:sz w:val="24"/>
          <w:szCs w:val="24"/>
        </w:rPr>
        <w:tab/>
        <w:t xml:space="preserve">      </w:t>
      </w:r>
      <w:r w:rsidRPr="00EF6486">
        <w:rPr>
          <w:i/>
          <w:spacing w:val="-2"/>
          <w:sz w:val="24"/>
          <w:szCs w:val="24"/>
        </w:rPr>
        <w:t>(Ф.И.О.)</w:t>
      </w:r>
    </w:p>
    <w:p w14:paraId="28F245B9" w14:textId="77777777" w:rsidR="00D6788C" w:rsidRPr="00EF6486" w:rsidRDefault="00D6788C" w:rsidP="00750397">
      <w:pPr>
        <w:tabs>
          <w:tab w:val="left" w:pos="676"/>
          <w:tab w:val="left" w:pos="1440"/>
          <w:tab w:val="left" w:pos="2160"/>
          <w:tab w:val="left" w:pos="2880"/>
        </w:tabs>
        <w:jc w:val="both"/>
        <w:rPr>
          <w:spacing w:val="-3"/>
        </w:rPr>
      </w:pPr>
    </w:p>
    <w:p w14:paraId="71699608" w14:textId="77777777" w:rsidR="00750397" w:rsidRPr="00EF6486" w:rsidRDefault="00750397" w:rsidP="00750397">
      <w:pPr>
        <w:tabs>
          <w:tab w:val="left" w:pos="851"/>
          <w:tab w:val="left" w:pos="5954"/>
        </w:tabs>
        <w:jc w:val="both"/>
      </w:pPr>
      <w:r w:rsidRPr="00EF6486">
        <w:rPr>
          <w:i/>
          <w:spacing w:val="-2"/>
          <w:vertAlign w:val="superscript"/>
        </w:rPr>
        <w:t>(Должность)                                                                                    (Подпись,   М.П.)</w:t>
      </w:r>
    </w:p>
    <w:p w14:paraId="7AADAA36" w14:textId="77777777" w:rsidR="0053179C" w:rsidRPr="00063D66" w:rsidRDefault="0053179C" w:rsidP="0019005D">
      <w:pPr>
        <w:pStyle w:val="ConsPlusNormal"/>
        <w:tabs>
          <w:tab w:val="left" w:pos="0"/>
        </w:tabs>
        <w:ind w:firstLine="709"/>
        <w:jc w:val="both"/>
        <w:rPr>
          <w:rFonts w:ascii="Times New Roman" w:hAnsi="Times New Roman" w:cs="Times New Roman"/>
          <w:highlight w:val="yellow"/>
        </w:rPr>
      </w:pPr>
    </w:p>
    <w:p w14:paraId="46F96C53" w14:textId="77777777" w:rsidR="00551ED6" w:rsidRPr="00063D66" w:rsidRDefault="00551ED6" w:rsidP="00FB1714">
      <w:pPr>
        <w:rPr>
          <w:color w:val="FF0000"/>
          <w:sz w:val="22"/>
          <w:szCs w:val="22"/>
          <w:highlight w:val="yellow"/>
        </w:rPr>
      </w:pPr>
    </w:p>
    <w:p w14:paraId="11DF0277" w14:textId="013E1D5F" w:rsidR="00FB1714" w:rsidRPr="00063D66" w:rsidRDefault="00FB1714" w:rsidP="00FB1714">
      <w:pPr>
        <w:rPr>
          <w:color w:val="FF0000"/>
          <w:sz w:val="22"/>
          <w:szCs w:val="22"/>
          <w:highlight w:val="yellow"/>
        </w:rPr>
        <w:sectPr w:rsidR="00FB1714" w:rsidRPr="00063D66" w:rsidSect="004C47AA">
          <w:footerReference w:type="default" r:id="rId26"/>
          <w:type w:val="nextColumn"/>
          <w:pgSz w:w="11910" w:h="16840"/>
          <w:pgMar w:top="567" w:right="567" w:bottom="567" w:left="1134" w:header="0" w:footer="414" w:gutter="0"/>
          <w:pgNumType w:start="1"/>
          <w:cols w:space="720"/>
          <w:titlePg/>
          <w:docGrid w:linePitch="326"/>
        </w:sectPr>
      </w:pPr>
    </w:p>
    <w:p w14:paraId="336E3B97" w14:textId="77777777" w:rsidR="00551ED6" w:rsidRPr="009E6600" w:rsidRDefault="00551ED6" w:rsidP="0019005D">
      <w:pPr>
        <w:jc w:val="both"/>
        <w:rPr>
          <w:sz w:val="24"/>
          <w:szCs w:val="24"/>
        </w:rPr>
      </w:pPr>
      <w:r w:rsidRPr="009E6600">
        <w:rPr>
          <w:b/>
          <w:sz w:val="24"/>
          <w:szCs w:val="24"/>
        </w:rPr>
        <w:t>РАЗДЕЛ 4. ОПИСАНИЕ ПРЕДМЕТА ЗАКУПКИ</w:t>
      </w:r>
    </w:p>
    <w:p w14:paraId="26F0D7B7" w14:textId="77777777" w:rsidR="001B193E" w:rsidRPr="009E6600" w:rsidRDefault="001B193E" w:rsidP="0019005D">
      <w:pPr>
        <w:pStyle w:val="aff0"/>
        <w:jc w:val="center"/>
        <w:rPr>
          <w:rFonts w:ascii="Times New Roman" w:hAnsi="Times New Roman"/>
          <w:spacing w:val="1"/>
          <w:u w:val="single"/>
          <w:lang w:val="ru-RU"/>
        </w:rPr>
      </w:pPr>
    </w:p>
    <w:p w14:paraId="1D3D1BAD" w14:textId="77777777" w:rsidR="001640B2" w:rsidRPr="001640B2" w:rsidRDefault="001640B2" w:rsidP="001640B2">
      <w:pPr>
        <w:jc w:val="center"/>
        <w:rPr>
          <w:b/>
          <w:bCs/>
          <w:sz w:val="24"/>
          <w:szCs w:val="24"/>
        </w:rPr>
      </w:pPr>
      <w:r w:rsidRPr="001640B2">
        <w:rPr>
          <w:b/>
          <w:bCs/>
          <w:sz w:val="24"/>
          <w:szCs w:val="24"/>
        </w:rPr>
        <w:t>ТЕХНИЧЕСКОЕ ЗАДАНИЕ</w:t>
      </w:r>
    </w:p>
    <w:p w14:paraId="4C5B6F8C" w14:textId="77777777" w:rsidR="001640B2" w:rsidRPr="001640B2" w:rsidRDefault="001640B2" w:rsidP="001640B2">
      <w:pPr>
        <w:pStyle w:val="a9"/>
        <w:ind w:firstLine="709"/>
        <w:jc w:val="both"/>
        <w:rPr>
          <w:rFonts w:ascii="Times New Roman" w:hAnsi="Times New Roman" w:cs="Times New Roman"/>
          <w:sz w:val="24"/>
          <w:szCs w:val="24"/>
        </w:rPr>
      </w:pPr>
    </w:p>
    <w:p w14:paraId="6AD3346F" w14:textId="77777777" w:rsidR="001640B2" w:rsidRPr="001640B2" w:rsidRDefault="001640B2" w:rsidP="001640B2">
      <w:pPr>
        <w:pStyle w:val="a9"/>
        <w:ind w:firstLine="709"/>
        <w:jc w:val="both"/>
        <w:rPr>
          <w:rFonts w:ascii="Times New Roman" w:hAnsi="Times New Roman" w:cs="Times New Roman"/>
          <w:sz w:val="24"/>
          <w:szCs w:val="24"/>
        </w:rPr>
      </w:pPr>
      <w:r w:rsidRPr="001640B2">
        <w:rPr>
          <w:rFonts w:ascii="Times New Roman" w:hAnsi="Times New Roman" w:cs="Times New Roman"/>
          <w:sz w:val="24"/>
          <w:szCs w:val="24"/>
        </w:rPr>
        <w:t xml:space="preserve">на осуществление Агентом за вознаграждение и по поручению Принципала от имени и за его счет действий, направленных на </w:t>
      </w:r>
      <w:r w:rsidRPr="001640B2">
        <w:rPr>
          <w:rFonts w:ascii="Times New Roman" w:hAnsi="Times New Roman" w:cs="Times New Roman"/>
          <w:iCs/>
          <w:sz w:val="24"/>
          <w:szCs w:val="24"/>
        </w:rPr>
        <w:t>погашение</w:t>
      </w:r>
      <w:r w:rsidRPr="001640B2">
        <w:rPr>
          <w:rFonts w:ascii="Times New Roman" w:hAnsi="Times New Roman" w:cs="Times New Roman"/>
          <w:i/>
          <w:sz w:val="24"/>
          <w:szCs w:val="24"/>
        </w:rPr>
        <w:t xml:space="preserve"> </w:t>
      </w:r>
      <w:r w:rsidRPr="001640B2">
        <w:rPr>
          <w:rFonts w:ascii="Times New Roman" w:hAnsi="Times New Roman" w:cs="Times New Roman"/>
          <w:sz w:val="24"/>
          <w:szCs w:val="24"/>
        </w:rPr>
        <w:t>Задолженности Потребителей по оплате коммунальной услуги по обращению с твердыми коммунальными отходами и повышение Суммы сбора</w:t>
      </w:r>
    </w:p>
    <w:p w14:paraId="438F79B7" w14:textId="77777777" w:rsidR="001640B2" w:rsidRPr="001640B2" w:rsidRDefault="001640B2" w:rsidP="001640B2">
      <w:pPr>
        <w:pStyle w:val="a9"/>
        <w:ind w:firstLine="709"/>
        <w:jc w:val="both"/>
        <w:rPr>
          <w:rFonts w:ascii="Times New Roman" w:hAnsi="Times New Roman" w:cs="Times New Roman"/>
          <w:sz w:val="24"/>
          <w:szCs w:val="24"/>
        </w:rPr>
      </w:pPr>
    </w:p>
    <w:p w14:paraId="723D30D4" w14:textId="77777777" w:rsidR="001640B2" w:rsidRPr="001640B2" w:rsidRDefault="001640B2" w:rsidP="001640B2">
      <w:pPr>
        <w:jc w:val="center"/>
        <w:rPr>
          <w:b/>
          <w:sz w:val="24"/>
          <w:szCs w:val="24"/>
        </w:rPr>
      </w:pPr>
      <w:r w:rsidRPr="001640B2">
        <w:rPr>
          <w:b/>
          <w:sz w:val="24"/>
          <w:szCs w:val="24"/>
        </w:rPr>
        <w:t>Основные</w:t>
      </w:r>
      <w:r w:rsidRPr="001640B2">
        <w:rPr>
          <w:sz w:val="24"/>
          <w:szCs w:val="24"/>
        </w:rPr>
        <w:t xml:space="preserve"> </w:t>
      </w:r>
      <w:r w:rsidRPr="001640B2">
        <w:rPr>
          <w:b/>
          <w:sz w:val="24"/>
          <w:szCs w:val="24"/>
        </w:rPr>
        <w:t>термины, используемые в Техническом задании.</w:t>
      </w:r>
    </w:p>
    <w:p w14:paraId="30871C91" w14:textId="77777777" w:rsidR="001640B2" w:rsidRPr="001640B2" w:rsidRDefault="001640B2" w:rsidP="001640B2">
      <w:pPr>
        <w:pStyle w:val="af4"/>
        <w:spacing w:after="0" w:line="240" w:lineRule="auto"/>
        <w:ind w:left="709"/>
        <w:jc w:val="both"/>
        <w:rPr>
          <w:rFonts w:ascii="Times New Roman" w:hAnsi="Times New Roman" w:cs="Times New Roman"/>
          <w:b/>
          <w:sz w:val="24"/>
          <w:szCs w:val="24"/>
        </w:rPr>
      </w:pPr>
    </w:p>
    <w:p w14:paraId="4A5FC1B7" w14:textId="77777777" w:rsidR="001640B2" w:rsidRPr="001640B2" w:rsidRDefault="001640B2" w:rsidP="001640B2">
      <w:pPr>
        <w:ind w:firstLine="709"/>
        <w:jc w:val="both"/>
        <w:rPr>
          <w:sz w:val="24"/>
          <w:szCs w:val="24"/>
        </w:rPr>
      </w:pPr>
      <w:r w:rsidRPr="001640B2">
        <w:rPr>
          <w:b/>
          <w:sz w:val="24"/>
          <w:szCs w:val="24"/>
        </w:rPr>
        <w:t>«Поручение Принципала»</w:t>
      </w:r>
      <w:r w:rsidRPr="001640B2">
        <w:rPr>
          <w:sz w:val="24"/>
          <w:szCs w:val="24"/>
        </w:rPr>
        <w:t xml:space="preserve"> – указание Принципала Агенту в форме Реестра согласно приложению № 1 проекта Договора и письменных указаний, дополняющих Реестры (в случае необходимости уточнения Реестров), осуществить от имени Принципала и за его счет предусмотренные Договором действия, направленные на погашение задолженности Потребителей и повышение суммы сбора.</w:t>
      </w:r>
    </w:p>
    <w:p w14:paraId="5697578E" w14:textId="77777777" w:rsidR="001640B2" w:rsidRPr="001640B2" w:rsidRDefault="001640B2" w:rsidP="001640B2">
      <w:pPr>
        <w:pStyle w:val="a9"/>
        <w:ind w:firstLine="709"/>
        <w:jc w:val="both"/>
        <w:rPr>
          <w:rFonts w:ascii="Times New Roman" w:hAnsi="Times New Roman" w:cs="Times New Roman"/>
          <w:b/>
          <w:sz w:val="24"/>
          <w:szCs w:val="24"/>
        </w:rPr>
      </w:pPr>
      <w:proofErr w:type="gramStart"/>
      <w:r w:rsidRPr="001640B2">
        <w:rPr>
          <w:rFonts w:ascii="Times New Roman" w:hAnsi="Times New Roman" w:cs="Times New Roman"/>
          <w:b/>
          <w:sz w:val="24"/>
          <w:szCs w:val="24"/>
        </w:rPr>
        <w:t>«Потребитель»</w:t>
      </w:r>
      <w:r w:rsidRPr="001640B2">
        <w:rPr>
          <w:rFonts w:ascii="Times New Roman" w:hAnsi="Times New Roman" w:cs="Times New Roman"/>
          <w:sz w:val="24"/>
          <w:szCs w:val="24"/>
        </w:rPr>
        <w:t xml:space="preserve"> </w:t>
      </w:r>
      <w:r w:rsidRPr="001640B2">
        <w:rPr>
          <w:rFonts w:ascii="Times New Roman" w:hAnsi="Times New Roman" w:cs="Times New Roman"/>
          <w:b/>
          <w:sz w:val="24"/>
          <w:szCs w:val="24"/>
        </w:rPr>
        <w:t>-</w:t>
      </w:r>
      <w:r w:rsidRPr="001640B2">
        <w:rPr>
          <w:rFonts w:ascii="Times New Roman" w:hAnsi="Times New Roman" w:cs="Times New Roman"/>
          <w:sz w:val="24"/>
          <w:szCs w:val="24"/>
        </w:rPr>
        <w:t xml:space="preserve"> </w:t>
      </w:r>
      <w:r w:rsidRPr="001640B2">
        <w:rPr>
          <w:rFonts w:ascii="Times New Roman" w:hAnsi="Times New Roman"/>
          <w:sz w:val="24"/>
          <w:szCs w:val="24"/>
        </w:rPr>
        <w:t xml:space="preserve">любое физическое </w:t>
      </w:r>
      <w:r w:rsidRPr="001640B2">
        <w:rPr>
          <w:rFonts w:ascii="Times New Roman" w:hAnsi="Times New Roman"/>
          <w:iCs/>
          <w:sz w:val="24"/>
          <w:szCs w:val="24"/>
        </w:rPr>
        <w:t>лицо</w:t>
      </w:r>
      <w:r w:rsidRPr="001640B2">
        <w:rPr>
          <w:rFonts w:ascii="Times New Roman" w:hAnsi="Times New Roman"/>
          <w:sz w:val="24"/>
          <w:szCs w:val="24"/>
        </w:rPr>
        <w:t>, являющееся собственником (нанимателем, членом семьи собственника, нанимателя) жилого помещения,</w:t>
      </w:r>
      <w:r w:rsidRPr="001640B2">
        <w:rPr>
          <w:sz w:val="24"/>
          <w:szCs w:val="24"/>
        </w:rPr>
        <w:t xml:space="preserve"> </w:t>
      </w:r>
      <w:r w:rsidRPr="001640B2">
        <w:rPr>
          <w:rFonts w:ascii="Times New Roman" w:hAnsi="Times New Roman"/>
          <w:sz w:val="24"/>
          <w:szCs w:val="24"/>
        </w:rPr>
        <w:t>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roofErr w:type="gramEnd"/>
    </w:p>
    <w:p w14:paraId="0706C6C5" w14:textId="77777777" w:rsidR="001640B2" w:rsidRPr="001640B2" w:rsidRDefault="001640B2" w:rsidP="001640B2">
      <w:pPr>
        <w:pStyle w:val="a9"/>
        <w:ind w:firstLine="709"/>
        <w:jc w:val="both"/>
        <w:rPr>
          <w:rFonts w:ascii="Times New Roman" w:hAnsi="Times New Roman" w:cs="Times New Roman"/>
          <w:sz w:val="24"/>
          <w:szCs w:val="24"/>
        </w:rPr>
      </w:pPr>
      <w:proofErr w:type="gramStart"/>
      <w:r w:rsidRPr="001640B2">
        <w:rPr>
          <w:rFonts w:ascii="Times New Roman" w:hAnsi="Times New Roman" w:cs="Times New Roman"/>
          <w:b/>
          <w:sz w:val="24"/>
          <w:szCs w:val="24"/>
        </w:rPr>
        <w:t xml:space="preserve">«Должник» - </w:t>
      </w:r>
      <w:r w:rsidRPr="001640B2">
        <w:rPr>
          <w:rFonts w:ascii="Times New Roman" w:hAnsi="Times New Roman"/>
          <w:bCs/>
          <w:color w:val="000000" w:themeColor="text1"/>
          <w:sz w:val="24"/>
          <w:szCs w:val="24"/>
        </w:rPr>
        <w:t xml:space="preserve">любое физическое </w:t>
      </w:r>
      <w:r w:rsidRPr="001640B2">
        <w:rPr>
          <w:rFonts w:ascii="Times New Roman" w:hAnsi="Times New Roman"/>
          <w:bCs/>
          <w:iCs/>
          <w:color w:val="000000" w:themeColor="text1"/>
          <w:sz w:val="24"/>
          <w:szCs w:val="24"/>
        </w:rPr>
        <w:t>лицо</w:t>
      </w:r>
      <w:r w:rsidRPr="001640B2">
        <w:rPr>
          <w:rFonts w:ascii="Times New Roman" w:hAnsi="Times New Roman"/>
          <w:bCs/>
          <w:color w:val="000000" w:themeColor="text1"/>
          <w:sz w:val="24"/>
          <w:szCs w:val="24"/>
        </w:rPr>
        <w:t>, являющееся собственником (нанимателем, членом семьи собственника, нанимателя жилого помещения</w:t>
      </w:r>
      <w:r w:rsidRPr="001640B2">
        <w:rPr>
          <w:rFonts w:ascii="Times New Roman" w:hAnsi="Times New Roman"/>
          <w:color w:val="000000" w:themeColor="text1"/>
          <w:sz w:val="24"/>
          <w:szCs w:val="24"/>
        </w:rPr>
        <w:t xml:space="preserve">), </w:t>
      </w:r>
      <w:r w:rsidRPr="001640B2">
        <w:rPr>
          <w:rFonts w:ascii="Times New Roman" w:hAnsi="Times New Roman"/>
          <w:iCs/>
          <w:color w:val="000000" w:themeColor="text1"/>
          <w:sz w:val="24"/>
          <w:szCs w:val="24"/>
        </w:rPr>
        <w:t>л</w:t>
      </w:r>
      <w:r w:rsidRPr="001640B2">
        <w:rPr>
          <w:rFonts w:ascii="Times New Roman" w:hAnsi="Times New Roman"/>
          <w:iCs/>
          <w:sz w:val="24"/>
          <w:szCs w:val="24"/>
        </w:rPr>
        <w:t>ицо, пользующееся на ином законном основании помещением в многоквартирном доме, жилым домом, домовладением</w:t>
      </w:r>
      <w:r w:rsidRPr="001640B2">
        <w:rPr>
          <w:rFonts w:ascii="Times New Roman" w:hAnsi="Times New Roman"/>
          <w:sz w:val="24"/>
          <w:szCs w:val="24"/>
        </w:rPr>
        <w:t>, и </w:t>
      </w:r>
      <w:r w:rsidRPr="001640B2">
        <w:rPr>
          <w:rFonts w:ascii="Times New Roman" w:hAnsi="Times New Roman"/>
          <w:color w:val="000000" w:themeColor="text1"/>
          <w:sz w:val="24"/>
          <w:szCs w:val="24"/>
        </w:rPr>
        <w:t>на которое в соответствии с положениями жилищного законодательства Российской Федерации и на основании заключенного (в письменной форме или на основании конклюдентных действий) с Принципалом договора на оказание услуг по обращению с твердыми коммунальными</w:t>
      </w:r>
      <w:proofErr w:type="gramEnd"/>
      <w:r w:rsidRPr="001640B2">
        <w:rPr>
          <w:rFonts w:ascii="Times New Roman" w:hAnsi="Times New Roman"/>
          <w:color w:val="000000" w:themeColor="text1"/>
          <w:sz w:val="24"/>
          <w:szCs w:val="24"/>
        </w:rPr>
        <w:t xml:space="preserve"> </w:t>
      </w:r>
      <w:proofErr w:type="gramStart"/>
      <w:r w:rsidRPr="001640B2">
        <w:rPr>
          <w:rFonts w:ascii="Times New Roman" w:hAnsi="Times New Roman"/>
          <w:color w:val="000000" w:themeColor="text1"/>
          <w:sz w:val="24"/>
          <w:szCs w:val="24"/>
        </w:rPr>
        <w:t xml:space="preserve">отходами возлагается обязанность по оплате коммунальной услуги по обращению с твердыми коммунальными отходами (ТКО) и имеющее перед Принципалом Задолженность по рабочим и/или закрытым (нерабочим) лицевым счетам, </w:t>
      </w:r>
      <w:r w:rsidRPr="001640B2">
        <w:rPr>
          <w:rFonts w:ascii="Times New Roman" w:hAnsi="Times New Roman"/>
          <w:iCs/>
          <w:color w:val="000000" w:themeColor="text1"/>
          <w:sz w:val="24"/>
          <w:szCs w:val="24"/>
        </w:rPr>
        <w:t>и</w:t>
      </w:r>
      <w:r w:rsidRPr="001640B2">
        <w:rPr>
          <w:rFonts w:ascii="Times New Roman" w:hAnsi="Times New Roman"/>
          <w:iCs/>
          <w:sz w:val="24"/>
          <w:szCs w:val="24"/>
        </w:rPr>
        <w:t xml:space="preserve"> Задолженность которого не взыскивается в судебном порядке или в порядке исполнительного производства не оплачена, право требования не уступлено третьим лицам, а также отсутствует заключенное между Принципалом и Должником соглашения об отсрочке или</w:t>
      </w:r>
      <w:proofErr w:type="gramEnd"/>
      <w:r w:rsidRPr="001640B2">
        <w:rPr>
          <w:rFonts w:ascii="Times New Roman" w:hAnsi="Times New Roman"/>
          <w:iCs/>
          <w:sz w:val="24"/>
          <w:szCs w:val="24"/>
        </w:rPr>
        <w:t xml:space="preserve"> рассрочке оплаты задолженности.</w:t>
      </w:r>
    </w:p>
    <w:p w14:paraId="2A04216D" w14:textId="77777777" w:rsidR="001640B2" w:rsidRPr="001640B2" w:rsidRDefault="001640B2" w:rsidP="001640B2">
      <w:pPr>
        <w:ind w:firstLine="709"/>
        <w:jc w:val="both"/>
        <w:rPr>
          <w:sz w:val="24"/>
          <w:szCs w:val="24"/>
        </w:rPr>
      </w:pPr>
      <w:r w:rsidRPr="001640B2">
        <w:rPr>
          <w:b/>
          <w:sz w:val="24"/>
          <w:szCs w:val="24"/>
        </w:rPr>
        <w:t>«Лицевой счет»</w:t>
      </w:r>
      <w:r w:rsidRPr="001640B2">
        <w:rPr>
          <w:sz w:val="24"/>
          <w:szCs w:val="24"/>
        </w:rPr>
        <w:t xml:space="preserve"> - </w:t>
      </w:r>
      <w:r w:rsidRPr="001640B2">
        <w:rPr>
          <w:color w:val="000000" w:themeColor="text1"/>
          <w:sz w:val="24"/>
          <w:szCs w:val="24"/>
        </w:rPr>
        <w:t>идентификатор, предназначенный для формирования персонифицированных данных учета операций, связанных с начислением и оплатой предоставленных услуг по обращению с твердыми коммунальными отходами потребителю в жилом помещении.</w:t>
      </w:r>
    </w:p>
    <w:p w14:paraId="7B830C5D" w14:textId="77777777" w:rsidR="001640B2" w:rsidRPr="001640B2" w:rsidRDefault="001640B2" w:rsidP="001640B2">
      <w:pPr>
        <w:pStyle w:val="a9"/>
        <w:jc w:val="both"/>
        <w:rPr>
          <w:rFonts w:ascii="Times New Roman" w:hAnsi="Times New Roman" w:cs="Times New Roman"/>
          <w:sz w:val="24"/>
          <w:szCs w:val="24"/>
        </w:rPr>
      </w:pPr>
      <w:r w:rsidRPr="001640B2">
        <w:rPr>
          <w:rFonts w:ascii="Times New Roman" w:hAnsi="Times New Roman" w:cs="Times New Roman"/>
          <w:b/>
          <w:sz w:val="24"/>
          <w:szCs w:val="24"/>
        </w:rPr>
        <w:t xml:space="preserve">          «Досудебное взыскание» </w:t>
      </w:r>
      <w:r w:rsidRPr="001640B2">
        <w:rPr>
          <w:rFonts w:ascii="Times New Roman" w:hAnsi="Times New Roman" w:cs="Times New Roman"/>
          <w:sz w:val="24"/>
          <w:szCs w:val="24"/>
        </w:rPr>
        <w:t>- способ исполнения Поручения Принципала, при котором Агент осуществляет действия, направленные на погашение задолженности потребителей и повышение суммы сбора в досудебном претензионном порядке.</w:t>
      </w:r>
    </w:p>
    <w:p w14:paraId="6D7E4DB5" w14:textId="77777777" w:rsidR="001640B2" w:rsidRPr="001640B2" w:rsidRDefault="001640B2" w:rsidP="001640B2">
      <w:pPr>
        <w:jc w:val="center"/>
        <w:rPr>
          <w:b/>
          <w:sz w:val="24"/>
          <w:szCs w:val="24"/>
        </w:rPr>
      </w:pPr>
    </w:p>
    <w:p w14:paraId="217817C2" w14:textId="77777777" w:rsidR="001640B2" w:rsidRPr="001640B2" w:rsidRDefault="001640B2" w:rsidP="001640B2">
      <w:pPr>
        <w:pStyle w:val="af4"/>
        <w:numPr>
          <w:ilvl w:val="0"/>
          <w:numId w:val="26"/>
        </w:numPr>
        <w:spacing w:after="0" w:line="240" w:lineRule="auto"/>
        <w:contextualSpacing/>
        <w:jc w:val="center"/>
        <w:rPr>
          <w:rFonts w:ascii="Times New Roman" w:hAnsi="Times New Roman" w:cs="Times New Roman"/>
          <w:b/>
          <w:sz w:val="24"/>
          <w:szCs w:val="24"/>
        </w:rPr>
      </w:pPr>
      <w:r w:rsidRPr="001640B2">
        <w:rPr>
          <w:rFonts w:ascii="Times New Roman" w:hAnsi="Times New Roman" w:cs="Times New Roman"/>
          <w:b/>
          <w:sz w:val="24"/>
          <w:szCs w:val="24"/>
        </w:rPr>
        <w:t>Наименование услуг и перечень объектов, на которых будут оказываться услуги.</w:t>
      </w:r>
    </w:p>
    <w:p w14:paraId="173442D3" w14:textId="77777777" w:rsidR="001640B2" w:rsidRPr="001640B2" w:rsidRDefault="001640B2" w:rsidP="001640B2">
      <w:pPr>
        <w:jc w:val="center"/>
        <w:rPr>
          <w:b/>
          <w:sz w:val="24"/>
          <w:szCs w:val="24"/>
        </w:rPr>
      </w:pPr>
    </w:p>
    <w:p w14:paraId="4AF447DB" w14:textId="77777777" w:rsidR="001640B2" w:rsidRPr="001640B2" w:rsidRDefault="001640B2" w:rsidP="001640B2">
      <w:pPr>
        <w:ind w:firstLine="709"/>
        <w:jc w:val="both"/>
        <w:rPr>
          <w:sz w:val="24"/>
          <w:szCs w:val="24"/>
        </w:rPr>
      </w:pPr>
      <w:r w:rsidRPr="001640B2">
        <w:rPr>
          <w:sz w:val="24"/>
          <w:szCs w:val="24"/>
        </w:rPr>
        <w:t>Полное наименование Принципала: Муниципальное унитарное предприятие «Специализированное автомобильное хозяйство по уборке города» городского округа город Уфа Республики Башкортостан</w:t>
      </w:r>
    </w:p>
    <w:p w14:paraId="18758709" w14:textId="77777777" w:rsidR="001640B2" w:rsidRPr="001640B2" w:rsidRDefault="001640B2" w:rsidP="001640B2">
      <w:pPr>
        <w:ind w:firstLine="709"/>
        <w:jc w:val="both"/>
        <w:rPr>
          <w:sz w:val="24"/>
          <w:szCs w:val="24"/>
        </w:rPr>
      </w:pPr>
      <w:r w:rsidRPr="001640B2">
        <w:rPr>
          <w:sz w:val="24"/>
          <w:szCs w:val="24"/>
        </w:rPr>
        <w:t>Сокращенное наименование Принципала: МУП «</w:t>
      </w:r>
      <w:proofErr w:type="spellStart"/>
      <w:r w:rsidRPr="001640B2">
        <w:rPr>
          <w:sz w:val="24"/>
          <w:szCs w:val="24"/>
        </w:rPr>
        <w:t>Спецавтохозяйство</w:t>
      </w:r>
      <w:proofErr w:type="spellEnd"/>
      <w:r w:rsidRPr="001640B2">
        <w:rPr>
          <w:sz w:val="24"/>
          <w:szCs w:val="24"/>
        </w:rPr>
        <w:t xml:space="preserve"> </w:t>
      </w:r>
      <w:r w:rsidRPr="001640B2">
        <w:rPr>
          <w:sz w:val="24"/>
          <w:szCs w:val="24"/>
        </w:rPr>
        <w:br/>
        <w:t>по уборке города»</w:t>
      </w:r>
    </w:p>
    <w:p w14:paraId="6FCA1C03" w14:textId="77777777" w:rsidR="001640B2" w:rsidRPr="001640B2" w:rsidRDefault="001640B2" w:rsidP="001640B2">
      <w:pPr>
        <w:ind w:firstLine="709"/>
        <w:jc w:val="both"/>
        <w:rPr>
          <w:sz w:val="24"/>
          <w:szCs w:val="24"/>
        </w:rPr>
      </w:pPr>
      <w:r w:rsidRPr="001640B2">
        <w:rPr>
          <w:sz w:val="24"/>
          <w:szCs w:val="24"/>
        </w:rPr>
        <w:t>Юридический адрес Принципала: 450059, РФ, Республика Башкортостан,</w:t>
      </w:r>
      <w:r w:rsidRPr="001640B2">
        <w:rPr>
          <w:sz w:val="24"/>
          <w:szCs w:val="24"/>
        </w:rPr>
        <w:br/>
        <w:t>г. Уфа, ул. Города Галле, д. 2, корпус 4</w:t>
      </w:r>
    </w:p>
    <w:p w14:paraId="37A1A4B0" w14:textId="77777777" w:rsidR="001640B2" w:rsidRPr="001640B2" w:rsidRDefault="001640B2" w:rsidP="001640B2">
      <w:pPr>
        <w:ind w:firstLine="709"/>
        <w:jc w:val="both"/>
        <w:rPr>
          <w:sz w:val="24"/>
          <w:szCs w:val="24"/>
        </w:rPr>
      </w:pPr>
      <w:r w:rsidRPr="001640B2">
        <w:rPr>
          <w:sz w:val="24"/>
          <w:szCs w:val="24"/>
        </w:rPr>
        <w:t>Почтовый адрес Принципала: 450059, РФ, Республика Башкортостан, г. Уфа, ул. Малая Гражданская, 35</w:t>
      </w:r>
    </w:p>
    <w:p w14:paraId="4F37C8AE" w14:textId="77777777" w:rsidR="001640B2" w:rsidRPr="001640B2" w:rsidRDefault="001640B2" w:rsidP="001640B2">
      <w:pPr>
        <w:ind w:firstLine="709"/>
        <w:jc w:val="both"/>
        <w:rPr>
          <w:i/>
          <w:sz w:val="24"/>
          <w:szCs w:val="24"/>
        </w:rPr>
      </w:pPr>
      <w:r w:rsidRPr="001640B2">
        <w:rPr>
          <w:sz w:val="24"/>
          <w:szCs w:val="24"/>
        </w:rPr>
        <w:t xml:space="preserve">Наименование услуг: </w:t>
      </w:r>
      <w:r w:rsidRPr="001640B2">
        <w:rPr>
          <w:i/>
          <w:sz w:val="24"/>
          <w:szCs w:val="24"/>
        </w:rPr>
        <w:t>Оказание агентских услуг на осуществление действий, направленных на погашение задолженности Потребителей по оплате коммунальной услуги по обращению с твердыми коммунальными отходами, оказываемой Принципалом в границах городского округа город Уфа Республики Башкортостан и границ</w:t>
      </w:r>
      <w:r w:rsidRPr="001640B2">
        <w:rPr>
          <w:i/>
          <w:color w:val="000000"/>
          <w:sz w:val="24"/>
          <w:szCs w:val="24"/>
        </w:rPr>
        <w:t xml:space="preserve"> муниципальных районов Республики Башкортостан: Архангельский, </w:t>
      </w:r>
      <w:proofErr w:type="spellStart"/>
      <w:r w:rsidRPr="001640B2">
        <w:rPr>
          <w:i/>
          <w:color w:val="000000"/>
          <w:sz w:val="24"/>
          <w:szCs w:val="24"/>
        </w:rPr>
        <w:t>Белокатайский</w:t>
      </w:r>
      <w:proofErr w:type="spellEnd"/>
      <w:r w:rsidRPr="001640B2">
        <w:rPr>
          <w:i/>
          <w:color w:val="000000"/>
          <w:sz w:val="24"/>
          <w:szCs w:val="24"/>
        </w:rPr>
        <w:t xml:space="preserve">, </w:t>
      </w:r>
      <w:proofErr w:type="spellStart"/>
      <w:r w:rsidRPr="001640B2">
        <w:rPr>
          <w:i/>
          <w:color w:val="000000"/>
          <w:sz w:val="24"/>
          <w:szCs w:val="24"/>
        </w:rPr>
        <w:t>Благоварский</w:t>
      </w:r>
      <w:proofErr w:type="spellEnd"/>
      <w:r w:rsidRPr="001640B2">
        <w:rPr>
          <w:i/>
          <w:color w:val="000000"/>
          <w:sz w:val="24"/>
          <w:szCs w:val="24"/>
        </w:rPr>
        <w:t xml:space="preserve">, Благовещенский, </w:t>
      </w:r>
      <w:proofErr w:type="spellStart"/>
      <w:r w:rsidRPr="001640B2">
        <w:rPr>
          <w:i/>
          <w:color w:val="000000"/>
          <w:sz w:val="24"/>
          <w:szCs w:val="24"/>
        </w:rPr>
        <w:t>Дуванский</w:t>
      </w:r>
      <w:proofErr w:type="spellEnd"/>
      <w:r w:rsidRPr="001640B2">
        <w:rPr>
          <w:i/>
          <w:color w:val="000000"/>
          <w:sz w:val="24"/>
          <w:szCs w:val="24"/>
        </w:rPr>
        <w:t xml:space="preserve">, </w:t>
      </w:r>
      <w:proofErr w:type="spellStart"/>
      <w:r w:rsidRPr="001640B2">
        <w:rPr>
          <w:i/>
          <w:color w:val="000000"/>
          <w:sz w:val="24"/>
          <w:szCs w:val="24"/>
        </w:rPr>
        <w:t>Иглинский</w:t>
      </w:r>
      <w:proofErr w:type="spellEnd"/>
      <w:r w:rsidRPr="001640B2">
        <w:rPr>
          <w:i/>
          <w:color w:val="000000"/>
          <w:sz w:val="24"/>
          <w:szCs w:val="24"/>
        </w:rPr>
        <w:t xml:space="preserve">, </w:t>
      </w:r>
      <w:proofErr w:type="spellStart"/>
      <w:r w:rsidRPr="001640B2">
        <w:rPr>
          <w:i/>
          <w:color w:val="000000"/>
          <w:sz w:val="24"/>
          <w:szCs w:val="24"/>
        </w:rPr>
        <w:t>Кармаскалинский</w:t>
      </w:r>
      <w:proofErr w:type="spellEnd"/>
      <w:r w:rsidRPr="001640B2">
        <w:rPr>
          <w:i/>
          <w:color w:val="000000"/>
          <w:sz w:val="24"/>
          <w:szCs w:val="24"/>
        </w:rPr>
        <w:t xml:space="preserve">, </w:t>
      </w:r>
      <w:proofErr w:type="spellStart"/>
      <w:r w:rsidRPr="001640B2">
        <w:rPr>
          <w:i/>
          <w:color w:val="000000"/>
          <w:sz w:val="24"/>
          <w:szCs w:val="24"/>
        </w:rPr>
        <w:t>Кигинский</w:t>
      </w:r>
      <w:proofErr w:type="spellEnd"/>
      <w:r w:rsidRPr="001640B2">
        <w:rPr>
          <w:i/>
          <w:color w:val="000000"/>
          <w:sz w:val="24"/>
          <w:szCs w:val="24"/>
        </w:rPr>
        <w:t xml:space="preserve">, </w:t>
      </w:r>
      <w:proofErr w:type="spellStart"/>
      <w:r w:rsidRPr="001640B2">
        <w:rPr>
          <w:i/>
          <w:color w:val="000000"/>
          <w:sz w:val="24"/>
          <w:szCs w:val="24"/>
        </w:rPr>
        <w:t>Кушнаренковский</w:t>
      </w:r>
      <w:proofErr w:type="spellEnd"/>
      <w:r w:rsidRPr="001640B2">
        <w:rPr>
          <w:i/>
          <w:color w:val="000000"/>
          <w:sz w:val="24"/>
          <w:szCs w:val="24"/>
        </w:rPr>
        <w:t xml:space="preserve">, </w:t>
      </w:r>
      <w:proofErr w:type="spellStart"/>
      <w:r w:rsidRPr="001640B2">
        <w:rPr>
          <w:i/>
          <w:color w:val="000000"/>
          <w:sz w:val="24"/>
          <w:szCs w:val="24"/>
        </w:rPr>
        <w:t>Мечетлинский</w:t>
      </w:r>
      <w:proofErr w:type="spellEnd"/>
      <w:r w:rsidRPr="001640B2">
        <w:rPr>
          <w:i/>
          <w:color w:val="000000"/>
          <w:sz w:val="24"/>
          <w:szCs w:val="24"/>
        </w:rPr>
        <w:t xml:space="preserve">, </w:t>
      </w:r>
      <w:proofErr w:type="spellStart"/>
      <w:r w:rsidRPr="001640B2">
        <w:rPr>
          <w:i/>
          <w:color w:val="000000"/>
          <w:sz w:val="24"/>
          <w:szCs w:val="24"/>
        </w:rPr>
        <w:t>Нуримановский</w:t>
      </w:r>
      <w:proofErr w:type="spellEnd"/>
      <w:r w:rsidRPr="001640B2">
        <w:rPr>
          <w:i/>
          <w:color w:val="000000"/>
          <w:sz w:val="24"/>
          <w:szCs w:val="24"/>
        </w:rPr>
        <w:t xml:space="preserve">, </w:t>
      </w:r>
      <w:proofErr w:type="spellStart"/>
      <w:r w:rsidRPr="001640B2">
        <w:rPr>
          <w:i/>
          <w:color w:val="000000"/>
          <w:sz w:val="24"/>
          <w:szCs w:val="24"/>
        </w:rPr>
        <w:t>Салаватский</w:t>
      </w:r>
      <w:proofErr w:type="spellEnd"/>
      <w:r w:rsidRPr="001640B2">
        <w:rPr>
          <w:i/>
          <w:color w:val="000000"/>
          <w:sz w:val="24"/>
          <w:szCs w:val="24"/>
        </w:rPr>
        <w:t xml:space="preserve">, Уфимский, </w:t>
      </w:r>
      <w:proofErr w:type="spellStart"/>
      <w:r w:rsidRPr="001640B2">
        <w:rPr>
          <w:i/>
          <w:color w:val="000000"/>
          <w:sz w:val="24"/>
          <w:szCs w:val="24"/>
        </w:rPr>
        <w:t>Чишминский</w:t>
      </w:r>
      <w:proofErr w:type="spellEnd"/>
      <w:r w:rsidRPr="001640B2">
        <w:rPr>
          <w:i/>
          <w:color w:val="000000"/>
          <w:sz w:val="24"/>
          <w:szCs w:val="24"/>
        </w:rPr>
        <w:t>,  а также на</w:t>
      </w:r>
      <w:r w:rsidRPr="001640B2">
        <w:rPr>
          <w:i/>
          <w:sz w:val="24"/>
          <w:szCs w:val="24"/>
        </w:rPr>
        <w:t xml:space="preserve"> повышение суммы сбора всех поступлений от потребителей.</w:t>
      </w:r>
    </w:p>
    <w:p w14:paraId="2A1AA5C3" w14:textId="77777777" w:rsidR="001640B2" w:rsidRPr="001640B2" w:rsidRDefault="001640B2" w:rsidP="001640B2">
      <w:pPr>
        <w:ind w:firstLine="709"/>
        <w:jc w:val="both"/>
        <w:rPr>
          <w:sz w:val="24"/>
          <w:szCs w:val="24"/>
        </w:rPr>
      </w:pPr>
      <w:r w:rsidRPr="001640B2">
        <w:rPr>
          <w:sz w:val="24"/>
          <w:szCs w:val="24"/>
        </w:rPr>
        <w:t xml:space="preserve"> Место оказания услуг: Республика Башкортостан.</w:t>
      </w:r>
    </w:p>
    <w:p w14:paraId="5B55E88E" w14:textId="77777777" w:rsidR="001640B2" w:rsidRPr="001640B2" w:rsidRDefault="001640B2" w:rsidP="001640B2">
      <w:pPr>
        <w:pStyle w:val="a9"/>
        <w:jc w:val="both"/>
        <w:rPr>
          <w:rFonts w:ascii="Times New Roman" w:hAnsi="Times New Roman" w:cs="Times New Roman"/>
          <w:sz w:val="24"/>
          <w:szCs w:val="24"/>
        </w:rPr>
      </w:pPr>
    </w:p>
    <w:p w14:paraId="09C76AB4" w14:textId="77777777" w:rsidR="001640B2" w:rsidRPr="001640B2" w:rsidRDefault="001640B2" w:rsidP="001640B2">
      <w:pPr>
        <w:pStyle w:val="af4"/>
        <w:numPr>
          <w:ilvl w:val="0"/>
          <w:numId w:val="26"/>
        </w:numPr>
        <w:spacing w:after="0" w:line="240" w:lineRule="auto"/>
        <w:contextualSpacing/>
        <w:jc w:val="center"/>
        <w:rPr>
          <w:rFonts w:ascii="Times New Roman" w:hAnsi="Times New Roman" w:cs="Times New Roman"/>
          <w:b/>
          <w:bCs/>
          <w:sz w:val="24"/>
          <w:szCs w:val="24"/>
        </w:rPr>
      </w:pPr>
      <w:r w:rsidRPr="001640B2">
        <w:rPr>
          <w:rFonts w:ascii="Times New Roman" w:hAnsi="Times New Roman" w:cs="Times New Roman"/>
          <w:b/>
          <w:bCs/>
          <w:sz w:val="24"/>
          <w:szCs w:val="24"/>
        </w:rPr>
        <w:t>Общие требования.</w:t>
      </w:r>
    </w:p>
    <w:p w14:paraId="42552A12" w14:textId="77777777" w:rsidR="001640B2" w:rsidRPr="001640B2" w:rsidRDefault="001640B2" w:rsidP="001640B2">
      <w:pPr>
        <w:jc w:val="center"/>
        <w:rPr>
          <w:b/>
          <w:bCs/>
          <w:sz w:val="24"/>
          <w:szCs w:val="24"/>
        </w:rPr>
      </w:pPr>
    </w:p>
    <w:p w14:paraId="583BD499" w14:textId="77777777" w:rsidR="001640B2" w:rsidRPr="001640B2" w:rsidRDefault="001640B2" w:rsidP="001640B2">
      <w:pPr>
        <w:pStyle w:val="af4"/>
        <w:numPr>
          <w:ilvl w:val="1"/>
          <w:numId w:val="26"/>
        </w:numPr>
        <w:spacing w:after="0" w:line="240" w:lineRule="auto"/>
        <w:jc w:val="both"/>
        <w:rPr>
          <w:rFonts w:ascii="Times New Roman" w:hAnsi="Times New Roman" w:cs="Times New Roman"/>
          <w:b/>
          <w:sz w:val="24"/>
          <w:szCs w:val="24"/>
        </w:rPr>
      </w:pPr>
      <w:r w:rsidRPr="001640B2">
        <w:rPr>
          <w:rFonts w:ascii="Times New Roman" w:hAnsi="Times New Roman" w:cs="Times New Roman"/>
          <w:b/>
          <w:sz w:val="24"/>
          <w:szCs w:val="24"/>
        </w:rPr>
        <w:t>Основание для оказания</w:t>
      </w:r>
      <w:r w:rsidRPr="001640B2">
        <w:rPr>
          <w:rFonts w:ascii="Times New Roman" w:hAnsi="Times New Roman" w:cs="Times New Roman"/>
          <w:sz w:val="24"/>
          <w:szCs w:val="24"/>
        </w:rPr>
        <w:t xml:space="preserve"> </w:t>
      </w:r>
      <w:r w:rsidRPr="001640B2">
        <w:rPr>
          <w:rFonts w:ascii="Times New Roman" w:hAnsi="Times New Roman" w:cs="Times New Roman"/>
          <w:b/>
          <w:sz w:val="24"/>
          <w:szCs w:val="24"/>
        </w:rPr>
        <w:t>услуг.</w:t>
      </w:r>
    </w:p>
    <w:p w14:paraId="0A57C62E" w14:textId="77777777" w:rsidR="001640B2" w:rsidRPr="001640B2" w:rsidRDefault="001640B2" w:rsidP="001640B2">
      <w:pPr>
        <w:pStyle w:val="af4"/>
        <w:spacing w:after="0" w:line="240" w:lineRule="auto"/>
        <w:ind w:left="0" w:firstLine="709"/>
        <w:jc w:val="both"/>
        <w:rPr>
          <w:rFonts w:ascii="Times New Roman" w:hAnsi="Times New Roman"/>
          <w:sz w:val="24"/>
          <w:szCs w:val="24"/>
        </w:rPr>
      </w:pPr>
      <w:r w:rsidRPr="001640B2">
        <w:rPr>
          <w:rFonts w:ascii="Times New Roman" w:hAnsi="Times New Roman" w:cs="Times New Roman"/>
          <w:sz w:val="24"/>
          <w:szCs w:val="24"/>
        </w:rPr>
        <w:t>Принципал</w:t>
      </w:r>
      <w:r w:rsidRPr="001640B2">
        <w:rPr>
          <w:rFonts w:ascii="Times New Roman" w:hAnsi="Times New Roman"/>
          <w:bCs/>
          <w:iCs/>
          <w:sz w:val="24"/>
          <w:szCs w:val="24"/>
        </w:rPr>
        <w:t xml:space="preserve"> как исполнитель коммунальной услуги действует в рамках полномочий, предоставленных пунктом 32 </w:t>
      </w:r>
      <w:r w:rsidRPr="001640B2">
        <w:rPr>
          <w:rFonts w:ascii="Times New Roman" w:hAnsi="Times New Roman"/>
          <w:sz w:val="24"/>
          <w:szCs w:val="24"/>
        </w:rPr>
        <w:t>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года № 354 (</w:t>
      </w:r>
      <w:proofErr w:type="spellStart"/>
      <w:r w:rsidRPr="001640B2">
        <w:rPr>
          <w:rFonts w:ascii="Times New Roman" w:hAnsi="Times New Roman"/>
          <w:sz w:val="24"/>
          <w:szCs w:val="24"/>
        </w:rPr>
        <w:t>п.п</w:t>
      </w:r>
      <w:proofErr w:type="spellEnd"/>
      <w:r w:rsidRPr="001640B2">
        <w:rPr>
          <w:rFonts w:ascii="Times New Roman" w:hAnsi="Times New Roman"/>
          <w:sz w:val="24"/>
          <w:szCs w:val="24"/>
        </w:rPr>
        <w:t xml:space="preserve">. «а», «е» «е3» пункта 32 Правил).  </w:t>
      </w:r>
    </w:p>
    <w:p w14:paraId="645A88F5" w14:textId="77777777" w:rsidR="001640B2" w:rsidRPr="001640B2" w:rsidRDefault="001640B2" w:rsidP="001640B2">
      <w:pPr>
        <w:ind w:firstLine="540"/>
        <w:jc w:val="both"/>
        <w:rPr>
          <w:bCs/>
          <w:iCs/>
          <w:sz w:val="24"/>
          <w:szCs w:val="24"/>
        </w:rPr>
      </w:pPr>
      <w:r w:rsidRPr="001640B2">
        <w:rPr>
          <w:sz w:val="24"/>
          <w:szCs w:val="24"/>
        </w:rPr>
        <w:t xml:space="preserve">Привлечение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или индивидуального предпринимателя определено </w:t>
      </w:r>
      <w:r w:rsidRPr="001640B2">
        <w:rPr>
          <w:bCs/>
          <w:iCs/>
          <w:sz w:val="24"/>
          <w:szCs w:val="24"/>
        </w:rPr>
        <w:t>дополнительным по отношении к собственным ресурсам инструментом снижение задолженности потребителей</w:t>
      </w:r>
      <w:r w:rsidRPr="001640B2">
        <w:rPr>
          <w:bCs/>
          <w:sz w:val="24"/>
          <w:szCs w:val="24"/>
        </w:rPr>
        <w:t xml:space="preserve"> </w:t>
      </w:r>
      <w:r w:rsidRPr="001640B2">
        <w:rPr>
          <w:bCs/>
          <w:iCs/>
          <w:sz w:val="24"/>
          <w:szCs w:val="24"/>
        </w:rPr>
        <w:t>по оплате коммунальных услуги по обращению с твердыми коммунальными отходами и повышение суммы сбора.</w:t>
      </w:r>
    </w:p>
    <w:p w14:paraId="00450C54" w14:textId="77777777" w:rsidR="001640B2" w:rsidRPr="001640B2" w:rsidRDefault="001640B2" w:rsidP="001640B2">
      <w:pPr>
        <w:ind w:firstLine="540"/>
        <w:jc w:val="both"/>
        <w:rPr>
          <w:bCs/>
          <w:iCs/>
          <w:sz w:val="24"/>
          <w:szCs w:val="24"/>
        </w:rPr>
      </w:pPr>
    </w:p>
    <w:p w14:paraId="73F6A683" w14:textId="77777777" w:rsidR="001640B2" w:rsidRPr="001640B2" w:rsidRDefault="001640B2" w:rsidP="001640B2">
      <w:pPr>
        <w:pStyle w:val="af4"/>
        <w:numPr>
          <w:ilvl w:val="1"/>
          <w:numId w:val="26"/>
        </w:numPr>
        <w:spacing w:after="0" w:line="240" w:lineRule="auto"/>
        <w:jc w:val="both"/>
        <w:rPr>
          <w:rFonts w:ascii="Times New Roman" w:hAnsi="Times New Roman" w:cs="Times New Roman"/>
          <w:b/>
          <w:sz w:val="24"/>
          <w:szCs w:val="24"/>
        </w:rPr>
      </w:pPr>
      <w:r w:rsidRPr="001640B2">
        <w:rPr>
          <w:rFonts w:ascii="Times New Roman" w:hAnsi="Times New Roman" w:cs="Times New Roman"/>
          <w:b/>
          <w:sz w:val="24"/>
          <w:szCs w:val="24"/>
        </w:rPr>
        <w:t>Требования к условиям оказания услуг, качеству услуг, их результату.</w:t>
      </w:r>
    </w:p>
    <w:p w14:paraId="585EF20A" w14:textId="77777777" w:rsidR="001640B2" w:rsidRPr="001640B2" w:rsidRDefault="001640B2" w:rsidP="001640B2">
      <w:pPr>
        <w:ind w:firstLine="709"/>
        <w:jc w:val="both"/>
        <w:rPr>
          <w:bCs/>
          <w:iCs/>
          <w:sz w:val="24"/>
          <w:szCs w:val="24"/>
        </w:rPr>
      </w:pPr>
      <w:r w:rsidRPr="001640B2">
        <w:rPr>
          <w:bCs/>
          <w:iCs/>
          <w:sz w:val="24"/>
          <w:szCs w:val="24"/>
        </w:rPr>
        <w:t>Требуемые услуги н</w:t>
      </w:r>
      <w:r w:rsidRPr="001640B2">
        <w:rPr>
          <w:sz w:val="24"/>
          <w:szCs w:val="24"/>
        </w:rPr>
        <w:t xml:space="preserve">аправлены на погашение должниками задолженности по оплате коммунальной услуги по обращению с твердыми коммунальными отходами и повышению суммы сбора и должны </w:t>
      </w:r>
      <w:r w:rsidRPr="001640B2">
        <w:rPr>
          <w:bCs/>
          <w:sz w:val="24"/>
          <w:szCs w:val="24"/>
        </w:rPr>
        <w:t>осуществляться в соответствии со следующими нормативно-правовыми актами:</w:t>
      </w:r>
    </w:p>
    <w:p w14:paraId="4D785B00" w14:textId="77777777" w:rsidR="001640B2" w:rsidRPr="001640B2" w:rsidRDefault="001640B2" w:rsidP="001640B2">
      <w:pPr>
        <w:pStyle w:val="af4"/>
        <w:numPr>
          <w:ilvl w:val="0"/>
          <w:numId w:val="33"/>
        </w:numPr>
        <w:spacing w:after="0" w:line="240" w:lineRule="auto"/>
        <w:ind w:left="0" w:firstLine="709"/>
        <w:contextualSpacing/>
        <w:jc w:val="both"/>
        <w:rPr>
          <w:rFonts w:ascii="Times New Roman" w:hAnsi="Times New Roman" w:cs="Times New Roman"/>
          <w:bCs/>
          <w:iCs/>
          <w:sz w:val="24"/>
          <w:szCs w:val="24"/>
        </w:rPr>
      </w:pPr>
      <w:r w:rsidRPr="001640B2">
        <w:rPr>
          <w:rFonts w:ascii="Times New Roman" w:hAnsi="Times New Roman" w:cs="Times New Roman"/>
          <w:bCs/>
          <w:iCs/>
          <w:sz w:val="24"/>
          <w:szCs w:val="24"/>
        </w:rPr>
        <w:t>Гражданский кодекс Российской Федерации;</w:t>
      </w:r>
    </w:p>
    <w:p w14:paraId="1D47E206" w14:textId="77777777" w:rsidR="001640B2" w:rsidRPr="001640B2" w:rsidRDefault="001640B2" w:rsidP="001640B2">
      <w:pPr>
        <w:pStyle w:val="af4"/>
        <w:numPr>
          <w:ilvl w:val="0"/>
          <w:numId w:val="33"/>
        </w:numPr>
        <w:spacing w:after="0" w:line="240" w:lineRule="auto"/>
        <w:ind w:left="0" w:firstLine="709"/>
        <w:contextualSpacing/>
        <w:jc w:val="both"/>
        <w:rPr>
          <w:rFonts w:ascii="Times New Roman" w:hAnsi="Times New Roman" w:cs="Times New Roman"/>
          <w:bCs/>
          <w:iCs/>
          <w:sz w:val="24"/>
          <w:szCs w:val="24"/>
        </w:rPr>
      </w:pPr>
      <w:r w:rsidRPr="001640B2">
        <w:rPr>
          <w:rFonts w:ascii="Times New Roman" w:hAnsi="Times New Roman" w:cs="Times New Roman"/>
          <w:sz w:val="24"/>
          <w:szCs w:val="24"/>
        </w:rPr>
        <w:t>Федеральный закон от 24.06.1998 № 89-ФЗ "Об отходах производства и потребления";</w:t>
      </w:r>
    </w:p>
    <w:p w14:paraId="69B6BD8B" w14:textId="77777777" w:rsidR="001640B2" w:rsidRPr="001640B2" w:rsidRDefault="001640B2" w:rsidP="001640B2">
      <w:pPr>
        <w:pStyle w:val="af4"/>
        <w:numPr>
          <w:ilvl w:val="0"/>
          <w:numId w:val="33"/>
        </w:numPr>
        <w:spacing w:after="0" w:line="240" w:lineRule="auto"/>
        <w:ind w:left="0" w:firstLine="709"/>
        <w:contextualSpacing/>
        <w:jc w:val="both"/>
        <w:rPr>
          <w:rFonts w:ascii="Times New Roman" w:hAnsi="Times New Roman" w:cs="Times New Roman"/>
          <w:bCs/>
          <w:iCs/>
          <w:sz w:val="24"/>
          <w:szCs w:val="24"/>
        </w:rPr>
      </w:pPr>
      <w:r w:rsidRPr="001640B2">
        <w:rPr>
          <w:rFonts w:ascii="Times New Roman" w:hAnsi="Times New Roman" w:cs="Times New Roman"/>
          <w:bCs/>
          <w:iCs/>
          <w:sz w:val="24"/>
          <w:szCs w:val="24"/>
        </w:rPr>
        <w:t>Федеральный закон от 27.07.2006 № 152-ФЗ «О персональных данных»;</w:t>
      </w:r>
    </w:p>
    <w:p w14:paraId="229274A2" w14:textId="77777777" w:rsidR="001640B2" w:rsidRPr="001640B2" w:rsidRDefault="001640B2" w:rsidP="001640B2">
      <w:pPr>
        <w:pStyle w:val="af4"/>
        <w:numPr>
          <w:ilvl w:val="0"/>
          <w:numId w:val="33"/>
        </w:numPr>
        <w:spacing w:after="0" w:line="240" w:lineRule="auto"/>
        <w:ind w:left="0" w:firstLine="709"/>
        <w:contextualSpacing/>
        <w:jc w:val="both"/>
        <w:rPr>
          <w:rFonts w:ascii="Times New Roman" w:hAnsi="Times New Roman" w:cs="Times New Roman"/>
          <w:bCs/>
          <w:iCs/>
          <w:sz w:val="24"/>
          <w:szCs w:val="24"/>
        </w:rPr>
      </w:pPr>
      <w:r w:rsidRPr="001640B2">
        <w:rPr>
          <w:rFonts w:ascii="Times New Roman" w:hAnsi="Times New Roman" w:cs="Times New Roman"/>
          <w:sz w:val="24"/>
          <w:szCs w:val="24"/>
        </w:rPr>
        <w:t>Жилищный кодекс Российской Федерации" от 29.12.2004 № 188-ФЗ</w:t>
      </w:r>
      <w:r w:rsidRPr="001640B2">
        <w:rPr>
          <w:rFonts w:ascii="Times New Roman" w:hAnsi="Times New Roman" w:cs="Times New Roman"/>
          <w:bCs/>
          <w:iCs/>
          <w:sz w:val="24"/>
          <w:szCs w:val="24"/>
        </w:rPr>
        <w:t>;</w:t>
      </w:r>
    </w:p>
    <w:p w14:paraId="67913D58" w14:textId="77777777" w:rsidR="001640B2" w:rsidRPr="001640B2" w:rsidRDefault="001640B2" w:rsidP="001640B2">
      <w:pPr>
        <w:pStyle w:val="af4"/>
        <w:numPr>
          <w:ilvl w:val="0"/>
          <w:numId w:val="33"/>
        </w:numPr>
        <w:spacing w:after="0" w:line="240" w:lineRule="auto"/>
        <w:ind w:left="0" w:firstLine="709"/>
        <w:contextualSpacing/>
        <w:jc w:val="both"/>
        <w:rPr>
          <w:rFonts w:ascii="Times New Roman" w:hAnsi="Times New Roman" w:cs="Times New Roman"/>
          <w:bCs/>
          <w:iCs/>
          <w:sz w:val="24"/>
          <w:szCs w:val="24"/>
        </w:rPr>
      </w:pPr>
      <w:r w:rsidRPr="001640B2">
        <w:rPr>
          <w:rFonts w:ascii="Times New Roman" w:hAnsi="Times New Roman" w:cs="Times New Roman"/>
          <w:bCs/>
          <w:iCs/>
          <w:sz w:val="24"/>
          <w:szCs w:val="24"/>
        </w:rPr>
        <w:t xml:space="preserve">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14:paraId="49EB58A5" w14:textId="77777777" w:rsidR="001640B2" w:rsidRPr="001640B2" w:rsidRDefault="001640B2" w:rsidP="001640B2">
      <w:pPr>
        <w:pStyle w:val="af4"/>
        <w:numPr>
          <w:ilvl w:val="0"/>
          <w:numId w:val="33"/>
        </w:numPr>
        <w:spacing w:after="0" w:line="240" w:lineRule="auto"/>
        <w:ind w:left="0" w:firstLine="709"/>
        <w:contextualSpacing/>
        <w:jc w:val="both"/>
        <w:rPr>
          <w:sz w:val="24"/>
          <w:szCs w:val="24"/>
        </w:rPr>
      </w:pPr>
      <w:r w:rsidRPr="001640B2">
        <w:rPr>
          <w:rFonts w:ascii="Times New Roman" w:hAnsi="Times New Roman" w:cs="Times New Roman"/>
          <w:sz w:val="24"/>
          <w:szCs w:val="24"/>
        </w:rPr>
        <w:t xml:space="preserve">Постановление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(вместе с "Правилами обращения с твердыми коммунальными отходами"); </w:t>
      </w:r>
    </w:p>
    <w:p w14:paraId="64B49F8F" w14:textId="77777777" w:rsidR="001640B2" w:rsidRPr="001640B2" w:rsidRDefault="001640B2" w:rsidP="001640B2">
      <w:pPr>
        <w:pStyle w:val="af4"/>
        <w:numPr>
          <w:ilvl w:val="0"/>
          <w:numId w:val="33"/>
        </w:numPr>
        <w:spacing w:after="0" w:line="240" w:lineRule="auto"/>
        <w:ind w:left="0" w:firstLine="709"/>
        <w:contextualSpacing/>
        <w:jc w:val="both"/>
        <w:rPr>
          <w:sz w:val="24"/>
          <w:szCs w:val="24"/>
        </w:rPr>
      </w:pPr>
      <w:r w:rsidRPr="001640B2">
        <w:rPr>
          <w:rFonts w:ascii="Times New Roman" w:hAnsi="Times New Roman" w:cs="Times New Roman"/>
          <w:sz w:val="24"/>
          <w:szCs w:val="24"/>
        </w:rPr>
        <w:t xml:space="preserve">других нормативных правовых актов в сфере обращения отходов, а также изданных в целях реализации федерального законодательства в сфере обращения твердых коммунальных отходов и действующих на территории Республики Башкортостан, в соответствии </w:t>
      </w:r>
      <w:r w:rsidRPr="001640B2">
        <w:rPr>
          <w:rFonts w:ascii="Times New Roman" w:eastAsia="Arial" w:hAnsi="Times New Roman" w:cs="Times New Roman"/>
          <w:sz w:val="24"/>
          <w:szCs w:val="24"/>
        </w:rPr>
        <w:t xml:space="preserve">с условиями и предметом заключаемого Принципалом договора; </w:t>
      </w:r>
    </w:p>
    <w:p w14:paraId="005A2731" w14:textId="77777777" w:rsidR="001640B2" w:rsidRPr="001640B2" w:rsidRDefault="001640B2" w:rsidP="001640B2">
      <w:pPr>
        <w:pStyle w:val="af4"/>
        <w:spacing w:after="0" w:line="240" w:lineRule="auto"/>
        <w:ind w:left="709"/>
        <w:jc w:val="both"/>
        <w:rPr>
          <w:rFonts w:ascii="Times New Roman" w:hAnsi="Times New Roman" w:cs="Times New Roman"/>
          <w:bCs/>
          <w:iCs/>
          <w:sz w:val="24"/>
          <w:szCs w:val="24"/>
        </w:rPr>
      </w:pPr>
    </w:p>
    <w:p w14:paraId="1D9E280B" w14:textId="77777777" w:rsidR="001640B2" w:rsidRPr="001640B2" w:rsidRDefault="001640B2" w:rsidP="001640B2">
      <w:pPr>
        <w:ind w:firstLine="360"/>
        <w:jc w:val="both"/>
        <w:rPr>
          <w:rFonts w:eastAsia="Arial"/>
          <w:color w:val="000000"/>
          <w:sz w:val="24"/>
          <w:szCs w:val="24"/>
        </w:rPr>
      </w:pPr>
      <w:r w:rsidRPr="001640B2">
        <w:rPr>
          <w:rFonts w:eastAsia="Arial"/>
          <w:color w:val="000000"/>
          <w:sz w:val="24"/>
          <w:szCs w:val="24"/>
        </w:rPr>
        <w:t>Результатом выполнения поручений Принципала являются действия Агента, которые:</w:t>
      </w:r>
    </w:p>
    <w:p w14:paraId="5772EC09" w14:textId="77777777" w:rsidR="001640B2" w:rsidRPr="001640B2" w:rsidRDefault="001640B2" w:rsidP="001640B2">
      <w:pPr>
        <w:pStyle w:val="af4"/>
        <w:numPr>
          <w:ilvl w:val="0"/>
          <w:numId w:val="33"/>
        </w:numPr>
        <w:spacing w:after="0" w:line="240" w:lineRule="auto"/>
        <w:ind w:left="0" w:firstLine="709"/>
        <w:contextualSpacing/>
        <w:jc w:val="both"/>
        <w:rPr>
          <w:rFonts w:ascii="Times New Roman" w:eastAsia="Arial" w:hAnsi="Times New Roman" w:cs="Times New Roman"/>
          <w:color w:val="000000"/>
          <w:sz w:val="24"/>
          <w:szCs w:val="24"/>
        </w:rPr>
      </w:pPr>
      <w:r w:rsidRPr="001640B2">
        <w:rPr>
          <w:rFonts w:ascii="Times New Roman" w:eastAsia="Arial" w:hAnsi="Times New Roman" w:cs="Times New Roman"/>
          <w:color w:val="000000"/>
          <w:sz w:val="24"/>
          <w:szCs w:val="24"/>
        </w:rPr>
        <w:t>привели к погашению в досудебном порядке (полному либо частичному) задолженности Должника;</w:t>
      </w:r>
    </w:p>
    <w:p w14:paraId="6ED60CC7" w14:textId="77777777" w:rsidR="001640B2" w:rsidRPr="001640B2" w:rsidRDefault="001640B2" w:rsidP="001640B2">
      <w:pPr>
        <w:pStyle w:val="af4"/>
        <w:numPr>
          <w:ilvl w:val="0"/>
          <w:numId w:val="33"/>
        </w:numPr>
        <w:spacing w:after="0" w:line="240" w:lineRule="auto"/>
        <w:ind w:left="0" w:firstLine="709"/>
        <w:contextualSpacing/>
        <w:jc w:val="both"/>
        <w:rPr>
          <w:rFonts w:ascii="Times New Roman" w:hAnsi="Times New Roman" w:cs="Times New Roman"/>
          <w:bCs/>
          <w:iCs/>
          <w:sz w:val="24"/>
          <w:szCs w:val="24"/>
        </w:rPr>
      </w:pPr>
      <w:r w:rsidRPr="001640B2">
        <w:rPr>
          <w:rFonts w:ascii="Times New Roman" w:eastAsia="Arial" w:hAnsi="Times New Roman" w:cs="Times New Roman"/>
          <w:color w:val="000000"/>
          <w:sz w:val="24"/>
          <w:szCs w:val="24"/>
        </w:rPr>
        <w:t>привели к увеличению суммы сбора всех поступлений от потребителей, в том числе в качестве своевременной ежемесячной оплаты.</w:t>
      </w:r>
      <w:r w:rsidRPr="001640B2">
        <w:rPr>
          <w:rFonts w:ascii="Times New Roman" w:hAnsi="Times New Roman" w:cs="Times New Roman"/>
          <w:bCs/>
          <w:iCs/>
          <w:sz w:val="24"/>
          <w:szCs w:val="24"/>
        </w:rPr>
        <w:t xml:space="preserve"> </w:t>
      </w:r>
    </w:p>
    <w:p w14:paraId="24B523A2" w14:textId="77777777" w:rsidR="001640B2" w:rsidRPr="001640B2" w:rsidRDefault="001640B2" w:rsidP="001640B2">
      <w:pPr>
        <w:jc w:val="both"/>
        <w:rPr>
          <w:bCs/>
          <w:iCs/>
          <w:sz w:val="24"/>
          <w:szCs w:val="24"/>
        </w:rPr>
      </w:pPr>
    </w:p>
    <w:p w14:paraId="5424C2B6" w14:textId="77777777" w:rsidR="001640B2" w:rsidRPr="001640B2" w:rsidRDefault="001640B2" w:rsidP="001640B2">
      <w:pPr>
        <w:pStyle w:val="af4"/>
        <w:numPr>
          <w:ilvl w:val="0"/>
          <w:numId w:val="26"/>
        </w:numPr>
        <w:spacing w:after="0" w:line="240" w:lineRule="auto"/>
        <w:contextualSpacing/>
        <w:jc w:val="center"/>
        <w:rPr>
          <w:rFonts w:ascii="Times New Roman" w:hAnsi="Times New Roman" w:cs="Times New Roman"/>
          <w:b/>
          <w:sz w:val="24"/>
          <w:szCs w:val="24"/>
        </w:rPr>
      </w:pPr>
      <w:r w:rsidRPr="001640B2">
        <w:rPr>
          <w:rFonts w:ascii="Times New Roman" w:hAnsi="Times New Roman" w:cs="Times New Roman"/>
          <w:b/>
          <w:sz w:val="24"/>
          <w:szCs w:val="24"/>
        </w:rPr>
        <w:t>Объем, сроки и иные условия оказания услуг.</w:t>
      </w:r>
    </w:p>
    <w:p w14:paraId="214E9730" w14:textId="77777777" w:rsidR="001640B2" w:rsidRPr="001640B2" w:rsidRDefault="001640B2" w:rsidP="001640B2">
      <w:pPr>
        <w:pStyle w:val="af4"/>
        <w:spacing w:after="0" w:line="240" w:lineRule="auto"/>
        <w:ind w:left="0"/>
        <w:rPr>
          <w:rFonts w:ascii="Times New Roman" w:hAnsi="Times New Roman" w:cs="Times New Roman"/>
          <w:b/>
          <w:sz w:val="24"/>
          <w:szCs w:val="24"/>
        </w:rPr>
      </w:pPr>
    </w:p>
    <w:p w14:paraId="5F0AC276" w14:textId="77777777" w:rsidR="001640B2" w:rsidRDefault="001640B2" w:rsidP="001640B2">
      <w:pPr>
        <w:pStyle w:val="af4"/>
        <w:numPr>
          <w:ilvl w:val="1"/>
          <w:numId w:val="26"/>
        </w:numPr>
        <w:spacing w:after="0" w:line="240" w:lineRule="auto"/>
        <w:jc w:val="both"/>
        <w:rPr>
          <w:rFonts w:ascii="Times New Roman" w:hAnsi="Times New Roman" w:cs="Times New Roman"/>
          <w:b/>
          <w:sz w:val="24"/>
          <w:szCs w:val="24"/>
        </w:rPr>
      </w:pPr>
      <w:r w:rsidRPr="001640B2">
        <w:rPr>
          <w:rFonts w:ascii="Times New Roman" w:hAnsi="Times New Roman" w:cs="Times New Roman"/>
          <w:b/>
          <w:sz w:val="24"/>
          <w:szCs w:val="24"/>
        </w:rPr>
        <w:t>Объем оказываемых услуг.</w:t>
      </w:r>
    </w:p>
    <w:p w14:paraId="703252A0" w14:textId="77777777" w:rsidR="001640B2" w:rsidRPr="001640B2" w:rsidRDefault="001640B2" w:rsidP="001640B2">
      <w:pPr>
        <w:pStyle w:val="af4"/>
        <w:spacing w:after="0" w:line="240" w:lineRule="auto"/>
        <w:ind w:left="709"/>
        <w:jc w:val="both"/>
        <w:rPr>
          <w:rFonts w:ascii="Times New Roman" w:hAnsi="Times New Roman" w:cs="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6096"/>
      </w:tblGrid>
      <w:tr w:rsidR="001640B2" w:rsidRPr="001640B2" w14:paraId="2D527211" w14:textId="77777777" w:rsidTr="003A49FE">
        <w:tc>
          <w:tcPr>
            <w:tcW w:w="3969" w:type="dxa"/>
            <w:tcBorders>
              <w:top w:val="single" w:sz="4" w:space="0" w:color="000000"/>
              <w:left w:val="single" w:sz="4" w:space="0" w:color="000000"/>
              <w:bottom w:val="single" w:sz="4" w:space="0" w:color="000000"/>
              <w:right w:val="single" w:sz="4" w:space="0" w:color="000000"/>
            </w:tcBorders>
            <w:hideMark/>
          </w:tcPr>
          <w:p w14:paraId="3AD30149" w14:textId="77777777" w:rsidR="001640B2" w:rsidRPr="001640B2" w:rsidRDefault="001640B2" w:rsidP="003A49FE">
            <w:pPr>
              <w:pStyle w:val="a9"/>
              <w:jc w:val="center"/>
              <w:rPr>
                <w:rFonts w:ascii="Times New Roman" w:hAnsi="Times New Roman" w:cs="Times New Roman"/>
              </w:rPr>
            </w:pPr>
            <w:r w:rsidRPr="001640B2">
              <w:rPr>
                <w:rFonts w:ascii="Times New Roman" w:hAnsi="Times New Roman" w:cs="Times New Roman"/>
              </w:rPr>
              <w:t>Максимальное количество лицевых счетов, планируемых к передаче Агенту для оказания услуг, шт.</w:t>
            </w:r>
          </w:p>
        </w:tc>
        <w:tc>
          <w:tcPr>
            <w:tcW w:w="6096" w:type="dxa"/>
            <w:tcBorders>
              <w:top w:val="single" w:sz="4" w:space="0" w:color="000000"/>
              <w:left w:val="single" w:sz="4" w:space="0" w:color="000000"/>
              <w:bottom w:val="single" w:sz="4" w:space="0" w:color="000000"/>
              <w:right w:val="single" w:sz="4" w:space="0" w:color="000000"/>
            </w:tcBorders>
            <w:hideMark/>
          </w:tcPr>
          <w:p w14:paraId="4BE50DE2" w14:textId="77777777" w:rsidR="001640B2" w:rsidRPr="001640B2" w:rsidRDefault="001640B2" w:rsidP="003A49FE">
            <w:pPr>
              <w:pStyle w:val="a9"/>
              <w:jc w:val="center"/>
              <w:rPr>
                <w:rFonts w:ascii="Times New Roman" w:hAnsi="Times New Roman" w:cs="Times New Roman"/>
              </w:rPr>
            </w:pPr>
            <w:r w:rsidRPr="001640B2">
              <w:rPr>
                <w:rFonts w:ascii="Times New Roman" w:hAnsi="Times New Roman" w:cs="Times New Roman"/>
              </w:rPr>
              <w:t>Максимальный размер дебиторской задолженности потребителей услуг Принципала, предполагаемый к передаче Агенту для оказания услуг по предмету закупки, руб.</w:t>
            </w:r>
          </w:p>
        </w:tc>
      </w:tr>
      <w:tr w:rsidR="001640B2" w:rsidRPr="001640B2" w14:paraId="35216B5A" w14:textId="77777777" w:rsidTr="003A49FE">
        <w:tc>
          <w:tcPr>
            <w:tcW w:w="3969" w:type="dxa"/>
            <w:tcBorders>
              <w:top w:val="single" w:sz="4" w:space="0" w:color="000000"/>
              <w:left w:val="single" w:sz="4" w:space="0" w:color="000000"/>
              <w:bottom w:val="single" w:sz="4" w:space="0" w:color="000000"/>
              <w:right w:val="single" w:sz="4" w:space="0" w:color="000000"/>
            </w:tcBorders>
          </w:tcPr>
          <w:p w14:paraId="4EEEBD48" w14:textId="77777777" w:rsidR="001640B2" w:rsidRPr="001640B2" w:rsidRDefault="001640B2" w:rsidP="003A49FE">
            <w:pPr>
              <w:jc w:val="center"/>
              <w:rPr>
                <w:bCs/>
                <w:sz w:val="24"/>
                <w:szCs w:val="24"/>
                <w:highlight w:val="yellow"/>
              </w:rPr>
            </w:pPr>
            <w:r w:rsidRPr="001640B2">
              <w:rPr>
                <w:bCs/>
                <w:sz w:val="24"/>
                <w:szCs w:val="24"/>
              </w:rPr>
              <w:t>500 000</w:t>
            </w:r>
          </w:p>
        </w:tc>
        <w:tc>
          <w:tcPr>
            <w:tcW w:w="6096" w:type="dxa"/>
            <w:tcBorders>
              <w:top w:val="single" w:sz="4" w:space="0" w:color="000000"/>
              <w:left w:val="single" w:sz="4" w:space="0" w:color="000000"/>
              <w:bottom w:val="single" w:sz="4" w:space="0" w:color="000000"/>
              <w:right w:val="single" w:sz="4" w:space="0" w:color="000000"/>
            </w:tcBorders>
          </w:tcPr>
          <w:p w14:paraId="37E05B75" w14:textId="77777777" w:rsidR="001640B2" w:rsidRPr="001640B2" w:rsidRDefault="001640B2" w:rsidP="003A49FE">
            <w:pPr>
              <w:jc w:val="center"/>
              <w:rPr>
                <w:bCs/>
                <w:sz w:val="24"/>
                <w:szCs w:val="24"/>
                <w:highlight w:val="yellow"/>
              </w:rPr>
            </w:pPr>
            <w:r w:rsidRPr="001640B2">
              <w:rPr>
                <w:bCs/>
                <w:sz w:val="24"/>
                <w:szCs w:val="24"/>
              </w:rPr>
              <w:t>130 000 000,00</w:t>
            </w:r>
          </w:p>
        </w:tc>
      </w:tr>
    </w:tbl>
    <w:p w14:paraId="5E2018FC" w14:textId="77777777" w:rsidR="001640B2" w:rsidRPr="001640B2" w:rsidRDefault="001640B2" w:rsidP="001640B2">
      <w:pPr>
        <w:jc w:val="both"/>
        <w:rPr>
          <w:b/>
          <w:sz w:val="24"/>
          <w:szCs w:val="24"/>
        </w:rPr>
      </w:pPr>
    </w:p>
    <w:p w14:paraId="106B6BB8" w14:textId="77777777" w:rsidR="001640B2" w:rsidRPr="001640B2" w:rsidRDefault="001640B2" w:rsidP="001640B2">
      <w:pPr>
        <w:pStyle w:val="af4"/>
        <w:numPr>
          <w:ilvl w:val="1"/>
          <w:numId w:val="26"/>
        </w:numPr>
        <w:tabs>
          <w:tab w:val="left" w:pos="567"/>
        </w:tabs>
        <w:spacing w:after="0" w:line="240" w:lineRule="auto"/>
        <w:jc w:val="both"/>
        <w:rPr>
          <w:rFonts w:ascii="Times New Roman" w:hAnsi="Times New Roman" w:cs="Times New Roman"/>
          <w:b/>
          <w:sz w:val="24"/>
          <w:szCs w:val="24"/>
        </w:rPr>
      </w:pPr>
      <w:r w:rsidRPr="001640B2">
        <w:rPr>
          <w:rFonts w:ascii="Times New Roman" w:hAnsi="Times New Roman" w:cs="Times New Roman"/>
          <w:b/>
          <w:sz w:val="24"/>
          <w:szCs w:val="24"/>
        </w:rPr>
        <w:t>Сроки оказания услуг.</w:t>
      </w:r>
    </w:p>
    <w:p w14:paraId="0410221A" w14:textId="77777777" w:rsidR="001640B2" w:rsidRPr="001640B2" w:rsidRDefault="001640B2" w:rsidP="001640B2">
      <w:pPr>
        <w:pStyle w:val="af4"/>
        <w:spacing w:after="0" w:line="240" w:lineRule="auto"/>
        <w:ind w:left="0" w:firstLine="709"/>
        <w:jc w:val="both"/>
        <w:rPr>
          <w:rFonts w:ascii="Times New Roman" w:hAnsi="Times New Roman" w:cs="Times New Roman"/>
          <w:bCs/>
          <w:iCs/>
          <w:sz w:val="24"/>
          <w:szCs w:val="24"/>
        </w:rPr>
      </w:pPr>
      <w:proofErr w:type="gramStart"/>
      <w:r w:rsidRPr="001640B2">
        <w:rPr>
          <w:rFonts w:ascii="Times New Roman" w:hAnsi="Times New Roman" w:cs="Times New Roman"/>
          <w:bCs/>
          <w:iCs/>
          <w:sz w:val="24"/>
          <w:szCs w:val="24"/>
        </w:rPr>
        <w:t>С даты заключения</w:t>
      </w:r>
      <w:proofErr w:type="gramEnd"/>
      <w:r w:rsidRPr="001640B2">
        <w:rPr>
          <w:rFonts w:ascii="Times New Roman" w:hAnsi="Times New Roman" w:cs="Times New Roman"/>
          <w:bCs/>
          <w:iCs/>
          <w:sz w:val="24"/>
          <w:szCs w:val="24"/>
        </w:rPr>
        <w:t xml:space="preserve"> договора до 31.12.2022 г., либо до достижения предельной цены Договора, в зависимости от того, что наступит ранее.</w:t>
      </w:r>
    </w:p>
    <w:p w14:paraId="79F8F205" w14:textId="77777777" w:rsidR="001640B2" w:rsidRPr="001640B2" w:rsidRDefault="001640B2" w:rsidP="001640B2">
      <w:pPr>
        <w:ind w:firstLine="709"/>
        <w:jc w:val="both"/>
        <w:rPr>
          <w:b/>
          <w:sz w:val="24"/>
          <w:szCs w:val="24"/>
        </w:rPr>
      </w:pPr>
    </w:p>
    <w:p w14:paraId="5E699AF5" w14:textId="77777777" w:rsidR="001640B2" w:rsidRPr="001640B2" w:rsidRDefault="001640B2" w:rsidP="001640B2">
      <w:pPr>
        <w:pStyle w:val="af4"/>
        <w:numPr>
          <w:ilvl w:val="1"/>
          <w:numId w:val="26"/>
        </w:numPr>
        <w:spacing w:after="0" w:line="240" w:lineRule="auto"/>
        <w:jc w:val="both"/>
        <w:rPr>
          <w:rFonts w:ascii="Times New Roman" w:hAnsi="Times New Roman" w:cs="Times New Roman"/>
          <w:b/>
          <w:sz w:val="24"/>
          <w:szCs w:val="24"/>
        </w:rPr>
      </w:pPr>
      <w:r w:rsidRPr="001640B2">
        <w:rPr>
          <w:rFonts w:ascii="Times New Roman" w:hAnsi="Times New Roman" w:cs="Times New Roman"/>
          <w:b/>
          <w:sz w:val="24"/>
          <w:szCs w:val="24"/>
        </w:rPr>
        <w:t>Требования к совершению действий в рамках агентского договора (порядок и сроки исполнения поручения).</w:t>
      </w:r>
    </w:p>
    <w:p w14:paraId="146A8DA3" w14:textId="77777777" w:rsidR="001640B2" w:rsidRPr="001640B2" w:rsidRDefault="001640B2" w:rsidP="001640B2">
      <w:pPr>
        <w:pStyle w:val="af4"/>
        <w:numPr>
          <w:ilvl w:val="1"/>
          <w:numId w:val="32"/>
        </w:numPr>
        <w:spacing w:before="60" w:after="60" w:line="240" w:lineRule="auto"/>
        <w:ind w:left="0" w:firstLine="709"/>
        <w:contextualSpacing/>
        <w:jc w:val="both"/>
        <w:rPr>
          <w:rFonts w:ascii="Times New Roman" w:hAnsi="Times New Roman" w:cs="Times New Roman"/>
          <w:sz w:val="24"/>
          <w:szCs w:val="24"/>
        </w:rPr>
      </w:pPr>
      <w:r w:rsidRPr="001640B2">
        <w:rPr>
          <w:rFonts w:ascii="Times New Roman" w:hAnsi="Times New Roman" w:cs="Times New Roman"/>
          <w:color w:val="000000" w:themeColor="text1"/>
          <w:sz w:val="24"/>
          <w:szCs w:val="24"/>
        </w:rPr>
        <w:t xml:space="preserve">Агент исполняет Поручения Принципала </w:t>
      </w:r>
      <w:r w:rsidRPr="001640B2">
        <w:rPr>
          <w:rFonts w:ascii="Times New Roman" w:hAnsi="Times New Roman" w:cs="Times New Roman"/>
          <w:sz w:val="24"/>
          <w:szCs w:val="24"/>
        </w:rPr>
        <w:t xml:space="preserve">по информированию Должников о необходимости погашения задолженности </w:t>
      </w:r>
      <w:r w:rsidRPr="001640B2">
        <w:rPr>
          <w:rFonts w:ascii="Times New Roman" w:hAnsi="Times New Roman" w:cs="Times New Roman"/>
          <w:color w:val="000000" w:themeColor="text1"/>
          <w:sz w:val="24"/>
          <w:szCs w:val="24"/>
        </w:rPr>
        <w:t xml:space="preserve">и по выполнению действий, направленных на </w:t>
      </w:r>
      <w:r w:rsidRPr="001640B2">
        <w:rPr>
          <w:rFonts w:ascii="Times New Roman" w:hAnsi="Times New Roman" w:cs="Times New Roman"/>
          <w:iCs/>
          <w:color w:val="000000" w:themeColor="text1"/>
          <w:sz w:val="24"/>
          <w:szCs w:val="24"/>
        </w:rPr>
        <w:t>погашение</w:t>
      </w:r>
      <w:r w:rsidRPr="001640B2">
        <w:rPr>
          <w:rFonts w:ascii="Times New Roman" w:hAnsi="Times New Roman" w:cs="Times New Roman"/>
          <w:i/>
          <w:color w:val="000000" w:themeColor="text1"/>
          <w:sz w:val="24"/>
          <w:szCs w:val="24"/>
        </w:rPr>
        <w:t xml:space="preserve"> </w:t>
      </w:r>
      <w:r w:rsidRPr="001640B2">
        <w:rPr>
          <w:rFonts w:ascii="Times New Roman" w:hAnsi="Times New Roman" w:cs="Times New Roman"/>
          <w:color w:val="000000" w:themeColor="text1"/>
          <w:sz w:val="24"/>
          <w:szCs w:val="24"/>
        </w:rPr>
        <w:t>З</w:t>
      </w:r>
      <w:r w:rsidRPr="001640B2">
        <w:rPr>
          <w:rFonts w:ascii="Times New Roman" w:hAnsi="Times New Roman" w:cs="Times New Roman"/>
          <w:sz w:val="24"/>
          <w:szCs w:val="24"/>
        </w:rPr>
        <w:t>адолженности потребителей по услугам, предоставляемым Принципалом, в досудебном</w:t>
      </w:r>
      <w:r w:rsidRPr="001640B2">
        <w:rPr>
          <w:rFonts w:ascii="Times New Roman" w:hAnsi="Times New Roman" w:cs="Times New Roman"/>
          <w:color w:val="000000" w:themeColor="text1"/>
          <w:sz w:val="24"/>
          <w:szCs w:val="24"/>
        </w:rPr>
        <w:t xml:space="preserve"> претензионном порядке, используя при взаимодействии с Должниками:</w:t>
      </w:r>
    </w:p>
    <w:p w14:paraId="56C85784" w14:textId="77777777" w:rsidR="001640B2" w:rsidRPr="001640B2" w:rsidRDefault="001640B2" w:rsidP="001640B2">
      <w:pPr>
        <w:pStyle w:val="af4"/>
        <w:numPr>
          <w:ilvl w:val="2"/>
          <w:numId w:val="32"/>
        </w:numPr>
        <w:spacing w:before="60" w:after="60" w:line="240" w:lineRule="auto"/>
        <w:ind w:left="0" w:firstLine="709"/>
        <w:contextualSpacing/>
        <w:jc w:val="both"/>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личные встречи, телефонные переговоры (непосредственное взаимодействие);</w:t>
      </w:r>
    </w:p>
    <w:p w14:paraId="5ED250B9" w14:textId="77777777" w:rsidR="001640B2" w:rsidRPr="001640B2" w:rsidRDefault="001640B2" w:rsidP="001640B2">
      <w:pPr>
        <w:pStyle w:val="af4"/>
        <w:numPr>
          <w:ilvl w:val="2"/>
          <w:numId w:val="32"/>
        </w:numPr>
        <w:spacing w:before="60" w:after="60" w:line="240" w:lineRule="auto"/>
        <w:ind w:left="0" w:firstLine="709"/>
        <w:jc w:val="both"/>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текстовые, голосовые и иные сообщения, передаваемые по сетям электросвязи, в том числе подвижной радиотелефонной связи;</w:t>
      </w:r>
    </w:p>
    <w:p w14:paraId="456FA704" w14:textId="77777777" w:rsidR="001640B2" w:rsidRPr="001640B2" w:rsidRDefault="001640B2" w:rsidP="001640B2">
      <w:pPr>
        <w:pStyle w:val="af4"/>
        <w:numPr>
          <w:ilvl w:val="2"/>
          <w:numId w:val="32"/>
        </w:numPr>
        <w:spacing w:before="60" w:after="60" w:line="240" w:lineRule="auto"/>
        <w:ind w:left="0" w:firstLine="709"/>
        <w:jc w:val="both"/>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почтовые отправления по месту жительства или месту пребывания Должника.</w:t>
      </w:r>
    </w:p>
    <w:p w14:paraId="67672E2D" w14:textId="77777777" w:rsidR="001640B2" w:rsidRPr="001640B2" w:rsidRDefault="001640B2" w:rsidP="001640B2">
      <w:pPr>
        <w:pStyle w:val="af4"/>
        <w:numPr>
          <w:ilvl w:val="1"/>
          <w:numId w:val="32"/>
        </w:numPr>
        <w:spacing w:before="60" w:after="60" w:line="240" w:lineRule="auto"/>
        <w:ind w:left="0" w:firstLine="709"/>
        <w:jc w:val="both"/>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Агентом не допускается направленное на погашение Задолженности взаимодействие с Должником способами, предусмотренными п. 4.1.1 проекта Договора (непосредственное взаимодействие):</w:t>
      </w:r>
    </w:p>
    <w:p w14:paraId="7C63597F" w14:textId="77777777" w:rsidR="001640B2" w:rsidRPr="001640B2" w:rsidRDefault="001640B2" w:rsidP="001640B2">
      <w:pPr>
        <w:pStyle w:val="af4"/>
        <w:numPr>
          <w:ilvl w:val="2"/>
          <w:numId w:val="32"/>
        </w:numPr>
        <w:spacing w:before="60" w:after="60" w:line="240" w:lineRule="auto"/>
        <w:ind w:left="0" w:firstLine="709"/>
        <w:jc w:val="both"/>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со дня признания обоснованным заявления о признании гражданина банкротом и введения реструктуризации его долгов или признания должника банкротом;</w:t>
      </w:r>
    </w:p>
    <w:p w14:paraId="0A6D6596" w14:textId="77777777" w:rsidR="001640B2" w:rsidRPr="001640B2" w:rsidRDefault="001640B2" w:rsidP="001640B2">
      <w:pPr>
        <w:pStyle w:val="af4"/>
        <w:numPr>
          <w:ilvl w:val="2"/>
          <w:numId w:val="32"/>
        </w:numPr>
        <w:spacing w:before="60" w:after="60" w:line="240" w:lineRule="auto"/>
        <w:ind w:left="0" w:firstLine="709"/>
        <w:jc w:val="both"/>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 xml:space="preserve"> с момента получения документов (от Принципала или Должника), подтверждающих наличие оснований, свидетельствующих, что Должник:</w:t>
      </w:r>
    </w:p>
    <w:p w14:paraId="21DED621" w14:textId="77777777" w:rsidR="001640B2" w:rsidRPr="001640B2" w:rsidRDefault="001640B2" w:rsidP="001640B2">
      <w:pPr>
        <w:pStyle w:val="af4"/>
        <w:spacing w:before="60" w:after="60" w:line="240" w:lineRule="auto"/>
        <w:ind w:left="0" w:firstLine="709"/>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 xml:space="preserve">- является лицом, лишенным дееспособности, ограниченным в дееспособности, в том числе по основаниям, предусмотренным </w:t>
      </w:r>
      <w:hyperlink r:id="rId27" w:tooltip="consultantplus://offline/ref=693DBBF4848CE2E9AB96208199EA03AD0698AAB4ACD4E606163FD9188D5F94DC260A946A8EA2v3H" w:history="1">
        <w:r w:rsidRPr="001640B2">
          <w:rPr>
            <w:rFonts w:ascii="Times New Roman" w:hAnsi="Times New Roman" w:cs="Times New Roman"/>
            <w:color w:val="000000" w:themeColor="text1"/>
            <w:sz w:val="24"/>
            <w:szCs w:val="24"/>
          </w:rPr>
          <w:t>п. 1 ст. 30</w:t>
        </w:r>
      </w:hyperlink>
      <w:r w:rsidRPr="001640B2">
        <w:rPr>
          <w:rFonts w:ascii="Times New Roman" w:hAnsi="Times New Roman" w:cs="Times New Roman"/>
          <w:color w:val="000000" w:themeColor="text1"/>
          <w:sz w:val="24"/>
          <w:szCs w:val="24"/>
        </w:rPr>
        <w:t xml:space="preserve"> Гражданского кодекса Российской Федерации;</w:t>
      </w:r>
    </w:p>
    <w:p w14:paraId="7CC97106" w14:textId="77777777" w:rsidR="001640B2" w:rsidRPr="001640B2" w:rsidRDefault="001640B2" w:rsidP="001640B2">
      <w:pPr>
        <w:pStyle w:val="af4"/>
        <w:spacing w:before="60" w:after="60" w:line="240" w:lineRule="auto"/>
        <w:ind w:left="0" w:firstLine="709"/>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 находится на излечении в стационарном лечебном учреждении;</w:t>
      </w:r>
    </w:p>
    <w:p w14:paraId="5701E67E" w14:textId="77777777" w:rsidR="001640B2" w:rsidRPr="001640B2" w:rsidRDefault="001640B2" w:rsidP="001640B2">
      <w:pPr>
        <w:pStyle w:val="af4"/>
        <w:spacing w:before="60" w:after="60" w:line="240" w:lineRule="auto"/>
        <w:ind w:left="0" w:firstLine="709"/>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 является инвалидом первой группы;</w:t>
      </w:r>
    </w:p>
    <w:p w14:paraId="7EF45E97" w14:textId="77777777" w:rsidR="001640B2" w:rsidRPr="001640B2" w:rsidRDefault="001640B2" w:rsidP="001640B2">
      <w:pPr>
        <w:pStyle w:val="af4"/>
        <w:spacing w:before="60" w:after="60" w:line="240" w:lineRule="auto"/>
        <w:ind w:left="0" w:firstLine="709"/>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 xml:space="preserve">- является несовершеннолетним лицом (кроме </w:t>
      </w:r>
      <w:proofErr w:type="gramStart"/>
      <w:r w:rsidRPr="001640B2">
        <w:rPr>
          <w:rFonts w:ascii="Times New Roman" w:hAnsi="Times New Roman" w:cs="Times New Roman"/>
          <w:color w:val="000000" w:themeColor="text1"/>
          <w:sz w:val="24"/>
          <w:szCs w:val="24"/>
        </w:rPr>
        <w:t>эмансипированного</w:t>
      </w:r>
      <w:proofErr w:type="gramEnd"/>
      <w:r w:rsidRPr="001640B2">
        <w:rPr>
          <w:rFonts w:ascii="Times New Roman" w:hAnsi="Times New Roman" w:cs="Times New Roman"/>
          <w:color w:val="000000" w:themeColor="text1"/>
          <w:sz w:val="24"/>
          <w:szCs w:val="24"/>
        </w:rPr>
        <w:t>).</w:t>
      </w:r>
    </w:p>
    <w:p w14:paraId="7FDDB97E" w14:textId="77777777" w:rsidR="001640B2" w:rsidRPr="001640B2" w:rsidRDefault="001640B2" w:rsidP="001640B2">
      <w:pPr>
        <w:pStyle w:val="af4"/>
        <w:spacing w:before="60" w:after="60" w:line="240" w:lineRule="auto"/>
        <w:ind w:left="0" w:firstLine="709"/>
        <w:jc w:val="both"/>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3.2.3. Сведения, полученные Агентом в ходе исполнения обязательств по договору, которые могут служить основанием для прекращения исполнения поручения Принципала по лицевому счету Должника согласно пунктам 4.2.1 и 4.2.2 проекта Договора, указываются в столбце «Примечания» в отчете Агента согласно Приложению № 2 к Договору.</w:t>
      </w:r>
    </w:p>
    <w:p w14:paraId="782213AD" w14:textId="77777777" w:rsidR="001640B2" w:rsidRPr="001640B2" w:rsidRDefault="001640B2" w:rsidP="001640B2">
      <w:pPr>
        <w:pStyle w:val="af4"/>
        <w:numPr>
          <w:ilvl w:val="1"/>
          <w:numId w:val="32"/>
        </w:numPr>
        <w:spacing w:before="60" w:after="60" w:line="240" w:lineRule="auto"/>
        <w:ind w:left="0" w:firstLine="709"/>
        <w:jc w:val="both"/>
        <w:rPr>
          <w:rFonts w:ascii="Times New Roman" w:hAnsi="Times New Roman" w:cs="Times New Roman"/>
          <w:color w:val="000000" w:themeColor="text1"/>
          <w:sz w:val="24"/>
          <w:szCs w:val="24"/>
        </w:rPr>
      </w:pPr>
      <w:proofErr w:type="gramStart"/>
      <w:r w:rsidRPr="001640B2">
        <w:rPr>
          <w:rFonts w:ascii="Times New Roman" w:hAnsi="Times New Roman" w:cs="Times New Roman"/>
          <w:color w:val="000000" w:themeColor="text1"/>
          <w:sz w:val="24"/>
          <w:szCs w:val="24"/>
        </w:rPr>
        <w:t>Во</w:t>
      </w:r>
      <w:proofErr w:type="gramEnd"/>
      <w:r w:rsidRPr="001640B2">
        <w:rPr>
          <w:rFonts w:ascii="Times New Roman" w:hAnsi="Times New Roman" w:cs="Times New Roman"/>
          <w:color w:val="000000" w:themeColor="text1"/>
          <w:sz w:val="24"/>
          <w:szCs w:val="24"/>
        </w:rPr>
        <w:t xml:space="preserve"> исполнении Поручения Принципала </w:t>
      </w:r>
      <w:r w:rsidRPr="001640B2">
        <w:rPr>
          <w:rFonts w:ascii="Times New Roman" w:hAnsi="Times New Roman" w:cs="Times New Roman"/>
          <w:bCs/>
          <w:color w:val="000000" w:themeColor="text1"/>
          <w:sz w:val="24"/>
          <w:szCs w:val="24"/>
        </w:rPr>
        <w:t xml:space="preserve">не допускается непосредственное взаимодействие </w:t>
      </w:r>
      <w:r w:rsidRPr="001640B2">
        <w:rPr>
          <w:rFonts w:ascii="Times New Roman" w:hAnsi="Times New Roman" w:cs="Times New Roman"/>
          <w:color w:val="000000" w:themeColor="text1"/>
          <w:sz w:val="24"/>
          <w:szCs w:val="24"/>
        </w:rPr>
        <w:t>Агента</w:t>
      </w:r>
      <w:r w:rsidRPr="001640B2">
        <w:rPr>
          <w:rFonts w:ascii="Times New Roman" w:hAnsi="Times New Roman" w:cs="Times New Roman"/>
          <w:bCs/>
          <w:color w:val="000000" w:themeColor="text1"/>
          <w:sz w:val="24"/>
          <w:szCs w:val="24"/>
        </w:rPr>
        <w:t xml:space="preserve"> с Должником</w:t>
      </w:r>
      <w:r w:rsidRPr="001640B2">
        <w:rPr>
          <w:rFonts w:ascii="Times New Roman" w:hAnsi="Times New Roman" w:cs="Times New Roman"/>
          <w:color w:val="000000" w:themeColor="text1"/>
          <w:sz w:val="24"/>
          <w:szCs w:val="24"/>
        </w:rPr>
        <w:t xml:space="preserve"> способами, указанными </w:t>
      </w:r>
      <w:r w:rsidRPr="001640B2">
        <w:rPr>
          <w:rFonts w:ascii="Times New Roman" w:hAnsi="Times New Roman" w:cs="Times New Roman"/>
          <w:color w:val="000000" w:themeColor="text1"/>
          <w:sz w:val="24"/>
          <w:szCs w:val="24"/>
        </w:rPr>
        <w:br/>
        <w:t>в п. 4.1.1. проекта Договора</w:t>
      </w:r>
      <w:r w:rsidRPr="001640B2">
        <w:rPr>
          <w:rFonts w:ascii="Times New Roman" w:hAnsi="Times New Roman" w:cs="Times New Roman"/>
          <w:bCs/>
          <w:color w:val="000000" w:themeColor="text1"/>
          <w:sz w:val="24"/>
          <w:szCs w:val="24"/>
        </w:rPr>
        <w:t>:</w:t>
      </w:r>
    </w:p>
    <w:p w14:paraId="4E59CC42" w14:textId="77777777" w:rsidR="001640B2" w:rsidRPr="001640B2" w:rsidRDefault="001640B2" w:rsidP="001640B2">
      <w:pPr>
        <w:pStyle w:val="af4"/>
        <w:numPr>
          <w:ilvl w:val="2"/>
          <w:numId w:val="32"/>
        </w:numPr>
        <w:spacing w:before="60" w:after="60" w:line="240" w:lineRule="auto"/>
        <w:ind w:left="0" w:firstLine="709"/>
        <w:jc w:val="both"/>
        <w:rPr>
          <w:rFonts w:ascii="Times New Roman" w:hAnsi="Times New Roman" w:cs="Times New Roman"/>
          <w:bCs/>
          <w:color w:val="000000" w:themeColor="text1"/>
          <w:sz w:val="24"/>
          <w:szCs w:val="24"/>
        </w:rPr>
      </w:pPr>
      <w:r w:rsidRPr="001640B2">
        <w:rPr>
          <w:rFonts w:ascii="Times New Roman" w:hAnsi="Times New Roman" w:cs="Times New Roman"/>
          <w:bCs/>
          <w:color w:val="000000" w:themeColor="text1"/>
          <w:sz w:val="24"/>
          <w:szCs w:val="24"/>
        </w:rPr>
        <w:t xml:space="preserve">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w:t>
      </w:r>
      <w:proofErr w:type="gramStart"/>
      <w:r w:rsidRPr="001640B2">
        <w:rPr>
          <w:rFonts w:ascii="Times New Roman" w:hAnsi="Times New Roman" w:cs="Times New Roman"/>
          <w:bCs/>
          <w:color w:val="000000" w:themeColor="text1"/>
          <w:sz w:val="24"/>
          <w:szCs w:val="24"/>
        </w:rPr>
        <w:t>известным</w:t>
      </w:r>
      <w:proofErr w:type="gramEnd"/>
      <w:r w:rsidRPr="001640B2">
        <w:rPr>
          <w:rFonts w:ascii="Times New Roman" w:hAnsi="Times New Roman" w:cs="Times New Roman"/>
          <w:bCs/>
          <w:color w:val="000000" w:themeColor="text1"/>
          <w:sz w:val="24"/>
          <w:szCs w:val="24"/>
        </w:rPr>
        <w:t xml:space="preserve"> Агенту;</w:t>
      </w:r>
    </w:p>
    <w:p w14:paraId="65FDD5EB" w14:textId="77777777" w:rsidR="001640B2" w:rsidRPr="001640B2" w:rsidRDefault="001640B2" w:rsidP="001640B2">
      <w:pPr>
        <w:pStyle w:val="af4"/>
        <w:numPr>
          <w:ilvl w:val="2"/>
          <w:numId w:val="32"/>
        </w:numPr>
        <w:spacing w:before="60" w:after="60" w:line="240" w:lineRule="auto"/>
        <w:ind w:left="0" w:firstLine="709"/>
        <w:jc w:val="both"/>
        <w:rPr>
          <w:rFonts w:ascii="Times New Roman" w:hAnsi="Times New Roman" w:cs="Times New Roman"/>
          <w:bCs/>
          <w:color w:val="000000" w:themeColor="text1"/>
          <w:sz w:val="24"/>
          <w:szCs w:val="24"/>
        </w:rPr>
      </w:pPr>
      <w:r w:rsidRPr="001640B2">
        <w:rPr>
          <w:rFonts w:ascii="Times New Roman" w:hAnsi="Times New Roman" w:cs="Times New Roman"/>
          <w:bCs/>
          <w:color w:val="000000" w:themeColor="text1"/>
          <w:sz w:val="24"/>
          <w:szCs w:val="24"/>
        </w:rPr>
        <w:t>посредством личных встреч более одного раза в неделю;</w:t>
      </w:r>
    </w:p>
    <w:p w14:paraId="56047F52" w14:textId="77777777" w:rsidR="001640B2" w:rsidRPr="001640B2" w:rsidRDefault="001640B2" w:rsidP="001640B2">
      <w:pPr>
        <w:pStyle w:val="af4"/>
        <w:numPr>
          <w:ilvl w:val="2"/>
          <w:numId w:val="32"/>
        </w:numPr>
        <w:spacing w:before="60" w:after="60" w:line="240" w:lineRule="auto"/>
        <w:ind w:left="0" w:firstLine="709"/>
        <w:jc w:val="both"/>
        <w:rPr>
          <w:rFonts w:ascii="Times New Roman" w:hAnsi="Times New Roman" w:cs="Times New Roman"/>
          <w:bCs/>
          <w:color w:val="000000" w:themeColor="text1"/>
          <w:sz w:val="24"/>
          <w:szCs w:val="24"/>
        </w:rPr>
      </w:pPr>
      <w:r w:rsidRPr="001640B2">
        <w:rPr>
          <w:rFonts w:ascii="Times New Roman" w:hAnsi="Times New Roman" w:cs="Times New Roman"/>
          <w:bCs/>
          <w:color w:val="000000" w:themeColor="text1"/>
          <w:sz w:val="24"/>
          <w:szCs w:val="24"/>
        </w:rPr>
        <w:t>посредством телефонных переговоров:</w:t>
      </w:r>
    </w:p>
    <w:p w14:paraId="05955CA9" w14:textId="77777777" w:rsidR="001640B2" w:rsidRPr="001640B2" w:rsidRDefault="001640B2" w:rsidP="001640B2">
      <w:pPr>
        <w:spacing w:before="60" w:after="60"/>
        <w:ind w:firstLine="709"/>
        <w:rPr>
          <w:color w:val="000000" w:themeColor="text1"/>
          <w:sz w:val="24"/>
          <w:szCs w:val="24"/>
        </w:rPr>
      </w:pPr>
      <w:r w:rsidRPr="001640B2">
        <w:rPr>
          <w:color w:val="000000" w:themeColor="text1"/>
          <w:sz w:val="24"/>
          <w:szCs w:val="24"/>
        </w:rPr>
        <w:t>- более одного раза в сутки;</w:t>
      </w:r>
    </w:p>
    <w:p w14:paraId="4E107A23" w14:textId="77777777" w:rsidR="001640B2" w:rsidRPr="001640B2" w:rsidRDefault="001640B2" w:rsidP="001640B2">
      <w:pPr>
        <w:pStyle w:val="af4"/>
        <w:spacing w:before="60" w:after="60" w:line="240" w:lineRule="auto"/>
        <w:ind w:left="0" w:firstLine="709"/>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 более двух раз в неделю;</w:t>
      </w:r>
    </w:p>
    <w:p w14:paraId="692A7A23" w14:textId="77777777" w:rsidR="001640B2" w:rsidRPr="001640B2" w:rsidRDefault="001640B2" w:rsidP="001640B2">
      <w:pPr>
        <w:pStyle w:val="af4"/>
        <w:spacing w:before="60" w:after="60" w:line="240" w:lineRule="auto"/>
        <w:ind w:left="0" w:firstLine="709"/>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 более восьми раз в месяц.</w:t>
      </w:r>
    </w:p>
    <w:p w14:paraId="1D9C805C" w14:textId="77777777" w:rsidR="001640B2" w:rsidRPr="001640B2" w:rsidRDefault="001640B2" w:rsidP="001640B2">
      <w:pPr>
        <w:pStyle w:val="af4"/>
        <w:numPr>
          <w:ilvl w:val="1"/>
          <w:numId w:val="32"/>
        </w:numPr>
        <w:spacing w:before="60" w:after="60" w:line="240" w:lineRule="auto"/>
        <w:ind w:left="0" w:firstLine="709"/>
        <w:contextualSpacing/>
        <w:jc w:val="both"/>
        <w:rPr>
          <w:rFonts w:ascii="Times New Roman" w:hAnsi="Times New Roman" w:cs="Times New Roman"/>
          <w:color w:val="000000" w:themeColor="text1"/>
          <w:sz w:val="24"/>
          <w:szCs w:val="24"/>
        </w:rPr>
      </w:pPr>
      <w:proofErr w:type="gramStart"/>
      <w:r w:rsidRPr="001640B2">
        <w:rPr>
          <w:rFonts w:ascii="Times New Roman" w:hAnsi="Times New Roman" w:cs="Times New Roman"/>
          <w:color w:val="000000" w:themeColor="text1"/>
          <w:sz w:val="24"/>
          <w:szCs w:val="24"/>
        </w:rPr>
        <w:t>Во</w:t>
      </w:r>
      <w:proofErr w:type="gramEnd"/>
      <w:r w:rsidRPr="001640B2">
        <w:rPr>
          <w:rFonts w:ascii="Times New Roman" w:hAnsi="Times New Roman" w:cs="Times New Roman"/>
          <w:color w:val="000000" w:themeColor="text1"/>
          <w:sz w:val="24"/>
          <w:szCs w:val="24"/>
        </w:rPr>
        <w:t xml:space="preserve"> исполнении Поручения Принципала </w:t>
      </w:r>
      <w:r w:rsidRPr="001640B2">
        <w:rPr>
          <w:rFonts w:ascii="Times New Roman" w:hAnsi="Times New Roman" w:cs="Times New Roman"/>
          <w:bCs/>
          <w:color w:val="000000" w:themeColor="text1"/>
          <w:sz w:val="24"/>
          <w:szCs w:val="24"/>
        </w:rPr>
        <w:t xml:space="preserve">не допускается взаимодействие </w:t>
      </w:r>
      <w:r w:rsidRPr="001640B2">
        <w:rPr>
          <w:rFonts w:ascii="Times New Roman" w:hAnsi="Times New Roman" w:cs="Times New Roman"/>
          <w:color w:val="000000" w:themeColor="text1"/>
          <w:sz w:val="24"/>
          <w:szCs w:val="24"/>
        </w:rPr>
        <w:t>Агента</w:t>
      </w:r>
      <w:r w:rsidRPr="001640B2">
        <w:rPr>
          <w:rFonts w:ascii="Times New Roman" w:hAnsi="Times New Roman" w:cs="Times New Roman"/>
          <w:bCs/>
          <w:color w:val="000000" w:themeColor="text1"/>
          <w:sz w:val="24"/>
          <w:szCs w:val="24"/>
        </w:rPr>
        <w:t xml:space="preserve"> с Должником</w:t>
      </w:r>
      <w:r w:rsidRPr="001640B2">
        <w:rPr>
          <w:rFonts w:ascii="Times New Roman" w:hAnsi="Times New Roman" w:cs="Times New Roman"/>
          <w:color w:val="000000" w:themeColor="text1"/>
          <w:sz w:val="24"/>
          <w:szCs w:val="24"/>
        </w:rPr>
        <w:t xml:space="preserve"> способами, указанными в п. 4.1.2 проекта Договора, общим числом:</w:t>
      </w:r>
    </w:p>
    <w:p w14:paraId="17F515A0" w14:textId="77777777" w:rsidR="001640B2" w:rsidRPr="001640B2" w:rsidRDefault="001640B2" w:rsidP="001640B2">
      <w:pPr>
        <w:spacing w:before="60" w:after="60"/>
        <w:ind w:firstLine="709"/>
        <w:rPr>
          <w:color w:val="000000" w:themeColor="text1"/>
          <w:sz w:val="24"/>
          <w:szCs w:val="24"/>
        </w:rPr>
      </w:pPr>
      <w:r w:rsidRPr="001640B2">
        <w:rPr>
          <w:color w:val="000000" w:themeColor="text1"/>
          <w:sz w:val="24"/>
          <w:szCs w:val="24"/>
        </w:rPr>
        <w:t>- более двух раз в сутки;</w:t>
      </w:r>
    </w:p>
    <w:p w14:paraId="304B6A8D" w14:textId="77777777" w:rsidR="001640B2" w:rsidRPr="001640B2" w:rsidRDefault="001640B2" w:rsidP="001640B2">
      <w:pPr>
        <w:spacing w:before="60" w:after="60"/>
        <w:ind w:firstLine="709"/>
        <w:rPr>
          <w:color w:val="000000" w:themeColor="text1"/>
          <w:sz w:val="24"/>
          <w:szCs w:val="24"/>
        </w:rPr>
      </w:pPr>
      <w:r w:rsidRPr="001640B2">
        <w:rPr>
          <w:color w:val="000000" w:themeColor="text1"/>
          <w:sz w:val="24"/>
          <w:szCs w:val="24"/>
        </w:rPr>
        <w:t>- более четырех раз в неделю;</w:t>
      </w:r>
    </w:p>
    <w:p w14:paraId="58436B61" w14:textId="77777777" w:rsidR="001640B2" w:rsidRPr="001640B2" w:rsidRDefault="001640B2" w:rsidP="001640B2">
      <w:pPr>
        <w:spacing w:before="60" w:after="60"/>
        <w:ind w:firstLine="709"/>
        <w:rPr>
          <w:color w:val="000000" w:themeColor="text1"/>
          <w:sz w:val="24"/>
          <w:szCs w:val="24"/>
        </w:rPr>
      </w:pPr>
      <w:r w:rsidRPr="001640B2">
        <w:rPr>
          <w:color w:val="000000" w:themeColor="text1"/>
          <w:sz w:val="24"/>
          <w:szCs w:val="24"/>
        </w:rPr>
        <w:t>- более шестнадцати раз в месяц.</w:t>
      </w:r>
    </w:p>
    <w:p w14:paraId="2D7B3F02" w14:textId="77777777" w:rsidR="001640B2" w:rsidRPr="001640B2" w:rsidRDefault="001640B2" w:rsidP="001640B2">
      <w:pPr>
        <w:pStyle w:val="af4"/>
        <w:numPr>
          <w:ilvl w:val="1"/>
          <w:numId w:val="32"/>
        </w:numPr>
        <w:spacing w:before="60" w:after="60" w:line="240" w:lineRule="auto"/>
        <w:ind w:left="0" w:firstLine="709"/>
        <w:contextualSpacing/>
        <w:jc w:val="both"/>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 xml:space="preserve">Агент приступает к исполнению Поручения Принципала </w:t>
      </w:r>
      <w:proofErr w:type="gramStart"/>
      <w:r w:rsidRPr="001640B2">
        <w:rPr>
          <w:rFonts w:ascii="Times New Roman" w:hAnsi="Times New Roman" w:cs="Times New Roman"/>
          <w:color w:val="000000" w:themeColor="text1"/>
          <w:sz w:val="24"/>
          <w:szCs w:val="24"/>
        </w:rPr>
        <w:t>с даты предоставления</w:t>
      </w:r>
      <w:proofErr w:type="gramEnd"/>
      <w:r w:rsidRPr="001640B2">
        <w:rPr>
          <w:rFonts w:ascii="Times New Roman" w:hAnsi="Times New Roman" w:cs="Times New Roman"/>
          <w:color w:val="000000" w:themeColor="text1"/>
          <w:sz w:val="24"/>
          <w:szCs w:val="24"/>
        </w:rPr>
        <w:t xml:space="preserve"> Принципалом Агенту Реестра.</w:t>
      </w:r>
    </w:p>
    <w:p w14:paraId="6C2CF03D" w14:textId="77777777" w:rsidR="001640B2" w:rsidRPr="001640B2" w:rsidRDefault="001640B2" w:rsidP="001640B2">
      <w:pPr>
        <w:pStyle w:val="af4"/>
        <w:numPr>
          <w:ilvl w:val="1"/>
          <w:numId w:val="32"/>
        </w:numPr>
        <w:spacing w:before="60" w:after="60" w:line="240" w:lineRule="auto"/>
        <w:ind w:left="0" w:firstLine="709"/>
        <w:contextualSpacing/>
        <w:jc w:val="both"/>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В случае</w:t>
      </w:r>
      <w:proofErr w:type="gramStart"/>
      <w:r w:rsidRPr="001640B2">
        <w:rPr>
          <w:rFonts w:ascii="Times New Roman" w:hAnsi="Times New Roman" w:cs="Times New Roman"/>
          <w:color w:val="000000" w:themeColor="text1"/>
          <w:sz w:val="24"/>
          <w:szCs w:val="24"/>
        </w:rPr>
        <w:t>,</w:t>
      </w:r>
      <w:proofErr w:type="gramEnd"/>
      <w:r w:rsidRPr="001640B2">
        <w:rPr>
          <w:rFonts w:ascii="Times New Roman" w:hAnsi="Times New Roman" w:cs="Times New Roman"/>
          <w:color w:val="000000" w:themeColor="text1"/>
          <w:sz w:val="24"/>
          <w:szCs w:val="24"/>
        </w:rPr>
        <w:t xml:space="preserve"> если Задолженность по Лицевому счету по итогам Отчетного периода станет равна или меньше Текущего начисления, Агент приостанавливает совершение </w:t>
      </w:r>
      <w:r w:rsidRPr="001640B2">
        <w:rPr>
          <w:rFonts w:ascii="Times New Roman" w:hAnsi="Times New Roman" w:cs="Times New Roman"/>
          <w:color w:val="000000" w:themeColor="text1"/>
          <w:sz w:val="24"/>
          <w:szCs w:val="24"/>
        </w:rPr>
        <w:br/>
        <w:t>в отношении соответствующего Должника (Должников) действий, направленных на возврат Задолженности.</w:t>
      </w:r>
    </w:p>
    <w:p w14:paraId="13093D10" w14:textId="77777777" w:rsidR="001640B2" w:rsidRPr="001640B2" w:rsidRDefault="001640B2" w:rsidP="001640B2">
      <w:pPr>
        <w:pStyle w:val="af4"/>
        <w:numPr>
          <w:ilvl w:val="1"/>
          <w:numId w:val="32"/>
        </w:numPr>
        <w:spacing w:before="60" w:after="60" w:line="240" w:lineRule="auto"/>
        <w:ind w:left="0" w:firstLine="709"/>
        <w:contextualSpacing/>
        <w:jc w:val="both"/>
        <w:rPr>
          <w:rFonts w:ascii="Times New Roman" w:hAnsi="Times New Roman" w:cs="Times New Roman"/>
          <w:color w:val="000000" w:themeColor="text1"/>
          <w:sz w:val="24"/>
          <w:szCs w:val="24"/>
        </w:rPr>
      </w:pPr>
      <w:r w:rsidRPr="001640B2">
        <w:rPr>
          <w:rFonts w:ascii="Times New Roman" w:hAnsi="Times New Roman" w:cs="Times New Roman"/>
          <w:color w:val="000000" w:themeColor="text1"/>
          <w:sz w:val="24"/>
          <w:szCs w:val="24"/>
        </w:rPr>
        <w:t>В случае</w:t>
      </w:r>
      <w:proofErr w:type="gramStart"/>
      <w:r w:rsidRPr="001640B2">
        <w:rPr>
          <w:rFonts w:ascii="Times New Roman" w:hAnsi="Times New Roman" w:cs="Times New Roman"/>
          <w:color w:val="000000" w:themeColor="text1"/>
          <w:sz w:val="24"/>
          <w:szCs w:val="24"/>
        </w:rPr>
        <w:t>,</w:t>
      </w:r>
      <w:proofErr w:type="gramEnd"/>
      <w:r w:rsidRPr="001640B2">
        <w:rPr>
          <w:rFonts w:ascii="Times New Roman" w:hAnsi="Times New Roman" w:cs="Times New Roman"/>
          <w:color w:val="000000" w:themeColor="text1"/>
          <w:sz w:val="24"/>
          <w:szCs w:val="24"/>
        </w:rPr>
        <w:t xml:space="preserve"> если по итогам последующих Отчетных периодов Задолженность Должника превысит сумму Текущего начисления, Агент возобновляет совершение в отношении данного Должника (Должников) действий, направленных на возврат Задолженности, с первого числа Отчетного периода, следующего за Отчетным периодом, в котором такое превышение было установлено.</w:t>
      </w:r>
    </w:p>
    <w:p w14:paraId="64784DAD" w14:textId="77777777" w:rsidR="001640B2" w:rsidRPr="001640B2" w:rsidRDefault="001640B2" w:rsidP="001640B2">
      <w:pPr>
        <w:ind w:firstLine="709"/>
        <w:jc w:val="both"/>
        <w:rPr>
          <w:color w:val="000000" w:themeColor="text1"/>
          <w:sz w:val="24"/>
          <w:szCs w:val="24"/>
        </w:rPr>
      </w:pPr>
      <w:r w:rsidRPr="001640B2">
        <w:rPr>
          <w:color w:val="000000" w:themeColor="text1"/>
          <w:sz w:val="24"/>
          <w:szCs w:val="24"/>
        </w:rPr>
        <w:t>Исполнение поручения Принципала осуществляется Агентом до прекращения срока действия Договора или до получения от Принципала указания о приостановлении или прекращении исполнения Поручения, за исключением случаев, предусмотренных п. 4.2 и п. 4.6 проекта Договора.</w:t>
      </w:r>
    </w:p>
    <w:p w14:paraId="7648CEE5" w14:textId="77777777" w:rsidR="001640B2" w:rsidRPr="001640B2" w:rsidRDefault="001640B2" w:rsidP="001640B2">
      <w:pPr>
        <w:pStyle w:val="af4"/>
        <w:numPr>
          <w:ilvl w:val="1"/>
          <w:numId w:val="26"/>
        </w:numPr>
        <w:spacing w:after="0" w:line="240" w:lineRule="auto"/>
        <w:contextualSpacing/>
        <w:jc w:val="both"/>
        <w:rPr>
          <w:rFonts w:ascii="Times New Roman" w:hAnsi="Times New Roman"/>
          <w:sz w:val="24"/>
          <w:szCs w:val="24"/>
        </w:rPr>
      </w:pPr>
      <w:r w:rsidRPr="001640B2">
        <w:rPr>
          <w:rFonts w:ascii="Times New Roman" w:hAnsi="Times New Roman" w:cs="Times New Roman"/>
          <w:b/>
          <w:sz w:val="24"/>
          <w:szCs w:val="24"/>
        </w:rPr>
        <w:t>Требования к порядку подготовки и передачи заказчику документов при оказании услуг.</w:t>
      </w:r>
    </w:p>
    <w:p w14:paraId="62361A5B" w14:textId="77777777" w:rsidR="001640B2" w:rsidRPr="001640B2" w:rsidRDefault="001640B2" w:rsidP="001640B2">
      <w:pPr>
        <w:pStyle w:val="af4"/>
        <w:numPr>
          <w:ilvl w:val="2"/>
          <w:numId w:val="26"/>
        </w:numPr>
        <w:spacing w:before="60" w:after="60" w:line="240" w:lineRule="auto"/>
        <w:contextualSpacing/>
        <w:jc w:val="both"/>
        <w:rPr>
          <w:rFonts w:ascii="Times New Roman" w:hAnsi="Times New Roman"/>
          <w:color w:val="000000" w:themeColor="text1"/>
          <w:sz w:val="24"/>
          <w:szCs w:val="24"/>
        </w:rPr>
      </w:pPr>
      <w:r w:rsidRPr="001640B2">
        <w:rPr>
          <w:rFonts w:ascii="Times New Roman" w:hAnsi="Times New Roman"/>
          <w:color w:val="000000" w:themeColor="text1"/>
          <w:sz w:val="24"/>
          <w:szCs w:val="24"/>
        </w:rPr>
        <w:t>Принципал до 30 (тридцатого) числа месяца, следующего за Отчетным периодом, информирует Агента о платежах, поступивших в рамках исполнения поручения Принципала за отчетный период, текущих начислениях, а также перерасчете задолженности, посредством направления Агенту в бумажном и/или электронном виде Реестра платежей по установленной форме.</w:t>
      </w:r>
    </w:p>
    <w:p w14:paraId="509DF5F1" w14:textId="77777777" w:rsidR="001640B2" w:rsidRPr="001640B2" w:rsidRDefault="001640B2" w:rsidP="001640B2">
      <w:pPr>
        <w:pStyle w:val="af4"/>
        <w:numPr>
          <w:ilvl w:val="2"/>
          <w:numId w:val="26"/>
        </w:numPr>
        <w:spacing w:after="0" w:line="240" w:lineRule="auto"/>
        <w:contextualSpacing/>
        <w:jc w:val="both"/>
        <w:rPr>
          <w:rFonts w:ascii="Times New Roman" w:hAnsi="Times New Roman"/>
          <w:sz w:val="24"/>
          <w:szCs w:val="24"/>
        </w:rPr>
      </w:pPr>
      <w:r w:rsidRPr="001640B2">
        <w:rPr>
          <w:rFonts w:ascii="Times New Roman" w:hAnsi="Times New Roman"/>
          <w:sz w:val="24"/>
          <w:szCs w:val="24"/>
        </w:rPr>
        <w:t xml:space="preserve">Агент ежемесячно в течение 5 (Пяти) дней </w:t>
      </w:r>
      <w:proofErr w:type="gramStart"/>
      <w:r w:rsidRPr="001640B2">
        <w:rPr>
          <w:rFonts w:ascii="Times New Roman" w:hAnsi="Times New Roman"/>
          <w:sz w:val="24"/>
          <w:szCs w:val="24"/>
        </w:rPr>
        <w:t>с даты получения</w:t>
      </w:r>
      <w:proofErr w:type="gramEnd"/>
      <w:r w:rsidRPr="001640B2">
        <w:rPr>
          <w:rFonts w:ascii="Times New Roman" w:hAnsi="Times New Roman"/>
          <w:sz w:val="24"/>
          <w:szCs w:val="24"/>
        </w:rPr>
        <w:t xml:space="preserve"> </w:t>
      </w:r>
      <w:r w:rsidRPr="001640B2">
        <w:rPr>
          <w:rFonts w:ascii="Times New Roman" w:hAnsi="Times New Roman"/>
          <w:sz w:val="24"/>
          <w:szCs w:val="24"/>
        </w:rPr>
        <w:br/>
        <w:t xml:space="preserve">от Принципала Реестра платежей направляет Принципалу подписанные Агентом документы, подтверждающие факт исполнения поручения Принципала: Отчет Агента, Акт выполненных работ, счет-фактуру и счет на оплату </w:t>
      </w:r>
      <w:r w:rsidRPr="001640B2">
        <w:rPr>
          <w:rFonts w:ascii="Times New Roman" w:hAnsi="Times New Roman"/>
          <w:sz w:val="24"/>
          <w:szCs w:val="24"/>
        </w:rPr>
        <w:br/>
        <w:t xml:space="preserve">(Акт выполненных работ и счет-фактура могут быть </w:t>
      </w:r>
      <w:proofErr w:type="gramStart"/>
      <w:r w:rsidRPr="001640B2">
        <w:rPr>
          <w:rFonts w:ascii="Times New Roman" w:hAnsi="Times New Roman"/>
          <w:sz w:val="24"/>
          <w:szCs w:val="24"/>
        </w:rPr>
        <w:t>заменены</w:t>
      </w:r>
      <w:proofErr w:type="gramEnd"/>
      <w:r w:rsidRPr="001640B2">
        <w:rPr>
          <w:rFonts w:ascii="Times New Roman" w:hAnsi="Times New Roman"/>
          <w:sz w:val="24"/>
          <w:szCs w:val="24"/>
        </w:rPr>
        <w:t xml:space="preserve"> Агентом </w:t>
      </w:r>
      <w:r w:rsidRPr="001640B2">
        <w:rPr>
          <w:rFonts w:ascii="Times New Roman" w:hAnsi="Times New Roman"/>
          <w:sz w:val="24"/>
          <w:szCs w:val="24"/>
        </w:rPr>
        <w:br/>
        <w:t>на Универсальный передаточный документ - УПД).</w:t>
      </w:r>
    </w:p>
    <w:p w14:paraId="56F0F312" w14:textId="77777777" w:rsidR="001640B2" w:rsidRPr="001640B2" w:rsidRDefault="001640B2" w:rsidP="001640B2">
      <w:pPr>
        <w:pStyle w:val="af4"/>
        <w:spacing w:after="0" w:line="240" w:lineRule="auto"/>
        <w:ind w:left="709"/>
        <w:jc w:val="both"/>
        <w:rPr>
          <w:rFonts w:ascii="Times New Roman" w:hAnsi="Times New Roman"/>
          <w:sz w:val="24"/>
          <w:szCs w:val="24"/>
        </w:rPr>
      </w:pPr>
    </w:p>
    <w:p w14:paraId="74A9CF2E" w14:textId="77777777" w:rsidR="001640B2" w:rsidRPr="001640B2" w:rsidRDefault="001640B2" w:rsidP="001640B2">
      <w:pPr>
        <w:pStyle w:val="af4"/>
        <w:numPr>
          <w:ilvl w:val="1"/>
          <w:numId w:val="26"/>
        </w:numPr>
        <w:spacing w:after="0" w:line="240" w:lineRule="auto"/>
        <w:contextualSpacing/>
        <w:jc w:val="both"/>
        <w:rPr>
          <w:rFonts w:ascii="Times New Roman" w:hAnsi="Times New Roman" w:cs="Times New Roman"/>
          <w:sz w:val="24"/>
          <w:szCs w:val="24"/>
        </w:rPr>
      </w:pPr>
      <w:r w:rsidRPr="001640B2">
        <w:rPr>
          <w:rFonts w:ascii="Times New Roman" w:hAnsi="Times New Roman" w:cs="Times New Roman"/>
          <w:b/>
          <w:sz w:val="24"/>
          <w:szCs w:val="24"/>
        </w:rPr>
        <w:t>Ответственность участника.</w:t>
      </w:r>
    </w:p>
    <w:p w14:paraId="317E0927" w14:textId="77777777" w:rsidR="001640B2" w:rsidRPr="001640B2" w:rsidRDefault="001640B2" w:rsidP="001640B2">
      <w:pPr>
        <w:ind w:firstLine="709"/>
        <w:jc w:val="both"/>
        <w:rPr>
          <w:color w:val="000000"/>
          <w:sz w:val="24"/>
          <w:szCs w:val="24"/>
        </w:rPr>
      </w:pPr>
      <w:proofErr w:type="gramStart"/>
      <w:r w:rsidRPr="001640B2">
        <w:rPr>
          <w:color w:val="000000"/>
          <w:sz w:val="24"/>
          <w:szCs w:val="24"/>
        </w:rPr>
        <w:t xml:space="preserve">В случае нарушения сроков оказания услуг или неоказания услуг полностью или в части в соответствии с разделом 1 проекта Договора по вине Агента последний обязан в течение 10 (десяти) рабочих дней с даты предъявления соответствующего письменного требования Принципала уплатить Принципалу неустойку в размере 0,1% </w:t>
      </w:r>
      <w:r w:rsidRPr="001640B2">
        <w:rPr>
          <w:bCs/>
          <w:color w:val="000000"/>
          <w:sz w:val="24"/>
          <w:szCs w:val="24"/>
        </w:rPr>
        <w:t xml:space="preserve">от </w:t>
      </w:r>
      <w:r w:rsidRPr="001640B2">
        <w:rPr>
          <w:color w:val="000000"/>
          <w:sz w:val="24"/>
          <w:szCs w:val="24"/>
        </w:rPr>
        <w:t>общей цены Договора, указанной в п. 6.2 проекта Договора.</w:t>
      </w:r>
      <w:proofErr w:type="gramEnd"/>
    </w:p>
    <w:p w14:paraId="4B31F74E" w14:textId="77777777" w:rsidR="001640B2" w:rsidRPr="001640B2" w:rsidRDefault="001640B2" w:rsidP="001640B2">
      <w:pPr>
        <w:pStyle w:val="a9"/>
        <w:ind w:firstLine="851"/>
        <w:jc w:val="both"/>
        <w:rPr>
          <w:rFonts w:ascii="Times New Roman" w:hAnsi="Times New Roman" w:cs="Times New Roman"/>
          <w:color w:val="000000"/>
          <w:sz w:val="24"/>
          <w:szCs w:val="24"/>
        </w:rPr>
      </w:pPr>
      <w:r w:rsidRPr="001640B2">
        <w:rPr>
          <w:rFonts w:ascii="Times New Roman" w:hAnsi="Times New Roman" w:cs="Times New Roman"/>
          <w:sz w:val="24"/>
          <w:szCs w:val="24"/>
        </w:rPr>
        <w:t>В случае если совершенные Агентом действия стали причиной невозможности взыскания Принципалом в установленном законодательством порядке с Должника Задолженности последнего, Агент возмещает Принципалу причиненные такими действиями убытки (в том числе упущенную выгоду) в полной сумме.</w:t>
      </w:r>
    </w:p>
    <w:p w14:paraId="56E958E1" w14:textId="77777777" w:rsidR="001640B2" w:rsidRPr="001640B2" w:rsidRDefault="001640B2" w:rsidP="001640B2">
      <w:pPr>
        <w:pStyle w:val="a9"/>
        <w:ind w:firstLine="851"/>
        <w:jc w:val="both"/>
        <w:rPr>
          <w:rFonts w:ascii="Times New Roman" w:hAnsi="Times New Roman" w:cs="Times New Roman"/>
          <w:sz w:val="24"/>
          <w:szCs w:val="24"/>
        </w:rPr>
      </w:pPr>
      <w:r w:rsidRPr="001640B2">
        <w:rPr>
          <w:rFonts w:ascii="Times New Roman" w:hAnsi="Times New Roman" w:cs="Times New Roman"/>
          <w:sz w:val="24"/>
          <w:szCs w:val="24"/>
        </w:rPr>
        <w:t>Уплата неустойки и штрафа не освобождает Агента от исполнения обязательств по Договору.</w:t>
      </w:r>
    </w:p>
    <w:p w14:paraId="51039F02" w14:textId="77777777" w:rsidR="001640B2" w:rsidRPr="001640B2" w:rsidRDefault="001640B2" w:rsidP="001640B2">
      <w:pPr>
        <w:ind w:firstLine="709"/>
        <w:jc w:val="both"/>
        <w:rPr>
          <w:sz w:val="24"/>
          <w:szCs w:val="24"/>
        </w:rPr>
      </w:pPr>
    </w:p>
    <w:p w14:paraId="12F7DF74" w14:textId="77777777" w:rsidR="001640B2" w:rsidRPr="001640B2" w:rsidRDefault="001640B2" w:rsidP="001640B2">
      <w:pPr>
        <w:pStyle w:val="af4"/>
        <w:numPr>
          <w:ilvl w:val="1"/>
          <w:numId w:val="26"/>
        </w:numPr>
        <w:tabs>
          <w:tab w:val="left" w:pos="567"/>
        </w:tabs>
        <w:spacing w:after="0" w:line="240" w:lineRule="auto"/>
        <w:contextualSpacing/>
        <w:jc w:val="both"/>
        <w:rPr>
          <w:rFonts w:ascii="Times New Roman" w:hAnsi="Times New Roman" w:cs="Times New Roman"/>
          <w:b/>
          <w:sz w:val="24"/>
          <w:szCs w:val="24"/>
        </w:rPr>
      </w:pPr>
      <w:r w:rsidRPr="001640B2">
        <w:rPr>
          <w:rFonts w:ascii="Times New Roman" w:hAnsi="Times New Roman" w:cs="Times New Roman"/>
          <w:b/>
          <w:sz w:val="24"/>
          <w:szCs w:val="24"/>
        </w:rPr>
        <w:t>Требования к обеспечению конфиденциальности.</w:t>
      </w:r>
    </w:p>
    <w:p w14:paraId="4A4422CE" w14:textId="77777777" w:rsidR="001640B2" w:rsidRPr="001640B2" w:rsidRDefault="001640B2" w:rsidP="001640B2">
      <w:pPr>
        <w:pStyle w:val="ad"/>
        <w:spacing w:after="0"/>
        <w:ind w:firstLine="709"/>
        <w:jc w:val="both"/>
        <w:rPr>
          <w:rFonts w:eastAsia="Calibri"/>
          <w:iCs/>
          <w:sz w:val="24"/>
          <w:szCs w:val="24"/>
        </w:rPr>
      </w:pPr>
      <w:r w:rsidRPr="001640B2">
        <w:rPr>
          <w:iCs/>
          <w:spacing w:val="-2"/>
          <w:sz w:val="24"/>
          <w:szCs w:val="24"/>
        </w:rPr>
        <w:t>Вся информация, представленная Принципалом, является конфиденциальной</w:t>
      </w:r>
      <w:r w:rsidRPr="001640B2">
        <w:rPr>
          <w:iCs/>
          <w:sz w:val="24"/>
          <w:szCs w:val="24"/>
        </w:rPr>
        <w:t xml:space="preserve">. </w:t>
      </w:r>
      <w:r w:rsidRPr="001640B2">
        <w:rPr>
          <w:rFonts w:eastAsia="Calibri"/>
          <w:iCs/>
          <w:sz w:val="24"/>
          <w:szCs w:val="24"/>
        </w:rPr>
        <w:t>В случае нарушения Агентом условий о конфиденциальности (включая сохранность персональных данных), он</w:t>
      </w:r>
      <w:r w:rsidRPr="001640B2">
        <w:rPr>
          <w:iCs/>
          <w:sz w:val="24"/>
          <w:szCs w:val="24"/>
        </w:rPr>
        <w:t xml:space="preserve"> </w:t>
      </w:r>
      <w:r w:rsidRPr="001640B2">
        <w:rPr>
          <w:rFonts w:eastAsia="Calibri"/>
          <w:iCs/>
          <w:sz w:val="24"/>
          <w:szCs w:val="24"/>
        </w:rPr>
        <w:t>возмещает причиненные убытки в соответствии с законодательством Российской Федерации.</w:t>
      </w:r>
    </w:p>
    <w:p w14:paraId="32F8257C" w14:textId="77777777" w:rsidR="001640B2" w:rsidRPr="001640B2" w:rsidRDefault="001640B2" w:rsidP="001640B2">
      <w:pPr>
        <w:pStyle w:val="ad"/>
        <w:spacing w:after="0"/>
        <w:ind w:firstLine="709"/>
        <w:jc w:val="both"/>
        <w:rPr>
          <w:rFonts w:eastAsia="Calibri"/>
          <w:iCs/>
          <w:sz w:val="24"/>
          <w:szCs w:val="24"/>
        </w:rPr>
      </w:pPr>
      <w:proofErr w:type="gramStart"/>
      <w:r w:rsidRPr="001640B2">
        <w:rPr>
          <w:iCs/>
          <w:sz w:val="24"/>
          <w:szCs w:val="24"/>
        </w:rPr>
        <w:t>Агент должен обеспечивать защиту персональных данных, используемых при оказании услуг по договору, и во избежание правонарушений в области защиты персональных данных, в том числе как кражи персональных данных и их изменение, блокирование, копирование и других незаконных действий, принимает необходимые меры в соответствии с положениями Федерального закона № 152-ФЗ от 27.07.2006 «О персональных данных», Федерального закона № 149-ФЗ от 27.07.2006 «Об информации, информационных</w:t>
      </w:r>
      <w:proofErr w:type="gramEnd"/>
      <w:r w:rsidRPr="001640B2">
        <w:rPr>
          <w:iCs/>
          <w:sz w:val="24"/>
          <w:szCs w:val="24"/>
        </w:rPr>
        <w:t xml:space="preserve"> </w:t>
      </w:r>
      <w:proofErr w:type="gramStart"/>
      <w:r w:rsidRPr="001640B2">
        <w:rPr>
          <w:iCs/>
          <w:sz w:val="24"/>
          <w:szCs w:val="24"/>
        </w:rPr>
        <w:t xml:space="preserve">технологиях и о защите информации», Федерального закона №63-ФЗ от 06.04.2011 «Об электронной подписи», Постановления Правительства Российской Федерации №1119 от 01.11.2012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№687 от 15.09.2008 «Об утверждении Положения об особенностях обработки персональных данных, осуществляемой без использования средств автоматизации». </w:t>
      </w:r>
      <w:proofErr w:type="gramEnd"/>
    </w:p>
    <w:p w14:paraId="2E95BBD4" w14:textId="77777777" w:rsidR="000B7D54" w:rsidRDefault="000B7D54" w:rsidP="00470F96">
      <w:pPr>
        <w:tabs>
          <w:tab w:val="left" w:pos="851"/>
        </w:tabs>
        <w:ind w:firstLine="567"/>
        <w:jc w:val="center"/>
        <w:rPr>
          <w:b/>
          <w:sz w:val="23"/>
          <w:szCs w:val="23"/>
        </w:rPr>
      </w:pPr>
    </w:p>
    <w:p w14:paraId="41538311" w14:textId="77777777" w:rsidR="000B7D54" w:rsidRDefault="000B7D54" w:rsidP="00470F96">
      <w:pPr>
        <w:tabs>
          <w:tab w:val="left" w:pos="851"/>
        </w:tabs>
        <w:ind w:firstLine="567"/>
        <w:jc w:val="center"/>
        <w:rPr>
          <w:b/>
          <w:sz w:val="23"/>
          <w:szCs w:val="23"/>
        </w:rPr>
      </w:pPr>
    </w:p>
    <w:p w14:paraId="7AD1EB02" w14:textId="7AFEFA27" w:rsidR="00551ED6" w:rsidRPr="00F830B1" w:rsidRDefault="00551ED6" w:rsidP="009046EF">
      <w:pPr>
        <w:jc w:val="both"/>
        <w:rPr>
          <w:b/>
          <w:sz w:val="24"/>
          <w:szCs w:val="24"/>
        </w:rPr>
      </w:pPr>
      <w:r w:rsidRPr="00F830B1">
        <w:rPr>
          <w:b/>
          <w:sz w:val="24"/>
          <w:szCs w:val="24"/>
        </w:rPr>
        <w:t>РАЗДЕЛ 5. ПРОЕКТ ДОГОВОРА</w:t>
      </w:r>
    </w:p>
    <w:p w14:paraId="6E64DD96" w14:textId="77777777" w:rsidR="000B7D54" w:rsidRDefault="000B7D54" w:rsidP="000B7D54">
      <w:pPr>
        <w:pStyle w:val="affd"/>
        <w:spacing w:before="0" w:after="0" w:line="240" w:lineRule="exact"/>
        <w:ind w:left="0" w:firstLine="720"/>
        <w:jc w:val="center"/>
        <w:rPr>
          <w:b/>
          <w:color w:val="000000" w:themeColor="text1"/>
          <w:szCs w:val="24"/>
        </w:rPr>
      </w:pPr>
      <w:bookmarkStart w:id="8" w:name="_heading=h.gjdgxs" w:colFirst="0" w:colLast="0"/>
      <w:bookmarkEnd w:id="8"/>
    </w:p>
    <w:p w14:paraId="7412EFB2" w14:textId="77777777" w:rsidR="00F13D75" w:rsidRDefault="000B7D54" w:rsidP="000B7D54">
      <w:pPr>
        <w:pStyle w:val="affd"/>
        <w:spacing w:before="0" w:after="0" w:line="240" w:lineRule="exact"/>
        <w:ind w:left="0" w:firstLine="720"/>
        <w:jc w:val="center"/>
        <w:rPr>
          <w:b/>
          <w:color w:val="000000" w:themeColor="text1"/>
          <w:szCs w:val="24"/>
        </w:rPr>
      </w:pPr>
      <w:r w:rsidRPr="00F87C10">
        <w:rPr>
          <w:b/>
          <w:color w:val="000000" w:themeColor="text1"/>
          <w:szCs w:val="24"/>
        </w:rPr>
        <w:t>АГЕНТСКИЙ ДОГОВОР</w:t>
      </w:r>
      <w:r w:rsidR="00F13D75">
        <w:rPr>
          <w:b/>
          <w:color w:val="000000" w:themeColor="text1"/>
          <w:szCs w:val="24"/>
        </w:rPr>
        <w:t xml:space="preserve"> №_</w:t>
      </w:r>
    </w:p>
    <w:p w14:paraId="0FAA6147" w14:textId="16628AD5" w:rsidR="00F13D75" w:rsidRPr="00DB148C" w:rsidRDefault="00F13D75" w:rsidP="00F13D75">
      <w:pPr>
        <w:rPr>
          <w:rFonts w:eastAsia="Arial"/>
          <w:sz w:val="24"/>
          <w:szCs w:val="24"/>
        </w:rPr>
      </w:pPr>
      <w:r w:rsidRPr="00DB148C">
        <w:rPr>
          <w:rFonts w:eastAsia="Arial"/>
          <w:sz w:val="24"/>
          <w:szCs w:val="24"/>
        </w:rPr>
        <w:t>г.</w:t>
      </w:r>
      <w:r>
        <w:rPr>
          <w:rFonts w:eastAsia="Arial"/>
          <w:sz w:val="24"/>
          <w:szCs w:val="24"/>
        </w:rPr>
        <w:t xml:space="preserve"> Уфа</w:t>
      </w:r>
      <w:r w:rsidRPr="00DB148C">
        <w:rPr>
          <w:rFonts w:eastAsia="Arial"/>
          <w:sz w:val="24"/>
          <w:szCs w:val="24"/>
        </w:rPr>
        <w:t xml:space="preserve">                           </w:t>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t xml:space="preserve">              «___» _______ 202_</w:t>
      </w:r>
      <w:r w:rsidRPr="00DB148C">
        <w:rPr>
          <w:rFonts w:eastAsia="Arial"/>
          <w:sz w:val="24"/>
          <w:szCs w:val="24"/>
        </w:rPr>
        <w:t>г.</w:t>
      </w:r>
    </w:p>
    <w:p w14:paraId="7DB5C3C2" w14:textId="1582729B" w:rsidR="00F13D75" w:rsidRDefault="00F13D75" w:rsidP="000B7D54">
      <w:pPr>
        <w:pStyle w:val="affd"/>
        <w:spacing w:before="0" w:after="0" w:line="240" w:lineRule="exact"/>
        <w:ind w:left="0" w:firstLine="720"/>
        <w:jc w:val="center"/>
        <w:rPr>
          <w:b/>
          <w:color w:val="000000" w:themeColor="text1"/>
          <w:szCs w:val="24"/>
        </w:rPr>
      </w:pPr>
      <w:r>
        <w:rPr>
          <w:b/>
          <w:color w:val="000000" w:themeColor="text1"/>
          <w:szCs w:val="24"/>
        </w:rPr>
        <w:t>__</w:t>
      </w:r>
    </w:p>
    <w:p w14:paraId="1B52582B" w14:textId="77777777" w:rsidR="00F13D75" w:rsidRPr="00002FD5" w:rsidRDefault="00F13D75" w:rsidP="00F13D75">
      <w:pPr>
        <w:pStyle w:val="a9"/>
        <w:ind w:firstLine="709"/>
        <w:jc w:val="both"/>
        <w:rPr>
          <w:rFonts w:ascii="Times New Roman" w:eastAsia="Arial" w:hAnsi="Times New Roman" w:cs="Times New Roman"/>
          <w:sz w:val="24"/>
          <w:szCs w:val="24"/>
        </w:rPr>
      </w:pPr>
      <w:bookmarkStart w:id="9" w:name="_Hlk43910599"/>
      <w:bookmarkStart w:id="10" w:name="_Hlk43899320"/>
      <w:proofErr w:type="gramStart"/>
      <w:r w:rsidRPr="000B7D54">
        <w:rPr>
          <w:rFonts w:ascii="Times New Roman" w:hAnsi="Times New Roman" w:cs="Times New Roman"/>
          <w:b/>
          <w:sz w:val="24"/>
          <w:szCs w:val="24"/>
        </w:rPr>
        <w:t>Муниципальное унитарное предприятие «Специализированное автомобильное хозяйство по уборке города» городского округа город Уфа Республики Башкортостан (МУП «</w:t>
      </w:r>
      <w:proofErr w:type="spellStart"/>
      <w:r w:rsidRPr="000B7D54">
        <w:rPr>
          <w:rFonts w:ascii="Times New Roman" w:hAnsi="Times New Roman" w:cs="Times New Roman"/>
          <w:b/>
          <w:sz w:val="24"/>
          <w:szCs w:val="24"/>
        </w:rPr>
        <w:t>Спецавтохозяйство</w:t>
      </w:r>
      <w:proofErr w:type="spellEnd"/>
      <w:r w:rsidRPr="000B7D54">
        <w:rPr>
          <w:rFonts w:ascii="Times New Roman" w:hAnsi="Times New Roman" w:cs="Times New Roman"/>
          <w:b/>
          <w:sz w:val="24"/>
          <w:szCs w:val="24"/>
        </w:rPr>
        <w:t xml:space="preserve"> по уборке города»)</w:t>
      </w:r>
      <w:r w:rsidRPr="00002FD5">
        <w:rPr>
          <w:rFonts w:ascii="Times New Roman" w:hAnsi="Times New Roman" w:cs="Times New Roman"/>
          <w:sz w:val="24"/>
          <w:szCs w:val="24"/>
        </w:rPr>
        <w:t xml:space="preserve">, именуемое в дальнейшем «Принципал», в лице директора </w:t>
      </w:r>
      <w:proofErr w:type="spellStart"/>
      <w:r w:rsidRPr="00002FD5">
        <w:rPr>
          <w:rFonts w:ascii="Times New Roman" w:hAnsi="Times New Roman" w:cs="Times New Roman"/>
          <w:sz w:val="24"/>
          <w:szCs w:val="24"/>
        </w:rPr>
        <w:t>Халикова</w:t>
      </w:r>
      <w:proofErr w:type="spellEnd"/>
      <w:r w:rsidRPr="00002FD5">
        <w:rPr>
          <w:rFonts w:ascii="Times New Roman" w:hAnsi="Times New Roman" w:cs="Times New Roman"/>
          <w:sz w:val="24"/>
          <w:szCs w:val="24"/>
        </w:rPr>
        <w:t xml:space="preserve"> Рустема </w:t>
      </w:r>
      <w:proofErr w:type="spellStart"/>
      <w:r w:rsidRPr="00002FD5">
        <w:rPr>
          <w:rFonts w:ascii="Times New Roman" w:hAnsi="Times New Roman" w:cs="Times New Roman"/>
          <w:sz w:val="24"/>
          <w:szCs w:val="24"/>
        </w:rPr>
        <w:t>Минигареевича</w:t>
      </w:r>
      <w:proofErr w:type="spellEnd"/>
      <w:r w:rsidRPr="00002FD5">
        <w:rPr>
          <w:rFonts w:ascii="Times New Roman" w:hAnsi="Times New Roman" w:cs="Times New Roman"/>
          <w:sz w:val="24"/>
          <w:szCs w:val="24"/>
        </w:rPr>
        <w:t>, действующего на основании Устава, с одной стороны, и</w:t>
      </w:r>
      <w:bookmarkStart w:id="11" w:name="_Hlk46128039"/>
      <w:bookmarkEnd w:id="9"/>
      <w:r w:rsidRPr="00002FD5">
        <w:rPr>
          <w:rFonts w:ascii="Times New Roman" w:eastAsia="Arial" w:hAnsi="Times New Roman" w:cs="Times New Roman"/>
          <w:sz w:val="24"/>
          <w:szCs w:val="24"/>
        </w:rPr>
        <w:t>_</w:t>
      </w:r>
      <w:r w:rsidRPr="000B7D54">
        <w:rPr>
          <w:rFonts w:ascii="Times New Roman" w:eastAsia="Arial" w:hAnsi="Times New Roman" w:cs="Times New Roman"/>
          <w:b/>
          <w:sz w:val="24"/>
          <w:szCs w:val="24"/>
        </w:rPr>
        <w:t>____________________________________________</w:t>
      </w:r>
      <w:r w:rsidRPr="00002FD5">
        <w:rPr>
          <w:rFonts w:ascii="Times New Roman" w:eastAsia="Arial" w:hAnsi="Times New Roman" w:cs="Times New Roman"/>
          <w:sz w:val="24"/>
          <w:szCs w:val="24"/>
        </w:rPr>
        <w:t xml:space="preserve">, именуемое в дальнейшем «Агент» в лице___________________, действующего на основании __________________, </w:t>
      </w:r>
      <w:bookmarkEnd w:id="11"/>
      <w:r w:rsidRPr="00002FD5">
        <w:rPr>
          <w:rFonts w:ascii="Times New Roman" w:eastAsia="Arial" w:hAnsi="Times New Roman" w:cs="Times New Roman"/>
          <w:sz w:val="24"/>
          <w:szCs w:val="24"/>
        </w:rPr>
        <w:t>с другой стороны</w:t>
      </w:r>
      <w:bookmarkEnd w:id="10"/>
      <w:r w:rsidRPr="00002FD5">
        <w:rPr>
          <w:rFonts w:ascii="Times New Roman" w:eastAsia="Arial" w:hAnsi="Times New Roman" w:cs="Times New Roman"/>
          <w:sz w:val="24"/>
          <w:szCs w:val="24"/>
        </w:rPr>
        <w:t>, при совместном упоминании именуемые «Стороны», на основании итогов проведения _____________ в</w:t>
      </w:r>
      <w:proofErr w:type="gramEnd"/>
      <w:r w:rsidRPr="00002FD5">
        <w:rPr>
          <w:rFonts w:ascii="Times New Roman" w:eastAsia="Arial" w:hAnsi="Times New Roman" w:cs="Times New Roman"/>
          <w:sz w:val="24"/>
          <w:szCs w:val="24"/>
        </w:rPr>
        <w:t xml:space="preserve"> электронной форме (протокол______ от ________202_г. № ___), заключили настоящий Договор (далее – Договор) о нижеследующем:</w:t>
      </w:r>
    </w:p>
    <w:p w14:paraId="410D2783" w14:textId="77777777" w:rsidR="00F13D75" w:rsidRPr="00F87C10" w:rsidRDefault="00F13D75" w:rsidP="00F13D75">
      <w:pPr>
        <w:spacing w:before="60" w:after="60" w:line="240" w:lineRule="exact"/>
        <w:ind w:firstLine="720"/>
        <w:jc w:val="center"/>
        <w:rPr>
          <w:b/>
          <w:color w:val="000000" w:themeColor="text1"/>
        </w:rPr>
      </w:pPr>
    </w:p>
    <w:p w14:paraId="30B1A7C7" w14:textId="77777777" w:rsidR="00F13D75" w:rsidRDefault="00F13D75" w:rsidP="00F13D75">
      <w:pPr>
        <w:pStyle w:val="af4"/>
        <w:numPr>
          <w:ilvl w:val="0"/>
          <w:numId w:val="30"/>
        </w:numPr>
        <w:spacing w:before="60" w:after="60" w:line="240" w:lineRule="exact"/>
        <w:jc w:val="center"/>
        <w:rPr>
          <w:rFonts w:ascii="Times New Roman" w:hAnsi="Times New Roman"/>
          <w:b/>
          <w:color w:val="000000" w:themeColor="text1"/>
        </w:rPr>
      </w:pPr>
      <w:r w:rsidRPr="00F87C10">
        <w:rPr>
          <w:rFonts w:ascii="Times New Roman" w:hAnsi="Times New Roman"/>
          <w:b/>
          <w:color w:val="000000" w:themeColor="text1"/>
        </w:rPr>
        <w:t>ТЕРМИНЫ И ОПРЕДЕЛЕНИЯ</w:t>
      </w:r>
    </w:p>
    <w:p w14:paraId="4C34E146" w14:textId="77777777" w:rsidR="00F13D75" w:rsidRPr="00F87C10" w:rsidRDefault="00F13D75" w:rsidP="00F13D75">
      <w:pPr>
        <w:spacing w:before="60" w:after="60" w:line="240" w:lineRule="exact"/>
        <w:ind w:firstLine="709"/>
        <w:jc w:val="both"/>
        <w:rPr>
          <w:color w:val="000000" w:themeColor="text1"/>
          <w:sz w:val="24"/>
          <w:szCs w:val="24"/>
        </w:rPr>
      </w:pPr>
      <w:r w:rsidRPr="00F87C10">
        <w:rPr>
          <w:color w:val="000000" w:themeColor="text1"/>
          <w:sz w:val="24"/>
          <w:szCs w:val="24"/>
        </w:rPr>
        <w:t>Используемые в Договоре, дополнительных соглашениях и Приложениях к нему нижеприведенные термины при отсутствии в тексте указаний на иное имеют следующие значения, равно применимые в единственном и множественном числе:</w:t>
      </w:r>
    </w:p>
    <w:p w14:paraId="23B30F67" w14:textId="77777777" w:rsidR="00F13D75" w:rsidRPr="007505A1" w:rsidRDefault="00F13D75" w:rsidP="00F13D75">
      <w:pPr>
        <w:pStyle w:val="af4"/>
        <w:numPr>
          <w:ilvl w:val="1"/>
          <w:numId w:val="30"/>
        </w:numPr>
        <w:spacing w:before="60" w:after="60" w:line="240" w:lineRule="exact"/>
        <w:ind w:left="0" w:firstLine="567"/>
        <w:jc w:val="both"/>
        <w:rPr>
          <w:rFonts w:ascii="Times New Roman" w:hAnsi="Times New Roman"/>
          <w:sz w:val="24"/>
          <w:szCs w:val="24"/>
          <w:lang w:eastAsia="ru-RU"/>
        </w:rPr>
      </w:pPr>
      <w:r w:rsidRPr="007505A1">
        <w:rPr>
          <w:rFonts w:ascii="Times New Roman" w:hAnsi="Times New Roman"/>
          <w:b/>
          <w:color w:val="000000" w:themeColor="text1"/>
          <w:sz w:val="24"/>
          <w:szCs w:val="24"/>
        </w:rPr>
        <w:t>«Поручение Принципала»</w:t>
      </w:r>
      <w:r w:rsidRPr="007505A1">
        <w:rPr>
          <w:rFonts w:ascii="Times New Roman" w:hAnsi="Times New Roman"/>
          <w:color w:val="000000" w:themeColor="text1"/>
          <w:sz w:val="24"/>
          <w:szCs w:val="24"/>
        </w:rPr>
        <w:t xml:space="preserve"> – </w:t>
      </w:r>
      <w:r w:rsidRPr="007505A1">
        <w:rPr>
          <w:rFonts w:ascii="Times New Roman" w:hAnsi="Times New Roman"/>
          <w:sz w:val="24"/>
          <w:szCs w:val="24"/>
        </w:rPr>
        <w:t>указание Принципала Агенту в форме Реестра согласно приложению № 1 Договора и письменных указаний, дополняющих Реестры (в случае необходимости уточнения Реестров), осуществить от имени Принципала и за его счет предусмотренные Договором действия, направленные на погашение задолженности Потребителей и повышение суммы сбора.</w:t>
      </w:r>
    </w:p>
    <w:p w14:paraId="27629525" w14:textId="77777777" w:rsidR="00F13D75" w:rsidRPr="00A8708C" w:rsidRDefault="00F13D75" w:rsidP="00F13D75">
      <w:pPr>
        <w:pStyle w:val="af4"/>
        <w:numPr>
          <w:ilvl w:val="1"/>
          <w:numId w:val="30"/>
        </w:numPr>
        <w:spacing w:before="60" w:after="60" w:line="240" w:lineRule="exact"/>
        <w:ind w:left="0" w:firstLine="540"/>
        <w:jc w:val="both"/>
        <w:rPr>
          <w:rFonts w:ascii="Times New Roman" w:hAnsi="Times New Roman"/>
          <w:sz w:val="24"/>
          <w:szCs w:val="24"/>
          <w:lang w:eastAsia="ru-RU"/>
        </w:rPr>
      </w:pPr>
      <w:proofErr w:type="gramStart"/>
      <w:r w:rsidRPr="00A8708C">
        <w:rPr>
          <w:rFonts w:ascii="Times New Roman" w:hAnsi="Times New Roman"/>
          <w:b/>
          <w:sz w:val="24"/>
          <w:szCs w:val="24"/>
        </w:rPr>
        <w:t>«Потребитель»</w:t>
      </w:r>
      <w:r w:rsidRPr="00A8708C">
        <w:rPr>
          <w:rFonts w:ascii="Times New Roman" w:hAnsi="Times New Roman"/>
          <w:sz w:val="24"/>
          <w:szCs w:val="24"/>
        </w:rPr>
        <w:t xml:space="preserve"> </w:t>
      </w:r>
      <w:r w:rsidRPr="00A8708C">
        <w:rPr>
          <w:rFonts w:ascii="Times New Roman" w:hAnsi="Times New Roman"/>
          <w:b/>
          <w:sz w:val="24"/>
          <w:szCs w:val="24"/>
        </w:rPr>
        <w:t>-</w:t>
      </w:r>
      <w:r w:rsidRPr="00A8708C">
        <w:rPr>
          <w:rFonts w:ascii="Times New Roman" w:hAnsi="Times New Roman"/>
          <w:sz w:val="24"/>
          <w:szCs w:val="24"/>
        </w:rPr>
        <w:t xml:space="preserve"> любое физическое </w:t>
      </w:r>
      <w:r w:rsidRPr="00DB1C43">
        <w:rPr>
          <w:rFonts w:ascii="Times New Roman" w:hAnsi="Times New Roman"/>
          <w:iCs/>
          <w:sz w:val="24"/>
          <w:szCs w:val="24"/>
        </w:rPr>
        <w:t>лицо</w:t>
      </w:r>
      <w:r w:rsidRPr="00A8708C">
        <w:rPr>
          <w:rFonts w:ascii="Times New Roman" w:hAnsi="Times New Roman"/>
          <w:sz w:val="24"/>
          <w:szCs w:val="24"/>
        </w:rPr>
        <w:t>, являющееся собственником (нанимателем, членом семьи собственника, нанимателя) жилого помещения</w:t>
      </w:r>
      <w:r>
        <w:rPr>
          <w:rFonts w:ascii="Times New Roman" w:hAnsi="Times New Roman"/>
          <w:sz w:val="24"/>
          <w:szCs w:val="24"/>
        </w:rPr>
        <w:t>,</w:t>
      </w:r>
      <w:r w:rsidRPr="00A8708C">
        <w:t xml:space="preserve"> </w:t>
      </w:r>
      <w:r w:rsidRPr="00A8708C">
        <w:rPr>
          <w:rFonts w:ascii="Times New Roman" w:hAnsi="Times New Roman"/>
          <w:sz w:val="24"/>
          <w:szCs w:val="24"/>
          <w:lang w:eastAsia="ru-RU"/>
        </w:rPr>
        <w:t>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r>
        <w:rPr>
          <w:rFonts w:ascii="Times New Roman" w:hAnsi="Times New Roman"/>
          <w:sz w:val="24"/>
          <w:szCs w:val="24"/>
          <w:lang w:eastAsia="ru-RU"/>
        </w:rPr>
        <w:t>.</w:t>
      </w:r>
      <w:r w:rsidRPr="00A8708C">
        <w:rPr>
          <w:rFonts w:ascii="Times New Roman" w:hAnsi="Times New Roman"/>
          <w:sz w:val="24"/>
          <w:szCs w:val="24"/>
          <w:lang w:eastAsia="ru-RU"/>
        </w:rPr>
        <w:t xml:space="preserve"> </w:t>
      </w:r>
      <w:proofErr w:type="gramEnd"/>
    </w:p>
    <w:p w14:paraId="0C008529" w14:textId="77777777" w:rsidR="00F13D75" w:rsidRPr="00A30B3D" w:rsidRDefault="00F13D75" w:rsidP="00F13D75">
      <w:pPr>
        <w:pStyle w:val="af4"/>
        <w:numPr>
          <w:ilvl w:val="1"/>
          <w:numId w:val="30"/>
        </w:numPr>
        <w:spacing w:before="60" w:after="60" w:line="240" w:lineRule="exact"/>
        <w:jc w:val="both"/>
        <w:rPr>
          <w:rFonts w:ascii="Times New Roman" w:hAnsi="Times New Roman"/>
          <w:color w:val="000000" w:themeColor="text1"/>
          <w:sz w:val="24"/>
          <w:szCs w:val="24"/>
        </w:rPr>
      </w:pPr>
      <w:bookmarkStart w:id="12" w:name="_Ref518570791"/>
      <w:proofErr w:type="gramStart"/>
      <w:r w:rsidRPr="00A26F14">
        <w:rPr>
          <w:rFonts w:ascii="Times New Roman" w:hAnsi="Times New Roman"/>
          <w:b/>
          <w:color w:val="000000" w:themeColor="text1"/>
          <w:sz w:val="24"/>
          <w:szCs w:val="24"/>
        </w:rPr>
        <w:t>«Должник»</w:t>
      </w:r>
      <w:r w:rsidRPr="00A26F14">
        <w:rPr>
          <w:rFonts w:ascii="Times New Roman" w:hAnsi="Times New Roman"/>
          <w:color w:val="000000" w:themeColor="text1"/>
          <w:sz w:val="24"/>
          <w:szCs w:val="24"/>
        </w:rPr>
        <w:t xml:space="preserve"> – </w:t>
      </w:r>
      <w:r w:rsidRPr="00A26F14">
        <w:rPr>
          <w:rFonts w:ascii="Times New Roman" w:hAnsi="Times New Roman"/>
          <w:bCs/>
          <w:color w:val="000000" w:themeColor="text1"/>
          <w:sz w:val="24"/>
          <w:szCs w:val="24"/>
        </w:rPr>
        <w:t>любое физическое</w:t>
      </w:r>
      <w:r>
        <w:rPr>
          <w:rFonts w:ascii="Times New Roman" w:hAnsi="Times New Roman"/>
          <w:bCs/>
          <w:color w:val="000000" w:themeColor="text1"/>
          <w:sz w:val="24"/>
          <w:szCs w:val="24"/>
        </w:rPr>
        <w:t xml:space="preserve"> </w:t>
      </w:r>
      <w:r w:rsidRPr="00DB1C43">
        <w:rPr>
          <w:rFonts w:ascii="Times New Roman" w:hAnsi="Times New Roman"/>
          <w:bCs/>
          <w:iCs/>
          <w:color w:val="000000" w:themeColor="text1"/>
          <w:sz w:val="24"/>
          <w:szCs w:val="24"/>
        </w:rPr>
        <w:t>лицо</w:t>
      </w:r>
      <w:r w:rsidRPr="00A26F14">
        <w:rPr>
          <w:rFonts w:ascii="Times New Roman" w:hAnsi="Times New Roman"/>
          <w:bCs/>
          <w:color w:val="000000" w:themeColor="text1"/>
          <w:sz w:val="24"/>
          <w:szCs w:val="24"/>
        </w:rPr>
        <w:t xml:space="preserve">, являющееся собственником </w:t>
      </w:r>
      <w:r>
        <w:rPr>
          <w:rFonts w:ascii="Times New Roman" w:hAnsi="Times New Roman"/>
          <w:bCs/>
          <w:color w:val="000000" w:themeColor="text1"/>
          <w:sz w:val="24"/>
          <w:szCs w:val="24"/>
        </w:rPr>
        <w:t>(</w:t>
      </w:r>
      <w:r w:rsidRPr="00A26F14">
        <w:rPr>
          <w:rFonts w:ascii="Times New Roman" w:hAnsi="Times New Roman"/>
          <w:bCs/>
          <w:color w:val="000000" w:themeColor="text1"/>
          <w:sz w:val="24"/>
          <w:szCs w:val="24"/>
        </w:rPr>
        <w:t>нанимателем</w:t>
      </w:r>
      <w:r>
        <w:rPr>
          <w:rFonts w:ascii="Times New Roman" w:hAnsi="Times New Roman"/>
          <w:bCs/>
          <w:color w:val="000000" w:themeColor="text1"/>
          <w:sz w:val="24"/>
          <w:szCs w:val="24"/>
        </w:rPr>
        <w:t xml:space="preserve">, </w:t>
      </w:r>
      <w:r w:rsidRPr="00A26F14">
        <w:rPr>
          <w:rFonts w:ascii="Times New Roman" w:hAnsi="Times New Roman"/>
          <w:bCs/>
          <w:color w:val="000000" w:themeColor="text1"/>
          <w:sz w:val="24"/>
          <w:szCs w:val="24"/>
        </w:rPr>
        <w:t>членом семьи собственника, нанимателя жилого помещения</w:t>
      </w:r>
      <w:r>
        <w:rPr>
          <w:rFonts w:ascii="Times New Roman" w:hAnsi="Times New Roman"/>
          <w:color w:val="000000" w:themeColor="text1"/>
          <w:sz w:val="24"/>
          <w:szCs w:val="24"/>
        </w:rPr>
        <w:t>),</w:t>
      </w:r>
      <w:r w:rsidRPr="00A26F14">
        <w:rPr>
          <w:rFonts w:ascii="Times New Roman" w:hAnsi="Times New Roman"/>
          <w:color w:val="000000" w:themeColor="text1"/>
          <w:sz w:val="24"/>
          <w:szCs w:val="24"/>
        </w:rPr>
        <w:t xml:space="preserve"> </w:t>
      </w:r>
      <w:r w:rsidRPr="00DB1C43">
        <w:rPr>
          <w:rFonts w:ascii="Times New Roman" w:hAnsi="Times New Roman"/>
          <w:iCs/>
          <w:color w:val="000000" w:themeColor="text1"/>
          <w:sz w:val="24"/>
          <w:szCs w:val="24"/>
        </w:rPr>
        <w:t>л</w:t>
      </w:r>
      <w:r w:rsidRPr="00DB1C43">
        <w:rPr>
          <w:rFonts w:ascii="Times New Roman" w:hAnsi="Times New Roman"/>
          <w:iCs/>
          <w:sz w:val="24"/>
          <w:szCs w:val="24"/>
          <w:lang w:eastAsia="ru-RU"/>
        </w:rPr>
        <w:t>ицо, пользующееся на ином законном основании помещением в многоквартирном доме, жилым домом, домовладением</w:t>
      </w:r>
      <w:r>
        <w:rPr>
          <w:rFonts w:ascii="Times New Roman" w:hAnsi="Times New Roman"/>
          <w:sz w:val="24"/>
          <w:szCs w:val="24"/>
          <w:lang w:eastAsia="ru-RU"/>
        </w:rPr>
        <w:t>, и </w:t>
      </w:r>
      <w:r w:rsidRPr="00A26F14">
        <w:rPr>
          <w:rFonts w:ascii="Times New Roman" w:hAnsi="Times New Roman"/>
          <w:color w:val="000000" w:themeColor="text1"/>
          <w:sz w:val="24"/>
          <w:szCs w:val="24"/>
        </w:rPr>
        <w:t>на</w:t>
      </w:r>
      <w:r>
        <w:rPr>
          <w:rFonts w:ascii="Times New Roman" w:hAnsi="Times New Roman"/>
          <w:color w:val="000000" w:themeColor="text1"/>
          <w:sz w:val="24"/>
          <w:szCs w:val="24"/>
        </w:rPr>
        <w:t> </w:t>
      </w:r>
      <w:r w:rsidRPr="00A26F14">
        <w:rPr>
          <w:rFonts w:ascii="Times New Roman" w:hAnsi="Times New Roman"/>
          <w:color w:val="000000" w:themeColor="text1"/>
          <w:sz w:val="24"/>
          <w:szCs w:val="24"/>
        </w:rPr>
        <w:t>которое</w:t>
      </w:r>
      <w:r>
        <w:rPr>
          <w:rFonts w:ascii="Times New Roman" w:hAnsi="Times New Roman"/>
          <w:color w:val="000000" w:themeColor="text1"/>
          <w:sz w:val="24"/>
          <w:szCs w:val="24"/>
        </w:rPr>
        <w:t xml:space="preserve"> </w:t>
      </w:r>
      <w:r w:rsidRPr="00A26F14">
        <w:rPr>
          <w:rFonts w:ascii="Times New Roman" w:hAnsi="Times New Roman"/>
          <w:color w:val="000000" w:themeColor="text1"/>
          <w:sz w:val="24"/>
          <w:szCs w:val="24"/>
        </w:rPr>
        <w:t>в соответствии с положениями жилищного законодательства Российской</w:t>
      </w:r>
      <w:r>
        <w:rPr>
          <w:rFonts w:ascii="Times New Roman" w:hAnsi="Times New Roman"/>
          <w:color w:val="000000" w:themeColor="text1"/>
          <w:sz w:val="24"/>
          <w:szCs w:val="24"/>
        </w:rPr>
        <w:t> </w:t>
      </w:r>
      <w:r w:rsidRPr="00A26F14">
        <w:rPr>
          <w:rFonts w:ascii="Times New Roman" w:hAnsi="Times New Roman"/>
          <w:color w:val="000000" w:themeColor="text1"/>
          <w:sz w:val="24"/>
          <w:szCs w:val="24"/>
        </w:rPr>
        <w:t>Федерации и на основании заключенного</w:t>
      </w:r>
      <w:r w:rsidRPr="00F87C10">
        <w:rPr>
          <w:rFonts w:ascii="Times New Roman" w:hAnsi="Times New Roman"/>
          <w:color w:val="000000" w:themeColor="text1"/>
          <w:sz w:val="24"/>
          <w:szCs w:val="24"/>
        </w:rPr>
        <w:t xml:space="preserve"> (в письменной форме или на основании конклюдентных действий) с Принципалом договора на оказание услуг по обращению с твердыми коммунальными</w:t>
      </w:r>
      <w:proofErr w:type="gramEnd"/>
      <w:r w:rsidRPr="00F87C10">
        <w:rPr>
          <w:rFonts w:ascii="Times New Roman" w:hAnsi="Times New Roman"/>
          <w:color w:val="000000" w:themeColor="text1"/>
          <w:sz w:val="24"/>
          <w:szCs w:val="24"/>
        </w:rPr>
        <w:t xml:space="preserve"> </w:t>
      </w:r>
      <w:proofErr w:type="gramStart"/>
      <w:r w:rsidRPr="00F87C10">
        <w:rPr>
          <w:rFonts w:ascii="Times New Roman" w:hAnsi="Times New Roman"/>
          <w:color w:val="000000" w:themeColor="text1"/>
          <w:sz w:val="24"/>
          <w:szCs w:val="24"/>
        </w:rPr>
        <w:t>отходами возлагается обязанность по оплате коммунальной</w:t>
      </w:r>
      <w:r>
        <w:rPr>
          <w:rFonts w:ascii="Times New Roman" w:hAnsi="Times New Roman"/>
          <w:color w:val="000000" w:themeColor="text1"/>
          <w:sz w:val="24"/>
          <w:szCs w:val="24"/>
        </w:rPr>
        <w:t> </w:t>
      </w:r>
      <w:r w:rsidRPr="00F87C10">
        <w:rPr>
          <w:rFonts w:ascii="Times New Roman" w:hAnsi="Times New Roman"/>
          <w:color w:val="000000" w:themeColor="text1"/>
          <w:sz w:val="24"/>
          <w:szCs w:val="24"/>
        </w:rPr>
        <w:t>услуги</w:t>
      </w:r>
      <w:r>
        <w:rPr>
          <w:rFonts w:ascii="Times New Roman" w:hAnsi="Times New Roman"/>
          <w:color w:val="000000" w:themeColor="text1"/>
          <w:sz w:val="24"/>
          <w:szCs w:val="24"/>
        </w:rPr>
        <w:t> </w:t>
      </w:r>
      <w:r w:rsidRPr="00F87C10">
        <w:rPr>
          <w:rFonts w:ascii="Times New Roman" w:hAnsi="Times New Roman"/>
          <w:color w:val="000000" w:themeColor="text1"/>
          <w:sz w:val="24"/>
          <w:szCs w:val="24"/>
        </w:rPr>
        <w:t>по обращению с твердыми коммунальными отходами (ТКО) и имеющее перед Принципалом Задолженность по рабочим и/или закр</w:t>
      </w:r>
      <w:r>
        <w:rPr>
          <w:rFonts w:ascii="Times New Roman" w:hAnsi="Times New Roman"/>
          <w:color w:val="000000" w:themeColor="text1"/>
          <w:sz w:val="24"/>
          <w:szCs w:val="24"/>
        </w:rPr>
        <w:t xml:space="preserve">ытым (нерабочим) лицевым счетам, </w:t>
      </w:r>
      <w:r w:rsidRPr="00DB1C43">
        <w:rPr>
          <w:rFonts w:ascii="Times New Roman" w:hAnsi="Times New Roman"/>
          <w:iCs/>
          <w:color w:val="000000" w:themeColor="text1"/>
          <w:sz w:val="24"/>
          <w:szCs w:val="24"/>
        </w:rPr>
        <w:t>и</w:t>
      </w:r>
      <w:r w:rsidRPr="00DB1C43">
        <w:rPr>
          <w:rFonts w:ascii="Times New Roman" w:hAnsi="Times New Roman"/>
          <w:iCs/>
          <w:sz w:val="24"/>
          <w:szCs w:val="24"/>
        </w:rPr>
        <w:t xml:space="preserve"> Задолженность которого не взыскивается в судебном порядке или в порядке исполнительного производства не оплачена, право требования не уступлено третьим лицам, а также отсутствует заключенное между Принципалом и Должником соглашения об отсрочке </w:t>
      </w:r>
      <w:r w:rsidRPr="00A30B3D">
        <w:rPr>
          <w:rFonts w:ascii="Times New Roman" w:hAnsi="Times New Roman"/>
          <w:iCs/>
          <w:sz w:val="24"/>
          <w:szCs w:val="24"/>
        </w:rPr>
        <w:t>или</w:t>
      </w:r>
      <w:proofErr w:type="gramEnd"/>
      <w:r w:rsidRPr="00A30B3D">
        <w:rPr>
          <w:rFonts w:ascii="Times New Roman" w:hAnsi="Times New Roman"/>
          <w:iCs/>
          <w:sz w:val="24"/>
          <w:szCs w:val="24"/>
        </w:rPr>
        <w:t xml:space="preserve"> рассрочке оплаты задолженности.</w:t>
      </w:r>
    </w:p>
    <w:p w14:paraId="0B012BC6" w14:textId="77777777" w:rsidR="00F13D75" w:rsidRPr="00A30B3D" w:rsidRDefault="00F13D75" w:rsidP="00F13D75">
      <w:pPr>
        <w:pStyle w:val="af4"/>
        <w:numPr>
          <w:ilvl w:val="1"/>
          <w:numId w:val="30"/>
        </w:numPr>
        <w:spacing w:after="0" w:line="240" w:lineRule="auto"/>
        <w:contextualSpacing/>
        <w:jc w:val="both"/>
        <w:rPr>
          <w:rFonts w:ascii="Times New Roman" w:hAnsi="Times New Roman"/>
          <w:sz w:val="24"/>
          <w:szCs w:val="24"/>
          <w:lang w:eastAsia="ru-RU"/>
        </w:rPr>
      </w:pPr>
      <w:r w:rsidRPr="00A30B3D">
        <w:rPr>
          <w:rFonts w:ascii="Times New Roman" w:hAnsi="Times New Roman"/>
          <w:b/>
          <w:sz w:val="24"/>
          <w:szCs w:val="24"/>
          <w:lang w:eastAsia="ru-RU"/>
        </w:rPr>
        <w:t xml:space="preserve">«Досудебное взыскание» </w:t>
      </w:r>
      <w:r w:rsidRPr="00A30B3D">
        <w:rPr>
          <w:rFonts w:ascii="Times New Roman" w:hAnsi="Times New Roman"/>
          <w:sz w:val="24"/>
          <w:szCs w:val="24"/>
          <w:lang w:eastAsia="ru-RU"/>
        </w:rPr>
        <w:t xml:space="preserve">- способ исполнения Поручения Принципала, при котором Агент осуществляет действия, направленные на </w:t>
      </w:r>
      <w:r>
        <w:rPr>
          <w:rFonts w:ascii="Times New Roman" w:hAnsi="Times New Roman"/>
          <w:sz w:val="24"/>
          <w:szCs w:val="24"/>
          <w:lang w:eastAsia="ru-RU"/>
        </w:rPr>
        <w:t xml:space="preserve">погашение </w:t>
      </w:r>
      <w:r w:rsidRPr="00A30B3D">
        <w:rPr>
          <w:rFonts w:ascii="Times New Roman" w:hAnsi="Times New Roman"/>
          <w:sz w:val="24"/>
          <w:szCs w:val="24"/>
          <w:lang w:eastAsia="ru-RU"/>
        </w:rPr>
        <w:t xml:space="preserve">задолженности </w:t>
      </w:r>
      <w:r>
        <w:rPr>
          <w:rFonts w:ascii="Times New Roman" w:hAnsi="Times New Roman"/>
          <w:sz w:val="24"/>
          <w:szCs w:val="24"/>
          <w:lang w:eastAsia="ru-RU"/>
        </w:rPr>
        <w:t xml:space="preserve">потребителей </w:t>
      </w:r>
      <w:r w:rsidRPr="00A30B3D">
        <w:rPr>
          <w:rFonts w:ascii="Times New Roman" w:hAnsi="Times New Roman"/>
          <w:sz w:val="24"/>
          <w:szCs w:val="24"/>
          <w:lang w:eastAsia="ru-RU"/>
        </w:rPr>
        <w:t>и повышение суммы сбора в досудебном претензионном порядке.</w:t>
      </w:r>
    </w:p>
    <w:p w14:paraId="46F8EF0C" w14:textId="77777777" w:rsidR="00F13D75" w:rsidRPr="00E266B3"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E266B3">
        <w:rPr>
          <w:rFonts w:ascii="Times New Roman" w:hAnsi="Times New Roman"/>
          <w:b/>
          <w:color w:val="000000" w:themeColor="text1"/>
          <w:sz w:val="24"/>
          <w:szCs w:val="24"/>
        </w:rPr>
        <w:t xml:space="preserve">«Лицевой счет» </w:t>
      </w:r>
      <w:r w:rsidRPr="00E266B3">
        <w:rPr>
          <w:rFonts w:ascii="Times New Roman" w:hAnsi="Times New Roman"/>
          <w:color w:val="000000" w:themeColor="text1"/>
          <w:sz w:val="24"/>
          <w:szCs w:val="24"/>
        </w:rPr>
        <w:t>- идентификатор, предназначенный для формирования персонифицированных данных учета операций, связанных с начислением и оплатой предоставленных услуг по обращению с твердыми коммунальными отходами потребителю</w:t>
      </w:r>
      <w:r w:rsidRPr="00E266B3">
        <w:rPr>
          <w:rFonts w:ascii="Times New Roman" w:hAnsi="Times New Roman"/>
          <w:color w:val="000000" w:themeColor="text1"/>
          <w:sz w:val="24"/>
          <w:szCs w:val="24"/>
        </w:rPr>
        <w:br/>
        <w:t xml:space="preserve">в жилом помещении. </w:t>
      </w:r>
      <w:bookmarkEnd w:id="12"/>
    </w:p>
    <w:p w14:paraId="56F767F7"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hAnsi="Times New Roman"/>
          <w:b/>
          <w:color w:val="000000" w:themeColor="text1"/>
          <w:sz w:val="24"/>
          <w:szCs w:val="24"/>
        </w:rPr>
        <w:t xml:space="preserve">«Задолженность» - </w:t>
      </w:r>
      <w:r w:rsidRPr="00F87C10">
        <w:rPr>
          <w:rFonts w:ascii="Times New Roman" w:hAnsi="Times New Roman"/>
          <w:color w:val="000000" w:themeColor="text1"/>
          <w:sz w:val="24"/>
          <w:szCs w:val="24"/>
        </w:rPr>
        <w:t>общая сумма денежных обязательств Должника перед Принципалом по Основному договору, включающая в себя Задолженность прошлого периода, Текущие начисления</w:t>
      </w:r>
      <w:r>
        <w:rPr>
          <w:rFonts w:ascii="Times New Roman" w:hAnsi="Times New Roman"/>
          <w:color w:val="000000" w:themeColor="text1"/>
          <w:sz w:val="24"/>
          <w:szCs w:val="24"/>
        </w:rPr>
        <w:t xml:space="preserve"> и</w:t>
      </w:r>
      <w:r w:rsidRPr="00F87C10">
        <w:rPr>
          <w:rFonts w:ascii="Times New Roman" w:hAnsi="Times New Roman"/>
          <w:color w:val="000000" w:themeColor="text1"/>
          <w:sz w:val="24"/>
          <w:szCs w:val="24"/>
        </w:rPr>
        <w:t xml:space="preserve"> Пени.</w:t>
      </w:r>
      <w:r>
        <w:rPr>
          <w:rFonts w:ascii="Times New Roman" w:hAnsi="Times New Roman"/>
          <w:color w:val="000000" w:themeColor="text1"/>
          <w:sz w:val="24"/>
          <w:szCs w:val="24"/>
        </w:rPr>
        <w:t xml:space="preserve"> </w:t>
      </w:r>
    </w:p>
    <w:p w14:paraId="6C5C48F1"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proofErr w:type="gramStart"/>
      <w:r w:rsidRPr="00F87C10">
        <w:rPr>
          <w:rFonts w:ascii="Times New Roman" w:hAnsi="Times New Roman"/>
          <w:b/>
          <w:color w:val="000000" w:themeColor="text1"/>
          <w:sz w:val="24"/>
          <w:szCs w:val="24"/>
        </w:rPr>
        <w:t xml:space="preserve">«Задолженность прошлого периода» </w:t>
      </w:r>
      <w:r w:rsidRPr="00F87C10">
        <w:rPr>
          <w:rFonts w:ascii="Times New Roman" w:hAnsi="Times New Roman"/>
          <w:color w:val="000000" w:themeColor="text1"/>
          <w:sz w:val="24"/>
          <w:szCs w:val="24"/>
        </w:rPr>
        <w:t>- составная часть Задолженности, сумма денежных обязательств Должника по оплате услуг по обращению с твердыми коммунальными отходами, возникшая при неуплате (полной или частичной) Должником начислений за периоды, предшествующие Отчетному.</w:t>
      </w:r>
      <w:proofErr w:type="gramEnd"/>
    </w:p>
    <w:p w14:paraId="2B673A11"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hAnsi="Times New Roman"/>
          <w:b/>
          <w:color w:val="000000" w:themeColor="text1"/>
          <w:sz w:val="24"/>
          <w:szCs w:val="24"/>
        </w:rPr>
        <w:t>«Текущее начисление»</w:t>
      </w:r>
      <w:r w:rsidRPr="00F87C10">
        <w:rPr>
          <w:rFonts w:ascii="Times New Roman" w:hAnsi="Times New Roman"/>
          <w:color w:val="000000" w:themeColor="text1"/>
          <w:sz w:val="24"/>
          <w:szCs w:val="24"/>
        </w:rPr>
        <w:t xml:space="preserve"> - составная часть Задолженности, сумма денежных обязательств Должника по оплате услуг по обращению с твердыми коммунальными отходами, начисленная Должнику за Отчетный период.</w:t>
      </w:r>
    </w:p>
    <w:p w14:paraId="322B6309"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hAnsi="Times New Roman"/>
          <w:b/>
          <w:color w:val="000000" w:themeColor="text1"/>
          <w:sz w:val="24"/>
          <w:szCs w:val="24"/>
        </w:rPr>
        <w:t>«Пени»</w:t>
      </w:r>
      <w:r w:rsidRPr="00F87C10">
        <w:rPr>
          <w:rFonts w:ascii="Times New Roman" w:hAnsi="Times New Roman"/>
          <w:color w:val="000000" w:themeColor="text1"/>
          <w:sz w:val="24"/>
          <w:szCs w:val="24"/>
        </w:rPr>
        <w:t xml:space="preserve"> – составная часть Задолженности, штрафные санкции, начисленные Принципалом Должнику на сумму Задолженности прошлого периода в размере и порядке, предусмотренном условиями Основного Договора и законодательством Российской Федерации.</w:t>
      </w:r>
    </w:p>
    <w:p w14:paraId="45832756" w14:textId="77777777" w:rsidR="00F13D75" w:rsidRPr="00E46C34" w:rsidRDefault="00F13D75" w:rsidP="00F13D75">
      <w:pPr>
        <w:pStyle w:val="af4"/>
        <w:numPr>
          <w:ilvl w:val="1"/>
          <w:numId w:val="30"/>
        </w:numPr>
        <w:spacing w:before="60" w:after="60" w:line="240" w:lineRule="exact"/>
        <w:ind w:left="0"/>
        <w:jc w:val="both"/>
        <w:rPr>
          <w:rFonts w:ascii="Times New Roman" w:hAnsi="Times New Roman"/>
          <w:sz w:val="24"/>
          <w:szCs w:val="24"/>
        </w:rPr>
      </w:pPr>
      <w:r w:rsidRPr="00E46C34">
        <w:rPr>
          <w:rFonts w:ascii="Times New Roman" w:hAnsi="Times New Roman"/>
          <w:b/>
          <w:sz w:val="24"/>
          <w:szCs w:val="24"/>
        </w:rPr>
        <w:t xml:space="preserve"> «Перерасчет Задолженности»</w:t>
      </w:r>
      <w:r w:rsidRPr="00E46C34">
        <w:rPr>
          <w:rFonts w:ascii="Times New Roman" w:hAnsi="Times New Roman"/>
          <w:sz w:val="24"/>
          <w:szCs w:val="24"/>
        </w:rPr>
        <w:t xml:space="preserve"> - процедура уточнения размера Задолженности, проводимая между Должником и Принципалом после передачи Агенту соответствующего Реестра, по результатам которой сумма Задолженности может быть изменена Принципалом.</w:t>
      </w:r>
    </w:p>
    <w:p w14:paraId="5388EAA1"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hAnsi="Times New Roman"/>
          <w:b/>
          <w:color w:val="000000" w:themeColor="text1"/>
          <w:sz w:val="24"/>
          <w:szCs w:val="24"/>
        </w:rPr>
        <w:t>«Основной Договор»</w:t>
      </w:r>
      <w:r w:rsidRPr="00F87C10">
        <w:rPr>
          <w:rFonts w:ascii="Times New Roman" w:hAnsi="Times New Roman"/>
          <w:color w:val="000000" w:themeColor="text1"/>
          <w:sz w:val="24"/>
          <w:szCs w:val="24"/>
        </w:rPr>
        <w:t xml:space="preserve"> – сделка, из которой возникло денежное обязательство Должника перед Принципалом.</w:t>
      </w:r>
    </w:p>
    <w:p w14:paraId="469DFAE7" w14:textId="77777777" w:rsidR="00F13D75" w:rsidRPr="00F87C10" w:rsidRDefault="00F13D75" w:rsidP="00F13D75">
      <w:pPr>
        <w:pStyle w:val="a9"/>
        <w:numPr>
          <w:ilvl w:val="1"/>
          <w:numId w:val="30"/>
        </w:numPr>
        <w:spacing w:before="60" w:after="60" w:line="240" w:lineRule="exact"/>
        <w:ind w:left="0"/>
        <w:jc w:val="both"/>
        <w:rPr>
          <w:rStyle w:val="26"/>
          <w:rFonts w:eastAsiaTheme="minorEastAsia"/>
          <w:color w:val="000000" w:themeColor="text1"/>
          <w:sz w:val="24"/>
          <w:szCs w:val="24"/>
        </w:rPr>
      </w:pPr>
      <w:bookmarkStart w:id="13" w:name="_Ref518572371"/>
      <w:r w:rsidRPr="00F87C10">
        <w:rPr>
          <w:rFonts w:ascii="Times New Roman" w:hAnsi="Times New Roman" w:cs="Times New Roman"/>
          <w:b/>
          <w:color w:val="000000" w:themeColor="text1"/>
          <w:sz w:val="24"/>
          <w:szCs w:val="24"/>
        </w:rPr>
        <w:t>«Сумма сбора»</w:t>
      </w:r>
      <w:r w:rsidRPr="00F87C10">
        <w:rPr>
          <w:rFonts w:ascii="Times New Roman" w:hAnsi="Times New Roman" w:cs="Times New Roman"/>
          <w:color w:val="000000" w:themeColor="text1"/>
          <w:sz w:val="24"/>
          <w:szCs w:val="24"/>
        </w:rPr>
        <w:t xml:space="preserve"> -</w:t>
      </w:r>
      <w:r w:rsidRPr="00F87C10">
        <w:rPr>
          <w:rStyle w:val="26"/>
          <w:rFonts w:eastAsiaTheme="minorEastAsia"/>
          <w:color w:val="000000" w:themeColor="text1"/>
          <w:sz w:val="24"/>
          <w:szCs w:val="24"/>
        </w:rPr>
        <w:t xml:space="preserve"> </w:t>
      </w:r>
      <w:r w:rsidRPr="00C441E1">
        <w:rPr>
          <w:rStyle w:val="26"/>
          <w:rFonts w:eastAsiaTheme="minorEastAsia"/>
          <w:sz w:val="24"/>
          <w:szCs w:val="24"/>
        </w:rPr>
        <w:t xml:space="preserve">средняя ежемесячная сумма всех поступлений по </w:t>
      </w:r>
      <w:r w:rsidRPr="00AA27D0">
        <w:rPr>
          <w:rStyle w:val="26"/>
          <w:rFonts w:eastAsiaTheme="minorEastAsia"/>
          <w:sz w:val="24"/>
          <w:szCs w:val="24"/>
        </w:rPr>
        <w:t>Лицевым счетам</w:t>
      </w:r>
      <w:r w:rsidRPr="00C441E1">
        <w:rPr>
          <w:rStyle w:val="26"/>
          <w:rFonts w:eastAsiaTheme="minorEastAsia"/>
          <w:sz w:val="24"/>
          <w:szCs w:val="24"/>
        </w:rPr>
        <w:t>, указанн</w:t>
      </w:r>
      <w:r>
        <w:rPr>
          <w:rStyle w:val="26"/>
          <w:rFonts w:eastAsiaTheme="minorEastAsia"/>
          <w:sz w:val="24"/>
          <w:szCs w:val="24"/>
        </w:rPr>
        <w:t>ым</w:t>
      </w:r>
      <w:r w:rsidRPr="00C441E1">
        <w:rPr>
          <w:rStyle w:val="26"/>
          <w:rFonts w:eastAsiaTheme="minorEastAsia"/>
          <w:sz w:val="24"/>
          <w:szCs w:val="24"/>
        </w:rPr>
        <w:t xml:space="preserve"> в Реестре, за период 12 (Двенадцать) месяцев, предшествующих дате передачи Реестра.</w:t>
      </w:r>
      <w:r>
        <w:rPr>
          <w:rStyle w:val="26"/>
          <w:rFonts w:eastAsiaTheme="minorEastAsia"/>
          <w:sz w:val="24"/>
          <w:szCs w:val="24"/>
        </w:rPr>
        <w:t xml:space="preserve"> </w:t>
      </w:r>
    </w:p>
    <w:p w14:paraId="35AF56A5" w14:textId="77777777" w:rsidR="00F13D75" w:rsidRPr="00F63F8B" w:rsidRDefault="00F13D75" w:rsidP="00F13D75">
      <w:pPr>
        <w:pStyle w:val="a9"/>
        <w:spacing w:before="60" w:after="60" w:line="240" w:lineRule="exact"/>
        <w:ind w:firstLine="709"/>
        <w:jc w:val="both"/>
        <w:rPr>
          <w:rStyle w:val="26"/>
          <w:rFonts w:eastAsiaTheme="minorEastAsia"/>
          <w:color w:val="000000" w:themeColor="text1"/>
          <w:sz w:val="24"/>
          <w:szCs w:val="24"/>
        </w:rPr>
      </w:pPr>
      <w:r w:rsidRPr="00F63F8B">
        <w:rPr>
          <w:rStyle w:val="26"/>
          <w:rFonts w:eastAsiaTheme="minorEastAsia"/>
          <w:color w:val="000000" w:themeColor="text1"/>
          <w:sz w:val="24"/>
          <w:szCs w:val="24"/>
        </w:rPr>
        <w:t>Сумма сбора фиксируется в каждом передаваемом Агенту Реестре платежей и рассчитывается по следующей формуле:</w:t>
      </w:r>
    </w:p>
    <w:p w14:paraId="229BD2E8" w14:textId="77777777" w:rsidR="00F13D75" w:rsidRPr="00F63F8B" w:rsidRDefault="00F13D75" w:rsidP="00F13D75">
      <w:pPr>
        <w:pStyle w:val="a9"/>
        <w:spacing w:before="60" w:after="60" w:line="240" w:lineRule="exact"/>
        <w:ind w:firstLine="709"/>
        <w:jc w:val="both"/>
        <w:rPr>
          <w:rStyle w:val="26"/>
          <w:rFonts w:eastAsiaTheme="minorEastAsia"/>
          <w:color w:val="000000" w:themeColor="text1"/>
          <w:sz w:val="24"/>
          <w:szCs w:val="24"/>
        </w:rPr>
      </w:pPr>
      <w:r w:rsidRPr="00F63F8B">
        <w:rPr>
          <w:rStyle w:val="26"/>
          <w:rFonts w:eastAsiaTheme="minorEastAsia"/>
          <w:color w:val="000000" w:themeColor="text1"/>
          <w:sz w:val="24"/>
          <w:szCs w:val="24"/>
          <w:lang w:val="en-US"/>
        </w:rPr>
        <w:t>S</w:t>
      </w:r>
      <w:r w:rsidRPr="00F63F8B">
        <w:rPr>
          <w:rStyle w:val="26"/>
          <w:rFonts w:eastAsiaTheme="minorEastAsia"/>
          <w:color w:val="000000" w:themeColor="text1"/>
          <w:sz w:val="24"/>
          <w:szCs w:val="24"/>
          <w:vertAlign w:val="superscript"/>
        </w:rPr>
        <w:t>1</w:t>
      </w:r>
      <w:r w:rsidRPr="00F63F8B">
        <w:rPr>
          <w:rStyle w:val="26"/>
          <w:rFonts w:eastAsiaTheme="minorEastAsia"/>
          <w:color w:val="000000" w:themeColor="text1"/>
          <w:sz w:val="24"/>
          <w:szCs w:val="24"/>
        </w:rPr>
        <w:t xml:space="preserve"> = </w:t>
      </w:r>
      <w:r w:rsidRPr="00F63F8B">
        <w:rPr>
          <w:rStyle w:val="26"/>
          <w:rFonts w:eastAsiaTheme="minorEastAsia"/>
          <w:color w:val="000000" w:themeColor="text1"/>
          <w:sz w:val="24"/>
          <w:szCs w:val="24"/>
          <w:lang w:val="en-US"/>
        </w:rPr>
        <w:t>P</w:t>
      </w:r>
      <w:r w:rsidRPr="00F63F8B">
        <w:rPr>
          <w:rStyle w:val="26"/>
          <w:rFonts w:eastAsiaTheme="minorEastAsia"/>
          <w:color w:val="000000" w:themeColor="text1"/>
          <w:sz w:val="24"/>
          <w:szCs w:val="24"/>
          <w:vertAlign w:val="superscript"/>
        </w:rPr>
        <w:t xml:space="preserve">1 </w:t>
      </w:r>
      <w:r w:rsidRPr="00F63F8B">
        <w:rPr>
          <w:rStyle w:val="26"/>
          <w:rFonts w:eastAsiaTheme="minorEastAsia"/>
          <w:color w:val="000000" w:themeColor="text1"/>
          <w:sz w:val="24"/>
          <w:szCs w:val="24"/>
        </w:rPr>
        <w:t>/ 12, где:</w:t>
      </w:r>
    </w:p>
    <w:p w14:paraId="4EF6D563" w14:textId="77777777" w:rsidR="00F13D75" w:rsidRPr="00F63F8B" w:rsidRDefault="00F13D75" w:rsidP="00F13D75">
      <w:pPr>
        <w:pStyle w:val="a9"/>
        <w:spacing w:before="60" w:after="60" w:line="240" w:lineRule="exact"/>
        <w:ind w:firstLine="709"/>
        <w:jc w:val="both"/>
        <w:rPr>
          <w:rStyle w:val="26"/>
          <w:rFonts w:eastAsiaTheme="minorEastAsia"/>
          <w:color w:val="000000" w:themeColor="text1"/>
          <w:sz w:val="24"/>
          <w:szCs w:val="24"/>
        </w:rPr>
      </w:pPr>
      <w:r w:rsidRPr="00F63F8B">
        <w:rPr>
          <w:rStyle w:val="26"/>
          <w:rFonts w:eastAsiaTheme="minorEastAsia"/>
          <w:color w:val="000000" w:themeColor="text1"/>
          <w:sz w:val="24"/>
          <w:szCs w:val="24"/>
          <w:lang w:val="en-US"/>
        </w:rPr>
        <w:t>S</w:t>
      </w:r>
      <w:r w:rsidRPr="00F63F8B">
        <w:rPr>
          <w:rStyle w:val="26"/>
          <w:rFonts w:eastAsiaTheme="minorEastAsia"/>
          <w:color w:val="000000" w:themeColor="text1"/>
          <w:sz w:val="24"/>
          <w:szCs w:val="24"/>
          <w:vertAlign w:val="superscript"/>
        </w:rPr>
        <w:t>1</w:t>
      </w:r>
      <w:r w:rsidRPr="00F63F8B">
        <w:rPr>
          <w:rStyle w:val="26"/>
          <w:rFonts w:eastAsiaTheme="minorEastAsia"/>
          <w:color w:val="000000" w:themeColor="text1"/>
          <w:sz w:val="24"/>
          <w:szCs w:val="24"/>
        </w:rPr>
        <w:t xml:space="preserve"> – Сумма сбора;</w:t>
      </w:r>
    </w:p>
    <w:p w14:paraId="6E651F43" w14:textId="77777777" w:rsidR="00F13D75" w:rsidRPr="00F87C10" w:rsidRDefault="00F13D75" w:rsidP="00F13D75">
      <w:pPr>
        <w:pStyle w:val="a9"/>
        <w:spacing w:before="60" w:after="60" w:line="240" w:lineRule="exact"/>
        <w:ind w:firstLine="709"/>
        <w:jc w:val="both"/>
        <w:rPr>
          <w:rStyle w:val="26"/>
          <w:rFonts w:eastAsiaTheme="minorEastAsia"/>
          <w:color w:val="000000" w:themeColor="text1"/>
          <w:sz w:val="24"/>
          <w:szCs w:val="24"/>
        </w:rPr>
      </w:pPr>
      <w:proofErr w:type="gramStart"/>
      <w:r w:rsidRPr="00F63F8B">
        <w:rPr>
          <w:rStyle w:val="26"/>
          <w:rFonts w:eastAsiaTheme="minorEastAsia"/>
          <w:color w:val="000000" w:themeColor="text1"/>
          <w:sz w:val="24"/>
          <w:szCs w:val="24"/>
          <w:lang w:val="en-US"/>
        </w:rPr>
        <w:t>P</w:t>
      </w:r>
      <w:r w:rsidRPr="00F63F8B">
        <w:rPr>
          <w:rStyle w:val="26"/>
          <w:rFonts w:eastAsiaTheme="minorEastAsia"/>
          <w:color w:val="000000" w:themeColor="text1"/>
          <w:sz w:val="24"/>
          <w:szCs w:val="24"/>
          <w:vertAlign w:val="superscript"/>
        </w:rPr>
        <w:t>1</w:t>
      </w:r>
      <w:r w:rsidRPr="00F63F8B">
        <w:rPr>
          <w:rStyle w:val="26"/>
          <w:rFonts w:eastAsiaTheme="minorEastAsia"/>
          <w:color w:val="000000" w:themeColor="text1"/>
          <w:sz w:val="24"/>
          <w:szCs w:val="24"/>
        </w:rPr>
        <w:t xml:space="preserve"> – сумма оплаты по всем лицевым счетам, указанным в Реестре за период двенадцать месяцев, предшествующих дате передачи Реестра.</w:t>
      </w:r>
      <w:proofErr w:type="gramEnd"/>
      <w:r>
        <w:rPr>
          <w:rStyle w:val="26"/>
          <w:rFonts w:eastAsiaTheme="minorEastAsia"/>
          <w:color w:val="000000" w:themeColor="text1"/>
          <w:sz w:val="24"/>
          <w:szCs w:val="24"/>
        </w:rPr>
        <w:t xml:space="preserve"> </w:t>
      </w:r>
    </w:p>
    <w:p w14:paraId="386D478C" w14:textId="77777777" w:rsidR="00F13D75" w:rsidRPr="00E46C34" w:rsidRDefault="00F13D75" w:rsidP="00F13D75">
      <w:pPr>
        <w:pStyle w:val="a9"/>
        <w:spacing w:before="60" w:after="60" w:line="240" w:lineRule="exact"/>
        <w:ind w:firstLine="709"/>
        <w:jc w:val="both"/>
        <w:rPr>
          <w:rStyle w:val="26"/>
          <w:rFonts w:eastAsiaTheme="minorEastAsia"/>
          <w:color w:val="000000" w:themeColor="text1"/>
          <w:sz w:val="24"/>
          <w:szCs w:val="24"/>
        </w:rPr>
      </w:pPr>
      <w:proofErr w:type="gramStart"/>
      <w:r w:rsidRPr="00E46C34">
        <w:rPr>
          <w:rStyle w:val="26"/>
          <w:rFonts w:eastAsiaTheme="minorEastAsia"/>
          <w:color w:val="000000" w:themeColor="text1"/>
          <w:sz w:val="24"/>
          <w:szCs w:val="24"/>
        </w:rPr>
        <w:t>Принципал, в случае отзыва из работы Агента Лицевого счета (Лицевых счетов), указанного в соответствующем Реестре (п. 3.4.4</w:t>
      </w:r>
      <w:r>
        <w:rPr>
          <w:rStyle w:val="26"/>
          <w:rFonts w:eastAsiaTheme="minorEastAsia"/>
          <w:color w:val="000000" w:themeColor="text1"/>
          <w:sz w:val="24"/>
          <w:szCs w:val="24"/>
        </w:rPr>
        <w:t>.</w:t>
      </w:r>
      <w:r w:rsidRPr="00E46C34">
        <w:rPr>
          <w:rStyle w:val="26"/>
          <w:rFonts w:eastAsiaTheme="minorEastAsia"/>
          <w:color w:val="000000" w:themeColor="text1"/>
          <w:sz w:val="24"/>
          <w:szCs w:val="24"/>
        </w:rPr>
        <w:t xml:space="preserve"> </w:t>
      </w:r>
      <w:r>
        <w:rPr>
          <w:rStyle w:val="26"/>
          <w:rFonts w:eastAsiaTheme="minorEastAsia"/>
          <w:color w:val="000000" w:themeColor="text1"/>
          <w:sz w:val="24"/>
          <w:szCs w:val="24"/>
        </w:rPr>
        <w:t>настоящего Д</w:t>
      </w:r>
      <w:r w:rsidRPr="00E46C34">
        <w:rPr>
          <w:rStyle w:val="26"/>
          <w:rFonts w:eastAsiaTheme="minorEastAsia"/>
          <w:color w:val="000000" w:themeColor="text1"/>
          <w:sz w:val="24"/>
          <w:szCs w:val="24"/>
        </w:rPr>
        <w:t xml:space="preserve">оговора), не позднее 30 (тридцатого) числа месяца, следующего за Отчетным периодом, в котором был осуществлен отзыв Лицевого счета (Лицевых счетов), осуществляет перерасчет Суммы сбора и направляет Агенту уведомление с указанием скорректированной Суммы сбора. </w:t>
      </w:r>
      <w:proofErr w:type="gramEnd"/>
    </w:p>
    <w:p w14:paraId="535EA997" w14:textId="77777777" w:rsidR="00F13D75" w:rsidRPr="00E46C34" w:rsidRDefault="00F13D75" w:rsidP="00F13D75">
      <w:pPr>
        <w:pStyle w:val="a9"/>
        <w:spacing w:before="60" w:after="60" w:line="240" w:lineRule="exact"/>
        <w:ind w:firstLine="709"/>
        <w:jc w:val="both"/>
        <w:rPr>
          <w:rStyle w:val="26"/>
          <w:rFonts w:eastAsiaTheme="minorEastAsia"/>
          <w:color w:val="000000" w:themeColor="text1"/>
          <w:sz w:val="24"/>
          <w:szCs w:val="24"/>
        </w:rPr>
      </w:pPr>
      <w:r w:rsidRPr="00E46C34">
        <w:rPr>
          <w:rStyle w:val="26"/>
          <w:rFonts w:eastAsiaTheme="minorEastAsia"/>
          <w:color w:val="000000" w:themeColor="text1"/>
          <w:sz w:val="24"/>
          <w:szCs w:val="24"/>
        </w:rPr>
        <w:t xml:space="preserve">Агент в течение двух </w:t>
      </w:r>
      <w:r w:rsidRPr="00C441E1">
        <w:rPr>
          <w:rStyle w:val="26"/>
          <w:rFonts w:eastAsiaTheme="minorEastAsia"/>
          <w:iCs/>
          <w:color w:val="000000" w:themeColor="text1"/>
          <w:sz w:val="24"/>
          <w:szCs w:val="24"/>
        </w:rPr>
        <w:t>рабочих</w:t>
      </w:r>
      <w:r>
        <w:rPr>
          <w:rStyle w:val="26"/>
          <w:rFonts w:eastAsiaTheme="minorEastAsia"/>
          <w:color w:val="000000" w:themeColor="text1"/>
          <w:sz w:val="24"/>
          <w:szCs w:val="24"/>
        </w:rPr>
        <w:t xml:space="preserve"> </w:t>
      </w:r>
      <w:r w:rsidRPr="00E46C34">
        <w:rPr>
          <w:rStyle w:val="26"/>
          <w:rFonts w:eastAsiaTheme="minorEastAsia"/>
          <w:color w:val="000000" w:themeColor="text1"/>
          <w:sz w:val="24"/>
          <w:szCs w:val="24"/>
        </w:rPr>
        <w:t xml:space="preserve">дней </w:t>
      </w:r>
      <w:proofErr w:type="gramStart"/>
      <w:r w:rsidRPr="00E46C34">
        <w:rPr>
          <w:rStyle w:val="26"/>
          <w:rFonts w:eastAsiaTheme="minorEastAsia"/>
          <w:color w:val="000000" w:themeColor="text1"/>
          <w:sz w:val="24"/>
          <w:szCs w:val="24"/>
        </w:rPr>
        <w:t>с даты получения</w:t>
      </w:r>
      <w:proofErr w:type="gramEnd"/>
      <w:r w:rsidRPr="00E46C34">
        <w:rPr>
          <w:rStyle w:val="26"/>
          <w:rFonts w:eastAsiaTheme="minorEastAsia"/>
          <w:color w:val="000000" w:themeColor="text1"/>
          <w:sz w:val="24"/>
          <w:szCs w:val="24"/>
        </w:rPr>
        <w:t xml:space="preserve"> уведомления с указанием скорректированной Суммы сбора рассматривает его и направляет Принципалу уведомление о согласовании корректировки Суммы сбора либо свои мотивированные возражения. </w:t>
      </w:r>
    </w:p>
    <w:p w14:paraId="719CD6A0" w14:textId="77777777" w:rsidR="00F13D75" w:rsidRPr="00F87C10" w:rsidRDefault="00F13D75" w:rsidP="00F13D75">
      <w:pPr>
        <w:pStyle w:val="a9"/>
        <w:spacing w:before="60" w:after="60" w:line="240" w:lineRule="exact"/>
        <w:ind w:firstLine="709"/>
        <w:jc w:val="both"/>
        <w:rPr>
          <w:rStyle w:val="26"/>
          <w:rFonts w:eastAsiaTheme="minorEastAsia"/>
          <w:color w:val="000000" w:themeColor="text1"/>
          <w:sz w:val="24"/>
          <w:szCs w:val="24"/>
        </w:rPr>
      </w:pPr>
      <w:r w:rsidRPr="00E46C34">
        <w:rPr>
          <w:rStyle w:val="26"/>
          <w:rFonts w:eastAsiaTheme="minorEastAsia"/>
          <w:color w:val="000000" w:themeColor="text1"/>
          <w:sz w:val="24"/>
          <w:szCs w:val="24"/>
        </w:rPr>
        <w:t>В случае</w:t>
      </w:r>
      <w:proofErr w:type="gramStart"/>
      <w:r w:rsidRPr="00E46C34">
        <w:rPr>
          <w:rStyle w:val="26"/>
          <w:rFonts w:eastAsiaTheme="minorEastAsia"/>
          <w:color w:val="000000" w:themeColor="text1"/>
          <w:sz w:val="24"/>
          <w:szCs w:val="24"/>
        </w:rPr>
        <w:t>,</w:t>
      </w:r>
      <w:proofErr w:type="gramEnd"/>
      <w:r w:rsidRPr="00E46C34">
        <w:rPr>
          <w:rStyle w:val="26"/>
          <w:rFonts w:eastAsiaTheme="minorEastAsia"/>
          <w:color w:val="000000" w:themeColor="text1"/>
          <w:sz w:val="24"/>
          <w:szCs w:val="24"/>
        </w:rPr>
        <w:t xml:space="preserve"> если Агент в течение указанного срока не направит Принципалу уведомление о согласовании корректировки Суммы сбора либо свои мотивированные возражения, то Сумма сбора считается согласованной Сторонами с первого числа месяца, следующего за Отчетным периодом, в котором был осуществлен отзыв Лицевого счета (Лицевых счетов).</w:t>
      </w:r>
    </w:p>
    <w:p w14:paraId="28E2B0FC" w14:textId="77777777" w:rsidR="00F13D75" w:rsidRPr="00E266B3" w:rsidRDefault="00F13D75" w:rsidP="00F13D75">
      <w:pPr>
        <w:pStyle w:val="a9"/>
        <w:numPr>
          <w:ilvl w:val="1"/>
          <w:numId w:val="30"/>
        </w:numPr>
        <w:spacing w:before="60" w:after="60" w:line="240" w:lineRule="exact"/>
        <w:ind w:left="0"/>
        <w:jc w:val="both"/>
        <w:rPr>
          <w:rStyle w:val="26"/>
          <w:rFonts w:eastAsia="Calibri"/>
          <w:color w:val="000000" w:themeColor="text1"/>
          <w:sz w:val="24"/>
          <w:szCs w:val="24"/>
          <w:lang w:eastAsia="en-US"/>
        </w:rPr>
      </w:pPr>
      <w:bookmarkStart w:id="14" w:name="_Ref518572317"/>
      <w:bookmarkEnd w:id="13"/>
      <w:r w:rsidRPr="00E266B3">
        <w:rPr>
          <w:rFonts w:ascii="Times New Roman" w:hAnsi="Times New Roman" w:cs="Times New Roman"/>
          <w:b/>
          <w:color w:val="000000" w:themeColor="text1"/>
          <w:sz w:val="24"/>
          <w:szCs w:val="24"/>
        </w:rPr>
        <w:t>«Текущая сумма сбора»</w:t>
      </w:r>
      <w:r w:rsidRPr="00E266B3">
        <w:rPr>
          <w:rFonts w:ascii="Times New Roman" w:hAnsi="Times New Roman" w:cs="Times New Roman"/>
          <w:color w:val="000000" w:themeColor="text1"/>
          <w:sz w:val="24"/>
          <w:szCs w:val="24"/>
        </w:rPr>
        <w:t xml:space="preserve"> - сумма всех поступлений денежных средств </w:t>
      </w:r>
      <w:r w:rsidRPr="00E266B3">
        <w:rPr>
          <w:rFonts w:ascii="Times New Roman" w:hAnsi="Times New Roman" w:cs="Times New Roman"/>
          <w:color w:val="000000" w:themeColor="text1"/>
          <w:sz w:val="24"/>
          <w:szCs w:val="24"/>
        </w:rPr>
        <w:br/>
        <w:t xml:space="preserve">за Отчетный период </w:t>
      </w:r>
      <w:r w:rsidRPr="00E266B3">
        <w:rPr>
          <w:rStyle w:val="26"/>
          <w:rFonts w:eastAsiaTheme="minorEastAsia"/>
          <w:color w:val="000000" w:themeColor="text1"/>
          <w:sz w:val="24"/>
          <w:szCs w:val="24"/>
        </w:rPr>
        <w:t xml:space="preserve">по </w:t>
      </w:r>
      <w:r>
        <w:rPr>
          <w:rStyle w:val="26"/>
          <w:rFonts w:eastAsiaTheme="minorEastAsia"/>
          <w:color w:val="000000" w:themeColor="text1"/>
          <w:sz w:val="24"/>
          <w:szCs w:val="24"/>
        </w:rPr>
        <w:t xml:space="preserve">всем </w:t>
      </w:r>
      <w:r w:rsidRPr="00E266B3">
        <w:rPr>
          <w:rStyle w:val="26"/>
          <w:rFonts w:eastAsiaTheme="minorEastAsia"/>
          <w:color w:val="000000" w:themeColor="text1"/>
          <w:sz w:val="24"/>
          <w:szCs w:val="24"/>
        </w:rPr>
        <w:t xml:space="preserve">Лицевым счетам, указанным в Реестре </w:t>
      </w:r>
      <w:r>
        <w:rPr>
          <w:rStyle w:val="26"/>
          <w:rFonts w:eastAsiaTheme="minorEastAsia"/>
          <w:color w:val="000000" w:themeColor="text1"/>
          <w:sz w:val="24"/>
          <w:szCs w:val="24"/>
        </w:rPr>
        <w:t xml:space="preserve">платежей, </w:t>
      </w:r>
      <w:r w:rsidRPr="00E266B3">
        <w:rPr>
          <w:rStyle w:val="26"/>
          <w:rFonts w:eastAsiaTheme="minorEastAsia"/>
          <w:color w:val="000000" w:themeColor="text1"/>
          <w:sz w:val="24"/>
          <w:szCs w:val="24"/>
        </w:rPr>
        <w:t xml:space="preserve">согласно Приложению № </w:t>
      </w:r>
      <w:r>
        <w:rPr>
          <w:rStyle w:val="26"/>
          <w:rFonts w:eastAsiaTheme="minorEastAsia"/>
          <w:color w:val="000000" w:themeColor="text1"/>
          <w:sz w:val="24"/>
          <w:szCs w:val="24"/>
        </w:rPr>
        <w:t>3</w:t>
      </w:r>
      <w:r w:rsidRPr="00E266B3">
        <w:rPr>
          <w:rStyle w:val="26"/>
          <w:rFonts w:eastAsiaTheme="minorEastAsia"/>
          <w:color w:val="000000" w:themeColor="text1"/>
          <w:sz w:val="24"/>
          <w:szCs w:val="24"/>
        </w:rPr>
        <w:t>, включая опл</w:t>
      </w:r>
      <w:r w:rsidRPr="00C441E1">
        <w:rPr>
          <w:rStyle w:val="26"/>
          <w:rFonts w:eastAsiaTheme="minorEastAsia"/>
          <w:sz w:val="24"/>
          <w:szCs w:val="24"/>
        </w:rPr>
        <w:t>ату Задолженности прошлого периода, Текущего начисления</w:t>
      </w:r>
      <w:r>
        <w:rPr>
          <w:rStyle w:val="26"/>
          <w:rFonts w:eastAsiaTheme="minorEastAsia"/>
          <w:sz w:val="24"/>
          <w:szCs w:val="24"/>
        </w:rPr>
        <w:t xml:space="preserve"> и</w:t>
      </w:r>
      <w:r w:rsidRPr="00C441E1">
        <w:rPr>
          <w:rStyle w:val="26"/>
          <w:rFonts w:eastAsiaTheme="minorEastAsia"/>
          <w:sz w:val="24"/>
          <w:szCs w:val="24"/>
        </w:rPr>
        <w:t xml:space="preserve"> Пени.</w:t>
      </w:r>
      <w:bookmarkEnd w:id="14"/>
    </w:p>
    <w:p w14:paraId="1BAC8CF0" w14:textId="77777777" w:rsidR="00F13D75" w:rsidRPr="00F87C10" w:rsidRDefault="00F13D75" w:rsidP="00F13D75">
      <w:pPr>
        <w:pStyle w:val="a9"/>
        <w:numPr>
          <w:ilvl w:val="1"/>
          <w:numId w:val="30"/>
        </w:numPr>
        <w:spacing w:before="60" w:after="60" w:line="240" w:lineRule="exact"/>
        <w:ind w:left="0"/>
        <w:jc w:val="both"/>
        <w:rPr>
          <w:rStyle w:val="26"/>
          <w:rFonts w:eastAsiaTheme="minorEastAsia"/>
          <w:color w:val="000000" w:themeColor="text1"/>
          <w:sz w:val="24"/>
          <w:szCs w:val="24"/>
        </w:rPr>
      </w:pPr>
      <w:r w:rsidRPr="00F87C10">
        <w:rPr>
          <w:rFonts w:ascii="Times New Roman" w:hAnsi="Times New Roman" w:cs="Times New Roman"/>
          <w:b/>
          <w:color w:val="000000" w:themeColor="text1"/>
          <w:sz w:val="24"/>
          <w:szCs w:val="24"/>
        </w:rPr>
        <w:t>«Процент сбора»</w:t>
      </w:r>
      <w:r w:rsidRPr="00F87C10">
        <w:rPr>
          <w:rFonts w:ascii="Times New Roman" w:hAnsi="Times New Roman" w:cs="Times New Roman"/>
          <w:color w:val="000000" w:themeColor="text1"/>
          <w:sz w:val="24"/>
          <w:szCs w:val="24"/>
        </w:rPr>
        <w:t xml:space="preserve"> -</w:t>
      </w:r>
      <w:r w:rsidRPr="00F87C10">
        <w:rPr>
          <w:rStyle w:val="26"/>
          <w:rFonts w:eastAsiaTheme="minorEastAsia"/>
          <w:color w:val="000000" w:themeColor="text1"/>
          <w:sz w:val="24"/>
          <w:szCs w:val="24"/>
        </w:rPr>
        <w:t xml:space="preserve"> отношение суммы оплат по Лицевому счету, указанному</w:t>
      </w:r>
      <w:r w:rsidRPr="00F87C10">
        <w:rPr>
          <w:rStyle w:val="26"/>
          <w:rFonts w:eastAsiaTheme="minorEastAsia"/>
          <w:color w:val="000000" w:themeColor="text1"/>
          <w:sz w:val="24"/>
          <w:szCs w:val="24"/>
        </w:rPr>
        <w:br/>
        <w:t xml:space="preserve">в Реестре, за период 12 (двенадцать) месяцев, предшествующих дате передачи Реестра, </w:t>
      </w:r>
      <w:r w:rsidRPr="00F87C10">
        <w:rPr>
          <w:rStyle w:val="26"/>
          <w:rFonts w:eastAsiaTheme="minorEastAsia"/>
          <w:color w:val="000000" w:themeColor="text1"/>
          <w:sz w:val="24"/>
          <w:szCs w:val="24"/>
        </w:rPr>
        <w:br/>
        <w:t>к сумме начислений по указанному Лицевому счету за период 12 (двенадцать) месяцев, предшествующих дате передачи Реестра. Процент сбора фиксируется в Реестре индивидуально по каждому Лицевому счету и рассчитывается по следующей формуле:</w:t>
      </w:r>
    </w:p>
    <w:p w14:paraId="45A7A16A" w14:textId="77777777" w:rsidR="00F13D75" w:rsidRPr="00F87C10" w:rsidRDefault="00F13D75" w:rsidP="00F13D75">
      <w:pPr>
        <w:pStyle w:val="a9"/>
        <w:spacing w:before="60" w:after="60" w:line="240" w:lineRule="exact"/>
        <w:ind w:firstLine="709"/>
        <w:jc w:val="both"/>
        <w:rPr>
          <w:rStyle w:val="26"/>
          <w:rFonts w:eastAsiaTheme="minorEastAsia"/>
          <w:color w:val="000000" w:themeColor="text1"/>
          <w:sz w:val="24"/>
          <w:szCs w:val="24"/>
        </w:rPr>
      </w:pPr>
      <w:r w:rsidRPr="00F87C10">
        <w:rPr>
          <w:rStyle w:val="26"/>
          <w:rFonts w:eastAsiaTheme="minorEastAsia"/>
          <w:color w:val="000000" w:themeColor="text1"/>
          <w:sz w:val="24"/>
          <w:szCs w:val="24"/>
          <w:lang w:val="en-US"/>
        </w:rPr>
        <w:t>F</w:t>
      </w:r>
      <w:r w:rsidRPr="00F87C10">
        <w:rPr>
          <w:rStyle w:val="26"/>
          <w:rFonts w:eastAsiaTheme="minorEastAsia"/>
          <w:color w:val="000000" w:themeColor="text1"/>
          <w:sz w:val="24"/>
          <w:szCs w:val="24"/>
        </w:rPr>
        <w:t xml:space="preserve"> = </w:t>
      </w:r>
      <w:r w:rsidRPr="00F87C10">
        <w:rPr>
          <w:rStyle w:val="26"/>
          <w:rFonts w:eastAsiaTheme="minorEastAsia"/>
          <w:color w:val="000000" w:themeColor="text1"/>
          <w:sz w:val="24"/>
          <w:szCs w:val="24"/>
          <w:lang w:val="en-US"/>
        </w:rPr>
        <w:t>G</w:t>
      </w:r>
      <w:r w:rsidRPr="00F87C10">
        <w:rPr>
          <w:rStyle w:val="26"/>
          <w:rFonts w:eastAsiaTheme="minorEastAsia"/>
          <w:color w:val="000000" w:themeColor="text1"/>
          <w:sz w:val="24"/>
          <w:szCs w:val="24"/>
        </w:rPr>
        <w:t>/</w:t>
      </w:r>
      <w:r w:rsidRPr="00F87C10">
        <w:rPr>
          <w:rStyle w:val="26"/>
          <w:rFonts w:eastAsiaTheme="minorEastAsia"/>
          <w:color w:val="000000" w:themeColor="text1"/>
          <w:sz w:val="24"/>
          <w:szCs w:val="24"/>
          <w:lang w:val="en-US"/>
        </w:rPr>
        <w:t>D</w:t>
      </w:r>
      <w:r w:rsidRPr="00F87C10">
        <w:rPr>
          <w:rStyle w:val="26"/>
          <w:rFonts w:eastAsiaTheme="minorEastAsia"/>
          <w:color w:val="000000" w:themeColor="text1"/>
          <w:sz w:val="24"/>
          <w:szCs w:val="24"/>
        </w:rPr>
        <w:t xml:space="preserve"> * 100, где:</w:t>
      </w:r>
    </w:p>
    <w:p w14:paraId="4AE82B43" w14:textId="77777777" w:rsidR="00F13D75" w:rsidRPr="00F87C10" w:rsidRDefault="00F13D75" w:rsidP="00F13D75">
      <w:pPr>
        <w:pStyle w:val="a9"/>
        <w:spacing w:before="60" w:after="60" w:line="240" w:lineRule="exact"/>
        <w:ind w:firstLine="709"/>
        <w:jc w:val="both"/>
        <w:rPr>
          <w:rStyle w:val="26"/>
          <w:rFonts w:eastAsiaTheme="minorEastAsia"/>
          <w:color w:val="000000" w:themeColor="text1"/>
          <w:sz w:val="24"/>
          <w:szCs w:val="24"/>
        </w:rPr>
      </w:pPr>
      <w:r w:rsidRPr="00F87C10">
        <w:rPr>
          <w:rStyle w:val="26"/>
          <w:rFonts w:eastAsiaTheme="minorEastAsia"/>
          <w:color w:val="000000" w:themeColor="text1"/>
          <w:sz w:val="24"/>
          <w:szCs w:val="24"/>
          <w:lang w:val="en-US"/>
        </w:rPr>
        <w:t>F</w:t>
      </w:r>
      <w:r w:rsidRPr="00F87C10">
        <w:rPr>
          <w:rStyle w:val="26"/>
          <w:rFonts w:eastAsiaTheme="minorEastAsia"/>
          <w:color w:val="000000" w:themeColor="text1"/>
          <w:sz w:val="24"/>
          <w:szCs w:val="24"/>
        </w:rPr>
        <w:t xml:space="preserve"> – Процент сбора;</w:t>
      </w:r>
    </w:p>
    <w:p w14:paraId="47D07551" w14:textId="77777777" w:rsidR="00F13D75" w:rsidRPr="00F87C10" w:rsidRDefault="00F13D75" w:rsidP="00F13D75">
      <w:pPr>
        <w:pStyle w:val="a9"/>
        <w:spacing w:before="60" w:after="60" w:line="240" w:lineRule="exact"/>
        <w:ind w:firstLine="709"/>
        <w:jc w:val="both"/>
        <w:rPr>
          <w:rStyle w:val="26"/>
          <w:rFonts w:eastAsiaTheme="minorEastAsia"/>
          <w:color w:val="000000" w:themeColor="text1"/>
          <w:sz w:val="24"/>
          <w:szCs w:val="24"/>
        </w:rPr>
      </w:pPr>
      <w:r w:rsidRPr="00F87C10">
        <w:rPr>
          <w:rStyle w:val="26"/>
          <w:rFonts w:eastAsiaTheme="minorEastAsia"/>
          <w:color w:val="000000" w:themeColor="text1"/>
          <w:sz w:val="24"/>
          <w:szCs w:val="24"/>
          <w:lang w:val="en-US"/>
        </w:rPr>
        <w:t>G</w:t>
      </w:r>
      <w:r w:rsidRPr="00F87C10">
        <w:rPr>
          <w:rStyle w:val="26"/>
          <w:rFonts w:eastAsiaTheme="minorEastAsia"/>
          <w:color w:val="000000" w:themeColor="text1"/>
          <w:sz w:val="24"/>
          <w:szCs w:val="24"/>
        </w:rPr>
        <w:t xml:space="preserve"> – </w:t>
      </w:r>
      <w:proofErr w:type="gramStart"/>
      <w:r w:rsidRPr="00F87C10">
        <w:rPr>
          <w:rStyle w:val="26"/>
          <w:rFonts w:eastAsiaTheme="minorEastAsia"/>
          <w:color w:val="000000" w:themeColor="text1"/>
          <w:sz w:val="24"/>
          <w:szCs w:val="24"/>
        </w:rPr>
        <w:t>сумма</w:t>
      </w:r>
      <w:proofErr w:type="gramEnd"/>
      <w:r w:rsidRPr="00F87C10">
        <w:rPr>
          <w:rStyle w:val="26"/>
          <w:rFonts w:eastAsiaTheme="minorEastAsia"/>
          <w:color w:val="000000" w:themeColor="text1"/>
          <w:sz w:val="24"/>
          <w:szCs w:val="24"/>
        </w:rPr>
        <w:t xml:space="preserve"> оплаты по соответствующему Лицевому счету, указанному в Реестре </w:t>
      </w:r>
      <w:r w:rsidRPr="00F87C10">
        <w:rPr>
          <w:rStyle w:val="26"/>
          <w:rFonts w:eastAsiaTheme="minorEastAsia"/>
          <w:color w:val="000000" w:themeColor="text1"/>
          <w:sz w:val="24"/>
          <w:szCs w:val="24"/>
        </w:rPr>
        <w:br/>
        <w:t>за период 12 (Двенадцать) месяцев, предшествующих дате передачи Реестра;</w:t>
      </w:r>
    </w:p>
    <w:p w14:paraId="2331854F" w14:textId="77777777" w:rsidR="00F13D75" w:rsidRPr="00F87C10" w:rsidRDefault="00F13D75" w:rsidP="00F13D75">
      <w:pPr>
        <w:pStyle w:val="a9"/>
        <w:spacing w:before="60" w:after="60" w:line="240" w:lineRule="exact"/>
        <w:ind w:firstLine="709"/>
        <w:jc w:val="both"/>
        <w:rPr>
          <w:rStyle w:val="26"/>
          <w:rFonts w:eastAsiaTheme="minorEastAsia"/>
          <w:color w:val="000000" w:themeColor="text1"/>
          <w:sz w:val="24"/>
          <w:szCs w:val="24"/>
        </w:rPr>
      </w:pPr>
      <w:r w:rsidRPr="00F87C10">
        <w:rPr>
          <w:rStyle w:val="26"/>
          <w:rFonts w:eastAsiaTheme="minorEastAsia"/>
          <w:color w:val="000000" w:themeColor="text1"/>
          <w:sz w:val="24"/>
          <w:szCs w:val="24"/>
          <w:lang w:val="en-US"/>
        </w:rPr>
        <w:t>D</w:t>
      </w:r>
      <w:r w:rsidRPr="00F87C10">
        <w:rPr>
          <w:rStyle w:val="26"/>
          <w:rFonts w:eastAsiaTheme="minorEastAsia"/>
          <w:color w:val="000000" w:themeColor="text1"/>
          <w:sz w:val="24"/>
          <w:szCs w:val="24"/>
        </w:rPr>
        <w:t xml:space="preserve"> – </w:t>
      </w:r>
      <w:proofErr w:type="gramStart"/>
      <w:r w:rsidRPr="00F87C10">
        <w:rPr>
          <w:rStyle w:val="26"/>
          <w:rFonts w:eastAsiaTheme="minorEastAsia"/>
          <w:color w:val="000000" w:themeColor="text1"/>
          <w:sz w:val="24"/>
          <w:szCs w:val="24"/>
        </w:rPr>
        <w:t>сумма</w:t>
      </w:r>
      <w:proofErr w:type="gramEnd"/>
      <w:r w:rsidRPr="00F87C10">
        <w:rPr>
          <w:rStyle w:val="26"/>
          <w:rFonts w:eastAsiaTheme="minorEastAsia"/>
          <w:color w:val="000000" w:themeColor="text1"/>
          <w:sz w:val="24"/>
          <w:szCs w:val="24"/>
        </w:rPr>
        <w:t xml:space="preserve"> начислений по соответствующему Лицевому счету, указанному в Реестре за период 12 (Двенадцать) месяцев, предшествующих дате передачи Реестра.</w:t>
      </w:r>
    </w:p>
    <w:p w14:paraId="3DD3FC38" w14:textId="77777777" w:rsidR="00F13D75" w:rsidRPr="0066100E"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b/>
          <w:color w:val="000000" w:themeColor="text1"/>
          <w:sz w:val="24"/>
          <w:szCs w:val="24"/>
        </w:rPr>
        <w:t>«Реестр»</w:t>
      </w:r>
      <w:r w:rsidRPr="00F87C10">
        <w:rPr>
          <w:rFonts w:ascii="Times New Roman" w:eastAsiaTheme="minorEastAsia" w:hAnsi="Times New Roman"/>
          <w:color w:val="000000" w:themeColor="text1"/>
          <w:sz w:val="24"/>
          <w:szCs w:val="24"/>
        </w:rPr>
        <w:t xml:space="preserve"> – документ</w:t>
      </w:r>
      <w:r>
        <w:rPr>
          <w:rFonts w:ascii="Times New Roman" w:eastAsiaTheme="minorEastAsia" w:hAnsi="Times New Roman"/>
          <w:color w:val="000000" w:themeColor="text1"/>
          <w:sz w:val="24"/>
          <w:szCs w:val="24"/>
        </w:rPr>
        <w:t>,</w:t>
      </w:r>
      <w:r w:rsidRPr="00F87C10">
        <w:rPr>
          <w:rFonts w:ascii="Times New Roman" w:eastAsiaTheme="minorEastAsia" w:hAnsi="Times New Roman"/>
          <w:color w:val="000000" w:themeColor="text1"/>
          <w:sz w:val="24"/>
          <w:szCs w:val="24"/>
        </w:rPr>
        <w:t xml:space="preserve"> согласованной Сторонами формы, содержащий информацию о Лицевых счетах, Сумме сбора, размере Задолженности прошлого периода</w:t>
      </w:r>
      <w:r>
        <w:rPr>
          <w:rFonts w:ascii="Times New Roman" w:eastAsiaTheme="minorEastAsia" w:hAnsi="Times New Roman"/>
          <w:color w:val="000000" w:themeColor="text1"/>
          <w:sz w:val="24"/>
          <w:szCs w:val="24"/>
        </w:rPr>
        <w:t xml:space="preserve"> и </w:t>
      </w:r>
      <w:r w:rsidRPr="00F87C10">
        <w:rPr>
          <w:rFonts w:ascii="Times New Roman" w:eastAsiaTheme="minorEastAsia" w:hAnsi="Times New Roman"/>
          <w:color w:val="000000" w:themeColor="text1"/>
          <w:sz w:val="24"/>
          <w:szCs w:val="24"/>
        </w:rPr>
        <w:t>Пени. Форма Реестра содержится в Приложении № 1 к настоящему Договору.</w:t>
      </w:r>
    </w:p>
    <w:p w14:paraId="087FC5FE" w14:textId="77777777" w:rsidR="00F13D75" w:rsidRPr="003538D6"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3538D6">
        <w:rPr>
          <w:rFonts w:ascii="Times New Roman" w:eastAsiaTheme="minorEastAsia" w:hAnsi="Times New Roman"/>
          <w:b/>
          <w:color w:val="000000" w:themeColor="text1"/>
          <w:sz w:val="24"/>
          <w:szCs w:val="24"/>
        </w:rPr>
        <w:t xml:space="preserve">«Реестр платежей» </w:t>
      </w:r>
      <w:r w:rsidRPr="003538D6">
        <w:rPr>
          <w:rFonts w:ascii="Times New Roman" w:hAnsi="Times New Roman"/>
          <w:color w:val="000000" w:themeColor="text1"/>
          <w:sz w:val="24"/>
          <w:szCs w:val="24"/>
        </w:rPr>
        <w:t xml:space="preserve">- </w:t>
      </w:r>
      <w:r w:rsidRPr="003538D6">
        <w:rPr>
          <w:rFonts w:ascii="Times New Roman" w:eastAsiaTheme="minorEastAsia" w:hAnsi="Times New Roman"/>
          <w:color w:val="000000" w:themeColor="text1"/>
          <w:sz w:val="24"/>
          <w:szCs w:val="24"/>
        </w:rPr>
        <w:t>документ, согласованной Сторонами формы, содержащий информацию о текущей сумме сбора за отчетный период. Форма Реестра содержится в Приложении № 3 к настоящему Договору.</w:t>
      </w:r>
    </w:p>
    <w:p w14:paraId="28DB45FD"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E266B3">
        <w:rPr>
          <w:rFonts w:ascii="Times New Roman" w:eastAsiaTheme="minorEastAsia" w:hAnsi="Times New Roman"/>
          <w:b/>
          <w:color w:val="000000" w:themeColor="text1"/>
          <w:sz w:val="24"/>
          <w:szCs w:val="24"/>
        </w:rPr>
        <w:t>«Отчет Агента»</w:t>
      </w:r>
      <w:r w:rsidRPr="00E266B3">
        <w:rPr>
          <w:rFonts w:ascii="Times New Roman" w:eastAsiaTheme="minorEastAsia" w:hAnsi="Times New Roman"/>
          <w:color w:val="000000" w:themeColor="text1"/>
          <w:sz w:val="24"/>
          <w:szCs w:val="24"/>
        </w:rPr>
        <w:t xml:space="preserve"> – документ</w:t>
      </w:r>
      <w:r>
        <w:rPr>
          <w:rFonts w:ascii="Times New Roman" w:eastAsiaTheme="minorEastAsia" w:hAnsi="Times New Roman"/>
          <w:color w:val="000000" w:themeColor="text1"/>
          <w:sz w:val="24"/>
          <w:szCs w:val="24"/>
        </w:rPr>
        <w:t>,</w:t>
      </w:r>
      <w:r w:rsidRPr="00E266B3">
        <w:rPr>
          <w:rFonts w:ascii="Times New Roman" w:eastAsiaTheme="minorEastAsia" w:hAnsi="Times New Roman"/>
          <w:color w:val="000000" w:themeColor="text1"/>
          <w:sz w:val="24"/>
          <w:szCs w:val="24"/>
        </w:rPr>
        <w:t xml:space="preserve"> согласованной Сторонами формы, содержащий информацию о действиях Агента, направленных на возврат </w:t>
      </w:r>
      <w:r>
        <w:rPr>
          <w:rFonts w:ascii="Times New Roman" w:eastAsiaTheme="minorEastAsia" w:hAnsi="Times New Roman"/>
          <w:color w:val="000000" w:themeColor="text1"/>
          <w:sz w:val="24"/>
          <w:szCs w:val="24"/>
        </w:rPr>
        <w:t>З</w:t>
      </w:r>
      <w:r w:rsidRPr="00E266B3">
        <w:rPr>
          <w:rFonts w:ascii="Times New Roman" w:eastAsiaTheme="minorEastAsia" w:hAnsi="Times New Roman"/>
          <w:color w:val="000000" w:themeColor="text1"/>
          <w:sz w:val="24"/>
          <w:szCs w:val="24"/>
        </w:rPr>
        <w:t>адолженности потребителей по оплате коммунальной услуги по обращению с твердыми коммунальными отходами</w:t>
      </w:r>
      <w:r w:rsidRPr="00E266B3">
        <w:rPr>
          <w:rFonts w:ascii="Times New Roman" w:hAnsi="Times New Roman"/>
          <w:sz w:val="28"/>
          <w:szCs w:val="28"/>
        </w:rPr>
        <w:t xml:space="preserve"> </w:t>
      </w:r>
      <w:r w:rsidRPr="00E266B3">
        <w:rPr>
          <w:rFonts w:ascii="Times New Roman" w:eastAsiaTheme="minorEastAsia" w:hAnsi="Times New Roman"/>
          <w:color w:val="000000" w:themeColor="text1"/>
          <w:sz w:val="24"/>
          <w:szCs w:val="24"/>
        </w:rPr>
        <w:t>и повышению суммы сбора, совершенных за Отчетный период, сумме оплат, размере Текущей суммы сбора и расчет агентского вознаграждения. Форма Отчета Агента содержится в Приложении № 2 к настоящему До</w:t>
      </w:r>
      <w:r w:rsidRPr="00F87C10">
        <w:rPr>
          <w:rFonts w:ascii="Times New Roman" w:eastAsiaTheme="minorEastAsia" w:hAnsi="Times New Roman"/>
          <w:color w:val="000000" w:themeColor="text1"/>
          <w:sz w:val="24"/>
          <w:szCs w:val="24"/>
        </w:rPr>
        <w:t>говору.</w:t>
      </w:r>
    </w:p>
    <w:p w14:paraId="7F18D4E5" w14:textId="77777777" w:rsidR="00F13D75" w:rsidRPr="00F87C10" w:rsidRDefault="00F13D75" w:rsidP="00F13D75">
      <w:pPr>
        <w:pStyle w:val="a9"/>
        <w:numPr>
          <w:ilvl w:val="1"/>
          <w:numId w:val="30"/>
        </w:numPr>
        <w:spacing w:before="60" w:after="60" w:line="240" w:lineRule="exact"/>
        <w:ind w:left="0"/>
        <w:jc w:val="both"/>
        <w:rPr>
          <w:rFonts w:ascii="Times New Roman" w:hAnsi="Times New Roman" w:cs="Times New Roman"/>
          <w:color w:val="000000" w:themeColor="text1"/>
          <w:sz w:val="24"/>
          <w:szCs w:val="24"/>
        </w:rPr>
      </w:pPr>
      <w:r w:rsidRPr="00F87C10">
        <w:rPr>
          <w:rFonts w:ascii="Times New Roman" w:hAnsi="Times New Roman" w:cs="Times New Roman"/>
          <w:b/>
          <w:color w:val="000000" w:themeColor="text1"/>
          <w:sz w:val="24"/>
          <w:szCs w:val="24"/>
        </w:rPr>
        <w:t>«Отчетный период»</w:t>
      </w:r>
      <w:r w:rsidRPr="00F87C10">
        <w:rPr>
          <w:rFonts w:ascii="Times New Roman" w:hAnsi="Times New Roman" w:cs="Times New Roman"/>
          <w:color w:val="000000" w:themeColor="text1"/>
          <w:sz w:val="24"/>
          <w:szCs w:val="24"/>
        </w:rPr>
        <w:t xml:space="preserve"> – календарный месяц, в котором действовал настоящий Договор. </w:t>
      </w:r>
    </w:p>
    <w:p w14:paraId="76AC5B29" w14:textId="77777777" w:rsidR="00F13D75" w:rsidRPr="00920F41" w:rsidRDefault="00F13D75" w:rsidP="00F13D75">
      <w:pPr>
        <w:pStyle w:val="a9"/>
        <w:spacing w:before="60" w:after="60" w:line="240" w:lineRule="exact"/>
        <w:ind w:firstLine="709"/>
        <w:jc w:val="both"/>
        <w:rPr>
          <w:rFonts w:ascii="Times New Roman" w:hAnsi="Times New Roman" w:cs="Times New Roman"/>
          <w:color w:val="000000" w:themeColor="text1"/>
          <w:sz w:val="24"/>
          <w:szCs w:val="24"/>
        </w:rPr>
      </w:pPr>
      <w:r w:rsidRPr="00920F41">
        <w:rPr>
          <w:rFonts w:ascii="Times New Roman" w:hAnsi="Times New Roman" w:cs="Times New Roman"/>
          <w:color w:val="000000" w:themeColor="text1"/>
          <w:sz w:val="24"/>
          <w:szCs w:val="24"/>
        </w:rPr>
        <w:t>В случае</w:t>
      </w:r>
      <w:proofErr w:type="gramStart"/>
      <w:r w:rsidRPr="00920F41">
        <w:rPr>
          <w:rFonts w:ascii="Times New Roman" w:hAnsi="Times New Roman" w:cs="Times New Roman"/>
          <w:color w:val="000000" w:themeColor="text1"/>
          <w:sz w:val="24"/>
          <w:szCs w:val="24"/>
        </w:rPr>
        <w:t>,</w:t>
      </w:r>
      <w:proofErr w:type="gramEnd"/>
      <w:r w:rsidRPr="00920F41">
        <w:rPr>
          <w:rFonts w:ascii="Times New Roman" w:hAnsi="Times New Roman" w:cs="Times New Roman"/>
          <w:color w:val="000000" w:themeColor="text1"/>
          <w:sz w:val="24"/>
          <w:szCs w:val="24"/>
        </w:rPr>
        <w:t xml:space="preserve"> если Принципал предоставил Агенту Реестр до 10 (Десятого) числа календарного месяца включительно, то первый Отчетный период устанавливается с даты предоставления Реестра до даты окончания календарного месяца, в котором Реестр был предоставлен.</w:t>
      </w:r>
    </w:p>
    <w:p w14:paraId="4D322B68" w14:textId="77777777" w:rsidR="00F13D75" w:rsidRPr="00F87C10" w:rsidRDefault="00F13D75" w:rsidP="00F13D75">
      <w:pPr>
        <w:pStyle w:val="a9"/>
        <w:spacing w:before="60" w:after="60" w:line="240" w:lineRule="exact"/>
        <w:ind w:firstLine="709"/>
        <w:jc w:val="both"/>
        <w:rPr>
          <w:rFonts w:ascii="Times New Roman" w:hAnsi="Times New Roman" w:cs="Times New Roman"/>
          <w:color w:val="000000" w:themeColor="text1"/>
          <w:sz w:val="24"/>
          <w:szCs w:val="24"/>
        </w:rPr>
      </w:pPr>
      <w:r w:rsidRPr="00920F41">
        <w:rPr>
          <w:rFonts w:ascii="Times New Roman" w:hAnsi="Times New Roman" w:cs="Times New Roman"/>
          <w:color w:val="000000" w:themeColor="text1"/>
          <w:sz w:val="24"/>
          <w:szCs w:val="24"/>
        </w:rPr>
        <w:t>В случае</w:t>
      </w:r>
      <w:proofErr w:type="gramStart"/>
      <w:r w:rsidRPr="00920F41">
        <w:rPr>
          <w:rFonts w:ascii="Times New Roman" w:hAnsi="Times New Roman" w:cs="Times New Roman"/>
          <w:color w:val="000000" w:themeColor="text1"/>
          <w:sz w:val="24"/>
          <w:szCs w:val="24"/>
        </w:rPr>
        <w:t>,</w:t>
      </w:r>
      <w:proofErr w:type="gramEnd"/>
      <w:r w:rsidRPr="00920F41">
        <w:rPr>
          <w:rFonts w:ascii="Times New Roman" w:hAnsi="Times New Roman" w:cs="Times New Roman"/>
          <w:color w:val="000000" w:themeColor="text1"/>
          <w:sz w:val="24"/>
          <w:szCs w:val="24"/>
        </w:rPr>
        <w:t xml:space="preserve"> если Принципал предоставил Агенту Реестр после 10 (Десятого) числа календарного месяца, то первый Отчетный период устанавливается с даты предоставления Реестра до даты окончания календарного месяца, следующего за месяцем, в котором Реестр был предоставлен.</w:t>
      </w:r>
    </w:p>
    <w:p w14:paraId="18B803D5" w14:textId="77777777" w:rsidR="00F13D75" w:rsidRPr="00F87C10" w:rsidRDefault="00F13D75" w:rsidP="00F13D75">
      <w:pPr>
        <w:pStyle w:val="af4"/>
        <w:spacing w:before="60" w:after="60" w:line="240" w:lineRule="exact"/>
        <w:ind w:left="709"/>
        <w:rPr>
          <w:rFonts w:ascii="Times New Roman" w:hAnsi="Times New Roman"/>
          <w:b/>
          <w:color w:val="000000" w:themeColor="text1"/>
          <w:sz w:val="24"/>
          <w:szCs w:val="24"/>
        </w:rPr>
      </w:pPr>
    </w:p>
    <w:p w14:paraId="6677CE0E" w14:textId="77777777" w:rsidR="00F13D75" w:rsidRPr="00F87C10" w:rsidRDefault="00F13D75" w:rsidP="00F13D75">
      <w:pPr>
        <w:pStyle w:val="af4"/>
        <w:numPr>
          <w:ilvl w:val="0"/>
          <w:numId w:val="30"/>
        </w:numPr>
        <w:spacing w:before="60" w:after="60" w:line="240" w:lineRule="exact"/>
        <w:jc w:val="center"/>
        <w:rPr>
          <w:rFonts w:ascii="Times New Roman" w:hAnsi="Times New Roman"/>
          <w:b/>
          <w:color w:val="000000" w:themeColor="text1"/>
          <w:sz w:val="24"/>
          <w:szCs w:val="24"/>
        </w:rPr>
      </w:pPr>
      <w:r w:rsidRPr="00F87C10">
        <w:rPr>
          <w:rFonts w:ascii="Times New Roman" w:eastAsiaTheme="minorEastAsia" w:hAnsi="Times New Roman"/>
          <w:b/>
          <w:color w:val="000000" w:themeColor="text1"/>
          <w:sz w:val="24"/>
          <w:szCs w:val="24"/>
        </w:rPr>
        <w:t>ПРЕДМЕТ ДОГОВОРА</w:t>
      </w:r>
    </w:p>
    <w:p w14:paraId="43519F82" w14:textId="77777777" w:rsidR="00F13D75" w:rsidRPr="00601952"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proofErr w:type="gramStart"/>
      <w:r w:rsidRPr="00F87C10">
        <w:rPr>
          <w:rFonts w:ascii="Times New Roman" w:eastAsiaTheme="minorEastAsia" w:hAnsi="Times New Roman"/>
          <w:color w:val="000000" w:themeColor="text1"/>
          <w:sz w:val="24"/>
          <w:szCs w:val="24"/>
        </w:rPr>
        <w:t xml:space="preserve">Агент в соответствии с условиями настоящего Договора и требованиями действующего законодательства Российской Федерации обязуется за вознаграждение </w:t>
      </w:r>
      <w:r w:rsidRPr="00F87C10">
        <w:rPr>
          <w:rFonts w:ascii="Times New Roman" w:eastAsiaTheme="minorEastAsia" w:hAnsi="Times New Roman"/>
          <w:color w:val="000000" w:themeColor="text1"/>
          <w:sz w:val="24"/>
          <w:szCs w:val="24"/>
        </w:rPr>
        <w:br/>
        <w:t xml:space="preserve">и по </w:t>
      </w:r>
      <w:r w:rsidRPr="00F56FAD">
        <w:rPr>
          <w:rFonts w:ascii="Times New Roman" w:eastAsiaTheme="minorEastAsia" w:hAnsi="Times New Roman"/>
          <w:color w:val="000000" w:themeColor="text1"/>
          <w:sz w:val="24"/>
          <w:szCs w:val="24"/>
        </w:rPr>
        <w:t>поручению Принципала совершать от имени и за его счет действия, направленные</w:t>
      </w:r>
      <w:r w:rsidRPr="00F56FAD">
        <w:rPr>
          <w:rFonts w:ascii="Times New Roman" w:eastAsiaTheme="minorEastAsia" w:hAnsi="Times New Roman"/>
          <w:color w:val="000000" w:themeColor="text1"/>
          <w:sz w:val="24"/>
          <w:szCs w:val="24"/>
        </w:rPr>
        <w:br/>
        <w:t xml:space="preserve">на </w:t>
      </w:r>
      <w:r w:rsidRPr="00601952">
        <w:rPr>
          <w:rFonts w:ascii="Times New Roman" w:eastAsiaTheme="minorEastAsia" w:hAnsi="Times New Roman"/>
          <w:iCs/>
          <w:color w:val="000000" w:themeColor="text1"/>
          <w:sz w:val="24"/>
          <w:szCs w:val="24"/>
        </w:rPr>
        <w:t>погашение</w:t>
      </w:r>
      <w:r w:rsidRPr="00F87DA4">
        <w:rPr>
          <w:rFonts w:ascii="Times New Roman" w:eastAsiaTheme="minorEastAsia" w:hAnsi="Times New Roman"/>
          <w:i/>
          <w:color w:val="000000" w:themeColor="text1"/>
          <w:sz w:val="24"/>
          <w:szCs w:val="24"/>
        </w:rPr>
        <w:t xml:space="preserve"> </w:t>
      </w:r>
      <w:r>
        <w:rPr>
          <w:rFonts w:ascii="Times New Roman" w:hAnsi="Times New Roman"/>
          <w:sz w:val="24"/>
          <w:szCs w:val="24"/>
          <w:lang w:eastAsia="ru-RU"/>
        </w:rPr>
        <w:t>З</w:t>
      </w:r>
      <w:r w:rsidRPr="00F56FAD">
        <w:rPr>
          <w:rFonts w:ascii="Times New Roman" w:hAnsi="Times New Roman"/>
          <w:sz w:val="24"/>
          <w:szCs w:val="24"/>
          <w:lang w:eastAsia="ru-RU"/>
        </w:rPr>
        <w:t xml:space="preserve">адолженности </w:t>
      </w:r>
      <w:r>
        <w:rPr>
          <w:rFonts w:ascii="Times New Roman" w:hAnsi="Times New Roman"/>
          <w:sz w:val="24"/>
          <w:szCs w:val="24"/>
          <w:lang w:eastAsia="ru-RU"/>
        </w:rPr>
        <w:t>П</w:t>
      </w:r>
      <w:r w:rsidRPr="00F56FAD">
        <w:rPr>
          <w:rFonts w:ascii="Times New Roman" w:hAnsi="Times New Roman"/>
          <w:sz w:val="24"/>
          <w:szCs w:val="24"/>
          <w:lang w:eastAsia="ru-RU"/>
        </w:rPr>
        <w:t xml:space="preserve">отребителей по оплате коммунальной услуги по обращению </w:t>
      </w:r>
      <w:r>
        <w:rPr>
          <w:rFonts w:ascii="Times New Roman" w:hAnsi="Times New Roman"/>
          <w:sz w:val="24"/>
          <w:szCs w:val="24"/>
          <w:lang w:eastAsia="ru-RU"/>
        </w:rPr>
        <w:br/>
      </w:r>
      <w:r w:rsidRPr="00F56FAD">
        <w:rPr>
          <w:rFonts w:ascii="Times New Roman" w:hAnsi="Times New Roman"/>
          <w:sz w:val="24"/>
          <w:szCs w:val="24"/>
          <w:lang w:eastAsia="ru-RU"/>
        </w:rPr>
        <w:t>с твердыми коммунальными отходами</w:t>
      </w:r>
      <w:r w:rsidRPr="00F56FAD">
        <w:rPr>
          <w:rFonts w:ascii="Times New Roman" w:hAnsi="Times New Roman"/>
          <w:sz w:val="24"/>
          <w:szCs w:val="24"/>
        </w:rPr>
        <w:t xml:space="preserve"> </w:t>
      </w:r>
      <w:r w:rsidRPr="00F56FAD">
        <w:rPr>
          <w:rFonts w:ascii="Times New Roman" w:hAnsi="Times New Roman"/>
          <w:sz w:val="24"/>
          <w:szCs w:val="24"/>
          <w:lang w:eastAsia="ru-RU"/>
        </w:rPr>
        <w:t>и повышени</w:t>
      </w:r>
      <w:r>
        <w:rPr>
          <w:rFonts w:ascii="Times New Roman" w:hAnsi="Times New Roman"/>
          <w:sz w:val="24"/>
          <w:szCs w:val="24"/>
          <w:lang w:eastAsia="ru-RU"/>
        </w:rPr>
        <w:t>е</w:t>
      </w:r>
      <w:r w:rsidRPr="00F56FAD">
        <w:rPr>
          <w:rFonts w:ascii="Times New Roman" w:hAnsi="Times New Roman"/>
          <w:sz w:val="24"/>
          <w:szCs w:val="24"/>
          <w:lang w:eastAsia="ru-RU"/>
        </w:rPr>
        <w:t xml:space="preserve"> </w:t>
      </w:r>
      <w:r>
        <w:rPr>
          <w:rFonts w:ascii="Times New Roman" w:hAnsi="Times New Roman"/>
          <w:sz w:val="24"/>
          <w:szCs w:val="24"/>
          <w:lang w:eastAsia="ru-RU"/>
        </w:rPr>
        <w:t>С</w:t>
      </w:r>
      <w:r w:rsidRPr="00F56FAD">
        <w:rPr>
          <w:rFonts w:ascii="Times New Roman" w:hAnsi="Times New Roman"/>
          <w:sz w:val="24"/>
          <w:szCs w:val="24"/>
          <w:lang w:eastAsia="ru-RU"/>
        </w:rPr>
        <w:t>уммы сбора</w:t>
      </w:r>
      <w:r w:rsidRPr="00F56FAD">
        <w:rPr>
          <w:rFonts w:ascii="Times New Roman" w:eastAsiaTheme="minorEastAsia" w:hAnsi="Times New Roman"/>
          <w:color w:val="000000" w:themeColor="text1"/>
          <w:sz w:val="24"/>
          <w:szCs w:val="24"/>
        </w:rPr>
        <w:t xml:space="preserve">, предусмотренные </w:t>
      </w:r>
      <w:r>
        <w:rPr>
          <w:rFonts w:ascii="Times New Roman" w:eastAsiaTheme="minorEastAsia" w:hAnsi="Times New Roman"/>
          <w:color w:val="000000" w:themeColor="text1"/>
          <w:sz w:val="24"/>
          <w:szCs w:val="24"/>
        </w:rPr>
        <w:br/>
      </w:r>
      <w:r w:rsidRPr="00F56FAD">
        <w:rPr>
          <w:rFonts w:ascii="Times New Roman" w:eastAsiaTheme="minorEastAsia" w:hAnsi="Times New Roman"/>
          <w:color w:val="000000" w:themeColor="text1"/>
          <w:sz w:val="24"/>
          <w:szCs w:val="24"/>
        </w:rPr>
        <w:t xml:space="preserve">п. 4.1 </w:t>
      </w:r>
      <w:r w:rsidRPr="00601952">
        <w:rPr>
          <w:rFonts w:ascii="Times New Roman" w:eastAsiaTheme="minorEastAsia" w:hAnsi="Times New Roman"/>
          <w:color w:val="000000" w:themeColor="text1"/>
          <w:sz w:val="24"/>
          <w:szCs w:val="24"/>
        </w:rPr>
        <w:t>настоящего Договора.</w:t>
      </w:r>
      <w:proofErr w:type="gramEnd"/>
    </w:p>
    <w:p w14:paraId="2D61125F" w14:textId="77777777" w:rsidR="00F13D75" w:rsidRPr="00601952"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601952">
        <w:rPr>
          <w:rFonts w:ascii="Times New Roman" w:eastAsiaTheme="minorEastAsia" w:hAnsi="Times New Roman"/>
          <w:color w:val="000000" w:themeColor="text1"/>
          <w:sz w:val="24"/>
          <w:szCs w:val="24"/>
        </w:rPr>
        <w:t>Агент исполняет Поручение Принципала согласно передаваемому Агенту Реестру (</w:t>
      </w:r>
      <w:r>
        <w:rPr>
          <w:rFonts w:ascii="Times New Roman" w:eastAsiaTheme="minorEastAsia" w:hAnsi="Times New Roman"/>
          <w:color w:val="000000" w:themeColor="text1"/>
          <w:sz w:val="24"/>
          <w:szCs w:val="24"/>
        </w:rPr>
        <w:t>П</w:t>
      </w:r>
      <w:r w:rsidRPr="00601952">
        <w:rPr>
          <w:rFonts w:ascii="Times New Roman" w:eastAsiaTheme="minorEastAsia" w:hAnsi="Times New Roman"/>
          <w:color w:val="000000" w:themeColor="text1"/>
          <w:sz w:val="24"/>
          <w:szCs w:val="24"/>
        </w:rPr>
        <w:t>риложение 1 к настоящему Договору).</w:t>
      </w:r>
    </w:p>
    <w:p w14:paraId="000A9FAE" w14:textId="77777777" w:rsidR="00F13D75" w:rsidRPr="00F87C10" w:rsidRDefault="00F13D75" w:rsidP="00F13D75">
      <w:pPr>
        <w:pStyle w:val="af4"/>
        <w:spacing w:before="60" w:after="60" w:line="240" w:lineRule="exact"/>
        <w:ind w:left="0" w:firstLine="720"/>
        <w:rPr>
          <w:rFonts w:ascii="Times New Roman" w:hAnsi="Times New Roman"/>
          <w:color w:val="000000" w:themeColor="text1"/>
        </w:rPr>
      </w:pPr>
    </w:p>
    <w:p w14:paraId="329C8F88" w14:textId="77777777" w:rsidR="00F13D75" w:rsidRPr="00F87C10" w:rsidRDefault="00F13D75" w:rsidP="00F13D75">
      <w:pPr>
        <w:pStyle w:val="af4"/>
        <w:numPr>
          <w:ilvl w:val="0"/>
          <w:numId w:val="30"/>
        </w:numPr>
        <w:spacing w:before="60" w:after="60" w:line="240" w:lineRule="exact"/>
        <w:ind w:firstLine="720"/>
        <w:jc w:val="center"/>
        <w:rPr>
          <w:rFonts w:ascii="Times New Roman" w:hAnsi="Times New Roman"/>
          <w:b/>
          <w:color w:val="000000" w:themeColor="text1"/>
          <w:sz w:val="24"/>
          <w:szCs w:val="24"/>
        </w:rPr>
      </w:pPr>
      <w:r w:rsidRPr="00F87C10">
        <w:rPr>
          <w:rFonts w:ascii="Times New Roman" w:eastAsiaTheme="minorEastAsia" w:hAnsi="Times New Roman"/>
          <w:b/>
          <w:color w:val="000000" w:themeColor="text1"/>
          <w:sz w:val="24"/>
          <w:szCs w:val="24"/>
        </w:rPr>
        <w:t>ПРАВА И ОБЯЗАННОСТИ СТОРОН</w:t>
      </w:r>
    </w:p>
    <w:p w14:paraId="3B3B2C86"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b/>
          <w:color w:val="000000" w:themeColor="text1"/>
          <w:sz w:val="24"/>
          <w:szCs w:val="24"/>
        </w:rPr>
        <w:t>Агент обязан:</w:t>
      </w:r>
    </w:p>
    <w:p w14:paraId="6827E92B" w14:textId="77777777" w:rsidR="00F13D75" w:rsidRPr="00E46C34"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Добросовестно, своевреме</w:t>
      </w:r>
      <w:r>
        <w:rPr>
          <w:rFonts w:ascii="Times New Roman" w:eastAsiaTheme="minorEastAsia" w:hAnsi="Times New Roman"/>
          <w:color w:val="000000" w:themeColor="text1"/>
          <w:sz w:val="24"/>
          <w:szCs w:val="24"/>
        </w:rPr>
        <w:t>нно и неукоснительно исполнять п</w:t>
      </w:r>
      <w:r w:rsidRPr="00F87C10">
        <w:rPr>
          <w:rFonts w:ascii="Times New Roman" w:eastAsiaTheme="minorEastAsia" w:hAnsi="Times New Roman"/>
          <w:color w:val="000000" w:themeColor="text1"/>
          <w:sz w:val="24"/>
          <w:szCs w:val="24"/>
        </w:rPr>
        <w:t>оручения Принципала</w:t>
      </w:r>
      <w:r>
        <w:rPr>
          <w:rFonts w:ascii="Times New Roman" w:eastAsiaTheme="minorEastAsia" w:hAnsi="Times New Roman"/>
          <w:color w:val="000000" w:themeColor="text1"/>
          <w:sz w:val="24"/>
          <w:szCs w:val="24"/>
        </w:rPr>
        <w:t>,</w:t>
      </w:r>
      <w:r w:rsidRPr="00F87C10">
        <w:rPr>
          <w:rFonts w:ascii="Times New Roman" w:eastAsiaTheme="minorEastAsia" w:hAnsi="Times New Roman"/>
          <w:color w:val="000000" w:themeColor="text1"/>
          <w:sz w:val="24"/>
          <w:szCs w:val="24"/>
        </w:rPr>
        <w:t xml:space="preserve"> если таковые были получены Агентом от Принципала и не противоречат условиям настоящего </w:t>
      </w:r>
      <w:r w:rsidRPr="00F50175">
        <w:rPr>
          <w:rFonts w:ascii="Times New Roman" w:eastAsiaTheme="minorEastAsia" w:hAnsi="Times New Roman"/>
          <w:color w:val="000000" w:themeColor="text1"/>
          <w:sz w:val="24"/>
          <w:szCs w:val="24"/>
        </w:rPr>
        <w:t xml:space="preserve">Договора и </w:t>
      </w:r>
      <w:r w:rsidRPr="00E46C34">
        <w:rPr>
          <w:rFonts w:ascii="Times New Roman" w:eastAsiaTheme="minorEastAsia" w:hAnsi="Times New Roman"/>
          <w:color w:val="000000" w:themeColor="text1"/>
          <w:sz w:val="24"/>
          <w:szCs w:val="24"/>
        </w:rPr>
        <w:t>действующего законодательства Российской Федерации.</w:t>
      </w:r>
    </w:p>
    <w:p w14:paraId="5E290451" w14:textId="77777777" w:rsidR="00F13D75" w:rsidRPr="00E46C34"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E46C34">
        <w:rPr>
          <w:rFonts w:ascii="Times New Roman" w:eastAsiaTheme="minorEastAsia" w:hAnsi="Times New Roman"/>
          <w:color w:val="000000" w:themeColor="text1"/>
          <w:sz w:val="24"/>
          <w:szCs w:val="24"/>
        </w:rPr>
        <w:t xml:space="preserve">Совершать предусмотренные настоящим Договором действия, направленные </w:t>
      </w:r>
      <w:r w:rsidRPr="00E46C34">
        <w:rPr>
          <w:rFonts w:ascii="Times New Roman" w:eastAsiaTheme="minorEastAsia" w:hAnsi="Times New Roman"/>
          <w:color w:val="000000" w:themeColor="text1"/>
          <w:sz w:val="24"/>
          <w:szCs w:val="24"/>
        </w:rPr>
        <w:br/>
        <w:t xml:space="preserve">на погашение </w:t>
      </w:r>
      <w:r w:rsidRPr="00E46C34">
        <w:rPr>
          <w:rFonts w:ascii="Times New Roman" w:hAnsi="Times New Roman"/>
          <w:sz w:val="24"/>
          <w:szCs w:val="24"/>
          <w:lang w:eastAsia="ru-RU"/>
        </w:rPr>
        <w:t>потребителями</w:t>
      </w:r>
      <w:r w:rsidRPr="00E46C34">
        <w:rPr>
          <w:rFonts w:ascii="Times New Roman" w:eastAsiaTheme="minorEastAsia" w:hAnsi="Times New Roman"/>
          <w:color w:val="000000" w:themeColor="text1"/>
          <w:sz w:val="24"/>
          <w:szCs w:val="24"/>
        </w:rPr>
        <w:t xml:space="preserve"> </w:t>
      </w:r>
      <w:r>
        <w:rPr>
          <w:rFonts w:ascii="Times New Roman" w:eastAsiaTheme="minorEastAsia" w:hAnsi="Times New Roman"/>
          <w:color w:val="000000" w:themeColor="text1"/>
          <w:sz w:val="24"/>
          <w:szCs w:val="24"/>
        </w:rPr>
        <w:t>З</w:t>
      </w:r>
      <w:r w:rsidRPr="00E46C34">
        <w:rPr>
          <w:rFonts w:ascii="Times New Roman" w:hAnsi="Times New Roman"/>
          <w:sz w:val="24"/>
          <w:szCs w:val="24"/>
          <w:lang w:eastAsia="ru-RU"/>
        </w:rPr>
        <w:t xml:space="preserve">адолженности </w:t>
      </w:r>
      <w:r w:rsidRPr="00E46C34">
        <w:rPr>
          <w:rFonts w:ascii="Times New Roman" w:eastAsiaTheme="minorEastAsia" w:hAnsi="Times New Roman"/>
          <w:color w:val="000000" w:themeColor="text1"/>
          <w:sz w:val="24"/>
          <w:szCs w:val="24"/>
        </w:rPr>
        <w:t>и повышение Суммы сбора.</w:t>
      </w:r>
    </w:p>
    <w:p w14:paraId="66976E44" w14:textId="77777777" w:rsidR="00F13D75" w:rsidRPr="00E46C34"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proofErr w:type="gramStart"/>
      <w:r w:rsidRPr="00E46C34">
        <w:rPr>
          <w:rFonts w:ascii="Times New Roman" w:eastAsiaTheme="minorEastAsia" w:hAnsi="Times New Roman"/>
          <w:color w:val="000000" w:themeColor="text1"/>
          <w:sz w:val="24"/>
          <w:szCs w:val="24"/>
        </w:rPr>
        <w:t>В</w:t>
      </w:r>
      <w:proofErr w:type="gramEnd"/>
      <w:r w:rsidRPr="00E46C34">
        <w:rPr>
          <w:rFonts w:ascii="Times New Roman" w:eastAsiaTheme="minorEastAsia" w:hAnsi="Times New Roman"/>
          <w:color w:val="000000" w:themeColor="text1"/>
          <w:sz w:val="24"/>
          <w:szCs w:val="24"/>
        </w:rPr>
        <w:t xml:space="preserve"> </w:t>
      </w:r>
      <w:proofErr w:type="gramStart"/>
      <w:r w:rsidRPr="00E46C34">
        <w:rPr>
          <w:rFonts w:ascii="Times New Roman" w:eastAsiaTheme="minorEastAsia" w:hAnsi="Times New Roman"/>
          <w:color w:val="000000" w:themeColor="text1"/>
          <w:sz w:val="24"/>
          <w:szCs w:val="24"/>
        </w:rPr>
        <w:t>установленные</w:t>
      </w:r>
      <w:proofErr w:type="gramEnd"/>
      <w:r w:rsidRPr="00E46C34">
        <w:rPr>
          <w:rFonts w:ascii="Times New Roman" w:eastAsiaTheme="minorEastAsia" w:hAnsi="Times New Roman"/>
          <w:color w:val="000000" w:themeColor="text1"/>
          <w:sz w:val="24"/>
          <w:szCs w:val="24"/>
        </w:rPr>
        <w:t xml:space="preserve"> настоящим Договором сроки и порядке предоставлять Принципалу Отчет Агента, а также иные документы</w:t>
      </w:r>
      <w:r>
        <w:rPr>
          <w:rFonts w:ascii="Times New Roman" w:eastAsiaTheme="minorEastAsia" w:hAnsi="Times New Roman"/>
          <w:color w:val="000000" w:themeColor="text1"/>
          <w:sz w:val="24"/>
          <w:szCs w:val="24"/>
        </w:rPr>
        <w:t xml:space="preserve"> и сведения</w:t>
      </w:r>
      <w:r w:rsidRPr="00E46C34">
        <w:rPr>
          <w:rFonts w:ascii="Times New Roman" w:eastAsiaTheme="minorEastAsia" w:hAnsi="Times New Roman"/>
          <w:color w:val="000000" w:themeColor="text1"/>
          <w:sz w:val="24"/>
          <w:szCs w:val="24"/>
        </w:rPr>
        <w:t>, установленные настоящим Договором</w:t>
      </w:r>
      <w:r>
        <w:rPr>
          <w:rFonts w:ascii="Times New Roman" w:eastAsiaTheme="minorEastAsia" w:hAnsi="Times New Roman"/>
          <w:color w:val="000000" w:themeColor="text1"/>
          <w:sz w:val="24"/>
          <w:szCs w:val="24"/>
        </w:rPr>
        <w:t xml:space="preserve">, обеспечить при этом достоверность представляемых документов и сведений. </w:t>
      </w:r>
    </w:p>
    <w:p w14:paraId="5A6E148C" w14:textId="77777777" w:rsidR="00F13D75" w:rsidRPr="00E46C34"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E46C34">
        <w:rPr>
          <w:rFonts w:ascii="Times New Roman" w:eastAsiaTheme="minorEastAsia" w:hAnsi="Times New Roman"/>
          <w:color w:val="000000" w:themeColor="text1"/>
          <w:sz w:val="24"/>
          <w:szCs w:val="24"/>
        </w:rPr>
        <w:t xml:space="preserve">В случае получения от Принципала документов, касающихся Задолженности, обеспечить их сохранность и возврат Принципалу после прекращения совершения установленных настоящим Договором действий, а также в случае досрочного расторжения Договора или по требованию Принципала (за исключением документов, переданных в суд, службу судебных приставов и иные государственные органы). </w:t>
      </w:r>
    </w:p>
    <w:p w14:paraId="4C1723A3" w14:textId="77777777" w:rsidR="00F13D75" w:rsidRPr="00C50AB9" w:rsidRDefault="00F13D75" w:rsidP="00F13D75">
      <w:pPr>
        <w:pStyle w:val="af4"/>
        <w:numPr>
          <w:ilvl w:val="2"/>
          <w:numId w:val="30"/>
        </w:numPr>
        <w:spacing w:before="60" w:after="60" w:line="240" w:lineRule="exact"/>
        <w:ind w:left="0"/>
        <w:jc w:val="both"/>
        <w:rPr>
          <w:rFonts w:ascii="Times New Roman" w:hAnsi="Times New Roman"/>
          <w:sz w:val="24"/>
          <w:szCs w:val="24"/>
        </w:rPr>
      </w:pPr>
      <w:r>
        <w:rPr>
          <w:rFonts w:ascii="Times New Roman" w:eastAsiaTheme="minorEastAsia" w:hAnsi="Times New Roman"/>
          <w:sz w:val="24"/>
          <w:szCs w:val="24"/>
        </w:rPr>
        <w:t xml:space="preserve">Производить действия </w:t>
      </w:r>
      <w:r w:rsidRPr="00C50AB9">
        <w:rPr>
          <w:rFonts w:ascii="Times New Roman" w:eastAsiaTheme="minorEastAsia" w:hAnsi="Times New Roman"/>
          <w:sz w:val="24"/>
          <w:szCs w:val="24"/>
        </w:rPr>
        <w:t xml:space="preserve">согласно условиям настоящего Договора, </w:t>
      </w:r>
      <w:r>
        <w:rPr>
          <w:rFonts w:ascii="Times New Roman" w:eastAsiaTheme="minorEastAsia" w:hAnsi="Times New Roman"/>
          <w:sz w:val="24"/>
          <w:szCs w:val="24"/>
        </w:rPr>
        <w:t xml:space="preserve">направленные на </w:t>
      </w:r>
      <w:r w:rsidRPr="00C50AB9">
        <w:rPr>
          <w:rFonts w:ascii="Times New Roman" w:eastAsiaTheme="minorEastAsia" w:hAnsi="Times New Roman"/>
          <w:sz w:val="24"/>
          <w:szCs w:val="24"/>
        </w:rPr>
        <w:t>обеспеч</w:t>
      </w:r>
      <w:r>
        <w:rPr>
          <w:rFonts w:ascii="Times New Roman" w:eastAsiaTheme="minorEastAsia" w:hAnsi="Times New Roman"/>
          <w:sz w:val="24"/>
          <w:szCs w:val="24"/>
        </w:rPr>
        <w:t>ение</w:t>
      </w:r>
      <w:r w:rsidRPr="00C50AB9">
        <w:rPr>
          <w:rFonts w:ascii="Times New Roman" w:eastAsiaTheme="minorEastAsia" w:hAnsi="Times New Roman"/>
          <w:sz w:val="24"/>
          <w:szCs w:val="24"/>
        </w:rPr>
        <w:t xml:space="preserve"> поступлени</w:t>
      </w:r>
      <w:r>
        <w:rPr>
          <w:rFonts w:ascii="Times New Roman" w:eastAsiaTheme="minorEastAsia" w:hAnsi="Times New Roman"/>
          <w:sz w:val="24"/>
          <w:szCs w:val="24"/>
        </w:rPr>
        <w:t>я</w:t>
      </w:r>
      <w:r w:rsidRPr="00C50AB9">
        <w:rPr>
          <w:rFonts w:ascii="Times New Roman" w:eastAsiaTheme="minorEastAsia" w:hAnsi="Times New Roman"/>
          <w:sz w:val="24"/>
          <w:szCs w:val="24"/>
        </w:rPr>
        <w:t xml:space="preserve"> денежных средств, уплачиваемых Должниками в счет </w:t>
      </w:r>
      <w:r w:rsidRPr="00772E33">
        <w:rPr>
          <w:rFonts w:ascii="Times New Roman" w:eastAsiaTheme="minorEastAsia" w:hAnsi="Times New Roman"/>
          <w:iCs/>
          <w:sz w:val="24"/>
          <w:szCs w:val="24"/>
        </w:rPr>
        <w:t>погашения</w:t>
      </w:r>
      <w:r w:rsidRPr="008A322E">
        <w:rPr>
          <w:rFonts w:ascii="Times New Roman" w:eastAsiaTheme="minorEastAsia" w:hAnsi="Times New Roman"/>
          <w:i/>
          <w:sz w:val="24"/>
          <w:szCs w:val="24"/>
        </w:rPr>
        <w:t xml:space="preserve"> </w:t>
      </w:r>
      <w:r w:rsidRPr="00C50AB9">
        <w:rPr>
          <w:rFonts w:ascii="Times New Roman" w:eastAsiaTheme="minorEastAsia" w:hAnsi="Times New Roman"/>
          <w:sz w:val="24"/>
          <w:szCs w:val="24"/>
        </w:rPr>
        <w:t xml:space="preserve">Задолженности перед Принципалом, на расчетный счет Принципала или иного указанного им лица, предназначенный для оплаты жилищно-коммунальных услуг. </w:t>
      </w:r>
    </w:p>
    <w:p w14:paraId="2EBF09D2" w14:textId="77777777" w:rsidR="00F13D75" w:rsidRPr="00C50AB9" w:rsidRDefault="00F13D75" w:rsidP="00F13D75">
      <w:pPr>
        <w:spacing w:before="60" w:after="60" w:line="240" w:lineRule="exact"/>
        <w:ind w:firstLine="709"/>
        <w:jc w:val="both"/>
        <w:rPr>
          <w:sz w:val="24"/>
          <w:szCs w:val="24"/>
        </w:rPr>
      </w:pPr>
      <w:r w:rsidRPr="00C50AB9">
        <w:rPr>
          <w:rFonts w:eastAsiaTheme="minorEastAsia"/>
          <w:sz w:val="24"/>
          <w:szCs w:val="24"/>
        </w:rPr>
        <w:t xml:space="preserve">Агент не вправе получать от Должника денежные средства (как наличными, так </w:t>
      </w:r>
      <w:r w:rsidRPr="00C50AB9">
        <w:rPr>
          <w:rFonts w:eastAsiaTheme="minorEastAsia"/>
          <w:sz w:val="24"/>
          <w:szCs w:val="24"/>
        </w:rPr>
        <w:br/>
        <w:t xml:space="preserve">и безналичном </w:t>
      </w:r>
      <w:proofErr w:type="gramStart"/>
      <w:r w:rsidRPr="00C50AB9">
        <w:rPr>
          <w:rFonts w:eastAsiaTheme="minorEastAsia"/>
          <w:sz w:val="24"/>
          <w:szCs w:val="24"/>
        </w:rPr>
        <w:t>порядке</w:t>
      </w:r>
      <w:proofErr w:type="gramEnd"/>
      <w:r w:rsidRPr="00C50AB9">
        <w:rPr>
          <w:rFonts w:eastAsiaTheme="minorEastAsia"/>
          <w:sz w:val="24"/>
          <w:szCs w:val="24"/>
        </w:rPr>
        <w:t xml:space="preserve">) в счет </w:t>
      </w:r>
      <w:r w:rsidRPr="00601952">
        <w:rPr>
          <w:rFonts w:eastAsiaTheme="minorEastAsia"/>
          <w:iCs/>
          <w:sz w:val="24"/>
          <w:szCs w:val="24"/>
        </w:rPr>
        <w:t>погашения</w:t>
      </w:r>
      <w:r>
        <w:rPr>
          <w:rFonts w:eastAsiaTheme="minorEastAsia"/>
          <w:sz w:val="24"/>
          <w:szCs w:val="24"/>
        </w:rPr>
        <w:t xml:space="preserve"> </w:t>
      </w:r>
      <w:r w:rsidRPr="00C50AB9">
        <w:rPr>
          <w:rFonts w:eastAsiaTheme="minorEastAsia"/>
          <w:sz w:val="24"/>
          <w:szCs w:val="24"/>
        </w:rPr>
        <w:t>Задолженности.</w:t>
      </w:r>
    </w:p>
    <w:p w14:paraId="71E87C73" w14:textId="77777777" w:rsidR="00F13D75" w:rsidRPr="00E46C34" w:rsidRDefault="00F13D75" w:rsidP="00F13D75">
      <w:pPr>
        <w:pStyle w:val="af4"/>
        <w:numPr>
          <w:ilvl w:val="2"/>
          <w:numId w:val="30"/>
        </w:numPr>
        <w:spacing w:before="60" w:after="60" w:line="240" w:lineRule="exact"/>
        <w:ind w:left="0"/>
        <w:jc w:val="both"/>
        <w:rPr>
          <w:rFonts w:ascii="Times New Roman" w:hAnsi="Times New Roman"/>
          <w:sz w:val="24"/>
          <w:szCs w:val="24"/>
        </w:rPr>
      </w:pPr>
      <w:r w:rsidRPr="00C50AB9">
        <w:rPr>
          <w:rFonts w:ascii="Times New Roman" w:eastAsiaTheme="minorEastAsia" w:hAnsi="Times New Roman"/>
          <w:sz w:val="24"/>
          <w:szCs w:val="24"/>
        </w:rPr>
        <w:t xml:space="preserve">В срок не более 5 (Пяти) рабочих дней </w:t>
      </w:r>
      <w:proofErr w:type="gramStart"/>
      <w:r w:rsidRPr="00C50AB9">
        <w:rPr>
          <w:rFonts w:ascii="Times New Roman" w:eastAsiaTheme="minorEastAsia" w:hAnsi="Times New Roman"/>
          <w:sz w:val="24"/>
          <w:szCs w:val="24"/>
        </w:rPr>
        <w:t>с даты получения</w:t>
      </w:r>
      <w:proofErr w:type="gramEnd"/>
      <w:r w:rsidRPr="00C50AB9">
        <w:rPr>
          <w:rFonts w:ascii="Times New Roman" w:eastAsiaTheme="minorEastAsia" w:hAnsi="Times New Roman"/>
          <w:sz w:val="24"/>
          <w:szCs w:val="24"/>
        </w:rPr>
        <w:t xml:space="preserve"> от Принципала </w:t>
      </w:r>
      <w:r w:rsidRPr="00E46C34">
        <w:rPr>
          <w:rFonts w:ascii="Times New Roman" w:eastAsiaTheme="minorEastAsia" w:hAnsi="Times New Roman"/>
          <w:sz w:val="24"/>
          <w:szCs w:val="24"/>
        </w:rPr>
        <w:t>соответствующего требования представить Принципалу в письменной форме информацию</w:t>
      </w:r>
      <w:r w:rsidRPr="00E46C34">
        <w:rPr>
          <w:rFonts w:ascii="Times New Roman" w:eastAsiaTheme="minorEastAsia" w:hAnsi="Times New Roman"/>
          <w:sz w:val="24"/>
          <w:szCs w:val="24"/>
        </w:rPr>
        <w:br/>
        <w:t>о ходе исполнения настоящего Договора.</w:t>
      </w:r>
    </w:p>
    <w:p w14:paraId="7EFB4CB2"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Подписать акт сверки расчетов в течение 10 (Десяти) календарных дней </w:t>
      </w:r>
      <w:proofErr w:type="gramStart"/>
      <w:r w:rsidRPr="00F87C10">
        <w:rPr>
          <w:rFonts w:ascii="Times New Roman" w:eastAsiaTheme="minorEastAsia" w:hAnsi="Times New Roman"/>
          <w:color w:val="000000" w:themeColor="text1"/>
          <w:sz w:val="24"/>
          <w:szCs w:val="24"/>
        </w:rPr>
        <w:t>с даты</w:t>
      </w:r>
      <w:proofErr w:type="gramEnd"/>
      <w:r w:rsidRPr="00F87C10">
        <w:rPr>
          <w:rFonts w:ascii="Times New Roman" w:eastAsiaTheme="minorEastAsia" w:hAnsi="Times New Roman"/>
          <w:color w:val="000000" w:themeColor="text1"/>
          <w:sz w:val="24"/>
          <w:szCs w:val="24"/>
        </w:rPr>
        <w:t xml:space="preserve"> его получения от Принципала</w:t>
      </w:r>
      <w:r w:rsidRPr="00F87C10">
        <w:rPr>
          <w:rFonts w:ascii="Times New Roman" w:eastAsiaTheme="minorEastAsia" w:hAnsi="Times New Roman"/>
          <w:i/>
          <w:color w:val="000000" w:themeColor="text1"/>
          <w:sz w:val="24"/>
          <w:szCs w:val="24"/>
        </w:rPr>
        <w:t xml:space="preserve">. </w:t>
      </w:r>
      <w:r w:rsidRPr="00F87C10">
        <w:rPr>
          <w:rFonts w:ascii="Times New Roman" w:eastAsiaTheme="minorEastAsia" w:hAnsi="Times New Roman"/>
          <w:color w:val="000000" w:themeColor="text1"/>
          <w:sz w:val="24"/>
          <w:szCs w:val="24"/>
        </w:rPr>
        <w:t xml:space="preserve">В случае если в течение 10 (десяти) календарных дней </w:t>
      </w:r>
      <w:proofErr w:type="gramStart"/>
      <w:r w:rsidRPr="00F87C10">
        <w:rPr>
          <w:rFonts w:ascii="Times New Roman" w:eastAsiaTheme="minorEastAsia" w:hAnsi="Times New Roman"/>
          <w:color w:val="000000" w:themeColor="text1"/>
          <w:sz w:val="24"/>
          <w:szCs w:val="24"/>
        </w:rPr>
        <w:t>с даты получения</w:t>
      </w:r>
      <w:proofErr w:type="gramEnd"/>
      <w:r w:rsidRPr="00F87C10">
        <w:rPr>
          <w:rFonts w:ascii="Times New Roman" w:eastAsiaTheme="minorEastAsia" w:hAnsi="Times New Roman"/>
          <w:color w:val="000000" w:themeColor="text1"/>
          <w:sz w:val="24"/>
          <w:szCs w:val="24"/>
        </w:rPr>
        <w:t xml:space="preserve"> акта сверки Агент не подпишет его и не представит Принципалу письменные мотивированные возражения по нему, акт считается согласованным Агентом.</w:t>
      </w:r>
    </w:p>
    <w:p w14:paraId="09BA51DD"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Не распространять сведения и не совершать иные действия, порочащие честь, достоинство и деловую репутацию Принципала</w:t>
      </w:r>
      <w:r>
        <w:rPr>
          <w:rFonts w:ascii="Times New Roman" w:eastAsiaTheme="minorEastAsia" w:hAnsi="Times New Roman"/>
          <w:color w:val="000000" w:themeColor="text1"/>
          <w:sz w:val="24"/>
          <w:szCs w:val="24"/>
        </w:rPr>
        <w:t xml:space="preserve">, </w:t>
      </w:r>
      <w:r w:rsidRPr="00601952">
        <w:rPr>
          <w:rFonts w:ascii="Times New Roman" w:eastAsiaTheme="minorEastAsia" w:hAnsi="Times New Roman"/>
          <w:iCs/>
          <w:color w:val="000000" w:themeColor="text1"/>
          <w:sz w:val="24"/>
          <w:szCs w:val="24"/>
        </w:rPr>
        <w:t>Потребителей</w:t>
      </w:r>
      <w:r w:rsidRPr="008A322E">
        <w:rPr>
          <w:rFonts w:ascii="Times New Roman" w:eastAsiaTheme="minorEastAsia" w:hAnsi="Times New Roman"/>
          <w:i/>
          <w:color w:val="000000" w:themeColor="text1"/>
          <w:sz w:val="24"/>
          <w:szCs w:val="24"/>
        </w:rPr>
        <w:t xml:space="preserve"> </w:t>
      </w:r>
      <w:r>
        <w:rPr>
          <w:rFonts w:ascii="Times New Roman" w:eastAsiaTheme="minorEastAsia" w:hAnsi="Times New Roman"/>
          <w:color w:val="000000" w:themeColor="text1"/>
          <w:sz w:val="24"/>
          <w:szCs w:val="24"/>
        </w:rPr>
        <w:t xml:space="preserve">и </w:t>
      </w:r>
      <w:r w:rsidRPr="00F87C10">
        <w:rPr>
          <w:rFonts w:ascii="Times New Roman" w:eastAsiaTheme="minorEastAsia" w:hAnsi="Times New Roman"/>
          <w:color w:val="000000" w:themeColor="text1"/>
          <w:sz w:val="24"/>
          <w:szCs w:val="24"/>
        </w:rPr>
        <w:t xml:space="preserve">Должников. </w:t>
      </w:r>
    </w:p>
    <w:p w14:paraId="4BE32EE0"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Быть корректным и вежливым при общении с </w:t>
      </w:r>
      <w:r>
        <w:rPr>
          <w:rFonts w:ascii="Times New Roman" w:eastAsiaTheme="minorEastAsia" w:hAnsi="Times New Roman"/>
          <w:color w:val="000000" w:themeColor="text1"/>
          <w:sz w:val="24"/>
          <w:szCs w:val="24"/>
        </w:rPr>
        <w:t xml:space="preserve">Потребителями, </w:t>
      </w:r>
      <w:r w:rsidRPr="00F87C10">
        <w:rPr>
          <w:rFonts w:ascii="Times New Roman" w:eastAsiaTheme="minorEastAsia" w:hAnsi="Times New Roman"/>
          <w:color w:val="000000" w:themeColor="text1"/>
          <w:sz w:val="24"/>
          <w:szCs w:val="24"/>
        </w:rPr>
        <w:t>Должниками и строго соблюдать требования действующего законодательства Российской Федерации.</w:t>
      </w:r>
    </w:p>
    <w:p w14:paraId="658A2BED"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Pr>
          <w:rFonts w:ascii="Times New Roman" w:eastAsiaTheme="minorEastAsia" w:hAnsi="Times New Roman"/>
          <w:color w:val="000000" w:themeColor="text1"/>
          <w:sz w:val="24"/>
          <w:szCs w:val="24"/>
        </w:rPr>
        <w:t xml:space="preserve">При взаимодействии с Должниками в форме личных встреч </w:t>
      </w:r>
      <w:r w:rsidRPr="00F87C10">
        <w:rPr>
          <w:rFonts w:ascii="Times New Roman" w:eastAsiaTheme="minorEastAsia" w:hAnsi="Times New Roman"/>
          <w:color w:val="000000" w:themeColor="text1"/>
          <w:sz w:val="24"/>
          <w:szCs w:val="24"/>
        </w:rPr>
        <w:t xml:space="preserve">предъявлять </w:t>
      </w:r>
      <w:r>
        <w:rPr>
          <w:rFonts w:ascii="Times New Roman" w:eastAsiaTheme="minorEastAsia" w:hAnsi="Times New Roman"/>
          <w:color w:val="000000" w:themeColor="text1"/>
          <w:sz w:val="24"/>
          <w:szCs w:val="24"/>
        </w:rPr>
        <w:t xml:space="preserve">по первому требованию </w:t>
      </w:r>
      <w:r w:rsidRPr="00F87C10">
        <w:rPr>
          <w:rFonts w:ascii="Times New Roman" w:eastAsiaTheme="minorEastAsia" w:hAnsi="Times New Roman"/>
          <w:color w:val="000000" w:themeColor="text1"/>
          <w:sz w:val="24"/>
          <w:szCs w:val="24"/>
        </w:rPr>
        <w:t>для ознакомления до</w:t>
      </w:r>
      <w:r>
        <w:rPr>
          <w:rFonts w:ascii="Times New Roman" w:eastAsiaTheme="minorEastAsia" w:hAnsi="Times New Roman"/>
          <w:color w:val="000000" w:themeColor="text1"/>
          <w:sz w:val="24"/>
          <w:szCs w:val="24"/>
        </w:rPr>
        <w:t>веренность</w:t>
      </w:r>
      <w:r w:rsidRPr="00F87C10">
        <w:rPr>
          <w:rFonts w:ascii="Times New Roman" w:eastAsiaTheme="minorEastAsia" w:hAnsi="Times New Roman"/>
          <w:color w:val="000000" w:themeColor="text1"/>
          <w:sz w:val="24"/>
          <w:szCs w:val="24"/>
        </w:rPr>
        <w:t>, подтверждающ</w:t>
      </w:r>
      <w:r>
        <w:rPr>
          <w:rFonts w:ascii="Times New Roman" w:eastAsiaTheme="minorEastAsia" w:hAnsi="Times New Roman"/>
          <w:color w:val="000000" w:themeColor="text1"/>
          <w:sz w:val="24"/>
          <w:szCs w:val="24"/>
        </w:rPr>
        <w:t xml:space="preserve">ую </w:t>
      </w:r>
      <w:r w:rsidRPr="00F87C10">
        <w:rPr>
          <w:rFonts w:ascii="Times New Roman" w:eastAsiaTheme="minorEastAsia" w:hAnsi="Times New Roman"/>
          <w:color w:val="000000" w:themeColor="text1"/>
          <w:sz w:val="24"/>
          <w:szCs w:val="24"/>
        </w:rPr>
        <w:t>полномочия Агента действовать от имени Принципала.</w:t>
      </w:r>
    </w:p>
    <w:p w14:paraId="00C41A2A" w14:textId="77777777" w:rsidR="00F13D75" w:rsidRPr="00FC29CF"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C29CF">
        <w:rPr>
          <w:rFonts w:ascii="Times New Roman" w:eastAsiaTheme="minorEastAsia" w:hAnsi="Times New Roman"/>
          <w:color w:val="000000" w:themeColor="text1"/>
          <w:sz w:val="24"/>
          <w:szCs w:val="24"/>
        </w:rPr>
        <w:t xml:space="preserve">Принимать надлежащие технические и организационные меры по обеспечению безопасности </w:t>
      </w:r>
      <w:r>
        <w:rPr>
          <w:rFonts w:ascii="Times New Roman" w:eastAsiaTheme="minorEastAsia" w:hAnsi="Times New Roman"/>
          <w:color w:val="000000" w:themeColor="text1"/>
          <w:sz w:val="24"/>
          <w:szCs w:val="24"/>
        </w:rPr>
        <w:t xml:space="preserve">персональных данных при их обработке и соблюдению их конфиденциальности </w:t>
      </w:r>
      <w:r w:rsidRPr="00FC29CF">
        <w:rPr>
          <w:rFonts w:ascii="Times New Roman" w:eastAsiaTheme="minorEastAsia" w:hAnsi="Times New Roman"/>
          <w:color w:val="000000" w:themeColor="text1"/>
          <w:sz w:val="24"/>
          <w:szCs w:val="24"/>
        </w:rPr>
        <w:t xml:space="preserve">в соответствии с требованиями законодательства в </w:t>
      </w:r>
      <w:r>
        <w:rPr>
          <w:rFonts w:ascii="Times New Roman" w:eastAsiaTheme="minorEastAsia" w:hAnsi="Times New Roman"/>
          <w:color w:val="000000" w:themeColor="text1"/>
          <w:sz w:val="24"/>
          <w:szCs w:val="24"/>
        </w:rPr>
        <w:t>области п</w:t>
      </w:r>
      <w:r w:rsidRPr="00FC29CF">
        <w:rPr>
          <w:rFonts w:ascii="Times New Roman" w:eastAsiaTheme="minorEastAsia" w:hAnsi="Times New Roman"/>
          <w:color w:val="000000" w:themeColor="text1"/>
          <w:sz w:val="24"/>
          <w:szCs w:val="24"/>
        </w:rPr>
        <w:t>ерсональных данных.</w:t>
      </w:r>
    </w:p>
    <w:p w14:paraId="7E2C626B" w14:textId="77777777" w:rsidR="00F13D75" w:rsidRPr="00FC29CF"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C29CF">
        <w:rPr>
          <w:rFonts w:ascii="Times New Roman" w:eastAsia="Arial" w:hAnsi="Times New Roman"/>
          <w:sz w:val="24"/>
          <w:szCs w:val="24"/>
        </w:rPr>
        <w:t xml:space="preserve">Регулярно, не реже 1 (одного) раза в месяц </w:t>
      </w:r>
      <w:r w:rsidRPr="00FC29CF">
        <w:rPr>
          <w:rFonts w:ascii="Times New Roman" w:hAnsi="Times New Roman"/>
          <w:sz w:val="24"/>
          <w:szCs w:val="24"/>
        </w:rPr>
        <w:t xml:space="preserve">организовывать и </w:t>
      </w:r>
      <w:r w:rsidRPr="00FC29CF">
        <w:rPr>
          <w:rFonts w:ascii="Times New Roman" w:eastAsia="Arial" w:hAnsi="Times New Roman"/>
          <w:sz w:val="24"/>
          <w:szCs w:val="24"/>
        </w:rPr>
        <w:t>проводить совместно с Принципалом совещания (в том числе онлайн-совещания) по выработке дополнительных мер, направленных на повышение эффективности</w:t>
      </w:r>
      <w:r>
        <w:rPr>
          <w:rFonts w:ascii="Times New Roman" w:eastAsia="Arial" w:hAnsi="Times New Roman"/>
          <w:sz w:val="24"/>
          <w:szCs w:val="24"/>
        </w:rPr>
        <w:t xml:space="preserve"> выполнения поручения Принципала по досудебному </w:t>
      </w:r>
      <w:r w:rsidRPr="00FC29CF">
        <w:rPr>
          <w:rFonts w:ascii="Times New Roman" w:eastAsia="Arial" w:hAnsi="Times New Roman"/>
          <w:sz w:val="24"/>
          <w:szCs w:val="24"/>
        </w:rPr>
        <w:t>погашени</w:t>
      </w:r>
      <w:r>
        <w:rPr>
          <w:rFonts w:ascii="Times New Roman" w:eastAsia="Arial" w:hAnsi="Times New Roman"/>
          <w:sz w:val="24"/>
          <w:szCs w:val="24"/>
        </w:rPr>
        <w:t>ю</w:t>
      </w:r>
      <w:r w:rsidRPr="00FC29CF">
        <w:rPr>
          <w:rFonts w:ascii="Times New Roman" w:eastAsia="Arial" w:hAnsi="Times New Roman"/>
          <w:sz w:val="24"/>
          <w:szCs w:val="24"/>
        </w:rPr>
        <w:t xml:space="preserve"> Задолженности.</w:t>
      </w:r>
    </w:p>
    <w:p w14:paraId="07C8A6AD" w14:textId="77777777" w:rsidR="00F13D75" w:rsidRPr="00FC29CF" w:rsidRDefault="00F13D75" w:rsidP="00F13D75">
      <w:pPr>
        <w:pStyle w:val="af4"/>
        <w:numPr>
          <w:ilvl w:val="2"/>
          <w:numId w:val="30"/>
        </w:numPr>
        <w:pBdr>
          <w:top w:val="nil"/>
          <w:left w:val="nil"/>
          <w:bottom w:val="nil"/>
          <w:right w:val="nil"/>
          <w:between w:val="nil"/>
        </w:pBdr>
        <w:spacing w:after="0" w:line="240" w:lineRule="auto"/>
        <w:contextualSpacing/>
        <w:jc w:val="both"/>
        <w:rPr>
          <w:rFonts w:ascii="Times New Roman" w:eastAsia="Arial" w:hAnsi="Times New Roman"/>
          <w:color w:val="000000"/>
          <w:sz w:val="24"/>
          <w:szCs w:val="24"/>
        </w:rPr>
      </w:pPr>
      <w:r w:rsidRPr="00FC29CF">
        <w:rPr>
          <w:rFonts w:ascii="Times New Roman" w:eastAsia="Arial" w:hAnsi="Times New Roman"/>
          <w:color w:val="000000"/>
          <w:sz w:val="24"/>
          <w:szCs w:val="24"/>
        </w:rPr>
        <w:t>В случае получения в ходе исполнения поручения Принципала информации и материалов, свидетельствующих о недостоверности информации и материалов, используемых Принципалом в отношениях с Потребителями, Должниками, уведомлять об этом Принципала в течение 2 (Двух) рабочих дней с момента выявления такого факта и предоставлять достоверную информацию (материалы).</w:t>
      </w:r>
    </w:p>
    <w:p w14:paraId="37AEE6FB" w14:textId="77777777" w:rsidR="00F13D75" w:rsidRPr="00FC29CF"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C29CF">
        <w:rPr>
          <w:rFonts w:ascii="Times New Roman" w:eastAsia="Arial" w:hAnsi="Times New Roman"/>
          <w:color w:val="000000"/>
          <w:sz w:val="24"/>
          <w:szCs w:val="24"/>
        </w:rPr>
        <w:t>Рассматривать претензии, обращения и требования Принципала, устранять допущенные нарушения и предоставлять Принципалу письменный ответ с приложением подтверждающих документов в течение 10 (десяти) рабочих дней с момента их получения, если иной срок не установлен Договором, либо прямо не указан в обращении, претензии, требовании Принципала.</w:t>
      </w:r>
    </w:p>
    <w:p w14:paraId="4BE0047F" w14:textId="77777777" w:rsidR="00F13D75" w:rsidRPr="00FC29CF" w:rsidRDefault="00F13D75" w:rsidP="00F13D75">
      <w:pPr>
        <w:pStyle w:val="af4"/>
        <w:widowControl w:val="0"/>
        <w:numPr>
          <w:ilvl w:val="2"/>
          <w:numId w:val="30"/>
        </w:numPr>
        <w:shd w:val="clear" w:color="auto" w:fill="FFFFFF" w:themeFill="background1"/>
        <w:autoSpaceDE w:val="0"/>
        <w:autoSpaceDN w:val="0"/>
        <w:adjustRightInd w:val="0"/>
        <w:spacing w:before="60" w:after="60" w:line="240" w:lineRule="exact"/>
        <w:ind w:left="0"/>
        <w:jc w:val="both"/>
        <w:rPr>
          <w:rFonts w:ascii="Times New Roman" w:hAnsi="Times New Roman"/>
          <w:sz w:val="24"/>
          <w:szCs w:val="24"/>
        </w:rPr>
      </w:pPr>
      <w:r w:rsidRPr="00FC29CF">
        <w:rPr>
          <w:rFonts w:ascii="Times New Roman" w:hAnsi="Times New Roman"/>
          <w:sz w:val="24"/>
          <w:szCs w:val="24"/>
        </w:rPr>
        <w:t xml:space="preserve">Обеспечить конфиденциальность информации, предоставленной </w:t>
      </w:r>
      <w:r w:rsidRPr="00FC29CF">
        <w:rPr>
          <w:rFonts w:ascii="Times New Roman" w:eastAsiaTheme="minorEastAsia" w:hAnsi="Times New Roman"/>
          <w:color w:val="000000" w:themeColor="text1"/>
          <w:sz w:val="24"/>
          <w:szCs w:val="24"/>
        </w:rPr>
        <w:t>Принципалом</w:t>
      </w:r>
      <w:r w:rsidRPr="00FC29CF">
        <w:rPr>
          <w:rFonts w:ascii="Times New Roman" w:hAnsi="Times New Roman"/>
          <w:sz w:val="24"/>
          <w:szCs w:val="24"/>
        </w:rPr>
        <w:t xml:space="preserve"> в ходе исполнения обязательств по Договору, за исключением случаев, когда Агент в соответствии с законодательством Российской Федерации обязан предоставлять информацию третьим лицам.</w:t>
      </w:r>
    </w:p>
    <w:p w14:paraId="6C1969C1" w14:textId="77777777" w:rsidR="00F13D75" w:rsidRPr="00FC29CF" w:rsidRDefault="00F13D75" w:rsidP="00F13D75">
      <w:pPr>
        <w:pStyle w:val="af4"/>
        <w:widowControl w:val="0"/>
        <w:numPr>
          <w:ilvl w:val="2"/>
          <w:numId w:val="30"/>
        </w:numPr>
        <w:shd w:val="clear" w:color="auto" w:fill="FFFFFF" w:themeFill="background1"/>
        <w:autoSpaceDE w:val="0"/>
        <w:autoSpaceDN w:val="0"/>
        <w:adjustRightInd w:val="0"/>
        <w:spacing w:before="60" w:after="60" w:line="240" w:lineRule="exact"/>
        <w:ind w:left="0"/>
        <w:jc w:val="both"/>
        <w:rPr>
          <w:rFonts w:ascii="Times New Roman" w:hAnsi="Times New Roman"/>
          <w:sz w:val="24"/>
          <w:szCs w:val="24"/>
        </w:rPr>
      </w:pPr>
      <w:r w:rsidRPr="00FC29CF">
        <w:rPr>
          <w:rFonts w:ascii="Times New Roman" w:hAnsi="Times New Roman"/>
          <w:sz w:val="24"/>
          <w:szCs w:val="24"/>
        </w:rPr>
        <w:t xml:space="preserve">Обеспечить устранение недостатков, выявленных при приемке </w:t>
      </w:r>
      <w:r w:rsidRPr="00FC29CF">
        <w:rPr>
          <w:rFonts w:ascii="Times New Roman" w:eastAsiaTheme="minorEastAsia" w:hAnsi="Times New Roman"/>
          <w:color w:val="000000" w:themeColor="text1"/>
          <w:sz w:val="24"/>
          <w:szCs w:val="24"/>
        </w:rPr>
        <w:t>Принципалом</w:t>
      </w:r>
      <w:r w:rsidRPr="00FC29CF">
        <w:rPr>
          <w:rFonts w:ascii="Times New Roman" w:hAnsi="Times New Roman"/>
          <w:sz w:val="24"/>
          <w:szCs w:val="24"/>
        </w:rPr>
        <w:t xml:space="preserve"> результатов исполнения Агентом поручения в указанный Принципалом срок и за свой счет.</w:t>
      </w:r>
    </w:p>
    <w:p w14:paraId="25FB075A" w14:textId="77777777" w:rsidR="00F13D75" w:rsidRPr="00143CAC"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При прекращении Договора, в течение 3 рабочих дней возвратить Принципалу доверенности, срок действия которых не истек.</w:t>
      </w:r>
    </w:p>
    <w:p w14:paraId="2A55D373" w14:textId="77777777" w:rsidR="00F13D75" w:rsidRPr="00F87C10" w:rsidRDefault="00F13D75" w:rsidP="00F13D75">
      <w:pPr>
        <w:pStyle w:val="af4"/>
        <w:spacing w:before="60" w:after="60" w:line="240" w:lineRule="exact"/>
        <w:ind w:left="709"/>
        <w:rPr>
          <w:rFonts w:ascii="Times New Roman" w:hAnsi="Times New Roman"/>
          <w:color w:val="000000" w:themeColor="text1"/>
          <w:sz w:val="24"/>
          <w:szCs w:val="24"/>
        </w:rPr>
      </w:pPr>
    </w:p>
    <w:p w14:paraId="399DAEC1"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b/>
          <w:color w:val="000000" w:themeColor="text1"/>
          <w:sz w:val="24"/>
          <w:szCs w:val="24"/>
        </w:rPr>
        <w:t>Агент вправе:</w:t>
      </w:r>
    </w:p>
    <w:p w14:paraId="714602FE"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Во исполнение Поручения Принципала совершать только те действия, которые не противоречат условиям настоящего Договора, указаниям Принципала и законодательству Российской Федерации.</w:t>
      </w:r>
    </w:p>
    <w:p w14:paraId="25EDC528"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Требовать от Принципала надлежащего исполнения обязанностей, предусмотренных условиями настоящего Договора.</w:t>
      </w:r>
    </w:p>
    <w:p w14:paraId="2DB1652D"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В случае необходимости </w:t>
      </w:r>
      <w:r>
        <w:rPr>
          <w:rFonts w:ascii="Times New Roman" w:eastAsiaTheme="minorEastAsia" w:hAnsi="Times New Roman"/>
          <w:color w:val="000000" w:themeColor="text1"/>
          <w:sz w:val="24"/>
          <w:szCs w:val="24"/>
        </w:rPr>
        <w:t xml:space="preserve">мотивированно </w:t>
      </w:r>
      <w:r w:rsidRPr="00F87C10">
        <w:rPr>
          <w:rFonts w:ascii="Times New Roman" w:eastAsiaTheme="minorEastAsia" w:hAnsi="Times New Roman"/>
          <w:color w:val="000000" w:themeColor="text1"/>
          <w:sz w:val="24"/>
          <w:szCs w:val="24"/>
        </w:rPr>
        <w:t>запрашивать у Принципала документы</w:t>
      </w:r>
      <w:r>
        <w:rPr>
          <w:rFonts w:ascii="Times New Roman" w:eastAsiaTheme="minorEastAsia" w:hAnsi="Times New Roman"/>
          <w:color w:val="000000" w:themeColor="text1"/>
          <w:sz w:val="24"/>
          <w:szCs w:val="24"/>
        </w:rPr>
        <w:t xml:space="preserve"> и сведения</w:t>
      </w:r>
      <w:r w:rsidRPr="00F87C10">
        <w:rPr>
          <w:rFonts w:ascii="Times New Roman" w:eastAsiaTheme="minorEastAsia" w:hAnsi="Times New Roman"/>
          <w:color w:val="000000" w:themeColor="text1"/>
          <w:sz w:val="24"/>
          <w:szCs w:val="24"/>
        </w:rPr>
        <w:t>, касающиеся Задолженности</w:t>
      </w:r>
      <w:r>
        <w:rPr>
          <w:rFonts w:ascii="Times New Roman" w:eastAsiaTheme="minorEastAsia" w:hAnsi="Times New Roman"/>
          <w:color w:val="000000" w:themeColor="text1"/>
          <w:sz w:val="24"/>
          <w:szCs w:val="24"/>
        </w:rPr>
        <w:t xml:space="preserve"> Должника</w:t>
      </w:r>
      <w:r w:rsidRPr="00F87C10">
        <w:rPr>
          <w:rFonts w:ascii="Times New Roman" w:eastAsiaTheme="minorEastAsia" w:hAnsi="Times New Roman"/>
          <w:color w:val="000000" w:themeColor="text1"/>
          <w:sz w:val="24"/>
          <w:szCs w:val="24"/>
        </w:rPr>
        <w:t xml:space="preserve">, </w:t>
      </w:r>
      <w:r>
        <w:rPr>
          <w:rFonts w:ascii="Times New Roman" w:eastAsiaTheme="minorEastAsia" w:hAnsi="Times New Roman"/>
          <w:color w:val="000000" w:themeColor="text1"/>
          <w:sz w:val="24"/>
          <w:szCs w:val="24"/>
        </w:rPr>
        <w:t xml:space="preserve">которые находятся в распоряжении Принципала, </w:t>
      </w:r>
      <w:r w:rsidRPr="00F87C10">
        <w:rPr>
          <w:rFonts w:ascii="Times New Roman" w:eastAsiaTheme="minorEastAsia" w:hAnsi="Times New Roman"/>
          <w:color w:val="000000" w:themeColor="text1"/>
          <w:sz w:val="24"/>
          <w:szCs w:val="24"/>
        </w:rPr>
        <w:t>гарантируя их сохранность и возврат Принципалу</w:t>
      </w:r>
      <w:r>
        <w:rPr>
          <w:rFonts w:ascii="Times New Roman" w:eastAsiaTheme="minorEastAsia" w:hAnsi="Times New Roman"/>
          <w:color w:val="000000" w:themeColor="text1"/>
          <w:sz w:val="24"/>
          <w:szCs w:val="24"/>
        </w:rPr>
        <w:t>.</w:t>
      </w:r>
    </w:p>
    <w:p w14:paraId="09833A6E"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Приостановить исполнение Поручения Принципала в случае просрочки Принципалом уплаты агентского вознаграждения более чем на 30 (Тридцать) дней.</w:t>
      </w:r>
    </w:p>
    <w:p w14:paraId="0A654197"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Привлекать третьих лиц для осуществления действий, предусмотренных настоящим Договором, за исключением действий, указанных</w:t>
      </w:r>
      <w:r>
        <w:rPr>
          <w:rFonts w:ascii="Times New Roman" w:eastAsiaTheme="minorEastAsia" w:hAnsi="Times New Roman"/>
          <w:color w:val="000000" w:themeColor="text1"/>
          <w:sz w:val="24"/>
          <w:szCs w:val="24"/>
        </w:rPr>
        <w:t xml:space="preserve"> </w:t>
      </w:r>
      <w:r w:rsidRPr="00F87C10">
        <w:rPr>
          <w:rFonts w:ascii="Times New Roman" w:eastAsiaTheme="minorEastAsia" w:hAnsi="Times New Roman"/>
          <w:color w:val="000000" w:themeColor="text1"/>
          <w:sz w:val="24"/>
          <w:szCs w:val="24"/>
        </w:rPr>
        <w:t xml:space="preserve">в </w:t>
      </w:r>
      <w:proofErr w:type="spellStart"/>
      <w:r w:rsidRPr="00F87C10">
        <w:rPr>
          <w:rFonts w:ascii="Times New Roman" w:eastAsiaTheme="minorEastAsia" w:hAnsi="Times New Roman"/>
          <w:color w:val="000000" w:themeColor="text1"/>
          <w:sz w:val="24"/>
          <w:szCs w:val="24"/>
        </w:rPr>
        <w:t>пп</w:t>
      </w:r>
      <w:proofErr w:type="spellEnd"/>
      <w:r w:rsidRPr="00F87C10">
        <w:rPr>
          <w:rFonts w:ascii="Times New Roman" w:eastAsiaTheme="minorEastAsia" w:hAnsi="Times New Roman"/>
          <w:color w:val="000000" w:themeColor="text1"/>
          <w:sz w:val="24"/>
          <w:szCs w:val="24"/>
        </w:rPr>
        <w:t xml:space="preserve">. 4.1.1 </w:t>
      </w:r>
      <w:r>
        <w:rPr>
          <w:rFonts w:ascii="Times New Roman" w:eastAsiaTheme="minorEastAsia" w:hAnsi="Times New Roman"/>
          <w:color w:val="000000" w:themeColor="text1"/>
          <w:sz w:val="24"/>
          <w:szCs w:val="24"/>
        </w:rPr>
        <w:t xml:space="preserve">настоящего </w:t>
      </w:r>
      <w:r w:rsidRPr="00F87C10">
        <w:rPr>
          <w:rFonts w:ascii="Times New Roman" w:eastAsiaTheme="minorEastAsia" w:hAnsi="Times New Roman"/>
          <w:color w:val="000000" w:themeColor="text1"/>
          <w:sz w:val="24"/>
          <w:szCs w:val="24"/>
        </w:rPr>
        <w:t>Договора</w:t>
      </w:r>
      <w:r>
        <w:rPr>
          <w:rFonts w:ascii="Times New Roman" w:eastAsiaTheme="minorEastAsia" w:hAnsi="Times New Roman"/>
          <w:color w:val="000000" w:themeColor="text1"/>
          <w:sz w:val="24"/>
          <w:szCs w:val="24"/>
        </w:rPr>
        <w:t>, при этом оставаясь полностью ответственным за их действия. Агент обязуется уведомить Принципала в течение 5 (пяти) дней с момента заключения договора с третьими лицами</w:t>
      </w:r>
      <w:r w:rsidRPr="00F87C10">
        <w:rPr>
          <w:rFonts w:ascii="Times New Roman" w:eastAsiaTheme="minorEastAsia" w:hAnsi="Times New Roman"/>
          <w:color w:val="000000" w:themeColor="text1"/>
          <w:sz w:val="24"/>
          <w:szCs w:val="24"/>
        </w:rPr>
        <w:t>.</w:t>
      </w:r>
    </w:p>
    <w:p w14:paraId="6991F719" w14:textId="77777777" w:rsidR="00F13D75" w:rsidRPr="00334D07" w:rsidRDefault="00F13D75" w:rsidP="00F13D75">
      <w:pPr>
        <w:pStyle w:val="af4"/>
        <w:numPr>
          <w:ilvl w:val="2"/>
          <w:numId w:val="30"/>
        </w:numPr>
        <w:spacing w:before="60" w:after="60" w:line="240" w:lineRule="exact"/>
        <w:ind w:left="0"/>
        <w:jc w:val="both"/>
        <w:rPr>
          <w:rFonts w:ascii="Times New Roman" w:hAnsi="Times New Roman"/>
          <w:sz w:val="24"/>
          <w:szCs w:val="24"/>
        </w:rPr>
      </w:pPr>
      <w:r w:rsidRPr="00334D07">
        <w:rPr>
          <w:rFonts w:ascii="Times New Roman" w:eastAsiaTheme="minorEastAsia" w:hAnsi="Times New Roman"/>
          <w:sz w:val="24"/>
          <w:szCs w:val="24"/>
        </w:rPr>
        <w:t>По собственной инициативе исключить из переданного в работу Реестра Лицевой счет (Лицевые счета), в отношении котор</w:t>
      </w:r>
      <w:r>
        <w:rPr>
          <w:rFonts w:ascii="Times New Roman" w:eastAsiaTheme="minorEastAsia" w:hAnsi="Times New Roman"/>
          <w:sz w:val="24"/>
          <w:szCs w:val="24"/>
        </w:rPr>
        <w:t>ог</w:t>
      </w:r>
      <w:proofErr w:type="gramStart"/>
      <w:r>
        <w:rPr>
          <w:rFonts w:ascii="Times New Roman" w:eastAsiaTheme="minorEastAsia" w:hAnsi="Times New Roman"/>
          <w:sz w:val="24"/>
          <w:szCs w:val="24"/>
        </w:rPr>
        <w:t>о(</w:t>
      </w:r>
      <w:proofErr w:type="gramEnd"/>
      <w:r>
        <w:rPr>
          <w:rFonts w:ascii="Times New Roman" w:eastAsiaTheme="minorEastAsia" w:hAnsi="Times New Roman"/>
          <w:sz w:val="24"/>
          <w:szCs w:val="24"/>
        </w:rPr>
        <w:t>-</w:t>
      </w:r>
      <w:r w:rsidRPr="00334D07">
        <w:rPr>
          <w:rFonts w:ascii="Times New Roman" w:eastAsiaTheme="minorEastAsia" w:hAnsi="Times New Roman"/>
          <w:sz w:val="24"/>
          <w:szCs w:val="24"/>
        </w:rPr>
        <w:t>ых</w:t>
      </w:r>
      <w:r>
        <w:rPr>
          <w:rFonts w:ascii="Times New Roman" w:eastAsiaTheme="minorEastAsia" w:hAnsi="Times New Roman"/>
          <w:sz w:val="24"/>
          <w:szCs w:val="24"/>
        </w:rPr>
        <w:t>)</w:t>
      </w:r>
      <w:r w:rsidRPr="00334D07">
        <w:rPr>
          <w:rFonts w:ascii="Times New Roman" w:eastAsiaTheme="minorEastAsia" w:hAnsi="Times New Roman"/>
          <w:sz w:val="24"/>
          <w:szCs w:val="24"/>
        </w:rPr>
        <w:t xml:space="preserve"> указанный в Реестре Процент сбора, составляет 80 (Восемьдесят) % и более, либо в отношении которых продолжение осуществления действий, предусмотренных п. 4.1 </w:t>
      </w:r>
      <w:r>
        <w:rPr>
          <w:rFonts w:ascii="Times New Roman" w:eastAsiaTheme="minorEastAsia" w:hAnsi="Times New Roman"/>
          <w:sz w:val="24"/>
          <w:szCs w:val="24"/>
        </w:rPr>
        <w:t xml:space="preserve">настоящего </w:t>
      </w:r>
      <w:r w:rsidRPr="00334D07">
        <w:rPr>
          <w:rFonts w:ascii="Times New Roman" w:eastAsiaTheme="minorEastAsia" w:hAnsi="Times New Roman"/>
          <w:sz w:val="24"/>
          <w:szCs w:val="24"/>
        </w:rPr>
        <w:t>Договора, нецелесообразно.</w:t>
      </w:r>
    </w:p>
    <w:p w14:paraId="1FC17198" w14:textId="77777777" w:rsidR="00F13D75" w:rsidRPr="00334D07" w:rsidRDefault="00F13D75" w:rsidP="00F13D75">
      <w:pPr>
        <w:spacing w:before="60" w:after="60" w:line="240" w:lineRule="exact"/>
        <w:ind w:firstLine="709"/>
        <w:jc w:val="both"/>
        <w:rPr>
          <w:sz w:val="24"/>
          <w:szCs w:val="24"/>
        </w:rPr>
      </w:pPr>
      <w:r w:rsidRPr="00334D07">
        <w:rPr>
          <w:rFonts w:eastAsiaTheme="minorEastAsia"/>
          <w:sz w:val="24"/>
          <w:szCs w:val="24"/>
        </w:rPr>
        <w:t xml:space="preserve">Агент в случае исключения из работы Лицевого счета (Лицевых счетов), указанного </w:t>
      </w:r>
      <w:r w:rsidRPr="00334D07">
        <w:rPr>
          <w:rFonts w:eastAsiaTheme="minorEastAsia"/>
          <w:sz w:val="24"/>
          <w:szCs w:val="24"/>
        </w:rPr>
        <w:br/>
        <w:t xml:space="preserve">в соответствующем Реестре, осуществляет перерасчет Суммы сбора и направляет Принципалу уведомление с указанием скорректированной Суммы сбора, а также сведения </w:t>
      </w:r>
      <w:r w:rsidRPr="00334D07">
        <w:rPr>
          <w:rFonts w:eastAsiaTheme="minorEastAsia"/>
          <w:sz w:val="24"/>
          <w:szCs w:val="24"/>
        </w:rPr>
        <w:br/>
        <w:t>о Лицевом счете (Лицевых счетах), исключенном из работы.</w:t>
      </w:r>
    </w:p>
    <w:p w14:paraId="5B2FA331" w14:textId="77777777" w:rsidR="00F13D75" w:rsidRPr="00334D07" w:rsidRDefault="00F13D75" w:rsidP="00F13D75">
      <w:pPr>
        <w:spacing w:before="60" w:after="60" w:line="240" w:lineRule="exact"/>
        <w:ind w:firstLine="709"/>
        <w:jc w:val="both"/>
        <w:rPr>
          <w:sz w:val="24"/>
          <w:szCs w:val="24"/>
        </w:rPr>
      </w:pPr>
      <w:r w:rsidRPr="00334D07">
        <w:rPr>
          <w:rFonts w:eastAsiaTheme="minorEastAsia"/>
          <w:sz w:val="24"/>
          <w:szCs w:val="24"/>
        </w:rPr>
        <w:t xml:space="preserve">Принципал в течение двух дней </w:t>
      </w:r>
      <w:proofErr w:type="gramStart"/>
      <w:r w:rsidRPr="00334D07">
        <w:rPr>
          <w:rFonts w:eastAsiaTheme="minorEastAsia"/>
          <w:sz w:val="24"/>
          <w:szCs w:val="24"/>
        </w:rPr>
        <w:t>с даты получения</w:t>
      </w:r>
      <w:proofErr w:type="gramEnd"/>
      <w:r w:rsidRPr="00334D07">
        <w:rPr>
          <w:rFonts w:eastAsiaTheme="minorEastAsia"/>
          <w:sz w:val="24"/>
          <w:szCs w:val="24"/>
        </w:rPr>
        <w:t xml:space="preserve"> указанного уведомления рассматривает его и направляет Агенту уведомление о согласовании корректировки Суммы сбора либо свои мотивированные возражения.</w:t>
      </w:r>
    </w:p>
    <w:p w14:paraId="4D9479DF" w14:textId="77777777" w:rsidR="00F13D75" w:rsidRDefault="00F13D75" w:rsidP="00F13D75">
      <w:pPr>
        <w:spacing w:before="60" w:after="60" w:line="240" w:lineRule="exact"/>
        <w:ind w:firstLine="709"/>
        <w:rPr>
          <w:rFonts w:eastAsiaTheme="minorEastAsia"/>
          <w:sz w:val="24"/>
          <w:szCs w:val="24"/>
        </w:rPr>
      </w:pPr>
      <w:r w:rsidRPr="00334D07">
        <w:rPr>
          <w:rFonts w:eastAsiaTheme="minorEastAsia"/>
          <w:sz w:val="24"/>
          <w:szCs w:val="24"/>
        </w:rPr>
        <w:t>В случае если Принципал в течение указанного срока не направит Агенту уведомление о согласовании корректировки Суммы сбора либо свои мотивированные возражения, то Сумма сбора считается согласованной Сторонами с первого числа месяца, следующего за Отчетным периодом, в котором было осуществлено исключение Лицевого счета (Лицевых счетов) из Реестра.</w:t>
      </w:r>
    </w:p>
    <w:p w14:paraId="54144F81" w14:textId="77777777" w:rsidR="00F13D75" w:rsidRPr="00334D07" w:rsidRDefault="00F13D75" w:rsidP="00F13D75">
      <w:pPr>
        <w:spacing w:before="60" w:after="60" w:line="240" w:lineRule="exact"/>
        <w:ind w:firstLine="709"/>
        <w:rPr>
          <w:rFonts w:eastAsiaTheme="minorEastAsia"/>
          <w:sz w:val="24"/>
          <w:szCs w:val="24"/>
        </w:rPr>
      </w:pPr>
    </w:p>
    <w:p w14:paraId="2A3AEC7E"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b/>
          <w:color w:val="000000" w:themeColor="text1"/>
          <w:sz w:val="24"/>
          <w:szCs w:val="24"/>
        </w:rPr>
      </w:pPr>
      <w:r w:rsidRPr="00F87C10">
        <w:rPr>
          <w:rFonts w:ascii="Times New Roman" w:eastAsiaTheme="minorEastAsia" w:hAnsi="Times New Roman"/>
          <w:b/>
          <w:color w:val="000000" w:themeColor="text1"/>
          <w:sz w:val="24"/>
          <w:szCs w:val="24"/>
        </w:rPr>
        <w:t>Принципал обязан:</w:t>
      </w:r>
    </w:p>
    <w:p w14:paraId="318F7571"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Передать Агенту </w:t>
      </w:r>
      <w:r w:rsidRPr="007B33E0">
        <w:rPr>
          <w:rFonts w:ascii="Times New Roman" w:eastAsiaTheme="minorEastAsia" w:hAnsi="Times New Roman"/>
          <w:color w:val="000000" w:themeColor="text1"/>
          <w:sz w:val="24"/>
          <w:szCs w:val="24"/>
        </w:rPr>
        <w:t>Реестр согласно Приложению №1</w:t>
      </w:r>
      <w:r>
        <w:rPr>
          <w:rFonts w:ascii="Times New Roman" w:eastAsiaTheme="minorEastAsia" w:hAnsi="Times New Roman"/>
          <w:color w:val="000000" w:themeColor="text1"/>
          <w:sz w:val="24"/>
          <w:szCs w:val="24"/>
        </w:rPr>
        <w:t xml:space="preserve"> к настоящему Договору </w:t>
      </w:r>
      <w:r w:rsidRPr="007B33E0">
        <w:rPr>
          <w:rFonts w:ascii="Times New Roman" w:eastAsiaTheme="minorEastAsia" w:hAnsi="Times New Roman"/>
          <w:color w:val="000000" w:themeColor="text1"/>
          <w:sz w:val="24"/>
          <w:szCs w:val="24"/>
        </w:rPr>
        <w:t>в</w:t>
      </w:r>
      <w:r w:rsidRPr="00F87C10">
        <w:rPr>
          <w:rFonts w:ascii="Times New Roman" w:eastAsiaTheme="minorEastAsia" w:hAnsi="Times New Roman"/>
          <w:color w:val="000000" w:themeColor="text1"/>
          <w:sz w:val="24"/>
          <w:szCs w:val="24"/>
        </w:rPr>
        <w:t xml:space="preserve"> сроки и </w:t>
      </w:r>
      <w:proofErr w:type="gramStart"/>
      <w:r w:rsidRPr="00F87C10">
        <w:rPr>
          <w:rFonts w:ascii="Times New Roman" w:eastAsiaTheme="minorEastAsia" w:hAnsi="Times New Roman"/>
          <w:color w:val="000000" w:themeColor="text1"/>
          <w:sz w:val="24"/>
          <w:szCs w:val="24"/>
        </w:rPr>
        <w:t>порядке</w:t>
      </w:r>
      <w:proofErr w:type="gramEnd"/>
      <w:r w:rsidRPr="00F87C10">
        <w:rPr>
          <w:rFonts w:ascii="Times New Roman" w:eastAsiaTheme="minorEastAsia" w:hAnsi="Times New Roman"/>
          <w:color w:val="000000" w:themeColor="text1"/>
          <w:sz w:val="24"/>
          <w:szCs w:val="24"/>
        </w:rPr>
        <w:t>, предусмотренные настоящим Договором.</w:t>
      </w:r>
      <w:r>
        <w:rPr>
          <w:rFonts w:ascii="Times New Roman" w:eastAsiaTheme="minorEastAsia" w:hAnsi="Times New Roman"/>
          <w:color w:val="000000" w:themeColor="text1"/>
          <w:sz w:val="24"/>
          <w:szCs w:val="24"/>
        </w:rPr>
        <w:t xml:space="preserve"> </w:t>
      </w:r>
    </w:p>
    <w:p w14:paraId="67993775" w14:textId="77777777" w:rsidR="00F13D75" w:rsidRPr="00701F4C"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В течение 5 (пяти) рабочих дней </w:t>
      </w:r>
      <w:proofErr w:type="gramStart"/>
      <w:r w:rsidRPr="00F87C10">
        <w:rPr>
          <w:rFonts w:ascii="Times New Roman" w:eastAsiaTheme="minorEastAsia" w:hAnsi="Times New Roman"/>
          <w:color w:val="000000" w:themeColor="text1"/>
          <w:sz w:val="24"/>
          <w:szCs w:val="24"/>
        </w:rPr>
        <w:t>с даты получения</w:t>
      </w:r>
      <w:proofErr w:type="gramEnd"/>
      <w:r w:rsidRPr="00F87C10">
        <w:rPr>
          <w:rFonts w:ascii="Times New Roman" w:eastAsiaTheme="minorEastAsia" w:hAnsi="Times New Roman"/>
          <w:color w:val="000000" w:themeColor="text1"/>
          <w:sz w:val="24"/>
          <w:szCs w:val="24"/>
        </w:rPr>
        <w:t xml:space="preserve"> от Агента соответствующего</w:t>
      </w:r>
      <w:r>
        <w:rPr>
          <w:rFonts w:ascii="Times New Roman" w:eastAsiaTheme="minorEastAsia" w:hAnsi="Times New Roman"/>
          <w:color w:val="000000" w:themeColor="text1"/>
          <w:sz w:val="24"/>
          <w:szCs w:val="24"/>
        </w:rPr>
        <w:t xml:space="preserve"> мотивированного</w:t>
      </w:r>
      <w:r w:rsidRPr="00F87C10">
        <w:rPr>
          <w:rFonts w:ascii="Times New Roman" w:eastAsiaTheme="minorEastAsia" w:hAnsi="Times New Roman"/>
          <w:color w:val="000000" w:themeColor="text1"/>
          <w:sz w:val="24"/>
          <w:szCs w:val="24"/>
        </w:rPr>
        <w:t xml:space="preserve"> запроса предоставить Агенту документы</w:t>
      </w:r>
      <w:r>
        <w:rPr>
          <w:rFonts w:ascii="Times New Roman" w:eastAsiaTheme="minorEastAsia" w:hAnsi="Times New Roman"/>
          <w:color w:val="000000" w:themeColor="text1"/>
          <w:sz w:val="24"/>
          <w:szCs w:val="24"/>
        </w:rPr>
        <w:t xml:space="preserve"> и сведения</w:t>
      </w:r>
      <w:r w:rsidRPr="00F87C10">
        <w:rPr>
          <w:rFonts w:ascii="Times New Roman" w:eastAsiaTheme="minorEastAsia" w:hAnsi="Times New Roman"/>
          <w:color w:val="000000" w:themeColor="text1"/>
          <w:sz w:val="24"/>
          <w:szCs w:val="24"/>
        </w:rPr>
        <w:t>, касающиеся Задолженности</w:t>
      </w:r>
      <w:r>
        <w:rPr>
          <w:rFonts w:ascii="Times New Roman" w:eastAsiaTheme="minorEastAsia" w:hAnsi="Times New Roman"/>
          <w:color w:val="000000" w:themeColor="text1"/>
          <w:sz w:val="24"/>
          <w:szCs w:val="24"/>
        </w:rPr>
        <w:t xml:space="preserve"> Должника</w:t>
      </w:r>
      <w:r w:rsidRPr="00F87C10">
        <w:rPr>
          <w:rFonts w:ascii="Times New Roman" w:eastAsiaTheme="minorEastAsia" w:hAnsi="Times New Roman"/>
          <w:color w:val="000000" w:themeColor="text1"/>
          <w:sz w:val="24"/>
          <w:szCs w:val="24"/>
        </w:rPr>
        <w:t xml:space="preserve">, </w:t>
      </w:r>
      <w:r>
        <w:rPr>
          <w:rFonts w:ascii="Times New Roman" w:eastAsiaTheme="minorEastAsia" w:hAnsi="Times New Roman"/>
          <w:color w:val="000000" w:themeColor="text1"/>
          <w:sz w:val="24"/>
          <w:szCs w:val="24"/>
        </w:rPr>
        <w:t xml:space="preserve">при условии </w:t>
      </w:r>
      <w:r w:rsidRPr="00F87C10">
        <w:rPr>
          <w:rFonts w:ascii="Times New Roman" w:eastAsiaTheme="minorEastAsia" w:hAnsi="Times New Roman"/>
          <w:color w:val="000000" w:themeColor="text1"/>
          <w:sz w:val="24"/>
          <w:szCs w:val="24"/>
        </w:rPr>
        <w:t xml:space="preserve">наличия таких документов </w:t>
      </w:r>
      <w:r>
        <w:rPr>
          <w:rFonts w:ascii="Times New Roman" w:eastAsiaTheme="minorEastAsia" w:hAnsi="Times New Roman"/>
          <w:color w:val="000000" w:themeColor="text1"/>
          <w:sz w:val="24"/>
          <w:szCs w:val="24"/>
        </w:rPr>
        <w:t xml:space="preserve">и сведений </w:t>
      </w:r>
      <w:r w:rsidRPr="00F87C10">
        <w:rPr>
          <w:rFonts w:ascii="Times New Roman" w:eastAsiaTheme="minorEastAsia" w:hAnsi="Times New Roman"/>
          <w:color w:val="000000" w:themeColor="text1"/>
          <w:sz w:val="24"/>
          <w:szCs w:val="24"/>
        </w:rPr>
        <w:t>у Принципала.</w:t>
      </w:r>
    </w:p>
    <w:p w14:paraId="7BF16150"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В течение 5 (пяти) рабочих дней</w:t>
      </w:r>
      <w:r>
        <w:rPr>
          <w:rFonts w:ascii="Times New Roman" w:eastAsiaTheme="minorEastAsia" w:hAnsi="Times New Roman"/>
          <w:color w:val="000000" w:themeColor="text1"/>
          <w:sz w:val="24"/>
          <w:szCs w:val="24"/>
        </w:rPr>
        <w:t xml:space="preserve"> с момента подписания  настоящего Договора выдать Агенты доверенность на совершение предусмотренных настоящим Договором действий. </w:t>
      </w:r>
    </w:p>
    <w:p w14:paraId="762F23C9"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Выплачивать Агенту предусмотренное Договором вознаграждение в сроки</w:t>
      </w:r>
      <w:r w:rsidRPr="00F87C10">
        <w:rPr>
          <w:rFonts w:ascii="Times New Roman" w:eastAsiaTheme="minorEastAsia" w:hAnsi="Times New Roman"/>
          <w:color w:val="000000" w:themeColor="text1"/>
          <w:sz w:val="24"/>
          <w:szCs w:val="24"/>
        </w:rPr>
        <w:br/>
        <w:t xml:space="preserve">и </w:t>
      </w:r>
      <w:proofErr w:type="gramStart"/>
      <w:r w:rsidRPr="00F87C10">
        <w:rPr>
          <w:rFonts w:ascii="Times New Roman" w:eastAsiaTheme="minorEastAsia" w:hAnsi="Times New Roman"/>
          <w:color w:val="000000" w:themeColor="text1"/>
          <w:sz w:val="24"/>
          <w:szCs w:val="24"/>
        </w:rPr>
        <w:t>порядке</w:t>
      </w:r>
      <w:proofErr w:type="gramEnd"/>
      <w:r w:rsidRPr="00F87C10">
        <w:rPr>
          <w:rFonts w:ascii="Times New Roman" w:eastAsiaTheme="minorEastAsia" w:hAnsi="Times New Roman"/>
          <w:color w:val="000000" w:themeColor="text1"/>
          <w:sz w:val="24"/>
          <w:szCs w:val="24"/>
        </w:rPr>
        <w:t>, установленные настоящим Договором.</w:t>
      </w:r>
    </w:p>
    <w:p w14:paraId="097CBB40"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Принимать Отчеты Агента, в соответствии с условиями настоящего Договора.</w:t>
      </w:r>
    </w:p>
    <w:p w14:paraId="11284904"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Подписать акт сверки расчетов в течение 10 (Десяти) рабочих дней </w:t>
      </w:r>
      <w:proofErr w:type="gramStart"/>
      <w:r w:rsidRPr="00F87C10">
        <w:rPr>
          <w:rFonts w:ascii="Times New Roman" w:eastAsiaTheme="minorEastAsia" w:hAnsi="Times New Roman"/>
          <w:color w:val="000000" w:themeColor="text1"/>
          <w:sz w:val="24"/>
          <w:szCs w:val="24"/>
        </w:rPr>
        <w:t>с даты</w:t>
      </w:r>
      <w:proofErr w:type="gramEnd"/>
      <w:r w:rsidRPr="00F87C10">
        <w:rPr>
          <w:rFonts w:ascii="Times New Roman" w:eastAsiaTheme="minorEastAsia" w:hAnsi="Times New Roman"/>
          <w:color w:val="000000" w:themeColor="text1"/>
          <w:sz w:val="24"/>
          <w:szCs w:val="24"/>
        </w:rPr>
        <w:t xml:space="preserve"> его получения от Агента</w:t>
      </w:r>
      <w:r w:rsidRPr="00F87C10">
        <w:rPr>
          <w:rFonts w:ascii="Times New Roman" w:eastAsiaTheme="minorEastAsia" w:hAnsi="Times New Roman"/>
          <w:i/>
          <w:color w:val="000000" w:themeColor="text1"/>
          <w:sz w:val="24"/>
          <w:szCs w:val="24"/>
        </w:rPr>
        <w:t xml:space="preserve">. </w:t>
      </w:r>
      <w:r w:rsidRPr="00F87C10">
        <w:rPr>
          <w:rFonts w:ascii="Times New Roman" w:eastAsiaTheme="minorEastAsia" w:hAnsi="Times New Roman"/>
          <w:color w:val="000000" w:themeColor="text1"/>
          <w:sz w:val="24"/>
          <w:szCs w:val="24"/>
        </w:rPr>
        <w:t xml:space="preserve">В случае если в течение 10 (десяти) рабочих дней </w:t>
      </w:r>
      <w:proofErr w:type="gramStart"/>
      <w:r w:rsidRPr="00F87C10">
        <w:rPr>
          <w:rFonts w:ascii="Times New Roman" w:eastAsiaTheme="minorEastAsia" w:hAnsi="Times New Roman"/>
          <w:color w:val="000000" w:themeColor="text1"/>
          <w:sz w:val="24"/>
          <w:szCs w:val="24"/>
        </w:rPr>
        <w:t>с даты получения</w:t>
      </w:r>
      <w:proofErr w:type="gramEnd"/>
      <w:r w:rsidRPr="00F87C10">
        <w:rPr>
          <w:rFonts w:ascii="Times New Roman" w:eastAsiaTheme="minorEastAsia" w:hAnsi="Times New Roman"/>
          <w:color w:val="000000" w:themeColor="text1"/>
          <w:sz w:val="24"/>
          <w:szCs w:val="24"/>
        </w:rPr>
        <w:t xml:space="preserve"> акта сверки Принципал не подпишет его и не представит Агенту мотивированные возражения по </w:t>
      </w:r>
      <w:r>
        <w:rPr>
          <w:rFonts w:ascii="Times New Roman" w:eastAsiaTheme="minorEastAsia" w:hAnsi="Times New Roman"/>
          <w:color w:val="000000" w:themeColor="text1"/>
          <w:sz w:val="24"/>
          <w:szCs w:val="24"/>
        </w:rPr>
        <w:t>акту сверки, а также по объему и качеству  совершенных Агентом действий</w:t>
      </w:r>
      <w:r w:rsidRPr="00F87C10">
        <w:rPr>
          <w:rFonts w:ascii="Times New Roman" w:eastAsiaTheme="minorEastAsia" w:hAnsi="Times New Roman"/>
          <w:color w:val="000000" w:themeColor="text1"/>
          <w:sz w:val="24"/>
          <w:szCs w:val="24"/>
        </w:rPr>
        <w:t xml:space="preserve">, акт </w:t>
      </w:r>
      <w:r>
        <w:rPr>
          <w:rFonts w:ascii="Times New Roman" w:eastAsiaTheme="minorEastAsia" w:hAnsi="Times New Roman"/>
          <w:color w:val="000000" w:themeColor="text1"/>
          <w:sz w:val="24"/>
          <w:szCs w:val="24"/>
        </w:rPr>
        <w:t xml:space="preserve">сверки </w:t>
      </w:r>
      <w:r w:rsidRPr="00F87C10">
        <w:rPr>
          <w:rFonts w:ascii="Times New Roman" w:eastAsiaTheme="minorEastAsia" w:hAnsi="Times New Roman"/>
          <w:color w:val="000000" w:themeColor="text1"/>
          <w:sz w:val="24"/>
          <w:szCs w:val="24"/>
        </w:rPr>
        <w:t>считается согласованным Принципалом.</w:t>
      </w:r>
    </w:p>
    <w:p w14:paraId="5185CBDC"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Уведомлять Должников в случае их обращения к Принципалу за информацией об Агенте и осуществляемых им полномочиях.</w:t>
      </w:r>
    </w:p>
    <w:p w14:paraId="14EA939C"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Не осуществлять с Должником взаимодействия, направленного на </w:t>
      </w:r>
      <w:r w:rsidRPr="00B20420">
        <w:rPr>
          <w:rFonts w:ascii="Times New Roman" w:eastAsiaTheme="minorEastAsia" w:hAnsi="Times New Roman"/>
          <w:color w:val="000000" w:themeColor="text1"/>
          <w:sz w:val="24"/>
          <w:szCs w:val="24"/>
        </w:rPr>
        <w:t xml:space="preserve">выполнение действий по возврату </w:t>
      </w:r>
      <w:r w:rsidRPr="00B20420">
        <w:rPr>
          <w:rFonts w:ascii="Times New Roman" w:hAnsi="Times New Roman"/>
          <w:sz w:val="24"/>
          <w:szCs w:val="24"/>
          <w:lang w:eastAsia="ru-RU"/>
        </w:rPr>
        <w:t>задолженности потребителей</w:t>
      </w:r>
      <w:r w:rsidRPr="00F87C10">
        <w:rPr>
          <w:rFonts w:ascii="Times New Roman" w:eastAsiaTheme="minorEastAsia" w:hAnsi="Times New Roman"/>
          <w:color w:val="000000" w:themeColor="text1"/>
          <w:sz w:val="24"/>
          <w:szCs w:val="24"/>
        </w:rPr>
        <w:t>, способами, указанными в п. 4.1 настоящего Договора, за исключением почтовых отправлений по месту жительства или месту пребывания Должника и очного обслуживания в клиентских офисах Принципала и уполномоченных им лиц</w:t>
      </w:r>
      <w:r>
        <w:rPr>
          <w:rFonts w:ascii="Times New Roman" w:eastAsiaTheme="minorEastAsia" w:hAnsi="Times New Roman"/>
          <w:color w:val="000000" w:themeColor="text1"/>
          <w:sz w:val="24"/>
          <w:szCs w:val="24"/>
        </w:rPr>
        <w:t>.</w:t>
      </w:r>
    </w:p>
    <w:p w14:paraId="062D959A" w14:textId="77777777" w:rsidR="00F13D75" w:rsidRPr="00143CAC"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Pr>
          <w:rFonts w:ascii="Times New Roman" w:eastAsiaTheme="minorEastAsia" w:hAnsi="Times New Roman"/>
          <w:color w:val="000000" w:themeColor="text1"/>
          <w:sz w:val="24"/>
          <w:szCs w:val="24"/>
        </w:rPr>
        <w:t>Обеспечить</w:t>
      </w:r>
      <w:r w:rsidRPr="00F87C10">
        <w:rPr>
          <w:rFonts w:ascii="Times New Roman" w:eastAsiaTheme="minorEastAsia" w:hAnsi="Times New Roman"/>
          <w:color w:val="000000" w:themeColor="text1"/>
          <w:sz w:val="24"/>
          <w:szCs w:val="24"/>
        </w:rPr>
        <w:t xml:space="preserve"> достоверность информации, указ</w:t>
      </w:r>
      <w:r>
        <w:rPr>
          <w:rFonts w:ascii="Times New Roman" w:eastAsiaTheme="minorEastAsia" w:hAnsi="Times New Roman"/>
          <w:color w:val="000000" w:themeColor="text1"/>
          <w:sz w:val="24"/>
          <w:szCs w:val="24"/>
        </w:rPr>
        <w:t xml:space="preserve">ываемой </w:t>
      </w:r>
      <w:r w:rsidRPr="00F87C10">
        <w:rPr>
          <w:rFonts w:ascii="Times New Roman" w:eastAsiaTheme="minorEastAsia" w:hAnsi="Times New Roman"/>
          <w:color w:val="000000" w:themeColor="text1"/>
          <w:sz w:val="24"/>
          <w:szCs w:val="24"/>
        </w:rPr>
        <w:t>в переда</w:t>
      </w:r>
      <w:r>
        <w:rPr>
          <w:rFonts w:ascii="Times New Roman" w:eastAsiaTheme="minorEastAsia" w:hAnsi="Times New Roman"/>
          <w:color w:val="000000" w:themeColor="text1"/>
          <w:sz w:val="24"/>
          <w:szCs w:val="24"/>
        </w:rPr>
        <w:t>ваем</w:t>
      </w:r>
      <w:r w:rsidRPr="00F87C10">
        <w:rPr>
          <w:rFonts w:ascii="Times New Roman" w:eastAsiaTheme="minorEastAsia" w:hAnsi="Times New Roman"/>
          <w:color w:val="000000" w:themeColor="text1"/>
          <w:sz w:val="24"/>
          <w:szCs w:val="24"/>
        </w:rPr>
        <w:t>ых Реестрах</w:t>
      </w:r>
      <w:r>
        <w:rPr>
          <w:rFonts w:ascii="Times New Roman" w:eastAsiaTheme="minorEastAsia" w:hAnsi="Times New Roman"/>
          <w:color w:val="000000" w:themeColor="text1"/>
          <w:sz w:val="24"/>
          <w:szCs w:val="24"/>
        </w:rPr>
        <w:t xml:space="preserve">. </w:t>
      </w:r>
    </w:p>
    <w:p w14:paraId="1DD0E4D4" w14:textId="77777777" w:rsidR="00F13D75" w:rsidRPr="009D56C0" w:rsidRDefault="00F13D75" w:rsidP="00F13D75">
      <w:pPr>
        <w:pStyle w:val="af4"/>
        <w:spacing w:before="60" w:after="60" w:line="240" w:lineRule="exact"/>
        <w:ind w:left="0"/>
        <w:rPr>
          <w:rFonts w:ascii="Times New Roman" w:hAnsi="Times New Roman"/>
          <w:color w:val="000000" w:themeColor="text1"/>
          <w:sz w:val="24"/>
          <w:szCs w:val="24"/>
        </w:rPr>
      </w:pPr>
    </w:p>
    <w:p w14:paraId="71E74F1C"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b/>
          <w:color w:val="000000" w:themeColor="text1"/>
          <w:sz w:val="24"/>
          <w:szCs w:val="24"/>
        </w:rPr>
        <w:t>Принципал вправе:</w:t>
      </w:r>
    </w:p>
    <w:p w14:paraId="51D2EAEB"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В любое время проверять ход и качество исполнения Агентом своих обязательств в рамках настоящего Договора.</w:t>
      </w:r>
    </w:p>
    <w:p w14:paraId="238B1C0E"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Предоставлять Агенту дополнительные сведения и/или документы в отношении Задолженности, не предусмотренные Договором, но имеющие значение для исполнения поручения Принципала.</w:t>
      </w:r>
    </w:p>
    <w:p w14:paraId="2AC00108"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По истечении 30 (Тридцати) дней </w:t>
      </w:r>
      <w:proofErr w:type="gramStart"/>
      <w:r w:rsidRPr="00F87C10">
        <w:rPr>
          <w:rFonts w:ascii="Times New Roman" w:eastAsiaTheme="minorEastAsia" w:hAnsi="Times New Roman"/>
          <w:color w:val="000000" w:themeColor="text1"/>
          <w:sz w:val="24"/>
          <w:szCs w:val="24"/>
        </w:rPr>
        <w:t>с даты получения</w:t>
      </w:r>
      <w:proofErr w:type="gramEnd"/>
      <w:r w:rsidRPr="00F87C10">
        <w:rPr>
          <w:rFonts w:ascii="Times New Roman" w:eastAsiaTheme="minorEastAsia" w:hAnsi="Times New Roman"/>
          <w:color w:val="000000" w:themeColor="text1"/>
          <w:sz w:val="24"/>
          <w:szCs w:val="24"/>
        </w:rPr>
        <w:t xml:space="preserve"> Агентом соответствующего предварительного уведомления Принципала отозвать из работы Агента Поручение Принципала.</w:t>
      </w:r>
    </w:p>
    <w:p w14:paraId="22F44F5F" w14:textId="77777777" w:rsidR="00F13D75" w:rsidRPr="008A28B5"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bookmarkStart w:id="15" w:name="_Ref518570767"/>
      <w:r w:rsidRPr="008A28B5">
        <w:rPr>
          <w:rFonts w:ascii="Times New Roman" w:eastAsiaTheme="minorEastAsia" w:hAnsi="Times New Roman"/>
          <w:color w:val="000000" w:themeColor="text1"/>
          <w:sz w:val="24"/>
          <w:szCs w:val="24"/>
        </w:rPr>
        <w:t xml:space="preserve">Отозвать из работы Агента Лицевой счет (Лицевые счета) в случаях, если непосредственное взаимодействие с соответствующим Должником (Должниками) </w:t>
      </w:r>
      <w:r w:rsidRPr="008A28B5">
        <w:rPr>
          <w:rFonts w:ascii="Times New Roman" w:eastAsiaTheme="minorEastAsia" w:hAnsi="Times New Roman"/>
          <w:color w:val="000000" w:themeColor="text1"/>
          <w:sz w:val="24"/>
          <w:szCs w:val="24"/>
        </w:rPr>
        <w:br/>
        <w:t>не допускается по основаниям, предусмотренным п. 4.2 Договора.</w:t>
      </w:r>
      <w:bookmarkEnd w:id="15"/>
    </w:p>
    <w:p w14:paraId="1195C396" w14:textId="77777777" w:rsidR="00F13D75" w:rsidRPr="00F87C10" w:rsidRDefault="00F13D75" w:rsidP="00F13D75">
      <w:pPr>
        <w:spacing w:before="60" w:after="60" w:line="240" w:lineRule="exact"/>
        <w:ind w:firstLine="709"/>
        <w:rPr>
          <w:color w:val="000000" w:themeColor="text1"/>
          <w:sz w:val="24"/>
          <w:szCs w:val="24"/>
        </w:rPr>
      </w:pPr>
      <w:r w:rsidRPr="008A28B5">
        <w:rPr>
          <w:rFonts w:eastAsiaTheme="minorEastAsia"/>
          <w:color w:val="000000" w:themeColor="text1"/>
          <w:sz w:val="24"/>
          <w:szCs w:val="24"/>
        </w:rPr>
        <w:t xml:space="preserve">Лицевой счет считается отозванным из работы Агента на следующий день </w:t>
      </w:r>
      <w:proofErr w:type="gramStart"/>
      <w:r w:rsidRPr="008A28B5">
        <w:rPr>
          <w:rFonts w:eastAsiaTheme="minorEastAsia"/>
          <w:color w:val="000000" w:themeColor="text1"/>
          <w:sz w:val="24"/>
          <w:szCs w:val="24"/>
        </w:rPr>
        <w:t>с даты получения</w:t>
      </w:r>
      <w:proofErr w:type="gramEnd"/>
      <w:r w:rsidRPr="008A28B5">
        <w:rPr>
          <w:rFonts w:eastAsiaTheme="minorEastAsia"/>
          <w:color w:val="000000" w:themeColor="text1"/>
          <w:sz w:val="24"/>
          <w:szCs w:val="24"/>
        </w:rPr>
        <w:t xml:space="preserve"> Агентом соответствующего письменного уведомления от Принципала.</w:t>
      </w:r>
    </w:p>
    <w:p w14:paraId="397CFD53" w14:textId="77777777" w:rsidR="00F13D75" w:rsidRPr="0001036D"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Требовать </w:t>
      </w:r>
      <w:r>
        <w:rPr>
          <w:rFonts w:ascii="Times New Roman" w:eastAsiaTheme="minorEastAsia" w:hAnsi="Times New Roman"/>
          <w:color w:val="000000" w:themeColor="text1"/>
          <w:sz w:val="24"/>
          <w:szCs w:val="24"/>
        </w:rPr>
        <w:t xml:space="preserve">(с </w:t>
      </w:r>
      <w:r w:rsidRPr="00B20420">
        <w:rPr>
          <w:rFonts w:ascii="Times New Roman" w:eastAsiaTheme="minorEastAsia" w:hAnsi="Times New Roman"/>
          <w:color w:val="000000" w:themeColor="text1"/>
          <w:sz w:val="24"/>
          <w:szCs w:val="24"/>
        </w:rPr>
        <w:t>периодичностью на чаще одного раза в неделю</w:t>
      </w:r>
      <w:r>
        <w:rPr>
          <w:rFonts w:ascii="Times New Roman" w:eastAsiaTheme="minorEastAsia" w:hAnsi="Times New Roman"/>
          <w:color w:val="000000" w:themeColor="text1"/>
          <w:sz w:val="24"/>
          <w:szCs w:val="24"/>
        </w:rPr>
        <w:t>)</w:t>
      </w:r>
      <w:r w:rsidRPr="00F87C10">
        <w:rPr>
          <w:rFonts w:ascii="Times New Roman" w:eastAsiaTheme="minorEastAsia" w:hAnsi="Times New Roman"/>
          <w:color w:val="000000" w:themeColor="text1"/>
          <w:sz w:val="24"/>
          <w:szCs w:val="24"/>
        </w:rPr>
        <w:t xml:space="preserve"> от Агента предоставления текущей информации об исполнении поручения Принципала в отношении любого Лицевого счета, указанного в переданных Агенту Реестрах. Указанная информация должна быть предоставлена Агентом в течение</w:t>
      </w:r>
      <w:r>
        <w:rPr>
          <w:rFonts w:ascii="Times New Roman" w:eastAsiaTheme="minorEastAsia" w:hAnsi="Times New Roman"/>
          <w:color w:val="000000" w:themeColor="text1"/>
          <w:sz w:val="24"/>
          <w:szCs w:val="24"/>
        </w:rPr>
        <w:t xml:space="preserve"> </w:t>
      </w:r>
      <w:r w:rsidRPr="00F87C10">
        <w:rPr>
          <w:rFonts w:ascii="Times New Roman" w:eastAsiaTheme="minorEastAsia" w:hAnsi="Times New Roman"/>
          <w:color w:val="000000" w:themeColor="text1"/>
          <w:sz w:val="24"/>
          <w:szCs w:val="24"/>
        </w:rPr>
        <w:t xml:space="preserve">5 (Пяти) рабочих дней </w:t>
      </w:r>
      <w:proofErr w:type="gramStart"/>
      <w:r w:rsidRPr="00F87C10">
        <w:rPr>
          <w:rFonts w:ascii="Times New Roman" w:eastAsiaTheme="minorEastAsia" w:hAnsi="Times New Roman"/>
          <w:color w:val="000000" w:themeColor="text1"/>
          <w:sz w:val="24"/>
          <w:szCs w:val="24"/>
        </w:rPr>
        <w:t>с даты получения</w:t>
      </w:r>
      <w:proofErr w:type="gramEnd"/>
      <w:r w:rsidRPr="00F87C10">
        <w:rPr>
          <w:rFonts w:ascii="Times New Roman" w:eastAsiaTheme="minorEastAsia" w:hAnsi="Times New Roman"/>
          <w:color w:val="000000" w:themeColor="text1"/>
          <w:sz w:val="24"/>
          <w:szCs w:val="24"/>
        </w:rPr>
        <w:t xml:space="preserve"> соответствующего требования Принципала</w:t>
      </w:r>
      <w:r>
        <w:rPr>
          <w:rFonts w:ascii="Times New Roman" w:eastAsiaTheme="minorEastAsia" w:hAnsi="Times New Roman"/>
          <w:color w:val="000000" w:themeColor="text1"/>
          <w:sz w:val="24"/>
          <w:szCs w:val="24"/>
        </w:rPr>
        <w:t>.</w:t>
      </w:r>
    </w:p>
    <w:p w14:paraId="0B0F3CF6" w14:textId="77777777" w:rsidR="00F13D75" w:rsidRPr="009D56C0" w:rsidRDefault="00F13D75" w:rsidP="00F13D75">
      <w:pPr>
        <w:pStyle w:val="af4"/>
        <w:spacing w:before="60" w:after="60" w:line="240" w:lineRule="exact"/>
        <w:ind w:left="709"/>
        <w:rPr>
          <w:rFonts w:ascii="Times New Roman" w:hAnsi="Times New Roman"/>
          <w:color w:val="000000" w:themeColor="text1"/>
          <w:sz w:val="24"/>
          <w:szCs w:val="24"/>
        </w:rPr>
      </w:pPr>
    </w:p>
    <w:p w14:paraId="62A25ABE" w14:textId="77777777" w:rsidR="00F13D75" w:rsidRPr="00F87C10" w:rsidRDefault="00F13D75" w:rsidP="00F13D75">
      <w:pPr>
        <w:pStyle w:val="af4"/>
        <w:numPr>
          <w:ilvl w:val="0"/>
          <w:numId w:val="30"/>
        </w:numPr>
        <w:spacing w:before="60" w:after="60" w:line="240" w:lineRule="exact"/>
        <w:jc w:val="center"/>
        <w:rPr>
          <w:rFonts w:ascii="Times New Roman" w:hAnsi="Times New Roman"/>
          <w:b/>
          <w:color w:val="000000" w:themeColor="text1"/>
          <w:sz w:val="24"/>
          <w:szCs w:val="24"/>
        </w:rPr>
      </w:pPr>
      <w:r w:rsidRPr="00F87C10">
        <w:rPr>
          <w:rFonts w:ascii="Times New Roman" w:eastAsiaTheme="minorEastAsia" w:hAnsi="Times New Roman"/>
          <w:b/>
          <w:color w:val="000000" w:themeColor="text1"/>
          <w:sz w:val="24"/>
          <w:szCs w:val="24"/>
        </w:rPr>
        <w:t>ПОРЯДОК И СРОКИ ИСПОЛНЕНИЯ ПОРУЧЕНИЯ</w:t>
      </w:r>
    </w:p>
    <w:p w14:paraId="134F5588" w14:textId="77777777" w:rsidR="00F13D75" w:rsidRPr="006D5416" w:rsidRDefault="00F13D75" w:rsidP="00F13D75">
      <w:pPr>
        <w:pStyle w:val="af4"/>
        <w:numPr>
          <w:ilvl w:val="1"/>
          <w:numId w:val="30"/>
        </w:numPr>
        <w:spacing w:before="60" w:after="60" w:line="240" w:lineRule="exact"/>
        <w:contextualSpacing/>
        <w:jc w:val="both"/>
        <w:rPr>
          <w:rFonts w:ascii="Times New Roman" w:hAnsi="Times New Roman"/>
          <w:sz w:val="24"/>
          <w:szCs w:val="24"/>
          <w:lang w:eastAsia="ru-RU"/>
        </w:rPr>
      </w:pPr>
      <w:bookmarkStart w:id="16" w:name="_Ref518571226"/>
      <w:r w:rsidRPr="006D5416">
        <w:rPr>
          <w:rFonts w:ascii="Times New Roman" w:eastAsiaTheme="minorEastAsia" w:hAnsi="Times New Roman"/>
          <w:color w:val="000000" w:themeColor="text1"/>
          <w:sz w:val="24"/>
          <w:szCs w:val="24"/>
        </w:rPr>
        <w:t>Агент исполняет Поручени</w:t>
      </w:r>
      <w:r>
        <w:rPr>
          <w:rFonts w:ascii="Times New Roman" w:eastAsiaTheme="minorEastAsia" w:hAnsi="Times New Roman"/>
          <w:color w:val="000000" w:themeColor="text1"/>
          <w:sz w:val="24"/>
          <w:szCs w:val="24"/>
        </w:rPr>
        <w:t>я</w:t>
      </w:r>
      <w:r w:rsidRPr="006D5416">
        <w:rPr>
          <w:rFonts w:ascii="Times New Roman" w:eastAsiaTheme="minorEastAsia" w:hAnsi="Times New Roman"/>
          <w:color w:val="000000" w:themeColor="text1"/>
          <w:sz w:val="24"/>
          <w:szCs w:val="24"/>
        </w:rPr>
        <w:t xml:space="preserve"> Принципала </w:t>
      </w:r>
      <w:r w:rsidRPr="006D5416">
        <w:rPr>
          <w:rFonts w:ascii="Times New Roman" w:hAnsi="Times New Roman"/>
          <w:sz w:val="24"/>
          <w:szCs w:val="24"/>
          <w:lang w:eastAsia="ru-RU"/>
        </w:rPr>
        <w:t xml:space="preserve">по информированию </w:t>
      </w:r>
      <w:r>
        <w:rPr>
          <w:rFonts w:ascii="Times New Roman" w:hAnsi="Times New Roman"/>
          <w:sz w:val="24"/>
          <w:szCs w:val="24"/>
          <w:lang w:eastAsia="ru-RU"/>
        </w:rPr>
        <w:t>Должников</w:t>
      </w:r>
      <w:r>
        <w:rPr>
          <w:rFonts w:ascii="Times New Roman" w:hAnsi="Times New Roman"/>
          <w:sz w:val="24"/>
          <w:szCs w:val="24"/>
          <w:lang w:eastAsia="ru-RU"/>
        </w:rPr>
        <w:br/>
      </w:r>
      <w:r w:rsidRPr="006D5416">
        <w:rPr>
          <w:rFonts w:ascii="Times New Roman" w:hAnsi="Times New Roman"/>
          <w:sz w:val="24"/>
          <w:szCs w:val="24"/>
          <w:lang w:eastAsia="ru-RU"/>
        </w:rPr>
        <w:t xml:space="preserve">о необходимости погашения задолженности </w:t>
      </w:r>
      <w:r>
        <w:rPr>
          <w:rFonts w:ascii="Times New Roman" w:eastAsiaTheme="minorEastAsia" w:hAnsi="Times New Roman"/>
          <w:color w:val="000000" w:themeColor="text1"/>
          <w:sz w:val="24"/>
          <w:szCs w:val="24"/>
        </w:rPr>
        <w:t xml:space="preserve">и </w:t>
      </w:r>
      <w:r w:rsidRPr="006D5416">
        <w:rPr>
          <w:rFonts w:ascii="Times New Roman" w:eastAsiaTheme="minorEastAsia" w:hAnsi="Times New Roman"/>
          <w:color w:val="000000" w:themeColor="text1"/>
          <w:sz w:val="24"/>
          <w:szCs w:val="24"/>
        </w:rPr>
        <w:t xml:space="preserve">по выполнению действий, направленных на </w:t>
      </w:r>
      <w:r w:rsidRPr="00B20420">
        <w:rPr>
          <w:rFonts w:ascii="Times New Roman" w:eastAsiaTheme="minorEastAsia" w:hAnsi="Times New Roman"/>
          <w:iCs/>
          <w:color w:val="000000" w:themeColor="text1"/>
          <w:sz w:val="24"/>
          <w:szCs w:val="24"/>
        </w:rPr>
        <w:t>погашение</w:t>
      </w:r>
      <w:r w:rsidRPr="00F87DA4">
        <w:rPr>
          <w:rFonts w:ascii="Times New Roman" w:eastAsiaTheme="minorEastAsia" w:hAnsi="Times New Roman"/>
          <w:i/>
          <w:color w:val="000000" w:themeColor="text1"/>
          <w:sz w:val="24"/>
          <w:szCs w:val="24"/>
        </w:rPr>
        <w:t xml:space="preserve"> </w:t>
      </w:r>
      <w:r>
        <w:rPr>
          <w:rFonts w:ascii="Times New Roman" w:eastAsiaTheme="minorEastAsia" w:hAnsi="Times New Roman"/>
          <w:color w:val="000000" w:themeColor="text1"/>
          <w:sz w:val="24"/>
          <w:szCs w:val="24"/>
        </w:rPr>
        <w:t>З</w:t>
      </w:r>
      <w:r w:rsidRPr="006D5416">
        <w:rPr>
          <w:rFonts w:ascii="Times New Roman" w:hAnsi="Times New Roman"/>
          <w:sz w:val="24"/>
          <w:szCs w:val="24"/>
          <w:lang w:eastAsia="ru-RU"/>
        </w:rPr>
        <w:t>адолженности</w:t>
      </w:r>
      <w:r>
        <w:rPr>
          <w:rFonts w:ascii="Times New Roman" w:hAnsi="Times New Roman"/>
          <w:sz w:val="24"/>
          <w:szCs w:val="24"/>
          <w:lang w:eastAsia="ru-RU"/>
        </w:rPr>
        <w:t xml:space="preserve"> потребителей</w:t>
      </w:r>
      <w:r w:rsidRPr="002572C0">
        <w:rPr>
          <w:rFonts w:ascii="Times New Roman" w:hAnsi="Times New Roman"/>
          <w:sz w:val="24"/>
          <w:szCs w:val="24"/>
          <w:lang w:eastAsia="ru-RU"/>
        </w:rPr>
        <w:t xml:space="preserve"> </w:t>
      </w:r>
      <w:r w:rsidRPr="006D5416">
        <w:rPr>
          <w:rFonts w:ascii="Times New Roman" w:hAnsi="Times New Roman"/>
          <w:sz w:val="24"/>
          <w:szCs w:val="24"/>
          <w:lang w:eastAsia="ru-RU"/>
        </w:rPr>
        <w:t xml:space="preserve">по услугам, предоставляемым Принципалом, </w:t>
      </w:r>
      <w:r>
        <w:rPr>
          <w:rFonts w:ascii="Times New Roman" w:hAnsi="Times New Roman"/>
          <w:sz w:val="24"/>
          <w:szCs w:val="24"/>
          <w:lang w:eastAsia="ru-RU"/>
        </w:rPr>
        <w:br/>
      </w:r>
      <w:r w:rsidRPr="006D5416">
        <w:rPr>
          <w:rFonts w:ascii="Times New Roman" w:hAnsi="Times New Roman"/>
          <w:sz w:val="24"/>
          <w:szCs w:val="24"/>
          <w:lang w:eastAsia="ru-RU"/>
        </w:rPr>
        <w:t>в досудебном</w:t>
      </w:r>
      <w:r w:rsidRPr="006D5416">
        <w:rPr>
          <w:rFonts w:ascii="Times New Roman" w:eastAsiaTheme="minorEastAsia" w:hAnsi="Times New Roman"/>
          <w:color w:val="000000" w:themeColor="text1"/>
          <w:sz w:val="24"/>
          <w:szCs w:val="24"/>
        </w:rPr>
        <w:t xml:space="preserve"> претензионном порядке, используя при взаимодействии с Должниками:</w:t>
      </w:r>
      <w:bookmarkEnd w:id="16"/>
    </w:p>
    <w:p w14:paraId="65910624" w14:textId="77777777" w:rsidR="00F13D75" w:rsidRPr="00D03995"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bookmarkStart w:id="17" w:name="_Ref518571343"/>
      <w:r w:rsidRPr="00D03995">
        <w:rPr>
          <w:rFonts w:ascii="Times New Roman" w:eastAsiaTheme="minorEastAsia" w:hAnsi="Times New Roman"/>
          <w:color w:val="000000" w:themeColor="text1"/>
          <w:sz w:val="24"/>
          <w:szCs w:val="24"/>
        </w:rPr>
        <w:t>личные встречи, телефонные переговоры (непосредственное взаимодействие);</w:t>
      </w:r>
      <w:bookmarkEnd w:id="17"/>
    </w:p>
    <w:p w14:paraId="07A574B7" w14:textId="77777777" w:rsidR="00F13D75" w:rsidRPr="00D03995"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bookmarkStart w:id="18" w:name="_Ref518571401"/>
      <w:r w:rsidRPr="00D03995">
        <w:rPr>
          <w:rFonts w:ascii="Times New Roman" w:eastAsiaTheme="minorEastAsia" w:hAnsi="Times New Roman"/>
          <w:color w:val="000000" w:themeColor="text1"/>
          <w:sz w:val="24"/>
          <w:szCs w:val="24"/>
        </w:rPr>
        <w:t>текстовые, голосовые и иные сообщения, передаваемые по сетям электросвязи, в том числе подвижной радиотелефонной связи</w:t>
      </w:r>
      <w:bookmarkEnd w:id="18"/>
      <w:r>
        <w:rPr>
          <w:rFonts w:ascii="Times New Roman" w:eastAsiaTheme="minorEastAsia" w:hAnsi="Times New Roman"/>
          <w:color w:val="000000" w:themeColor="text1"/>
          <w:sz w:val="24"/>
          <w:szCs w:val="24"/>
        </w:rPr>
        <w:t>;</w:t>
      </w:r>
    </w:p>
    <w:p w14:paraId="717B3797" w14:textId="77777777" w:rsidR="00F13D75" w:rsidRPr="00143CAC"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D03995">
        <w:rPr>
          <w:rFonts w:ascii="Times New Roman" w:eastAsiaTheme="minorEastAsia" w:hAnsi="Times New Roman"/>
          <w:color w:val="000000" w:themeColor="text1"/>
          <w:sz w:val="24"/>
          <w:szCs w:val="24"/>
        </w:rPr>
        <w:t>почтовые отправления по месту жительства или месту пребывания Должника.</w:t>
      </w:r>
    </w:p>
    <w:p w14:paraId="1F109504"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bookmarkStart w:id="19" w:name="_Ref518570675"/>
      <w:r w:rsidRPr="00D03995">
        <w:rPr>
          <w:rFonts w:ascii="Times New Roman" w:eastAsiaTheme="minorEastAsia" w:hAnsi="Times New Roman"/>
          <w:color w:val="000000" w:themeColor="text1"/>
          <w:sz w:val="24"/>
          <w:szCs w:val="24"/>
        </w:rPr>
        <w:t>Агентом не допускается</w:t>
      </w:r>
      <w:r w:rsidRPr="00F87C10">
        <w:rPr>
          <w:rFonts w:ascii="Times New Roman" w:eastAsiaTheme="minorEastAsia" w:hAnsi="Times New Roman"/>
          <w:color w:val="000000" w:themeColor="text1"/>
          <w:sz w:val="24"/>
          <w:szCs w:val="24"/>
        </w:rPr>
        <w:t xml:space="preserve"> направленное на </w:t>
      </w:r>
      <w:r>
        <w:rPr>
          <w:rFonts w:ascii="Times New Roman" w:eastAsiaTheme="minorEastAsia" w:hAnsi="Times New Roman"/>
          <w:color w:val="000000" w:themeColor="text1"/>
          <w:sz w:val="24"/>
          <w:szCs w:val="24"/>
        </w:rPr>
        <w:t>погашение З</w:t>
      </w:r>
      <w:r w:rsidRPr="00F87C10">
        <w:rPr>
          <w:rFonts w:ascii="Times New Roman" w:eastAsiaTheme="minorEastAsia" w:hAnsi="Times New Roman"/>
          <w:color w:val="000000" w:themeColor="text1"/>
          <w:sz w:val="24"/>
          <w:szCs w:val="24"/>
        </w:rPr>
        <w:t>адолженности взаимодействие с Должником способами, предусмотренными п. 4.1.1 настоящего Договора (непосредственное взаимодействие):</w:t>
      </w:r>
      <w:bookmarkEnd w:id="19"/>
    </w:p>
    <w:p w14:paraId="5A31895A"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со дня признания обоснованным заявления о признании гражданина банкротом и введения реструктуризации его долгов или признания должника банкротом;</w:t>
      </w:r>
    </w:p>
    <w:p w14:paraId="396F25CD" w14:textId="77777777" w:rsidR="00F13D75" w:rsidRPr="00F87C10" w:rsidRDefault="00F13D75" w:rsidP="00F13D75">
      <w:pPr>
        <w:pStyle w:val="af4"/>
        <w:numPr>
          <w:ilvl w:val="2"/>
          <w:numId w:val="30"/>
        </w:numPr>
        <w:spacing w:before="60" w:after="60" w:line="240" w:lineRule="exact"/>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 с момента получения документов</w:t>
      </w:r>
      <w:r>
        <w:rPr>
          <w:rFonts w:ascii="Times New Roman" w:eastAsiaTheme="minorEastAsia" w:hAnsi="Times New Roman"/>
          <w:color w:val="000000" w:themeColor="text1"/>
          <w:sz w:val="24"/>
          <w:szCs w:val="24"/>
        </w:rPr>
        <w:t xml:space="preserve"> (от Принципала или Должника),</w:t>
      </w:r>
      <w:r w:rsidRPr="00F87C10">
        <w:rPr>
          <w:rFonts w:ascii="Times New Roman" w:eastAsiaTheme="minorEastAsia" w:hAnsi="Times New Roman"/>
          <w:color w:val="000000" w:themeColor="text1"/>
          <w:sz w:val="24"/>
          <w:szCs w:val="24"/>
        </w:rPr>
        <w:t xml:space="preserve"> подтверждающих наличие оснований, свидетельствующих, что Должник:</w:t>
      </w:r>
    </w:p>
    <w:p w14:paraId="7809F6B8" w14:textId="77777777" w:rsidR="00F13D75" w:rsidRPr="00F87C10" w:rsidRDefault="00F13D75" w:rsidP="00F13D75">
      <w:pPr>
        <w:pStyle w:val="af4"/>
        <w:spacing w:before="60" w:after="60" w:line="240" w:lineRule="exact"/>
        <w:ind w:left="0" w:firstLine="709"/>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 является лицом, лишенным дееспособности, ограниченным в дееспособности, в том числе по основаниям, предусмотренным </w:t>
      </w:r>
      <w:hyperlink r:id="rId28" w:tooltip="consultantplus://offline/ref=693DBBF4848CE2E9AB96208199EA03AD0698AAB4ACD4E606163FD9188D5F94DC260A946A8EA2v3H" w:history="1">
        <w:r w:rsidRPr="00F87C10">
          <w:rPr>
            <w:rFonts w:ascii="Times New Roman" w:eastAsiaTheme="minorEastAsia" w:hAnsi="Times New Roman"/>
            <w:color w:val="000000" w:themeColor="text1"/>
            <w:sz w:val="24"/>
            <w:szCs w:val="24"/>
          </w:rPr>
          <w:t>п. 1 ст. 30</w:t>
        </w:r>
      </w:hyperlink>
      <w:r w:rsidRPr="00F87C10">
        <w:rPr>
          <w:rFonts w:ascii="Times New Roman" w:eastAsiaTheme="minorEastAsia" w:hAnsi="Times New Roman"/>
          <w:color w:val="000000" w:themeColor="text1"/>
          <w:sz w:val="24"/>
          <w:szCs w:val="24"/>
        </w:rPr>
        <w:t xml:space="preserve"> Гражданского кодекса Российской Федерации;</w:t>
      </w:r>
    </w:p>
    <w:p w14:paraId="314AFB76" w14:textId="77777777" w:rsidR="00F13D75" w:rsidRPr="00F87C10" w:rsidRDefault="00F13D75" w:rsidP="00F13D75">
      <w:pPr>
        <w:pStyle w:val="af4"/>
        <w:spacing w:before="60" w:after="60" w:line="240" w:lineRule="exact"/>
        <w:ind w:left="0" w:firstLine="709"/>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находится на излечении в стационарном лечебном учреждении;</w:t>
      </w:r>
    </w:p>
    <w:p w14:paraId="249DB935" w14:textId="77777777" w:rsidR="00F13D75" w:rsidRPr="00F87C10" w:rsidRDefault="00F13D75" w:rsidP="00F13D75">
      <w:pPr>
        <w:pStyle w:val="af4"/>
        <w:spacing w:before="60" w:after="60" w:line="240" w:lineRule="exact"/>
        <w:ind w:left="0" w:firstLine="709"/>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является инвалидом первой группы;</w:t>
      </w:r>
    </w:p>
    <w:p w14:paraId="51D6E9D7" w14:textId="77777777" w:rsidR="00F13D75" w:rsidRDefault="00F13D75" w:rsidP="00F13D75">
      <w:pPr>
        <w:pStyle w:val="af4"/>
        <w:spacing w:before="60" w:after="60" w:line="240" w:lineRule="exact"/>
        <w:ind w:left="0" w:firstLine="709"/>
        <w:rPr>
          <w:rFonts w:ascii="Times New Roman" w:eastAsiaTheme="minorEastAsia"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 является несовершеннолетним лицом (кроме </w:t>
      </w:r>
      <w:proofErr w:type="gramStart"/>
      <w:r w:rsidRPr="00F87C10">
        <w:rPr>
          <w:rFonts w:ascii="Times New Roman" w:eastAsiaTheme="minorEastAsia" w:hAnsi="Times New Roman"/>
          <w:color w:val="000000" w:themeColor="text1"/>
          <w:sz w:val="24"/>
          <w:szCs w:val="24"/>
        </w:rPr>
        <w:t>эмансипированного</w:t>
      </w:r>
      <w:proofErr w:type="gramEnd"/>
      <w:r w:rsidRPr="00F87C10">
        <w:rPr>
          <w:rFonts w:ascii="Times New Roman" w:eastAsiaTheme="minorEastAsia" w:hAnsi="Times New Roman"/>
          <w:color w:val="000000" w:themeColor="text1"/>
          <w:sz w:val="24"/>
          <w:szCs w:val="24"/>
        </w:rPr>
        <w:t>).</w:t>
      </w:r>
    </w:p>
    <w:p w14:paraId="3CD5B0CD" w14:textId="77777777" w:rsidR="00F13D75" w:rsidRDefault="00F13D75" w:rsidP="00F13D75">
      <w:pPr>
        <w:pStyle w:val="af4"/>
        <w:spacing w:before="60" w:after="60" w:line="240" w:lineRule="exact"/>
        <w:ind w:left="0" w:firstLine="709"/>
        <w:jc w:val="both"/>
        <w:rPr>
          <w:rFonts w:ascii="Times New Roman" w:eastAsiaTheme="minorEastAsia" w:hAnsi="Times New Roman"/>
          <w:color w:val="000000" w:themeColor="text1"/>
          <w:sz w:val="24"/>
          <w:szCs w:val="24"/>
        </w:rPr>
      </w:pPr>
      <w:r w:rsidRPr="00B20420">
        <w:rPr>
          <w:rFonts w:ascii="Times New Roman" w:eastAsiaTheme="minorEastAsia" w:hAnsi="Times New Roman"/>
          <w:color w:val="000000" w:themeColor="text1"/>
          <w:sz w:val="24"/>
          <w:szCs w:val="24"/>
        </w:rPr>
        <w:t xml:space="preserve">4.2.3. Сведения, полученные Агентом в ходе исполнения обязательств по договору, которые могут служить основанием для прекращения исполнения поручения Принципала по лицевому счету </w:t>
      </w:r>
      <w:r>
        <w:rPr>
          <w:rFonts w:ascii="Times New Roman" w:eastAsiaTheme="minorEastAsia" w:hAnsi="Times New Roman"/>
          <w:color w:val="000000" w:themeColor="text1"/>
          <w:sz w:val="24"/>
          <w:szCs w:val="24"/>
        </w:rPr>
        <w:t>Д</w:t>
      </w:r>
      <w:r w:rsidRPr="00B20420">
        <w:rPr>
          <w:rFonts w:ascii="Times New Roman" w:eastAsiaTheme="minorEastAsia" w:hAnsi="Times New Roman"/>
          <w:color w:val="000000" w:themeColor="text1"/>
          <w:sz w:val="24"/>
          <w:szCs w:val="24"/>
        </w:rPr>
        <w:t>олжника согласно пунктам 4.2.1 и 4.2.2</w:t>
      </w:r>
      <w:r>
        <w:rPr>
          <w:rFonts w:ascii="Times New Roman" w:eastAsiaTheme="minorEastAsia" w:hAnsi="Times New Roman"/>
          <w:color w:val="000000" w:themeColor="text1"/>
          <w:sz w:val="24"/>
          <w:szCs w:val="24"/>
        </w:rPr>
        <w:t xml:space="preserve"> настоящего Договора</w:t>
      </w:r>
      <w:r w:rsidRPr="00B20420">
        <w:rPr>
          <w:rFonts w:ascii="Times New Roman" w:eastAsiaTheme="minorEastAsia" w:hAnsi="Times New Roman"/>
          <w:color w:val="000000" w:themeColor="text1"/>
          <w:sz w:val="24"/>
          <w:szCs w:val="24"/>
        </w:rPr>
        <w:t xml:space="preserve">, указываются в столбце «Примечания» в отчете Агента согласно Приложению № 2 к </w:t>
      </w:r>
      <w:r>
        <w:rPr>
          <w:rFonts w:ascii="Times New Roman" w:eastAsiaTheme="minorEastAsia" w:hAnsi="Times New Roman"/>
          <w:color w:val="000000" w:themeColor="text1"/>
          <w:sz w:val="24"/>
          <w:szCs w:val="24"/>
        </w:rPr>
        <w:t>настоящему Д</w:t>
      </w:r>
      <w:r w:rsidRPr="00B20420">
        <w:rPr>
          <w:rFonts w:ascii="Times New Roman" w:eastAsiaTheme="minorEastAsia" w:hAnsi="Times New Roman"/>
          <w:color w:val="000000" w:themeColor="text1"/>
          <w:sz w:val="24"/>
          <w:szCs w:val="24"/>
        </w:rPr>
        <w:t>оговору.</w:t>
      </w:r>
    </w:p>
    <w:p w14:paraId="6CEC7E30"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bookmarkStart w:id="20" w:name="_Ref518570695"/>
      <w:proofErr w:type="gramStart"/>
      <w:r w:rsidRPr="00F87C10">
        <w:rPr>
          <w:rFonts w:ascii="Times New Roman" w:eastAsiaTheme="minorEastAsia" w:hAnsi="Times New Roman"/>
          <w:color w:val="000000" w:themeColor="text1"/>
          <w:sz w:val="24"/>
          <w:szCs w:val="24"/>
        </w:rPr>
        <w:t>Во</w:t>
      </w:r>
      <w:proofErr w:type="gramEnd"/>
      <w:r w:rsidRPr="00F87C10">
        <w:rPr>
          <w:rFonts w:ascii="Times New Roman" w:eastAsiaTheme="minorEastAsia" w:hAnsi="Times New Roman"/>
          <w:color w:val="000000" w:themeColor="text1"/>
          <w:sz w:val="24"/>
          <w:szCs w:val="24"/>
        </w:rPr>
        <w:t xml:space="preserve"> исполнении Поручения Принципала </w:t>
      </w:r>
      <w:r w:rsidRPr="00F87C10">
        <w:rPr>
          <w:rFonts w:ascii="Times New Roman" w:eastAsiaTheme="minorEastAsia" w:hAnsi="Times New Roman"/>
          <w:bCs/>
          <w:color w:val="000000" w:themeColor="text1"/>
          <w:sz w:val="24"/>
          <w:szCs w:val="24"/>
        </w:rPr>
        <w:t xml:space="preserve">не допускается непосредственное взаимодействие </w:t>
      </w:r>
      <w:r w:rsidRPr="00F87C10">
        <w:rPr>
          <w:rFonts w:ascii="Times New Roman" w:eastAsiaTheme="minorEastAsia" w:hAnsi="Times New Roman"/>
          <w:color w:val="000000" w:themeColor="text1"/>
          <w:sz w:val="24"/>
          <w:szCs w:val="24"/>
        </w:rPr>
        <w:t>Агента</w:t>
      </w:r>
      <w:r w:rsidRPr="00F87C10">
        <w:rPr>
          <w:rFonts w:ascii="Times New Roman" w:eastAsiaTheme="minorEastAsia" w:hAnsi="Times New Roman"/>
          <w:bCs/>
          <w:color w:val="000000" w:themeColor="text1"/>
          <w:sz w:val="24"/>
          <w:szCs w:val="24"/>
        </w:rPr>
        <w:t xml:space="preserve"> с Должником</w:t>
      </w:r>
      <w:r w:rsidRPr="00F87C10">
        <w:rPr>
          <w:rFonts w:ascii="Times New Roman" w:eastAsiaTheme="minorEastAsia" w:hAnsi="Times New Roman"/>
          <w:color w:val="000000" w:themeColor="text1"/>
          <w:sz w:val="24"/>
          <w:szCs w:val="24"/>
        </w:rPr>
        <w:t xml:space="preserve"> способами, указанными в п. 4.1.1</w:t>
      </w:r>
      <w:r>
        <w:rPr>
          <w:rFonts w:ascii="Times New Roman" w:eastAsiaTheme="minorEastAsia" w:hAnsi="Times New Roman"/>
          <w:color w:val="000000" w:themeColor="text1"/>
          <w:sz w:val="24"/>
          <w:szCs w:val="24"/>
        </w:rPr>
        <w:t>. настоящего Договора</w:t>
      </w:r>
      <w:r w:rsidRPr="00F87C10">
        <w:rPr>
          <w:rFonts w:ascii="Times New Roman" w:eastAsiaTheme="minorEastAsia" w:hAnsi="Times New Roman"/>
          <w:bCs/>
          <w:color w:val="000000" w:themeColor="text1"/>
          <w:sz w:val="24"/>
          <w:szCs w:val="24"/>
        </w:rPr>
        <w:t>:</w:t>
      </w:r>
      <w:bookmarkEnd w:id="20"/>
    </w:p>
    <w:p w14:paraId="47B1EFD9"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bCs/>
          <w:color w:val="000000" w:themeColor="text1"/>
          <w:sz w:val="24"/>
          <w:szCs w:val="24"/>
        </w:rPr>
      </w:pPr>
      <w:r>
        <w:rPr>
          <w:rFonts w:ascii="Times New Roman" w:eastAsiaTheme="minorEastAsia" w:hAnsi="Times New Roman"/>
          <w:bCs/>
          <w:color w:val="000000" w:themeColor="text1"/>
          <w:sz w:val="24"/>
          <w:szCs w:val="24"/>
        </w:rPr>
        <w:t>В</w:t>
      </w:r>
      <w:r w:rsidRPr="00F87C10">
        <w:rPr>
          <w:rFonts w:ascii="Times New Roman" w:eastAsiaTheme="minorEastAsia" w:hAnsi="Times New Roman"/>
          <w:bCs/>
          <w:color w:val="000000" w:themeColor="text1"/>
          <w:sz w:val="24"/>
          <w:szCs w:val="24"/>
        </w:rPr>
        <w:t xml:space="preserve">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w:t>
      </w:r>
      <w:proofErr w:type="gramStart"/>
      <w:r w:rsidRPr="00F87C10">
        <w:rPr>
          <w:rFonts w:ascii="Times New Roman" w:eastAsiaTheme="minorEastAsia" w:hAnsi="Times New Roman"/>
          <w:bCs/>
          <w:color w:val="000000" w:themeColor="text1"/>
          <w:sz w:val="24"/>
          <w:szCs w:val="24"/>
        </w:rPr>
        <w:t>известным</w:t>
      </w:r>
      <w:proofErr w:type="gramEnd"/>
      <w:r w:rsidRPr="00F87C10">
        <w:rPr>
          <w:rFonts w:ascii="Times New Roman" w:eastAsiaTheme="minorEastAsia" w:hAnsi="Times New Roman"/>
          <w:bCs/>
          <w:color w:val="000000" w:themeColor="text1"/>
          <w:sz w:val="24"/>
          <w:szCs w:val="24"/>
        </w:rPr>
        <w:t xml:space="preserve"> Агенту;</w:t>
      </w:r>
    </w:p>
    <w:p w14:paraId="104B2DC7"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bCs/>
          <w:color w:val="000000" w:themeColor="text1"/>
          <w:sz w:val="24"/>
          <w:szCs w:val="24"/>
        </w:rPr>
      </w:pPr>
      <w:r w:rsidRPr="00F87C10">
        <w:rPr>
          <w:rFonts w:ascii="Times New Roman" w:eastAsiaTheme="minorEastAsia" w:hAnsi="Times New Roman"/>
          <w:bCs/>
          <w:color w:val="000000" w:themeColor="text1"/>
          <w:sz w:val="24"/>
          <w:szCs w:val="24"/>
        </w:rPr>
        <w:t>посредством личных встреч более одного раза в неделю;</w:t>
      </w:r>
    </w:p>
    <w:p w14:paraId="2F27EBE2" w14:textId="77777777" w:rsidR="00F13D75" w:rsidRPr="00F87C10" w:rsidRDefault="00F13D75" w:rsidP="00F13D75">
      <w:pPr>
        <w:pStyle w:val="af4"/>
        <w:numPr>
          <w:ilvl w:val="2"/>
          <w:numId w:val="30"/>
        </w:numPr>
        <w:spacing w:before="60" w:after="60" w:line="240" w:lineRule="exact"/>
        <w:ind w:left="0"/>
        <w:jc w:val="both"/>
        <w:rPr>
          <w:rFonts w:ascii="Times New Roman" w:hAnsi="Times New Roman"/>
          <w:bCs/>
          <w:color w:val="000000" w:themeColor="text1"/>
          <w:sz w:val="24"/>
          <w:szCs w:val="24"/>
        </w:rPr>
      </w:pPr>
      <w:r w:rsidRPr="00F87C10">
        <w:rPr>
          <w:rFonts w:ascii="Times New Roman" w:eastAsiaTheme="minorEastAsia" w:hAnsi="Times New Roman"/>
          <w:bCs/>
          <w:color w:val="000000" w:themeColor="text1"/>
          <w:sz w:val="24"/>
          <w:szCs w:val="24"/>
        </w:rPr>
        <w:t>посредством телефонных переговоров:</w:t>
      </w:r>
    </w:p>
    <w:p w14:paraId="2991069C" w14:textId="77777777" w:rsidR="00F13D75" w:rsidRPr="00F87C10" w:rsidRDefault="00F13D75" w:rsidP="00F13D75">
      <w:pPr>
        <w:spacing w:before="60" w:after="60" w:line="240" w:lineRule="exact"/>
        <w:ind w:firstLine="709"/>
        <w:rPr>
          <w:color w:val="000000" w:themeColor="text1"/>
          <w:sz w:val="24"/>
          <w:szCs w:val="24"/>
        </w:rPr>
      </w:pPr>
      <w:r w:rsidRPr="00F87C10">
        <w:rPr>
          <w:rFonts w:eastAsiaTheme="minorEastAsia"/>
          <w:color w:val="000000" w:themeColor="text1"/>
          <w:sz w:val="24"/>
          <w:szCs w:val="24"/>
        </w:rPr>
        <w:t>- более одного раза в сутки;</w:t>
      </w:r>
    </w:p>
    <w:p w14:paraId="3BB7496B" w14:textId="77777777" w:rsidR="00F13D75" w:rsidRPr="00F87C10" w:rsidRDefault="00F13D75" w:rsidP="00F13D75">
      <w:pPr>
        <w:pStyle w:val="af4"/>
        <w:spacing w:before="60" w:after="60" w:line="240" w:lineRule="exact"/>
        <w:ind w:left="0" w:firstLine="709"/>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более двух раз в неделю;</w:t>
      </w:r>
    </w:p>
    <w:p w14:paraId="018850F0" w14:textId="77777777" w:rsidR="00F13D75" w:rsidRPr="00F87C10" w:rsidRDefault="00F13D75" w:rsidP="00F13D75">
      <w:pPr>
        <w:pStyle w:val="af4"/>
        <w:spacing w:before="60" w:after="60" w:line="240" w:lineRule="exact"/>
        <w:ind w:left="0" w:firstLine="709"/>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более восьми раз в месяц.</w:t>
      </w:r>
    </w:p>
    <w:p w14:paraId="6595AA1A" w14:textId="77777777" w:rsidR="00F13D75" w:rsidRPr="00F87C10" w:rsidRDefault="00F13D75" w:rsidP="00F13D75">
      <w:pPr>
        <w:pStyle w:val="af4"/>
        <w:numPr>
          <w:ilvl w:val="1"/>
          <w:numId w:val="30"/>
        </w:numPr>
        <w:spacing w:before="60" w:after="60" w:line="240" w:lineRule="exact"/>
        <w:contextualSpacing/>
        <w:jc w:val="both"/>
        <w:rPr>
          <w:rFonts w:ascii="Times New Roman" w:hAnsi="Times New Roman"/>
          <w:color w:val="000000" w:themeColor="text1"/>
          <w:sz w:val="24"/>
          <w:szCs w:val="24"/>
        </w:rPr>
      </w:pPr>
      <w:proofErr w:type="gramStart"/>
      <w:r w:rsidRPr="00F87C10">
        <w:rPr>
          <w:rFonts w:ascii="Times New Roman" w:eastAsiaTheme="minorEastAsia" w:hAnsi="Times New Roman"/>
          <w:color w:val="000000" w:themeColor="text1"/>
          <w:sz w:val="24"/>
          <w:szCs w:val="24"/>
        </w:rPr>
        <w:t>Во</w:t>
      </w:r>
      <w:proofErr w:type="gramEnd"/>
      <w:r w:rsidRPr="00F87C10">
        <w:rPr>
          <w:rFonts w:ascii="Times New Roman" w:eastAsiaTheme="minorEastAsia" w:hAnsi="Times New Roman"/>
          <w:color w:val="000000" w:themeColor="text1"/>
          <w:sz w:val="24"/>
          <w:szCs w:val="24"/>
        </w:rPr>
        <w:t xml:space="preserve"> исполнении Поручения Принципала </w:t>
      </w:r>
      <w:r w:rsidRPr="00F87C10">
        <w:rPr>
          <w:rFonts w:ascii="Times New Roman" w:eastAsiaTheme="minorEastAsia" w:hAnsi="Times New Roman"/>
          <w:bCs/>
          <w:color w:val="000000" w:themeColor="text1"/>
          <w:sz w:val="24"/>
          <w:szCs w:val="24"/>
        </w:rPr>
        <w:t xml:space="preserve">не допускается взаимодействие </w:t>
      </w:r>
      <w:r w:rsidRPr="00F87C10">
        <w:rPr>
          <w:rFonts w:ascii="Times New Roman" w:eastAsiaTheme="minorEastAsia" w:hAnsi="Times New Roman"/>
          <w:color w:val="000000" w:themeColor="text1"/>
          <w:sz w:val="24"/>
          <w:szCs w:val="24"/>
        </w:rPr>
        <w:t>Агента</w:t>
      </w:r>
      <w:r w:rsidRPr="00F87C10">
        <w:rPr>
          <w:rFonts w:ascii="Times New Roman" w:eastAsiaTheme="minorEastAsia" w:hAnsi="Times New Roman"/>
          <w:bCs/>
          <w:color w:val="000000" w:themeColor="text1"/>
          <w:sz w:val="24"/>
          <w:szCs w:val="24"/>
        </w:rPr>
        <w:t xml:space="preserve"> </w:t>
      </w:r>
      <w:r w:rsidRPr="00F87C10">
        <w:rPr>
          <w:rFonts w:ascii="Times New Roman" w:eastAsiaTheme="minorEastAsia" w:hAnsi="Times New Roman"/>
          <w:bCs/>
          <w:color w:val="000000" w:themeColor="text1"/>
          <w:sz w:val="24"/>
          <w:szCs w:val="24"/>
        </w:rPr>
        <w:br/>
        <w:t>с Должником</w:t>
      </w:r>
      <w:r w:rsidRPr="00F87C10">
        <w:rPr>
          <w:rFonts w:ascii="Times New Roman" w:eastAsiaTheme="minorEastAsia" w:hAnsi="Times New Roman"/>
          <w:color w:val="000000" w:themeColor="text1"/>
          <w:sz w:val="24"/>
          <w:szCs w:val="24"/>
        </w:rPr>
        <w:t xml:space="preserve"> способами, указанными в п. 4.1.2</w:t>
      </w:r>
      <w:r>
        <w:rPr>
          <w:rFonts w:ascii="Times New Roman" w:eastAsiaTheme="minorEastAsia" w:hAnsi="Times New Roman"/>
          <w:color w:val="000000" w:themeColor="text1"/>
          <w:sz w:val="24"/>
          <w:szCs w:val="24"/>
        </w:rPr>
        <w:t xml:space="preserve"> настоящего Договора</w:t>
      </w:r>
      <w:r w:rsidRPr="00F87C10">
        <w:rPr>
          <w:rFonts w:ascii="Times New Roman" w:eastAsiaTheme="minorEastAsia" w:hAnsi="Times New Roman"/>
          <w:color w:val="000000" w:themeColor="text1"/>
          <w:sz w:val="24"/>
          <w:szCs w:val="24"/>
        </w:rPr>
        <w:t>, общим числом:</w:t>
      </w:r>
    </w:p>
    <w:p w14:paraId="39AB9A03" w14:textId="77777777" w:rsidR="00F13D75" w:rsidRPr="00F87C10" w:rsidRDefault="00F13D75" w:rsidP="00F13D75">
      <w:pPr>
        <w:spacing w:before="60" w:after="60" w:line="240" w:lineRule="exact"/>
        <w:ind w:firstLine="709"/>
        <w:rPr>
          <w:color w:val="000000" w:themeColor="text1"/>
          <w:sz w:val="24"/>
          <w:szCs w:val="24"/>
        </w:rPr>
      </w:pPr>
      <w:r w:rsidRPr="00F87C10">
        <w:rPr>
          <w:rFonts w:eastAsiaTheme="minorEastAsia"/>
          <w:color w:val="000000" w:themeColor="text1"/>
          <w:sz w:val="24"/>
          <w:szCs w:val="24"/>
        </w:rPr>
        <w:t>- более двух раз в сутки;</w:t>
      </w:r>
    </w:p>
    <w:p w14:paraId="07403FFB" w14:textId="77777777" w:rsidR="00F13D75" w:rsidRPr="00F87C10" w:rsidRDefault="00F13D75" w:rsidP="00F13D75">
      <w:pPr>
        <w:spacing w:before="60" w:after="60" w:line="240" w:lineRule="exact"/>
        <w:ind w:firstLine="709"/>
        <w:rPr>
          <w:color w:val="000000" w:themeColor="text1"/>
          <w:sz w:val="24"/>
          <w:szCs w:val="24"/>
        </w:rPr>
      </w:pPr>
      <w:r w:rsidRPr="00F87C10">
        <w:rPr>
          <w:rFonts w:eastAsiaTheme="minorEastAsia"/>
          <w:color w:val="000000" w:themeColor="text1"/>
          <w:sz w:val="24"/>
          <w:szCs w:val="24"/>
        </w:rPr>
        <w:t>- более четырех раз в неделю;</w:t>
      </w:r>
    </w:p>
    <w:p w14:paraId="46E34052" w14:textId="77777777" w:rsidR="00F13D75" w:rsidRPr="00F87C10" w:rsidRDefault="00F13D75" w:rsidP="00F13D75">
      <w:pPr>
        <w:spacing w:before="60" w:after="60" w:line="240" w:lineRule="exact"/>
        <w:ind w:firstLine="709"/>
        <w:rPr>
          <w:color w:val="000000" w:themeColor="text1"/>
          <w:sz w:val="24"/>
          <w:szCs w:val="24"/>
        </w:rPr>
      </w:pPr>
      <w:r w:rsidRPr="00F87C10">
        <w:rPr>
          <w:rFonts w:eastAsiaTheme="minorEastAsia"/>
          <w:color w:val="000000" w:themeColor="text1"/>
          <w:sz w:val="24"/>
          <w:szCs w:val="24"/>
        </w:rPr>
        <w:t>- более шестнадцати раз в месяц.</w:t>
      </w:r>
    </w:p>
    <w:p w14:paraId="17277637" w14:textId="77777777" w:rsidR="00F13D75" w:rsidRPr="00B20420" w:rsidRDefault="00F13D75" w:rsidP="00F13D75">
      <w:pPr>
        <w:pStyle w:val="af4"/>
        <w:numPr>
          <w:ilvl w:val="1"/>
          <w:numId w:val="30"/>
        </w:numPr>
        <w:spacing w:before="60" w:after="60" w:line="240" w:lineRule="exact"/>
        <w:contextualSpacing/>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Агент приступает к исполнению Поручения Принципала </w:t>
      </w:r>
      <w:proofErr w:type="gramStart"/>
      <w:r w:rsidRPr="00F87C10">
        <w:rPr>
          <w:rFonts w:ascii="Times New Roman" w:eastAsiaTheme="minorEastAsia" w:hAnsi="Times New Roman"/>
          <w:color w:val="000000" w:themeColor="text1"/>
          <w:sz w:val="24"/>
          <w:szCs w:val="24"/>
        </w:rPr>
        <w:t>с даты предоставления</w:t>
      </w:r>
      <w:proofErr w:type="gramEnd"/>
      <w:r w:rsidRPr="00F87C10">
        <w:rPr>
          <w:rFonts w:ascii="Times New Roman" w:eastAsiaTheme="minorEastAsia" w:hAnsi="Times New Roman"/>
          <w:color w:val="000000" w:themeColor="text1"/>
          <w:sz w:val="24"/>
          <w:szCs w:val="24"/>
        </w:rPr>
        <w:t xml:space="preserve"> </w:t>
      </w:r>
      <w:r w:rsidRPr="00B20420">
        <w:rPr>
          <w:rFonts w:ascii="Times New Roman" w:eastAsiaTheme="minorEastAsia" w:hAnsi="Times New Roman"/>
          <w:color w:val="000000" w:themeColor="text1"/>
          <w:sz w:val="24"/>
          <w:szCs w:val="24"/>
        </w:rPr>
        <w:t>Принципалом Агенту Реестра.</w:t>
      </w:r>
    </w:p>
    <w:p w14:paraId="5FEEC916" w14:textId="77777777" w:rsidR="00F13D75" w:rsidRPr="00CF0A61" w:rsidRDefault="00F13D75" w:rsidP="00F13D75">
      <w:pPr>
        <w:pStyle w:val="af4"/>
        <w:numPr>
          <w:ilvl w:val="1"/>
          <w:numId w:val="30"/>
        </w:numPr>
        <w:spacing w:before="60" w:after="60" w:line="240" w:lineRule="exact"/>
        <w:contextualSpacing/>
        <w:jc w:val="both"/>
        <w:rPr>
          <w:rFonts w:ascii="Times New Roman" w:hAnsi="Times New Roman"/>
          <w:color w:val="000000" w:themeColor="text1"/>
          <w:sz w:val="24"/>
          <w:szCs w:val="24"/>
        </w:rPr>
      </w:pPr>
      <w:bookmarkStart w:id="21" w:name="_Ref518571011"/>
      <w:r w:rsidRPr="00B20420">
        <w:rPr>
          <w:rFonts w:ascii="Times New Roman" w:eastAsiaTheme="minorEastAsia" w:hAnsi="Times New Roman"/>
          <w:color w:val="000000" w:themeColor="text1"/>
          <w:sz w:val="24"/>
          <w:szCs w:val="24"/>
        </w:rPr>
        <w:t>В случае</w:t>
      </w:r>
      <w:proofErr w:type="gramStart"/>
      <w:r w:rsidRPr="00B20420">
        <w:rPr>
          <w:rFonts w:ascii="Times New Roman" w:eastAsiaTheme="minorEastAsia" w:hAnsi="Times New Roman"/>
          <w:color w:val="000000" w:themeColor="text1"/>
          <w:sz w:val="24"/>
          <w:szCs w:val="24"/>
        </w:rPr>
        <w:t>,</w:t>
      </w:r>
      <w:proofErr w:type="gramEnd"/>
      <w:r w:rsidRPr="00B20420">
        <w:rPr>
          <w:rFonts w:ascii="Times New Roman" w:eastAsiaTheme="minorEastAsia" w:hAnsi="Times New Roman"/>
          <w:color w:val="000000" w:themeColor="text1"/>
          <w:sz w:val="24"/>
          <w:szCs w:val="24"/>
        </w:rPr>
        <w:t xml:space="preserve"> если Задолженность по Лицевому счету по итогам Отчетного периода станет равна или меньше Текущего начисления, Агент приостанавливает совершение </w:t>
      </w:r>
      <w:r w:rsidRPr="00B20420">
        <w:rPr>
          <w:rFonts w:ascii="Times New Roman" w:eastAsiaTheme="minorEastAsia" w:hAnsi="Times New Roman"/>
          <w:color w:val="000000" w:themeColor="text1"/>
          <w:sz w:val="24"/>
          <w:szCs w:val="24"/>
        </w:rPr>
        <w:br/>
        <w:t>в отношении соответствующего Должника (Должников) действий, направленных на возврат Задолженности.</w:t>
      </w:r>
      <w:bookmarkEnd w:id="21"/>
    </w:p>
    <w:p w14:paraId="66A5382B" w14:textId="77777777" w:rsidR="00F13D75" w:rsidRPr="00CF0A61" w:rsidRDefault="00F13D75" w:rsidP="00F13D75">
      <w:pPr>
        <w:pStyle w:val="af4"/>
        <w:numPr>
          <w:ilvl w:val="1"/>
          <w:numId w:val="30"/>
        </w:numPr>
        <w:spacing w:before="60" w:after="60" w:line="240" w:lineRule="exact"/>
        <w:contextualSpacing/>
        <w:jc w:val="both"/>
        <w:rPr>
          <w:rFonts w:ascii="Times New Roman" w:hAnsi="Times New Roman"/>
          <w:color w:val="000000" w:themeColor="text1"/>
          <w:sz w:val="24"/>
          <w:szCs w:val="24"/>
        </w:rPr>
      </w:pPr>
      <w:r w:rsidRPr="00CF0A61">
        <w:rPr>
          <w:rFonts w:ascii="Times New Roman" w:eastAsiaTheme="minorEastAsia" w:hAnsi="Times New Roman"/>
          <w:color w:val="000000" w:themeColor="text1"/>
          <w:sz w:val="24"/>
          <w:szCs w:val="24"/>
        </w:rPr>
        <w:t>В случае</w:t>
      </w:r>
      <w:proofErr w:type="gramStart"/>
      <w:r w:rsidRPr="00CF0A61">
        <w:rPr>
          <w:rFonts w:ascii="Times New Roman" w:eastAsiaTheme="minorEastAsia" w:hAnsi="Times New Roman"/>
          <w:color w:val="000000" w:themeColor="text1"/>
          <w:sz w:val="24"/>
          <w:szCs w:val="24"/>
        </w:rPr>
        <w:t>,</w:t>
      </w:r>
      <w:proofErr w:type="gramEnd"/>
      <w:r w:rsidRPr="00CF0A61">
        <w:rPr>
          <w:rFonts w:ascii="Times New Roman" w:eastAsiaTheme="minorEastAsia" w:hAnsi="Times New Roman"/>
          <w:color w:val="000000" w:themeColor="text1"/>
          <w:sz w:val="24"/>
          <w:szCs w:val="24"/>
        </w:rPr>
        <w:t xml:space="preserve"> если по итогам последующих Отчетных периодов Задолженность Должника превысит сумму Текущего начисления, Агент возобновляет совершение в отношении данного Должника (Должников) действий, направленных на возврат Задолженности, с первого числа Отчетного периода, следующего за Отчетным периодом, в котором такое превышение было установлено.</w:t>
      </w:r>
    </w:p>
    <w:p w14:paraId="6B68A807" w14:textId="77777777" w:rsidR="00F13D75" w:rsidRPr="00A64985" w:rsidRDefault="00F13D75" w:rsidP="00F13D75">
      <w:pPr>
        <w:pStyle w:val="af4"/>
        <w:numPr>
          <w:ilvl w:val="1"/>
          <w:numId w:val="30"/>
        </w:numPr>
        <w:spacing w:before="60" w:after="60" w:line="240" w:lineRule="exact"/>
        <w:contextualSpacing/>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Исполнение </w:t>
      </w:r>
      <w:r>
        <w:rPr>
          <w:rFonts w:ascii="Times New Roman" w:eastAsiaTheme="minorEastAsia" w:hAnsi="Times New Roman"/>
          <w:color w:val="000000" w:themeColor="text1"/>
          <w:sz w:val="24"/>
          <w:szCs w:val="24"/>
        </w:rPr>
        <w:t>п</w:t>
      </w:r>
      <w:r w:rsidRPr="00F87C10">
        <w:rPr>
          <w:rFonts w:ascii="Times New Roman" w:eastAsiaTheme="minorEastAsia" w:hAnsi="Times New Roman"/>
          <w:color w:val="000000" w:themeColor="text1"/>
          <w:sz w:val="24"/>
          <w:szCs w:val="24"/>
        </w:rPr>
        <w:t xml:space="preserve">оручения Принципала осуществляется Агентом до прекращения срока действия настоящего Договора или до получения от Принципала указания </w:t>
      </w:r>
      <w:r w:rsidRPr="00F87C10">
        <w:rPr>
          <w:rFonts w:ascii="Times New Roman" w:eastAsiaTheme="minorEastAsia" w:hAnsi="Times New Roman"/>
          <w:color w:val="000000" w:themeColor="text1"/>
          <w:sz w:val="24"/>
          <w:szCs w:val="24"/>
        </w:rPr>
        <w:br/>
        <w:t>о приостановлении или прекращении исполнения Поручения, за исключением случаев, предусмотренных п. 4.2 и п. 4.6 настоящего Договора.</w:t>
      </w:r>
    </w:p>
    <w:p w14:paraId="29030FA7" w14:textId="77777777" w:rsidR="00F13D75" w:rsidRPr="00143CAC" w:rsidRDefault="00F13D75" w:rsidP="00F13D75">
      <w:pPr>
        <w:pStyle w:val="af4"/>
        <w:spacing w:before="60" w:after="60" w:line="240" w:lineRule="exact"/>
        <w:ind w:left="710"/>
        <w:contextualSpacing/>
        <w:jc w:val="both"/>
        <w:rPr>
          <w:rFonts w:ascii="Times New Roman" w:hAnsi="Times New Roman"/>
          <w:color w:val="000000" w:themeColor="text1"/>
          <w:sz w:val="24"/>
          <w:szCs w:val="24"/>
        </w:rPr>
      </w:pPr>
    </w:p>
    <w:p w14:paraId="757C3DED" w14:textId="77777777" w:rsidR="00F13D75" w:rsidRPr="00F87C10" w:rsidRDefault="00F13D75" w:rsidP="00F13D75">
      <w:pPr>
        <w:pStyle w:val="af4"/>
        <w:numPr>
          <w:ilvl w:val="0"/>
          <w:numId w:val="30"/>
        </w:numPr>
        <w:spacing w:before="60" w:after="60" w:line="240" w:lineRule="exact"/>
        <w:jc w:val="center"/>
        <w:rPr>
          <w:rFonts w:ascii="Times New Roman" w:hAnsi="Times New Roman"/>
          <w:b/>
          <w:color w:val="000000" w:themeColor="text1"/>
          <w:sz w:val="24"/>
          <w:szCs w:val="24"/>
        </w:rPr>
      </w:pPr>
      <w:bookmarkStart w:id="22" w:name="_Ref518571169"/>
      <w:r w:rsidRPr="00F87C10">
        <w:rPr>
          <w:rFonts w:ascii="Times New Roman" w:eastAsiaTheme="minorEastAsia" w:hAnsi="Times New Roman"/>
          <w:b/>
          <w:color w:val="000000" w:themeColor="text1"/>
          <w:sz w:val="24"/>
          <w:szCs w:val="24"/>
        </w:rPr>
        <w:t>ПОРЯДОК ОБМЕНА ДОКУМЕНТАМИ</w:t>
      </w:r>
      <w:bookmarkEnd w:id="22"/>
    </w:p>
    <w:p w14:paraId="26DFF796" w14:textId="77777777" w:rsidR="00F13D75" w:rsidRPr="00B2042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Принципал передает Агенту первый Реестр, выполненный </w:t>
      </w:r>
      <w:r w:rsidRPr="00B20420">
        <w:rPr>
          <w:rFonts w:ascii="Times New Roman" w:eastAsiaTheme="minorEastAsia" w:hAnsi="Times New Roman"/>
          <w:color w:val="000000" w:themeColor="text1"/>
          <w:sz w:val="24"/>
          <w:szCs w:val="24"/>
        </w:rPr>
        <w:t xml:space="preserve">по форме Приложения № 1 к настоящему Договору, в бумажном и/или электронном виде в течение 5 (Пяти) рабочих дней </w:t>
      </w:r>
      <w:proofErr w:type="gramStart"/>
      <w:r w:rsidRPr="00B20420">
        <w:rPr>
          <w:rFonts w:ascii="Times New Roman" w:eastAsiaTheme="minorEastAsia" w:hAnsi="Times New Roman"/>
          <w:color w:val="000000" w:themeColor="text1"/>
          <w:sz w:val="24"/>
          <w:szCs w:val="24"/>
        </w:rPr>
        <w:t>с даты заключения</w:t>
      </w:r>
      <w:proofErr w:type="gramEnd"/>
      <w:r w:rsidRPr="00B20420">
        <w:rPr>
          <w:rFonts w:ascii="Times New Roman" w:eastAsiaTheme="minorEastAsia" w:hAnsi="Times New Roman"/>
          <w:color w:val="000000" w:themeColor="text1"/>
          <w:sz w:val="24"/>
          <w:szCs w:val="24"/>
        </w:rPr>
        <w:t xml:space="preserve"> настоящего Договора.</w:t>
      </w:r>
    </w:p>
    <w:p w14:paraId="7929F27B" w14:textId="77777777" w:rsidR="00F13D75" w:rsidRPr="00903084"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proofErr w:type="gramStart"/>
      <w:r>
        <w:rPr>
          <w:rFonts w:ascii="Times New Roman" w:eastAsiaTheme="minorEastAsia" w:hAnsi="Times New Roman"/>
          <w:color w:val="000000" w:themeColor="text1"/>
          <w:sz w:val="24"/>
          <w:szCs w:val="24"/>
        </w:rPr>
        <w:t>У</w:t>
      </w:r>
      <w:r w:rsidRPr="00903084">
        <w:rPr>
          <w:rFonts w:ascii="Times New Roman" w:eastAsiaTheme="minorEastAsia" w:hAnsi="Times New Roman"/>
          <w:color w:val="000000" w:themeColor="text1"/>
          <w:sz w:val="24"/>
          <w:szCs w:val="24"/>
        </w:rPr>
        <w:t>точненные Реестры после проведения верификации первого реестра лицевых счетов (т.е. после определения лицевых счетов, по которым будет проводиться работа согласно договору по взысканию дебиторской задолженности) передаются Принципалом Агенту в бумажном или электронном виде</w:t>
      </w:r>
      <w:r>
        <w:rPr>
          <w:rFonts w:ascii="Times New Roman" w:eastAsiaTheme="minorEastAsia" w:hAnsi="Times New Roman"/>
          <w:color w:val="000000" w:themeColor="text1"/>
          <w:sz w:val="24"/>
          <w:szCs w:val="24"/>
        </w:rPr>
        <w:t xml:space="preserve"> не чаще, чем каждые 6 (шесть) месяцев, начиная с даты передачи первого Реестра </w:t>
      </w:r>
      <w:r w:rsidRPr="00903084">
        <w:rPr>
          <w:rFonts w:ascii="Times New Roman" w:eastAsiaTheme="minorEastAsia" w:hAnsi="Times New Roman"/>
          <w:color w:val="000000" w:themeColor="text1"/>
          <w:sz w:val="24"/>
          <w:szCs w:val="24"/>
        </w:rPr>
        <w:t>в пределах суммы, не превышающей начальную максимальную цену договора.</w:t>
      </w:r>
      <w:proofErr w:type="gramEnd"/>
    </w:p>
    <w:p w14:paraId="59485357" w14:textId="77777777" w:rsidR="00F13D75" w:rsidRPr="00903084" w:rsidRDefault="00F13D75" w:rsidP="00F13D75">
      <w:pPr>
        <w:spacing w:before="60" w:after="60" w:line="240" w:lineRule="exact"/>
        <w:ind w:firstLine="709"/>
        <w:jc w:val="both"/>
        <w:rPr>
          <w:color w:val="000000" w:themeColor="text1"/>
          <w:sz w:val="24"/>
          <w:szCs w:val="24"/>
        </w:rPr>
      </w:pPr>
      <w:r w:rsidRPr="00F87C10">
        <w:rPr>
          <w:rFonts w:eastAsiaTheme="minorEastAsia"/>
          <w:color w:val="000000" w:themeColor="text1"/>
          <w:sz w:val="24"/>
          <w:szCs w:val="24"/>
        </w:rPr>
        <w:t xml:space="preserve">Реестры в электронном виде передаются либо по защищенным каналам связи, либо на </w:t>
      </w:r>
      <w:r w:rsidRPr="00903084">
        <w:rPr>
          <w:rFonts w:eastAsiaTheme="minorEastAsia"/>
          <w:color w:val="000000" w:themeColor="text1"/>
          <w:sz w:val="24"/>
          <w:szCs w:val="24"/>
        </w:rPr>
        <w:t>электронном носителе способом, исключающим несанкционированный доступ третьих лиц.</w:t>
      </w:r>
    </w:p>
    <w:p w14:paraId="46B217C8" w14:textId="77777777" w:rsidR="00F13D75" w:rsidRPr="00D32372"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903084">
        <w:rPr>
          <w:rFonts w:ascii="Times New Roman" w:eastAsiaTheme="minorEastAsia" w:hAnsi="Times New Roman"/>
          <w:color w:val="000000" w:themeColor="text1"/>
          <w:sz w:val="24"/>
          <w:szCs w:val="24"/>
        </w:rPr>
        <w:t xml:space="preserve">Принципал до 30 (тридцатого) числа месяца, следующего за Отчетным периодом, информирует </w:t>
      </w:r>
      <w:r w:rsidRPr="00B20420">
        <w:rPr>
          <w:rFonts w:ascii="Times New Roman" w:eastAsiaTheme="minorEastAsia" w:hAnsi="Times New Roman"/>
          <w:color w:val="000000" w:themeColor="text1"/>
          <w:sz w:val="24"/>
          <w:szCs w:val="24"/>
        </w:rPr>
        <w:t xml:space="preserve">Агента о платежах, поступивших в рамках исполнения поручения Принципала за отчетный период, текущих начислениях, а также перерасчете задолженности, посредством направления Агенту в бумажном и/или электронном виде </w:t>
      </w:r>
      <w:r w:rsidRPr="00F57C12">
        <w:rPr>
          <w:rFonts w:ascii="Times New Roman" w:eastAsiaTheme="minorEastAsia" w:hAnsi="Times New Roman"/>
          <w:color w:val="000000" w:themeColor="text1"/>
          <w:sz w:val="24"/>
          <w:szCs w:val="24"/>
        </w:rPr>
        <w:t>Реестра платежей</w:t>
      </w:r>
      <w:r>
        <w:rPr>
          <w:rFonts w:ascii="Times New Roman" w:eastAsiaTheme="minorEastAsia" w:hAnsi="Times New Roman"/>
          <w:color w:val="000000" w:themeColor="text1"/>
          <w:sz w:val="24"/>
          <w:szCs w:val="24"/>
        </w:rPr>
        <w:t xml:space="preserve"> </w:t>
      </w:r>
      <w:r w:rsidRPr="00B20420">
        <w:rPr>
          <w:rFonts w:ascii="Times New Roman" w:eastAsiaTheme="minorEastAsia" w:hAnsi="Times New Roman"/>
          <w:color w:val="000000" w:themeColor="text1"/>
          <w:sz w:val="24"/>
          <w:szCs w:val="24"/>
        </w:rPr>
        <w:t>по форме, установленной в Приложении № 3 к настоящему</w:t>
      </w:r>
      <w:r w:rsidRPr="00903084">
        <w:rPr>
          <w:rFonts w:ascii="Times New Roman" w:eastAsiaTheme="minorEastAsia" w:hAnsi="Times New Roman"/>
          <w:color w:val="000000" w:themeColor="text1"/>
          <w:sz w:val="24"/>
          <w:szCs w:val="24"/>
        </w:rPr>
        <w:t xml:space="preserve"> Договору.</w:t>
      </w:r>
    </w:p>
    <w:p w14:paraId="39473211" w14:textId="77777777" w:rsidR="00F13D75" w:rsidRPr="00F57C12"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57C12">
        <w:rPr>
          <w:rFonts w:ascii="Times New Roman" w:eastAsiaTheme="minorEastAsia" w:hAnsi="Times New Roman"/>
          <w:color w:val="000000" w:themeColor="text1"/>
          <w:sz w:val="24"/>
          <w:szCs w:val="24"/>
        </w:rPr>
        <w:t xml:space="preserve">Агент, </w:t>
      </w:r>
      <w:r w:rsidRPr="00F57C12">
        <w:rPr>
          <w:rFonts w:ascii="Times New Roman" w:hAnsi="Times New Roman"/>
          <w:sz w:val="24"/>
          <w:szCs w:val="24"/>
        </w:rPr>
        <w:t>на основании полученного от Принципала Реестра согласно Приложению № 1 и далее Реестров платежей согласно Приложению № 3, осуществляет действия, указанные в пункте 4.1 настоящего Договора.</w:t>
      </w:r>
    </w:p>
    <w:p w14:paraId="7B588AEB" w14:textId="77777777" w:rsidR="00F13D75" w:rsidRDefault="00F13D75" w:rsidP="00F13D75">
      <w:pPr>
        <w:pStyle w:val="af4"/>
        <w:numPr>
          <w:ilvl w:val="1"/>
          <w:numId w:val="30"/>
        </w:numPr>
        <w:spacing w:before="60" w:after="60" w:line="240" w:lineRule="exact"/>
        <w:contextualSpacing/>
        <w:jc w:val="both"/>
        <w:rPr>
          <w:rFonts w:ascii="Times New Roman" w:eastAsiaTheme="minorEastAsia" w:hAnsi="Times New Roman"/>
          <w:color w:val="000000" w:themeColor="text1"/>
          <w:sz w:val="24"/>
          <w:szCs w:val="24"/>
        </w:rPr>
      </w:pPr>
      <w:bookmarkStart w:id="23" w:name="_Ref518572125"/>
      <w:r w:rsidRPr="000F3EB5">
        <w:rPr>
          <w:rFonts w:ascii="Times New Roman" w:eastAsiaTheme="minorEastAsia" w:hAnsi="Times New Roman"/>
          <w:color w:val="000000" w:themeColor="text1"/>
          <w:sz w:val="24"/>
          <w:szCs w:val="24"/>
        </w:rPr>
        <w:t xml:space="preserve">Агент ежемесячно в течение 5 (Пяти) дней </w:t>
      </w:r>
      <w:proofErr w:type="gramStart"/>
      <w:r w:rsidRPr="000F3EB5">
        <w:rPr>
          <w:rFonts w:ascii="Times New Roman" w:eastAsiaTheme="minorEastAsia" w:hAnsi="Times New Roman"/>
          <w:color w:val="000000" w:themeColor="text1"/>
          <w:sz w:val="24"/>
          <w:szCs w:val="24"/>
        </w:rPr>
        <w:t>с даты получения</w:t>
      </w:r>
      <w:proofErr w:type="gramEnd"/>
      <w:r w:rsidRPr="000F3EB5">
        <w:rPr>
          <w:rFonts w:ascii="Times New Roman" w:eastAsiaTheme="minorEastAsia" w:hAnsi="Times New Roman"/>
          <w:color w:val="000000" w:themeColor="text1"/>
          <w:sz w:val="24"/>
          <w:szCs w:val="24"/>
        </w:rPr>
        <w:t xml:space="preserve"> от Принципала </w:t>
      </w:r>
      <w:r>
        <w:rPr>
          <w:rFonts w:ascii="Times New Roman" w:eastAsiaTheme="minorEastAsia" w:hAnsi="Times New Roman"/>
          <w:color w:val="000000" w:themeColor="text1"/>
          <w:sz w:val="24"/>
          <w:szCs w:val="24"/>
        </w:rPr>
        <w:t>Реестра</w:t>
      </w:r>
      <w:r w:rsidRPr="000F3EB5">
        <w:rPr>
          <w:rFonts w:ascii="Times New Roman" w:eastAsiaTheme="minorEastAsia" w:hAnsi="Times New Roman"/>
          <w:color w:val="000000" w:themeColor="text1"/>
          <w:sz w:val="24"/>
          <w:szCs w:val="24"/>
        </w:rPr>
        <w:t xml:space="preserve"> платеж</w:t>
      </w:r>
      <w:r>
        <w:rPr>
          <w:rFonts w:ascii="Times New Roman" w:eastAsiaTheme="minorEastAsia" w:hAnsi="Times New Roman"/>
          <w:color w:val="000000" w:themeColor="text1"/>
          <w:sz w:val="24"/>
          <w:szCs w:val="24"/>
        </w:rPr>
        <w:t>ей</w:t>
      </w:r>
      <w:r w:rsidRPr="000F3EB5">
        <w:rPr>
          <w:rFonts w:ascii="Times New Roman" w:eastAsiaTheme="minorEastAsia" w:hAnsi="Times New Roman"/>
          <w:color w:val="000000" w:themeColor="text1"/>
          <w:sz w:val="24"/>
          <w:szCs w:val="24"/>
        </w:rPr>
        <w:t xml:space="preserve">, указанного в п. 5.3 настоящего Договора, направляет Принципалу подписанные Агентом документы, подтверждающие факт исполнения поручения Принципала: Отчет Агента, Акт выполненных работ, счет–фактуру и счет на оплату (Акт выполненных работ и счет-фактура могут быть </w:t>
      </w:r>
      <w:proofErr w:type="gramStart"/>
      <w:r w:rsidRPr="000F3EB5">
        <w:rPr>
          <w:rFonts w:ascii="Times New Roman" w:eastAsiaTheme="minorEastAsia" w:hAnsi="Times New Roman"/>
          <w:color w:val="000000" w:themeColor="text1"/>
          <w:sz w:val="24"/>
          <w:szCs w:val="24"/>
        </w:rPr>
        <w:t>заменены</w:t>
      </w:r>
      <w:proofErr w:type="gramEnd"/>
      <w:r w:rsidRPr="000F3EB5">
        <w:rPr>
          <w:rFonts w:ascii="Times New Roman" w:eastAsiaTheme="minorEastAsia" w:hAnsi="Times New Roman"/>
          <w:color w:val="000000" w:themeColor="text1"/>
          <w:sz w:val="24"/>
          <w:szCs w:val="24"/>
        </w:rPr>
        <w:t xml:space="preserve"> Агентом на Универсальный передаточный документ - УПД).</w:t>
      </w:r>
      <w:bookmarkEnd w:id="23"/>
    </w:p>
    <w:p w14:paraId="0ED643EC" w14:textId="77777777" w:rsidR="00F13D75" w:rsidRPr="00FA295B" w:rsidRDefault="00F13D75" w:rsidP="00F13D75">
      <w:pPr>
        <w:pStyle w:val="af4"/>
        <w:spacing w:before="60" w:after="60" w:line="240" w:lineRule="exact"/>
        <w:ind w:left="0" w:firstLine="709"/>
        <w:jc w:val="both"/>
        <w:rPr>
          <w:rFonts w:ascii="Times New Roman" w:hAnsi="Times New Roman"/>
          <w:color w:val="000000" w:themeColor="text1"/>
          <w:sz w:val="24"/>
          <w:szCs w:val="24"/>
        </w:rPr>
      </w:pPr>
      <w:r w:rsidRPr="00FA295B">
        <w:rPr>
          <w:rFonts w:ascii="Times New Roman" w:eastAsiaTheme="minorEastAsia" w:hAnsi="Times New Roman"/>
          <w:color w:val="000000" w:themeColor="text1"/>
          <w:sz w:val="24"/>
          <w:szCs w:val="24"/>
        </w:rPr>
        <w:t>В случае</w:t>
      </w:r>
      <w:proofErr w:type="gramStart"/>
      <w:r w:rsidRPr="00FA295B">
        <w:rPr>
          <w:rFonts w:ascii="Times New Roman" w:eastAsiaTheme="minorEastAsia" w:hAnsi="Times New Roman"/>
          <w:color w:val="000000" w:themeColor="text1"/>
          <w:sz w:val="24"/>
          <w:szCs w:val="24"/>
        </w:rPr>
        <w:t>,</w:t>
      </w:r>
      <w:proofErr w:type="gramEnd"/>
      <w:r w:rsidRPr="00FA295B">
        <w:rPr>
          <w:rFonts w:ascii="Times New Roman" w:eastAsiaTheme="minorEastAsia" w:hAnsi="Times New Roman"/>
          <w:color w:val="000000" w:themeColor="text1"/>
          <w:sz w:val="24"/>
          <w:szCs w:val="24"/>
        </w:rPr>
        <w:t xml:space="preserve"> если Принципал до 30 (Тридцатого) числа месяца, следующего за Отчетным периодом, не предоставит Агенту </w:t>
      </w:r>
      <w:r>
        <w:rPr>
          <w:rFonts w:ascii="Times New Roman" w:eastAsiaTheme="minorEastAsia" w:hAnsi="Times New Roman"/>
          <w:color w:val="000000" w:themeColor="text1"/>
          <w:sz w:val="24"/>
          <w:szCs w:val="24"/>
        </w:rPr>
        <w:t>Реестр</w:t>
      </w:r>
      <w:r w:rsidRPr="00FA295B">
        <w:rPr>
          <w:rFonts w:ascii="Times New Roman" w:eastAsiaTheme="minorEastAsia" w:hAnsi="Times New Roman"/>
          <w:color w:val="000000" w:themeColor="text1"/>
          <w:sz w:val="24"/>
          <w:szCs w:val="24"/>
        </w:rPr>
        <w:t xml:space="preserve"> платеж</w:t>
      </w:r>
      <w:r>
        <w:rPr>
          <w:rFonts w:ascii="Times New Roman" w:eastAsiaTheme="minorEastAsia" w:hAnsi="Times New Roman"/>
          <w:color w:val="000000" w:themeColor="text1"/>
          <w:sz w:val="24"/>
          <w:szCs w:val="24"/>
        </w:rPr>
        <w:t>ей</w:t>
      </w:r>
      <w:r w:rsidRPr="00FA295B">
        <w:rPr>
          <w:rFonts w:ascii="Times New Roman" w:eastAsiaTheme="minorEastAsia" w:hAnsi="Times New Roman"/>
          <w:color w:val="000000" w:themeColor="text1"/>
          <w:sz w:val="24"/>
          <w:szCs w:val="24"/>
        </w:rPr>
        <w:t xml:space="preserve"> по форме, установленной в Приложении № 3 к настоящему Договору, Агент вправе рассчитать агентское вознаграждение в порядке, предусмотренном разделом 6 настоящего Договора, исходя из размера Текущей суммы сбора за указанный Отчетный периода, равной Сумме сбора, умноженной на 10 (десять).</w:t>
      </w:r>
    </w:p>
    <w:p w14:paraId="4CF87399"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bookmarkStart w:id="24" w:name="_Ref518572193"/>
      <w:r>
        <w:rPr>
          <w:rFonts w:ascii="Times New Roman" w:eastAsiaTheme="minorEastAsia" w:hAnsi="Times New Roman"/>
          <w:color w:val="000000" w:themeColor="text1"/>
          <w:sz w:val="24"/>
          <w:szCs w:val="24"/>
        </w:rPr>
        <w:t xml:space="preserve">В </w:t>
      </w:r>
      <w:r w:rsidRPr="007B2C0B">
        <w:rPr>
          <w:rFonts w:ascii="Times New Roman" w:eastAsiaTheme="minorEastAsia" w:hAnsi="Times New Roman"/>
          <w:color w:val="000000" w:themeColor="text1"/>
          <w:sz w:val="24"/>
          <w:szCs w:val="24"/>
        </w:rPr>
        <w:t xml:space="preserve">течение 10 (Десяти) рабочих дней </w:t>
      </w:r>
      <w:proofErr w:type="gramStart"/>
      <w:r w:rsidRPr="007B2C0B">
        <w:rPr>
          <w:rFonts w:ascii="Times New Roman" w:eastAsiaTheme="minorEastAsia" w:hAnsi="Times New Roman"/>
          <w:color w:val="000000" w:themeColor="text1"/>
          <w:sz w:val="24"/>
          <w:szCs w:val="24"/>
        </w:rPr>
        <w:t>с даты получения</w:t>
      </w:r>
      <w:proofErr w:type="gramEnd"/>
      <w:r w:rsidRPr="007B2C0B">
        <w:rPr>
          <w:rFonts w:ascii="Times New Roman" w:eastAsiaTheme="minorEastAsia" w:hAnsi="Times New Roman"/>
          <w:color w:val="000000" w:themeColor="text1"/>
          <w:sz w:val="24"/>
          <w:szCs w:val="24"/>
        </w:rPr>
        <w:t xml:space="preserve"> оригиналов документов, указанных в п. 5.</w:t>
      </w:r>
      <w:r>
        <w:rPr>
          <w:rFonts w:ascii="Times New Roman" w:eastAsiaTheme="minorEastAsia" w:hAnsi="Times New Roman"/>
          <w:color w:val="000000" w:themeColor="text1"/>
          <w:sz w:val="24"/>
          <w:szCs w:val="24"/>
        </w:rPr>
        <w:t>5.</w:t>
      </w:r>
      <w:r w:rsidRPr="007B2C0B">
        <w:rPr>
          <w:rFonts w:ascii="Times New Roman" w:eastAsiaTheme="minorEastAsia" w:hAnsi="Times New Roman"/>
          <w:color w:val="000000" w:themeColor="text1"/>
          <w:sz w:val="24"/>
          <w:szCs w:val="24"/>
        </w:rPr>
        <w:t xml:space="preserve"> Договора, Принципал осуществляет приемку совершенных Агентом действий. В случае отсутствия возражений</w:t>
      </w:r>
      <w:r w:rsidRPr="00F87C10">
        <w:rPr>
          <w:rFonts w:ascii="Times New Roman" w:eastAsiaTheme="minorEastAsia" w:hAnsi="Times New Roman"/>
          <w:color w:val="000000" w:themeColor="text1"/>
          <w:sz w:val="24"/>
          <w:szCs w:val="24"/>
        </w:rPr>
        <w:t xml:space="preserve"> Принципал подписывает Отчет Агента, Акт выполненных работ (УПД). В случае наличия замечаний Принципал в указанный </w:t>
      </w:r>
      <w:r w:rsidRPr="00F87C10">
        <w:rPr>
          <w:rFonts w:ascii="Times New Roman" w:eastAsiaTheme="minorEastAsia" w:hAnsi="Times New Roman"/>
          <w:color w:val="000000" w:themeColor="text1"/>
          <w:sz w:val="24"/>
          <w:szCs w:val="24"/>
        </w:rPr>
        <w:br/>
        <w:t>в настоящем пункте срок направляет Агенту письменный мотивированный отказ от приемки совершенных Агентом действий.</w:t>
      </w:r>
      <w:bookmarkEnd w:id="24"/>
    </w:p>
    <w:p w14:paraId="72779DA1"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proofErr w:type="gramStart"/>
      <w:r w:rsidRPr="00F87C10">
        <w:rPr>
          <w:rFonts w:ascii="Times New Roman" w:eastAsiaTheme="minorEastAsia" w:hAnsi="Times New Roman"/>
          <w:color w:val="000000" w:themeColor="text1"/>
          <w:sz w:val="24"/>
          <w:szCs w:val="24"/>
        </w:rPr>
        <w:t>В случае если Принципал в срок, установленный в п. 5.</w:t>
      </w:r>
      <w:r>
        <w:rPr>
          <w:rFonts w:ascii="Times New Roman" w:eastAsiaTheme="minorEastAsia" w:hAnsi="Times New Roman"/>
          <w:color w:val="000000" w:themeColor="text1"/>
          <w:sz w:val="24"/>
          <w:szCs w:val="24"/>
        </w:rPr>
        <w:t>6.</w:t>
      </w:r>
      <w:r w:rsidRPr="00F87C10">
        <w:rPr>
          <w:rFonts w:ascii="Times New Roman" w:eastAsiaTheme="minorEastAsia" w:hAnsi="Times New Roman"/>
          <w:color w:val="000000" w:themeColor="text1"/>
          <w:sz w:val="24"/>
          <w:szCs w:val="24"/>
        </w:rPr>
        <w:t xml:space="preserve"> настоящего Договора,</w:t>
      </w:r>
      <w:r w:rsidRPr="00F87C10">
        <w:rPr>
          <w:rFonts w:ascii="Times New Roman" w:eastAsiaTheme="minorEastAsia" w:hAnsi="Times New Roman"/>
          <w:color w:val="000000" w:themeColor="text1"/>
          <w:sz w:val="24"/>
          <w:szCs w:val="24"/>
        </w:rPr>
        <w:br/>
        <w:t xml:space="preserve">не подпишет Отчет Агента, Акт выполненных работ (УПД) и не направит Агенту </w:t>
      </w:r>
      <w:r w:rsidRPr="00F87C10">
        <w:rPr>
          <w:rFonts w:ascii="Times New Roman" w:eastAsiaTheme="minorEastAsia" w:hAnsi="Times New Roman"/>
          <w:color w:val="000000" w:themeColor="text1"/>
          <w:sz w:val="24"/>
          <w:szCs w:val="24"/>
        </w:rPr>
        <w:br/>
        <w:t xml:space="preserve">в письменной форме мотивированный отказ от приемки совершенных Агентом действий, </w:t>
      </w:r>
      <w:r w:rsidRPr="00F87C10">
        <w:rPr>
          <w:rFonts w:ascii="Times New Roman" w:eastAsiaTheme="minorEastAsia" w:hAnsi="Times New Roman"/>
          <w:color w:val="000000" w:themeColor="text1"/>
          <w:sz w:val="24"/>
          <w:szCs w:val="24"/>
        </w:rPr>
        <w:br/>
        <w:t xml:space="preserve">то Отчет Агента, Акт выполненных работ (УПД) считаются подписанными Принципалом </w:t>
      </w:r>
      <w:r w:rsidRPr="00F87C10">
        <w:rPr>
          <w:rFonts w:ascii="Times New Roman" w:eastAsiaTheme="minorEastAsia" w:hAnsi="Times New Roman"/>
          <w:color w:val="000000" w:themeColor="text1"/>
          <w:sz w:val="24"/>
          <w:szCs w:val="24"/>
        </w:rPr>
        <w:br/>
        <w:t>в последний день срока, отведенного на подписание, а указанные в них действия Агента совершенными надлежащим образом.</w:t>
      </w:r>
      <w:proofErr w:type="gramEnd"/>
    </w:p>
    <w:p w14:paraId="71E71CA6" w14:textId="77777777" w:rsidR="00F13D75" w:rsidRPr="007B2C0B"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 xml:space="preserve">В </w:t>
      </w:r>
      <w:r w:rsidRPr="007B2C0B">
        <w:rPr>
          <w:rFonts w:ascii="Times New Roman" w:eastAsiaTheme="minorEastAsia" w:hAnsi="Times New Roman"/>
          <w:color w:val="000000" w:themeColor="text1"/>
          <w:sz w:val="24"/>
          <w:szCs w:val="24"/>
        </w:rPr>
        <w:t xml:space="preserve">случае мотивированного отказа Принципала от приемки совершенных Агентом действий Сторонами в течение 3 (трех) рабочих дней составляется двусторонний Акт </w:t>
      </w:r>
      <w:r w:rsidRPr="007B2C0B">
        <w:rPr>
          <w:rFonts w:ascii="Times New Roman" w:eastAsiaTheme="minorEastAsia" w:hAnsi="Times New Roman"/>
          <w:color w:val="000000" w:themeColor="text1"/>
          <w:sz w:val="24"/>
          <w:szCs w:val="24"/>
        </w:rPr>
        <w:br/>
        <w:t>с перечнем выявленных недостатков и сроков их устранения. Агент обязан устранить недостатки, указанные в Акте, своими силами и за свой счет в указанные в Акте сроки.</w:t>
      </w:r>
    </w:p>
    <w:p w14:paraId="4A43138D" w14:textId="77777777" w:rsidR="00F13D75" w:rsidRPr="00F87C10"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7B2C0B">
        <w:rPr>
          <w:rFonts w:ascii="Times New Roman" w:eastAsiaTheme="minorEastAsia" w:hAnsi="Times New Roman"/>
          <w:color w:val="000000" w:themeColor="text1"/>
          <w:sz w:val="24"/>
          <w:szCs w:val="24"/>
        </w:rPr>
        <w:t>После устранения Агентом</w:t>
      </w:r>
      <w:r w:rsidRPr="00F87C10">
        <w:rPr>
          <w:rFonts w:ascii="Times New Roman" w:eastAsiaTheme="minorEastAsia" w:hAnsi="Times New Roman"/>
          <w:color w:val="000000" w:themeColor="text1"/>
          <w:sz w:val="24"/>
          <w:szCs w:val="24"/>
        </w:rPr>
        <w:t xml:space="preserve"> всех недостатков согласно мотивированному отказу Принципала</w:t>
      </w:r>
      <w:r>
        <w:rPr>
          <w:rFonts w:ascii="Times New Roman" w:eastAsiaTheme="minorEastAsia" w:hAnsi="Times New Roman"/>
          <w:color w:val="000000" w:themeColor="text1"/>
          <w:sz w:val="24"/>
          <w:szCs w:val="24"/>
        </w:rPr>
        <w:t xml:space="preserve">, </w:t>
      </w:r>
      <w:r w:rsidRPr="00F87C10">
        <w:rPr>
          <w:rFonts w:ascii="Times New Roman" w:eastAsiaTheme="minorEastAsia" w:hAnsi="Times New Roman"/>
          <w:color w:val="000000" w:themeColor="text1"/>
          <w:sz w:val="24"/>
          <w:szCs w:val="24"/>
        </w:rPr>
        <w:t>Агент повторно направляет Принципалу оригиналы Отчета Агента, Акта выполненных работ (УПД) для их согласования и подписания Принципалом в порядке, установленном в п. 5.5 настоящего Договора.</w:t>
      </w:r>
    </w:p>
    <w:p w14:paraId="0A51DCD2" w14:textId="77777777" w:rsidR="00F13D75" w:rsidRPr="00CA6572" w:rsidRDefault="00F13D75" w:rsidP="00F13D75">
      <w:pPr>
        <w:pStyle w:val="af4"/>
        <w:numPr>
          <w:ilvl w:val="1"/>
          <w:numId w:val="30"/>
        </w:numPr>
        <w:spacing w:before="60" w:after="60" w:line="240" w:lineRule="exact"/>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Информация / документы, направляемые Сторонами с помощью услуг курьерской службы / почтовой связи, передаются в запечатанном виде.</w:t>
      </w:r>
    </w:p>
    <w:p w14:paraId="01911A8B" w14:textId="77777777" w:rsidR="00F13D75" w:rsidRPr="00F87C10" w:rsidRDefault="00F13D75" w:rsidP="00F13D75">
      <w:pPr>
        <w:spacing w:before="60" w:after="60" w:line="240" w:lineRule="exact"/>
        <w:rPr>
          <w:b/>
          <w:color w:val="000000" w:themeColor="text1"/>
        </w:rPr>
      </w:pPr>
    </w:p>
    <w:p w14:paraId="36B3E717" w14:textId="77777777" w:rsidR="00F13D75" w:rsidRPr="00CA7C26" w:rsidRDefault="00F13D75" w:rsidP="00F13D75">
      <w:pPr>
        <w:pStyle w:val="af4"/>
        <w:numPr>
          <w:ilvl w:val="0"/>
          <w:numId w:val="30"/>
        </w:numPr>
        <w:spacing w:before="60" w:after="60" w:line="240" w:lineRule="exact"/>
        <w:jc w:val="center"/>
        <w:rPr>
          <w:rFonts w:ascii="Times New Roman" w:hAnsi="Times New Roman"/>
          <w:b/>
          <w:color w:val="000000" w:themeColor="text1"/>
          <w:sz w:val="24"/>
          <w:szCs w:val="24"/>
        </w:rPr>
      </w:pPr>
      <w:bookmarkStart w:id="25" w:name="_Ref518571179"/>
      <w:r w:rsidRPr="00CA7C26">
        <w:rPr>
          <w:rFonts w:ascii="Times New Roman" w:eastAsiaTheme="minorEastAsia" w:hAnsi="Times New Roman"/>
          <w:b/>
          <w:color w:val="000000" w:themeColor="text1"/>
          <w:sz w:val="24"/>
          <w:szCs w:val="24"/>
        </w:rPr>
        <w:t>ПОРЯДОК РАСЧЕТОВ</w:t>
      </w:r>
      <w:bookmarkEnd w:id="25"/>
    </w:p>
    <w:p w14:paraId="2EB537B9" w14:textId="524AFA1C" w:rsidR="00F13D75" w:rsidRPr="00CA7C26" w:rsidRDefault="00F13D75" w:rsidP="00F13D75">
      <w:pPr>
        <w:pStyle w:val="af4"/>
        <w:numPr>
          <w:ilvl w:val="1"/>
          <w:numId w:val="30"/>
        </w:numPr>
        <w:spacing w:after="0" w:line="240" w:lineRule="auto"/>
        <w:ind w:left="0"/>
        <w:jc w:val="both"/>
        <w:rPr>
          <w:rFonts w:ascii="Times New Roman" w:hAnsi="Times New Roman"/>
          <w:color w:val="000000" w:themeColor="text1"/>
          <w:sz w:val="24"/>
          <w:szCs w:val="24"/>
        </w:rPr>
      </w:pPr>
      <w:r w:rsidRPr="00CA7C26">
        <w:rPr>
          <w:rFonts w:ascii="Times New Roman" w:eastAsiaTheme="minorEastAsia" w:hAnsi="Times New Roman"/>
          <w:color w:val="000000" w:themeColor="text1"/>
          <w:sz w:val="24"/>
          <w:szCs w:val="24"/>
        </w:rPr>
        <w:t>Принципал производ</w:t>
      </w:r>
      <w:r w:rsidR="00190B71">
        <w:rPr>
          <w:rFonts w:ascii="Times New Roman" w:eastAsiaTheme="minorEastAsia" w:hAnsi="Times New Roman"/>
          <w:color w:val="000000" w:themeColor="text1"/>
          <w:sz w:val="24"/>
          <w:szCs w:val="24"/>
        </w:rPr>
        <w:t>ит расчеты с Агентом в течение 7</w:t>
      </w:r>
      <w:r w:rsidRPr="00CA7C26">
        <w:rPr>
          <w:rFonts w:ascii="Times New Roman" w:eastAsiaTheme="minorEastAsia" w:hAnsi="Times New Roman"/>
          <w:color w:val="000000" w:themeColor="text1"/>
          <w:sz w:val="24"/>
          <w:szCs w:val="24"/>
        </w:rPr>
        <w:t xml:space="preserve"> (</w:t>
      </w:r>
      <w:r w:rsidR="00190B71">
        <w:rPr>
          <w:rFonts w:ascii="Times New Roman" w:eastAsiaTheme="minorEastAsia" w:hAnsi="Times New Roman"/>
          <w:color w:val="000000" w:themeColor="text1"/>
          <w:sz w:val="24"/>
          <w:szCs w:val="24"/>
        </w:rPr>
        <w:t>семи) рабочих</w:t>
      </w:r>
      <w:r w:rsidRPr="00CA7C26">
        <w:rPr>
          <w:rFonts w:ascii="Times New Roman" w:eastAsiaTheme="minorEastAsia" w:hAnsi="Times New Roman"/>
          <w:color w:val="000000" w:themeColor="text1"/>
          <w:sz w:val="24"/>
          <w:szCs w:val="24"/>
        </w:rPr>
        <w:t xml:space="preserve"> дней </w:t>
      </w:r>
      <w:proofErr w:type="gramStart"/>
      <w:r w:rsidRPr="00CA7C26">
        <w:rPr>
          <w:rFonts w:ascii="Times New Roman" w:eastAsiaTheme="minorEastAsia" w:hAnsi="Times New Roman"/>
          <w:color w:val="000000" w:themeColor="text1"/>
          <w:sz w:val="24"/>
          <w:szCs w:val="24"/>
        </w:rPr>
        <w:t>с даты подписания</w:t>
      </w:r>
      <w:proofErr w:type="gramEnd"/>
      <w:r w:rsidRPr="00CA7C26">
        <w:rPr>
          <w:rFonts w:ascii="Times New Roman" w:eastAsiaTheme="minorEastAsia" w:hAnsi="Times New Roman"/>
          <w:color w:val="000000" w:themeColor="text1"/>
          <w:sz w:val="24"/>
          <w:szCs w:val="24"/>
        </w:rPr>
        <w:t xml:space="preserve"> Сторонами </w:t>
      </w:r>
      <w:r w:rsidRPr="0071790B">
        <w:rPr>
          <w:rFonts w:ascii="Times New Roman" w:eastAsiaTheme="minorEastAsia" w:hAnsi="Times New Roman"/>
          <w:iCs/>
          <w:color w:val="000000" w:themeColor="text1"/>
          <w:sz w:val="24"/>
          <w:szCs w:val="24"/>
        </w:rPr>
        <w:t>Отчета Агента</w:t>
      </w:r>
      <w:r>
        <w:rPr>
          <w:rFonts w:ascii="Times New Roman" w:eastAsiaTheme="minorEastAsia" w:hAnsi="Times New Roman"/>
          <w:i/>
          <w:color w:val="000000" w:themeColor="text1"/>
          <w:sz w:val="24"/>
          <w:szCs w:val="24"/>
        </w:rPr>
        <w:t>,</w:t>
      </w:r>
      <w:r>
        <w:rPr>
          <w:rFonts w:ascii="Times New Roman" w:eastAsiaTheme="minorEastAsia" w:hAnsi="Times New Roman"/>
          <w:color w:val="000000" w:themeColor="text1"/>
          <w:sz w:val="24"/>
          <w:szCs w:val="24"/>
        </w:rPr>
        <w:t xml:space="preserve"> </w:t>
      </w:r>
      <w:r w:rsidRPr="00CA7C26">
        <w:rPr>
          <w:rFonts w:ascii="Times New Roman" w:eastAsiaTheme="minorEastAsia" w:hAnsi="Times New Roman"/>
          <w:color w:val="000000" w:themeColor="text1"/>
          <w:sz w:val="24"/>
          <w:szCs w:val="24"/>
        </w:rPr>
        <w:t>Акта выполненных работ (УПД</w:t>
      </w:r>
      <w:r w:rsidRPr="0071790B">
        <w:rPr>
          <w:rFonts w:ascii="Times New Roman" w:eastAsiaTheme="minorEastAsia" w:hAnsi="Times New Roman"/>
          <w:color w:val="000000" w:themeColor="text1"/>
          <w:sz w:val="24"/>
          <w:szCs w:val="24"/>
        </w:rPr>
        <w:t>) и</w:t>
      </w:r>
      <w:r w:rsidRPr="00CA7C26">
        <w:rPr>
          <w:rFonts w:ascii="Times New Roman" w:eastAsiaTheme="minorEastAsia" w:hAnsi="Times New Roman"/>
          <w:color w:val="000000" w:themeColor="text1"/>
          <w:sz w:val="24"/>
          <w:szCs w:val="24"/>
        </w:rPr>
        <w:t xml:space="preserve"> на основании счета, выставленного Агентом Принципалу.</w:t>
      </w:r>
    </w:p>
    <w:p w14:paraId="79277564" w14:textId="77777777" w:rsidR="00F13D75" w:rsidRPr="00CA7C26" w:rsidRDefault="00F13D75" w:rsidP="00F13D75">
      <w:pPr>
        <w:ind w:firstLine="709"/>
        <w:jc w:val="both"/>
        <w:rPr>
          <w:color w:val="000000" w:themeColor="text1"/>
          <w:sz w:val="24"/>
          <w:szCs w:val="24"/>
        </w:rPr>
      </w:pPr>
      <w:r w:rsidRPr="00CA7C26">
        <w:rPr>
          <w:rFonts w:eastAsiaTheme="minorEastAsia"/>
          <w:color w:val="000000" w:themeColor="text1"/>
          <w:sz w:val="24"/>
          <w:szCs w:val="24"/>
        </w:rPr>
        <w:t>Датой осуществления платежа считается дата списания денежных сре</w:t>
      </w:r>
      <w:proofErr w:type="gramStart"/>
      <w:r w:rsidRPr="00CA7C26">
        <w:rPr>
          <w:rFonts w:eastAsiaTheme="minorEastAsia"/>
          <w:color w:val="000000" w:themeColor="text1"/>
          <w:sz w:val="24"/>
          <w:szCs w:val="24"/>
        </w:rPr>
        <w:t>дств с к</w:t>
      </w:r>
      <w:proofErr w:type="gramEnd"/>
      <w:r w:rsidRPr="00CA7C26">
        <w:rPr>
          <w:rFonts w:eastAsiaTheme="minorEastAsia"/>
          <w:color w:val="000000" w:themeColor="text1"/>
          <w:sz w:val="24"/>
          <w:szCs w:val="24"/>
        </w:rPr>
        <w:t>орреспондентского счета банка, обслуживающего Принципала.</w:t>
      </w:r>
    </w:p>
    <w:p w14:paraId="79CF7E94" w14:textId="77777777" w:rsidR="00F13D75" w:rsidRPr="002C20DD" w:rsidRDefault="00F13D75" w:rsidP="00F13D75">
      <w:pPr>
        <w:numPr>
          <w:ilvl w:val="1"/>
          <w:numId w:val="30"/>
        </w:numPr>
        <w:shd w:val="clear" w:color="auto" w:fill="FFFFFF"/>
        <w:tabs>
          <w:tab w:val="left" w:pos="993"/>
        </w:tabs>
        <w:autoSpaceDE/>
        <w:autoSpaceDN/>
        <w:adjustRightInd/>
        <w:ind w:left="0"/>
        <w:jc w:val="both"/>
        <w:rPr>
          <w:rFonts w:eastAsia="Arial"/>
          <w:color w:val="000000"/>
          <w:sz w:val="26"/>
          <w:szCs w:val="26"/>
        </w:rPr>
      </w:pPr>
      <w:bookmarkStart w:id="26" w:name="_Ref518572343"/>
      <w:r w:rsidRPr="002C20DD">
        <w:rPr>
          <w:rFonts w:eastAsiaTheme="minorEastAsia"/>
          <w:color w:val="000000" w:themeColor="text1"/>
          <w:sz w:val="24"/>
          <w:szCs w:val="24"/>
        </w:rPr>
        <w:t xml:space="preserve">Максимальная (предельная) цена Договора не может превышать </w:t>
      </w:r>
      <w:r w:rsidRPr="00701F4C">
        <w:rPr>
          <w:rFonts w:eastAsiaTheme="minorEastAsia"/>
          <w:color w:val="000000" w:themeColor="text1"/>
          <w:sz w:val="24"/>
          <w:szCs w:val="24"/>
        </w:rPr>
        <w:t>23 562</w:t>
      </w:r>
      <w:r>
        <w:rPr>
          <w:rFonts w:eastAsiaTheme="minorEastAsia"/>
          <w:color w:val="000000" w:themeColor="text1"/>
          <w:sz w:val="24"/>
          <w:szCs w:val="24"/>
        </w:rPr>
        <w:t> </w:t>
      </w:r>
      <w:r w:rsidRPr="00701F4C">
        <w:rPr>
          <w:rFonts w:eastAsiaTheme="minorEastAsia"/>
          <w:color w:val="000000" w:themeColor="text1"/>
          <w:sz w:val="24"/>
          <w:szCs w:val="24"/>
        </w:rPr>
        <w:t>500</w:t>
      </w:r>
      <w:r>
        <w:rPr>
          <w:rFonts w:eastAsiaTheme="minorEastAsia"/>
          <w:color w:val="000000" w:themeColor="text1"/>
          <w:sz w:val="24"/>
          <w:szCs w:val="24"/>
        </w:rPr>
        <w:t xml:space="preserve"> </w:t>
      </w:r>
      <w:r w:rsidRPr="00701F4C">
        <w:rPr>
          <w:rFonts w:eastAsiaTheme="minorEastAsia"/>
          <w:color w:val="000000" w:themeColor="text1"/>
          <w:sz w:val="24"/>
          <w:szCs w:val="24"/>
        </w:rPr>
        <w:t>(</w:t>
      </w:r>
      <w:r>
        <w:rPr>
          <w:rFonts w:eastAsiaTheme="minorEastAsia"/>
          <w:color w:val="000000" w:themeColor="text1"/>
          <w:sz w:val="24"/>
          <w:szCs w:val="24"/>
        </w:rPr>
        <w:t>Д</w:t>
      </w:r>
      <w:r w:rsidRPr="00701F4C">
        <w:rPr>
          <w:color w:val="000000" w:themeColor="text1"/>
          <w:sz w:val="24"/>
          <w:szCs w:val="24"/>
        </w:rPr>
        <w:t xml:space="preserve">вадцать три миллиона пятьсот шестьдесят две тысячи пятьсот) </w:t>
      </w:r>
      <w:r w:rsidRPr="00701F4C">
        <w:rPr>
          <w:rFonts w:eastAsiaTheme="minorEastAsia"/>
          <w:color w:val="000000" w:themeColor="text1"/>
          <w:sz w:val="24"/>
          <w:szCs w:val="24"/>
        </w:rPr>
        <w:t>руб</w:t>
      </w:r>
      <w:r>
        <w:rPr>
          <w:rFonts w:eastAsiaTheme="minorEastAsia"/>
          <w:color w:val="000000" w:themeColor="text1"/>
          <w:sz w:val="24"/>
          <w:szCs w:val="24"/>
        </w:rPr>
        <w:t xml:space="preserve">лей </w:t>
      </w:r>
      <w:r w:rsidRPr="00701F4C">
        <w:rPr>
          <w:color w:val="000000" w:themeColor="text1"/>
          <w:sz w:val="24"/>
          <w:szCs w:val="24"/>
        </w:rPr>
        <w:t>00 коп</w:t>
      </w:r>
      <w:proofErr w:type="gramStart"/>
      <w:r w:rsidRPr="00701F4C">
        <w:rPr>
          <w:color w:val="000000" w:themeColor="text1"/>
          <w:sz w:val="24"/>
          <w:szCs w:val="24"/>
        </w:rPr>
        <w:t>.</w:t>
      </w:r>
      <w:r w:rsidRPr="00701F4C">
        <w:rPr>
          <w:rFonts w:eastAsiaTheme="minorEastAsia"/>
          <w:color w:val="000000" w:themeColor="text1"/>
          <w:sz w:val="24"/>
          <w:szCs w:val="24"/>
        </w:rPr>
        <w:t xml:space="preserve">, </w:t>
      </w:r>
      <w:proofErr w:type="gramEnd"/>
      <w:r w:rsidRPr="002C20DD">
        <w:rPr>
          <w:rFonts w:eastAsiaTheme="minorEastAsia"/>
          <w:color w:val="000000" w:themeColor="text1"/>
          <w:sz w:val="24"/>
          <w:szCs w:val="24"/>
        </w:rPr>
        <w:t>в том числе НДС 20% (далее – Цена Договора).</w:t>
      </w:r>
    </w:p>
    <w:p w14:paraId="2837DA58" w14:textId="77777777" w:rsidR="00F13D75" w:rsidRPr="0071790B" w:rsidRDefault="00F13D75" w:rsidP="00F13D75">
      <w:pPr>
        <w:shd w:val="clear" w:color="auto" w:fill="FFFFFF"/>
        <w:tabs>
          <w:tab w:val="left" w:pos="709"/>
        </w:tabs>
        <w:jc w:val="both"/>
        <w:rPr>
          <w:rFonts w:eastAsia="Arial"/>
          <w:iCs/>
          <w:color w:val="000000"/>
          <w:sz w:val="24"/>
          <w:szCs w:val="24"/>
        </w:rPr>
      </w:pPr>
      <w:r w:rsidRPr="00926613">
        <w:rPr>
          <w:rFonts w:eastAsia="Arial"/>
          <w:i/>
          <w:color w:val="000000"/>
          <w:sz w:val="24"/>
          <w:szCs w:val="24"/>
        </w:rPr>
        <w:tab/>
      </w:r>
      <w:proofErr w:type="gramStart"/>
      <w:r w:rsidRPr="0071790B">
        <w:rPr>
          <w:rFonts w:eastAsia="Arial"/>
          <w:iCs/>
          <w:color w:val="000000"/>
          <w:sz w:val="24"/>
          <w:szCs w:val="24"/>
        </w:rPr>
        <w:t>В Цену Договора включены расходы Агента, производимые им в процессе оказания услуг (выполнения поручений Принципала), с учетом уплаты налогов и других обязательных платежей, всех затрат, расходов, связанных с надлежащим исполнением Договора, в том числе</w:t>
      </w:r>
      <w:r>
        <w:rPr>
          <w:rFonts w:eastAsia="Arial"/>
          <w:iCs/>
          <w:color w:val="000000"/>
          <w:sz w:val="24"/>
          <w:szCs w:val="24"/>
        </w:rPr>
        <w:t xml:space="preserve"> приобретение и обслуживание для целей исполнения  настоящего Договора аппаратно-программного комплекса, использование информационных баз данных, </w:t>
      </w:r>
      <w:r w:rsidRPr="0071790B">
        <w:rPr>
          <w:rFonts w:eastAsia="Arial"/>
          <w:iCs/>
          <w:color w:val="000000"/>
          <w:sz w:val="24"/>
          <w:szCs w:val="24"/>
        </w:rPr>
        <w:t>расходов на совершение технических действий (почтовые расходы, связь).</w:t>
      </w:r>
      <w:proofErr w:type="gramEnd"/>
    </w:p>
    <w:p w14:paraId="01C02F13" w14:textId="77777777" w:rsidR="00F13D75" w:rsidRPr="00CA7C26" w:rsidRDefault="00F13D75" w:rsidP="00F13D75">
      <w:pPr>
        <w:pStyle w:val="af4"/>
        <w:numPr>
          <w:ilvl w:val="1"/>
          <w:numId w:val="30"/>
        </w:numPr>
        <w:spacing w:after="0" w:line="240" w:lineRule="auto"/>
        <w:ind w:left="0"/>
        <w:jc w:val="both"/>
        <w:rPr>
          <w:rFonts w:ascii="Times New Roman" w:hAnsi="Times New Roman"/>
          <w:color w:val="000000" w:themeColor="text1"/>
          <w:sz w:val="24"/>
          <w:szCs w:val="24"/>
        </w:rPr>
      </w:pPr>
      <w:r w:rsidRPr="00CA7C26">
        <w:rPr>
          <w:rStyle w:val="26"/>
          <w:rFonts w:eastAsiaTheme="minorEastAsia"/>
          <w:color w:val="000000" w:themeColor="text1"/>
          <w:sz w:val="24"/>
          <w:szCs w:val="24"/>
        </w:rPr>
        <w:t>Р</w:t>
      </w:r>
      <w:r w:rsidRPr="00CA7C26">
        <w:rPr>
          <w:rFonts w:ascii="Times New Roman" w:eastAsiaTheme="minorEastAsia" w:hAnsi="Times New Roman"/>
          <w:color w:val="000000" w:themeColor="text1"/>
          <w:sz w:val="24"/>
          <w:szCs w:val="24"/>
        </w:rPr>
        <w:t>азмер агентского вознаграждения составляет</w:t>
      </w:r>
      <w:proofErr w:type="gramStart"/>
      <w:r w:rsidRPr="00CA7C26">
        <w:rPr>
          <w:rFonts w:ascii="Times New Roman" w:eastAsiaTheme="minorEastAsia" w:hAnsi="Times New Roman"/>
          <w:color w:val="000000" w:themeColor="text1"/>
          <w:sz w:val="24"/>
          <w:szCs w:val="24"/>
        </w:rPr>
        <w:t xml:space="preserve"> (</w:t>
      </w:r>
      <w:r w:rsidRPr="00551CDA">
        <w:rPr>
          <w:rFonts w:ascii="Times New Roman" w:eastAsiaTheme="minorEastAsia" w:hAnsi="Times New Roman"/>
          <w:color w:val="000000" w:themeColor="text1"/>
          <w:sz w:val="24"/>
          <w:szCs w:val="24"/>
          <w:u w:val="single"/>
        </w:rPr>
        <w:t>___________________________</w:t>
      </w:r>
      <w:r>
        <w:rPr>
          <w:rFonts w:ascii="Times New Roman" w:eastAsiaTheme="minorEastAsia" w:hAnsi="Times New Roman"/>
          <w:color w:val="000000" w:themeColor="text1"/>
          <w:sz w:val="24"/>
          <w:szCs w:val="24"/>
        </w:rPr>
        <w:t>_</w:t>
      </w:r>
      <w:r w:rsidRPr="00CA7C26">
        <w:rPr>
          <w:rFonts w:ascii="Times New Roman" w:eastAsiaTheme="minorEastAsia" w:hAnsi="Times New Roman"/>
          <w:color w:val="000000" w:themeColor="text1"/>
          <w:sz w:val="24"/>
          <w:szCs w:val="24"/>
        </w:rPr>
        <w:t xml:space="preserve">) </w:t>
      </w:r>
      <w:proofErr w:type="gramEnd"/>
      <w:r w:rsidRPr="00CA7C26">
        <w:rPr>
          <w:rFonts w:ascii="Times New Roman" w:eastAsiaTheme="minorEastAsia" w:hAnsi="Times New Roman"/>
          <w:color w:val="000000" w:themeColor="text1"/>
          <w:sz w:val="24"/>
          <w:szCs w:val="24"/>
        </w:rPr>
        <w:t>процента от Текущей суммы сбора за Отчетный период</w:t>
      </w:r>
      <w:bookmarkEnd w:id="26"/>
      <w:r>
        <w:rPr>
          <w:rFonts w:ascii="Times New Roman" w:eastAsiaTheme="minorEastAsia" w:hAnsi="Times New Roman"/>
          <w:color w:val="000000" w:themeColor="text1"/>
          <w:sz w:val="24"/>
          <w:szCs w:val="24"/>
        </w:rPr>
        <w:t>.</w:t>
      </w:r>
    </w:p>
    <w:p w14:paraId="44DA9BDB" w14:textId="77777777" w:rsidR="00F13D75" w:rsidRPr="00CA7C26" w:rsidRDefault="00F13D75" w:rsidP="00F13D75">
      <w:pPr>
        <w:pStyle w:val="af4"/>
        <w:numPr>
          <w:ilvl w:val="1"/>
          <w:numId w:val="30"/>
        </w:numPr>
        <w:spacing w:after="0" w:line="240" w:lineRule="auto"/>
        <w:ind w:left="0"/>
        <w:jc w:val="both"/>
        <w:rPr>
          <w:rStyle w:val="ac"/>
          <w:rFonts w:ascii="Times New Roman" w:hAnsi="Times New Roman"/>
          <w:color w:val="000000" w:themeColor="text1"/>
          <w:sz w:val="24"/>
          <w:szCs w:val="24"/>
        </w:rPr>
      </w:pPr>
      <w:r w:rsidRPr="00CA7C26">
        <w:rPr>
          <w:rStyle w:val="26"/>
          <w:rFonts w:eastAsiaTheme="minorEastAsia"/>
          <w:color w:val="000000" w:themeColor="text1"/>
          <w:sz w:val="24"/>
          <w:szCs w:val="24"/>
        </w:rPr>
        <w:t>Вознаграждение Агенту за Отчетный период выплачивается в случае, если превышена указанная в соответствующем Реестре</w:t>
      </w:r>
      <w:r>
        <w:rPr>
          <w:rStyle w:val="26"/>
          <w:rFonts w:eastAsiaTheme="minorEastAsia"/>
          <w:color w:val="000000" w:themeColor="text1"/>
          <w:sz w:val="24"/>
          <w:szCs w:val="24"/>
        </w:rPr>
        <w:t xml:space="preserve"> </w:t>
      </w:r>
      <w:r w:rsidRPr="00A369D6">
        <w:rPr>
          <w:rStyle w:val="26"/>
          <w:rFonts w:eastAsiaTheme="minorEastAsia"/>
          <w:color w:val="000000" w:themeColor="text1"/>
          <w:sz w:val="24"/>
          <w:szCs w:val="24"/>
        </w:rPr>
        <w:t>платежей</w:t>
      </w:r>
      <w:r w:rsidRPr="00CA7C26">
        <w:rPr>
          <w:rStyle w:val="26"/>
          <w:rFonts w:eastAsiaTheme="minorEastAsia"/>
          <w:color w:val="000000" w:themeColor="text1"/>
          <w:sz w:val="24"/>
          <w:szCs w:val="24"/>
        </w:rPr>
        <w:t xml:space="preserve"> Сумма сбора в 1,5 раза:</w:t>
      </w:r>
      <w:r w:rsidRPr="00CA7C26">
        <w:rPr>
          <w:rStyle w:val="ac"/>
          <w:rFonts w:ascii="Times New Roman" w:eastAsiaTheme="minorEastAsia" w:hAnsi="Times New Roman"/>
          <w:color w:val="000000" w:themeColor="text1"/>
          <w:sz w:val="24"/>
          <w:szCs w:val="24"/>
        </w:rPr>
        <w:t xml:space="preserve"> </w:t>
      </w:r>
    </w:p>
    <w:p w14:paraId="119A03FE" w14:textId="77777777" w:rsidR="00F13D75" w:rsidRPr="00CA7C26" w:rsidRDefault="00F13D75" w:rsidP="00F13D75">
      <w:pPr>
        <w:pStyle w:val="a9"/>
        <w:ind w:firstLine="709"/>
        <w:jc w:val="both"/>
        <w:rPr>
          <w:rStyle w:val="26"/>
          <w:rFonts w:eastAsiaTheme="minorEastAsia"/>
          <w:color w:val="000000" w:themeColor="text1"/>
          <w:sz w:val="24"/>
          <w:szCs w:val="24"/>
          <w:lang w:val="en-US"/>
        </w:rPr>
      </w:pPr>
      <w:r w:rsidRPr="00CA7C26">
        <w:rPr>
          <w:rStyle w:val="26"/>
          <w:rFonts w:eastAsiaTheme="minorEastAsia"/>
          <w:color w:val="000000" w:themeColor="text1"/>
          <w:sz w:val="24"/>
          <w:szCs w:val="24"/>
          <w:lang w:val="en-US"/>
        </w:rPr>
        <w:t xml:space="preserve">V = S * M, </w:t>
      </w:r>
      <w:r w:rsidRPr="00CA7C26">
        <w:rPr>
          <w:rStyle w:val="26"/>
          <w:rFonts w:eastAsiaTheme="minorEastAsia"/>
          <w:color w:val="000000" w:themeColor="text1"/>
          <w:sz w:val="24"/>
          <w:szCs w:val="24"/>
        </w:rPr>
        <w:t>если</w:t>
      </w:r>
      <w:r w:rsidRPr="00CA7C26">
        <w:rPr>
          <w:rStyle w:val="26"/>
          <w:rFonts w:eastAsiaTheme="minorEastAsia"/>
          <w:color w:val="000000" w:themeColor="text1"/>
          <w:sz w:val="24"/>
          <w:szCs w:val="24"/>
          <w:lang w:val="en-US"/>
        </w:rPr>
        <w:t xml:space="preserve"> S&gt;S</w:t>
      </w:r>
      <w:r w:rsidRPr="00CA7C26">
        <w:rPr>
          <w:rStyle w:val="26"/>
          <w:rFonts w:eastAsiaTheme="minorEastAsia"/>
          <w:color w:val="000000" w:themeColor="text1"/>
          <w:sz w:val="24"/>
          <w:szCs w:val="24"/>
          <w:vertAlign w:val="superscript"/>
          <w:lang w:val="en-US"/>
        </w:rPr>
        <w:t>1</w:t>
      </w:r>
      <w:r w:rsidRPr="00CA7C26">
        <w:rPr>
          <w:rStyle w:val="26"/>
          <w:rFonts w:eastAsiaTheme="minorEastAsia"/>
          <w:color w:val="000000" w:themeColor="text1"/>
          <w:sz w:val="24"/>
          <w:szCs w:val="24"/>
          <w:lang w:val="en-US"/>
        </w:rPr>
        <w:t>*1</w:t>
      </w:r>
      <w:proofErr w:type="gramStart"/>
      <w:r w:rsidRPr="00CA7C26">
        <w:rPr>
          <w:rStyle w:val="26"/>
          <w:rFonts w:eastAsiaTheme="minorEastAsia"/>
          <w:color w:val="000000" w:themeColor="text1"/>
          <w:sz w:val="24"/>
          <w:szCs w:val="24"/>
          <w:lang w:val="en-US"/>
        </w:rPr>
        <w:t>,5</w:t>
      </w:r>
      <w:proofErr w:type="gramEnd"/>
      <w:r w:rsidRPr="00CA7C26">
        <w:rPr>
          <w:rStyle w:val="26"/>
          <w:rFonts w:eastAsiaTheme="minorEastAsia"/>
          <w:color w:val="000000" w:themeColor="text1"/>
          <w:sz w:val="24"/>
          <w:szCs w:val="24"/>
          <w:lang w:val="en-US"/>
        </w:rPr>
        <w:t xml:space="preserve"> </w:t>
      </w:r>
      <w:r w:rsidRPr="00CA7C26">
        <w:rPr>
          <w:rStyle w:val="26"/>
          <w:rFonts w:eastAsiaTheme="minorEastAsia"/>
          <w:color w:val="000000" w:themeColor="text1"/>
          <w:sz w:val="24"/>
          <w:szCs w:val="24"/>
        </w:rPr>
        <w:t>где</w:t>
      </w:r>
      <w:r w:rsidRPr="00CA7C26">
        <w:rPr>
          <w:rStyle w:val="26"/>
          <w:rFonts w:eastAsiaTheme="minorEastAsia"/>
          <w:color w:val="000000" w:themeColor="text1"/>
          <w:sz w:val="24"/>
          <w:szCs w:val="24"/>
          <w:lang w:val="en-US"/>
        </w:rPr>
        <w:t>:</w:t>
      </w:r>
    </w:p>
    <w:p w14:paraId="5C97F32D" w14:textId="77777777" w:rsidR="00F13D75" w:rsidRPr="00CA7C26" w:rsidRDefault="00F13D75" w:rsidP="00F13D75">
      <w:pPr>
        <w:pStyle w:val="a9"/>
        <w:ind w:firstLine="709"/>
        <w:jc w:val="both"/>
        <w:rPr>
          <w:rStyle w:val="26"/>
          <w:rFonts w:eastAsiaTheme="minorEastAsia"/>
          <w:color w:val="000000" w:themeColor="text1"/>
          <w:sz w:val="24"/>
          <w:szCs w:val="24"/>
        </w:rPr>
      </w:pPr>
      <w:r w:rsidRPr="00CA7C26">
        <w:rPr>
          <w:rStyle w:val="26"/>
          <w:rFonts w:eastAsiaTheme="minorEastAsia"/>
          <w:color w:val="000000" w:themeColor="text1"/>
          <w:sz w:val="24"/>
          <w:szCs w:val="24"/>
          <w:lang w:val="en-US"/>
        </w:rPr>
        <w:t>V</w:t>
      </w:r>
      <w:r w:rsidRPr="00CA7C26">
        <w:rPr>
          <w:rStyle w:val="26"/>
          <w:rFonts w:eastAsiaTheme="minorEastAsia"/>
          <w:color w:val="000000" w:themeColor="text1"/>
          <w:sz w:val="24"/>
          <w:szCs w:val="24"/>
        </w:rPr>
        <w:t xml:space="preserve"> – Вознаграждение Агента;</w:t>
      </w:r>
    </w:p>
    <w:p w14:paraId="4C58DF43" w14:textId="77777777" w:rsidR="00F13D75" w:rsidRPr="00CA7C26" w:rsidRDefault="00F13D75" w:rsidP="00F13D75">
      <w:pPr>
        <w:pStyle w:val="a9"/>
        <w:ind w:firstLine="709"/>
        <w:jc w:val="both"/>
        <w:rPr>
          <w:rStyle w:val="26"/>
          <w:rFonts w:eastAsiaTheme="minorEastAsia"/>
          <w:color w:val="000000" w:themeColor="text1"/>
          <w:sz w:val="24"/>
          <w:szCs w:val="24"/>
        </w:rPr>
      </w:pPr>
      <w:r w:rsidRPr="00CA7C26">
        <w:rPr>
          <w:rStyle w:val="26"/>
          <w:rFonts w:eastAsiaTheme="minorEastAsia"/>
          <w:color w:val="000000" w:themeColor="text1"/>
          <w:sz w:val="24"/>
          <w:szCs w:val="24"/>
          <w:lang w:val="en-US"/>
        </w:rPr>
        <w:t>S</w:t>
      </w:r>
      <w:r w:rsidRPr="00CA7C26">
        <w:rPr>
          <w:rStyle w:val="26"/>
          <w:rFonts w:eastAsiaTheme="minorEastAsia"/>
          <w:color w:val="000000" w:themeColor="text1"/>
          <w:sz w:val="24"/>
          <w:szCs w:val="24"/>
        </w:rPr>
        <w:t xml:space="preserve"> – Текущая Сумма сбора, рассчитанная в соответствии с п. 1.1</w:t>
      </w:r>
      <w:r>
        <w:rPr>
          <w:rStyle w:val="26"/>
          <w:rFonts w:eastAsiaTheme="minorEastAsia"/>
          <w:color w:val="000000" w:themeColor="text1"/>
          <w:sz w:val="24"/>
          <w:szCs w:val="24"/>
        </w:rPr>
        <w:t>3.</w:t>
      </w:r>
      <w:r w:rsidRPr="00CA7C26">
        <w:rPr>
          <w:rStyle w:val="26"/>
          <w:rFonts w:eastAsiaTheme="minorEastAsia"/>
          <w:color w:val="000000" w:themeColor="text1"/>
          <w:sz w:val="24"/>
          <w:szCs w:val="24"/>
        </w:rPr>
        <w:t xml:space="preserve"> </w:t>
      </w:r>
      <w:r>
        <w:rPr>
          <w:rStyle w:val="26"/>
          <w:rFonts w:eastAsiaTheme="minorEastAsia"/>
          <w:color w:val="000000" w:themeColor="text1"/>
          <w:sz w:val="24"/>
          <w:szCs w:val="24"/>
        </w:rPr>
        <w:t xml:space="preserve">настоящего </w:t>
      </w:r>
      <w:r w:rsidRPr="00CA7C26">
        <w:rPr>
          <w:rStyle w:val="26"/>
          <w:rFonts w:eastAsiaTheme="minorEastAsia"/>
          <w:color w:val="000000" w:themeColor="text1"/>
          <w:sz w:val="24"/>
          <w:szCs w:val="24"/>
        </w:rPr>
        <w:t>Договора;</w:t>
      </w:r>
    </w:p>
    <w:p w14:paraId="0879E5FC" w14:textId="77777777" w:rsidR="00F13D75" w:rsidRPr="00F87C10" w:rsidRDefault="00F13D75" w:rsidP="00F13D75">
      <w:pPr>
        <w:pStyle w:val="a9"/>
        <w:ind w:firstLine="709"/>
        <w:jc w:val="both"/>
        <w:rPr>
          <w:rStyle w:val="26"/>
          <w:rFonts w:eastAsiaTheme="minorEastAsia"/>
          <w:color w:val="000000" w:themeColor="text1"/>
          <w:sz w:val="24"/>
          <w:szCs w:val="24"/>
        </w:rPr>
      </w:pPr>
      <w:r w:rsidRPr="00F87C10">
        <w:rPr>
          <w:rStyle w:val="26"/>
          <w:rFonts w:eastAsiaTheme="minorEastAsia"/>
          <w:color w:val="000000" w:themeColor="text1"/>
          <w:sz w:val="24"/>
          <w:szCs w:val="24"/>
          <w:lang w:val="en-US"/>
        </w:rPr>
        <w:t>M</w:t>
      </w:r>
      <w:r w:rsidRPr="00F87C10">
        <w:rPr>
          <w:rStyle w:val="26"/>
          <w:rFonts w:eastAsiaTheme="minorEastAsia"/>
          <w:color w:val="000000" w:themeColor="text1"/>
          <w:sz w:val="24"/>
          <w:szCs w:val="24"/>
        </w:rPr>
        <w:t xml:space="preserve"> – </w:t>
      </w:r>
      <w:proofErr w:type="gramStart"/>
      <w:r w:rsidRPr="00F87C10">
        <w:rPr>
          <w:rStyle w:val="26"/>
          <w:rFonts w:eastAsiaTheme="minorEastAsia"/>
          <w:color w:val="000000" w:themeColor="text1"/>
          <w:sz w:val="24"/>
          <w:szCs w:val="24"/>
        </w:rPr>
        <w:t>размер</w:t>
      </w:r>
      <w:proofErr w:type="gramEnd"/>
      <w:r w:rsidRPr="00F87C10">
        <w:rPr>
          <w:rStyle w:val="26"/>
          <w:rFonts w:eastAsiaTheme="minorEastAsia"/>
          <w:color w:val="000000" w:themeColor="text1"/>
          <w:sz w:val="24"/>
          <w:szCs w:val="24"/>
        </w:rPr>
        <w:t xml:space="preserve"> вознаграждения Агента в процентах, указанный в п. 6.3 настоящего Договора;</w:t>
      </w:r>
    </w:p>
    <w:p w14:paraId="4778A374" w14:textId="77777777" w:rsidR="00F13D75" w:rsidRPr="00F87C10" w:rsidRDefault="00F13D75" w:rsidP="00F13D75">
      <w:pPr>
        <w:pStyle w:val="a9"/>
        <w:ind w:firstLine="709"/>
        <w:jc w:val="both"/>
        <w:rPr>
          <w:rStyle w:val="26"/>
          <w:rFonts w:eastAsiaTheme="minorEastAsia"/>
          <w:color w:val="000000" w:themeColor="text1"/>
          <w:sz w:val="24"/>
          <w:szCs w:val="24"/>
        </w:rPr>
      </w:pPr>
      <w:proofErr w:type="gramStart"/>
      <w:r w:rsidRPr="00F87C10">
        <w:rPr>
          <w:rStyle w:val="26"/>
          <w:rFonts w:eastAsiaTheme="minorEastAsia"/>
          <w:color w:val="000000" w:themeColor="text1"/>
          <w:sz w:val="24"/>
          <w:szCs w:val="24"/>
          <w:lang w:val="en-US"/>
        </w:rPr>
        <w:t>S</w:t>
      </w:r>
      <w:r w:rsidRPr="00F87C10">
        <w:rPr>
          <w:rStyle w:val="26"/>
          <w:rFonts w:eastAsiaTheme="minorEastAsia"/>
          <w:color w:val="000000" w:themeColor="text1"/>
          <w:sz w:val="24"/>
          <w:szCs w:val="24"/>
          <w:vertAlign w:val="superscript"/>
        </w:rPr>
        <w:t>1</w:t>
      </w:r>
      <w:r w:rsidRPr="00F87C10">
        <w:rPr>
          <w:rStyle w:val="26"/>
          <w:rFonts w:eastAsiaTheme="minorEastAsia"/>
          <w:color w:val="000000" w:themeColor="text1"/>
          <w:sz w:val="24"/>
          <w:szCs w:val="24"/>
        </w:rPr>
        <w:t>– Сумма сбора, зафиксированная в Реестре при его передаче, рас</w:t>
      </w:r>
      <w:r w:rsidRPr="00F87C10">
        <w:rPr>
          <w:rStyle w:val="26"/>
          <w:rFonts w:eastAsiaTheme="minorEastAsia"/>
          <w:color w:val="000000" w:themeColor="text1"/>
          <w:sz w:val="24"/>
          <w:szCs w:val="24"/>
          <w:lang w:val="en-US"/>
        </w:rPr>
        <w:t>c</w:t>
      </w:r>
      <w:r w:rsidRPr="00F87C10">
        <w:rPr>
          <w:rStyle w:val="26"/>
          <w:rFonts w:eastAsiaTheme="minorEastAsia"/>
          <w:color w:val="000000" w:themeColor="text1"/>
          <w:sz w:val="24"/>
          <w:szCs w:val="24"/>
        </w:rPr>
        <w:t>читанная в соответствии с п. 1.1</w:t>
      </w:r>
      <w:r>
        <w:rPr>
          <w:rStyle w:val="26"/>
          <w:rFonts w:eastAsiaTheme="minorEastAsia"/>
          <w:color w:val="000000" w:themeColor="text1"/>
          <w:sz w:val="24"/>
          <w:szCs w:val="24"/>
        </w:rPr>
        <w:t>2.</w:t>
      </w:r>
      <w:proofErr w:type="gramEnd"/>
      <w:r>
        <w:rPr>
          <w:rStyle w:val="26"/>
          <w:rFonts w:eastAsiaTheme="minorEastAsia"/>
          <w:color w:val="000000" w:themeColor="text1"/>
          <w:sz w:val="24"/>
          <w:szCs w:val="24"/>
        </w:rPr>
        <w:t xml:space="preserve"> настоящего </w:t>
      </w:r>
      <w:r w:rsidRPr="00F87C10">
        <w:rPr>
          <w:rStyle w:val="26"/>
          <w:rFonts w:eastAsiaTheme="minorEastAsia"/>
          <w:color w:val="000000" w:themeColor="text1"/>
          <w:sz w:val="24"/>
          <w:szCs w:val="24"/>
        </w:rPr>
        <w:t>Договора.</w:t>
      </w:r>
    </w:p>
    <w:p w14:paraId="7A2367BD" w14:textId="77777777" w:rsidR="00F13D75" w:rsidRPr="00F87C10" w:rsidRDefault="00F13D75" w:rsidP="00F13D75">
      <w:pPr>
        <w:pStyle w:val="af4"/>
        <w:numPr>
          <w:ilvl w:val="1"/>
          <w:numId w:val="30"/>
        </w:numPr>
        <w:spacing w:after="0" w:line="240" w:lineRule="auto"/>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Форма расчетов по настоящему Договору - безналичный расчет.</w:t>
      </w:r>
    </w:p>
    <w:p w14:paraId="3B4FAC41" w14:textId="77777777" w:rsidR="00F13D75" w:rsidRPr="00F87C10" w:rsidRDefault="00F13D75" w:rsidP="00F13D75">
      <w:pPr>
        <w:pStyle w:val="af4"/>
        <w:numPr>
          <w:ilvl w:val="1"/>
          <w:numId w:val="30"/>
        </w:numPr>
        <w:spacing w:after="0" w:line="240" w:lineRule="auto"/>
        <w:ind w:left="0"/>
        <w:jc w:val="both"/>
        <w:rPr>
          <w:rFonts w:ascii="Times New Roman" w:hAnsi="Times New Roman"/>
          <w:color w:val="000000" w:themeColor="text1"/>
          <w:sz w:val="24"/>
          <w:szCs w:val="24"/>
        </w:rPr>
      </w:pPr>
      <w:r w:rsidRPr="00F87C10">
        <w:rPr>
          <w:rFonts w:ascii="Times New Roman" w:eastAsiaTheme="minorEastAsia" w:hAnsi="Times New Roman"/>
          <w:color w:val="000000" w:themeColor="text1"/>
          <w:sz w:val="24"/>
          <w:szCs w:val="24"/>
        </w:rPr>
        <w:t>Агентское вознаграждение устанавливается в рублях с учетом НДС по ставке, предусмотренной действующим законодательством Российской Федерации.</w:t>
      </w:r>
    </w:p>
    <w:p w14:paraId="7A901758" w14:textId="77777777" w:rsidR="00F13D75" w:rsidRPr="00E266B3" w:rsidRDefault="00F13D75" w:rsidP="00F13D75">
      <w:pPr>
        <w:ind w:firstLine="720"/>
        <w:rPr>
          <w:b/>
          <w:color w:val="000000" w:themeColor="text1"/>
        </w:rPr>
      </w:pPr>
    </w:p>
    <w:p w14:paraId="04DC9417" w14:textId="77777777" w:rsidR="00F13D75" w:rsidRPr="00F87C10" w:rsidRDefault="00F13D75" w:rsidP="00F13D75">
      <w:pPr>
        <w:pStyle w:val="af4"/>
        <w:numPr>
          <w:ilvl w:val="0"/>
          <w:numId w:val="30"/>
        </w:numPr>
        <w:spacing w:after="0" w:line="240" w:lineRule="auto"/>
        <w:jc w:val="center"/>
        <w:rPr>
          <w:rFonts w:ascii="Times New Roman" w:hAnsi="Times New Roman"/>
          <w:b/>
          <w:color w:val="000000" w:themeColor="text1"/>
          <w:sz w:val="24"/>
          <w:szCs w:val="24"/>
        </w:rPr>
      </w:pPr>
      <w:r w:rsidRPr="00F87C10">
        <w:rPr>
          <w:rFonts w:ascii="Times New Roman" w:eastAsiaTheme="minorEastAsia" w:hAnsi="Times New Roman"/>
          <w:b/>
          <w:color w:val="000000" w:themeColor="text1"/>
          <w:sz w:val="24"/>
          <w:szCs w:val="24"/>
        </w:rPr>
        <w:t>ОТВЕТСТВЕННОСТЬ СТОРОН</w:t>
      </w:r>
    </w:p>
    <w:p w14:paraId="6E524726" w14:textId="77777777" w:rsidR="00F13D75" w:rsidRPr="005B1DA4" w:rsidRDefault="00F13D75" w:rsidP="00F13D75">
      <w:pPr>
        <w:shd w:val="clear" w:color="auto" w:fill="FFFFFF"/>
        <w:ind w:firstLine="709"/>
        <w:jc w:val="both"/>
        <w:rPr>
          <w:color w:val="000000"/>
          <w:sz w:val="24"/>
          <w:szCs w:val="24"/>
        </w:rPr>
      </w:pPr>
      <w:r w:rsidRPr="005B1DA4">
        <w:rPr>
          <w:color w:val="000000"/>
          <w:sz w:val="24"/>
          <w:szCs w:val="24"/>
        </w:rPr>
        <w:t xml:space="preserve">7.1. Стороны несут материальную ответственность </w:t>
      </w:r>
      <w:proofErr w:type="gramStart"/>
      <w:r w:rsidRPr="005B1DA4">
        <w:rPr>
          <w:color w:val="000000"/>
          <w:sz w:val="24"/>
          <w:szCs w:val="24"/>
        </w:rPr>
        <w:t>за невыполнение взятых на себя обязательств по</w:t>
      </w:r>
      <w:r>
        <w:rPr>
          <w:color w:val="000000"/>
          <w:sz w:val="24"/>
          <w:szCs w:val="24"/>
        </w:rPr>
        <w:t xml:space="preserve"> </w:t>
      </w:r>
      <w:r w:rsidRPr="005B1DA4">
        <w:rPr>
          <w:color w:val="000000"/>
          <w:sz w:val="24"/>
          <w:szCs w:val="24"/>
        </w:rPr>
        <w:t>настоящему Договору в соответствии с условиями</w:t>
      </w:r>
      <w:proofErr w:type="gramEnd"/>
      <w:r w:rsidRPr="005B1DA4">
        <w:rPr>
          <w:color w:val="000000"/>
          <w:sz w:val="24"/>
          <w:szCs w:val="24"/>
        </w:rPr>
        <w:t xml:space="preserve"> договора и действующим законодательством Российской Федерации.</w:t>
      </w:r>
    </w:p>
    <w:p w14:paraId="65806F5E" w14:textId="77777777" w:rsidR="00F13D75" w:rsidRPr="005B1DA4" w:rsidRDefault="00F13D75" w:rsidP="00F13D75">
      <w:pPr>
        <w:shd w:val="clear" w:color="auto" w:fill="FFFFFF"/>
        <w:ind w:firstLine="709"/>
        <w:jc w:val="both"/>
        <w:rPr>
          <w:color w:val="000000"/>
          <w:sz w:val="24"/>
          <w:szCs w:val="24"/>
        </w:rPr>
      </w:pPr>
      <w:r w:rsidRPr="005B1DA4">
        <w:rPr>
          <w:color w:val="000000"/>
          <w:sz w:val="24"/>
          <w:szCs w:val="24"/>
        </w:rPr>
        <w:t>7.2. Стороны не несут ответственности по своим обязательствам, если:</w:t>
      </w:r>
    </w:p>
    <w:p w14:paraId="0B3D5F04" w14:textId="77777777" w:rsidR="00F13D75" w:rsidRPr="005B1DA4" w:rsidRDefault="00F13D75" w:rsidP="00F13D75">
      <w:pPr>
        <w:shd w:val="clear" w:color="auto" w:fill="FFFFFF"/>
        <w:ind w:firstLine="709"/>
        <w:jc w:val="both"/>
        <w:rPr>
          <w:color w:val="000000"/>
          <w:sz w:val="24"/>
          <w:szCs w:val="24"/>
        </w:rPr>
      </w:pPr>
      <w:r w:rsidRPr="005B1DA4">
        <w:rPr>
          <w:color w:val="000000"/>
          <w:sz w:val="24"/>
          <w:szCs w:val="24"/>
        </w:rPr>
        <w:t>- в период действия настоящего Договора произошли изменения в действующем законодательстве, делающие невозможным их выполнение;</w:t>
      </w:r>
    </w:p>
    <w:p w14:paraId="4C72C537" w14:textId="77777777" w:rsidR="00F13D75" w:rsidRPr="005B1DA4" w:rsidRDefault="00F13D75" w:rsidP="00F13D75">
      <w:pPr>
        <w:shd w:val="clear" w:color="auto" w:fill="FFFFFF"/>
        <w:ind w:firstLine="709"/>
        <w:jc w:val="both"/>
        <w:rPr>
          <w:color w:val="000000"/>
          <w:sz w:val="24"/>
          <w:szCs w:val="24"/>
        </w:rPr>
      </w:pPr>
      <w:r w:rsidRPr="005B1DA4">
        <w:rPr>
          <w:color w:val="000000"/>
          <w:sz w:val="24"/>
          <w:szCs w:val="24"/>
        </w:rPr>
        <w:t xml:space="preserve">- если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w:t>
      </w:r>
      <w:r w:rsidRPr="0071790B">
        <w:rPr>
          <w:color w:val="000000"/>
          <w:sz w:val="24"/>
          <w:szCs w:val="24"/>
        </w:rPr>
        <w:t>характера, наличие которых подтверждено в каждом случае компетентными уполномоченными органами.</w:t>
      </w:r>
    </w:p>
    <w:p w14:paraId="6A04A1A0" w14:textId="77777777" w:rsidR="00F13D75" w:rsidRPr="0071790B" w:rsidRDefault="00F13D75" w:rsidP="00F13D75">
      <w:pPr>
        <w:shd w:val="clear" w:color="auto" w:fill="FFFFFF"/>
        <w:ind w:firstLine="709"/>
        <w:jc w:val="both"/>
        <w:rPr>
          <w:color w:val="000000"/>
        </w:rPr>
      </w:pPr>
      <w:r w:rsidRPr="005B1DA4">
        <w:rPr>
          <w:color w:val="000000"/>
          <w:sz w:val="24"/>
          <w:szCs w:val="24"/>
        </w:rPr>
        <w:t xml:space="preserve">7.3. </w:t>
      </w:r>
      <w:proofErr w:type="gramStart"/>
      <w:r w:rsidRPr="005B1DA4">
        <w:rPr>
          <w:color w:val="000000"/>
          <w:sz w:val="24"/>
          <w:szCs w:val="24"/>
        </w:rPr>
        <w:t xml:space="preserve">В </w:t>
      </w:r>
      <w:r w:rsidRPr="00300186">
        <w:rPr>
          <w:color w:val="000000"/>
          <w:sz w:val="24"/>
          <w:szCs w:val="24"/>
        </w:rPr>
        <w:t>случае нарушения сроков оказания услуг или</w:t>
      </w:r>
      <w:r>
        <w:rPr>
          <w:color w:val="000000"/>
          <w:sz w:val="24"/>
          <w:szCs w:val="24"/>
        </w:rPr>
        <w:t xml:space="preserve"> неоказания услуг полностью или в части в соответствии </w:t>
      </w:r>
      <w:r w:rsidRPr="00300186">
        <w:rPr>
          <w:color w:val="000000"/>
          <w:sz w:val="24"/>
          <w:szCs w:val="24"/>
        </w:rPr>
        <w:t xml:space="preserve">с разделом 1 настоящего Договора по вине Агента последний обязан в течение 10 (десяти) рабочих дней с даты </w:t>
      </w:r>
      <w:r w:rsidRPr="0071790B">
        <w:rPr>
          <w:color w:val="000000"/>
          <w:sz w:val="24"/>
          <w:szCs w:val="24"/>
        </w:rPr>
        <w:t xml:space="preserve">предъявления соответствующего письменного требования Принципала уплатить Принципалу неустойку в размере 0,1% </w:t>
      </w:r>
      <w:r w:rsidRPr="0071790B">
        <w:rPr>
          <w:bCs/>
          <w:color w:val="000000"/>
          <w:sz w:val="24"/>
          <w:szCs w:val="24"/>
        </w:rPr>
        <w:t xml:space="preserve">от </w:t>
      </w:r>
      <w:r w:rsidRPr="0071790B">
        <w:rPr>
          <w:color w:val="000000"/>
          <w:sz w:val="24"/>
          <w:szCs w:val="24"/>
        </w:rPr>
        <w:t>общей цены Договора, указанной в п. 6.2 настоящего Договора.</w:t>
      </w:r>
      <w:proofErr w:type="gramEnd"/>
    </w:p>
    <w:p w14:paraId="4EB95E60" w14:textId="77777777" w:rsidR="00F13D75" w:rsidRDefault="00F13D75" w:rsidP="00F13D75">
      <w:pPr>
        <w:shd w:val="clear" w:color="auto" w:fill="FFFFFF"/>
        <w:ind w:firstLine="709"/>
        <w:jc w:val="both"/>
        <w:rPr>
          <w:color w:val="000000"/>
        </w:rPr>
      </w:pPr>
      <w:r w:rsidRPr="0071790B">
        <w:rPr>
          <w:color w:val="000000"/>
          <w:sz w:val="24"/>
          <w:szCs w:val="24"/>
        </w:rPr>
        <w:t xml:space="preserve">7.4. В случае нарушения Принципалом сроков оплаты услуг, предусмотренных настоящим договором, Принципал обязан уплатить Агенту неустойку в размере </w:t>
      </w:r>
      <w:r w:rsidRPr="0071790B">
        <w:rPr>
          <w:b/>
          <w:color w:val="000000"/>
          <w:sz w:val="24"/>
          <w:szCs w:val="24"/>
        </w:rPr>
        <w:t xml:space="preserve">1/300 (Одной трехсотой) </w:t>
      </w:r>
      <w:r w:rsidRPr="0071790B">
        <w:rPr>
          <w:color w:val="000000"/>
          <w:sz w:val="24"/>
          <w:szCs w:val="24"/>
        </w:rPr>
        <w:t>ключевой ставки Центрального Банка РФ, действующей на момент нарушения обязательств,</w:t>
      </w:r>
      <w:r w:rsidRPr="0071790B">
        <w:rPr>
          <w:b/>
          <w:color w:val="000000"/>
          <w:sz w:val="24"/>
          <w:szCs w:val="24"/>
        </w:rPr>
        <w:t xml:space="preserve"> </w:t>
      </w:r>
      <w:r w:rsidRPr="0071790B">
        <w:rPr>
          <w:color w:val="000000"/>
          <w:sz w:val="24"/>
          <w:szCs w:val="24"/>
        </w:rPr>
        <w:t>от общей цены Договора, указанной в разделе 6.2 настоящего Договора, за каждый день просрочки.</w:t>
      </w:r>
    </w:p>
    <w:p w14:paraId="38666E41" w14:textId="77777777" w:rsidR="00F13D75" w:rsidRPr="005B1DA4" w:rsidRDefault="00F13D75" w:rsidP="00F13D75">
      <w:pPr>
        <w:shd w:val="clear" w:color="auto" w:fill="FFFFFF"/>
        <w:ind w:firstLine="709"/>
        <w:jc w:val="both"/>
        <w:rPr>
          <w:color w:val="000000"/>
          <w:sz w:val="24"/>
          <w:szCs w:val="24"/>
        </w:rPr>
      </w:pPr>
      <w:r w:rsidRPr="005B1DA4">
        <w:rPr>
          <w:color w:val="000000"/>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14:paraId="4CA0843C" w14:textId="77777777" w:rsidR="00F13D75" w:rsidRPr="005B1DA4" w:rsidRDefault="00F13D75" w:rsidP="00F13D75">
      <w:pPr>
        <w:shd w:val="clear" w:color="auto" w:fill="FFFFFF"/>
        <w:ind w:firstLine="709"/>
        <w:jc w:val="both"/>
        <w:rPr>
          <w:color w:val="000000"/>
          <w:sz w:val="24"/>
          <w:szCs w:val="24"/>
        </w:rPr>
      </w:pPr>
      <w:r w:rsidRPr="005B1DA4">
        <w:rPr>
          <w:color w:val="000000"/>
          <w:sz w:val="24"/>
          <w:szCs w:val="24"/>
        </w:rPr>
        <w:t>7.5.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w:t>
      </w:r>
    </w:p>
    <w:p w14:paraId="44FDDCB8" w14:textId="77777777" w:rsidR="00F13D75" w:rsidRPr="005B1DA4" w:rsidRDefault="00F13D75" w:rsidP="00F13D75">
      <w:pPr>
        <w:shd w:val="clear" w:color="auto" w:fill="FFFFFF"/>
        <w:ind w:firstLine="709"/>
        <w:jc w:val="both"/>
        <w:rPr>
          <w:color w:val="000000"/>
          <w:sz w:val="24"/>
          <w:szCs w:val="24"/>
        </w:rPr>
      </w:pPr>
      <w:r w:rsidRPr="005B1DA4">
        <w:rPr>
          <w:color w:val="000000"/>
          <w:sz w:val="24"/>
          <w:szCs w:val="24"/>
        </w:rPr>
        <w:t>7.6. Окончание срока действия настоящего Договора не освобождает Стороны от ответственности за нарушение его условий в период его действия.</w:t>
      </w:r>
    </w:p>
    <w:p w14:paraId="5A096066" w14:textId="77777777" w:rsidR="00F13D75" w:rsidRPr="005B1DA4" w:rsidRDefault="00F13D75" w:rsidP="00F13D75">
      <w:pPr>
        <w:shd w:val="clear" w:color="auto" w:fill="FFFFFF"/>
        <w:ind w:firstLine="709"/>
        <w:jc w:val="both"/>
        <w:rPr>
          <w:color w:val="000000"/>
          <w:sz w:val="24"/>
          <w:szCs w:val="24"/>
        </w:rPr>
      </w:pPr>
      <w:r w:rsidRPr="005B1DA4">
        <w:rPr>
          <w:color w:val="000000"/>
          <w:sz w:val="24"/>
          <w:szCs w:val="24"/>
        </w:rPr>
        <w:t>7.</w:t>
      </w:r>
      <w:r>
        <w:rPr>
          <w:color w:val="000000"/>
          <w:sz w:val="24"/>
          <w:szCs w:val="24"/>
        </w:rPr>
        <w:t>7</w:t>
      </w:r>
      <w:r w:rsidRPr="005B1DA4">
        <w:rPr>
          <w:color w:val="000000"/>
          <w:sz w:val="24"/>
          <w:szCs w:val="24"/>
        </w:rPr>
        <w:t xml:space="preserve">. </w:t>
      </w:r>
      <w:r w:rsidRPr="005B1DA4">
        <w:rPr>
          <w:rFonts w:eastAsiaTheme="minorEastAsia"/>
          <w:color w:val="000000" w:themeColor="text1"/>
          <w:sz w:val="24"/>
          <w:szCs w:val="24"/>
        </w:rPr>
        <w:t>В случае если совершенные Агентом действия стали причиной невозможности взыскания Принципалом в установленном законодательством порядке с Должника Задолженности последнего, Агент возмещает Принципалу причиненные такими действиями убытки (в том числе упущенную выгоду) в полной сумме.</w:t>
      </w:r>
    </w:p>
    <w:p w14:paraId="34C415ED" w14:textId="77777777" w:rsidR="00F13D75" w:rsidRPr="005B1DA4" w:rsidRDefault="00F13D75" w:rsidP="00F13D75">
      <w:pPr>
        <w:shd w:val="clear" w:color="auto" w:fill="FFFFFF"/>
        <w:ind w:firstLine="709"/>
        <w:jc w:val="both"/>
        <w:rPr>
          <w:rFonts w:eastAsiaTheme="minorEastAsia"/>
          <w:color w:val="000000" w:themeColor="text1"/>
          <w:sz w:val="24"/>
          <w:szCs w:val="24"/>
        </w:rPr>
      </w:pPr>
      <w:r w:rsidRPr="005B1DA4">
        <w:rPr>
          <w:color w:val="000000"/>
          <w:sz w:val="24"/>
          <w:szCs w:val="24"/>
        </w:rPr>
        <w:t>7.</w:t>
      </w:r>
      <w:r>
        <w:rPr>
          <w:color w:val="000000"/>
          <w:sz w:val="24"/>
          <w:szCs w:val="24"/>
        </w:rPr>
        <w:t>8</w:t>
      </w:r>
      <w:r w:rsidRPr="005B1DA4">
        <w:rPr>
          <w:color w:val="000000"/>
          <w:sz w:val="24"/>
          <w:szCs w:val="24"/>
        </w:rPr>
        <w:t xml:space="preserve">. </w:t>
      </w:r>
      <w:r w:rsidRPr="005B1DA4">
        <w:rPr>
          <w:rFonts w:eastAsiaTheme="minorEastAsia"/>
          <w:color w:val="000000" w:themeColor="text1"/>
          <w:sz w:val="24"/>
          <w:szCs w:val="24"/>
        </w:rPr>
        <w:t>Уплата неустойки и штрафа не освобождает Агента от исполнения обязательств по настоящему Договору.</w:t>
      </w:r>
    </w:p>
    <w:p w14:paraId="6189FC03" w14:textId="77777777" w:rsidR="00F13D75" w:rsidRDefault="00F13D75" w:rsidP="00F13D75">
      <w:pPr>
        <w:ind w:firstLine="720"/>
        <w:jc w:val="center"/>
        <w:rPr>
          <w:b/>
          <w:color w:val="000000" w:themeColor="text1"/>
          <w:sz w:val="24"/>
          <w:szCs w:val="24"/>
        </w:rPr>
      </w:pPr>
    </w:p>
    <w:p w14:paraId="0595F3E8" w14:textId="77777777" w:rsidR="00F13D75" w:rsidRPr="00C530B3" w:rsidRDefault="00F13D75" w:rsidP="00F13D75">
      <w:pPr>
        <w:spacing w:before="60" w:after="60" w:line="240" w:lineRule="exact"/>
        <w:jc w:val="center"/>
        <w:rPr>
          <w:rFonts w:eastAsiaTheme="minorEastAsia"/>
          <w:b/>
          <w:color w:val="000000" w:themeColor="text1"/>
          <w:sz w:val="24"/>
          <w:szCs w:val="24"/>
        </w:rPr>
      </w:pPr>
      <w:r>
        <w:rPr>
          <w:rFonts w:eastAsiaTheme="minorEastAsia"/>
          <w:b/>
          <w:color w:val="000000" w:themeColor="text1"/>
          <w:sz w:val="24"/>
          <w:szCs w:val="24"/>
        </w:rPr>
        <w:t>8. </w:t>
      </w:r>
      <w:r w:rsidRPr="00C530B3">
        <w:rPr>
          <w:rFonts w:eastAsiaTheme="minorEastAsia"/>
          <w:b/>
          <w:color w:val="000000" w:themeColor="text1"/>
          <w:sz w:val="24"/>
          <w:szCs w:val="24"/>
        </w:rPr>
        <w:t>ОБЕСПЕЧЕНИЕ ИСПОЛНЕНИЯ ДОГОВОРА</w:t>
      </w:r>
    </w:p>
    <w:p w14:paraId="6C3A7E61" w14:textId="77777777" w:rsidR="00F13D75" w:rsidRPr="00C530B3" w:rsidRDefault="00F13D75" w:rsidP="00F13D75">
      <w:pPr>
        <w:shd w:val="clear" w:color="auto" w:fill="FFFFFF"/>
        <w:tabs>
          <w:tab w:val="left" w:pos="1080"/>
        </w:tabs>
        <w:spacing w:before="60" w:after="60" w:line="240" w:lineRule="exact"/>
        <w:contextualSpacing/>
        <w:jc w:val="both"/>
        <w:rPr>
          <w:rFonts w:eastAsiaTheme="minorEastAsia"/>
          <w:color w:val="000000" w:themeColor="text1"/>
          <w:sz w:val="24"/>
          <w:szCs w:val="24"/>
        </w:rPr>
      </w:pPr>
      <w:r>
        <w:rPr>
          <w:rFonts w:eastAsiaTheme="minorEastAsia"/>
          <w:color w:val="000000" w:themeColor="text1"/>
          <w:sz w:val="24"/>
          <w:szCs w:val="24"/>
        </w:rPr>
        <w:t xml:space="preserve">           8.1. Агент </w:t>
      </w:r>
      <w:r w:rsidRPr="00C530B3">
        <w:rPr>
          <w:rFonts w:eastAsiaTheme="minorEastAsia"/>
          <w:color w:val="000000" w:themeColor="text1"/>
          <w:sz w:val="24"/>
          <w:szCs w:val="24"/>
        </w:rPr>
        <w:t xml:space="preserve">до заключения Договора предоставляет обеспечение исполнения Договора: </w:t>
      </w:r>
    </w:p>
    <w:p w14:paraId="1B0F313F"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lang w:eastAsia="ru-RU"/>
        </w:rPr>
      </w:pPr>
      <w:r w:rsidRPr="008D5690">
        <w:rPr>
          <w:rFonts w:ascii="Times New Roman" w:eastAsiaTheme="minorEastAsia" w:hAnsi="Times New Roman" w:cs="Times New Roman"/>
          <w:color w:val="000000" w:themeColor="text1"/>
          <w:sz w:val="24"/>
          <w:szCs w:val="24"/>
          <w:lang w:eastAsia="ru-RU"/>
        </w:rPr>
        <w:t>- в размере 5% от максимальной цены Договора, что составляет 1 178 125 (один миллион сто семьдесят восемь тысяч сто двадцать пять) рублей 00 копеек (НДС не облагается)</w:t>
      </w:r>
      <w:r>
        <w:rPr>
          <w:rFonts w:ascii="Times New Roman" w:eastAsiaTheme="minorEastAsia" w:hAnsi="Times New Roman" w:cs="Times New Roman"/>
          <w:color w:val="000000" w:themeColor="text1"/>
          <w:sz w:val="24"/>
          <w:szCs w:val="24"/>
          <w:lang w:eastAsia="ru-RU"/>
        </w:rPr>
        <w:t>,</w:t>
      </w:r>
      <w:r w:rsidRPr="008D5690">
        <w:rPr>
          <w:rFonts w:ascii="Times New Roman" w:eastAsiaTheme="minorEastAsia" w:hAnsi="Times New Roman" w:cs="Times New Roman"/>
          <w:color w:val="000000" w:themeColor="text1"/>
          <w:sz w:val="24"/>
          <w:szCs w:val="24"/>
          <w:lang w:eastAsia="ru-RU"/>
        </w:rPr>
        <w:t xml:space="preserve"> </w:t>
      </w:r>
    </w:p>
    <w:p w14:paraId="30E107D8"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и</w:t>
      </w:r>
      <w:r w:rsidRPr="008D5690">
        <w:rPr>
          <w:rFonts w:ascii="Times New Roman" w:eastAsiaTheme="minorEastAsia" w:hAnsi="Times New Roman" w:cs="Times New Roman"/>
          <w:color w:val="000000" w:themeColor="text1"/>
          <w:sz w:val="24"/>
          <w:szCs w:val="24"/>
          <w:lang w:eastAsia="ru-RU"/>
        </w:rPr>
        <w:t>ли</w:t>
      </w:r>
      <w:r>
        <w:rPr>
          <w:rFonts w:ascii="Times New Roman" w:eastAsiaTheme="minorEastAsia" w:hAnsi="Times New Roman" w:cs="Times New Roman"/>
          <w:color w:val="000000" w:themeColor="text1"/>
          <w:sz w:val="24"/>
          <w:szCs w:val="24"/>
          <w:lang w:eastAsia="ru-RU"/>
        </w:rPr>
        <w:t xml:space="preserve">,  </w:t>
      </w:r>
      <w:r w:rsidRPr="008D5690">
        <w:rPr>
          <w:rFonts w:ascii="Times New Roman" w:eastAsiaTheme="minorEastAsia" w:hAnsi="Times New Roman" w:cs="Times New Roman"/>
          <w:color w:val="000000" w:themeColor="text1"/>
          <w:sz w:val="24"/>
          <w:szCs w:val="24"/>
          <w:lang w:eastAsia="ru-RU"/>
        </w:rPr>
        <w:t>в случае, если участником закупки, с которым заключается Договор, была предложена цена единиц</w:t>
      </w:r>
      <w:r>
        <w:rPr>
          <w:rFonts w:ascii="Times New Roman" w:eastAsiaTheme="minorEastAsia" w:hAnsi="Times New Roman" w:cs="Times New Roman"/>
          <w:color w:val="000000" w:themeColor="text1"/>
          <w:sz w:val="24"/>
          <w:szCs w:val="24"/>
          <w:lang w:eastAsia="ru-RU"/>
        </w:rPr>
        <w:t>ы</w:t>
      </w:r>
      <w:r w:rsidRPr="008D5690">
        <w:rPr>
          <w:rFonts w:ascii="Times New Roman" w:eastAsiaTheme="minorEastAsia" w:hAnsi="Times New Roman" w:cs="Times New Roman"/>
          <w:color w:val="000000" w:themeColor="text1"/>
          <w:sz w:val="24"/>
          <w:szCs w:val="24"/>
          <w:lang w:eastAsia="ru-RU"/>
        </w:rPr>
        <w:t xml:space="preserve"> </w:t>
      </w:r>
      <w:r>
        <w:rPr>
          <w:rFonts w:ascii="Times New Roman" w:eastAsiaTheme="minorEastAsia" w:hAnsi="Times New Roman" w:cs="Times New Roman"/>
          <w:color w:val="000000" w:themeColor="text1"/>
          <w:sz w:val="24"/>
          <w:szCs w:val="24"/>
          <w:lang w:eastAsia="ru-RU"/>
        </w:rPr>
        <w:t>Услуги</w:t>
      </w:r>
      <w:r w:rsidRPr="008D5690">
        <w:rPr>
          <w:rFonts w:ascii="Times New Roman" w:eastAsiaTheme="minorEastAsia" w:hAnsi="Times New Roman" w:cs="Times New Roman"/>
          <w:color w:val="000000" w:themeColor="text1"/>
          <w:sz w:val="24"/>
          <w:szCs w:val="24"/>
          <w:lang w:eastAsia="ru-RU"/>
        </w:rPr>
        <w:t>, которая на двадцать пять и более процентов ниже начальной (максимальной) цены единиц</w:t>
      </w:r>
      <w:r>
        <w:rPr>
          <w:rFonts w:ascii="Times New Roman" w:eastAsiaTheme="minorEastAsia" w:hAnsi="Times New Roman" w:cs="Times New Roman"/>
          <w:color w:val="000000" w:themeColor="text1"/>
          <w:sz w:val="24"/>
          <w:szCs w:val="24"/>
          <w:lang w:eastAsia="ru-RU"/>
        </w:rPr>
        <w:t>ы</w:t>
      </w:r>
      <w:r w:rsidRPr="008D5690">
        <w:rPr>
          <w:rFonts w:ascii="Times New Roman" w:eastAsiaTheme="minorEastAsia" w:hAnsi="Times New Roman" w:cs="Times New Roman"/>
          <w:color w:val="000000" w:themeColor="text1"/>
          <w:sz w:val="24"/>
          <w:szCs w:val="24"/>
          <w:lang w:eastAsia="ru-RU"/>
        </w:rPr>
        <w:t xml:space="preserve"> </w:t>
      </w:r>
      <w:r>
        <w:rPr>
          <w:rFonts w:ascii="Times New Roman" w:eastAsiaTheme="minorEastAsia" w:hAnsi="Times New Roman" w:cs="Times New Roman"/>
          <w:color w:val="000000" w:themeColor="text1"/>
          <w:sz w:val="24"/>
          <w:szCs w:val="24"/>
          <w:lang w:eastAsia="ru-RU"/>
        </w:rPr>
        <w:t>Услуги</w:t>
      </w:r>
      <w:r w:rsidRPr="008D5690">
        <w:rPr>
          <w:rFonts w:ascii="Times New Roman" w:eastAsiaTheme="minorEastAsia" w:hAnsi="Times New Roman" w:cs="Times New Roman"/>
          <w:color w:val="000000" w:themeColor="text1"/>
          <w:sz w:val="24"/>
          <w:szCs w:val="24"/>
          <w:lang w:eastAsia="ru-RU"/>
        </w:rPr>
        <w:t>):</w:t>
      </w:r>
    </w:p>
    <w:p w14:paraId="43F6A7A9"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lang w:eastAsia="ru-RU"/>
        </w:rPr>
        <w:t>-  в размере, превышающем в</w:t>
      </w:r>
      <w:r w:rsidRPr="008D5690">
        <w:rPr>
          <w:rFonts w:ascii="Times New Roman" w:eastAsiaTheme="minorEastAsia" w:hAnsi="Times New Roman" w:cs="Times New Roman"/>
          <w:color w:val="000000" w:themeColor="text1"/>
          <w:sz w:val="24"/>
          <w:szCs w:val="24"/>
        </w:rPr>
        <w:t xml:space="preserve"> полтора раза размер обеспечения исполнения Договора</w:t>
      </w:r>
      <w:r>
        <w:rPr>
          <w:rFonts w:ascii="Times New Roman" w:eastAsiaTheme="minorEastAsia" w:hAnsi="Times New Roman" w:cs="Times New Roman"/>
          <w:color w:val="000000" w:themeColor="text1"/>
          <w:sz w:val="24"/>
          <w:szCs w:val="24"/>
        </w:rPr>
        <w:t xml:space="preserve">, </w:t>
      </w:r>
    </w:p>
    <w:p w14:paraId="688ACF17"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и</w:t>
      </w:r>
      <w:r w:rsidRPr="008D5690">
        <w:rPr>
          <w:rFonts w:ascii="Times New Roman" w:eastAsiaTheme="minorEastAsia" w:hAnsi="Times New Roman" w:cs="Times New Roman"/>
          <w:color w:val="000000" w:themeColor="text1"/>
          <w:sz w:val="24"/>
          <w:szCs w:val="24"/>
        </w:rPr>
        <w:t>ли</w:t>
      </w:r>
      <w:r>
        <w:rPr>
          <w:rFonts w:ascii="Times New Roman" w:eastAsiaTheme="minorEastAsia" w:hAnsi="Times New Roman" w:cs="Times New Roman"/>
          <w:color w:val="000000" w:themeColor="text1"/>
          <w:sz w:val="24"/>
          <w:szCs w:val="24"/>
        </w:rPr>
        <w:t xml:space="preserve"> </w:t>
      </w:r>
      <w:r w:rsidRPr="008D5690">
        <w:rPr>
          <w:rFonts w:ascii="Times New Roman" w:eastAsiaTheme="minorEastAsia" w:hAnsi="Times New Roman" w:cs="Times New Roman"/>
          <w:color w:val="000000" w:themeColor="text1"/>
          <w:sz w:val="24"/>
          <w:szCs w:val="24"/>
        </w:rPr>
        <w:t xml:space="preserve">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5% от максимальной цены Договора. К </w:t>
      </w:r>
      <w:proofErr w:type="gramStart"/>
      <w:r w:rsidRPr="008D5690">
        <w:rPr>
          <w:rFonts w:ascii="Times New Roman" w:eastAsiaTheme="minorEastAsia" w:hAnsi="Times New Roman" w:cs="Times New Roman"/>
          <w:color w:val="000000" w:themeColor="text1"/>
          <w:sz w:val="24"/>
          <w:szCs w:val="24"/>
        </w:rPr>
        <w:t>информации, подтверждающей добросовестность</w:t>
      </w:r>
      <w:r>
        <w:rPr>
          <w:rFonts w:ascii="Times New Roman" w:eastAsiaTheme="minorEastAsia" w:hAnsi="Times New Roman" w:cs="Times New Roman"/>
          <w:color w:val="000000" w:themeColor="text1"/>
          <w:sz w:val="24"/>
          <w:szCs w:val="24"/>
        </w:rPr>
        <w:t> </w:t>
      </w:r>
      <w:r w:rsidRPr="008D5690">
        <w:rPr>
          <w:rFonts w:ascii="Times New Roman" w:eastAsiaTheme="minorEastAsia" w:hAnsi="Times New Roman" w:cs="Times New Roman"/>
          <w:color w:val="000000" w:themeColor="text1"/>
          <w:sz w:val="24"/>
          <w:szCs w:val="24"/>
        </w:rPr>
        <w:t xml:space="preserve">участника </w:t>
      </w:r>
      <w:r>
        <w:rPr>
          <w:rFonts w:ascii="Times New Roman" w:eastAsiaTheme="minorEastAsia" w:hAnsi="Times New Roman" w:cs="Times New Roman"/>
          <w:color w:val="000000" w:themeColor="text1"/>
          <w:sz w:val="24"/>
          <w:szCs w:val="24"/>
        </w:rPr>
        <w:t>з</w:t>
      </w:r>
      <w:r w:rsidRPr="008D5690">
        <w:rPr>
          <w:rFonts w:ascii="Times New Roman" w:eastAsiaTheme="minorEastAsia" w:hAnsi="Times New Roman" w:cs="Times New Roman"/>
          <w:color w:val="000000" w:themeColor="text1"/>
          <w:sz w:val="24"/>
          <w:szCs w:val="24"/>
        </w:rPr>
        <w:t>акупки относится</w:t>
      </w:r>
      <w:proofErr w:type="gramEnd"/>
      <w:r w:rsidRPr="008D5690">
        <w:rPr>
          <w:rFonts w:ascii="Times New Roman" w:eastAsiaTheme="minorEastAsia" w:hAnsi="Times New Roman" w:cs="Times New Roman"/>
          <w:color w:val="000000" w:themeColor="text1"/>
          <w:sz w:val="24"/>
          <w:szCs w:val="24"/>
        </w:rPr>
        <w:t xml:space="preserve">: </w:t>
      </w:r>
    </w:p>
    <w:p w14:paraId="3037973F"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 xml:space="preserve">1) </w:t>
      </w:r>
      <w:r>
        <w:rPr>
          <w:rFonts w:ascii="Times New Roman" w:eastAsiaTheme="minorEastAsia" w:hAnsi="Times New Roman" w:cs="Times New Roman"/>
          <w:color w:val="000000" w:themeColor="text1"/>
          <w:sz w:val="24"/>
          <w:szCs w:val="24"/>
        </w:rPr>
        <w:t xml:space="preserve">либо </w:t>
      </w:r>
      <w:r w:rsidRPr="008D5690">
        <w:rPr>
          <w:rFonts w:ascii="Times New Roman" w:eastAsiaTheme="minorEastAsia" w:hAnsi="Times New Roman" w:cs="Times New Roman"/>
          <w:color w:val="000000" w:themeColor="text1"/>
          <w:sz w:val="24"/>
          <w:szCs w:val="24"/>
        </w:rPr>
        <w:t>информация, подтверждающая исполнение таким участником в течение 3 (трех) лет до даты подачи заявки на участие в закупке трех и более договоров,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5FB22952"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 xml:space="preserve">2) </w:t>
      </w:r>
      <w:r>
        <w:rPr>
          <w:rFonts w:ascii="Times New Roman" w:eastAsiaTheme="minorEastAsia" w:hAnsi="Times New Roman" w:cs="Times New Roman"/>
          <w:color w:val="000000" w:themeColor="text1"/>
          <w:sz w:val="24"/>
          <w:szCs w:val="24"/>
        </w:rPr>
        <w:t xml:space="preserve">либо </w:t>
      </w:r>
      <w:r w:rsidRPr="008D5690">
        <w:rPr>
          <w:rFonts w:ascii="Times New Roman" w:eastAsiaTheme="minorEastAsia" w:hAnsi="Times New Roman" w:cs="Times New Roman"/>
          <w:color w:val="000000" w:themeColor="text1"/>
          <w:sz w:val="24"/>
          <w:szCs w:val="24"/>
        </w:rPr>
        <w:t xml:space="preserve">обоснование предлагаемой цены единиц </w:t>
      </w:r>
      <w:r>
        <w:rPr>
          <w:rFonts w:ascii="Times New Roman" w:eastAsiaTheme="minorEastAsia" w:hAnsi="Times New Roman" w:cs="Times New Roman"/>
          <w:color w:val="000000" w:themeColor="text1"/>
          <w:sz w:val="24"/>
          <w:szCs w:val="24"/>
        </w:rPr>
        <w:t>товара</w:t>
      </w:r>
      <w:r w:rsidRPr="008D5690">
        <w:rPr>
          <w:rFonts w:ascii="Times New Roman" w:eastAsiaTheme="minorEastAsia" w:hAnsi="Times New Roman" w:cs="Times New Roman"/>
          <w:color w:val="000000" w:themeColor="text1"/>
          <w:sz w:val="24"/>
          <w:szCs w:val="24"/>
        </w:rPr>
        <w:t>, которое может включать в себя гарантийное письмо от производителя с указанием цены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выполнить работы, оказать услуги по предлагаемой цене.</w:t>
      </w:r>
    </w:p>
    <w:p w14:paraId="50E81C09"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8.2. </w:t>
      </w:r>
      <w:r w:rsidRPr="008D5690">
        <w:rPr>
          <w:rFonts w:ascii="Times New Roman" w:eastAsiaTheme="minorEastAsia" w:hAnsi="Times New Roman" w:cs="Times New Roman"/>
          <w:color w:val="000000" w:themeColor="text1"/>
          <w:sz w:val="24"/>
          <w:szCs w:val="24"/>
        </w:rPr>
        <w:t xml:space="preserve">Исполнение Договора может обеспечиваться предоставлением банковской гарантии, выданной банком, либо внесением денежных средств на счет </w:t>
      </w:r>
      <w:r>
        <w:rPr>
          <w:rFonts w:ascii="Times New Roman" w:eastAsiaTheme="minorEastAsia" w:hAnsi="Times New Roman" w:cs="Times New Roman"/>
          <w:color w:val="000000" w:themeColor="text1"/>
          <w:sz w:val="24"/>
          <w:szCs w:val="24"/>
        </w:rPr>
        <w:t>Принципала</w:t>
      </w:r>
      <w:r w:rsidRPr="008D5690">
        <w:rPr>
          <w:rFonts w:ascii="Times New Roman" w:eastAsiaTheme="minorEastAsia" w:hAnsi="Times New Roman" w:cs="Times New Roman"/>
          <w:color w:val="000000" w:themeColor="text1"/>
          <w:sz w:val="24"/>
          <w:szCs w:val="24"/>
        </w:rPr>
        <w:t xml:space="preserve">. Способ обеспечения исполнения Договора определяется </w:t>
      </w:r>
      <w:r>
        <w:rPr>
          <w:rFonts w:ascii="Times New Roman" w:eastAsiaTheme="minorEastAsia" w:hAnsi="Times New Roman" w:cs="Times New Roman"/>
          <w:color w:val="000000" w:themeColor="text1"/>
          <w:sz w:val="24"/>
          <w:szCs w:val="24"/>
        </w:rPr>
        <w:t>Агентом</w:t>
      </w:r>
      <w:r w:rsidRPr="008D5690">
        <w:rPr>
          <w:rFonts w:ascii="Times New Roman" w:eastAsiaTheme="minorEastAsia" w:hAnsi="Times New Roman" w:cs="Times New Roman"/>
          <w:color w:val="000000" w:themeColor="text1"/>
          <w:sz w:val="24"/>
          <w:szCs w:val="24"/>
        </w:rPr>
        <w:t xml:space="preserve"> самостоятельно, в том числе в виде:</w:t>
      </w:r>
    </w:p>
    <w:p w14:paraId="738858A9" w14:textId="77777777" w:rsidR="00F13D75" w:rsidRPr="00C530B3" w:rsidRDefault="00F13D75" w:rsidP="00F13D75">
      <w:pPr>
        <w:shd w:val="clear" w:color="auto" w:fill="FFFFFF"/>
        <w:tabs>
          <w:tab w:val="left" w:pos="1080"/>
        </w:tabs>
        <w:spacing w:before="60" w:after="60" w:line="240" w:lineRule="exact"/>
        <w:contextualSpacing/>
        <w:jc w:val="both"/>
        <w:rPr>
          <w:rFonts w:eastAsiaTheme="minorEastAsia"/>
          <w:color w:val="000000" w:themeColor="text1"/>
          <w:sz w:val="24"/>
          <w:szCs w:val="24"/>
        </w:rPr>
      </w:pPr>
      <w:r>
        <w:rPr>
          <w:rFonts w:eastAsiaTheme="minorEastAsia"/>
          <w:color w:val="000000" w:themeColor="text1"/>
          <w:sz w:val="24"/>
          <w:szCs w:val="24"/>
        </w:rPr>
        <w:t xml:space="preserve">            8.2.1.</w:t>
      </w:r>
      <w:r w:rsidRPr="00C530B3">
        <w:rPr>
          <w:rFonts w:eastAsiaTheme="minorEastAsia"/>
          <w:color w:val="000000" w:themeColor="text1"/>
          <w:sz w:val="24"/>
          <w:szCs w:val="24"/>
        </w:rPr>
        <w:t>Внесение денежных сре</w:t>
      </w:r>
      <w:proofErr w:type="gramStart"/>
      <w:r w:rsidRPr="00C530B3">
        <w:rPr>
          <w:rFonts w:eastAsiaTheme="minorEastAsia"/>
          <w:color w:val="000000" w:themeColor="text1"/>
          <w:sz w:val="24"/>
          <w:szCs w:val="24"/>
        </w:rPr>
        <w:t>дств в к</w:t>
      </w:r>
      <w:proofErr w:type="gramEnd"/>
      <w:r w:rsidRPr="00C530B3">
        <w:rPr>
          <w:rFonts w:eastAsiaTheme="minorEastAsia"/>
          <w:color w:val="000000" w:themeColor="text1"/>
          <w:sz w:val="24"/>
          <w:szCs w:val="24"/>
        </w:rPr>
        <w:t>ачестве обеспечения исполнения Договора:</w:t>
      </w:r>
    </w:p>
    <w:p w14:paraId="50BE51F7"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 xml:space="preserve">Обеспечение исполнения Договора предоставляется </w:t>
      </w:r>
      <w:r>
        <w:rPr>
          <w:rFonts w:ascii="Times New Roman" w:eastAsiaTheme="minorEastAsia" w:hAnsi="Times New Roman" w:cs="Times New Roman"/>
          <w:color w:val="000000" w:themeColor="text1"/>
          <w:sz w:val="24"/>
          <w:szCs w:val="24"/>
        </w:rPr>
        <w:t>Принципалу</w:t>
      </w:r>
      <w:r w:rsidRPr="008D5690">
        <w:rPr>
          <w:rFonts w:ascii="Times New Roman" w:eastAsiaTheme="minorEastAsia" w:hAnsi="Times New Roman" w:cs="Times New Roman"/>
          <w:color w:val="000000" w:themeColor="text1"/>
          <w:sz w:val="24"/>
          <w:szCs w:val="24"/>
        </w:rPr>
        <w:t xml:space="preserve"> до заключения Договора, на счёт </w:t>
      </w:r>
      <w:r>
        <w:rPr>
          <w:rFonts w:ascii="Times New Roman" w:eastAsiaTheme="minorEastAsia" w:hAnsi="Times New Roman" w:cs="Times New Roman"/>
          <w:color w:val="000000" w:themeColor="text1"/>
          <w:sz w:val="24"/>
          <w:szCs w:val="24"/>
        </w:rPr>
        <w:t>Принципала</w:t>
      </w:r>
      <w:r w:rsidRPr="008D5690">
        <w:rPr>
          <w:rFonts w:ascii="Times New Roman" w:eastAsiaTheme="minorEastAsia" w:hAnsi="Times New Roman" w:cs="Times New Roman"/>
          <w:color w:val="000000" w:themeColor="text1"/>
          <w:sz w:val="24"/>
          <w:szCs w:val="24"/>
        </w:rPr>
        <w:t xml:space="preserve"> по указанным реквизитам:</w:t>
      </w:r>
    </w:p>
    <w:p w14:paraId="305B5343"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МУП «</w:t>
      </w:r>
      <w:proofErr w:type="spellStart"/>
      <w:r w:rsidRPr="008D5690">
        <w:rPr>
          <w:rFonts w:ascii="Times New Roman" w:eastAsiaTheme="minorEastAsia" w:hAnsi="Times New Roman" w:cs="Times New Roman"/>
          <w:color w:val="000000" w:themeColor="text1"/>
          <w:sz w:val="24"/>
          <w:szCs w:val="24"/>
        </w:rPr>
        <w:t>Спецавтохозяйство</w:t>
      </w:r>
      <w:proofErr w:type="spellEnd"/>
      <w:r w:rsidRPr="008D5690">
        <w:rPr>
          <w:rFonts w:ascii="Times New Roman" w:eastAsiaTheme="minorEastAsia" w:hAnsi="Times New Roman" w:cs="Times New Roman"/>
          <w:color w:val="000000" w:themeColor="text1"/>
          <w:sz w:val="24"/>
          <w:szCs w:val="24"/>
        </w:rPr>
        <w:t xml:space="preserve"> по уборке города»:</w:t>
      </w:r>
    </w:p>
    <w:p w14:paraId="3A9605B6"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ИНН 0276005180</w:t>
      </w:r>
    </w:p>
    <w:p w14:paraId="2865DED3"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proofErr w:type="gramStart"/>
      <w:r w:rsidRPr="008D5690">
        <w:rPr>
          <w:rFonts w:ascii="Times New Roman" w:eastAsiaTheme="minorEastAsia" w:hAnsi="Times New Roman" w:cs="Times New Roman"/>
          <w:color w:val="000000" w:themeColor="text1"/>
          <w:sz w:val="24"/>
          <w:szCs w:val="24"/>
        </w:rPr>
        <w:t>р</w:t>
      </w:r>
      <w:proofErr w:type="gramEnd"/>
      <w:r w:rsidRPr="008D5690">
        <w:rPr>
          <w:rFonts w:ascii="Times New Roman" w:eastAsiaTheme="minorEastAsia" w:hAnsi="Times New Roman" w:cs="Times New Roman"/>
          <w:color w:val="000000" w:themeColor="text1"/>
          <w:sz w:val="24"/>
          <w:szCs w:val="24"/>
        </w:rPr>
        <w:t>/с 40702810006000103506</w:t>
      </w:r>
    </w:p>
    <w:p w14:paraId="672217F8"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Башкирское отделение № 8598 ПАО Сбербанк России г. Уфа</w:t>
      </w:r>
    </w:p>
    <w:p w14:paraId="21FE84B3"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к/с 30101810300000000601</w:t>
      </w:r>
    </w:p>
    <w:p w14:paraId="3C358751"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БИК 048073601</w:t>
      </w:r>
    </w:p>
    <w:p w14:paraId="6C95026B"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В графе назначение платежа платежного документа должно быть указано: «Обеспечение исполнения обязательств по Договору прописывается название предмета Закупки (НДС не облагается)».</w:t>
      </w:r>
    </w:p>
    <w:p w14:paraId="2B8AB477"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В случае отсутствия указания на предмет Договора либо неверного указания назначения платежа или суммы оплаты, перечисленные денежные средства считаются не поступившими в качестве обеспечения исполнения Договора.</w:t>
      </w:r>
    </w:p>
    <w:p w14:paraId="0339FACC"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 xml:space="preserve">Обеспечение исполнения Договора перечисляется единовременно одной суммой на расчетный счет </w:t>
      </w:r>
      <w:r>
        <w:rPr>
          <w:rFonts w:ascii="Times New Roman" w:eastAsiaTheme="minorEastAsia" w:hAnsi="Times New Roman" w:cs="Times New Roman"/>
          <w:color w:val="000000" w:themeColor="text1"/>
          <w:sz w:val="24"/>
          <w:szCs w:val="24"/>
        </w:rPr>
        <w:t>Принципала</w:t>
      </w:r>
      <w:r w:rsidRPr="008D5690">
        <w:rPr>
          <w:rFonts w:ascii="Times New Roman" w:eastAsiaTheme="minorEastAsia" w:hAnsi="Times New Roman" w:cs="Times New Roman"/>
          <w:color w:val="000000" w:themeColor="text1"/>
          <w:sz w:val="24"/>
          <w:szCs w:val="24"/>
        </w:rPr>
        <w:t xml:space="preserve">. Перечисление исполнения Договора по частям или третьими лицами за </w:t>
      </w:r>
      <w:r>
        <w:rPr>
          <w:rFonts w:ascii="Times New Roman" w:eastAsiaTheme="minorEastAsia" w:hAnsi="Times New Roman" w:cs="Times New Roman"/>
          <w:color w:val="000000" w:themeColor="text1"/>
          <w:sz w:val="24"/>
          <w:szCs w:val="24"/>
        </w:rPr>
        <w:t>Агента</w:t>
      </w:r>
      <w:r w:rsidRPr="008D5690">
        <w:rPr>
          <w:rFonts w:ascii="Times New Roman" w:eastAsiaTheme="minorEastAsia" w:hAnsi="Times New Roman" w:cs="Times New Roman"/>
          <w:color w:val="000000" w:themeColor="text1"/>
          <w:sz w:val="24"/>
          <w:szCs w:val="24"/>
        </w:rPr>
        <w:t xml:space="preserve"> не допускается. </w:t>
      </w:r>
    </w:p>
    <w:p w14:paraId="6257151C"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Внесение денежных сре</w:t>
      </w:r>
      <w:proofErr w:type="gramStart"/>
      <w:r w:rsidRPr="008D5690">
        <w:rPr>
          <w:rFonts w:ascii="Times New Roman" w:eastAsiaTheme="minorEastAsia" w:hAnsi="Times New Roman" w:cs="Times New Roman"/>
          <w:color w:val="000000" w:themeColor="text1"/>
          <w:sz w:val="24"/>
          <w:szCs w:val="24"/>
        </w:rPr>
        <w:t>дств в к</w:t>
      </w:r>
      <w:proofErr w:type="gramEnd"/>
      <w:r w:rsidRPr="008D5690">
        <w:rPr>
          <w:rFonts w:ascii="Times New Roman" w:eastAsiaTheme="minorEastAsia" w:hAnsi="Times New Roman" w:cs="Times New Roman"/>
          <w:color w:val="000000" w:themeColor="text1"/>
          <w:sz w:val="24"/>
          <w:szCs w:val="24"/>
        </w:rPr>
        <w:t xml:space="preserve">ачестве обеспечения исполнения Договора подтверждается платежным поручением. Денежные средства возвращаются </w:t>
      </w:r>
      <w:r>
        <w:rPr>
          <w:rFonts w:ascii="Times New Roman" w:eastAsiaTheme="minorEastAsia" w:hAnsi="Times New Roman" w:cs="Times New Roman"/>
          <w:color w:val="000000" w:themeColor="text1"/>
          <w:sz w:val="24"/>
          <w:szCs w:val="24"/>
        </w:rPr>
        <w:t>Агенту</w:t>
      </w:r>
      <w:r w:rsidRPr="008D5690">
        <w:rPr>
          <w:rFonts w:ascii="Times New Roman" w:eastAsiaTheme="minorEastAsia" w:hAnsi="Times New Roman" w:cs="Times New Roman"/>
          <w:color w:val="000000" w:themeColor="text1"/>
          <w:sz w:val="24"/>
          <w:szCs w:val="24"/>
        </w:rPr>
        <w:t xml:space="preserve"> при условии надлежащего исполнения им всех своих обязательств по Договору в размере обеспечения исполнения Договора. </w:t>
      </w:r>
    </w:p>
    <w:p w14:paraId="41D1CB6F"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sidRPr="008D5690">
        <w:rPr>
          <w:rFonts w:ascii="Times New Roman" w:eastAsiaTheme="minorEastAsia" w:hAnsi="Times New Roman" w:cs="Times New Roman"/>
          <w:color w:val="000000" w:themeColor="text1"/>
          <w:sz w:val="24"/>
          <w:szCs w:val="24"/>
        </w:rPr>
        <w:t xml:space="preserve">Срок возврата </w:t>
      </w:r>
      <w:r>
        <w:rPr>
          <w:rFonts w:ascii="Times New Roman" w:eastAsiaTheme="minorEastAsia" w:hAnsi="Times New Roman" w:cs="Times New Roman"/>
          <w:color w:val="000000" w:themeColor="text1"/>
          <w:sz w:val="24"/>
          <w:szCs w:val="24"/>
        </w:rPr>
        <w:t xml:space="preserve">Принципалом </w:t>
      </w:r>
      <w:r w:rsidRPr="008D5690">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Агенту</w:t>
      </w:r>
      <w:r w:rsidRPr="008D5690">
        <w:rPr>
          <w:rFonts w:ascii="Times New Roman" w:eastAsiaTheme="minorEastAsia" w:hAnsi="Times New Roman" w:cs="Times New Roman"/>
          <w:color w:val="000000" w:themeColor="text1"/>
          <w:sz w:val="24"/>
          <w:szCs w:val="24"/>
        </w:rPr>
        <w:t xml:space="preserve"> денежных средств, внесенных в качестве обеспечения исполнения Договора (если такая форма обеспечения исполнения Договора применена </w:t>
      </w:r>
      <w:r>
        <w:rPr>
          <w:rFonts w:ascii="Times New Roman" w:eastAsiaTheme="minorEastAsia" w:hAnsi="Times New Roman" w:cs="Times New Roman"/>
          <w:color w:val="000000" w:themeColor="text1"/>
          <w:sz w:val="24"/>
          <w:szCs w:val="24"/>
        </w:rPr>
        <w:t>Агентом</w:t>
      </w:r>
      <w:r w:rsidRPr="008D5690">
        <w:rPr>
          <w:rFonts w:ascii="Times New Roman" w:eastAsiaTheme="minorEastAsia" w:hAnsi="Times New Roman" w:cs="Times New Roman"/>
          <w:color w:val="000000" w:themeColor="text1"/>
          <w:sz w:val="24"/>
          <w:szCs w:val="24"/>
        </w:rPr>
        <w:t>), устанавливается по истечении 15 (пятнадцати</w:t>
      </w:r>
      <w:proofErr w:type="gramStart"/>
      <w:r w:rsidRPr="008D5690">
        <w:rPr>
          <w:rFonts w:ascii="Times New Roman" w:eastAsiaTheme="minorEastAsia" w:hAnsi="Times New Roman" w:cs="Times New Roman"/>
          <w:color w:val="000000" w:themeColor="text1"/>
          <w:sz w:val="24"/>
          <w:szCs w:val="24"/>
        </w:rPr>
        <w:t xml:space="preserve"> )</w:t>
      </w:r>
      <w:proofErr w:type="gramEnd"/>
      <w:r w:rsidRPr="008D5690">
        <w:rPr>
          <w:rFonts w:ascii="Times New Roman" w:eastAsiaTheme="minorEastAsia" w:hAnsi="Times New Roman" w:cs="Times New Roman"/>
          <w:color w:val="000000" w:themeColor="text1"/>
          <w:sz w:val="24"/>
          <w:szCs w:val="24"/>
        </w:rPr>
        <w:t xml:space="preserve"> календарных дней с момента надлежащего исполнения обязательств </w:t>
      </w:r>
      <w:r>
        <w:rPr>
          <w:rFonts w:ascii="Times New Roman" w:eastAsiaTheme="minorEastAsia" w:hAnsi="Times New Roman" w:cs="Times New Roman"/>
          <w:color w:val="000000" w:themeColor="text1"/>
          <w:sz w:val="24"/>
          <w:szCs w:val="24"/>
        </w:rPr>
        <w:t>Агентом</w:t>
      </w:r>
      <w:r w:rsidRPr="008D5690">
        <w:rPr>
          <w:rFonts w:ascii="Times New Roman" w:eastAsiaTheme="minorEastAsia" w:hAnsi="Times New Roman" w:cs="Times New Roman"/>
          <w:color w:val="000000" w:themeColor="text1"/>
          <w:sz w:val="24"/>
          <w:szCs w:val="24"/>
        </w:rPr>
        <w:t xml:space="preserve"> в полном объеме, предусмотренном Договором, путем перечисления денежных средств на счет </w:t>
      </w:r>
      <w:r>
        <w:rPr>
          <w:rFonts w:ascii="Times New Roman" w:eastAsiaTheme="minorEastAsia" w:hAnsi="Times New Roman" w:cs="Times New Roman"/>
          <w:color w:val="000000" w:themeColor="text1"/>
          <w:sz w:val="24"/>
          <w:szCs w:val="24"/>
        </w:rPr>
        <w:t>Агента</w:t>
      </w:r>
      <w:r w:rsidRPr="008D5690">
        <w:rPr>
          <w:rFonts w:ascii="Times New Roman" w:eastAsiaTheme="minorEastAsia" w:hAnsi="Times New Roman" w:cs="Times New Roman"/>
          <w:color w:val="000000" w:themeColor="text1"/>
          <w:sz w:val="24"/>
          <w:szCs w:val="24"/>
        </w:rPr>
        <w:t xml:space="preserve"> на основании письменного заявления </w:t>
      </w:r>
      <w:r>
        <w:rPr>
          <w:rFonts w:ascii="Times New Roman" w:eastAsiaTheme="minorEastAsia" w:hAnsi="Times New Roman" w:cs="Times New Roman"/>
          <w:color w:val="000000" w:themeColor="text1"/>
          <w:sz w:val="24"/>
          <w:szCs w:val="24"/>
        </w:rPr>
        <w:t>Агента</w:t>
      </w:r>
      <w:r w:rsidRPr="008D5690">
        <w:rPr>
          <w:rFonts w:ascii="Times New Roman" w:eastAsiaTheme="minorEastAsia" w:hAnsi="Times New Roman" w:cs="Times New Roman"/>
          <w:color w:val="000000" w:themeColor="text1"/>
          <w:sz w:val="24"/>
          <w:szCs w:val="24"/>
        </w:rPr>
        <w:t>.</w:t>
      </w:r>
    </w:p>
    <w:p w14:paraId="28764043" w14:textId="77777777" w:rsidR="00F13D75" w:rsidRPr="00AD51AF"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8.2.2.</w:t>
      </w:r>
      <w:r w:rsidRPr="008D5690">
        <w:rPr>
          <w:rFonts w:ascii="Times New Roman" w:eastAsiaTheme="minorEastAsia" w:hAnsi="Times New Roman" w:cs="Times New Roman"/>
          <w:color w:val="000000" w:themeColor="text1"/>
          <w:sz w:val="24"/>
          <w:szCs w:val="24"/>
        </w:rPr>
        <w:t xml:space="preserve"> Передача </w:t>
      </w:r>
      <w:r>
        <w:rPr>
          <w:rFonts w:ascii="Times New Roman" w:eastAsiaTheme="minorEastAsia" w:hAnsi="Times New Roman" w:cs="Times New Roman"/>
          <w:color w:val="000000" w:themeColor="text1"/>
          <w:sz w:val="24"/>
          <w:szCs w:val="24"/>
        </w:rPr>
        <w:t xml:space="preserve">Принципалу </w:t>
      </w:r>
      <w:r w:rsidRPr="008D5690">
        <w:rPr>
          <w:rFonts w:ascii="Times New Roman" w:eastAsiaTheme="minorEastAsia" w:hAnsi="Times New Roman" w:cs="Times New Roman"/>
          <w:color w:val="000000" w:themeColor="text1"/>
          <w:sz w:val="24"/>
          <w:szCs w:val="24"/>
        </w:rPr>
        <w:t xml:space="preserve"> банковской гарантии в качестве обеспечения исполнения Догов</w:t>
      </w:r>
      <w:r w:rsidRPr="00AD51AF">
        <w:rPr>
          <w:rFonts w:ascii="Times New Roman" w:eastAsiaTheme="minorEastAsia" w:hAnsi="Times New Roman" w:cs="Times New Roman"/>
          <w:color w:val="000000" w:themeColor="text1"/>
          <w:sz w:val="24"/>
          <w:szCs w:val="24"/>
        </w:rPr>
        <w:t>ора:</w:t>
      </w:r>
    </w:p>
    <w:p w14:paraId="5B8C0322" w14:textId="77777777" w:rsidR="00F13D75" w:rsidRPr="00AD51AF" w:rsidRDefault="00F13D75" w:rsidP="00F13D75">
      <w:pPr>
        <w:tabs>
          <w:tab w:val="left" w:pos="1120"/>
        </w:tabs>
        <w:ind w:firstLine="567"/>
        <w:jc w:val="both"/>
        <w:rPr>
          <w:bCs/>
          <w:sz w:val="24"/>
          <w:szCs w:val="24"/>
        </w:rPr>
      </w:pPr>
      <w:r w:rsidRPr="00AD51AF">
        <w:rPr>
          <w:bCs/>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w:t>
      </w:r>
    </w:p>
    <w:p w14:paraId="2561236B" w14:textId="77777777" w:rsidR="00F13D75" w:rsidRPr="00AD51AF" w:rsidRDefault="00F13D75" w:rsidP="00F13D75">
      <w:pPr>
        <w:tabs>
          <w:tab w:val="left" w:pos="1120"/>
        </w:tabs>
        <w:ind w:firstLine="567"/>
        <w:jc w:val="both"/>
        <w:rPr>
          <w:bCs/>
          <w:sz w:val="24"/>
          <w:szCs w:val="24"/>
        </w:rPr>
      </w:pPr>
      <w:r w:rsidRPr="00AD51AF">
        <w:rPr>
          <w:bCs/>
          <w:sz w:val="24"/>
          <w:szCs w:val="24"/>
        </w:rPr>
        <w:t xml:space="preserve">Исполнение Договора может обеспечиваться предоставлением банковской гарантии, выданной банком или внесением денежных средств на счет </w:t>
      </w:r>
      <w:r>
        <w:rPr>
          <w:rFonts w:eastAsiaTheme="minorEastAsia"/>
          <w:color w:val="000000" w:themeColor="text1"/>
          <w:sz w:val="24"/>
          <w:szCs w:val="24"/>
        </w:rPr>
        <w:t>Принципал</w:t>
      </w:r>
      <w:r w:rsidRPr="00AD51AF">
        <w:rPr>
          <w:bCs/>
          <w:sz w:val="24"/>
          <w:szCs w:val="24"/>
        </w:rPr>
        <w:t>а. Способ обеспечения исполнения Договора определяется Исполнителем самостоятельно. Срок действия банковской гарантии должен превышать срок действия Договора на 30 (тридцать) календарных дней, должен быть достаточным для предъявления претензии.</w:t>
      </w:r>
    </w:p>
    <w:p w14:paraId="1A988136" w14:textId="77777777" w:rsidR="00F13D75" w:rsidRPr="00AD51AF" w:rsidRDefault="00F13D75" w:rsidP="00F13D75">
      <w:pPr>
        <w:ind w:firstLine="567"/>
        <w:jc w:val="both"/>
        <w:rPr>
          <w:sz w:val="24"/>
          <w:szCs w:val="24"/>
        </w:rPr>
      </w:pPr>
      <w:r w:rsidRPr="00AD51AF">
        <w:rPr>
          <w:sz w:val="24"/>
          <w:szCs w:val="24"/>
        </w:rPr>
        <w:t>Банковская гарантия должна быть безотзывной и должна содержать:</w:t>
      </w:r>
    </w:p>
    <w:p w14:paraId="67A1B714" w14:textId="77777777" w:rsidR="00F13D75" w:rsidRPr="00AD51AF" w:rsidRDefault="00F13D75" w:rsidP="00F13D75">
      <w:pPr>
        <w:ind w:firstLine="567"/>
        <w:jc w:val="both"/>
        <w:rPr>
          <w:sz w:val="24"/>
          <w:szCs w:val="24"/>
        </w:rPr>
      </w:pPr>
      <w:r w:rsidRPr="00AD51AF">
        <w:rPr>
          <w:sz w:val="24"/>
          <w:szCs w:val="24"/>
        </w:rPr>
        <w:t xml:space="preserve">1) сведения об участнике закупке (принципале), о гаранте, о </w:t>
      </w:r>
      <w:r>
        <w:rPr>
          <w:rFonts w:eastAsiaTheme="minorEastAsia"/>
          <w:color w:val="000000" w:themeColor="text1"/>
          <w:sz w:val="24"/>
          <w:szCs w:val="24"/>
        </w:rPr>
        <w:t>Принципал</w:t>
      </w:r>
      <w:r w:rsidRPr="00AD51AF">
        <w:rPr>
          <w:sz w:val="24"/>
          <w:szCs w:val="24"/>
        </w:rPr>
        <w:t xml:space="preserve">е; </w:t>
      </w:r>
    </w:p>
    <w:p w14:paraId="41F95887" w14:textId="77777777" w:rsidR="00F13D75" w:rsidRPr="00AD51AF" w:rsidRDefault="00F13D75" w:rsidP="00F13D75">
      <w:pPr>
        <w:ind w:firstLine="567"/>
        <w:jc w:val="both"/>
        <w:rPr>
          <w:sz w:val="24"/>
          <w:szCs w:val="24"/>
        </w:rPr>
      </w:pPr>
      <w:r w:rsidRPr="00AD51AF">
        <w:rPr>
          <w:sz w:val="24"/>
          <w:szCs w:val="24"/>
        </w:rPr>
        <w:t xml:space="preserve">2) предмет обеспечения исполнения договора (наименование закупки, № протокола подведения итогов и (или) ссылку на конкретную процедуру закупки); </w:t>
      </w:r>
    </w:p>
    <w:p w14:paraId="15C5F9DA" w14:textId="77777777" w:rsidR="00F13D75" w:rsidRPr="00AD51AF" w:rsidRDefault="00F13D75" w:rsidP="00F13D75">
      <w:pPr>
        <w:ind w:firstLine="567"/>
        <w:jc w:val="both"/>
        <w:rPr>
          <w:sz w:val="24"/>
          <w:szCs w:val="24"/>
        </w:rPr>
      </w:pPr>
      <w:r w:rsidRPr="00AD51AF">
        <w:rPr>
          <w:sz w:val="24"/>
          <w:szCs w:val="24"/>
        </w:rPr>
        <w:t xml:space="preserve">3) сумму банковской гарантии, подлежащую уплате гарантом </w:t>
      </w:r>
      <w:r>
        <w:rPr>
          <w:rFonts w:eastAsiaTheme="minorEastAsia"/>
          <w:color w:val="000000" w:themeColor="text1"/>
          <w:sz w:val="24"/>
          <w:szCs w:val="24"/>
        </w:rPr>
        <w:t>Принципал</w:t>
      </w:r>
      <w:r w:rsidRPr="00AD51AF">
        <w:rPr>
          <w:sz w:val="24"/>
          <w:szCs w:val="24"/>
        </w:rPr>
        <w:t>у в случае ненадлежащего исполнения обязатель</w:t>
      </w:r>
      <w:proofErr w:type="gramStart"/>
      <w:r w:rsidRPr="00AD51AF">
        <w:rPr>
          <w:sz w:val="24"/>
          <w:szCs w:val="24"/>
        </w:rPr>
        <w:t>ств пр</w:t>
      </w:r>
      <w:proofErr w:type="gramEnd"/>
      <w:r w:rsidRPr="00AD51AF">
        <w:rPr>
          <w:sz w:val="24"/>
          <w:szCs w:val="24"/>
        </w:rPr>
        <w:t>инципалом по Договору</w:t>
      </w:r>
    </w:p>
    <w:p w14:paraId="670EEC9F" w14:textId="77777777" w:rsidR="00F13D75" w:rsidRPr="00AD51AF" w:rsidRDefault="00F13D75" w:rsidP="00F13D75">
      <w:pPr>
        <w:ind w:firstLine="567"/>
        <w:jc w:val="both"/>
        <w:rPr>
          <w:sz w:val="24"/>
          <w:szCs w:val="24"/>
        </w:rPr>
      </w:pPr>
      <w:r w:rsidRPr="00AD51AF">
        <w:rPr>
          <w:sz w:val="24"/>
          <w:szCs w:val="24"/>
        </w:rPr>
        <w:t>4) обязательства принципала, надлежащее исполнение которых обеспечивается банковской гарантией;</w:t>
      </w:r>
    </w:p>
    <w:p w14:paraId="42987417" w14:textId="77777777" w:rsidR="00F13D75" w:rsidRPr="00AD51AF" w:rsidRDefault="00F13D75" w:rsidP="00F13D75">
      <w:pPr>
        <w:ind w:firstLine="567"/>
        <w:jc w:val="both"/>
        <w:rPr>
          <w:sz w:val="24"/>
          <w:szCs w:val="24"/>
        </w:rPr>
      </w:pPr>
      <w:r w:rsidRPr="00AD51AF">
        <w:rPr>
          <w:sz w:val="24"/>
          <w:szCs w:val="24"/>
        </w:rPr>
        <w:t xml:space="preserve">5) обязанность гаранта уплатить </w:t>
      </w:r>
      <w:r>
        <w:rPr>
          <w:rFonts w:eastAsiaTheme="minorEastAsia"/>
          <w:color w:val="000000" w:themeColor="text1"/>
          <w:sz w:val="24"/>
          <w:szCs w:val="24"/>
        </w:rPr>
        <w:t>Принципал</w:t>
      </w:r>
      <w:r w:rsidRPr="00AD51AF">
        <w:rPr>
          <w:sz w:val="24"/>
          <w:szCs w:val="24"/>
        </w:rPr>
        <w:t>у неустойку в размере 0,1 процента денежной суммы, подлежащей уплате, за каждый день просрочки;</w:t>
      </w:r>
    </w:p>
    <w:p w14:paraId="6DAA7882" w14:textId="77777777" w:rsidR="00F13D75" w:rsidRPr="00AD51AF" w:rsidRDefault="00F13D75" w:rsidP="00F13D75">
      <w:pPr>
        <w:ind w:firstLine="567"/>
        <w:jc w:val="both"/>
        <w:rPr>
          <w:sz w:val="24"/>
          <w:szCs w:val="24"/>
        </w:rPr>
      </w:pPr>
      <w:r w:rsidRPr="00AD51AF">
        <w:rPr>
          <w:sz w:val="24"/>
          <w:szCs w:val="24"/>
        </w:rPr>
        <w:t xml:space="preserve">6)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w:t>
      </w:r>
      <w:r>
        <w:rPr>
          <w:rFonts w:eastAsiaTheme="minorEastAsia"/>
          <w:color w:val="000000" w:themeColor="text1"/>
          <w:sz w:val="24"/>
          <w:szCs w:val="24"/>
        </w:rPr>
        <w:t>Принципал</w:t>
      </w:r>
      <w:r w:rsidRPr="00AD51AF">
        <w:rPr>
          <w:sz w:val="24"/>
          <w:szCs w:val="24"/>
        </w:rPr>
        <w:t>у;</w:t>
      </w:r>
    </w:p>
    <w:p w14:paraId="3FDE117B" w14:textId="77777777" w:rsidR="00F13D75" w:rsidRPr="00AD51AF" w:rsidRDefault="00F13D75" w:rsidP="00F13D75">
      <w:pPr>
        <w:ind w:firstLine="567"/>
        <w:jc w:val="both"/>
        <w:rPr>
          <w:sz w:val="24"/>
          <w:szCs w:val="24"/>
        </w:rPr>
      </w:pPr>
      <w:r w:rsidRPr="00AD51AF">
        <w:rPr>
          <w:sz w:val="24"/>
          <w:szCs w:val="24"/>
        </w:rPr>
        <w:t>7) срок действия  банковской  гарантии должен превышать срок действия Договора не менее</w:t>
      </w:r>
      <w:proofErr w:type="gramStart"/>
      <w:r w:rsidRPr="00AD51AF">
        <w:rPr>
          <w:sz w:val="24"/>
          <w:szCs w:val="24"/>
        </w:rPr>
        <w:t>,</w:t>
      </w:r>
      <w:proofErr w:type="gramEnd"/>
      <w:r w:rsidRPr="00AD51AF">
        <w:rPr>
          <w:sz w:val="24"/>
          <w:szCs w:val="24"/>
        </w:rPr>
        <w:t xml:space="preserve"> чем на 1 (один) месяц;</w:t>
      </w:r>
    </w:p>
    <w:p w14:paraId="45517812" w14:textId="77777777" w:rsidR="00F13D75" w:rsidRPr="00AD51AF" w:rsidRDefault="00F13D75" w:rsidP="00F13D75">
      <w:pPr>
        <w:ind w:firstLine="567"/>
        <w:jc w:val="both"/>
        <w:rPr>
          <w:sz w:val="24"/>
          <w:szCs w:val="24"/>
        </w:rPr>
      </w:pPr>
      <w:r w:rsidRPr="00AD51AF">
        <w:rPr>
          <w:sz w:val="24"/>
          <w:szCs w:val="24"/>
        </w:rPr>
        <w:t>8)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17822F4" w14:textId="77777777" w:rsidR="00F13D75" w:rsidRPr="00AD51AF" w:rsidRDefault="00F13D75" w:rsidP="00F13D75">
      <w:pPr>
        <w:ind w:firstLine="567"/>
        <w:jc w:val="both"/>
        <w:rPr>
          <w:sz w:val="24"/>
          <w:szCs w:val="24"/>
        </w:rPr>
      </w:pPr>
      <w:r w:rsidRPr="00AD51AF">
        <w:rPr>
          <w:sz w:val="24"/>
          <w:szCs w:val="24"/>
        </w:rPr>
        <w:t xml:space="preserve">9)  </w:t>
      </w:r>
      <w:hyperlink r:id="rId29" w:history="1">
        <w:r w:rsidRPr="00AD51AF">
          <w:rPr>
            <w:sz w:val="24"/>
            <w:szCs w:val="24"/>
          </w:rPr>
          <w:t>перечень</w:t>
        </w:r>
      </w:hyperlink>
      <w:r w:rsidRPr="00AD51AF">
        <w:rPr>
          <w:sz w:val="24"/>
          <w:szCs w:val="24"/>
        </w:rPr>
        <w:t xml:space="preserve"> документов, предоставляемых </w:t>
      </w:r>
      <w:r>
        <w:rPr>
          <w:rFonts w:eastAsiaTheme="minorEastAsia"/>
          <w:color w:val="000000" w:themeColor="text1"/>
          <w:sz w:val="24"/>
          <w:szCs w:val="24"/>
        </w:rPr>
        <w:t>Принципал</w:t>
      </w:r>
      <w:r w:rsidRPr="00AD51AF">
        <w:rPr>
          <w:sz w:val="24"/>
          <w:szCs w:val="24"/>
        </w:rPr>
        <w:t>ом банку одновременно с требованием об осуществлении уплаты денежной суммы по банковской гарантии.</w:t>
      </w:r>
    </w:p>
    <w:p w14:paraId="58E1D15E" w14:textId="77777777" w:rsidR="00F13D75" w:rsidRPr="00AD51AF" w:rsidRDefault="00F13D75" w:rsidP="00F13D75">
      <w:pPr>
        <w:ind w:firstLine="567"/>
        <w:jc w:val="both"/>
        <w:rPr>
          <w:sz w:val="24"/>
          <w:szCs w:val="24"/>
        </w:rPr>
      </w:pPr>
      <w:r w:rsidRPr="00AD51AF">
        <w:rPr>
          <w:sz w:val="24"/>
          <w:szCs w:val="24"/>
        </w:rPr>
        <w:t>В банковскую гарантию не допускается включать:</w:t>
      </w:r>
    </w:p>
    <w:p w14:paraId="6A29DE1C" w14:textId="77777777" w:rsidR="00F13D75" w:rsidRPr="00AD51AF" w:rsidRDefault="00F13D75" w:rsidP="00F13D75">
      <w:pPr>
        <w:ind w:firstLine="567"/>
        <w:jc w:val="both"/>
        <w:rPr>
          <w:sz w:val="24"/>
          <w:szCs w:val="24"/>
        </w:rPr>
      </w:pPr>
      <w:r w:rsidRPr="00AD51AF">
        <w:rPr>
          <w:sz w:val="24"/>
          <w:szCs w:val="24"/>
        </w:rPr>
        <w:t xml:space="preserve">а) положения о праве гаранта отказывать в удовлетворении требования </w:t>
      </w:r>
      <w:r>
        <w:rPr>
          <w:rFonts w:eastAsiaTheme="minorEastAsia"/>
          <w:color w:val="000000" w:themeColor="text1"/>
          <w:sz w:val="24"/>
          <w:szCs w:val="24"/>
        </w:rPr>
        <w:t>Принципал</w:t>
      </w:r>
      <w:r w:rsidRPr="00AD51AF">
        <w:rPr>
          <w:sz w:val="24"/>
          <w:szCs w:val="24"/>
        </w:rPr>
        <w:t xml:space="preserve">а о платеже по банковской гарантии в случае не предоставления гаранту </w:t>
      </w:r>
      <w:r>
        <w:rPr>
          <w:rFonts w:eastAsiaTheme="minorEastAsia"/>
          <w:color w:val="000000" w:themeColor="text1"/>
          <w:sz w:val="24"/>
          <w:szCs w:val="24"/>
        </w:rPr>
        <w:t>Принципал</w:t>
      </w:r>
      <w:r w:rsidRPr="00AD51AF">
        <w:rPr>
          <w:sz w:val="24"/>
          <w:szCs w:val="24"/>
        </w:rPr>
        <w:t xml:space="preserve">ом уведомления о нарушении </w:t>
      </w:r>
      <w:r>
        <w:rPr>
          <w:sz w:val="24"/>
          <w:szCs w:val="24"/>
        </w:rPr>
        <w:t>Агентом</w:t>
      </w:r>
      <w:r w:rsidRPr="00AD51AF">
        <w:rPr>
          <w:sz w:val="24"/>
          <w:szCs w:val="24"/>
        </w:rPr>
        <w:t>, исполнителем условий договора, гарантийных обязательств или расторжении Договора;</w:t>
      </w:r>
    </w:p>
    <w:p w14:paraId="633AC5A4" w14:textId="77777777" w:rsidR="00F13D75" w:rsidRPr="00AD51AF" w:rsidRDefault="00F13D75" w:rsidP="00F13D75">
      <w:pPr>
        <w:ind w:firstLine="567"/>
        <w:jc w:val="both"/>
        <w:rPr>
          <w:sz w:val="24"/>
          <w:szCs w:val="24"/>
        </w:rPr>
      </w:pPr>
      <w:r w:rsidRPr="00AD51AF">
        <w:rPr>
          <w:sz w:val="24"/>
          <w:szCs w:val="24"/>
        </w:rPr>
        <w:t xml:space="preserve">б) требования о предоставлении </w:t>
      </w:r>
      <w:r>
        <w:rPr>
          <w:rFonts w:eastAsiaTheme="minorEastAsia"/>
          <w:color w:val="000000" w:themeColor="text1"/>
          <w:sz w:val="24"/>
          <w:szCs w:val="24"/>
        </w:rPr>
        <w:t>Принципал</w:t>
      </w:r>
      <w:r w:rsidRPr="00AD51AF">
        <w:rPr>
          <w:sz w:val="24"/>
          <w:szCs w:val="24"/>
        </w:rPr>
        <w:t>ом гаранту отчета об исполнении Договора, гарантийных обязательств;</w:t>
      </w:r>
    </w:p>
    <w:p w14:paraId="60BD0CE0" w14:textId="77777777" w:rsidR="00F13D75" w:rsidRPr="00AD51AF" w:rsidRDefault="00F13D75" w:rsidP="00F13D75">
      <w:pPr>
        <w:ind w:firstLine="567"/>
        <w:jc w:val="both"/>
        <w:rPr>
          <w:sz w:val="24"/>
          <w:szCs w:val="24"/>
        </w:rPr>
      </w:pPr>
      <w:r w:rsidRPr="00AD51AF">
        <w:rPr>
          <w:sz w:val="24"/>
          <w:szCs w:val="24"/>
        </w:rPr>
        <w:t xml:space="preserve">в) требования о предоставлении </w:t>
      </w:r>
      <w:r>
        <w:rPr>
          <w:rFonts w:eastAsiaTheme="minorEastAsia"/>
          <w:color w:val="000000" w:themeColor="text1"/>
          <w:sz w:val="24"/>
          <w:szCs w:val="24"/>
        </w:rPr>
        <w:t>Принципал</w:t>
      </w:r>
      <w:r w:rsidRPr="00AD51AF">
        <w:rPr>
          <w:sz w:val="24"/>
          <w:szCs w:val="24"/>
        </w:rPr>
        <w:t xml:space="preserve">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w:t>
      </w:r>
      <w:r>
        <w:rPr>
          <w:rFonts w:eastAsiaTheme="minorEastAsia"/>
          <w:color w:val="000000" w:themeColor="text1"/>
          <w:sz w:val="24"/>
          <w:szCs w:val="24"/>
        </w:rPr>
        <w:t>Принципал</w:t>
      </w:r>
      <w:r w:rsidRPr="00AD51AF">
        <w:rPr>
          <w:sz w:val="24"/>
          <w:szCs w:val="24"/>
        </w:rPr>
        <w:t>ом банку одновременно с требованием об осуществлении уплаты денежной суммы по банковской гарантии в соответствии с пунктом 9 настоящего Раздела Извещения;</w:t>
      </w:r>
    </w:p>
    <w:p w14:paraId="4FA3E795" w14:textId="77777777" w:rsidR="00F13D75" w:rsidRPr="00AD51AF" w:rsidRDefault="00F13D75" w:rsidP="00F13D75">
      <w:pPr>
        <w:ind w:firstLine="567"/>
        <w:jc w:val="both"/>
        <w:rPr>
          <w:sz w:val="24"/>
          <w:szCs w:val="24"/>
        </w:rPr>
      </w:pPr>
      <w:r w:rsidRPr="00AD51AF">
        <w:rPr>
          <w:sz w:val="24"/>
          <w:szCs w:val="24"/>
        </w:rPr>
        <w:t xml:space="preserve">г) в банковской гарантии не должно быть условий или требований, противоречащих </w:t>
      </w:r>
      <w:proofErr w:type="gramStart"/>
      <w:r w:rsidRPr="00AD51AF">
        <w:rPr>
          <w:sz w:val="24"/>
          <w:szCs w:val="24"/>
        </w:rPr>
        <w:t>изложенному</w:t>
      </w:r>
      <w:proofErr w:type="gramEnd"/>
      <w:r w:rsidRPr="00AD51AF">
        <w:rPr>
          <w:sz w:val="24"/>
          <w:szCs w:val="24"/>
        </w:rPr>
        <w:t xml:space="preserve"> в настоящем Разделе Извещения, или делающих изложенное в настоящем Разделе Извещения неисполнимым.</w:t>
      </w:r>
    </w:p>
    <w:p w14:paraId="5DF822C8"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8.3. </w:t>
      </w:r>
      <w:r w:rsidRPr="008D5690">
        <w:rPr>
          <w:rFonts w:ascii="Times New Roman" w:eastAsiaTheme="minorEastAsia" w:hAnsi="Times New Roman" w:cs="Times New Roman"/>
          <w:color w:val="000000" w:themeColor="text1"/>
          <w:sz w:val="24"/>
          <w:szCs w:val="24"/>
        </w:rPr>
        <w:t xml:space="preserve">При этом в ходе исполнения Договора </w:t>
      </w:r>
      <w:r>
        <w:rPr>
          <w:rFonts w:ascii="Times New Roman" w:eastAsiaTheme="minorEastAsia" w:hAnsi="Times New Roman" w:cs="Times New Roman"/>
          <w:color w:val="000000" w:themeColor="text1"/>
          <w:sz w:val="24"/>
          <w:szCs w:val="24"/>
        </w:rPr>
        <w:t>Агент</w:t>
      </w:r>
      <w:r w:rsidRPr="008D5690">
        <w:rPr>
          <w:rFonts w:ascii="Times New Roman" w:eastAsiaTheme="minorEastAsia" w:hAnsi="Times New Roman" w:cs="Times New Roman"/>
          <w:color w:val="000000" w:themeColor="text1"/>
          <w:sz w:val="24"/>
          <w:szCs w:val="24"/>
        </w:rPr>
        <w:t xml:space="preserve"> вправе предоставить </w:t>
      </w:r>
      <w:r>
        <w:rPr>
          <w:rFonts w:ascii="Times New Roman" w:eastAsiaTheme="minorEastAsia" w:hAnsi="Times New Roman" w:cs="Times New Roman"/>
          <w:color w:val="000000" w:themeColor="text1"/>
          <w:sz w:val="24"/>
          <w:szCs w:val="24"/>
        </w:rPr>
        <w:t>Принципал</w:t>
      </w:r>
      <w:r w:rsidRPr="008D5690">
        <w:rPr>
          <w:rFonts w:ascii="Times New Roman" w:eastAsiaTheme="minorEastAsia" w:hAnsi="Times New Roman" w:cs="Times New Roman"/>
          <w:color w:val="000000" w:themeColor="text1"/>
          <w:sz w:val="24"/>
          <w:szCs w:val="24"/>
        </w:rPr>
        <w:t>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35B42D4"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8.4. </w:t>
      </w:r>
      <w:r w:rsidRPr="008D5690">
        <w:rPr>
          <w:rFonts w:ascii="Times New Roman" w:eastAsiaTheme="minorEastAsia" w:hAnsi="Times New Roman" w:cs="Times New Roman"/>
          <w:color w:val="000000" w:themeColor="text1"/>
          <w:sz w:val="24"/>
          <w:szCs w:val="24"/>
        </w:rPr>
        <w:t xml:space="preserve">Сумма обеспечения исполнения настоящего Договора может быть удержана </w:t>
      </w:r>
      <w:r>
        <w:rPr>
          <w:rFonts w:ascii="Times New Roman" w:eastAsiaTheme="minorEastAsia" w:hAnsi="Times New Roman" w:cs="Times New Roman"/>
          <w:color w:val="000000" w:themeColor="text1"/>
          <w:sz w:val="24"/>
          <w:szCs w:val="24"/>
        </w:rPr>
        <w:t>Принципал</w:t>
      </w:r>
      <w:r w:rsidRPr="008D5690">
        <w:rPr>
          <w:rFonts w:ascii="Times New Roman" w:eastAsiaTheme="minorEastAsia" w:hAnsi="Times New Roman" w:cs="Times New Roman"/>
          <w:color w:val="000000" w:themeColor="text1"/>
          <w:sz w:val="24"/>
          <w:szCs w:val="24"/>
        </w:rPr>
        <w:t xml:space="preserve">ом за невыполнение или ненадлежащее выполнение </w:t>
      </w:r>
      <w:r>
        <w:rPr>
          <w:rFonts w:ascii="Times New Roman" w:eastAsiaTheme="minorEastAsia" w:hAnsi="Times New Roman" w:cs="Times New Roman"/>
          <w:color w:val="000000" w:themeColor="text1"/>
          <w:sz w:val="24"/>
          <w:szCs w:val="24"/>
        </w:rPr>
        <w:t>Агент</w:t>
      </w:r>
      <w:r w:rsidRPr="008D5690">
        <w:rPr>
          <w:rFonts w:ascii="Times New Roman" w:eastAsiaTheme="minorEastAsia" w:hAnsi="Times New Roman" w:cs="Times New Roman"/>
          <w:color w:val="000000" w:themeColor="text1"/>
          <w:sz w:val="24"/>
          <w:szCs w:val="24"/>
        </w:rPr>
        <w:t>ом своих обязательств по настоящему Договору.</w:t>
      </w:r>
    </w:p>
    <w:p w14:paraId="2F1F6F45"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8.5. </w:t>
      </w:r>
      <w:proofErr w:type="gramStart"/>
      <w:r w:rsidRPr="008D5690">
        <w:rPr>
          <w:rFonts w:ascii="Times New Roman" w:eastAsiaTheme="minorEastAsia" w:hAnsi="Times New Roman" w:cs="Times New Roman"/>
          <w:color w:val="000000" w:themeColor="text1"/>
          <w:sz w:val="24"/>
          <w:szCs w:val="24"/>
        </w:rPr>
        <w:t xml:space="preserve">В случае если обеспечение исполнения Договора осуществляется в форме внесения денежных средств, </w:t>
      </w:r>
      <w:r>
        <w:rPr>
          <w:rFonts w:ascii="Times New Roman" w:eastAsiaTheme="minorEastAsia" w:hAnsi="Times New Roman" w:cs="Times New Roman"/>
          <w:color w:val="000000" w:themeColor="text1"/>
          <w:sz w:val="24"/>
          <w:szCs w:val="24"/>
        </w:rPr>
        <w:t>Принципал</w:t>
      </w:r>
      <w:r w:rsidRPr="008D5690">
        <w:rPr>
          <w:rFonts w:ascii="Times New Roman" w:eastAsiaTheme="minorEastAsia" w:hAnsi="Times New Roman" w:cs="Times New Roman"/>
          <w:color w:val="000000" w:themeColor="text1"/>
          <w:sz w:val="24"/>
          <w:szCs w:val="24"/>
        </w:rPr>
        <w:t xml:space="preserve"> вправе при неисполнении либо ненадлежащем исполнении обязательства во внесудебном порядке обратить взыскание на компенсацию всех причиненных убытков (штраф, пени, неустойка, реальный ущерб) из денежных средств, внесенных </w:t>
      </w:r>
      <w:r>
        <w:rPr>
          <w:rFonts w:ascii="Times New Roman" w:eastAsiaTheme="minorEastAsia" w:hAnsi="Times New Roman" w:cs="Times New Roman"/>
          <w:color w:val="000000" w:themeColor="text1"/>
          <w:sz w:val="24"/>
          <w:szCs w:val="24"/>
        </w:rPr>
        <w:t>Агент</w:t>
      </w:r>
      <w:r w:rsidRPr="008D5690">
        <w:rPr>
          <w:rFonts w:ascii="Times New Roman" w:eastAsiaTheme="minorEastAsia" w:hAnsi="Times New Roman" w:cs="Times New Roman"/>
          <w:color w:val="000000" w:themeColor="text1"/>
          <w:sz w:val="24"/>
          <w:szCs w:val="24"/>
        </w:rPr>
        <w:t>ом в качестве обеспечения исполнения Договора, как в полном объеме, так и в части, которые могут наступить вследствие неисполнения или ненадлежащего</w:t>
      </w:r>
      <w:proofErr w:type="gramEnd"/>
      <w:r w:rsidRPr="008D5690">
        <w:rPr>
          <w:rFonts w:ascii="Times New Roman" w:eastAsiaTheme="minorEastAsia" w:hAnsi="Times New Roman" w:cs="Times New Roman"/>
          <w:color w:val="000000" w:themeColor="text1"/>
          <w:sz w:val="24"/>
          <w:szCs w:val="24"/>
        </w:rPr>
        <w:t xml:space="preserve"> исполнения </w:t>
      </w:r>
      <w:r>
        <w:rPr>
          <w:rFonts w:ascii="Times New Roman" w:eastAsiaTheme="minorEastAsia" w:hAnsi="Times New Roman" w:cs="Times New Roman"/>
          <w:color w:val="000000" w:themeColor="text1"/>
          <w:sz w:val="24"/>
          <w:szCs w:val="24"/>
        </w:rPr>
        <w:t>Агент</w:t>
      </w:r>
      <w:r w:rsidRPr="008D5690">
        <w:rPr>
          <w:rFonts w:ascii="Times New Roman" w:eastAsiaTheme="minorEastAsia" w:hAnsi="Times New Roman" w:cs="Times New Roman"/>
          <w:color w:val="000000" w:themeColor="text1"/>
          <w:sz w:val="24"/>
          <w:szCs w:val="24"/>
        </w:rPr>
        <w:t>ом своих обязательств по Договору.</w:t>
      </w:r>
    </w:p>
    <w:p w14:paraId="63FC8301" w14:textId="77777777" w:rsidR="00F13D75" w:rsidRPr="008D5690" w:rsidRDefault="00F13D75" w:rsidP="00F13D75">
      <w:pPr>
        <w:pStyle w:val="af4"/>
        <w:shd w:val="clear" w:color="auto" w:fill="FFFFFF"/>
        <w:tabs>
          <w:tab w:val="left" w:pos="1080"/>
        </w:tabs>
        <w:spacing w:before="60" w:after="60" w:line="240" w:lineRule="exact"/>
        <w:ind w:left="0" w:firstLine="709"/>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Cs/>
          <w:color w:val="000000" w:themeColor="text1"/>
          <w:sz w:val="24"/>
          <w:szCs w:val="24"/>
          <w:lang w:eastAsia="ru-RU"/>
        </w:rPr>
        <w:t>8.6. </w:t>
      </w:r>
      <w:r w:rsidRPr="00B942E7">
        <w:rPr>
          <w:rFonts w:ascii="Times New Roman" w:eastAsiaTheme="minorEastAsia" w:hAnsi="Times New Roman" w:cs="Times New Roman"/>
          <w:bCs/>
          <w:color w:val="000000" w:themeColor="text1"/>
          <w:sz w:val="24"/>
          <w:szCs w:val="24"/>
          <w:lang w:eastAsia="ru-RU"/>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w:t>
      </w:r>
      <w:r>
        <w:rPr>
          <w:rFonts w:ascii="Times New Roman" w:eastAsiaTheme="minorEastAsia" w:hAnsi="Times New Roman" w:cs="Times New Roman"/>
          <w:bCs/>
          <w:color w:val="000000" w:themeColor="text1"/>
          <w:sz w:val="24"/>
          <w:szCs w:val="24"/>
          <w:lang w:eastAsia="ru-RU"/>
        </w:rPr>
        <w:t>Агент</w:t>
      </w:r>
      <w:r w:rsidRPr="00B942E7">
        <w:rPr>
          <w:rFonts w:ascii="Times New Roman" w:eastAsiaTheme="minorEastAsia" w:hAnsi="Times New Roman" w:cs="Times New Roman"/>
          <w:bCs/>
          <w:color w:val="000000" w:themeColor="text1"/>
          <w:sz w:val="24"/>
          <w:szCs w:val="24"/>
          <w:lang w:eastAsia="ru-RU"/>
        </w:rPr>
        <w:t xml:space="preserve"> обязуется в течение 10 (десяти) банковских дней с момента, когда такое обеспечение перестало действовать, предоставить </w:t>
      </w:r>
      <w:r>
        <w:rPr>
          <w:rFonts w:ascii="Times New Roman" w:eastAsiaTheme="minorEastAsia" w:hAnsi="Times New Roman" w:cs="Times New Roman"/>
          <w:color w:val="000000" w:themeColor="text1"/>
          <w:sz w:val="24"/>
          <w:szCs w:val="24"/>
        </w:rPr>
        <w:t>Принципал</w:t>
      </w:r>
      <w:r w:rsidRPr="00B942E7">
        <w:rPr>
          <w:rFonts w:ascii="Times New Roman" w:eastAsiaTheme="minorEastAsia" w:hAnsi="Times New Roman" w:cs="Times New Roman"/>
          <w:bCs/>
          <w:color w:val="000000" w:themeColor="text1"/>
          <w:sz w:val="24"/>
          <w:szCs w:val="24"/>
          <w:lang w:eastAsia="ru-RU"/>
        </w:rPr>
        <w:t>у иное (новое) надлежащее обеспечение Договора</w:t>
      </w:r>
      <w:r w:rsidRPr="008D5690">
        <w:rPr>
          <w:rFonts w:ascii="Times New Roman" w:eastAsiaTheme="minorEastAsia" w:hAnsi="Times New Roman" w:cs="Times New Roman"/>
          <w:color w:val="000000" w:themeColor="text1"/>
          <w:sz w:val="24"/>
          <w:szCs w:val="24"/>
        </w:rPr>
        <w:t>.</w:t>
      </w:r>
    </w:p>
    <w:p w14:paraId="0B456F58" w14:textId="77777777" w:rsidR="00F13D75" w:rsidRPr="003D4034" w:rsidRDefault="00F13D75" w:rsidP="00F13D75">
      <w:pPr>
        <w:ind w:firstLine="720"/>
        <w:jc w:val="center"/>
        <w:rPr>
          <w:b/>
          <w:color w:val="000000" w:themeColor="text1"/>
          <w:sz w:val="24"/>
          <w:szCs w:val="24"/>
        </w:rPr>
      </w:pPr>
    </w:p>
    <w:p w14:paraId="01CD4CB4" w14:textId="77777777" w:rsidR="00F13D75" w:rsidRPr="003D4034" w:rsidRDefault="00F13D75" w:rsidP="00F13D75">
      <w:pPr>
        <w:pStyle w:val="af4"/>
        <w:spacing w:after="0" w:line="240" w:lineRule="auto"/>
        <w:ind w:left="0"/>
        <w:rPr>
          <w:rFonts w:ascii="Times New Roman" w:hAnsi="Times New Roman" w:cs="Times New Roman"/>
          <w:b/>
          <w:color w:val="000000" w:themeColor="text1"/>
          <w:sz w:val="24"/>
          <w:szCs w:val="24"/>
        </w:rPr>
      </w:pPr>
      <w:r w:rsidRPr="003D4034">
        <w:rPr>
          <w:rFonts w:ascii="Times New Roman" w:eastAsiaTheme="minorEastAsia" w:hAnsi="Times New Roman" w:cs="Times New Roman"/>
          <w:b/>
          <w:color w:val="000000" w:themeColor="text1"/>
          <w:sz w:val="24"/>
          <w:szCs w:val="24"/>
        </w:rPr>
        <w:t xml:space="preserve">                                                   9. ОБСТОЯТЕЛЬСТВА НЕПРЕОДОЛИМОЙ СИЛЫ</w:t>
      </w:r>
    </w:p>
    <w:p w14:paraId="3C043EAD" w14:textId="77777777" w:rsidR="00F13D75" w:rsidRDefault="00F13D75" w:rsidP="00F13D75">
      <w:pPr>
        <w:pStyle w:val="ListParagraph1"/>
        <w:tabs>
          <w:tab w:val="left" w:pos="900"/>
        </w:tabs>
        <w:spacing w:after="0" w:line="240" w:lineRule="auto"/>
        <w:ind w:left="710"/>
        <w:contextualSpacing w:val="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 xml:space="preserve">9.1. </w:t>
      </w:r>
      <w:r w:rsidRPr="003D4034">
        <w:rPr>
          <w:rFonts w:ascii="Times New Roman" w:eastAsiaTheme="minorEastAsia" w:hAnsi="Times New Roman"/>
          <w:color w:val="000000" w:themeColor="text1"/>
          <w:sz w:val="24"/>
          <w:szCs w:val="24"/>
        </w:rPr>
        <w:t>Ни одна из Сторон не несет ответственности перед другой Стороной за неисполнени</w:t>
      </w:r>
      <w:r>
        <w:rPr>
          <w:rFonts w:ascii="Times New Roman" w:eastAsiaTheme="minorEastAsia" w:hAnsi="Times New Roman"/>
          <w:color w:val="000000" w:themeColor="text1"/>
          <w:sz w:val="24"/>
          <w:szCs w:val="24"/>
        </w:rPr>
        <w:t>е</w:t>
      </w:r>
    </w:p>
    <w:p w14:paraId="09E54FEA" w14:textId="77777777" w:rsidR="00F13D75" w:rsidRDefault="00F13D75" w:rsidP="00F13D75">
      <w:pPr>
        <w:pStyle w:val="ListParagraph1"/>
        <w:tabs>
          <w:tab w:val="left" w:pos="900"/>
        </w:tabs>
        <w:spacing w:after="0" w:line="240" w:lineRule="auto"/>
        <w:ind w:left="0"/>
        <w:contextualSpacing w:val="0"/>
        <w:jc w:val="both"/>
        <w:rPr>
          <w:rFonts w:ascii="Times New Roman" w:eastAsiaTheme="minorEastAsia" w:hAnsi="Times New Roman"/>
          <w:color w:val="000000" w:themeColor="text1"/>
          <w:sz w:val="24"/>
          <w:szCs w:val="24"/>
        </w:rPr>
      </w:pPr>
      <w:proofErr w:type="gramStart"/>
      <w:r w:rsidRPr="003D4034">
        <w:rPr>
          <w:rFonts w:ascii="Times New Roman" w:eastAsiaTheme="minorEastAsia" w:hAnsi="Times New Roman"/>
          <w:color w:val="000000" w:themeColor="text1"/>
          <w:sz w:val="24"/>
          <w:szCs w:val="24"/>
        </w:rPr>
        <w:t>или</w:t>
      </w:r>
      <w:r>
        <w:rPr>
          <w:rFonts w:ascii="Times New Roman" w:eastAsiaTheme="minorEastAsia" w:hAnsi="Times New Roman"/>
          <w:color w:val="000000" w:themeColor="text1"/>
          <w:sz w:val="24"/>
          <w:szCs w:val="24"/>
        </w:rPr>
        <w:t xml:space="preserve"> </w:t>
      </w:r>
      <w:r w:rsidRPr="003D4034">
        <w:rPr>
          <w:rFonts w:ascii="Times New Roman" w:eastAsiaTheme="minorEastAsia" w:hAnsi="Times New Roman"/>
          <w:color w:val="000000" w:themeColor="text1"/>
          <w:sz w:val="24"/>
          <w:szCs w:val="24"/>
        </w:rPr>
        <w:t>ненадлежащее испол</w:t>
      </w:r>
      <w:r w:rsidRPr="00F87C10">
        <w:rPr>
          <w:rFonts w:ascii="Times New Roman" w:eastAsiaTheme="minorEastAsia" w:hAnsi="Times New Roman"/>
          <w:color w:val="000000" w:themeColor="text1"/>
          <w:sz w:val="24"/>
          <w:szCs w:val="24"/>
        </w:rPr>
        <w:t>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которые нельзя предвидеть или предотвратить, в том числе объявленная или фактическая война, гражданские волнения, эпидемии, блокада, эмбарго, землетрясения, наводнения, а также издание актов государственных органов, делающих невозможным исполнение настоящего Договора.</w:t>
      </w:r>
      <w:proofErr w:type="gramEnd"/>
    </w:p>
    <w:p w14:paraId="3D377F0D" w14:textId="77777777" w:rsidR="00F13D75" w:rsidRDefault="00F13D75" w:rsidP="00F13D75">
      <w:pPr>
        <w:pStyle w:val="ListParagraph1"/>
        <w:tabs>
          <w:tab w:val="left" w:pos="900"/>
        </w:tabs>
        <w:spacing w:after="0" w:line="240" w:lineRule="auto"/>
        <w:ind w:left="0"/>
        <w:contextualSpacing w:val="0"/>
        <w:jc w:val="both"/>
        <w:rPr>
          <w:rFonts w:ascii="Times New Roman" w:hAnsi="Times New Roman"/>
          <w:color w:val="000000" w:themeColor="text1"/>
          <w:sz w:val="24"/>
          <w:szCs w:val="24"/>
        </w:rPr>
      </w:pPr>
      <w:r>
        <w:rPr>
          <w:rFonts w:ascii="Times New Roman" w:eastAsiaTheme="minorEastAsia" w:hAnsi="Times New Roman"/>
          <w:color w:val="000000" w:themeColor="text1"/>
          <w:sz w:val="24"/>
          <w:szCs w:val="24"/>
        </w:rPr>
        <w:tab/>
        <w:t xml:space="preserve">9.2. </w:t>
      </w:r>
      <w:r w:rsidRPr="00F87C10">
        <w:rPr>
          <w:rFonts w:ascii="Times New Roman" w:eastAsiaTheme="minorEastAsia" w:hAnsi="Times New Roman"/>
          <w:color w:val="000000" w:themeColor="text1"/>
          <w:sz w:val="24"/>
          <w:szCs w:val="24"/>
        </w:rPr>
        <w:t>Обстоятельства непреодолимой силы должны быть документально подтверждены соответствующим уполномоченным государственным органом.</w:t>
      </w:r>
    </w:p>
    <w:p w14:paraId="1511F4A9" w14:textId="77777777" w:rsidR="00F13D75" w:rsidRDefault="00F13D75" w:rsidP="00F13D75">
      <w:pPr>
        <w:pStyle w:val="ListParagraph1"/>
        <w:tabs>
          <w:tab w:val="left" w:pos="900"/>
        </w:tabs>
        <w:spacing w:after="0" w:line="240" w:lineRule="auto"/>
        <w:ind w:left="0"/>
        <w:contextualSpacing w:val="0"/>
        <w:jc w:val="both"/>
        <w:rPr>
          <w:rFonts w:ascii="Times New Roman" w:hAnsi="Times New Roman"/>
          <w:color w:val="000000" w:themeColor="text1"/>
          <w:sz w:val="24"/>
          <w:szCs w:val="24"/>
        </w:rPr>
      </w:pPr>
      <w:r>
        <w:rPr>
          <w:rFonts w:ascii="Times New Roman" w:eastAsiaTheme="minorEastAsia" w:hAnsi="Times New Roman"/>
          <w:color w:val="000000" w:themeColor="text1"/>
          <w:sz w:val="24"/>
          <w:szCs w:val="24"/>
        </w:rPr>
        <w:t xml:space="preserve">               9.3. </w:t>
      </w:r>
      <w:r w:rsidRPr="00F87C10">
        <w:rPr>
          <w:rFonts w:ascii="Times New Roman" w:eastAsiaTheme="minorEastAsia" w:hAnsi="Times New Roman"/>
          <w:color w:val="000000" w:themeColor="text1"/>
          <w:sz w:val="24"/>
          <w:szCs w:val="24"/>
        </w:rPr>
        <w:t xml:space="preserve">Сторона, не исполняющая обязательства по настоящему Договору вследствие действия обстоятельств непреодолимой силы, должна незамедлительно, но не более чем в течение 5 (Пяти) календарных дней </w:t>
      </w:r>
      <w:proofErr w:type="gramStart"/>
      <w:r w:rsidRPr="00F87C10">
        <w:rPr>
          <w:rFonts w:ascii="Times New Roman" w:eastAsiaTheme="minorEastAsia" w:hAnsi="Times New Roman"/>
          <w:color w:val="000000" w:themeColor="text1"/>
          <w:sz w:val="24"/>
          <w:szCs w:val="24"/>
        </w:rPr>
        <w:t>с даты возникновения</w:t>
      </w:r>
      <w:proofErr w:type="gramEnd"/>
      <w:r w:rsidRPr="00F87C10">
        <w:rPr>
          <w:rFonts w:ascii="Times New Roman" w:eastAsiaTheme="minorEastAsia" w:hAnsi="Times New Roman"/>
          <w:color w:val="000000" w:themeColor="text1"/>
          <w:sz w:val="24"/>
          <w:szCs w:val="24"/>
        </w:rPr>
        <w:t xml:space="preserve"> действия обстоятельств непреодолимой силы, письменно известить другую Сторону о таких обстоятельствах и их влиянии на исполнение обязательств по настоящему Договору.</w:t>
      </w:r>
    </w:p>
    <w:p w14:paraId="6CE3B030" w14:textId="77777777" w:rsidR="00F13D75" w:rsidRPr="003D4034" w:rsidRDefault="00F13D75" w:rsidP="00F13D75">
      <w:pPr>
        <w:pStyle w:val="ListParagraph1"/>
        <w:tabs>
          <w:tab w:val="left" w:pos="900"/>
        </w:tabs>
        <w:spacing w:after="0" w:line="240" w:lineRule="auto"/>
        <w:ind w:left="0"/>
        <w:contextualSpacing w:val="0"/>
        <w:jc w:val="both"/>
        <w:rPr>
          <w:rFonts w:ascii="Times New Roman" w:hAnsi="Times New Roman"/>
          <w:color w:val="000000" w:themeColor="text1"/>
          <w:sz w:val="24"/>
          <w:szCs w:val="24"/>
        </w:rPr>
      </w:pPr>
      <w:r>
        <w:rPr>
          <w:rFonts w:ascii="Times New Roman" w:eastAsiaTheme="minorEastAsia" w:hAnsi="Times New Roman"/>
          <w:color w:val="000000" w:themeColor="text1"/>
          <w:sz w:val="24"/>
          <w:szCs w:val="24"/>
        </w:rPr>
        <w:t xml:space="preserve">               9.4. </w:t>
      </w:r>
      <w:r w:rsidRPr="00F87C10">
        <w:rPr>
          <w:rFonts w:ascii="Times New Roman" w:eastAsiaTheme="minorEastAsia" w:hAnsi="Times New Roman"/>
          <w:color w:val="000000" w:themeColor="text1"/>
          <w:sz w:val="24"/>
          <w:szCs w:val="24"/>
        </w:rPr>
        <w:t xml:space="preserve">Если обстоятельства непреодолимой силы действуют на протяжении 3 (Трех) последовательных месяцев, настоящий </w:t>
      </w:r>
      <w:proofErr w:type="gramStart"/>
      <w:r w:rsidRPr="00F87C10">
        <w:rPr>
          <w:rFonts w:ascii="Times New Roman" w:eastAsiaTheme="minorEastAsia" w:hAnsi="Times New Roman"/>
          <w:color w:val="000000" w:themeColor="text1"/>
          <w:sz w:val="24"/>
          <w:szCs w:val="24"/>
        </w:rPr>
        <w:t>Договор</w:t>
      </w:r>
      <w:proofErr w:type="gramEnd"/>
      <w:r w:rsidRPr="00F87C10">
        <w:rPr>
          <w:rFonts w:ascii="Times New Roman" w:eastAsiaTheme="minorEastAsia" w:hAnsi="Times New Roman"/>
          <w:color w:val="000000" w:themeColor="text1"/>
          <w:sz w:val="24"/>
          <w:szCs w:val="24"/>
        </w:rPr>
        <w:t xml:space="preserve"> может быть расторгнут любой из Сторон путем уведомления другой Стороны в письменной форме не позднее чем за 30 (Тридцать) календарных дней до </w:t>
      </w:r>
      <w:r w:rsidRPr="003D4034">
        <w:rPr>
          <w:rFonts w:ascii="Times New Roman" w:eastAsiaTheme="minorEastAsia" w:hAnsi="Times New Roman"/>
          <w:color w:val="000000" w:themeColor="text1"/>
          <w:sz w:val="24"/>
          <w:szCs w:val="24"/>
        </w:rPr>
        <w:t>предполагаемой даты прекращения настоящего Договора.</w:t>
      </w:r>
    </w:p>
    <w:p w14:paraId="75EB1580" w14:textId="77777777" w:rsidR="00F13D75" w:rsidRPr="003D4034" w:rsidRDefault="00F13D75" w:rsidP="00F13D75">
      <w:pPr>
        <w:pStyle w:val="ListParagraph1"/>
        <w:tabs>
          <w:tab w:val="left" w:pos="900"/>
        </w:tabs>
        <w:spacing w:before="60" w:after="60" w:line="240" w:lineRule="exact"/>
        <w:ind w:left="710"/>
        <w:contextualSpacing w:val="0"/>
        <w:jc w:val="both"/>
        <w:rPr>
          <w:rFonts w:ascii="Times New Roman" w:hAnsi="Times New Roman"/>
          <w:color w:val="000000" w:themeColor="text1"/>
          <w:sz w:val="24"/>
          <w:szCs w:val="24"/>
        </w:rPr>
      </w:pPr>
    </w:p>
    <w:p w14:paraId="56A4B746" w14:textId="77777777" w:rsidR="00F13D75" w:rsidRPr="003D4034" w:rsidRDefault="00F13D75" w:rsidP="00F13D75">
      <w:pPr>
        <w:pStyle w:val="af4"/>
        <w:numPr>
          <w:ilvl w:val="0"/>
          <w:numId w:val="31"/>
        </w:numPr>
        <w:spacing w:before="60" w:after="60" w:line="240" w:lineRule="exact"/>
        <w:jc w:val="center"/>
        <w:rPr>
          <w:rFonts w:ascii="Times New Roman" w:hAnsi="Times New Roman" w:cs="Times New Roman"/>
          <w:b/>
          <w:color w:val="000000" w:themeColor="text1"/>
          <w:sz w:val="24"/>
          <w:szCs w:val="24"/>
        </w:rPr>
      </w:pPr>
      <w:r w:rsidRPr="003D4034">
        <w:rPr>
          <w:rFonts w:ascii="Times New Roman" w:eastAsiaTheme="minorEastAsia" w:hAnsi="Times New Roman" w:cs="Times New Roman"/>
          <w:b/>
          <w:color w:val="000000" w:themeColor="text1"/>
          <w:sz w:val="24"/>
          <w:szCs w:val="24"/>
        </w:rPr>
        <w:t>УСЛОВИЯ КОНФИДЕНЦИАЛЬНОСТИ И ОБРАБОТКИ ПЕРСОНАЛЬНЫХ ДАННЫХ</w:t>
      </w:r>
    </w:p>
    <w:p w14:paraId="18378CB8" w14:textId="77777777" w:rsidR="00F13D75" w:rsidRPr="00181B7E" w:rsidRDefault="00F13D75" w:rsidP="00F13D75">
      <w:pPr>
        <w:pStyle w:val="ad"/>
        <w:tabs>
          <w:tab w:val="left" w:pos="900"/>
        </w:tabs>
        <w:spacing w:after="0"/>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10.1. </w:t>
      </w:r>
      <w:r w:rsidRPr="003D4034">
        <w:rPr>
          <w:rFonts w:eastAsiaTheme="minorEastAsia"/>
          <w:color w:val="000000" w:themeColor="text1"/>
          <w:sz w:val="24"/>
          <w:szCs w:val="24"/>
          <w:lang w:eastAsia="en-US"/>
        </w:rPr>
        <w:t>Стороны согласились с тем, что они будут считать конфиденциальными все условия настоящего Договора и информацию, переданную ими друг другу в процессе его исполнения. В связи с этим Стороны обязуются не раскрывать и не разглашать указанные сведения конфиденциального</w:t>
      </w:r>
      <w:r w:rsidRPr="00181B7E">
        <w:rPr>
          <w:rFonts w:eastAsiaTheme="minorEastAsia"/>
          <w:color w:val="000000" w:themeColor="text1"/>
          <w:sz w:val="24"/>
          <w:szCs w:val="24"/>
          <w:lang w:eastAsia="en-US"/>
        </w:rPr>
        <w:t xml:space="preserve"> характера в общем или в части третьим лицам без получения предварительного письменного согласия другой Стороны, за исключением случаев, предусмотренных действующим законодательством Российской Федерации.</w:t>
      </w:r>
    </w:p>
    <w:p w14:paraId="261E31E8" w14:textId="77777777" w:rsidR="00F13D75" w:rsidRDefault="00F13D75" w:rsidP="00F13D75">
      <w:pPr>
        <w:pStyle w:val="ad"/>
        <w:tabs>
          <w:tab w:val="left" w:pos="900"/>
        </w:tabs>
        <w:spacing w:after="0"/>
        <w:ind w:left="710"/>
        <w:jc w:val="both"/>
        <w:rPr>
          <w:rFonts w:eastAsiaTheme="minorEastAsia"/>
          <w:color w:val="000000" w:themeColor="text1"/>
          <w:sz w:val="24"/>
          <w:szCs w:val="24"/>
          <w:lang w:eastAsia="en-US"/>
        </w:rPr>
      </w:pPr>
      <w:r>
        <w:rPr>
          <w:rFonts w:eastAsiaTheme="minorEastAsia"/>
          <w:color w:val="000000" w:themeColor="text1"/>
          <w:sz w:val="24"/>
          <w:szCs w:val="24"/>
          <w:lang w:eastAsia="en-US"/>
        </w:rPr>
        <w:t>10.2. </w:t>
      </w:r>
      <w:r w:rsidRPr="00181B7E">
        <w:rPr>
          <w:rFonts w:eastAsiaTheme="minorEastAsia"/>
          <w:color w:val="000000" w:themeColor="text1"/>
          <w:sz w:val="24"/>
          <w:szCs w:val="24"/>
          <w:lang w:eastAsia="en-US"/>
        </w:rPr>
        <w:t>Стороны обязуются сохранять конфиденциальность информации в соответствии</w:t>
      </w:r>
      <w:r>
        <w:rPr>
          <w:rFonts w:eastAsiaTheme="minorEastAsia"/>
          <w:color w:val="000000" w:themeColor="text1"/>
          <w:sz w:val="24"/>
          <w:szCs w:val="24"/>
          <w:lang w:eastAsia="en-US"/>
        </w:rPr>
        <w:t> </w:t>
      </w:r>
      <w:proofErr w:type="gramStart"/>
      <w:r w:rsidRPr="00181B7E">
        <w:rPr>
          <w:rFonts w:eastAsiaTheme="minorEastAsia"/>
          <w:color w:val="000000" w:themeColor="text1"/>
          <w:sz w:val="24"/>
          <w:szCs w:val="24"/>
          <w:lang w:eastAsia="en-US"/>
        </w:rPr>
        <w:t>с</w:t>
      </w:r>
      <w:proofErr w:type="gramEnd"/>
    </w:p>
    <w:p w14:paraId="6F6D5A8F" w14:textId="77777777" w:rsidR="00F13D75" w:rsidRPr="00181B7E" w:rsidRDefault="00F13D75" w:rsidP="00F13D75">
      <w:pPr>
        <w:pStyle w:val="ad"/>
        <w:tabs>
          <w:tab w:val="left" w:pos="900"/>
        </w:tabs>
        <w:spacing w:after="0"/>
        <w:jc w:val="both"/>
        <w:rPr>
          <w:rFonts w:eastAsiaTheme="minorEastAsia"/>
          <w:color w:val="000000" w:themeColor="text1"/>
          <w:sz w:val="24"/>
          <w:szCs w:val="24"/>
          <w:lang w:eastAsia="en-US"/>
        </w:rPr>
      </w:pPr>
      <w:r w:rsidRPr="00181B7E">
        <w:rPr>
          <w:rFonts w:eastAsiaTheme="minorEastAsia"/>
          <w:color w:val="000000" w:themeColor="text1"/>
          <w:sz w:val="24"/>
          <w:szCs w:val="24"/>
          <w:lang w:eastAsia="en-US"/>
        </w:rPr>
        <w:t xml:space="preserve">условиями настоящего Договора в течение всего срока действия настоящего Договора </w:t>
      </w:r>
      <w:r w:rsidRPr="00181B7E">
        <w:rPr>
          <w:rFonts w:eastAsiaTheme="minorEastAsia"/>
          <w:color w:val="000000" w:themeColor="text1"/>
          <w:sz w:val="24"/>
          <w:szCs w:val="24"/>
          <w:lang w:eastAsia="en-US"/>
        </w:rPr>
        <w:br/>
        <w:t>и 3 (Трех) лет после его прекращения. В случае нарушения условий о конфиденциальности виновная Сторона возмещает потерпевшей Стороне причиненные убытки в соответствии</w:t>
      </w:r>
      <w:r w:rsidRPr="00181B7E">
        <w:rPr>
          <w:rFonts w:eastAsiaTheme="minorEastAsia"/>
          <w:color w:val="000000" w:themeColor="text1"/>
          <w:sz w:val="24"/>
          <w:szCs w:val="24"/>
          <w:lang w:eastAsia="en-US"/>
        </w:rPr>
        <w:br/>
        <w:t xml:space="preserve">с законодательством Российской Федерации, а именно: понесенные потерпевшей Стороной </w:t>
      </w:r>
      <w:r w:rsidRPr="00181B7E">
        <w:rPr>
          <w:rFonts w:eastAsiaTheme="minorEastAsia"/>
          <w:color w:val="000000" w:themeColor="text1"/>
          <w:sz w:val="24"/>
          <w:szCs w:val="24"/>
          <w:lang w:eastAsia="en-US"/>
        </w:rPr>
        <w:br/>
        <w:t>в связи с этим расходы (реальный ущерб), а также неполученные доходы, которые эта Сторона получила бы, если условие о конфиденциальности не было бы нарушено (упущенная выгода).</w:t>
      </w:r>
    </w:p>
    <w:p w14:paraId="51381284" w14:textId="77777777" w:rsidR="00F13D75" w:rsidRPr="00181B7E" w:rsidRDefault="00F13D75" w:rsidP="00F13D75">
      <w:pPr>
        <w:pStyle w:val="ad"/>
        <w:tabs>
          <w:tab w:val="left" w:pos="900"/>
        </w:tabs>
        <w:spacing w:before="60" w:after="60" w:line="240" w:lineRule="exact"/>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10.3. </w:t>
      </w:r>
      <w:r w:rsidRPr="00181B7E">
        <w:rPr>
          <w:rFonts w:eastAsiaTheme="minorEastAsia"/>
          <w:color w:val="000000" w:themeColor="text1"/>
          <w:sz w:val="24"/>
          <w:szCs w:val="24"/>
          <w:lang w:eastAsia="en-US"/>
        </w:rPr>
        <w:t>Если Агент обязан в силу закона раскрыть персональные данные третьей стороне, он раскрывает эту информацию только этой стороне и только в той степени, насколько этого требует закон, и несет ответственность, предусмотренную действующим законодательством.</w:t>
      </w:r>
    </w:p>
    <w:p w14:paraId="6F2B2173" w14:textId="77777777" w:rsidR="00F13D75" w:rsidRDefault="00F13D75" w:rsidP="00F13D75">
      <w:pPr>
        <w:pStyle w:val="ad"/>
        <w:tabs>
          <w:tab w:val="left" w:pos="900"/>
        </w:tabs>
        <w:spacing w:after="0"/>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10.4. </w:t>
      </w:r>
      <w:r w:rsidRPr="00181B7E">
        <w:rPr>
          <w:rFonts w:eastAsiaTheme="minorEastAsia"/>
          <w:color w:val="000000" w:themeColor="text1"/>
          <w:sz w:val="24"/>
          <w:szCs w:val="24"/>
          <w:lang w:eastAsia="en-US"/>
        </w:rPr>
        <w:t>Обязательства конфиденциальности персональных данных не распространяются на обезличенную и общедоступную информацию</w:t>
      </w:r>
    </w:p>
    <w:p w14:paraId="64AF2E43" w14:textId="77777777" w:rsidR="00F13D75" w:rsidRDefault="00F13D75" w:rsidP="00F13D75">
      <w:pPr>
        <w:pStyle w:val="ad"/>
        <w:tabs>
          <w:tab w:val="left" w:pos="900"/>
        </w:tabs>
        <w:spacing w:after="0"/>
        <w:jc w:val="center"/>
        <w:rPr>
          <w:sz w:val="24"/>
          <w:szCs w:val="24"/>
        </w:rPr>
      </w:pPr>
      <w:r>
        <w:rPr>
          <w:sz w:val="24"/>
          <w:szCs w:val="24"/>
        </w:rPr>
        <w:t> </w:t>
      </w:r>
    </w:p>
    <w:p w14:paraId="2F8EB95A" w14:textId="77777777" w:rsidR="00F13D75" w:rsidRPr="00A037F2" w:rsidRDefault="00F13D75" w:rsidP="00F13D75">
      <w:pPr>
        <w:pStyle w:val="ad"/>
        <w:tabs>
          <w:tab w:val="left" w:pos="900"/>
        </w:tabs>
        <w:spacing w:after="0"/>
        <w:jc w:val="center"/>
        <w:rPr>
          <w:b/>
          <w:sz w:val="24"/>
          <w:szCs w:val="24"/>
        </w:rPr>
      </w:pPr>
      <w:r w:rsidRPr="00A037F2">
        <w:rPr>
          <w:b/>
          <w:sz w:val="24"/>
          <w:szCs w:val="24"/>
        </w:rPr>
        <w:t>11.АНТИКОРРУПЦИОННАЯ ОГОВОРКА</w:t>
      </w:r>
    </w:p>
    <w:p w14:paraId="11697296" w14:textId="77777777" w:rsidR="00F13D75" w:rsidRDefault="00F13D75" w:rsidP="00F13D75">
      <w:pPr>
        <w:pStyle w:val="ad"/>
        <w:tabs>
          <w:tab w:val="left" w:pos="900"/>
        </w:tabs>
        <w:spacing w:after="0"/>
        <w:jc w:val="both"/>
        <w:rPr>
          <w:color w:val="000000"/>
          <w:sz w:val="24"/>
          <w:szCs w:val="24"/>
        </w:rPr>
      </w:pPr>
      <w:r>
        <w:rPr>
          <w:color w:val="000000"/>
          <w:sz w:val="24"/>
          <w:szCs w:val="24"/>
        </w:rPr>
        <w:tab/>
        <w:t>11.1.  </w:t>
      </w:r>
      <w:proofErr w:type="gramStart"/>
      <w:r w:rsidRPr="001D7C43">
        <w:rPr>
          <w:color w:val="000000"/>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иных ценностей, безвозмездное выполнение в их адрес (адрес их близких) работ (услуг), прямо или косвенно, любым лицам, для оказания влияния на действия или решения Сторон, их аффилированных лиц, работников или посредников с целью получить какие-либо</w:t>
      </w:r>
      <w:proofErr w:type="gramEnd"/>
      <w:r w:rsidRPr="001D7C43">
        <w:rPr>
          <w:color w:val="000000"/>
          <w:sz w:val="24"/>
          <w:szCs w:val="24"/>
        </w:rPr>
        <w:t xml:space="preserve"> неправомерные преимущества или с иной неправомерной целью.</w:t>
      </w:r>
    </w:p>
    <w:p w14:paraId="155DA383" w14:textId="77777777" w:rsidR="00F13D75" w:rsidRDefault="00F13D75" w:rsidP="00F13D75">
      <w:pPr>
        <w:pStyle w:val="ad"/>
        <w:tabs>
          <w:tab w:val="left" w:pos="900"/>
        </w:tabs>
        <w:spacing w:after="0"/>
        <w:jc w:val="both"/>
        <w:rPr>
          <w:color w:val="000000"/>
          <w:sz w:val="24"/>
          <w:szCs w:val="24"/>
        </w:rPr>
      </w:pPr>
      <w:r>
        <w:rPr>
          <w:color w:val="000000"/>
          <w:sz w:val="24"/>
          <w:szCs w:val="24"/>
        </w:rPr>
        <w:tab/>
        <w:t>11.2. </w:t>
      </w:r>
      <w:r w:rsidRPr="001D7C43">
        <w:rPr>
          <w:color w:val="000000"/>
          <w:sz w:val="24"/>
          <w:szCs w:val="24"/>
        </w:rPr>
        <w:t>При исполнении своих обязательств по Договору Стороны, их аффилированные лица, работники или посредники не осуществляют действия, наказуемые в соответствии с главой 30 Уголовного кодекса Российской Федерации, а также действия, нарушающие требования международных актов о противодействии легализации (отмыванию) доходов, полученных преступным путем.</w:t>
      </w:r>
    </w:p>
    <w:p w14:paraId="445682D9" w14:textId="77777777" w:rsidR="00F13D75" w:rsidRDefault="00F13D75" w:rsidP="00F13D75">
      <w:pPr>
        <w:pStyle w:val="ad"/>
        <w:tabs>
          <w:tab w:val="left" w:pos="900"/>
        </w:tabs>
        <w:spacing w:after="0"/>
        <w:jc w:val="both"/>
        <w:rPr>
          <w:color w:val="000000"/>
          <w:sz w:val="24"/>
          <w:szCs w:val="24"/>
        </w:rPr>
      </w:pPr>
      <w:r>
        <w:rPr>
          <w:color w:val="000000"/>
          <w:sz w:val="24"/>
          <w:szCs w:val="24"/>
        </w:rPr>
        <w:tab/>
        <w:t>11.3. </w:t>
      </w:r>
      <w:r w:rsidRPr="001D7C43">
        <w:rPr>
          <w:color w:val="000000"/>
          <w:sz w:val="24"/>
          <w:szCs w:val="24"/>
        </w:rPr>
        <w:t xml:space="preserve">В случае выявления у Сторон информации, что произошло или может произойти нарушение каких-либо положений п. 13.2., 13.3. </w:t>
      </w:r>
      <w:r>
        <w:rPr>
          <w:color w:val="000000"/>
          <w:sz w:val="24"/>
          <w:szCs w:val="24"/>
        </w:rPr>
        <w:t xml:space="preserve">настоящего </w:t>
      </w:r>
      <w:r w:rsidRPr="001D7C43">
        <w:rPr>
          <w:color w:val="000000"/>
          <w:sz w:val="24"/>
          <w:szCs w:val="24"/>
        </w:rPr>
        <w:t>Договора, соответствующая Сторона обязуется незамедлительно уведомить другую Сторону в письменной форме, по возможности также иными способами связи для ускорения принятия соответствующих мер. В письменном уведомлении Сторона обязана сослаться на факты или предоставить материалы, подтверждающие или дающие основание предполагать, что произошло или может произойти нарушение каких-либо положений настоящего раздела стороной Договора, её аффилированными лицами, работниками или посредниками.</w:t>
      </w:r>
    </w:p>
    <w:p w14:paraId="45E6A9C1" w14:textId="77777777" w:rsidR="00F13D75" w:rsidRPr="001751EA" w:rsidRDefault="00F13D75" w:rsidP="00F13D75">
      <w:pPr>
        <w:pStyle w:val="ad"/>
        <w:tabs>
          <w:tab w:val="left" w:pos="900"/>
        </w:tabs>
        <w:spacing w:after="0"/>
        <w:jc w:val="both"/>
        <w:rPr>
          <w:rFonts w:eastAsiaTheme="minorEastAsia"/>
          <w:color w:val="000000" w:themeColor="text1"/>
          <w:sz w:val="24"/>
          <w:szCs w:val="24"/>
          <w:lang w:eastAsia="en-US"/>
        </w:rPr>
      </w:pPr>
      <w:r>
        <w:rPr>
          <w:color w:val="000000"/>
          <w:sz w:val="24"/>
          <w:szCs w:val="24"/>
        </w:rPr>
        <w:tab/>
        <w:t>11.4. </w:t>
      </w:r>
      <w:r w:rsidRPr="001D7C43">
        <w:rPr>
          <w:color w:val="000000"/>
          <w:sz w:val="24"/>
          <w:szCs w:val="24"/>
        </w:rPr>
        <w:t>О результатах рассмотрения уведомления Сторона должна сообщить Стороне, направившей уведомление, не позднее 10 (десяти) рабочих дней в письменной форме.</w:t>
      </w:r>
    </w:p>
    <w:p w14:paraId="3D0B32AC" w14:textId="77777777" w:rsidR="00F13D75" w:rsidRPr="00F87C10" w:rsidRDefault="00F13D75" w:rsidP="00F13D75">
      <w:pPr>
        <w:spacing w:before="60" w:after="60" w:line="240" w:lineRule="exact"/>
        <w:ind w:firstLine="720"/>
        <w:jc w:val="center"/>
        <w:rPr>
          <w:b/>
          <w:color w:val="000000" w:themeColor="text1"/>
          <w:sz w:val="24"/>
          <w:szCs w:val="24"/>
        </w:rPr>
      </w:pPr>
    </w:p>
    <w:p w14:paraId="71A3B6FD" w14:textId="77777777" w:rsidR="00F13D75" w:rsidRPr="001751EA" w:rsidRDefault="00F13D75" w:rsidP="00F13D75">
      <w:pPr>
        <w:spacing w:before="60" w:after="60" w:line="240" w:lineRule="exact"/>
        <w:jc w:val="center"/>
        <w:rPr>
          <w:b/>
          <w:color w:val="000000" w:themeColor="text1"/>
          <w:sz w:val="24"/>
          <w:szCs w:val="24"/>
        </w:rPr>
      </w:pPr>
      <w:r>
        <w:rPr>
          <w:rFonts w:eastAsiaTheme="minorEastAsia"/>
          <w:b/>
          <w:color w:val="000000" w:themeColor="text1"/>
          <w:sz w:val="24"/>
          <w:szCs w:val="24"/>
        </w:rPr>
        <w:t>12. </w:t>
      </w:r>
      <w:r w:rsidRPr="001751EA">
        <w:rPr>
          <w:rFonts w:eastAsiaTheme="minorEastAsia"/>
          <w:b/>
          <w:color w:val="000000" w:themeColor="text1"/>
          <w:sz w:val="24"/>
          <w:szCs w:val="24"/>
        </w:rPr>
        <w:t>СРОК ДЕЙСТВИЯ ДОГОВОРА</w:t>
      </w:r>
    </w:p>
    <w:p w14:paraId="6BC3F740" w14:textId="77777777" w:rsidR="00F13D75" w:rsidRPr="001751EA" w:rsidRDefault="00F13D75" w:rsidP="00F13D75">
      <w:pPr>
        <w:shd w:val="clear" w:color="auto" w:fill="FFFFFF"/>
        <w:tabs>
          <w:tab w:val="left" w:pos="1080"/>
        </w:tabs>
        <w:spacing w:before="60" w:after="60" w:line="240" w:lineRule="exact"/>
        <w:jc w:val="both"/>
        <w:rPr>
          <w:color w:val="000000" w:themeColor="text1"/>
          <w:sz w:val="24"/>
          <w:szCs w:val="24"/>
        </w:rPr>
      </w:pPr>
      <w:r>
        <w:rPr>
          <w:rFonts w:eastAsiaTheme="minorEastAsia"/>
          <w:color w:val="000000" w:themeColor="text1"/>
          <w:sz w:val="24"/>
          <w:szCs w:val="24"/>
        </w:rPr>
        <w:tab/>
        <w:t>12.1. </w:t>
      </w:r>
      <w:r w:rsidRPr="001751EA">
        <w:rPr>
          <w:rFonts w:eastAsiaTheme="minorEastAsia"/>
          <w:color w:val="000000" w:themeColor="text1"/>
          <w:sz w:val="24"/>
          <w:szCs w:val="24"/>
        </w:rPr>
        <w:t xml:space="preserve">Настоящий Договор вступает в силу </w:t>
      </w:r>
      <w:r w:rsidRPr="001751EA">
        <w:rPr>
          <w:sz w:val="24"/>
          <w:szCs w:val="24"/>
        </w:rPr>
        <w:t xml:space="preserve">с момента его подписания уполномоченными представителями обеих Сторон и действует </w:t>
      </w:r>
      <w:r w:rsidRPr="001751EA">
        <w:rPr>
          <w:rFonts w:eastAsiaTheme="minorEastAsia"/>
          <w:color w:val="000000" w:themeColor="text1"/>
          <w:sz w:val="24"/>
          <w:szCs w:val="24"/>
        </w:rPr>
        <w:t>до 31.12.2022 года либо до достижения предельной цены Договора, указанной в п. 6.2. настоящего Договора, в зависимости от того, что наступит ранее.</w:t>
      </w:r>
    </w:p>
    <w:p w14:paraId="57F132E8" w14:textId="77777777" w:rsidR="00F13D75" w:rsidRPr="001751EA" w:rsidRDefault="00F13D75" w:rsidP="00F13D75">
      <w:pPr>
        <w:shd w:val="clear" w:color="auto" w:fill="FFFFFF"/>
        <w:tabs>
          <w:tab w:val="left" w:pos="1080"/>
        </w:tabs>
        <w:spacing w:before="60" w:after="60" w:line="240" w:lineRule="exact"/>
        <w:jc w:val="both"/>
        <w:rPr>
          <w:color w:val="000000" w:themeColor="text1"/>
          <w:sz w:val="24"/>
          <w:szCs w:val="24"/>
        </w:rPr>
      </w:pPr>
      <w:r>
        <w:rPr>
          <w:sz w:val="24"/>
          <w:szCs w:val="24"/>
        </w:rPr>
        <w:tab/>
        <w:t>12.2. </w:t>
      </w:r>
      <w:r w:rsidRPr="001751EA">
        <w:rPr>
          <w:sz w:val="24"/>
          <w:szCs w:val="24"/>
        </w:rPr>
        <w:t>Настоящий Договор может быть изменен или прекращен по письменному соглашению Сторон, а также в других случаях, предусмотренных законодательством Российской Федерации.</w:t>
      </w:r>
    </w:p>
    <w:p w14:paraId="5B3AD468" w14:textId="77777777" w:rsidR="00F13D75" w:rsidRPr="001751EA" w:rsidRDefault="00F13D75" w:rsidP="00F13D75">
      <w:pPr>
        <w:shd w:val="clear" w:color="auto" w:fill="FFFFFF"/>
        <w:tabs>
          <w:tab w:val="left" w:pos="1080"/>
        </w:tabs>
        <w:spacing w:before="60" w:after="60" w:line="240" w:lineRule="exact"/>
        <w:jc w:val="both"/>
        <w:rPr>
          <w:color w:val="000000" w:themeColor="text1"/>
          <w:sz w:val="24"/>
          <w:szCs w:val="24"/>
        </w:rPr>
      </w:pPr>
      <w:r>
        <w:rPr>
          <w:rFonts w:eastAsiaTheme="minorEastAsia"/>
          <w:color w:val="000000" w:themeColor="text1"/>
          <w:sz w:val="24"/>
          <w:szCs w:val="24"/>
        </w:rPr>
        <w:tab/>
        <w:t>12.3. </w:t>
      </w:r>
      <w:r w:rsidRPr="001751EA">
        <w:rPr>
          <w:rFonts w:eastAsiaTheme="minorEastAsia"/>
          <w:color w:val="000000" w:themeColor="text1"/>
          <w:sz w:val="24"/>
          <w:szCs w:val="24"/>
        </w:rPr>
        <w:t>Любая из Сторон вправе в одностороннем порядке без обращения в суд отказаться от исполнения настоящего Договора, предварительно письменно уведомив об этом другую Сторону не позднее, чем за 30 (Тридцать) календарных дней до предполагаемой даты прекращения (расторжения) настоящего Договора.</w:t>
      </w:r>
    </w:p>
    <w:p w14:paraId="7AF389B9" w14:textId="77777777" w:rsidR="00F13D75" w:rsidRPr="001751EA" w:rsidRDefault="00F13D75" w:rsidP="00F13D75">
      <w:pPr>
        <w:shd w:val="clear" w:color="auto" w:fill="FFFFFF"/>
        <w:tabs>
          <w:tab w:val="left" w:pos="1080"/>
        </w:tabs>
        <w:spacing w:before="60" w:after="60" w:line="240" w:lineRule="exact"/>
        <w:jc w:val="both"/>
        <w:rPr>
          <w:color w:val="000000" w:themeColor="text1"/>
          <w:sz w:val="24"/>
          <w:szCs w:val="24"/>
        </w:rPr>
      </w:pPr>
      <w:r>
        <w:rPr>
          <w:rFonts w:eastAsiaTheme="minorEastAsia"/>
          <w:color w:val="000000" w:themeColor="text1"/>
          <w:sz w:val="24"/>
          <w:szCs w:val="24"/>
        </w:rPr>
        <w:tab/>
        <w:t>12.4. </w:t>
      </w:r>
      <w:r w:rsidRPr="001751EA">
        <w:rPr>
          <w:rFonts w:eastAsiaTheme="minorEastAsia"/>
          <w:color w:val="000000" w:themeColor="text1"/>
          <w:sz w:val="24"/>
          <w:szCs w:val="24"/>
        </w:rPr>
        <w:t>Если основанием для расторжения настоящего Договора послужило его нарушение Агентом, Принципал вправе требовать возмещения убытков, причиненных расторжением настоящего Договора.</w:t>
      </w:r>
    </w:p>
    <w:p w14:paraId="6BF76648" w14:textId="77777777" w:rsidR="00F13D75" w:rsidRPr="00F87C10" w:rsidRDefault="00F13D75" w:rsidP="00F13D75">
      <w:pPr>
        <w:pStyle w:val="af4"/>
        <w:widowControl w:val="0"/>
        <w:shd w:val="clear" w:color="auto" w:fill="FFFFFF"/>
        <w:tabs>
          <w:tab w:val="left" w:pos="1080"/>
        </w:tabs>
        <w:spacing w:before="60" w:after="60" w:line="240" w:lineRule="exact"/>
        <w:ind w:left="709"/>
        <w:rPr>
          <w:rFonts w:ascii="Times New Roman" w:hAnsi="Times New Roman"/>
          <w:color w:val="000000" w:themeColor="text1"/>
          <w:sz w:val="24"/>
          <w:szCs w:val="24"/>
        </w:rPr>
      </w:pPr>
    </w:p>
    <w:p w14:paraId="0D1BBD8A" w14:textId="77777777" w:rsidR="00F13D75" w:rsidRPr="001751EA" w:rsidRDefault="00F13D75" w:rsidP="00F13D75">
      <w:pPr>
        <w:shd w:val="clear" w:color="auto" w:fill="FFFFFF"/>
        <w:tabs>
          <w:tab w:val="left" w:pos="993"/>
        </w:tabs>
        <w:spacing w:before="60" w:after="60" w:line="240" w:lineRule="exact"/>
        <w:jc w:val="center"/>
        <w:rPr>
          <w:b/>
          <w:bCs/>
          <w:color w:val="000000" w:themeColor="text1"/>
          <w:sz w:val="24"/>
          <w:szCs w:val="24"/>
        </w:rPr>
      </w:pPr>
      <w:r>
        <w:rPr>
          <w:rFonts w:eastAsiaTheme="minorEastAsia"/>
          <w:b/>
          <w:bCs/>
          <w:color w:val="000000" w:themeColor="text1"/>
          <w:sz w:val="24"/>
          <w:szCs w:val="24"/>
        </w:rPr>
        <w:t>13. </w:t>
      </w:r>
      <w:r w:rsidRPr="001751EA">
        <w:rPr>
          <w:rFonts w:eastAsiaTheme="minorEastAsia"/>
          <w:b/>
          <w:bCs/>
          <w:color w:val="000000" w:themeColor="text1"/>
          <w:sz w:val="24"/>
          <w:szCs w:val="24"/>
        </w:rPr>
        <w:t>ПОРЯДОК РАЗРЕШЕНИЯ СПОРОВ</w:t>
      </w:r>
    </w:p>
    <w:p w14:paraId="7C430177" w14:textId="77777777" w:rsidR="00F13D75" w:rsidRPr="00F87C10" w:rsidRDefault="00F13D75" w:rsidP="00F13D75">
      <w:pPr>
        <w:pStyle w:val="ListParagraph1"/>
        <w:tabs>
          <w:tab w:val="left" w:pos="1080"/>
        </w:tabs>
        <w:spacing w:before="60" w:after="60" w:line="240" w:lineRule="exact"/>
        <w:ind w:left="0"/>
        <w:contextualSpacing w:val="0"/>
        <w:jc w:val="both"/>
        <w:rPr>
          <w:rFonts w:ascii="Times New Roman" w:hAnsi="Times New Roman"/>
          <w:color w:val="000000" w:themeColor="text1"/>
          <w:sz w:val="24"/>
          <w:szCs w:val="24"/>
        </w:rPr>
      </w:pPr>
      <w:r>
        <w:rPr>
          <w:rFonts w:ascii="Times New Roman" w:eastAsiaTheme="minorEastAsia" w:hAnsi="Times New Roman"/>
          <w:color w:val="000000" w:themeColor="text1"/>
          <w:sz w:val="24"/>
          <w:szCs w:val="24"/>
        </w:rPr>
        <w:tab/>
        <w:t>13.1. </w:t>
      </w:r>
      <w:r w:rsidRPr="00F87C10">
        <w:rPr>
          <w:rFonts w:ascii="Times New Roman" w:eastAsiaTheme="minorEastAsia" w:hAnsi="Times New Roman"/>
          <w:color w:val="000000" w:themeColor="text1"/>
          <w:sz w:val="24"/>
          <w:szCs w:val="24"/>
        </w:rPr>
        <w:t xml:space="preserve">Досудебное (претензионное) урегулирование споров, возникающих из настоящего Договора, обязательно. Стороны устанавливают срок для рассмотрения Стороной полученной письменной претензии и ответа по существу такой претензии – 10 (Десять) календарных дней </w:t>
      </w:r>
      <w:proofErr w:type="gramStart"/>
      <w:r w:rsidRPr="00F87C10">
        <w:rPr>
          <w:rFonts w:ascii="Times New Roman" w:eastAsiaTheme="minorEastAsia" w:hAnsi="Times New Roman"/>
          <w:color w:val="000000" w:themeColor="text1"/>
          <w:sz w:val="24"/>
          <w:szCs w:val="24"/>
        </w:rPr>
        <w:t>с даты получения</w:t>
      </w:r>
      <w:proofErr w:type="gramEnd"/>
      <w:r w:rsidRPr="00F87C10">
        <w:rPr>
          <w:rFonts w:ascii="Times New Roman" w:eastAsiaTheme="minorEastAsia" w:hAnsi="Times New Roman"/>
          <w:color w:val="000000" w:themeColor="text1"/>
          <w:sz w:val="24"/>
          <w:szCs w:val="24"/>
        </w:rPr>
        <w:t xml:space="preserve"> претензии Стороной. </w:t>
      </w:r>
      <w:proofErr w:type="gramStart"/>
      <w:r w:rsidRPr="00F87C10">
        <w:rPr>
          <w:rFonts w:ascii="Times New Roman" w:eastAsiaTheme="minorEastAsia" w:hAnsi="Times New Roman"/>
          <w:color w:val="000000" w:themeColor="text1"/>
          <w:sz w:val="24"/>
          <w:szCs w:val="24"/>
        </w:rPr>
        <w:t>При не</w:t>
      </w:r>
      <w:r>
        <w:rPr>
          <w:rFonts w:ascii="Times New Roman" w:eastAsiaTheme="minorEastAsia" w:hAnsi="Times New Roman"/>
          <w:color w:val="000000" w:themeColor="text1"/>
          <w:sz w:val="24"/>
          <w:szCs w:val="24"/>
        </w:rPr>
        <w:t xml:space="preserve"> </w:t>
      </w:r>
      <w:r w:rsidRPr="00F87C10">
        <w:rPr>
          <w:rFonts w:ascii="Times New Roman" w:eastAsiaTheme="minorEastAsia" w:hAnsi="Times New Roman"/>
          <w:color w:val="000000" w:themeColor="text1"/>
          <w:sz w:val="24"/>
          <w:szCs w:val="24"/>
        </w:rPr>
        <w:t>достижении соглашения по результатам рассмотрения претензии, в том числе при нарушении установленного в настоящем пункте срока ответа на полученную Стороной претензию,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недействительностью, подлежат разреш</w:t>
      </w:r>
      <w:r w:rsidRPr="009243B6">
        <w:rPr>
          <w:rFonts w:ascii="Times New Roman" w:eastAsiaTheme="minorEastAsia" w:hAnsi="Times New Roman"/>
          <w:color w:val="000000" w:themeColor="text1"/>
          <w:sz w:val="24"/>
          <w:szCs w:val="24"/>
        </w:rPr>
        <w:t>ению в Арбитражном суде Республики Башкортостан.</w:t>
      </w:r>
      <w:proofErr w:type="gramEnd"/>
    </w:p>
    <w:p w14:paraId="319C241F" w14:textId="77777777" w:rsidR="00F13D75" w:rsidRPr="00F87C10" w:rsidRDefault="00F13D75" w:rsidP="00F13D75">
      <w:pPr>
        <w:pStyle w:val="ListParagraph1"/>
        <w:tabs>
          <w:tab w:val="left" w:pos="1080"/>
        </w:tabs>
        <w:spacing w:before="60" w:after="60" w:line="240" w:lineRule="exact"/>
        <w:ind w:left="709"/>
        <w:contextualSpacing w:val="0"/>
        <w:jc w:val="both"/>
        <w:rPr>
          <w:rFonts w:ascii="Times New Roman" w:hAnsi="Times New Roman"/>
          <w:b/>
          <w:color w:val="000000" w:themeColor="text1"/>
          <w:sz w:val="24"/>
          <w:szCs w:val="24"/>
        </w:rPr>
      </w:pPr>
    </w:p>
    <w:p w14:paraId="4E2296B2" w14:textId="77777777" w:rsidR="00F13D75" w:rsidRPr="00F87C10" w:rsidRDefault="00F13D75" w:rsidP="00F13D75">
      <w:pPr>
        <w:pStyle w:val="af4"/>
        <w:spacing w:before="60" w:after="60" w:line="240" w:lineRule="exact"/>
        <w:ind w:left="0"/>
        <w:jc w:val="center"/>
        <w:rPr>
          <w:rFonts w:ascii="Times New Roman" w:hAnsi="Times New Roman"/>
          <w:b/>
          <w:color w:val="000000" w:themeColor="text1"/>
          <w:sz w:val="24"/>
          <w:szCs w:val="24"/>
        </w:rPr>
      </w:pPr>
      <w:r>
        <w:rPr>
          <w:rFonts w:ascii="Times New Roman" w:eastAsiaTheme="minorEastAsia" w:hAnsi="Times New Roman"/>
          <w:b/>
          <w:color w:val="000000" w:themeColor="text1"/>
          <w:sz w:val="24"/>
          <w:szCs w:val="24"/>
        </w:rPr>
        <w:t>14.</w:t>
      </w:r>
      <w:r w:rsidRPr="00F87C10">
        <w:rPr>
          <w:rFonts w:ascii="Times New Roman" w:eastAsiaTheme="minorEastAsia" w:hAnsi="Times New Roman"/>
          <w:b/>
          <w:color w:val="000000" w:themeColor="text1"/>
          <w:sz w:val="24"/>
          <w:szCs w:val="24"/>
        </w:rPr>
        <w:t>ПРОЧИЕ УСЛОВИЯ</w:t>
      </w:r>
    </w:p>
    <w:p w14:paraId="1FFC17E9" w14:textId="77777777" w:rsidR="00F13D75" w:rsidRPr="00A6756E" w:rsidRDefault="00F13D75" w:rsidP="00F13D75">
      <w:pPr>
        <w:pStyle w:val="ad"/>
        <w:shd w:val="clear" w:color="auto" w:fill="FFFFFF"/>
        <w:tabs>
          <w:tab w:val="left" w:pos="1080"/>
        </w:tabs>
        <w:spacing w:before="60" w:after="60" w:line="240" w:lineRule="exact"/>
        <w:jc w:val="both"/>
        <w:rPr>
          <w:rFonts w:eastAsiaTheme="minorEastAsia"/>
          <w:color w:val="000000" w:themeColor="text1"/>
          <w:sz w:val="24"/>
          <w:szCs w:val="24"/>
          <w:lang w:eastAsia="en-US"/>
        </w:rPr>
      </w:pPr>
      <w:bookmarkStart w:id="27" w:name="_Ref518572751"/>
      <w:r>
        <w:rPr>
          <w:rFonts w:eastAsiaTheme="minorEastAsia"/>
          <w:color w:val="000000" w:themeColor="text1"/>
          <w:sz w:val="24"/>
          <w:szCs w:val="24"/>
          <w:lang w:eastAsia="en-US"/>
        </w:rPr>
        <w:tab/>
        <w:t>14.1. </w:t>
      </w:r>
      <w:proofErr w:type="gramStart"/>
      <w:r w:rsidRPr="00A6756E">
        <w:rPr>
          <w:rFonts w:eastAsiaTheme="minorEastAsia"/>
          <w:color w:val="000000" w:themeColor="text1"/>
          <w:sz w:val="24"/>
          <w:szCs w:val="24"/>
          <w:lang w:eastAsia="en-US"/>
        </w:rPr>
        <w:t>В случае изменения у какой-либо из Сторон адреса, наименования, единоличного исполнительного органа, банковских реквизитов, телефонов, телефаксов она обязана в течение 5 (Пяти) рабочих дней в письменной форме известить об этом другую Сторону.</w:t>
      </w:r>
      <w:bookmarkEnd w:id="27"/>
      <w:proofErr w:type="gramEnd"/>
    </w:p>
    <w:p w14:paraId="252E190B" w14:textId="77777777" w:rsidR="00F13D75" w:rsidRPr="00A6756E" w:rsidRDefault="00F13D75" w:rsidP="00F13D75">
      <w:pPr>
        <w:pStyle w:val="ad"/>
        <w:shd w:val="clear" w:color="auto" w:fill="FFFFFF"/>
        <w:tabs>
          <w:tab w:val="left" w:pos="1080"/>
        </w:tabs>
        <w:spacing w:before="60" w:after="60" w:line="240" w:lineRule="exact"/>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14.2. </w:t>
      </w:r>
      <w:r w:rsidRPr="00A6756E">
        <w:rPr>
          <w:rFonts w:eastAsiaTheme="minorEastAsia"/>
          <w:color w:val="000000" w:themeColor="text1"/>
          <w:sz w:val="24"/>
          <w:szCs w:val="24"/>
          <w:lang w:eastAsia="en-US"/>
        </w:rPr>
        <w:t>Любые изменения и дополнения к настоящему Договору имеют силу только в том случае, если они оформлены в письменной форме и подписаны обеими Сторонами, за исключением случаев, предусмотренных п. 12.1 настоящего Договора.</w:t>
      </w:r>
    </w:p>
    <w:p w14:paraId="748374D6" w14:textId="77777777" w:rsidR="00F13D75" w:rsidRPr="00A6756E" w:rsidRDefault="00F13D75" w:rsidP="00F13D75">
      <w:pPr>
        <w:pStyle w:val="ad"/>
        <w:shd w:val="clear" w:color="auto" w:fill="FFFFFF"/>
        <w:tabs>
          <w:tab w:val="left" w:pos="1080"/>
        </w:tabs>
        <w:spacing w:before="60" w:after="60" w:line="240" w:lineRule="exact"/>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14.3.</w:t>
      </w:r>
      <w:r w:rsidRPr="00A6756E">
        <w:rPr>
          <w:rFonts w:eastAsiaTheme="minorEastAsia"/>
          <w:color w:val="000000" w:themeColor="text1"/>
          <w:sz w:val="24"/>
          <w:szCs w:val="24"/>
          <w:lang w:eastAsia="en-US"/>
        </w:rPr>
        <w:t xml:space="preserve">Рабочим днем в рамках настоящего Договора считается день, который не признается в соответствии с </w:t>
      </w:r>
      <w:hyperlink r:id="rId30" w:tooltip="garantF1://12025268.111" w:history="1">
        <w:r w:rsidRPr="00A6756E">
          <w:rPr>
            <w:rFonts w:eastAsiaTheme="minorEastAsia"/>
            <w:color w:val="000000" w:themeColor="text1"/>
            <w:sz w:val="24"/>
            <w:szCs w:val="24"/>
            <w:lang w:eastAsia="en-US"/>
          </w:rPr>
          <w:t>законодательством</w:t>
        </w:r>
      </w:hyperlink>
      <w:r w:rsidRPr="00A6756E">
        <w:rPr>
          <w:rFonts w:eastAsiaTheme="minorEastAsia"/>
          <w:color w:val="000000" w:themeColor="text1"/>
          <w:sz w:val="24"/>
          <w:szCs w:val="24"/>
          <w:lang w:eastAsia="en-US"/>
        </w:rPr>
        <w:t xml:space="preserve"> Российской Федерации выходным и (или) нерабочим праздничным днем (при условии режима рабочего времени пятидневной рабочей недели с двумя выходными днями – субботой и воскресеньем).</w:t>
      </w:r>
    </w:p>
    <w:p w14:paraId="72263EA2" w14:textId="77777777" w:rsidR="00F13D75" w:rsidRPr="00A6756E" w:rsidRDefault="00F13D75" w:rsidP="00F13D75">
      <w:pPr>
        <w:pStyle w:val="ad"/>
        <w:shd w:val="clear" w:color="auto" w:fill="FFFFFF"/>
        <w:tabs>
          <w:tab w:val="left" w:pos="1080"/>
        </w:tabs>
        <w:spacing w:before="60" w:after="60" w:line="240" w:lineRule="exact"/>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14.4. </w:t>
      </w:r>
      <w:r w:rsidRPr="00A6756E">
        <w:rPr>
          <w:rFonts w:eastAsiaTheme="minorEastAsia"/>
          <w:color w:val="000000" w:themeColor="text1"/>
          <w:sz w:val="24"/>
          <w:szCs w:val="24"/>
          <w:lang w:eastAsia="en-US"/>
        </w:rPr>
        <w:t>Стороны установили, что к их отношениям, возникающим из настоящего Договора, подлежит применению законодательство Российской Федерации.</w:t>
      </w:r>
    </w:p>
    <w:p w14:paraId="403DC7A9" w14:textId="77777777" w:rsidR="00F13D75" w:rsidRPr="00A6756E" w:rsidRDefault="00F13D75" w:rsidP="00F13D75">
      <w:pPr>
        <w:pStyle w:val="ad"/>
        <w:shd w:val="clear" w:color="auto" w:fill="FFFFFF"/>
        <w:tabs>
          <w:tab w:val="left" w:pos="1080"/>
        </w:tabs>
        <w:spacing w:before="60" w:after="60" w:line="240" w:lineRule="exact"/>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14.5. </w:t>
      </w:r>
      <w:r w:rsidRPr="00A6756E">
        <w:rPr>
          <w:rFonts w:eastAsiaTheme="minorEastAsia"/>
          <w:color w:val="000000" w:themeColor="text1"/>
          <w:sz w:val="24"/>
          <w:szCs w:val="24"/>
          <w:lang w:eastAsia="en-US"/>
        </w:rPr>
        <w:t>Стороны пришли к соглашению о том, что к отношениям Сторон не применяются положения ст. 317.1 Гражданского кодекса Российской Федерации о начислении процентов на суммы денежных средств, подлежащие уплате в соответствии с условиями настоящего договора.</w:t>
      </w:r>
    </w:p>
    <w:p w14:paraId="1D216D26" w14:textId="77777777" w:rsidR="00F13D75" w:rsidRPr="00A6756E" w:rsidRDefault="00F13D75" w:rsidP="00F13D75">
      <w:pPr>
        <w:pStyle w:val="ad"/>
        <w:shd w:val="clear" w:color="auto" w:fill="FFFFFF"/>
        <w:tabs>
          <w:tab w:val="left" w:pos="1080"/>
        </w:tabs>
        <w:spacing w:before="60" w:after="60" w:line="240" w:lineRule="exact"/>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14.6. </w:t>
      </w:r>
      <w:r w:rsidRPr="00A6756E">
        <w:rPr>
          <w:rFonts w:eastAsiaTheme="minorEastAsia"/>
          <w:color w:val="000000" w:themeColor="text1"/>
          <w:sz w:val="24"/>
          <w:szCs w:val="24"/>
          <w:lang w:eastAsia="en-US"/>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w:t>
      </w:r>
    </w:p>
    <w:p w14:paraId="2664FA9C" w14:textId="77777777" w:rsidR="00F13D75" w:rsidRPr="00A6756E" w:rsidRDefault="00F13D75" w:rsidP="00F13D75">
      <w:pPr>
        <w:pStyle w:val="ad"/>
        <w:shd w:val="clear" w:color="auto" w:fill="FFFFFF"/>
        <w:tabs>
          <w:tab w:val="left" w:pos="1080"/>
        </w:tabs>
        <w:spacing w:before="60" w:after="60" w:line="240" w:lineRule="exact"/>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14.7. </w:t>
      </w:r>
      <w:r w:rsidRPr="00A6756E">
        <w:rPr>
          <w:rFonts w:eastAsiaTheme="minorEastAsia"/>
          <w:color w:val="000000" w:themeColor="text1"/>
          <w:sz w:val="24"/>
          <w:szCs w:val="24"/>
          <w:lang w:eastAsia="en-US"/>
        </w:rPr>
        <w:t>Настоящий Договор составлен в 2 (Двух) экземплярах, имеющих одинаковую юридическую силу, по одному экземпляру для каждой Стороны.</w:t>
      </w:r>
    </w:p>
    <w:p w14:paraId="0AEF082B" w14:textId="77777777" w:rsidR="00F13D75" w:rsidRPr="00A6756E" w:rsidRDefault="00F13D75" w:rsidP="00F13D75">
      <w:pPr>
        <w:pStyle w:val="ad"/>
        <w:shd w:val="clear" w:color="auto" w:fill="FFFFFF"/>
        <w:tabs>
          <w:tab w:val="left" w:pos="1080"/>
        </w:tabs>
        <w:spacing w:before="60" w:after="60" w:line="240" w:lineRule="exact"/>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14.8.</w:t>
      </w:r>
      <w:r>
        <w:rPr>
          <w:rFonts w:eastAsiaTheme="minorEastAsia"/>
        </w:rPr>
        <w:t> </w:t>
      </w:r>
      <w:r w:rsidRPr="00A6756E">
        <w:rPr>
          <w:rFonts w:eastAsiaTheme="minorEastAsia"/>
          <w:color w:val="000000" w:themeColor="text1"/>
          <w:sz w:val="24"/>
          <w:szCs w:val="24"/>
          <w:lang w:eastAsia="en-US"/>
        </w:rPr>
        <w:t>Недействительность отдельных условий настоящего Договора не влечет недействительности остальных условий настоящего Договора.</w:t>
      </w:r>
    </w:p>
    <w:p w14:paraId="0F1916C4" w14:textId="77777777" w:rsidR="00F13D75" w:rsidRPr="00A6756E" w:rsidRDefault="00F13D75" w:rsidP="00F13D75">
      <w:pPr>
        <w:pStyle w:val="ad"/>
        <w:shd w:val="clear" w:color="auto" w:fill="FFFFFF"/>
        <w:tabs>
          <w:tab w:val="left" w:pos="1080"/>
        </w:tabs>
        <w:spacing w:after="0"/>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14.9. </w:t>
      </w:r>
      <w:r w:rsidRPr="00A6756E">
        <w:rPr>
          <w:rFonts w:eastAsiaTheme="minorEastAsia"/>
          <w:color w:val="000000" w:themeColor="text1"/>
          <w:sz w:val="24"/>
          <w:szCs w:val="24"/>
          <w:lang w:eastAsia="en-US"/>
        </w:rPr>
        <w:t xml:space="preserve">Если в соответствии с настоящим Договором для уведомлений, претензий, заявок и иной информации, направляемой Сторонами, предусмотрена бумажная форма документа, такие уведомления, претензии, заявки и иная информация считаются полученными Стороной </w:t>
      </w:r>
      <w:proofErr w:type="gramStart"/>
      <w:r w:rsidRPr="00A6756E">
        <w:rPr>
          <w:rFonts w:eastAsiaTheme="minorEastAsia"/>
          <w:color w:val="000000" w:themeColor="text1"/>
          <w:sz w:val="24"/>
          <w:szCs w:val="24"/>
          <w:lang w:eastAsia="en-US"/>
        </w:rPr>
        <w:t>с даты поступления</w:t>
      </w:r>
      <w:proofErr w:type="gramEnd"/>
      <w:r w:rsidRPr="00A6756E">
        <w:rPr>
          <w:rFonts w:eastAsiaTheme="minorEastAsia"/>
          <w:color w:val="000000" w:themeColor="text1"/>
          <w:sz w:val="24"/>
          <w:szCs w:val="24"/>
          <w:lang w:eastAsia="en-US"/>
        </w:rPr>
        <w:t xml:space="preserve"> соответствующей корреспонденции на объект почтовой связи, обслуживающий адресата, либо с даты вручения корреспонденции адресату под расписку.</w:t>
      </w:r>
    </w:p>
    <w:p w14:paraId="508B1912" w14:textId="77777777" w:rsidR="00F13D75" w:rsidRPr="00A6756E" w:rsidRDefault="00F13D75" w:rsidP="00F13D75">
      <w:pPr>
        <w:pStyle w:val="ad"/>
        <w:shd w:val="clear" w:color="auto" w:fill="FFFFFF"/>
        <w:tabs>
          <w:tab w:val="left" w:pos="1080"/>
        </w:tabs>
        <w:spacing w:after="0"/>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14.10. </w:t>
      </w:r>
      <w:r w:rsidRPr="00A6756E">
        <w:rPr>
          <w:rFonts w:eastAsiaTheme="minorEastAsia"/>
          <w:color w:val="000000" w:themeColor="text1"/>
          <w:sz w:val="24"/>
          <w:szCs w:val="24"/>
          <w:lang w:eastAsia="en-US"/>
        </w:rPr>
        <w:t xml:space="preserve">Если в соответствии с настоящим Договором для уведомлений, заявок и иной информации, направляемых Принципалом в адрес Агента, не предусмотрена бумажная форма, такие уведомления, заявки и иная информация направляются на адрес электронной почты Агента __________________@___________. </w:t>
      </w:r>
    </w:p>
    <w:p w14:paraId="034DA667" w14:textId="77777777" w:rsidR="00F13D75" w:rsidRPr="00A6756E" w:rsidRDefault="00F13D75" w:rsidP="00F13D75">
      <w:pPr>
        <w:pStyle w:val="ad"/>
        <w:shd w:val="clear" w:color="auto" w:fill="FFFFFF"/>
        <w:tabs>
          <w:tab w:val="left" w:pos="1080"/>
        </w:tabs>
        <w:spacing w:after="0"/>
        <w:ind w:firstLine="709"/>
        <w:jc w:val="both"/>
        <w:rPr>
          <w:rFonts w:eastAsiaTheme="minorEastAsia"/>
          <w:color w:val="000000" w:themeColor="text1"/>
          <w:sz w:val="24"/>
          <w:szCs w:val="24"/>
          <w:lang w:eastAsia="en-US"/>
        </w:rPr>
      </w:pPr>
      <w:r w:rsidRPr="00A6756E">
        <w:rPr>
          <w:rFonts w:eastAsiaTheme="minorEastAsia"/>
          <w:color w:val="000000" w:themeColor="text1"/>
          <w:sz w:val="24"/>
          <w:szCs w:val="24"/>
          <w:lang w:eastAsia="en-US"/>
        </w:rPr>
        <w:t>Уведомления, заявки и иная информация Принципала, направляемые Агенту по указанному адресу электронной почты, могут исходить от любого работника Принципала. При этом факт того, что уведомления, заявки и иная информация направлены работником Принципала, подтверждается указанием в адресе отправителя домена Принципала</w:t>
      </w:r>
      <w:proofErr w:type="gramStart"/>
      <w:r w:rsidRPr="00A6756E">
        <w:rPr>
          <w:rFonts w:eastAsiaTheme="minorEastAsia"/>
          <w:color w:val="000000" w:themeColor="text1"/>
          <w:sz w:val="24"/>
          <w:szCs w:val="24"/>
          <w:lang w:eastAsia="en-US"/>
        </w:rPr>
        <w:t xml:space="preserve"> (__________). </w:t>
      </w:r>
      <w:proofErr w:type="gramEnd"/>
      <w:r w:rsidRPr="00A6756E">
        <w:rPr>
          <w:rFonts w:eastAsiaTheme="minorEastAsia"/>
          <w:color w:val="000000" w:themeColor="text1"/>
          <w:sz w:val="24"/>
          <w:szCs w:val="24"/>
          <w:lang w:eastAsia="en-US"/>
        </w:rPr>
        <w:t>В качестве даты и времени направления таких уведомлений, заявок и иной информации принимается дата и время их отправления по электронной почте.</w:t>
      </w:r>
    </w:p>
    <w:p w14:paraId="54F56F3F" w14:textId="77777777" w:rsidR="00F13D75" w:rsidRPr="00A6756E" w:rsidRDefault="00F13D75" w:rsidP="00F13D75">
      <w:pPr>
        <w:pStyle w:val="ad"/>
        <w:shd w:val="clear" w:color="auto" w:fill="FFFFFF"/>
        <w:tabs>
          <w:tab w:val="left" w:pos="1080"/>
        </w:tabs>
        <w:spacing w:after="0"/>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14.11. </w:t>
      </w:r>
      <w:r w:rsidRPr="00A6756E">
        <w:rPr>
          <w:rFonts w:eastAsiaTheme="minorEastAsia"/>
          <w:color w:val="000000" w:themeColor="text1"/>
          <w:sz w:val="24"/>
          <w:szCs w:val="24"/>
          <w:lang w:eastAsia="en-US"/>
        </w:rPr>
        <w:t xml:space="preserve">Если в соответствии с настоящим Договором для уведомлений, заявок и иной информации, направляемых Агентом в адрес Принципала, не предусмотрена бумажная форма, такие уведомления, заявки и иная информация направляются на адрес электронной почты Принципала _______________@_____________. </w:t>
      </w:r>
    </w:p>
    <w:p w14:paraId="66B995B5" w14:textId="77777777" w:rsidR="00F13D75" w:rsidRPr="00A6756E" w:rsidRDefault="00F13D75" w:rsidP="00F13D75">
      <w:pPr>
        <w:pStyle w:val="ad"/>
        <w:shd w:val="clear" w:color="auto" w:fill="FFFFFF"/>
        <w:tabs>
          <w:tab w:val="left" w:pos="1080"/>
        </w:tabs>
        <w:spacing w:after="0"/>
        <w:ind w:firstLine="709"/>
        <w:jc w:val="both"/>
        <w:rPr>
          <w:rFonts w:eastAsiaTheme="minorEastAsia"/>
          <w:color w:val="000000" w:themeColor="text1"/>
          <w:sz w:val="24"/>
          <w:szCs w:val="24"/>
          <w:lang w:eastAsia="en-US"/>
        </w:rPr>
      </w:pPr>
      <w:r w:rsidRPr="00A6756E">
        <w:rPr>
          <w:rFonts w:eastAsiaTheme="minorEastAsia"/>
          <w:color w:val="000000" w:themeColor="text1"/>
          <w:sz w:val="24"/>
          <w:szCs w:val="24"/>
          <w:lang w:eastAsia="en-US"/>
        </w:rPr>
        <w:t>Уведомления, заявки и иная информация Агента, направляемые Принципалу по указанному адресу электронной почты, могут исходить от любого работника Агента. При этом факт того, что уведомления, заявки и иная информация направлены работником Агента, подтверждается указанием в адресе отправителя домена Агента</w:t>
      </w:r>
      <w:proofErr w:type="gramStart"/>
      <w:r w:rsidRPr="00A6756E">
        <w:rPr>
          <w:rFonts w:eastAsiaTheme="minorEastAsia"/>
          <w:color w:val="000000" w:themeColor="text1"/>
          <w:sz w:val="24"/>
          <w:szCs w:val="24"/>
          <w:lang w:eastAsia="en-US"/>
        </w:rPr>
        <w:t xml:space="preserve"> (_________). </w:t>
      </w:r>
      <w:proofErr w:type="gramEnd"/>
      <w:r w:rsidRPr="00A6756E">
        <w:rPr>
          <w:rFonts w:eastAsiaTheme="minorEastAsia"/>
          <w:color w:val="000000" w:themeColor="text1"/>
          <w:sz w:val="24"/>
          <w:szCs w:val="24"/>
          <w:lang w:eastAsia="en-US"/>
        </w:rPr>
        <w:t>В качестве даты и времени направления таких уведомлений, заявок и иной информации принимается дата и время их отправления по электронной почте.</w:t>
      </w:r>
    </w:p>
    <w:p w14:paraId="78B13F14" w14:textId="77777777" w:rsidR="00F13D75" w:rsidRPr="001751EA" w:rsidRDefault="00F13D75" w:rsidP="00F13D75">
      <w:pPr>
        <w:shd w:val="clear" w:color="auto" w:fill="FFFFFF"/>
        <w:tabs>
          <w:tab w:val="left" w:pos="1080"/>
        </w:tabs>
        <w:contextualSpacing/>
        <w:jc w:val="both"/>
        <w:rPr>
          <w:rFonts w:eastAsiaTheme="minorEastAsia"/>
          <w:color w:val="000000" w:themeColor="text1"/>
          <w:sz w:val="24"/>
          <w:szCs w:val="24"/>
        </w:rPr>
      </w:pPr>
      <w:r>
        <w:rPr>
          <w:rFonts w:eastAsiaTheme="minorEastAsia"/>
          <w:color w:val="000000" w:themeColor="text1"/>
          <w:sz w:val="24"/>
          <w:szCs w:val="24"/>
        </w:rPr>
        <w:tab/>
        <w:t>14.12. </w:t>
      </w:r>
      <w:proofErr w:type="gramStart"/>
      <w:r w:rsidRPr="001751EA">
        <w:rPr>
          <w:rFonts w:eastAsiaTheme="minorEastAsia"/>
          <w:color w:val="000000" w:themeColor="text1"/>
          <w:sz w:val="24"/>
          <w:szCs w:val="24"/>
        </w:rPr>
        <w:t>С даты заключения Сторонами Соглашения об обмене документами в электронной форме через операторов электронного документооборота по форме</w:t>
      </w:r>
      <w:proofErr w:type="gramEnd"/>
      <w:r w:rsidRPr="001751EA">
        <w:rPr>
          <w:rFonts w:eastAsiaTheme="minorEastAsia"/>
          <w:color w:val="000000" w:themeColor="text1"/>
          <w:sz w:val="24"/>
          <w:szCs w:val="24"/>
        </w:rPr>
        <w:t xml:space="preserve"> Приложения № 4 к настоящему Договору (далее – Соглашение), обмен документами, указанными в приложении № 1 к Соглашению, осуществляется в порядке, предусмотренном Соглашением.</w:t>
      </w:r>
    </w:p>
    <w:p w14:paraId="42CDEBE9" w14:textId="77777777" w:rsidR="00F13D75" w:rsidRPr="00A6756E" w:rsidRDefault="00F13D75" w:rsidP="00F13D75">
      <w:pPr>
        <w:pStyle w:val="ad"/>
        <w:shd w:val="clear" w:color="auto" w:fill="FFFFFF"/>
        <w:tabs>
          <w:tab w:val="left" w:pos="1080"/>
        </w:tabs>
        <w:spacing w:after="0"/>
        <w:jc w:val="both"/>
        <w:rPr>
          <w:rFonts w:eastAsiaTheme="minorEastAsia"/>
          <w:color w:val="000000" w:themeColor="text1"/>
          <w:sz w:val="24"/>
          <w:szCs w:val="24"/>
          <w:lang w:eastAsia="en-US"/>
        </w:rPr>
      </w:pPr>
      <w:r>
        <w:rPr>
          <w:rFonts w:eastAsiaTheme="minorEastAsia"/>
          <w:color w:val="000000" w:themeColor="text1"/>
          <w:sz w:val="24"/>
          <w:szCs w:val="24"/>
          <w:lang w:eastAsia="en-US"/>
        </w:rPr>
        <w:tab/>
        <w:t>14.13. </w:t>
      </w:r>
      <w:r w:rsidRPr="00A6756E">
        <w:rPr>
          <w:rFonts w:eastAsiaTheme="minorEastAsia"/>
          <w:color w:val="000000" w:themeColor="text1"/>
          <w:sz w:val="24"/>
          <w:szCs w:val="24"/>
          <w:lang w:eastAsia="en-US"/>
        </w:rPr>
        <w:t>Все приложения, указанные в настоящем Договоре, являются его неотъемлемой частью:</w:t>
      </w:r>
    </w:p>
    <w:p w14:paraId="70E0170B" w14:textId="77777777" w:rsidR="00F13D75" w:rsidRPr="00A6756E" w:rsidRDefault="00F13D75" w:rsidP="00F13D75">
      <w:pPr>
        <w:pStyle w:val="ad"/>
        <w:shd w:val="clear" w:color="auto" w:fill="FFFFFF"/>
        <w:tabs>
          <w:tab w:val="left" w:pos="1080"/>
        </w:tabs>
        <w:spacing w:after="0"/>
        <w:ind w:firstLine="709"/>
        <w:jc w:val="both"/>
        <w:rPr>
          <w:rFonts w:eastAsiaTheme="minorEastAsia"/>
          <w:color w:val="000000" w:themeColor="text1"/>
          <w:sz w:val="24"/>
          <w:szCs w:val="24"/>
          <w:lang w:eastAsia="en-US"/>
        </w:rPr>
      </w:pPr>
      <w:r>
        <w:rPr>
          <w:rFonts w:eastAsiaTheme="minorEastAsia"/>
          <w:color w:val="000000" w:themeColor="text1"/>
          <w:sz w:val="24"/>
          <w:szCs w:val="24"/>
          <w:lang w:eastAsia="en-US"/>
        </w:rPr>
        <w:t xml:space="preserve">- </w:t>
      </w:r>
      <w:r w:rsidRPr="00A6756E">
        <w:rPr>
          <w:rFonts w:eastAsiaTheme="minorEastAsia"/>
          <w:color w:val="000000" w:themeColor="text1"/>
          <w:sz w:val="24"/>
          <w:szCs w:val="24"/>
          <w:lang w:eastAsia="en-US"/>
        </w:rPr>
        <w:t>Приложение № 1: «Форма реестра, содержащего информацию о Лицевых счетах, по которым имеется Задолженность».</w:t>
      </w:r>
    </w:p>
    <w:p w14:paraId="5FE0F32F" w14:textId="77777777" w:rsidR="00F13D75" w:rsidRPr="00A6756E" w:rsidRDefault="00F13D75" w:rsidP="00F13D75">
      <w:pPr>
        <w:pStyle w:val="ad"/>
        <w:shd w:val="clear" w:color="auto" w:fill="FFFFFF"/>
        <w:tabs>
          <w:tab w:val="left" w:pos="1080"/>
        </w:tabs>
        <w:spacing w:after="0"/>
        <w:ind w:firstLine="709"/>
        <w:jc w:val="both"/>
        <w:rPr>
          <w:rFonts w:eastAsiaTheme="minorEastAsia"/>
          <w:color w:val="000000" w:themeColor="text1"/>
          <w:sz w:val="24"/>
          <w:szCs w:val="24"/>
          <w:lang w:eastAsia="en-US"/>
        </w:rPr>
      </w:pPr>
      <w:r>
        <w:rPr>
          <w:rFonts w:eastAsiaTheme="minorEastAsia"/>
          <w:color w:val="000000" w:themeColor="text1"/>
          <w:sz w:val="24"/>
          <w:szCs w:val="24"/>
          <w:lang w:eastAsia="en-US"/>
        </w:rPr>
        <w:t xml:space="preserve">- </w:t>
      </w:r>
      <w:r w:rsidRPr="00A6756E">
        <w:rPr>
          <w:rFonts w:eastAsiaTheme="minorEastAsia"/>
          <w:color w:val="000000" w:themeColor="text1"/>
          <w:sz w:val="24"/>
          <w:szCs w:val="24"/>
          <w:lang w:eastAsia="en-US"/>
        </w:rPr>
        <w:t>Приложение № 2: «Форма отчета Агента об исполнении поручения Принципала».</w:t>
      </w:r>
    </w:p>
    <w:p w14:paraId="53DE4B62" w14:textId="77777777" w:rsidR="00F13D75" w:rsidRPr="00A6756E" w:rsidRDefault="00F13D75" w:rsidP="00F13D75">
      <w:pPr>
        <w:pStyle w:val="ad"/>
        <w:shd w:val="clear" w:color="auto" w:fill="FFFFFF"/>
        <w:tabs>
          <w:tab w:val="left" w:pos="1080"/>
        </w:tabs>
        <w:spacing w:after="0"/>
        <w:ind w:firstLine="709"/>
        <w:jc w:val="both"/>
        <w:rPr>
          <w:rFonts w:eastAsiaTheme="minorEastAsia"/>
          <w:color w:val="000000" w:themeColor="text1"/>
          <w:sz w:val="24"/>
          <w:szCs w:val="24"/>
          <w:lang w:eastAsia="en-US"/>
        </w:rPr>
      </w:pPr>
      <w:r>
        <w:rPr>
          <w:rFonts w:eastAsiaTheme="minorEastAsia"/>
          <w:color w:val="000000" w:themeColor="text1"/>
          <w:sz w:val="24"/>
          <w:szCs w:val="24"/>
          <w:lang w:eastAsia="en-US"/>
        </w:rPr>
        <w:t xml:space="preserve">- </w:t>
      </w:r>
      <w:r w:rsidRPr="00A6756E">
        <w:rPr>
          <w:rFonts w:eastAsiaTheme="minorEastAsia"/>
          <w:color w:val="000000" w:themeColor="text1"/>
          <w:sz w:val="24"/>
          <w:szCs w:val="24"/>
          <w:lang w:eastAsia="en-US"/>
        </w:rPr>
        <w:t>Приложение № 3: «Уведомление о платежах, поступивших в рамках исполнения поручения Принципала».</w:t>
      </w:r>
    </w:p>
    <w:p w14:paraId="11FECB5E" w14:textId="77777777" w:rsidR="00F13D75" w:rsidRDefault="00F13D75" w:rsidP="00F13D75">
      <w:pPr>
        <w:pStyle w:val="ad"/>
        <w:shd w:val="clear" w:color="auto" w:fill="FFFFFF"/>
        <w:tabs>
          <w:tab w:val="left" w:pos="1080"/>
        </w:tabs>
        <w:spacing w:after="0"/>
        <w:ind w:firstLine="709"/>
        <w:jc w:val="both"/>
        <w:rPr>
          <w:rFonts w:eastAsiaTheme="minorEastAsia"/>
          <w:color w:val="000000" w:themeColor="text1"/>
          <w:sz w:val="24"/>
          <w:szCs w:val="24"/>
          <w:lang w:eastAsia="en-US"/>
        </w:rPr>
      </w:pPr>
      <w:r>
        <w:rPr>
          <w:rFonts w:eastAsiaTheme="minorEastAsia"/>
          <w:color w:val="000000" w:themeColor="text1"/>
          <w:sz w:val="24"/>
          <w:szCs w:val="24"/>
          <w:lang w:eastAsia="en-US"/>
        </w:rPr>
        <w:t xml:space="preserve">- </w:t>
      </w:r>
      <w:r w:rsidRPr="00A6756E">
        <w:rPr>
          <w:rFonts w:eastAsiaTheme="minorEastAsia"/>
          <w:color w:val="000000" w:themeColor="text1"/>
          <w:sz w:val="24"/>
          <w:szCs w:val="24"/>
          <w:lang w:eastAsia="en-US"/>
        </w:rPr>
        <w:t>Приложение№4: «Соглашение об обмене документами в электронной форме через операторов электронного документооборота».</w:t>
      </w:r>
    </w:p>
    <w:p w14:paraId="15CCEA18" w14:textId="77777777" w:rsidR="00F13D75" w:rsidRDefault="00F13D75" w:rsidP="00F13D75">
      <w:pPr>
        <w:pStyle w:val="ad"/>
        <w:shd w:val="clear" w:color="auto" w:fill="FFFFFF"/>
        <w:tabs>
          <w:tab w:val="left" w:pos="1080"/>
        </w:tabs>
        <w:spacing w:after="0"/>
        <w:ind w:firstLine="709"/>
        <w:jc w:val="both"/>
        <w:rPr>
          <w:rFonts w:eastAsiaTheme="minorEastAsia"/>
          <w:color w:val="000000" w:themeColor="text1"/>
          <w:sz w:val="24"/>
          <w:szCs w:val="24"/>
          <w:lang w:eastAsia="en-US"/>
        </w:rPr>
      </w:pPr>
    </w:p>
    <w:p w14:paraId="76CC83AD" w14:textId="77777777" w:rsidR="00F13D75" w:rsidRDefault="00F13D75" w:rsidP="00F13D75">
      <w:pPr>
        <w:spacing w:before="60" w:after="60" w:line="240" w:lineRule="exact"/>
        <w:jc w:val="center"/>
        <w:rPr>
          <w:rFonts w:eastAsiaTheme="minorEastAsia" w:cs="Calibri"/>
          <w:b/>
          <w:color w:val="000000" w:themeColor="text1"/>
          <w:sz w:val="24"/>
          <w:szCs w:val="24"/>
          <w:lang w:eastAsia="en-US"/>
        </w:rPr>
      </w:pPr>
      <w:r w:rsidRPr="00F13D75">
        <w:rPr>
          <w:rFonts w:eastAsiaTheme="minorEastAsia" w:cs="Calibri"/>
          <w:b/>
          <w:color w:val="000000" w:themeColor="text1"/>
          <w:sz w:val="24"/>
          <w:szCs w:val="24"/>
          <w:lang w:eastAsia="en-US"/>
        </w:rPr>
        <w:t>15. АДРЕСА И РЕКВИЗИТЫ И ПОДПИСИ СТОРОН</w:t>
      </w:r>
    </w:p>
    <w:p w14:paraId="6DD20E77" w14:textId="77777777" w:rsidR="00F13D75" w:rsidRPr="00F13D75" w:rsidRDefault="00F13D75" w:rsidP="00F13D75">
      <w:pPr>
        <w:spacing w:before="60" w:after="60" w:line="240" w:lineRule="exact"/>
        <w:jc w:val="center"/>
        <w:rPr>
          <w:rFonts w:eastAsiaTheme="minorEastAsia" w:cs="Calibri"/>
          <w:b/>
          <w:color w:val="000000" w:themeColor="text1"/>
          <w:sz w:val="24"/>
          <w:szCs w:val="24"/>
          <w:lang w:eastAsia="en-US"/>
        </w:rPr>
      </w:pPr>
    </w:p>
    <w:tbl>
      <w:tblPr>
        <w:tblpPr w:leftFromText="180" w:rightFromText="180" w:vertAnchor="text" w:tblpY="1"/>
        <w:tblOverlap w:val="never"/>
        <w:tblW w:w="5000" w:type="pct"/>
        <w:tblLayout w:type="fixed"/>
        <w:tblLook w:val="01E0" w:firstRow="1" w:lastRow="1" w:firstColumn="1" w:lastColumn="1" w:noHBand="0" w:noVBand="0"/>
      </w:tblPr>
      <w:tblGrid>
        <w:gridCol w:w="5187"/>
        <w:gridCol w:w="5375"/>
      </w:tblGrid>
      <w:tr w:rsidR="00F13D75" w:rsidRPr="009E33CF" w14:paraId="351C3958" w14:textId="77777777" w:rsidTr="00EE4368">
        <w:tc>
          <w:tcPr>
            <w:tcW w:w="5187" w:type="dxa"/>
          </w:tcPr>
          <w:p w14:paraId="1EE47C56" w14:textId="77777777" w:rsidR="00F13D75" w:rsidRPr="009E33CF" w:rsidRDefault="00F13D75" w:rsidP="00EE4368">
            <w:pPr>
              <w:jc w:val="center"/>
            </w:pPr>
            <w:r w:rsidRPr="00F87C10">
              <w:rPr>
                <w:b/>
                <w:color w:val="000000" w:themeColor="text1"/>
              </w:rPr>
              <w:t>ПРИНЦИПАЛ</w:t>
            </w:r>
          </w:p>
        </w:tc>
        <w:tc>
          <w:tcPr>
            <w:tcW w:w="5375" w:type="dxa"/>
          </w:tcPr>
          <w:p w14:paraId="3E82A5B7" w14:textId="77777777" w:rsidR="00F13D75" w:rsidRPr="009E33CF" w:rsidRDefault="00F13D75" w:rsidP="00EE4368">
            <w:pPr>
              <w:jc w:val="center"/>
            </w:pPr>
            <w:r w:rsidRPr="00F87C10">
              <w:rPr>
                <w:b/>
                <w:color w:val="000000" w:themeColor="text1"/>
              </w:rPr>
              <w:t>АГЕНТ</w:t>
            </w:r>
          </w:p>
        </w:tc>
      </w:tr>
      <w:tr w:rsidR="00F13D75" w:rsidRPr="009E33CF" w14:paraId="69379E9D" w14:textId="77777777" w:rsidTr="00EE4368">
        <w:tc>
          <w:tcPr>
            <w:tcW w:w="5187" w:type="dxa"/>
          </w:tcPr>
          <w:p w14:paraId="16D0B2F9" w14:textId="77777777" w:rsidR="00F13D75" w:rsidRPr="00B942E7" w:rsidRDefault="00F13D75" w:rsidP="00EE4368">
            <w:pPr>
              <w:rPr>
                <w:sz w:val="24"/>
                <w:szCs w:val="24"/>
              </w:rPr>
            </w:pPr>
            <w:r w:rsidRPr="00B942E7">
              <w:rPr>
                <w:sz w:val="24"/>
                <w:szCs w:val="24"/>
              </w:rPr>
              <w:t>МУП «</w:t>
            </w:r>
            <w:proofErr w:type="spellStart"/>
            <w:r w:rsidRPr="00B942E7">
              <w:rPr>
                <w:sz w:val="24"/>
                <w:szCs w:val="24"/>
              </w:rPr>
              <w:t>Спецавтохозяйство</w:t>
            </w:r>
            <w:proofErr w:type="spellEnd"/>
            <w:r w:rsidRPr="00B942E7">
              <w:rPr>
                <w:sz w:val="24"/>
                <w:szCs w:val="24"/>
              </w:rPr>
              <w:t xml:space="preserve"> по уборке города»</w:t>
            </w:r>
          </w:p>
          <w:p w14:paraId="5F6EB14E" w14:textId="77777777" w:rsidR="00F13D75" w:rsidRPr="00B942E7" w:rsidRDefault="00F13D75" w:rsidP="00EE4368">
            <w:pPr>
              <w:rPr>
                <w:sz w:val="24"/>
                <w:szCs w:val="24"/>
              </w:rPr>
            </w:pPr>
            <w:r w:rsidRPr="00B942E7">
              <w:rPr>
                <w:sz w:val="24"/>
                <w:szCs w:val="24"/>
              </w:rPr>
              <w:t>Тел: (347) 223-43-83</w:t>
            </w:r>
          </w:p>
          <w:p w14:paraId="3494D5AD" w14:textId="77777777" w:rsidR="00F13D75" w:rsidRPr="00B942E7" w:rsidRDefault="00F13D75" w:rsidP="00EE4368">
            <w:pPr>
              <w:rPr>
                <w:sz w:val="24"/>
                <w:szCs w:val="24"/>
              </w:rPr>
            </w:pPr>
            <w:r w:rsidRPr="00B942E7">
              <w:rPr>
                <w:sz w:val="24"/>
                <w:szCs w:val="24"/>
              </w:rPr>
              <w:t>ИНН 0276005180 КПП 027601001</w:t>
            </w:r>
          </w:p>
          <w:p w14:paraId="4CD62D9B" w14:textId="77777777" w:rsidR="00F13D75" w:rsidRPr="00B942E7" w:rsidRDefault="00F13D75" w:rsidP="00EE4368">
            <w:pPr>
              <w:rPr>
                <w:sz w:val="24"/>
                <w:szCs w:val="24"/>
              </w:rPr>
            </w:pPr>
            <w:r w:rsidRPr="00B942E7">
              <w:rPr>
                <w:sz w:val="24"/>
                <w:szCs w:val="24"/>
              </w:rPr>
              <w:t xml:space="preserve">Адрес: 450059, </w:t>
            </w:r>
            <w:proofErr w:type="spellStart"/>
            <w:r w:rsidRPr="00B942E7">
              <w:rPr>
                <w:sz w:val="24"/>
                <w:szCs w:val="24"/>
              </w:rPr>
              <w:t>Респ</w:t>
            </w:r>
            <w:proofErr w:type="spellEnd"/>
            <w:r w:rsidRPr="00B942E7">
              <w:rPr>
                <w:sz w:val="24"/>
                <w:szCs w:val="24"/>
              </w:rPr>
              <w:t>. Башкортостан, г. Уфа,</w:t>
            </w:r>
          </w:p>
          <w:p w14:paraId="4FA07264" w14:textId="77777777" w:rsidR="00F13D75" w:rsidRPr="00B942E7" w:rsidRDefault="00F13D75" w:rsidP="00EE4368">
            <w:pPr>
              <w:rPr>
                <w:sz w:val="24"/>
                <w:szCs w:val="24"/>
              </w:rPr>
            </w:pPr>
            <w:r w:rsidRPr="00B942E7">
              <w:rPr>
                <w:sz w:val="24"/>
                <w:szCs w:val="24"/>
              </w:rPr>
              <w:t>ул. Малая Гражданская, 35</w:t>
            </w:r>
          </w:p>
          <w:p w14:paraId="5951536C" w14:textId="77777777" w:rsidR="00F13D75" w:rsidRPr="00B942E7" w:rsidRDefault="00F13D75" w:rsidP="00EE4368">
            <w:pPr>
              <w:rPr>
                <w:sz w:val="24"/>
                <w:szCs w:val="24"/>
              </w:rPr>
            </w:pPr>
            <w:r w:rsidRPr="00B942E7">
              <w:rPr>
                <w:sz w:val="24"/>
                <w:szCs w:val="24"/>
              </w:rPr>
              <w:t>Банковские реквизиты:</w:t>
            </w:r>
          </w:p>
          <w:p w14:paraId="1FFA420F" w14:textId="77777777" w:rsidR="00F13D75" w:rsidRPr="00B942E7" w:rsidRDefault="00F13D75" w:rsidP="00EE4368">
            <w:pPr>
              <w:rPr>
                <w:sz w:val="24"/>
                <w:szCs w:val="24"/>
              </w:rPr>
            </w:pPr>
            <w:r w:rsidRPr="00B942E7">
              <w:rPr>
                <w:sz w:val="24"/>
                <w:szCs w:val="24"/>
              </w:rPr>
              <w:t>Башкирское отделение № 8598 ПАО Сбербанк России г. Уфа</w:t>
            </w:r>
          </w:p>
          <w:p w14:paraId="5EC4FB89" w14:textId="77777777" w:rsidR="00F13D75" w:rsidRPr="00B942E7" w:rsidRDefault="00F13D75" w:rsidP="00EE4368">
            <w:pPr>
              <w:rPr>
                <w:sz w:val="24"/>
                <w:szCs w:val="24"/>
              </w:rPr>
            </w:pPr>
            <w:proofErr w:type="gramStart"/>
            <w:r w:rsidRPr="00B942E7">
              <w:rPr>
                <w:sz w:val="24"/>
                <w:szCs w:val="24"/>
              </w:rPr>
              <w:t>Р</w:t>
            </w:r>
            <w:proofErr w:type="gramEnd"/>
            <w:r w:rsidRPr="00B942E7">
              <w:rPr>
                <w:sz w:val="24"/>
                <w:szCs w:val="24"/>
              </w:rPr>
              <w:t>/с 40702810006000103506</w:t>
            </w:r>
          </w:p>
          <w:p w14:paraId="45F2988D" w14:textId="77777777" w:rsidR="00F13D75" w:rsidRPr="00B942E7" w:rsidRDefault="00F13D75" w:rsidP="00EE4368">
            <w:pPr>
              <w:rPr>
                <w:sz w:val="24"/>
                <w:szCs w:val="24"/>
              </w:rPr>
            </w:pPr>
            <w:r w:rsidRPr="00B942E7">
              <w:rPr>
                <w:sz w:val="24"/>
                <w:szCs w:val="24"/>
              </w:rPr>
              <w:t xml:space="preserve">К/с 30101810300000000601, </w:t>
            </w:r>
          </w:p>
          <w:p w14:paraId="06D334A4" w14:textId="77777777" w:rsidR="00F13D75" w:rsidRPr="00B942E7" w:rsidRDefault="00F13D75" w:rsidP="00EE4368">
            <w:pPr>
              <w:rPr>
                <w:sz w:val="24"/>
                <w:szCs w:val="24"/>
              </w:rPr>
            </w:pPr>
            <w:r w:rsidRPr="00B942E7">
              <w:rPr>
                <w:sz w:val="24"/>
                <w:szCs w:val="24"/>
              </w:rPr>
              <w:t>БИК 048073601</w:t>
            </w:r>
          </w:p>
          <w:p w14:paraId="6F971BC4" w14:textId="77777777" w:rsidR="00F13D75" w:rsidRPr="00B942E7" w:rsidRDefault="00F13D75" w:rsidP="00EE4368">
            <w:pPr>
              <w:rPr>
                <w:sz w:val="24"/>
                <w:szCs w:val="24"/>
              </w:rPr>
            </w:pPr>
            <w:r w:rsidRPr="00B942E7">
              <w:rPr>
                <w:sz w:val="24"/>
                <w:szCs w:val="24"/>
              </w:rPr>
              <w:t>ОКПО 03279729</w:t>
            </w:r>
          </w:p>
          <w:p w14:paraId="13112425" w14:textId="77777777" w:rsidR="00F13D75" w:rsidRPr="00B942E7" w:rsidRDefault="00F13D75" w:rsidP="00EE4368">
            <w:pPr>
              <w:rPr>
                <w:sz w:val="24"/>
                <w:szCs w:val="24"/>
              </w:rPr>
            </w:pPr>
            <w:r w:rsidRPr="00B942E7">
              <w:rPr>
                <w:sz w:val="24"/>
                <w:szCs w:val="24"/>
              </w:rPr>
              <w:t>Эл</w:t>
            </w:r>
            <w:proofErr w:type="gramStart"/>
            <w:r w:rsidRPr="00B942E7">
              <w:rPr>
                <w:sz w:val="24"/>
                <w:szCs w:val="24"/>
              </w:rPr>
              <w:t>.</w:t>
            </w:r>
            <w:proofErr w:type="gramEnd"/>
            <w:r w:rsidRPr="00B942E7">
              <w:rPr>
                <w:sz w:val="24"/>
                <w:szCs w:val="24"/>
              </w:rPr>
              <w:t xml:space="preserve"> </w:t>
            </w:r>
            <w:proofErr w:type="gramStart"/>
            <w:r w:rsidRPr="00B942E7">
              <w:rPr>
                <w:sz w:val="24"/>
                <w:szCs w:val="24"/>
              </w:rPr>
              <w:t>а</w:t>
            </w:r>
            <w:proofErr w:type="gramEnd"/>
            <w:r w:rsidRPr="00B942E7">
              <w:rPr>
                <w:sz w:val="24"/>
                <w:szCs w:val="24"/>
              </w:rPr>
              <w:t xml:space="preserve">дрес: </w:t>
            </w:r>
            <w:proofErr w:type="spellStart"/>
            <w:r w:rsidRPr="00B942E7">
              <w:rPr>
                <w:sz w:val="24"/>
                <w:szCs w:val="24"/>
                <w:lang w:val="en-US"/>
              </w:rPr>
              <w:t>mup</w:t>
            </w:r>
            <w:proofErr w:type="spellEnd"/>
            <w:r w:rsidRPr="00B942E7">
              <w:rPr>
                <w:sz w:val="24"/>
                <w:szCs w:val="24"/>
              </w:rPr>
              <w:t>-sah@yandex.ru</w:t>
            </w:r>
          </w:p>
          <w:p w14:paraId="13A44F53" w14:textId="77777777" w:rsidR="00F13D75" w:rsidRPr="00B942E7" w:rsidRDefault="00F13D75" w:rsidP="00EE4368">
            <w:pPr>
              <w:rPr>
                <w:sz w:val="24"/>
                <w:szCs w:val="24"/>
              </w:rPr>
            </w:pPr>
          </w:p>
          <w:p w14:paraId="2183D941" w14:textId="77777777" w:rsidR="00F13D75" w:rsidRPr="00B942E7" w:rsidRDefault="00F13D75" w:rsidP="00EE4368">
            <w:pPr>
              <w:rPr>
                <w:sz w:val="24"/>
                <w:szCs w:val="24"/>
              </w:rPr>
            </w:pPr>
            <w:r w:rsidRPr="00B942E7">
              <w:rPr>
                <w:sz w:val="24"/>
                <w:szCs w:val="24"/>
              </w:rPr>
              <w:t>Директор</w:t>
            </w:r>
          </w:p>
          <w:p w14:paraId="5A324BA2" w14:textId="77777777" w:rsidR="00F13D75" w:rsidRPr="00B942E7" w:rsidRDefault="00F13D75" w:rsidP="00EE4368">
            <w:pPr>
              <w:rPr>
                <w:sz w:val="24"/>
                <w:szCs w:val="24"/>
              </w:rPr>
            </w:pPr>
            <w:r w:rsidRPr="00B942E7">
              <w:rPr>
                <w:sz w:val="24"/>
                <w:szCs w:val="24"/>
              </w:rPr>
              <w:t xml:space="preserve">________________/ Р.М. </w:t>
            </w:r>
            <w:proofErr w:type="spellStart"/>
            <w:r w:rsidRPr="00B942E7">
              <w:rPr>
                <w:sz w:val="24"/>
                <w:szCs w:val="24"/>
              </w:rPr>
              <w:t>Халиков</w:t>
            </w:r>
            <w:proofErr w:type="spellEnd"/>
            <w:r w:rsidRPr="00B942E7">
              <w:rPr>
                <w:sz w:val="24"/>
                <w:szCs w:val="24"/>
              </w:rPr>
              <w:t xml:space="preserve"> /</w:t>
            </w:r>
          </w:p>
        </w:tc>
        <w:tc>
          <w:tcPr>
            <w:tcW w:w="5375" w:type="dxa"/>
          </w:tcPr>
          <w:p w14:paraId="568C6875" w14:textId="77777777" w:rsidR="00F13D75" w:rsidRPr="00B942E7" w:rsidRDefault="00F13D75" w:rsidP="00EE4368">
            <w:pPr>
              <w:rPr>
                <w:sz w:val="24"/>
                <w:szCs w:val="24"/>
              </w:rPr>
            </w:pPr>
            <w:r w:rsidRPr="00B942E7">
              <w:rPr>
                <w:sz w:val="24"/>
                <w:szCs w:val="24"/>
              </w:rPr>
              <w:t>Наименование организации</w:t>
            </w:r>
          </w:p>
          <w:p w14:paraId="63902BD7" w14:textId="77777777" w:rsidR="00F13D75" w:rsidRPr="00B942E7" w:rsidRDefault="00F13D75" w:rsidP="00EE4368">
            <w:pPr>
              <w:rPr>
                <w:sz w:val="24"/>
                <w:szCs w:val="24"/>
              </w:rPr>
            </w:pPr>
            <w:r w:rsidRPr="00B942E7">
              <w:rPr>
                <w:sz w:val="24"/>
                <w:szCs w:val="24"/>
              </w:rPr>
              <w:t>Тел./факс</w:t>
            </w:r>
          </w:p>
          <w:p w14:paraId="2CEEC10E" w14:textId="77777777" w:rsidR="00F13D75" w:rsidRPr="00B942E7" w:rsidRDefault="00F13D75" w:rsidP="00EE4368">
            <w:pPr>
              <w:rPr>
                <w:sz w:val="24"/>
                <w:szCs w:val="24"/>
              </w:rPr>
            </w:pPr>
            <w:r w:rsidRPr="00B942E7">
              <w:rPr>
                <w:sz w:val="24"/>
                <w:szCs w:val="24"/>
              </w:rPr>
              <w:t>ИНН / КПП</w:t>
            </w:r>
          </w:p>
          <w:p w14:paraId="5E7109C8" w14:textId="77777777" w:rsidR="00F13D75" w:rsidRPr="00B942E7" w:rsidRDefault="00F13D75" w:rsidP="00EE4368">
            <w:pPr>
              <w:rPr>
                <w:sz w:val="24"/>
                <w:szCs w:val="24"/>
              </w:rPr>
            </w:pPr>
            <w:r w:rsidRPr="00B942E7">
              <w:rPr>
                <w:sz w:val="24"/>
                <w:szCs w:val="24"/>
              </w:rPr>
              <w:t>Адрес:</w:t>
            </w:r>
          </w:p>
          <w:p w14:paraId="31911360" w14:textId="77777777" w:rsidR="00F13D75" w:rsidRPr="00B942E7" w:rsidRDefault="00F13D75" w:rsidP="00EE4368">
            <w:pPr>
              <w:rPr>
                <w:sz w:val="24"/>
                <w:szCs w:val="24"/>
              </w:rPr>
            </w:pPr>
            <w:r w:rsidRPr="00B942E7">
              <w:rPr>
                <w:sz w:val="24"/>
                <w:szCs w:val="24"/>
              </w:rPr>
              <w:t>Банковские реквизиты</w:t>
            </w:r>
          </w:p>
          <w:p w14:paraId="25A11BEC" w14:textId="77777777" w:rsidR="00F13D75" w:rsidRPr="00B942E7" w:rsidRDefault="00F13D75" w:rsidP="00EE4368">
            <w:pPr>
              <w:rPr>
                <w:sz w:val="24"/>
                <w:szCs w:val="24"/>
              </w:rPr>
            </w:pPr>
            <w:proofErr w:type="gramStart"/>
            <w:r w:rsidRPr="00B942E7">
              <w:rPr>
                <w:sz w:val="24"/>
                <w:szCs w:val="24"/>
              </w:rPr>
              <w:t>Р</w:t>
            </w:r>
            <w:proofErr w:type="gramEnd"/>
            <w:r w:rsidRPr="00B942E7">
              <w:rPr>
                <w:sz w:val="24"/>
                <w:szCs w:val="24"/>
              </w:rPr>
              <w:t>/счет</w:t>
            </w:r>
          </w:p>
          <w:p w14:paraId="30B9029A" w14:textId="77777777" w:rsidR="00F13D75" w:rsidRPr="00B942E7" w:rsidRDefault="00F13D75" w:rsidP="00EE4368">
            <w:pPr>
              <w:rPr>
                <w:sz w:val="24"/>
                <w:szCs w:val="24"/>
              </w:rPr>
            </w:pPr>
            <w:proofErr w:type="gramStart"/>
            <w:r w:rsidRPr="00B942E7">
              <w:rPr>
                <w:sz w:val="24"/>
                <w:szCs w:val="24"/>
              </w:rPr>
              <w:t>Кор/счет</w:t>
            </w:r>
            <w:proofErr w:type="gramEnd"/>
          </w:p>
          <w:p w14:paraId="44A5ADEE" w14:textId="77777777" w:rsidR="00F13D75" w:rsidRPr="00B942E7" w:rsidRDefault="00F13D75" w:rsidP="00EE4368">
            <w:pPr>
              <w:rPr>
                <w:sz w:val="24"/>
                <w:szCs w:val="24"/>
              </w:rPr>
            </w:pPr>
            <w:r w:rsidRPr="00B942E7">
              <w:rPr>
                <w:sz w:val="24"/>
                <w:szCs w:val="24"/>
              </w:rPr>
              <w:t>ОКТМО</w:t>
            </w:r>
          </w:p>
          <w:p w14:paraId="230E5117" w14:textId="77777777" w:rsidR="00F13D75" w:rsidRPr="00B942E7" w:rsidRDefault="00F13D75" w:rsidP="00EE4368">
            <w:pPr>
              <w:rPr>
                <w:sz w:val="24"/>
                <w:szCs w:val="24"/>
              </w:rPr>
            </w:pPr>
            <w:r w:rsidRPr="00B942E7">
              <w:rPr>
                <w:sz w:val="24"/>
                <w:szCs w:val="24"/>
              </w:rPr>
              <w:t>БИК</w:t>
            </w:r>
          </w:p>
          <w:p w14:paraId="774999B9" w14:textId="77777777" w:rsidR="00F13D75" w:rsidRPr="00B942E7" w:rsidRDefault="00F13D75" w:rsidP="00EE4368">
            <w:pPr>
              <w:rPr>
                <w:sz w:val="24"/>
                <w:szCs w:val="24"/>
              </w:rPr>
            </w:pPr>
            <w:r w:rsidRPr="00B942E7">
              <w:rPr>
                <w:sz w:val="24"/>
                <w:szCs w:val="24"/>
              </w:rPr>
              <w:t>ОКПО</w:t>
            </w:r>
          </w:p>
          <w:p w14:paraId="5D9B3B27" w14:textId="77777777" w:rsidR="00F13D75" w:rsidRPr="00B942E7" w:rsidRDefault="00F13D75" w:rsidP="00EE4368">
            <w:pPr>
              <w:rPr>
                <w:sz w:val="24"/>
                <w:szCs w:val="24"/>
              </w:rPr>
            </w:pPr>
            <w:r w:rsidRPr="00B942E7">
              <w:rPr>
                <w:sz w:val="24"/>
                <w:szCs w:val="24"/>
              </w:rPr>
              <w:t>ОГРН</w:t>
            </w:r>
          </w:p>
          <w:p w14:paraId="27392534" w14:textId="77777777" w:rsidR="00F13D75" w:rsidRPr="00B942E7" w:rsidRDefault="00F13D75" w:rsidP="00EE4368">
            <w:pPr>
              <w:rPr>
                <w:sz w:val="24"/>
                <w:szCs w:val="24"/>
              </w:rPr>
            </w:pPr>
            <w:r w:rsidRPr="00B942E7">
              <w:rPr>
                <w:sz w:val="24"/>
                <w:szCs w:val="24"/>
              </w:rPr>
              <w:t>Эл</w:t>
            </w:r>
            <w:proofErr w:type="gramStart"/>
            <w:r w:rsidRPr="00B942E7">
              <w:rPr>
                <w:sz w:val="24"/>
                <w:szCs w:val="24"/>
              </w:rPr>
              <w:t>.</w:t>
            </w:r>
            <w:proofErr w:type="gramEnd"/>
            <w:r w:rsidRPr="00B942E7">
              <w:rPr>
                <w:sz w:val="24"/>
                <w:szCs w:val="24"/>
              </w:rPr>
              <w:t xml:space="preserve"> </w:t>
            </w:r>
            <w:proofErr w:type="gramStart"/>
            <w:r w:rsidRPr="00B942E7">
              <w:rPr>
                <w:sz w:val="24"/>
                <w:szCs w:val="24"/>
              </w:rPr>
              <w:t>а</w:t>
            </w:r>
            <w:proofErr w:type="gramEnd"/>
            <w:r w:rsidRPr="00B942E7">
              <w:rPr>
                <w:sz w:val="24"/>
                <w:szCs w:val="24"/>
              </w:rPr>
              <w:t>дрес:</w:t>
            </w:r>
          </w:p>
          <w:p w14:paraId="56551428" w14:textId="77777777" w:rsidR="00F13D75" w:rsidRPr="00B942E7" w:rsidRDefault="00F13D75" w:rsidP="00EE4368">
            <w:pPr>
              <w:rPr>
                <w:sz w:val="24"/>
                <w:szCs w:val="24"/>
              </w:rPr>
            </w:pPr>
          </w:p>
          <w:p w14:paraId="18F31B53" w14:textId="77777777" w:rsidR="00F13D75" w:rsidRPr="00B942E7" w:rsidRDefault="00F13D75" w:rsidP="00EE4368">
            <w:pPr>
              <w:rPr>
                <w:sz w:val="24"/>
                <w:szCs w:val="24"/>
              </w:rPr>
            </w:pPr>
          </w:p>
          <w:p w14:paraId="416BFBFF" w14:textId="77777777" w:rsidR="00F13D75" w:rsidRPr="00B942E7" w:rsidRDefault="00F13D75" w:rsidP="00EE4368">
            <w:pPr>
              <w:rPr>
                <w:sz w:val="24"/>
                <w:szCs w:val="24"/>
              </w:rPr>
            </w:pPr>
            <w:r w:rsidRPr="00B942E7">
              <w:rPr>
                <w:sz w:val="24"/>
                <w:szCs w:val="24"/>
              </w:rPr>
              <w:t>Должность</w:t>
            </w:r>
          </w:p>
          <w:p w14:paraId="66AF2BFE" w14:textId="77777777" w:rsidR="00F13D75" w:rsidRPr="00B942E7" w:rsidRDefault="00F13D75" w:rsidP="00EE4368">
            <w:pPr>
              <w:rPr>
                <w:sz w:val="24"/>
                <w:szCs w:val="24"/>
              </w:rPr>
            </w:pPr>
            <w:r w:rsidRPr="00B942E7">
              <w:rPr>
                <w:sz w:val="24"/>
                <w:szCs w:val="24"/>
              </w:rPr>
              <w:t>________________ /ФИО/</w:t>
            </w:r>
          </w:p>
        </w:tc>
      </w:tr>
    </w:tbl>
    <w:p w14:paraId="74EF6553" w14:textId="4123F3F2" w:rsidR="000B7D54" w:rsidRPr="00F87C10" w:rsidRDefault="000B7D54" w:rsidP="000B7D54">
      <w:pPr>
        <w:pStyle w:val="affd"/>
        <w:spacing w:before="0" w:after="0" w:line="240" w:lineRule="exact"/>
        <w:ind w:left="0" w:firstLine="720"/>
        <w:jc w:val="center"/>
        <w:rPr>
          <w:b/>
          <w:color w:val="000000" w:themeColor="text1"/>
          <w:szCs w:val="24"/>
        </w:rPr>
      </w:pPr>
      <w:r w:rsidRPr="00F87C10">
        <w:rPr>
          <w:b/>
          <w:color w:val="000000" w:themeColor="text1"/>
          <w:szCs w:val="24"/>
        </w:rPr>
        <w:t xml:space="preserve"> _____</w:t>
      </w:r>
    </w:p>
    <w:p w14:paraId="4B0DE0C6" w14:textId="77777777" w:rsidR="000B7D54" w:rsidRPr="00F87C10" w:rsidRDefault="000B7D54" w:rsidP="000B7D54">
      <w:pPr>
        <w:spacing w:before="60" w:after="120" w:line="240" w:lineRule="atLeast"/>
        <w:ind w:firstLine="720"/>
        <w:rPr>
          <w:color w:val="000000" w:themeColor="text1"/>
          <w:sz w:val="24"/>
          <w:szCs w:val="24"/>
        </w:rPr>
        <w:sectPr w:rsidR="000B7D54" w:rsidRPr="00F87C10" w:rsidSect="00A6756E">
          <w:footerReference w:type="even" r:id="rId31"/>
          <w:footerReference w:type="default" r:id="rId32"/>
          <w:type w:val="nextColumn"/>
          <w:pgSz w:w="11906" w:h="16838"/>
          <w:pgMar w:top="709" w:right="567" w:bottom="426" w:left="993" w:header="709" w:footer="709" w:gutter="0"/>
          <w:cols w:space="708"/>
          <w:docGrid w:linePitch="360"/>
        </w:sectPr>
      </w:pPr>
    </w:p>
    <w:p w14:paraId="6E74DD73" w14:textId="77777777" w:rsidR="000B7D54" w:rsidRPr="00F87C10" w:rsidRDefault="000B7D54" w:rsidP="000B7D54">
      <w:pPr>
        <w:ind w:firstLine="720"/>
        <w:jc w:val="right"/>
        <w:rPr>
          <w:b/>
          <w:color w:val="000000" w:themeColor="text1"/>
          <w:sz w:val="24"/>
          <w:szCs w:val="24"/>
        </w:rPr>
      </w:pPr>
      <w:r w:rsidRPr="00F87C10">
        <w:rPr>
          <w:rFonts w:eastAsiaTheme="minorEastAsia"/>
          <w:b/>
          <w:color w:val="000000" w:themeColor="text1"/>
          <w:sz w:val="24"/>
          <w:szCs w:val="24"/>
        </w:rPr>
        <w:t>ПРИЛОЖЕНИЕ № 1</w:t>
      </w:r>
    </w:p>
    <w:p w14:paraId="14607699" w14:textId="77777777" w:rsidR="000B7D54" w:rsidRPr="00F87C10" w:rsidRDefault="000B7D54" w:rsidP="000B7D54">
      <w:pPr>
        <w:ind w:firstLine="720"/>
        <w:jc w:val="right"/>
        <w:rPr>
          <w:b/>
          <w:color w:val="000000" w:themeColor="text1"/>
          <w:sz w:val="24"/>
          <w:szCs w:val="24"/>
        </w:rPr>
      </w:pPr>
      <w:r w:rsidRPr="00F87C10">
        <w:rPr>
          <w:rFonts w:eastAsiaTheme="minorEastAsia"/>
          <w:b/>
          <w:color w:val="000000" w:themeColor="text1"/>
          <w:sz w:val="24"/>
          <w:szCs w:val="24"/>
        </w:rPr>
        <w:t>К АГЕНТСКОМУ ДОГОВОРУ № _____ от «_____» __________ 202__ г.</w:t>
      </w:r>
    </w:p>
    <w:p w14:paraId="53B27BC3" w14:textId="77777777" w:rsidR="000B7D54" w:rsidRPr="00F87C10" w:rsidRDefault="000B7D54" w:rsidP="000B7D54">
      <w:pPr>
        <w:jc w:val="right"/>
        <w:rPr>
          <w:b/>
          <w:color w:val="000000" w:themeColor="text1"/>
          <w:sz w:val="24"/>
          <w:szCs w:val="24"/>
        </w:rPr>
      </w:pPr>
    </w:p>
    <w:p w14:paraId="0142B9D1" w14:textId="77777777" w:rsidR="000B7D54" w:rsidRPr="00F87C10" w:rsidRDefault="000B7D54" w:rsidP="000B7D54">
      <w:pPr>
        <w:jc w:val="center"/>
        <w:rPr>
          <w:b/>
          <w:color w:val="000000" w:themeColor="text1"/>
          <w:sz w:val="24"/>
          <w:szCs w:val="24"/>
        </w:rPr>
      </w:pPr>
      <w:r w:rsidRPr="00F87C10">
        <w:rPr>
          <w:rFonts w:eastAsiaTheme="minorEastAsia"/>
          <w:b/>
          <w:color w:val="000000" w:themeColor="text1"/>
          <w:sz w:val="24"/>
          <w:szCs w:val="24"/>
        </w:rPr>
        <w:t>ФОРМА</w:t>
      </w:r>
    </w:p>
    <w:p w14:paraId="77DF2F75" w14:textId="77777777" w:rsidR="000B7D54" w:rsidRPr="00F87C10" w:rsidRDefault="000B7D54" w:rsidP="000B7D54">
      <w:pPr>
        <w:jc w:val="center"/>
        <w:rPr>
          <w:b/>
          <w:color w:val="000000" w:themeColor="text1"/>
          <w:sz w:val="24"/>
          <w:szCs w:val="24"/>
        </w:rPr>
      </w:pPr>
    </w:p>
    <w:p w14:paraId="482CA5F9" w14:textId="77777777" w:rsidR="000B7D54" w:rsidRPr="00F87C10" w:rsidRDefault="000B7D54" w:rsidP="000B7D54">
      <w:pPr>
        <w:jc w:val="center"/>
        <w:rPr>
          <w:b/>
          <w:color w:val="000000" w:themeColor="text1"/>
          <w:sz w:val="24"/>
          <w:szCs w:val="24"/>
        </w:rPr>
      </w:pPr>
      <w:r w:rsidRPr="00F87C10">
        <w:rPr>
          <w:rFonts w:eastAsiaTheme="minorEastAsia"/>
          <w:b/>
          <w:color w:val="000000" w:themeColor="text1"/>
          <w:sz w:val="24"/>
          <w:szCs w:val="24"/>
        </w:rPr>
        <w:t>РЕЕСТР</w:t>
      </w:r>
    </w:p>
    <w:p w14:paraId="73E81A3F" w14:textId="77777777" w:rsidR="000B7D54" w:rsidRPr="00F87C10" w:rsidRDefault="000B7D54" w:rsidP="000B7D54">
      <w:pPr>
        <w:jc w:val="center"/>
        <w:rPr>
          <w:i/>
          <w:color w:val="000000" w:themeColor="text1"/>
          <w:sz w:val="24"/>
          <w:szCs w:val="24"/>
        </w:rPr>
      </w:pPr>
      <w:proofErr w:type="gramStart"/>
      <w:r w:rsidRPr="00F87C10">
        <w:rPr>
          <w:rFonts w:eastAsiaTheme="minorEastAsia"/>
          <w:i/>
          <w:color w:val="000000" w:themeColor="text1"/>
          <w:sz w:val="24"/>
          <w:szCs w:val="24"/>
        </w:rPr>
        <w:t>содержащий</w:t>
      </w:r>
      <w:proofErr w:type="gramEnd"/>
      <w:r w:rsidRPr="00F87C10">
        <w:rPr>
          <w:rFonts w:eastAsiaTheme="minorEastAsia"/>
          <w:i/>
          <w:color w:val="000000" w:themeColor="text1"/>
          <w:sz w:val="24"/>
          <w:szCs w:val="24"/>
        </w:rPr>
        <w:t xml:space="preserve"> информацию о Лицевых счетах, по которым имеется Задолженность</w:t>
      </w:r>
    </w:p>
    <w:p w14:paraId="2A43C618" w14:textId="77777777" w:rsidR="000B7D54" w:rsidRPr="00F87C10" w:rsidRDefault="000B7D54" w:rsidP="000B7D54">
      <w:pPr>
        <w:jc w:val="center"/>
        <w:rPr>
          <w:b/>
          <w:color w:val="000000" w:themeColor="text1"/>
          <w:sz w:val="24"/>
          <w:szCs w:val="24"/>
        </w:rPr>
      </w:pPr>
    </w:p>
    <w:p w14:paraId="05134D15" w14:textId="77777777" w:rsidR="000B7D54" w:rsidRPr="00F87C10" w:rsidRDefault="000B7D54" w:rsidP="000B7D54">
      <w:pPr>
        <w:jc w:val="center"/>
        <w:rPr>
          <w:color w:val="000000" w:themeColor="text1"/>
          <w:sz w:val="24"/>
          <w:szCs w:val="24"/>
        </w:rPr>
      </w:pPr>
      <w:r w:rsidRPr="00F87C10">
        <w:rPr>
          <w:rFonts w:eastAsiaTheme="minorEastAsia"/>
          <w:color w:val="000000" w:themeColor="text1"/>
          <w:sz w:val="24"/>
          <w:szCs w:val="24"/>
        </w:rPr>
        <w:t xml:space="preserve">Реестр по состоянию на _______________ (Поручение № ___ от «___» ___________ 202___ года) </w:t>
      </w:r>
    </w:p>
    <w:p w14:paraId="5080C13F" w14:textId="77777777" w:rsidR="000B7D54" w:rsidRPr="00F87C10" w:rsidRDefault="000B7D54" w:rsidP="000B7D54">
      <w:pPr>
        <w:jc w:val="center"/>
        <w:rPr>
          <w:b/>
          <w:color w:val="000000" w:themeColor="text1"/>
          <w:sz w:val="24"/>
          <w:szCs w:val="24"/>
        </w:rPr>
      </w:pPr>
    </w:p>
    <w:p w14:paraId="76826493" w14:textId="77777777" w:rsidR="000B7D54" w:rsidRPr="00F87C10" w:rsidRDefault="000B7D54" w:rsidP="000B7D54">
      <w:pPr>
        <w:spacing w:before="60" w:after="120" w:line="240" w:lineRule="atLeast"/>
        <w:rPr>
          <w:i/>
          <w:color w:val="000000" w:themeColor="text1"/>
          <w:sz w:val="24"/>
          <w:szCs w:val="24"/>
        </w:rPr>
      </w:pPr>
    </w:p>
    <w:tbl>
      <w:tblPr>
        <w:tblW w:w="13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273"/>
        <w:gridCol w:w="2253"/>
        <w:gridCol w:w="1599"/>
        <w:gridCol w:w="1843"/>
        <w:gridCol w:w="1707"/>
        <w:gridCol w:w="1492"/>
        <w:gridCol w:w="1276"/>
        <w:gridCol w:w="1701"/>
      </w:tblGrid>
      <w:tr w:rsidR="000B7D54" w:rsidRPr="00F87C10" w14:paraId="5D58DC73" w14:textId="77777777" w:rsidTr="000B7D54">
        <w:trPr>
          <w:cantSplit/>
          <w:trHeight w:val="465"/>
          <w:jc w:val="center"/>
        </w:trPr>
        <w:tc>
          <w:tcPr>
            <w:tcW w:w="565" w:type="dxa"/>
            <w:vAlign w:val="center"/>
          </w:tcPr>
          <w:p w14:paraId="035961AE" w14:textId="77777777" w:rsidR="000B7D54" w:rsidRPr="00F87C10" w:rsidRDefault="000B7D54" w:rsidP="000B7D54">
            <w:pPr>
              <w:jc w:val="center"/>
              <w:rPr>
                <w:color w:val="000000" w:themeColor="text1"/>
              </w:rPr>
            </w:pPr>
            <w:r w:rsidRPr="00F87C10">
              <w:rPr>
                <w:color w:val="000000" w:themeColor="text1"/>
              </w:rPr>
              <w:t xml:space="preserve">№ </w:t>
            </w:r>
            <w:proofErr w:type="gramStart"/>
            <w:r w:rsidRPr="00F87C10">
              <w:rPr>
                <w:color w:val="000000" w:themeColor="text1"/>
              </w:rPr>
              <w:t>п</w:t>
            </w:r>
            <w:proofErr w:type="gramEnd"/>
            <w:r w:rsidRPr="00F87C10">
              <w:rPr>
                <w:color w:val="000000" w:themeColor="text1"/>
              </w:rPr>
              <w:t>/п</w:t>
            </w:r>
          </w:p>
        </w:tc>
        <w:tc>
          <w:tcPr>
            <w:tcW w:w="1273" w:type="dxa"/>
            <w:vAlign w:val="center"/>
          </w:tcPr>
          <w:p w14:paraId="1704F082" w14:textId="77777777" w:rsidR="000B7D54" w:rsidRPr="00F87C10" w:rsidRDefault="000B7D54" w:rsidP="000B7D54">
            <w:pPr>
              <w:jc w:val="center"/>
              <w:rPr>
                <w:color w:val="000000" w:themeColor="text1"/>
              </w:rPr>
            </w:pPr>
            <w:r w:rsidRPr="00F87C10">
              <w:rPr>
                <w:color w:val="000000" w:themeColor="text1"/>
              </w:rPr>
              <w:t>Номер лицевого счета</w:t>
            </w:r>
          </w:p>
        </w:tc>
        <w:tc>
          <w:tcPr>
            <w:tcW w:w="2253" w:type="dxa"/>
            <w:vAlign w:val="center"/>
          </w:tcPr>
          <w:p w14:paraId="338B69B8" w14:textId="77777777" w:rsidR="000B7D54" w:rsidRPr="00F87C10" w:rsidRDefault="000B7D54" w:rsidP="000B7D54">
            <w:pPr>
              <w:jc w:val="center"/>
              <w:rPr>
                <w:color w:val="000000" w:themeColor="text1"/>
              </w:rPr>
            </w:pPr>
            <w:r w:rsidRPr="00F87C10">
              <w:rPr>
                <w:color w:val="000000" w:themeColor="text1"/>
              </w:rPr>
              <w:t>Адрес оказания услуги по обращению с ТКО</w:t>
            </w:r>
          </w:p>
        </w:tc>
        <w:tc>
          <w:tcPr>
            <w:tcW w:w="1599" w:type="dxa"/>
            <w:vAlign w:val="center"/>
          </w:tcPr>
          <w:p w14:paraId="06637E0E" w14:textId="77777777" w:rsidR="000B7D54" w:rsidRPr="00F87C10" w:rsidRDefault="000B7D54" w:rsidP="000B7D54">
            <w:pPr>
              <w:jc w:val="center"/>
              <w:rPr>
                <w:color w:val="000000" w:themeColor="text1"/>
              </w:rPr>
            </w:pPr>
            <w:r w:rsidRPr="00F87C10">
              <w:rPr>
                <w:color w:val="000000" w:themeColor="text1"/>
              </w:rPr>
              <w:t>Контактный телефон</w:t>
            </w:r>
          </w:p>
          <w:p w14:paraId="31E79A21" w14:textId="77777777" w:rsidR="000B7D54" w:rsidRPr="00F87C10" w:rsidRDefault="000B7D54" w:rsidP="000B7D54">
            <w:pPr>
              <w:jc w:val="center"/>
              <w:rPr>
                <w:color w:val="000000" w:themeColor="text1"/>
              </w:rPr>
            </w:pPr>
            <w:r w:rsidRPr="00F87C10">
              <w:rPr>
                <w:color w:val="000000" w:themeColor="text1"/>
              </w:rPr>
              <w:t>(при наличии)</w:t>
            </w:r>
          </w:p>
        </w:tc>
        <w:tc>
          <w:tcPr>
            <w:tcW w:w="1843" w:type="dxa"/>
            <w:vAlign w:val="center"/>
          </w:tcPr>
          <w:p w14:paraId="1D10C2ED" w14:textId="77777777" w:rsidR="000B7D54" w:rsidRPr="00F87C10" w:rsidRDefault="000B7D54" w:rsidP="000B7D54">
            <w:pPr>
              <w:jc w:val="center"/>
              <w:rPr>
                <w:color w:val="000000" w:themeColor="text1"/>
              </w:rPr>
            </w:pPr>
            <w:r w:rsidRPr="00F87C10">
              <w:rPr>
                <w:color w:val="000000" w:themeColor="text1"/>
              </w:rPr>
              <w:t>Электронный почтовый адрес</w:t>
            </w:r>
          </w:p>
          <w:p w14:paraId="2712B6E5" w14:textId="77777777" w:rsidR="000B7D54" w:rsidRPr="00F87C10" w:rsidRDefault="000B7D54" w:rsidP="000B7D54">
            <w:pPr>
              <w:jc w:val="center"/>
              <w:rPr>
                <w:color w:val="000000" w:themeColor="text1"/>
              </w:rPr>
            </w:pPr>
            <w:r w:rsidRPr="00F87C10">
              <w:rPr>
                <w:color w:val="000000" w:themeColor="text1"/>
              </w:rPr>
              <w:t xml:space="preserve">(при наличии) </w:t>
            </w:r>
          </w:p>
        </w:tc>
        <w:tc>
          <w:tcPr>
            <w:tcW w:w="1707" w:type="dxa"/>
            <w:vAlign w:val="center"/>
          </w:tcPr>
          <w:p w14:paraId="13FF3CE5" w14:textId="77777777" w:rsidR="000B7D54" w:rsidRPr="00F87C10" w:rsidRDefault="000B7D54" w:rsidP="000B7D54">
            <w:pPr>
              <w:jc w:val="center"/>
              <w:rPr>
                <w:color w:val="000000" w:themeColor="text1"/>
              </w:rPr>
            </w:pPr>
            <w:r w:rsidRPr="00F87C10">
              <w:rPr>
                <w:color w:val="000000" w:themeColor="text1"/>
              </w:rPr>
              <w:t>Задолженность, руб.</w:t>
            </w:r>
          </w:p>
        </w:tc>
        <w:tc>
          <w:tcPr>
            <w:tcW w:w="1492" w:type="dxa"/>
            <w:vAlign w:val="center"/>
          </w:tcPr>
          <w:p w14:paraId="41CFDE87" w14:textId="77777777" w:rsidR="000B7D54" w:rsidRPr="00F87C10" w:rsidRDefault="000B7D54" w:rsidP="000B7D54">
            <w:pPr>
              <w:jc w:val="center"/>
              <w:rPr>
                <w:color w:val="000000" w:themeColor="text1"/>
              </w:rPr>
            </w:pPr>
            <w:r w:rsidRPr="00F87C10">
              <w:rPr>
                <w:color w:val="000000" w:themeColor="text1"/>
              </w:rPr>
              <w:t>Сумма сбора</w:t>
            </w:r>
          </w:p>
        </w:tc>
        <w:tc>
          <w:tcPr>
            <w:tcW w:w="1276" w:type="dxa"/>
            <w:vAlign w:val="center"/>
          </w:tcPr>
          <w:p w14:paraId="5E98C9DE" w14:textId="77777777" w:rsidR="000B7D54" w:rsidRPr="00F87C10" w:rsidRDefault="000B7D54" w:rsidP="000B7D54">
            <w:pPr>
              <w:jc w:val="center"/>
              <w:rPr>
                <w:color w:val="000000" w:themeColor="text1"/>
              </w:rPr>
            </w:pPr>
            <w:r w:rsidRPr="00F87C10">
              <w:rPr>
                <w:color w:val="000000" w:themeColor="text1"/>
              </w:rPr>
              <w:t>Процент сбора</w:t>
            </w:r>
          </w:p>
        </w:tc>
        <w:tc>
          <w:tcPr>
            <w:tcW w:w="1701" w:type="dxa"/>
            <w:vAlign w:val="center"/>
          </w:tcPr>
          <w:p w14:paraId="268527E9" w14:textId="77777777" w:rsidR="000B7D54" w:rsidRPr="00F87C10" w:rsidRDefault="000B7D54" w:rsidP="000B7D54">
            <w:pPr>
              <w:jc w:val="center"/>
              <w:rPr>
                <w:color w:val="000000" w:themeColor="text1"/>
              </w:rPr>
            </w:pPr>
            <w:r w:rsidRPr="00F87C10">
              <w:rPr>
                <w:color w:val="000000" w:themeColor="text1"/>
              </w:rPr>
              <w:t>Лицевой счет (закрытый/открытый)</w:t>
            </w:r>
          </w:p>
        </w:tc>
      </w:tr>
      <w:tr w:rsidR="000B7D54" w:rsidRPr="00F87C10" w14:paraId="78476971" w14:textId="77777777" w:rsidTr="000B7D54">
        <w:trPr>
          <w:trHeight w:val="165"/>
          <w:jc w:val="center"/>
        </w:trPr>
        <w:tc>
          <w:tcPr>
            <w:tcW w:w="565" w:type="dxa"/>
            <w:tcBorders>
              <w:bottom w:val="single" w:sz="4" w:space="0" w:color="auto"/>
            </w:tcBorders>
            <w:vAlign w:val="center"/>
          </w:tcPr>
          <w:p w14:paraId="350E1A92" w14:textId="77777777" w:rsidR="000B7D54" w:rsidRPr="00F87C10" w:rsidRDefault="000B7D54" w:rsidP="000B7D54">
            <w:pPr>
              <w:jc w:val="center"/>
              <w:rPr>
                <w:color w:val="000000" w:themeColor="text1"/>
              </w:rPr>
            </w:pPr>
            <w:r w:rsidRPr="00F87C10">
              <w:rPr>
                <w:color w:val="000000" w:themeColor="text1"/>
              </w:rPr>
              <w:t>1</w:t>
            </w:r>
          </w:p>
        </w:tc>
        <w:tc>
          <w:tcPr>
            <w:tcW w:w="1273" w:type="dxa"/>
            <w:tcBorders>
              <w:bottom w:val="single" w:sz="4" w:space="0" w:color="auto"/>
            </w:tcBorders>
            <w:vAlign w:val="center"/>
          </w:tcPr>
          <w:p w14:paraId="791E1100" w14:textId="77777777" w:rsidR="000B7D54" w:rsidRPr="00F87C10" w:rsidRDefault="000B7D54" w:rsidP="000B7D54">
            <w:pPr>
              <w:jc w:val="center"/>
              <w:rPr>
                <w:color w:val="000000" w:themeColor="text1"/>
              </w:rPr>
            </w:pPr>
            <w:r w:rsidRPr="00F87C10">
              <w:rPr>
                <w:color w:val="000000" w:themeColor="text1"/>
              </w:rPr>
              <w:t>2</w:t>
            </w:r>
          </w:p>
        </w:tc>
        <w:tc>
          <w:tcPr>
            <w:tcW w:w="2253" w:type="dxa"/>
            <w:tcBorders>
              <w:bottom w:val="single" w:sz="4" w:space="0" w:color="auto"/>
            </w:tcBorders>
            <w:vAlign w:val="center"/>
          </w:tcPr>
          <w:p w14:paraId="117F3586" w14:textId="77777777" w:rsidR="000B7D54" w:rsidRPr="00F87C10" w:rsidRDefault="000B7D54" w:rsidP="000B7D54">
            <w:pPr>
              <w:jc w:val="center"/>
              <w:rPr>
                <w:color w:val="000000" w:themeColor="text1"/>
              </w:rPr>
            </w:pPr>
            <w:r w:rsidRPr="00F87C10">
              <w:rPr>
                <w:color w:val="000000" w:themeColor="text1"/>
              </w:rPr>
              <w:t>3</w:t>
            </w:r>
          </w:p>
        </w:tc>
        <w:tc>
          <w:tcPr>
            <w:tcW w:w="1599" w:type="dxa"/>
            <w:tcBorders>
              <w:bottom w:val="single" w:sz="4" w:space="0" w:color="auto"/>
            </w:tcBorders>
            <w:vAlign w:val="center"/>
          </w:tcPr>
          <w:p w14:paraId="5835075B" w14:textId="77777777" w:rsidR="000B7D54" w:rsidRPr="00F87C10" w:rsidRDefault="000B7D54" w:rsidP="000B7D54">
            <w:pPr>
              <w:jc w:val="center"/>
              <w:rPr>
                <w:color w:val="000000" w:themeColor="text1"/>
              </w:rPr>
            </w:pPr>
            <w:r w:rsidRPr="00F87C10">
              <w:rPr>
                <w:color w:val="000000" w:themeColor="text1"/>
              </w:rPr>
              <w:t>4</w:t>
            </w:r>
          </w:p>
        </w:tc>
        <w:tc>
          <w:tcPr>
            <w:tcW w:w="1843" w:type="dxa"/>
            <w:tcBorders>
              <w:bottom w:val="single" w:sz="4" w:space="0" w:color="auto"/>
            </w:tcBorders>
            <w:vAlign w:val="center"/>
          </w:tcPr>
          <w:p w14:paraId="05681850" w14:textId="77777777" w:rsidR="000B7D54" w:rsidRPr="00F87C10" w:rsidRDefault="000B7D54" w:rsidP="000B7D54">
            <w:pPr>
              <w:jc w:val="center"/>
              <w:rPr>
                <w:color w:val="000000" w:themeColor="text1"/>
              </w:rPr>
            </w:pPr>
            <w:r w:rsidRPr="00F87C10">
              <w:rPr>
                <w:color w:val="000000" w:themeColor="text1"/>
              </w:rPr>
              <w:t>5</w:t>
            </w:r>
          </w:p>
        </w:tc>
        <w:tc>
          <w:tcPr>
            <w:tcW w:w="1707" w:type="dxa"/>
            <w:tcBorders>
              <w:bottom w:val="single" w:sz="4" w:space="0" w:color="auto"/>
            </w:tcBorders>
            <w:vAlign w:val="center"/>
          </w:tcPr>
          <w:p w14:paraId="057957E8" w14:textId="77777777" w:rsidR="000B7D54" w:rsidRPr="00F87C10" w:rsidRDefault="000B7D54" w:rsidP="000B7D54">
            <w:pPr>
              <w:jc w:val="center"/>
              <w:rPr>
                <w:color w:val="000000" w:themeColor="text1"/>
              </w:rPr>
            </w:pPr>
            <w:r w:rsidRPr="00F87C10">
              <w:rPr>
                <w:color w:val="000000" w:themeColor="text1"/>
              </w:rPr>
              <w:t>6</w:t>
            </w:r>
          </w:p>
        </w:tc>
        <w:tc>
          <w:tcPr>
            <w:tcW w:w="1492" w:type="dxa"/>
            <w:tcBorders>
              <w:bottom w:val="single" w:sz="4" w:space="0" w:color="auto"/>
            </w:tcBorders>
            <w:vAlign w:val="center"/>
          </w:tcPr>
          <w:p w14:paraId="1B2E2484" w14:textId="77777777" w:rsidR="000B7D54" w:rsidRPr="00F87C10" w:rsidRDefault="000B7D54" w:rsidP="000B7D54">
            <w:pPr>
              <w:jc w:val="center"/>
              <w:rPr>
                <w:color w:val="000000" w:themeColor="text1"/>
              </w:rPr>
            </w:pPr>
            <w:r w:rsidRPr="00F87C10">
              <w:rPr>
                <w:color w:val="000000" w:themeColor="text1"/>
              </w:rPr>
              <w:t>7</w:t>
            </w:r>
          </w:p>
        </w:tc>
        <w:tc>
          <w:tcPr>
            <w:tcW w:w="1276" w:type="dxa"/>
            <w:tcBorders>
              <w:bottom w:val="single" w:sz="4" w:space="0" w:color="auto"/>
            </w:tcBorders>
          </w:tcPr>
          <w:p w14:paraId="543BAF7F" w14:textId="77777777" w:rsidR="000B7D54" w:rsidRPr="00F87C10" w:rsidRDefault="000B7D54" w:rsidP="000B7D54">
            <w:pPr>
              <w:jc w:val="center"/>
              <w:rPr>
                <w:color w:val="000000" w:themeColor="text1"/>
              </w:rPr>
            </w:pPr>
            <w:r w:rsidRPr="00F87C10">
              <w:rPr>
                <w:color w:val="000000" w:themeColor="text1"/>
              </w:rPr>
              <w:t>8</w:t>
            </w:r>
          </w:p>
        </w:tc>
        <w:tc>
          <w:tcPr>
            <w:tcW w:w="1701" w:type="dxa"/>
            <w:tcBorders>
              <w:bottom w:val="single" w:sz="4" w:space="0" w:color="auto"/>
            </w:tcBorders>
            <w:vAlign w:val="center"/>
          </w:tcPr>
          <w:p w14:paraId="10C88949" w14:textId="77777777" w:rsidR="000B7D54" w:rsidRPr="00F87C10" w:rsidRDefault="000B7D54" w:rsidP="000B7D54">
            <w:pPr>
              <w:jc w:val="center"/>
              <w:rPr>
                <w:color w:val="000000" w:themeColor="text1"/>
              </w:rPr>
            </w:pPr>
            <w:r w:rsidRPr="00F87C10">
              <w:rPr>
                <w:color w:val="000000" w:themeColor="text1"/>
              </w:rPr>
              <w:t>9</w:t>
            </w:r>
          </w:p>
        </w:tc>
      </w:tr>
      <w:tr w:rsidR="000B7D54" w:rsidRPr="00F87C10" w14:paraId="097FCEAB" w14:textId="77777777" w:rsidTr="000B7D54">
        <w:trPr>
          <w:trHeight w:val="301"/>
          <w:jc w:val="center"/>
        </w:trPr>
        <w:tc>
          <w:tcPr>
            <w:tcW w:w="565" w:type="dxa"/>
            <w:tcBorders>
              <w:top w:val="single" w:sz="4" w:space="0" w:color="auto"/>
              <w:left w:val="single" w:sz="4" w:space="0" w:color="auto"/>
              <w:bottom w:val="single" w:sz="4" w:space="0" w:color="auto"/>
              <w:right w:val="single" w:sz="4" w:space="0" w:color="auto"/>
            </w:tcBorders>
            <w:vAlign w:val="center"/>
          </w:tcPr>
          <w:p w14:paraId="66A50F88" w14:textId="77777777" w:rsidR="000B7D54" w:rsidRPr="00F87C10" w:rsidRDefault="000B7D54" w:rsidP="000B7D54">
            <w:pPr>
              <w:jc w:val="right"/>
              <w:rPr>
                <w:color w:val="000000" w:themeColor="text1"/>
              </w:rPr>
            </w:pPr>
          </w:p>
        </w:tc>
        <w:tc>
          <w:tcPr>
            <w:tcW w:w="1273" w:type="dxa"/>
            <w:tcBorders>
              <w:top w:val="single" w:sz="4" w:space="0" w:color="auto"/>
              <w:left w:val="single" w:sz="4" w:space="0" w:color="auto"/>
              <w:bottom w:val="single" w:sz="4" w:space="0" w:color="auto"/>
              <w:right w:val="single" w:sz="4" w:space="0" w:color="auto"/>
            </w:tcBorders>
            <w:vAlign w:val="center"/>
          </w:tcPr>
          <w:p w14:paraId="6551BB6E" w14:textId="77777777" w:rsidR="000B7D54" w:rsidRPr="00F87C10" w:rsidRDefault="000B7D54" w:rsidP="000B7D54">
            <w:pPr>
              <w:ind w:firstLine="720"/>
              <w:jc w:val="center"/>
              <w:rPr>
                <w:color w:val="000000" w:themeColor="text1"/>
              </w:rPr>
            </w:pPr>
          </w:p>
        </w:tc>
        <w:tc>
          <w:tcPr>
            <w:tcW w:w="2253" w:type="dxa"/>
            <w:tcBorders>
              <w:top w:val="single" w:sz="4" w:space="0" w:color="auto"/>
              <w:left w:val="single" w:sz="4" w:space="0" w:color="auto"/>
              <w:bottom w:val="single" w:sz="4" w:space="0" w:color="auto"/>
              <w:right w:val="single" w:sz="4" w:space="0" w:color="auto"/>
            </w:tcBorders>
            <w:vAlign w:val="center"/>
          </w:tcPr>
          <w:p w14:paraId="0B9061CD" w14:textId="77777777" w:rsidR="000B7D54" w:rsidRPr="00F87C10" w:rsidRDefault="000B7D54" w:rsidP="000B7D54">
            <w:pPr>
              <w:ind w:firstLine="720"/>
              <w:jc w:val="center"/>
              <w:rPr>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3D04AC19" w14:textId="77777777" w:rsidR="000B7D54" w:rsidRPr="00F87C10" w:rsidRDefault="000B7D54" w:rsidP="000B7D54">
            <w:pPr>
              <w:ind w:firstLine="72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774AFE84" w14:textId="77777777" w:rsidR="000B7D54" w:rsidRPr="00F87C10" w:rsidRDefault="000B7D54" w:rsidP="000B7D54">
            <w:pPr>
              <w:ind w:firstLine="720"/>
              <w:jc w:val="center"/>
              <w:rPr>
                <w:color w:val="000000" w:themeColor="text1"/>
              </w:rPr>
            </w:pPr>
          </w:p>
        </w:tc>
        <w:tc>
          <w:tcPr>
            <w:tcW w:w="1707" w:type="dxa"/>
            <w:tcBorders>
              <w:top w:val="single" w:sz="4" w:space="0" w:color="auto"/>
              <w:left w:val="single" w:sz="4" w:space="0" w:color="auto"/>
              <w:bottom w:val="single" w:sz="4" w:space="0" w:color="auto"/>
              <w:right w:val="single" w:sz="4" w:space="0" w:color="auto"/>
            </w:tcBorders>
            <w:vAlign w:val="center"/>
          </w:tcPr>
          <w:p w14:paraId="1312FA14" w14:textId="77777777" w:rsidR="000B7D54" w:rsidRPr="00F87C10" w:rsidRDefault="000B7D54" w:rsidP="000B7D54">
            <w:pPr>
              <w:ind w:firstLine="720"/>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5A1088F0" w14:textId="77777777" w:rsidR="000B7D54" w:rsidRPr="00F87C10" w:rsidRDefault="000B7D54" w:rsidP="000B7D54">
            <w:pPr>
              <w:ind w:firstLine="72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7623774" w14:textId="77777777" w:rsidR="000B7D54" w:rsidRPr="00F87C10" w:rsidRDefault="000B7D54" w:rsidP="000B7D54">
            <w:pPr>
              <w:ind w:firstLine="720"/>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1DF635EF" w14:textId="77777777" w:rsidR="000B7D54" w:rsidRPr="00F87C10" w:rsidRDefault="000B7D54" w:rsidP="000B7D54">
            <w:pPr>
              <w:ind w:firstLine="720"/>
              <w:jc w:val="center"/>
              <w:rPr>
                <w:color w:val="000000" w:themeColor="text1"/>
              </w:rPr>
            </w:pPr>
          </w:p>
        </w:tc>
      </w:tr>
      <w:tr w:rsidR="000B7D54" w:rsidRPr="00F87C10" w14:paraId="5FBEB012" w14:textId="77777777" w:rsidTr="000B7D54">
        <w:trPr>
          <w:trHeight w:val="301"/>
          <w:jc w:val="center"/>
        </w:trPr>
        <w:tc>
          <w:tcPr>
            <w:tcW w:w="7533" w:type="dxa"/>
            <w:gridSpan w:val="5"/>
            <w:tcBorders>
              <w:top w:val="single" w:sz="4" w:space="0" w:color="auto"/>
              <w:left w:val="single" w:sz="4" w:space="0" w:color="auto"/>
              <w:bottom w:val="single" w:sz="4" w:space="0" w:color="auto"/>
              <w:right w:val="single" w:sz="4" w:space="0" w:color="auto"/>
            </w:tcBorders>
            <w:vAlign w:val="center"/>
          </w:tcPr>
          <w:p w14:paraId="07283C7C" w14:textId="77777777" w:rsidR="000B7D54" w:rsidRPr="00F87C10" w:rsidRDefault="000B7D54" w:rsidP="000B7D54">
            <w:pPr>
              <w:jc w:val="right"/>
              <w:rPr>
                <w:b/>
                <w:color w:val="000000" w:themeColor="text1"/>
              </w:rPr>
            </w:pPr>
            <w:r w:rsidRPr="00F87C10">
              <w:rPr>
                <w:b/>
                <w:color w:val="000000" w:themeColor="text1"/>
              </w:rPr>
              <w:t>Итого:</w:t>
            </w:r>
          </w:p>
        </w:tc>
        <w:tc>
          <w:tcPr>
            <w:tcW w:w="1707" w:type="dxa"/>
            <w:tcBorders>
              <w:top w:val="single" w:sz="4" w:space="0" w:color="auto"/>
              <w:left w:val="single" w:sz="4" w:space="0" w:color="auto"/>
              <w:bottom w:val="single" w:sz="4" w:space="0" w:color="auto"/>
              <w:right w:val="single" w:sz="4" w:space="0" w:color="auto"/>
            </w:tcBorders>
            <w:vAlign w:val="center"/>
          </w:tcPr>
          <w:p w14:paraId="2DA503AA" w14:textId="77777777" w:rsidR="000B7D54" w:rsidRPr="00F87C10" w:rsidRDefault="000B7D54" w:rsidP="000B7D54">
            <w:pPr>
              <w:ind w:firstLine="720"/>
              <w:jc w:val="center"/>
              <w:rPr>
                <w:color w:val="000000" w:themeColor="text1"/>
              </w:rPr>
            </w:pPr>
          </w:p>
        </w:tc>
        <w:tc>
          <w:tcPr>
            <w:tcW w:w="1492" w:type="dxa"/>
            <w:tcBorders>
              <w:top w:val="single" w:sz="4" w:space="0" w:color="auto"/>
              <w:left w:val="single" w:sz="4" w:space="0" w:color="auto"/>
              <w:bottom w:val="single" w:sz="4" w:space="0" w:color="auto"/>
              <w:right w:val="single" w:sz="4" w:space="0" w:color="auto"/>
            </w:tcBorders>
            <w:vAlign w:val="center"/>
          </w:tcPr>
          <w:p w14:paraId="2E8A6774" w14:textId="77777777" w:rsidR="000B7D54" w:rsidRPr="00F87C10" w:rsidRDefault="000B7D54" w:rsidP="000B7D54">
            <w:pPr>
              <w:ind w:firstLine="72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EAF86B0" w14:textId="77777777" w:rsidR="000B7D54" w:rsidRPr="00F87C10" w:rsidRDefault="000B7D54" w:rsidP="000B7D54">
            <w:pPr>
              <w:ind w:firstLine="720"/>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ECED497" w14:textId="77777777" w:rsidR="000B7D54" w:rsidRPr="00F87C10" w:rsidRDefault="000B7D54" w:rsidP="000B7D54">
            <w:pPr>
              <w:ind w:firstLine="720"/>
              <w:jc w:val="center"/>
              <w:rPr>
                <w:color w:val="000000" w:themeColor="text1"/>
              </w:rPr>
            </w:pPr>
          </w:p>
        </w:tc>
      </w:tr>
    </w:tbl>
    <w:p w14:paraId="31758F43" w14:textId="77777777" w:rsidR="000B7D54" w:rsidRPr="005A4684" w:rsidRDefault="000B7D54" w:rsidP="000B7D54">
      <w:pPr>
        <w:spacing w:before="60" w:after="120"/>
        <w:rPr>
          <w:sz w:val="24"/>
          <w:szCs w:val="24"/>
        </w:rPr>
      </w:pPr>
      <w:r w:rsidRPr="005A4684">
        <w:rPr>
          <w:rStyle w:val="26"/>
          <w:rFonts w:eastAsiaTheme="minorEastAsia"/>
          <w:sz w:val="24"/>
          <w:szCs w:val="24"/>
        </w:rPr>
        <w:t>Сумма сбора за период двенадцать месяцев, предшествующих дате передачи Реестра, составляет</w:t>
      </w:r>
      <w:proofErr w:type="gramStart"/>
      <w:r w:rsidRPr="005A4684">
        <w:rPr>
          <w:rStyle w:val="26"/>
          <w:rFonts w:eastAsiaTheme="minorEastAsia"/>
          <w:sz w:val="24"/>
          <w:szCs w:val="24"/>
        </w:rPr>
        <w:t xml:space="preserve"> ___ (____________) </w:t>
      </w:r>
      <w:proofErr w:type="gramEnd"/>
      <w:r w:rsidRPr="005A4684">
        <w:rPr>
          <w:rStyle w:val="26"/>
          <w:rFonts w:eastAsiaTheme="minorEastAsia"/>
          <w:sz w:val="24"/>
          <w:szCs w:val="24"/>
        </w:rPr>
        <w:t>рублей.</w:t>
      </w:r>
    </w:p>
    <w:p w14:paraId="0605C653" w14:textId="77777777" w:rsidR="000B7D54" w:rsidRPr="00F87C10" w:rsidRDefault="000B7D54" w:rsidP="000B7D54">
      <w:pPr>
        <w:spacing w:before="60" w:after="120"/>
        <w:ind w:firstLine="720"/>
        <w:rPr>
          <w:color w:val="000000" w:themeColor="text1"/>
          <w:sz w:val="24"/>
          <w:szCs w:val="24"/>
        </w:rPr>
      </w:pPr>
    </w:p>
    <w:tbl>
      <w:tblPr>
        <w:tblW w:w="12191" w:type="dxa"/>
        <w:jc w:val="center"/>
        <w:tblLook w:val="0000" w:firstRow="0" w:lastRow="0" w:firstColumn="0" w:lastColumn="0" w:noHBand="0" w:noVBand="0"/>
      </w:tblPr>
      <w:tblGrid>
        <w:gridCol w:w="5954"/>
        <w:gridCol w:w="6237"/>
      </w:tblGrid>
      <w:tr w:rsidR="000B7D54" w:rsidRPr="00F87C10" w14:paraId="213DE1E1" w14:textId="77777777" w:rsidTr="000B7D54">
        <w:trPr>
          <w:trHeight w:val="245"/>
          <w:jc w:val="center"/>
        </w:trPr>
        <w:tc>
          <w:tcPr>
            <w:tcW w:w="5954" w:type="dxa"/>
          </w:tcPr>
          <w:p w14:paraId="26960E7C" w14:textId="77777777" w:rsidR="000B7D54" w:rsidRPr="00F87C10" w:rsidRDefault="000B7D54" w:rsidP="000B7D54">
            <w:pPr>
              <w:pStyle w:val="ad"/>
              <w:tabs>
                <w:tab w:val="left" w:pos="851"/>
              </w:tabs>
              <w:spacing w:after="0"/>
              <w:ind w:firstLine="720"/>
              <w:jc w:val="center"/>
              <w:rPr>
                <w:b/>
                <w:color w:val="000000" w:themeColor="text1"/>
              </w:rPr>
            </w:pPr>
            <w:r w:rsidRPr="00F87C10">
              <w:rPr>
                <w:b/>
                <w:color w:val="000000" w:themeColor="text1"/>
              </w:rPr>
              <w:t>ПРИНЦИПАЛ:</w:t>
            </w:r>
          </w:p>
        </w:tc>
        <w:tc>
          <w:tcPr>
            <w:tcW w:w="6237" w:type="dxa"/>
          </w:tcPr>
          <w:p w14:paraId="65B66497" w14:textId="77777777" w:rsidR="000B7D54" w:rsidRPr="00F87C10" w:rsidRDefault="000B7D54" w:rsidP="000B7D54">
            <w:pPr>
              <w:pStyle w:val="ad"/>
              <w:tabs>
                <w:tab w:val="left" w:pos="851"/>
              </w:tabs>
              <w:spacing w:after="0"/>
              <w:ind w:firstLine="720"/>
              <w:jc w:val="center"/>
              <w:rPr>
                <w:b/>
                <w:color w:val="000000" w:themeColor="text1"/>
              </w:rPr>
            </w:pPr>
            <w:r w:rsidRPr="00F87C10">
              <w:rPr>
                <w:b/>
                <w:color w:val="000000" w:themeColor="text1"/>
              </w:rPr>
              <w:t>АГЕНТ:</w:t>
            </w:r>
          </w:p>
        </w:tc>
      </w:tr>
      <w:tr w:rsidR="000B7D54" w:rsidRPr="00F87C10" w14:paraId="46E388FC" w14:textId="77777777" w:rsidTr="000B7D54">
        <w:trPr>
          <w:trHeight w:val="245"/>
          <w:jc w:val="center"/>
        </w:trPr>
        <w:tc>
          <w:tcPr>
            <w:tcW w:w="5954" w:type="dxa"/>
          </w:tcPr>
          <w:p w14:paraId="5E0F333A" w14:textId="77777777" w:rsidR="000B7D54" w:rsidRPr="00F87C10" w:rsidRDefault="000B7D54" w:rsidP="000B7D54">
            <w:pPr>
              <w:pStyle w:val="ad"/>
              <w:tabs>
                <w:tab w:val="left" w:pos="851"/>
              </w:tabs>
              <w:spacing w:after="0"/>
              <w:ind w:firstLine="720"/>
              <w:jc w:val="center"/>
              <w:rPr>
                <w:color w:val="000000" w:themeColor="text1"/>
              </w:rPr>
            </w:pPr>
          </w:p>
        </w:tc>
        <w:tc>
          <w:tcPr>
            <w:tcW w:w="6237" w:type="dxa"/>
          </w:tcPr>
          <w:p w14:paraId="082D24A5" w14:textId="77777777" w:rsidR="000B7D54" w:rsidRPr="00F87C10" w:rsidRDefault="000B7D54" w:rsidP="000B7D54">
            <w:pPr>
              <w:pStyle w:val="ad"/>
              <w:tabs>
                <w:tab w:val="left" w:pos="851"/>
              </w:tabs>
              <w:spacing w:after="0"/>
              <w:ind w:firstLine="720"/>
              <w:jc w:val="center"/>
              <w:rPr>
                <w:color w:val="000000" w:themeColor="text1"/>
              </w:rPr>
            </w:pPr>
          </w:p>
        </w:tc>
      </w:tr>
      <w:tr w:rsidR="000B7D54" w:rsidRPr="00F87C10" w14:paraId="7206FF2B" w14:textId="77777777" w:rsidTr="000B7D54">
        <w:trPr>
          <w:trHeight w:val="245"/>
          <w:jc w:val="center"/>
        </w:trPr>
        <w:tc>
          <w:tcPr>
            <w:tcW w:w="5954" w:type="dxa"/>
          </w:tcPr>
          <w:p w14:paraId="220B0A7C" w14:textId="77777777" w:rsidR="000B7D54" w:rsidRPr="00F87C10" w:rsidRDefault="000B7D54" w:rsidP="000B7D54">
            <w:pPr>
              <w:pStyle w:val="ad"/>
              <w:tabs>
                <w:tab w:val="left" w:pos="851"/>
              </w:tabs>
              <w:spacing w:after="0"/>
              <w:ind w:firstLine="720"/>
              <w:rPr>
                <w:color w:val="000000" w:themeColor="text1"/>
              </w:rPr>
            </w:pPr>
            <w:r w:rsidRPr="00F87C10">
              <w:rPr>
                <w:color w:val="000000" w:themeColor="text1"/>
              </w:rPr>
              <w:t xml:space="preserve">___________________________ </w:t>
            </w:r>
          </w:p>
        </w:tc>
        <w:tc>
          <w:tcPr>
            <w:tcW w:w="6237" w:type="dxa"/>
          </w:tcPr>
          <w:p w14:paraId="1C9DEFD8" w14:textId="77777777" w:rsidR="000B7D54" w:rsidRPr="00F87C10" w:rsidRDefault="000B7D54" w:rsidP="000B7D54">
            <w:pPr>
              <w:pStyle w:val="ad"/>
              <w:tabs>
                <w:tab w:val="left" w:pos="851"/>
              </w:tabs>
              <w:spacing w:after="0"/>
              <w:ind w:firstLine="720"/>
              <w:jc w:val="both"/>
              <w:rPr>
                <w:color w:val="000000" w:themeColor="text1"/>
              </w:rPr>
            </w:pPr>
            <w:r w:rsidRPr="00F87C10">
              <w:rPr>
                <w:color w:val="000000" w:themeColor="text1"/>
              </w:rPr>
              <w:t xml:space="preserve">_____________________________ </w:t>
            </w:r>
          </w:p>
        </w:tc>
      </w:tr>
    </w:tbl>
    <w:p w14:paraId="1177FC53" w14:textId="77777777" w:rsidR="000B7D54" w:rsidRPr="00F87C10" w:rsidRDefault="000B7D54" w:rsidP="000B7D54">
      <w:pPr>
        <w:jc w:val="center"/>
        <w:rPr>
          <w:color w:val="000000" w:themeColor="text1"/>
          <w:sz w:val="24"/>
          <w:szCs w:val="24"/>
        </w:rPr>
      </w:pPr>
      <w:r w:rsidRPr="00F87C10">
        <w:rPr>
          <w:rFonts w:eastAsiaTheme="minorEastAsia"/>
          <w:color w:val="000000" w:themeColor="text1"/>
          <w:sz w:val="24"/>
          <w:szCs w:val="24"/>
          <w:u w:val="single"/>
        </w:rPr>
        <w:t>Форма согласована</w:t>
      </w:r>
    </w:p>
    <w:tbl>
      <w:tblPr>
        <w:tblW w:w="12191" w:type="dxa"/>
        <w:jc w:val="center"/>
        <w:tblLook w:val="0000" w:firstRow="0" w:lastRow="0" w:firstColumn="0" w:lastColumn="0" w:noHBand="0" w:noVBand="0"/>
      </w:tblPr>
      <w:tblGrid>
        <w:gridCol w:w="5954"/>
        <w:gridCol w:w="6237"/>
      </w:tblGrid>
      <w:tr w:rsidR="000B7D54" w:rsidRPr="00F87C10" w14:paraId="5539096A" w14:textId="77777777" w:rsidTr="000B7D54">
        <w:trPr>
          <w:trHeight w:val="245"/>
          <w:jc w:val="center"/>
        </w:trPr>
        <w:tc>
          <w:tcPr>
            <w:tcW w:w="5954" w:type="dxa"/>
          </w:tcPr>
          <w:p w14:paraId="4317BE9D" w14:textId="77777777" w:rsidR="000B7D54" w:rsidRPr="00F87C10" w:rsidRDefault="000B7D54" w:rsidP="000B7D54">
            <w:pPr>
              <w:pStyle w:val="ad"/>
              <w:tabs>
                <w:tab w:val="left" w:pos="851"/>
              </w:tabs>
              <w:spacing w:after="0"/>
              <w:ind w:firstLine="720"/>
              <w:jc w:val="center"/>
              <w:rPr>
                <w:b/>
                <w:color w:val="000000" w:themeColor="text1"/>
              </w:rPr>
            </w:pPr>
            <w:r w:rsidRPr="00F87C10">
              <w:rPr>
                <w:b/>
                <w:color w:val="000000" w:themeColor="text1"/>
              </w:rPr>
              <w:t>ПРИНЦИПАЛ:</w:t>
            </w:r>
          </w:p>
        </w:tc>
        <w:tc>
          <w:tcPr>
            <w:tcW w:w="6237" w:type="dxa"/>
          </w:tcPr>
          <w:p w14:paraId="00F86B4D" w14:textId="77777777" w:rsidR="000B7D54" w:rsidRPr="00F87C10" w:rsidRDefault="000B7D54" w:rsidP="000B7D54">
            <w:pPr>
              <w:pStyle w:val="ad"/>
              <w:tabs>
                <w:tab w:val="left" w:pos="851"/>
              </w:tabs>
              <w:spacing w:after="0"/>
              <w:ind w:firstLine="720"/>
              <w:jc w:val="center"/>
              <w:rPr>
                <w:b/>
                <w:color w:val="000000" w:themeColor="text1"/>
              </w:rPr>
            </w:pPr>
            <w:r w:rsidRPr="00F87C10">
              <w:rPr>
                <w:b/>
                <w:color w:val="000000" w:themeColor="text1"/>
              </w:rPr>
              <w:t>АГЕНТ:</w:t>
            </w:r>
          </w:p>
        </w:tc>
      </w:tr>
      <w:tr w:rsidR="000B7D54" w:rsidRPr="00F87C10" w14:paraId="314DDA8F" w14:textId="77777777" w:rsidTr="000B7D54">
        <w:trPr>
          <w:trHeight w:val="245"/>
          <w:jc w:val="center"/>
        </w:trPr>
        <w:tc>
          <w:tcPr>
            <w:tcW w:w="5954" w:type="dxa"/>
          </w:tcPr>
          <w:p w14:paraId="082B1A4E" w14:textId="77777777" w:rsidR="000B7D54" w:rsidRPr="00F87C10" w:rsidRDefault="000B7D54" w:rsidP="000B7D54">
            <w:pPr>
              <w:pStyle w:val="ad"/>
              <w:tabs>
                <w:tab w:val="left" w:pos="851"/>
              </w:tabs>
              <w:spacing w:after="0"/>
              <w:ind w:firstLine="720"/>
              <w:jc w:val="center"/>
              <w:rPr>
                <w:color w:val="000000" w:themeColor="text1"/>
              </w:rPr>
            </w:pPr>
          </w:p>
        </w:tc>
        <w:tc>
          <w:tcPr>
            <w:tcW w:w="6237" w:type="dxa"/>
          </w:tcPr>
          <w:p w14:paraId="789CC566" w14:textId="77777777" w:rsidR="000B7D54" w:rsidRPr="00F87C10" w:rsidRDefault="000B7D54" w:rsidP="000B7D54">
            <w:pPr>
              <w:pStyle w:val="ad"/>
              <w:tabs>
                <w:tab w:val="left" w:pos="851"/>
              </w:tabs>
              <w:spacing w:after="0"/>
              <w:ind w:firstLine="720"/>
              <w:jc w:val="center"/>
              <w:rPr>
                <w:color w:val="000000" w:themeColor="text1"/>
              </w:rPr>
            </w:pPr>
          </w:p>
        </w:tc>
      </w:tr>
      <w:tr w:rsidR="000B7D54" w:rsidRPr="00F87C10" w14:paraId="1713B998" w14:textId="77777777" w:rsidTr="000B7D54">
        <w:trPr>
          <w:trHeight w:val="245"/>
          <w:jc w:val="center"/>
        </w:trPr>
        <w:tc>
          <w:tcPr>
            <w:tcW w:w="5954" w:type="dxa"/>
          </w:tcPr>
          <w:p w14:paraId="12C66736" w14:textId="77777777" w:rsidR="000B7D54" w:rsidRPr="00F87C10" w:rsidRDefault="000B7D54" w:rsidP="000B7D54">
            <w:pPr>
              <w:pStyle w:val="ad"/>
              <w:tabs>
                <w:tab w:val="left" w:pos="851"/>
              </w:tabs>
              <w:spacing w:after="0"/>
              <w:ind w:firstLine="720"/>
              <w:rPr>
                <w:color w:val="000000" w:themeColor="text1"/>
              </w:rPr>
            </w:pPr>
            <w:r w:rsidRPr="00F87C10">
              <w:rPr>
                <w:color w:val="000000" w:themeColor="text1"/>
              </w:rPr>
              <w:t xml:space="preserve">___________________________ </w:t>
            </w:r>
          </w:p>
        </w:tc>
        <w:tc>
          <w:tcPr>
            <w:tcW w:w="6237" w:type="dxa"/>
          </w:tcPr>
          <w:p w14:paraId="60722C20" w14:textId="77777777" w:rsidR="000B7D54" w:rsidRPr="00F87C10" w:rsidRDefault="000B7D54" w:rsidP="000B7D54">
            <w:pPr>
              <w:pStyle w:val="ad"/>
              <w:tabs>
                <w:tab w:val="left" w:pos="851"/>
              </w:tabs>
              <w:spacing w:after="0"/>
              <w:ind w:firstLine="720"/>
              <w:jc w:val="both"/>
              <w:rPr>
                <w:color w:val="000000" w:themeColor="text1"/>
              </w:rPr>
            </w:pPr>
            <w:r w:rsidRPr="00F87C10">
              <w:rPr>
                <w:color w:val="000000" w:themeColor="text1"/>
              </w:rPr>
              <w:t>_____________________________</w:t>
            </w:r>
          </w:p>
        </w:tc>
      </w:tr>
    </w:tbl>
    <w:p w14:paraId="6AC3BA42" w14:textId="77777777" w:rsidR="000B7D54" w:rsidRPr="00F87C10" w:rsidRDefault="000B7D54" w:rsidP="000B7D54">
      <w:pPr>
        <w:spacing w:before="60" w:after="120"/>
        <w:rPr>
          <w:b/>
          <w:color w:val="000000" w:themeColor="text1"/>
        </w:rPr>
      </w:pPr>
      <w:r w:rsidRPr="00F87C10">
        <w:rPr>
          <w:rFonts w:eastAsiaTheme="minorEastAsia"/>
          <w:b/>
          <w:color w:val="000000" w:themeColor="text1"/>
          <w:sz w:val="24"/>
          <w:szCs w:val="24"/>
        </w:rPr>
        <w:br w:type="page"/>
      </w:r>
    </w:p>
    <w:p w14:paraId="71CD5F19" w14:textId="77777777" w:rsidR="000B7D54" w:rsidRPr="00F87C10" w:rsidRDefault="000B7D54" w:rsidP="000B7D54">
      <w:pPr>
        <w:ind w:firstLine="720"/>
        <w:jc w:val="right"/>
        <w:rPr>
          <w:b/>
          <w:color w:val="000000" w:themeColor="text1"/>
          <w:sz w:val="24"/>
          <w:szCs w:val="24"/>
        </w:rPr>
      </w:pPr>
      <w:r w:rsidRPr="00F87C10">
        <w:rPr>
          <w:rFonts w:eastAsiaTheme="minorEastAsia"/>
          <w:b/>
          <w:color w:val="000000" w:themeColor="text1"/>
          <w:sz w:val="24"/>
          <w:szCs w:val="24"/>
        </w:rPr>
        <w:t>ПРИЛОЖЕНИЕ № 2</w:t>
      </w:r>
    </w:p>
    <w:p w14:paraId="6EC63C36" w14:textId="77777777" w:rsidR="000B7D54" w:rsidRPr="00F87C10" w:rsidRDefault="000B7D54" w:rsidP="000B7D54">
      <w:pPr>
        <w:ind w:firstLine="720"/>
        <w:jc w:val="right"/>
        <w:rPr>
          <w:b/>
          <w:color w:val="000000" w:themeColor="text1"/>
          <w:sz w:val="24"/>
          <w:szCs w:val="24"/>
        </w:rPr>
      </w:pPr>
      <w:r w:rsidRPr="00F87C10">
        <w:rPr>
          <w:rFonts w:eastAsiaTheme="minorEastAsia"/>
          <w:b/>
          <w:color w:val="000000" w:themeColor="text1"/>
          <w:sz w:val="24"/>
          <w:szCs w:val="24"/>
        </w:rPr>
        <w:t>К АГЕНТСКОМУ ДОГОВОРУ № _____ от «_____» __________ 202__ г.</w:t>
      </w:r>
    </w:p>
    <w:p w14:paraId="4600E6D1" w14:textId="77777777" w:rsidR="000B7D54" w:rsidRPr="00F87C10" w:rsidRDefault="000B7D54" w:rsidP="000B7D54">
      <w:pPr>
        <w:spacing w:before="60" w:after="120"/>
        <w:ind w:firstLine="720"/>
        <w:jc w:val="right"/>
        <w:rPr>
          <w:b/>
          <w:color w:val="000000" w:themeColor="text1"/>
          <w:sz w:val="24"/>
          <w:szCs w:val="24"/>
        </w:rPr>
      </w:pPr>
    </w:p>
    <w:p w14:paraId="2BA3BBDD" w14:textId="77777777" w:rsidR="000B7D54" w:rsidRPr="00F87C10" w:rsidRDefault="000B7D54" w:rsidP="000B7D54">
      <w:pPr>
        <w:jc w:val="center"/>
        <w:rPr>
          <w:b/>
          <w:bCs/>
          <w:color w:val="000000" w:themeColor="text1"/>
          <w:sz w:val="24"/>
          <w:szCs w:val="24"/>
        </w:rPr>
      </w:pPr>
      <w:r w:rsidRPr="00F87C10">
        <w:rPr>
          <w:rFonts w:eastAsiaTheme="minorEastAsia"/>
          <w:b/>
          <w:bCs/>
          <w:color w:val="000000" w:themeColor="text1"/>
          <w:sz w:val="24"/>
          <w:szCs w:val="24"/>
        </w:rPr>
        <w:t>ФОРМА</w:t>
      </w:r>
    </w:p>
    <w:p w14:paraId="436AE241" w14:textId="77777777" w:rsidR="000B7D54" w:rsidRPr="00F87C10" w:rsidRDefault="000B7D54" w:rsidP="000B7D54">
      <w:pPr>
        <w:jc w:val="center"/>
        <w:rPr>
          <w:b/>
          <w:bCs/>
          <w:color w:val="000000" w:themeColor="text1"/>
          <w:sz w:val="24"/>
          <w:szCs w:val="24"/>
        </w:rPr>
      </w:pPr>
    </w:p>
    <w:p w14:paraId="7676B0B3" w14:textId="77777777" w:rsidR="000B7D54" w:rsidRPr="00F87C10" w:rsidRDefault="000B7D54" w:rsidP="000B7D54">
      <w:pPr>
        <w:jc w:val="center"/>
        <w:rPr>
          <w:b/>
          <w:bCs/>
          <w:color w:val="000000" w:themeColor="text1"/>
          <w:sz w:val="24"/>
          <w:szCs w:val="24"/>
        </w:rPr>
      </w:pPr>
      <w:r w:rsidRPr="00F87C10">
        <w:rPr>
          <w:rFonts w:eastAsiaTheme="minorEastAsia"/>
          <w:b/>
          <w:bCs/>
          <w:color w:val="000000" w:themeColor="text1"/>
          <w:sz w:val="24"/>
          <w:szCs w:val="24"/>
        </w:rPr>
        <w:t>ОТЧЕТ АГЕНТА</w:t>
      </w:r>
    </w:p>
    <w:p w14:paraId="4265C21B" w14:textId="77777777" w:rsidR="000B7D54" w:rsidRPr="00F87C10" w:rsidRDefault="000B7D54" w:rsidP="000B7D54">
      <w:pPr>
        <w:jc w:val="center"/>
        <w:rPr>
          <w:i/>
          <w:color w:val="000000" w:themeColor="text1"/>
          <w:sz w:val="24"/>
          <w:szCs w:val="24"/>
        </w:rPr>
      </w:pPr>
      <w:r w:rsidRPr="00F87C10">
        <w:rPr>
          <w:rFonts w:eastAsiaTheme="minorEastAsia"/>
          <w:bCs/>
          <w:i/>
          <w:color w:val="000000" w:themeColor="text1"/>
          <w:sz w:val="24"/>
          <w:szCs w:val="24"/>
        </w:rPr>
        <w:t xml:space="preserve">об исполнении Поручения № ___ от «___» __________ 202__ года </w:t>
      </w:r>
      <w:r w:rsidRPr="00F87C10">
        <w:rPr>
          <w:rFonts w:eastAsiaTheme="minorEastAsia"/>
          <w:i/>
          <w:color w:val="000000" w:themeColor="text1"/>
          <w:sz w:val="24"/>
          <w:szCs w:val="24"/>
        </w:rPr>
        <w:t xml:space="preserve">за период </w:t>
      </w:r>
      <w:proofErr w:type="gramStart"/>
      <w:r w:rsidRPr="00F87C10">
        <w:rPr>
          <w:rFonts w:eastAsiaTheme="minorEastAsia"/>
          <w:i/>
          <w:color w:val="000000" w:themeColor="text1"/>
          <w:sz w:val="24"/>
          <w:szCs w:val="24"/>
        </w:rPr>
        <w:t>с</w:t>
      </w:r>
      <w:proofErr w:type="gramEnd"/>
      <w:r w:rsidRPr="00F87C10">
        <w:rPr>
          <w:rFonts w:eastAsiaTheme="minorEastAsia"/>
          <w:i/>
          <w:color w:val="000000" w:themeColor="text1"/>
          <w:sz w:val="24"/>
          <w:szCs w:val="24"/>
        </w:rPr>
        <w:t xml:space="preserve"> _________ по __________</w:t>
      </w:r>
    </w:p>
    <w:p w14:paraId="54D4620B" w14:textId="77777777" w:rsidR="000B7D54" w:rsidRPr="00F87C10" w:rsidRDefault="000B7D54" w:rsidP="000B7D54">
      <w:pPr>
        <w:jc w:val="center"/>
        <w:rPr>
          <w:i/>
          <w:color w:val="000000" w:themeColor="text1"/>
          <w:sz w:val="24"/>
          <w:szCs w:val="24"/>
        </w:rPr>
      </w:pPr>
    </w:p>
    <w:p w14:paraId="72C230D6" w14:textId="77777777" w:rsidR="000B7D54" w:rsidRPr="00F87C10" w:rsidRDefault="000B7D54" w:rsidP="000B7D54">
      <w:pPr>
        <w:ind w:firstLine="720"/>
        <w:rPr>
          <w:b/>
          <w:color w:val="000000" w:themeColor="text1"/>
          <w:sz w:val="24"/>
          <w:szCs w:val="24"/>
        </w:rPr>
      </w:pPr>
      <w:r w:rsidRPr="00F87C10">
        <w:rPr>
          <w:rFonts w:eastAsiaTheme="minorEastAsia"/>
          <w:color w:val="000000" w:themeColor="text1"/>
          <w:sz w:val="24"/>
          <w:szCs w:val="24"/>
        </w:rPr>
        <w:t>Сумма сбора</w:t>
      </w:r>
      <w:proofErr w:type="gramStart"/>
      <w:r w:rsidRPr="00F87C10">
        <w:rPr>
          <w:rFonts w:eastAsiaTheme="minorEastAsia"/>
          <w:color w:val="000000" w:themeColor="text1"/>
          <w:sz w:val="24"/>
          <w:szCs w:val="24"/>
        </w:rPr>
        <w:t xml:space="preserve"> ________ (_____________) </w:t>
      </w:r>
      <w:proofErr w:type="gramEnd"/>
      <w:r w:rsidRPr="00F87C10">
        <w:rPr>
          <w:rFonts w:eastAsiaTheme="minorEastAsia"/>
          <w:color w:val="000000" w:themeColor="text1"/>
          <w:sz w:val="24"/>
          <w:szCs w:val="24"/>
        </w:rPr>
        <w:t xml:space="preserve">руб. </w:t>
      </w:r>
    </w:p>
    <w:p w14:paraId="1ED870B7" w14:textId="77777777" w:rsidR="000B7D54" w:rsidRDefault="000B7D54" w:rsidP="000B7D54">
      <w:pPr>
        <w:ind w:firstLine="720"/>
        <w:rPr>
          <w:bCs/>
          <w:color w:val="000000" w:themeColor="text1"/>
          <w:sz w:val="24"/>
          <w:szCs w:val="24"/>
        </w:rPr>
      </w:pPr>
    </w:p>
    <w:tbl>
      <w:tblPr>
        <w:tblW w:w="14053"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45"/>
        <w:gridCol w:w="2203"/>
        <w:gridCol w:w="1476"/>
        <w:gridCol w:w="1609"/>
        <w:gridCol w:w="828"/>
        <w:gridCol w:w="4880"/>
        <w:gridCol w:w="1492"/>
      </w:tblGrid>
      <w:tr w:rsidR="000B7D54" w:rsidRPr="00AD03AE" w14:paraId="33F70BD6" w14:textId="77777777" w:rsidTr="000B7D54">
        <w:trPr>
          <w:trHeight w:val="1260"/>
        </w:trPr>
        <w:tc>
          <w:tcPr>
            <w:tcW w:w="720" w:type="dxa"/>
            <w:shd w:val="clear" w:color="auto" w:fill="auto"/>
            <w:hideMark/>
          </w:tcPr>
          <w:p w14:paraId="7068D067" w14:textId="77777777" w:rsidR="000B7D54" w:rsidRPr="00300932" w:rsidRDefault="000B7D54" w:rsidP="000B7D54">
            <w:pPr>
              <w:rPr>
                <w:color w:val="000000"/>
                <w:sz w:val="24"/>
                <w:szCs w:val="24"/>
              </w:rPr>
            </w:pPr>
            <w:r w:rsidRPr="00300932">
              <w:rPr>
                <w:color w:val="000000"/>
                <w:sz w:val="24"/>
                <w:szCs w:val="24"/>
              </w:rPr>
              <w:t xml:space="preserve">№ </w:t>
            </w:r>
            <w:proofErr w:type="gramStart"/>
            <w:r w:rsidRPr="00300932">
              <w:rPr>
                <w:color w:val="000000"/>
                <w:sz w:val="24"/>
                <w:szCs w:val="24"/>
              </w:rPr>
              <w:t>п</w:t>
            </w:r>
            <w:proofErr w:type="gramEnd"/>
            <w:r w:rsidRPr="00300932">
              <w:rPr>
                <w:color w:val="000000"/>
                <w:sz w:val="24"/>
                <w:szCs w:val="24"/>
              </w:rPr>
              <w:t>/п</w:t>
            </w:r>
          </w:p>
        </w:tc>
        <w:tc>
          <w:tcPr>
            <w:tcW w:w="845" w:type="dxa"/>
            <w:shd w:val="clear" w:color="auto" w:fill="auto"/>
            <w:hideMark/>
          </w:tcPr>
          <w:p w14:paraId="000FFAE7" w14:textId="77777777" w:rsidR="000B7D54" w:rsidRPr="00300932" w:rsidRDefault="000B7D54" w:rsidP="000B7D54">
            <w:pPr>
              <w:rPr>
                <w:color w:val="000000"/>
                <w:sz w:val="24"/>
                <w:szCs w:val="24"/>
              </w:rPr>
            </w:pPr>
            <w:r w:rsidRPr="00300932">
              <w:rPr>
                <w:color w:val="000000"/>
                <w:sz w:val="24"/>
                <w:szCs w:val="24"/>
              </w:rPr>
              <w:t>Адрес</w:t>
            </w:r>
          </w:p>
        </w:tc>
        <w:tc>
          <w:tcPr>
            <w:tcW w:w="2203" w:type="dxa"/>
            <w:shd w:val="clear" w:color="auto" w:fill="auto"/>
            <w:hideMark/>
          </w:tcPr>
          <w:p w14:paraId="00193096" w14:textId="77777777" w:rsidR="000B7D54" w:rsidRPr="00300932" w:rsidRDefault="000B7D54" w:rsidP="000B7D54">
            <w:pPr>
              <w:rPr>
                <w:color w:val="000000"/>
                <w:sz w:val="24"/>
                <w:szCs w:val="24"/>
              </w:rPr>
            </w:pPr>
            <w:r w:rsidRPr="00300932">
              <w:rPr>
                <w:color w:val="000000"/>
                <w:sz w:val="24"/>
                <w:szCs w:val="24"/>
              </w:rPr>
              <w:t>Номер финансового лицевого счета</w:t>
            </w:r>
          </w:p>
        </w:tc>
        <w:tc>
          <w:tcPr>
            <w:tcW w:w="1454" w:type="dxa"/>
            <w:shd w:val="clear" w:color="auto" w:fill="auto"/>
            <w:hideMark/>
          </w:tcPr>
          <w:p w14:paraId="6169949A" w14:textId="77777777" w:rsidR="000B7D54" w:rsidRPr="00733F96" w:rsidRDefault="000B7D54" w:rsidP="000B7D54">
            <w:pPr>
              <w:jc w:val="center"/>
              <w:rPr>
                <w:color w:val="000000" w:themeColor="text1"/>
                <w:sz w:val="24"/>
                <w:szCs w:val="24"/>
              </w:rPr>
            </w:pPr>
            <w:r w:rsidRPr="00733F96">
              <w:rPr>
                <w:color w:val="000000" w:themeColor="text1"/>
                <w:sz w:val="24"/>
                <w:szCs w:val="24"/>
              </w:rPr>
              <w:t>Контактный телефон</w:t>
            </w:r>
          </w:p>
        </w:tc>
        <w:tc>
          <w:tcPr>
            <w:tcW w:w="1134" w:type="dxa"/>
            <w:shd w:val="clear" w:color="auto" w:fill="auto"/>
            <w:hideMark/>
          </w:tcPr>
          <w:p w14:paraId="2A76C297" w14:textId="77777777" w:rsidR="000B7D54" w:rsidRPr="00733F96" w:rsidRDefault="000B7D54" w:rsidP="000B7D54">
            <w:pPr>
              <w:jc w:val="center"/>
              <w:rPr>
                <w:color w:val="000000" w:themeColor="text1"/>
                <w:sz w:val="24"/>
                <w:szCs w:val="24"/>
              </w:rPr>
            </w:pPr>
            <w:r w:rsidRPr="00733F96">
              <w:rPr>
                <w:color w:val="000000" w:themeColor="text1"/>
                <w:sz w:val="24"/>
                <w:szCs w:val="24"/>
              </w:rPr>
              <w:t>Электронный почтовый адрес</w:t>
            </w:r>
          </w:p>
        </w:tc>
        <w:tc>
          <w:tcPr>
            <w:tcW w:w="1294" w:type="dxa"/>
          </w:tcPr>
          <w:p w14:paraId="2913D467" w14:textId="77777777" w:rsidR="000B7D54" w:rsidRPr="00300932" w:rsidRDefault="000B7D54" w:rsidP="000B7D54">
            <w:pPr>
              <w:rPr>
                <w:color w:val="000000"/>
                <w:sz w:val="24"/>
                <w:szCs w:val="24"/>
              </w:rPr>
            </w:pPr>
            <w:r w:rsidRPr="00300932">
              <w:rPr>
                <w:color w:val="000000"/>
                <w:sz w:val="24"/>
                <w:szCs w:val="24"/>
              </w:rPr>
              <w:t>Дата, время</w:t>
            </w:r>
          </w:p>
        </w:tc>
        <w:tc>
          <w:tcPr>
            <w:tcW w:w="4880" w:type="dxa"/>
            <w:shd w:val="clear" w:color="auto" w:fill="auto"/>
            <w:hideMark/>
          </w:tcPr>
          <w:p w14:paraId="78C83A12" w14:textId="77777777" w:rsidR="000B7D54" w:rsidRPr="00300932" w:rsidRDefault="000B7D54" w:rsidP="000B7D54">
            <w:pPr>
              <w:rPr>
                <w:color w:val="000000"/>
                <w:sz w:val="24"/>
                <w:szCs w:val="24"/>
              </w:rPr>
            </w:pPr>
            <w:r w:rsidRPr="00300932">
              <w:rPr>
                <w:color w:val="000000"/>
                <w:sz w:val="24"/>
                <w:szCs w:val="24"/>
              </w:rPr>
              <w:t>Действия, совершенные за отчетный период (личная встреча, телефонные переговоры, смс-уведомление, уведомление по электронной почте и др.)</w:t>
            </w:r>
          </w:p>
        </w:tc>
        <w:tc>
          <w:tcPr>
            <w:tcW w:w="1523" w:type="dxa"/>
          </w:tcPr>
          <w:p w14:paraId="3468CFC2" w14:textId="77777777" w:rsidR="000B7D54" w:rsidRPr="00AD03AE" w:rsidRDefault="000B7D54" w:rsidP="000B7D54">
            <w:pPr>
              <w:rPr>
                <w:color w:val="000000"/>
                <w:sz w:val="24"/>
                <w:szCs w:val="24"/>
              </w:rPr>
            </w:pPr>
            <w:r w:rsidRPr="00300932">
              <w:rPr>
                <w:color w:val="000000"/>
                <w:sz w:val="24"/>
                <w:szCs w:val="24"/>
              </w:rPr>
              <w:t>Примечания</w:t>
            </w:r>
          </w:p>
        </w:tc>
      </w:tr>
      <w:tr w:rsidR="000B7D54" w:rsidRPr="00AD03AE" w14:paraId="3B600B9F" w14:textId="77777777" w:rsidTr="000B7D54">
        <w:trPr>
          <w:trHeight w:val="315"/>
        </w:trPr>
        <w:tc>
          <w:tcPr>
            <w:tcW w:w="720" w:type="dxa"/>
            <w:shd w:val="clear" w:color="auto" w:fill="auto"/>
            <w:noWrap/>
            <w:vAlign w:val="bottom"/>
            <w:hideMark/>
          </w:tcPr>
          <w:p w14:paraId="278DD9B9" w14:textId="77777777" w:rsidR="000B7D54" w:rsidRPr="00300932" w:rsidRDefault="000B7D54" w:rsidP="000B7D54">
            <w:pPr>
              <w:rPr>
                <w:color w:val="000000"/>
                <w:sz w:val="24"/>
                <w:szCs w:val="24"/>
              </w:rPr>
            </w:pPr>
            <w:r w:rsidRPr="00300932">
              <w:rPr>
                <w:color w:val="000000"/>
                <w:sz w:val="24"/>
                <w:szCs w:val="24"/>
              </w:rPr>
              <w:t> </w:t>
            </w:r>
          </w:p>
        </w:tc>
        <w:tc>
          <w:tcPr>
            <w:tcW w:w="845" w:type="dxa"/>
            <w:shd w:val="clear" w:color="auto" w:fill="auto"/>
            <w:noWrap/>
            <w:vAlign w:val="bottom"/>
            <w:hideMark/>
          </w:tcPr>
          <w:p w14:paraId="07E664E7" w14:textId="77777777" w:rsidR="000B7D54" w:rsidRPr="00300932" w:rsidRDefault="000B7D54" w:rsidP="000B7D54">
            <w:pPr>
              <w:rPr>
                <w:color w:val="000000"/>
                <w:sz w:val="24"/>
                <w:szCs w:val="24"/>
              </w:rPr>
            </w:pPr>
            <w:r w:rsidRPr="00300932">
              <w:rPr>
                <w:color w:val="000000"/>
                <w:sz w:val="24"/>
                <w:szCs w:val="24"/>
              </w:rPr>
              <w:t> </w:t>
            </w:r>
          </w:p>
        </w:tc>
        <w:tc>
          <w:tcPr>
            <w:tcW w:w="2203" w:type="dxa"/>
            <w:shd w:val="clear" w:color="auto" w:fill="auto"/>
            <w:noWrap/>
            <w:vAlign w:val="bottom"/>
            <w:hideMark/>
          </w:tcPr>
          <w:p w14:paraId="2CB9AB77" w14:textId="77777777" w:rsidR="000B7D54" w:rsidRPr="00300932" w:rsidRDefault="000B7D54" w:rsidP="000B7D54">
            <w:pPr>
              <w:rPr>
                <w:color w:val="000000"/>
                <w:sz w:val="24"/>
                <w:szCs w:val="24"/>
              </w:rPr>
            </w:pPr>
            <w:r w:rsidRPr="00300932">
              <w:rPr>
                <w:color w:val="000000"/>
                <w:sz w:val="24"/>
                <w:szCs w:val="24"/>
              </w:rPr>
              <w:t> </w:t>
            </w:r>
          </w:p>
        </w:tc>
        <w:tc>
          <w:tcPr>
            <w:tcW w:w="1454" w:type="dxa"/>
            <w:shd w:val="clear" w:color="auto" w:fill="auto"/>
            <w:noWrap/>
            <w:vAlign w:val="bottom"/>
            <w:hideMark/>
          </w:tcPr>
          <w:p w14:paraId="69F3BAE3" w14:textId="77777777" w:rsidR="000B7D54" w:rsidRPr="00300932" w:rsidRDefault="000B7D54" w:rsidP="000B7D54">
            <w:pPr>
              <w:rPr>
                <w:color w:val="000000"/>
                <w:sz w:val="24"/>
                <w:szCs w:val="24"/>
              </w:rPr>
            </w:pPr>
            <w:r w:rsidRPr="00300932">
              <w:rPr>
                <w:color w:val="000000"/>
                <w:sz w:val="24"/>
                <w:szCs w:val="24"/>
              </w:rPr>
              <w:t> </w:t>
            </w:r>
          </w:p>
        </w:tc>
        <w:tc>
          <w:tcPr>
            <w:tcW w:w="1134" w:type="dxa"/>
            <w:shd w:val="clear" w:color="auto" w:fill="auto"/>
            <w:noWrap/>
            <w:vAlign w:val="bottom"/>
            <w:hideMark/>
          </w:tcPr>
          <w:p w14:paraId="46557B51" w14:textId="77777777" w:rsidR="000B7D54" w:rsidRPr="00300932" w:rsidRDefault="000B7D54" w:rsidP="000B7D54">
            <w:pPr>
              <w:rPr>
                <w:color w:val="000000"/>
                <w:sz w:val="24"/>
                <w:szCs w:val="24"/>
              </w:rPr>
            </w:pPr>
            <w:r w:rsidRPr="00300932">
              <w:rPr>
                <w:color w:val="000000"/>
                <w:sz w:val="24"/>
                <w:szCs w:val="24"/>
              </w:rPr>
              <w:t> </w:t>
            </w:r>
          </w:p>
        </w:tc>
        <w:tc>
          <w:tcPr>
            <w:tcW w:w="1294" w:type="dxa"/>
          </w:tcPr>
          <w:p w14:paraId="5868BEFF" w14:textId="77777777" w:rsidR="000B7D54" w:rsidRPr="00300932" w:rsidRDefault="000B7D54" w:rsidP="000B7D54">
            <w:pPr>
              <w:rPr>
                <w:color w:val="000000"/>
                <w:sz w:val="24"/>
                <w:szCs w:val="24"/>
              </w:rPr>
            </w:pPr>
          </w:p>
        </w:tc>
        <w:tc>
          <w:tcPr>
            <w:tcW w:w="4880" w:type="dxa"/>
            <w:shd w:val="clear" w:color="auto" w:fill="auto"/>
            <w:noWrap/>
            <w:vAlign w:val="bottom"/>
            <w:hideMark/>
          </w:tcPr>
          <w:p w14:paraId="45741E0B" w14:textId="77777777" w:rsidR="000B7D54" w:rsidRPr="00300932" w:rsidRDefault="000B7D54" w:rsidP="000B7D54">
            <w:pPr>
              <w:rPr>
                <w:color w:val="000000"/>
                <w:sz w:val="24"/>
                <w:szCs w:val="24"/>
              </w:rPr>
            </w:pPr>
            <w:r w:rsidRPr="00300932">
              <w:rPr>
                <w:color w:val="000000"/>
                <w:sz w:val="24"/>
                <w:szCs w:val="24"/>
              </w:rPr>
              <w:t> </w:t>
            </w:r>
          </w:p>
        </w:tc>
        <w:tc>
          <w:tcPr>
            <w:tcW w:w="1523" w:type="dxa"/>
            <w:vAlign w:val="bottom"/>
          </w:tcPr>
          <w:p w14:paraId="12B16AEF" w14:textId="77777777" w:rsidR="000B7D54" w:rsidRPr="00AD03AE" w:rsidRDefault="000B7D54" w:rsidP="000B7D54">
            <w:pPr>
              <w:rPr>
                <w:color w:val="000000"/>
                <w:sz w:val="24"/>
                <w:szCs w:val="24"/>
              </w:rPr>
            </w:pPr>
            <w:r w:rsidRPr="00300932">
              <w:rPr>
                <w:color w:val="000000"/>
                <w:sz w:val="24"/>
                <w:szCs w:val="24"/>
              </w:rPr>
              <w:t> </w:t>
            </w:r>
          </w:p>
        </w:tc>
      </w:tr>
    </w:tbl>
    <w:p w14:paraId="6EAAA076" w14:textId="77777777" w:rsidR="000B7D54" w:rsidRPr="00F87C10" w:rsidRDefault="000B7D54" w:rsidP="000B7D54">
      <w:pPr>
        <w:ind w:firstLine="720"/>
        <w:rPr>
          <w:bCs/>
          <w:color w:val="000000" w:themeColor="text1"/>
          <w:sz w:val="24"/>
          <w:szCs w:val="24"/>
        </w:rPr>
      </w:pPr>
    </w:p>
    <w:p w14:paraId="22DAB692" w14:textId="77777777" w:rsidR="000B7D54" w:rsidRPr="00F87C10" w:rsidRDefault="000B7D54" w:rsidP="000B7D54">
      <w:pPr>
        <w:ind w:firstLine="709"/>
        <w:rPr>
          <w:bCs/>
          <w:color w:val="000000" w:themeColor="text1"/>
          <w:sz w:val="24"/>
          <w:szCs w:val="24"/>
        </w:rPr>
      </w:pPr>
      <w:r w:rsidRPr="00F87C10">
        <w:rPr>
          <w:rFonts w:eastAsiaTheme="minorEastAsia"/>
          <w:bCs/>
          <w:color w:val="000000" w:themeColor="text1"/>
          <w:sz w:val="24"/>
          <w:szCs w:val="24"/>
        </w:rPr>
        <w:t>Текущая сумма сбора составила</w:t>
      </w:r>
      <w:proofErr w:type="gramStart"/>
      <w:r w:rsidRPr="00F87C10">
        <w:rPr>
          <w:rFonts w:eastAsiaTheme="minorEastAsia"/>
          <w:bCs/>
          <w:color w:val="000000" w:themeColor="text1"/>
          <w:sz w:val="24"/>
          <w:szCs w:val="24"/>
        </w:rPr>
        <w:t xml:space="preserve"> ________ (_________) </w:t>
      </w:r>
      <w:proofErr w:type="gramEnd"/>
      <w:r w:rsidRPr="00F87C10">
        <w:rPr>
          <w:rFonts w:eastAsiaTheme="minorEastAsia"/>
          <w:bCs/>
          <w:color w:val="000000" w:themeColor="text1"/>
          <w:sz w:val="24"/>
          <w:szCs w:val="24"/>
        </w:rPr>
        <w:t>руб.</w:t>
      </w:r>
    </w:p>
    <w:p w14:paraId="3B9AC180" w14:textId="77777777" w:rsidR="000B7D54" w:rsidRPr="00F87C10" w:rsidRDefault="000B7D54" w:rsidP="000B7D54">
      <w:pPr>
        <w:ind w:firstLine="709"/>
        <w:rPr>
          <w:bCs/>
          <w:color w:val="000000" w:themeColor="text1"/>
          <w:sz w:val="24"/>
          <w:szCs w:val="24"/>
        </w:rPr>
      </w:pPr>
      <w:r w:rsidRPr="00F87C10">
        <w:rPr>
          <w:rFonts w:eastAsiaTheme="minorEastAsia"/>
          <w:bCs/>
          <w:color w:val="000000" w:themeColor="text1"/>
          <w:sz w:val="24"/>
          <w:szCs w:val="24"/>
        </w:rPr>
        <w:t>Агентское вознаграждение составляет</w:t>
      </w:r>
      <w:proofErr w:type="gramStart"/>
      <w:r w:rsidRPr="00F87C10">
        <w:rPr>
          <w:rFonts w:eastAsiaTheme="minorEastAsia"/>
          <w:bCs/>
          <w:color w:val="000000" w:themeColor="text1"/>
          <w:sz w:val="24"/>
          <w:szCs w:val="24"/>
        </w:rPr>
        <w:t xml:space="preserve"> ___________(__________) </w:t>
      </w:r>
      <w:proofErr w:type="gramEnd"/>
      <w:r w:rsidRPr="00F87C10">
        <w:rPr>
          <w:rFonts w:eastAsiaTheme="minorEastAsia"/>
          <w:bCs/>
          <w:color w:val="000000" w:themeColor="text1"/>
          <w:sz w:val="24"/>
          <w:szCs w:val="24"/>
        </w:rPr>
        <w:t>руб.</w:t>
      </w:r>
    </w:p>
    <w:p w14:paraId="3AFE29C3" w14:textId="77777777" w:rsidR="000B7D54" w:rsidRDefault="000B7D54" w:rsidP="000B7D54">
      <w:pPr>
        <w:ind w:firstLine="709"/>
        <w:rPr>
          <w:rFonts w:eastAsiaTheme="minorEastAsia"/>
          <w:bCs/>
          <w:color w:val="000000" w:themeColor="text1"/>
          <w:sz w:val="24"/>
          <w:szCs w:val="24"/>
        </w:rPr>
      </w:pPr>
      <w:r w:rsidRPr="00F87C10">
        <w:rPr>
          <w:rFonts w:eastAsiaTheme="minorEastAsia"/>
          <w:bCs/>
          <w:color w:val="000000" w:themeColor="text1"/>
          <w:sz w:val="24"/>
          <w:szCs w:val="24"/>
        </w:rPr>
        <w:t xml:space="preserve">Настоящий Отчет является неотъемлемой частью Агентского договора №__ от «__» _____ 202_г., составлен в двух экземплярах </w:t>
      </w:r>
      <w:proofErr w:type="gramStart"/>
      <w:r w:rsidRPr="00F87C10">
        <w:rPr>
          <w:rFonts w:eastAsiaTheme="minorEastAsia"/>
          <w:bCs/>
          <w:color w:val="000000" w:themeColor="text1"/>
          <w:sz w:val="24"/>
          <w:szCs w:val="24"/>
        </w:rPr>
        <w:t>на</w:t>
      </w:r>
      <w:proofErr w:type="gramEnd"/>
      <w:r w:rsidRPr="00F87C10">
        <w:rPr>
          <w:rFonts w:eastAsiaTheme="minorEastAsia"/>
          <w:bCs/>
          <w:color w:val="000000" w:themeColor="text1"/>
          <w:sz w:val="24"/>
          <w:szCs w:val="24"/>
        </w:rPr>
        <w:t xml:space="preserve"> </w:t>
      </w:r>
      <w:r>
        <w:rPr>
          <w:rFonts w:eastAsiaTheme="minorEastAsia"/>
          <w:bCs/>
          <w:color w:val="000000" w:themeColor="text1"/>
          <w:sz w:val="24"/>
          <w:szCs w:val="24"/>
        </w:rPr>
        <w:t xml:space="preserve">    </w:t>
      </w:r>
    </w:p>
    <w:p w14:paraId="4394E4A6" w14:textId="77777777" w:rsidR="000B7D54" w:rsidRPr="00F87C10" w:rsidRDefault="000B7D54" w:rsidP="000B7D54">
      <w:pPr>
        <w:ind w:firstLine="709"/>
        <w:rPr>
          <w:bCs/>
          <w:color w:val="000000" w:themeColor="text1"/>
          <w:sz w:val="24"/>
          <w:szCs w:val="24"/>
        </w:rPr>
      </w:pPr>
      <w:r w:rsidRPr="00F87C10">
        <w:rPr>
          <w:rFonts w:eastAsiaTheme="minorEastAsia"/>
          <w:bCs/>
          <w:color w:val="000000" w:themeColor="text1"/>
          <w:sz w:val="24"/>
          <w:szCs w:val="24"/>
        </w:rPr>
        <w:t xml:space="preserve">____ (____) </w:t>
      </w:r>
      <w:proofErr w:type="gramStart"/>
      <w:r w:rsidRPr="00F87C10">
        <w:rPr>
          <w:rFonts w:eastAsiaTheme="minorEastAsia"/>
          <w:bCs/>
          <w:color w:val="000000" w:themeColor="text1"/>
          <w:sz w:val="24"/>
          <w:szCs w:val="24"/>
        </w:rPr>
        <w:t>листах</w:t>
      </w:r>
      <w:proofErr w:type="gramEnd"/>
      <w:r w:rsidRPr="00F87C10">
        <w:rPr>
          <w:rFonts w:eastAsiaTheme="minorEastAsia"/>
          <w:bCs/>
          <w:color w:val="000000" w:themeColor="text1"/>
          <w:sz w:val="24"/>
          <w:szCs w:val="24"/>
        </w:rPr>
        <w:t>, по одному для каждой из Сторон.</w:t>
      </w:r>
    </w:p>
    <w:p w14:paraId="421480BB" w14:textId="77777777" w:rsidR="000B7D54" w:rsidRPr="00F87C10" w:rsidRDefault="000B7D54" w:rsidP="000B7D54">
      <w:pPr>
        <w:ind w:firstLine="720"/>
        <w:rPr>
          <w:bCs/>
          <w:color w:val="000000" w:themeColor="text1"/>
          <w:sz w:val="24"/>
          <w:szCs w:val="24"/>
        </w:rPr>
      </w:pPr>
    </w:p>
    <w:p w14:paraId="279B6A44" w14:textId="77777777" w:rsidR="000B7D54" w:rsidRPr="00F87C10" w:rsidRDefault="000B7D54" w:rsidP="000B7D54">
      <w:pPr>
        <w:spacing w:line="240" w:lineRule="atLeast"/>
        <w:ind w:firstLine="709"/>
        <w:rPr>
          <w:bCs/>
          <w:color w:val="000000" w:themeColor="text1"/>
          <w:sz w:val="24"/>
          <w:szCs w:val="24"/>
        </w:rPr>
      </w:pPr>
      <w:r w:rsidRPr="00F87C10">
        <w:rPr>
          <w:rFonts w:eastAsiaTheme="minorEastAsia"/>
          <w:bCs/>
          <w:color w:val="000000" w:themeColor="text1"/>
          <w:sz w:val="24"/>
          <w:szCs w:val="24"/>
        </w:rPr>
        <w:t xml:space="preserve">«__»  ___________ _______ </w:t>
      </w:r>
      <w:proofErr w:type="gramStart"/>
      <w:r w:rsidRPr="00F87C10">
        <w:rPr>
          <w:rFonts w:eastAsiaTheme="minorEastAsia"/>
          <w:bCs/>
          <w:color w:val="000000" w:themeColor="text1"/>
          <w:sz w:val="24"/>
          <w:szCs w:val="24"/>
        </w:rPr>
        <w:t>г</w:t>
      </w:r>
      <w:proofErr w:type="gramEnd"/>
      <w:r w:rsidRPr="00F87C10">
        <w:rPr>
          <w:rFonts w:eastAsiaTheme="minorEastAsia"/>
          <w:bCs/>
          <w:color w:val="000000" w:themeColor="text1"/>
          <w:sz w:val="24"/>
          <w:szCs w:val="24"/>
        </w:rPr>
        <w:t>.</w:t>
      </w:r>
    </w:p>
    <w:p w14:paraId="10486E80" w14:textId="77777777" w:rsidR="000B7D54" w:rsidRPr="00F87C10" w:rsidRDefault="000B7D54" w:rsidP="000B7D54">
      <w:pPr>
        <w:spacing w:line="240" w:lineRule="atLeast"/>
        <w:ind w:firstLine="709"/>
        <w:rPr>
          <w:bCs/>
          <w:color w:val="000000" w:themeColor="text1"/>
          <w:sz w:val="24"/>
          <w:szCs w:val="24"/>
        </w:rPr>
      </w:pPr>
      <w:r w:rsidRPr="00F87C10">
        <w:rPr>
          <w:rFonts w:eastAsiaTheme="minorEastAsia"/>
          <w:bCs/>
          <w:color w:val="000000" w:themeColor="text1"/>
          <w:sz w:val="24"/>
          <w:szCs w:val="24"/>
        </w:rPr>
        <w:t>Агент   ____________________ /ФИО, Должность/</w:t>
      </w:r>
    </w:p>
    <w:p w14:paraId="45C3D607" w14:textId="77777777" w:rsidR="000B7D54" w:rsidRPr="00F87C10" w:rsidRDefault="000B7D54" w:rsidP="000B7D54">
      <w:pPr>
        <w:spacing w:line="240" w:lineRule="atLeast"/>
        <w:ind w:firstLine="709"/>
        <w:rPr>
          <w:bCs/>
          <w:color w:val="000000" w:themeColor="text1"/>
          <w:sz w:val="24"/>
          <w:szCs w:val="24"/>
        </w:rPr>
      </w:pPr>
      <w:r w:rsidRPr="00F87C10">
        <w:rPr>
          <w:rFonts w:eastAsiaTheme="minorEastAsia"/>
          <w:bCs/>
          <w:color w:val="000000" w:themeColor="text1"/>
          <w:sz w:val="24"/>
          <w:szCs w:val="24"/>
        </w:rPr>
        <w:t>М.П.</w:t>
      </w:r>
    </w:p>
    <w:p w14:paraId="04F6A6DC" w14:textId="77777777" w:rsidR="000B7D54" w:rsidRPr="00F87C10" w:rsidRDefault="000B7D54" w:rsidP="000B7D54">
      <w:pPr>
        <w:spacing w:line="240" w:lineRule="atLeast"/>
        <w:ind w:firstLine="709"/>
        <w:rPr>
          <w:bCs/>
          <w:color w:val="000000" w:themeColor="text1"/>
          <w:sz w:val="24"/>
          <w:szCs w:val="24"/>
        </w:rPr>
      </w:pPr>
    </w:p>
    <w:p w14:paraId="056BF102" w14:textId="77777777" w:rsidR="000B7D54" w:rsidRPr="00F87C10" w:rsidRDefault="000B7D54" w:rsidP="000B7D54">
      <w:pPr>
        <w:spacing w:line="240" w:lineRule="atLeast"/>
        <w:ind w:firstLine="709"/>
        <w:rPr>
          <w:bCs/>
          <w:color w:val="000000" w:themeColor="text1"/>
          <w:sz w:val="24"/>
          <w:szCs w:val="24"/>
        </w:rPr>
      </w:pPr>
      <w:r w:rsidRPr="00F87C10">
        <w:rPr>
          <w:rFonts w:eastAsiaTheme="minorEastAsia"/>
          <w:bCs/>
          <w:color w:val="000000" w:themeColor="text1"/>
          <w:sz w:val="24"/>
          <w:szCs w:val="24"/>
        </w:rPr>
        <w:t>Отчет принят «_____» _____________20__г.</w:t>
      </w:r>
    </w:p>
    <w:p w14:paraId="19099E37" w14:textId="77777777" w:rsidR="000B7D54" w:rsidRPr="00F87C10" w:rsidRDefault="000B7D54" w:rsidP="000B7D54">
      <w:pPr>
        <w:spacing w:line="240" w:lineRule="atLeast"/>
        <w:ind w:firstLine="709"/>
        <w:rPr>
          <w:bCs/>
          <w:color w:val="000000" w:themeColor="text1"/>
          <w:sz w:val="24"/>
          <w:szCs w:val="24"/>
        </w:rPr>
      </w:pPr>
      <w:r w:rsidRPr="00F87C10">
        <w:rPr>
          <w:rFonts w:eastAsiaTheme="minorEastAsia"/>
          <w:bCs/>
          <w:color w:val="000000" w:themeColor="text1"/>
          <w:sz w:val="24"/>
          <w:szCs w:val="24"/>
        </w:rPr>
        <w:t>От имени Принципала __________________________________</w:t>
      </w:r>
    </w:p>
    <w:p w14:paraId="21075835" w14:textId="77777777" w:rsidR="000B7D54" w:rsidRPr="00F87C10" w:rsidRDefault="000B7D54" w:rsidP="000B7D54">
      <w:pPr>
        <w:spacing w:line="240" w:lineRule="atLeast"/>
        <w:ind w:firstLine="709"/>
        <w:rPr>
          <w:bCs/>
          <w:color w:val="000000" w:themeColor="text1"/>
          <w:sz w:val="24"/>
          <w:szCs w:val="24"/>
        </w:rPr>
      </w:pPr>
      <w:r w:rsidRPr="00F87C10">
        <w:rPr>
          <w:rFonts w:eastAsiaTheme="minorEastAsia"/>
          <w:bCs/>
          <w:color w:val="000000" w:themeColor="text1"/>
          <w:sz w:val="24"/>
          <w:szCs w:val="24"/>
        </w:rPr>
        <w:t>М.П.</w:t>
      </w:r>
    </w:p>
    <w:p w14:paraId="31CFB3E2" w14:textId="77777777" w:rsidR="000B7D54" w:rsidRPr="00F87C10" w:rsidRDefault="000B7D54" w:rsidP="000B7D54">
      <w:pPr>
        <w:spacing w:line="240" w:lineRule="atLeast"/>
        <w:ind w:firstLine="709"/>
        <w:rPr>
          <w:bCs/>
          <w:color w:val="000000" w:themeColor="text1"/>
          <w:sz w:val="24"/>
          <w:szCs w:val="24"/>
        </w:rPr>
      </w:pPr>
    </w:p>
    <w:p w14:paraId="0834BBA6" w14:textId="77777777" w:rsidR="000B7D54" w:rsidRPr="00F87C10" w:rsidRDefault="000B7D54" w:rsidP="000B7D54">
      <w:pPr>
        <w:jc w:val="center"/>
        <w:rPr>
          <w:color w:val="000000" w:themeColor="text1"/>
          <w:sz w:val="24"/>
          <w:szCs w:val="24"/>
          <w:u w:val="single"/>
        </w:rPr>
      </w:pPr>
      <w:r w:rsidRPr="00F87C10">
        <w:rPr>
          <w:rFonts w:eastAsiaTheme="minorEastAsia"/>
          <w:color w:val="000000" w:themeColor="text1"/>
          <w:sz w:val="24"/>
          <w:szCs w:val="24"/>
          <w:u w:val="single"/>
        </w:rPr>
        <w:t>Форма согласована:</w:t>
      </w:r>
    </w:p>
    <w:tbl>
      <w:tblPr>
        <w:tblW w:w="12049" w:type="dxa"/>
        <w:jc w:val="center"/>
        <w:tblLook w:val="0000" w:firstRow="0" w:lastRow="0" w:firstColumn="0" w:lastColumn="0" w:noHBand="0" w:noVBand="0"/>
      </w:tblPr>
      <w:tblGrid>
        <w:gridCol w:w="6096"/>
        <w:gridCol w:w="5953"/>
      </w:tblGrid>
      <w:tr w:rsidR="000B7D54" w:rsidRPr="00F87C10" w14:paraId="4FE67563" w14:textId="77777777" w:rsidTr="000B7D54">
        <w:trPr>
          <w:trHeight w:val="245"/>
          <w:jc w:val="center"/>
        </w:trPr>
        <w:tc>
          <w:tcPr>
            <w:tcW w:w="6096" w:type="dxa"/>
          </w:tcPr>
          <w:p w14:paraId="6A0F7AE9" w14:textId="77777777" w:rsidR="000B7D54" w:rsidRPr="00F87C10" w:rsidRDefault="000B7D54" w:rsidP="000B7D54">
            <w:pPr>
              <w:pStyle w:val="ad"/>
              <w:tabs>
                <w:tab w:val="left" w:pos="851"/>
              </w:tabs>
              <w:spacing w:after="0"/>
              <w:jc w:val="center"/>
              <w:rPr>
                <w:b/>
                <w:color w:val="000000" w:themeColor="text1"/>
              </w:rPr>
            </w:pPr>
            <w:r w:rsidRPr="00F87C10">
              <w:rPr>
                <w:b/>
                <w:color w:val="000000" w:themeColor="text1"/>
              </w:rPr>
              <w:t>ПРИНЦИПАЛ:</w:t>
            </w:r>
          </w:p>
        </w:tc>
        <w:tc>
          <w:tcPr>
            <w:tcW w:w="5953" w:type="dxa"/>
          </w:tcPr>
          <w:p w14:paraId="6EEB31E8" w14:textId="77777777" w:rsidR="000B7D54" w:rsidRPr="00F87C10" w:rsidRDefault="000B7D54" w:rsidP="000B7D54">
            <w:pPr>
              <w:pStyle w:val="ad"/>
              <w:tabs>
                <w:tab w:val="left" w:pos="851"/>
              </w:tabs>
              <w:spacing w:after="0"/>
              <w:jc w:val="center"/>
              <w:rPr>
                <w:b/>
                <w:color w:val="000000" w:themeColor="text1"/>
              </w:rPr>
            </w:pPr>
            <w:r w:rsidRPr="00F87C10">
              <w:rPr>
                <w:b/>
                <w:color w:val="000000" w:themeColor="text1"/>
              </w:rPr>
              <w:t>АГЕНТ:</w:t>
            </w:r>
          </w:p>
        </w:tc>
      </w:tr>
      <w:tr w:rsidR="000B7D54" w:rsidRPr="00F87C10" w14:paraId="6BC176FB" w14:textId="77777777" w:rsidTr="000B7D54">
        <w:trPr>
          <w:trHeight w:val="245"/>
          <w:jc w:val="center"/>
        </w:trPr>
        <w:tc>
          <w:tcPr>
            <w:tcW w:w="6096" w:type="dxa"/>
          </w:tcPr>
          <w:p w14:paraId="57322437" w14:textId="77777777" w:rsidR="000B7D54" w:rsidRPr="00F87C10" w:rsidRDefault="000B7D54" w:rsidP="000B7D54">
            <w:pPr>
              <w:pStyle w:val="ad"/>
              <w:tabs>
                <w:tab w:val="left" w:pos="851"/>
              </w:tabs>
              <w:spacing w:after="0"/>
              <w:jc w:val="both"/>
              <w:rPr>
                <w:color w:val="000000" w:themeColor="text1"/>
              </w:rPr>
            </w:pPr>
          </w:p>
        </w:tc>
        <w:tc>
          <w:tcPr>
            <w:tcW w:w="5953" w:type="dxa"/>
          </w:tcPr>
          <w:p w14:paraId="39A4363C" w14:textId="77777777" w:rsidR="000B7D54" w:rsidRPr="00F87C10" w:rsidRDefault="000B7D54" w:rsidP="000B7D54">
            <w:pPr>
              <w:pStyle w:val="ad"/>
              <w:tabs>
                <w:tab w:val="left" w:pos="851"/>
              </w:tabs>
              <w:spacing w:after="0"/>
              <w:jc w:val="both"/>
              <w:rPr>
                <w:color w:val="000000" w:themeColor="text1"/>
              </w:rPr>
            </w:pPr>
          </w:p>
        </w:tc>
      </w:tr>
      <w:tr w:rsidR="000B7D54" w:rsidRPr="00F87C10" w14:paraId="69928382" w14:textId="77777777" w:rsidTr="000B7D54">
        <w:trPr>
          <w:trHeight w:val="245"/>
          <w:jc w:val="center"/>
        </w:trPr>
        <w:tc>
          <w:tcPr>
            <w:tcW w:w="6096" w:type="dxa"/>
          </w:tcPr>
          <w:p w14:paraId="77FE7D8E" w14:textId="77777777" w:rsidR="000B7D54" w:rsidRPr="00F87C10" w:rsidRDefault="000B7D54" w:rsidP="000B7D54">
            <w:pPr>
              <w:pStyle w:val="ad"/>
              <w:tabs>
                <w:tab w:val="left" w:pos="851"/>
              </w:tabs>
              <w:spacing w:after="0"/>
              <w:rPr>
                <w:color w:val="000000" w:themeColor="text1"/>
              </w:rPr>
            </w:pPr>
            <w:r w:rsidRPr="00F87C10">
              <w:rPr>
                <w:color w:val="000000" w:themeColor="text1"/>
              </w:rPr>
              <w:t xml:space="preserve">___________________________ </w:t>
            </w:r>
          </w:p>
        </w:tc>
        <w:tc>
          <w:tcPr>
            <w:tcW w:w="5953" w:type="dxa"/>
          </w:tcPr>
          <w:p w14:paraId="7923B2E2" w14:textId="77777777" w:rsidR="000B7D54" w:rsidRPr="00F87C10" w:rsidRDefault="000B7D54" w:rsidP="000B7D54">
            <w:pPr>
              <w:pStyle w:val="ad"/>
              <w:tabs>
                <w:tab w:val="left" w:pos="851"/>
              </w:tabs>
              <w:spacing w:after="0"/>
              <w:jc w:val="both"/>
              <w:rPr>
                <w:color w:val="000000" w:themeColor="text1"/>
              </w:rPr>
            </w:pPr>
            <w:r w:rsidRPr="00F87C10">
              <w:rPr>
                <w:color w:val="000000" w:themeColor="text1"/>
              </w:rPr>
              <w:t xml:space="preserve">_____________________________ </w:t>
            </w:r>
          </w:p>
        </w:tc>
      </w:tr>
    </w:tbl>
    <w:p w14:paraId="34CBF25C" w14:textId="77777777" w:rsidR="000B7D54" w:rsidRPr="00F87C10" w:rsidRDefault="000B7D54" w:rsidP="000B7D54">
      <w:pPr>
        <w:spacing w:before="60" w:after="120" w:line="240" w:lineRule="atLeast"/>
        <w:ind w:right="-907" w:firstLine="720"/>
        <w:jc w:val="center"/>
        <w:rPr>
          <w:color w:val="000000" w:themeColor="text1"/>
          <w:u w:val="single"/>
        </w:rPr>
        <w:sectPr w:rsidR="000B7D54" w:rsidRPr="00F87C10">
          <w:footerReference w:type="default" r:id="rId33"/>
          <w:pgSz w:w="16840" w:h="11907" w:orient="landscape"/>
          <w:pgMar w:top="993" w:right="1134" w:bottom="1134" w:left="1134" w:header="720" w:footer="720" w:gutter="0"/>
          <w:cols w:space="720"/>
          <w:docGrid w:linePitch="360"/>
        </w:sectPr>
      </w:pPr>
    </w:p>
    <w:p w14:paraId="0F1D8EFD" w14:textId="77777777" w:rsidR="000B7D54" w:rsidRPr="000F1026" w:rsidRDefault="000B7D54" w:rsidP="000B7D54">
      <w:pPr>
        <w:spacing w:before="60" w:after="120"/>
        <w:ind w:firstLine="720"/>
        <w:jc w:val="right"/>
        <w:rPr>
          <w:b/>
          <w:color w:val="000000" w:themeColor="text1"/>
          <w:sz w:val="24"/>
          <w:szCs w:val="24"/>
        </w:rPr>
      </w:pPr>
      <w:r w:rsidRPr="000F1026">
        <w:rPr>
          <w:rFonts w:eastAsiaTheme="minorEastAsia"/>
          <w:b/>
          <w:color w:val="000000" w:themeColor="text1"/>
          <w:sz w:val="24"/>
          <w:szCs w:val="24"/>
        </w:rPr>
        <w:t>ПРИЛОЖЕНИЕ № 3</w:t>
      </w:r>
    </w:p>
    <w:p w14:paraId="7C033209" w14:textId="77777777" w:rsidR="000B7D54" w:rsidRPr="000F1026" w:rsidRDefault="000B7D54" w:rsidP="000B7D54">
      <w:pPr>
        <w:spacing w:before="60" w:after="120"/>
        <w:ind w:firstLine="720"/>
        <w:jc w:val="right"/>
        <w:rPr>
          <w:b/>
          <w:color w:val="000000" w:themeColor="text1"/>
          <w:sz w:val="24"/>
          <w:szCs w:val="24"/>
        </w:rPr>
      </w:pPr>
      <w:r w:rsidRPr="000F1026">
        <w:rPr>
          <w:rFonts w:eastAsiaTheme="minorEastAsia"/>
          <w:b/>
          <w:color w:val="000000" w:themeColor="text1"/>
          <w:sz w:val="24"/>
          <w:szCs w:val="24"/>
        </w:rPr>
        <w:t>К АГЕНТСКОМУ ДОГОВОРУ № _____ от «_____» __________ 202__ г.</w:t>
      </w:r>
    </w:p>
    <w:p w14:paraId="21A370F7" w14:textId="77777777" w:rsidR="000B7D54" w:rsidRPr="000F1026" w:rsidRDefault="000B7D54" w:rsidP="000B7D54">
      <w:pPr>
        <w:spacing w:before="60" w:after="120"/>
        <w:ind w:firstLine="720"/>
        <w:jc w:val="right"/>
        <w:rPr>
          <w:b/>
          <w:color w:val="000000" w:themeColor="text1"/>
          <w:sz w:val="24"/>
          <w:szCs w:val="24"/>
        </w:rPr>
      </w:pPr>
    </w:p>
    <w:p w14:paraId="16318A93" w14:textId="77777777" w:rsidR="000B7D54" w:rsidRPr="000F1026" w:rsidRDefault="000B7D54" w:rsidP="000B7D54">
      <w:pPr>
        <w:spacing w:before="60" w:after="120" w:line="240" w:lineRule="atLeast"/>
        <w:jc w:val="center"/>
        <w:rPr>
          <w:b/>
          <w:bCs/>
          <w:color w:val="000000" w:themeColor="text1"/>
          <w:sz w:val="24"/>
          <w:szCs w:val="24"/>
        </w:rPr>
      </w:pPr>
      <w:r w:rsidRPr="000F1026">
        <w:rPr>
          <w:rFonts w:eastAsiaTheme="minorEastAsia"/>
          <w:b/>
          <w:bCs/>
          <w:color w:val="000000" w:themeColor="text1"/>
          <w:sz w:val="24"/>
          <w:szCs w:val="24"/>
        </w:rPr>
        <w:t>ФОРМА</w:t>
      </w:r>
    </w:p>
    <w:p w14:paraId="059DF0E3" w14:textId="77777777" w:rsidR="000B7D54" w:rsidRPr="005A4684" w:rsidRDefault="000B7D54" w:rsidP="000B7D54">
      <w:pPr>
        <w:spacing w:line="240" w:lineRule="exact"/>
        <w:jc w:val="center"/>
        <w:rPr>
          <w:b/>
          <w:bCs/>
          <w:color w:val="000000" w:themeColor="text1"/>
          <w:sz w:val="24"/>
          <w:szCs w:val="24"/>
        </w:rPr>
      </w:pPr>
      <w:r w:rsidRPr="005A4684">
        <w:rPr>
          <w:rFonts w:eastAsiaTheme="minorEastAsia"/>
          <w:b/>
          <w:bCs/>
          <w:color w:val="000000" w:themeColor="text1"/>
          <w:sz w:val="24"/>
          <w:szCs w:val="24"/>
        </w:rPr>
        <w:t>Реестр</w:t>
      </w:r>
    </w:p>
    <w:p w14:paraId="172EF2E2" w14:textId="3B6496FC" w:rsidR="000B7D54" w:rsidRPr="00F603C5" w:rsidRDefault="000B7D54" w:rsidP="000B7D54">
      <w:pPr>
        <w:spacing w:line="240" w:lineRule="exact"/>
        <w:jc w:val="center"/>
        <w:rPr>
          <w:color w:val="000000" w:themeColor="text1"/>
          <w:sz w:val="24"/>
          <w:szCs w:val="24"/>
        </w:rPr>
      </w:pPr>
      <w:r w:rsidRPr="00F603C5">
        <w:rPr>
          <w:color w:val="000000" w:themeColor="text1"/>
          <w:sz w:val="24"/>
          <w:szCs w:val="24"/>
        </w:rPr>
        <w:t>платежей, поступивших в рамках испол</w:t>
      </w:r>
      <w:r w:rsidR="00F603C5">
        <w:rPr>
          <w:color w:val="000000" w:themeColor="text1"/>
          <w:sz w:val="24"/>
          <w:szCs w:val="24"/>
        </w:rPr>
        <w:t xml:space="preserve">нения Поручения </w:t>
      </w:r>
      <w:r w:rsidR="00F603C5" w:rsidRPr="00F603C5">
        <w:rPr>
          <w:color w:val="000000" w:themeColor="text1"/>
          <w:sz w:val="24"/>
          <w:szCs w:val="24"/>
        </w:rPr>
        <w:t xml:space="preserve"> ___ от «___» ___</w:t>
      </w:r>
      <w:r w:rsidRPr="00F603C5">
        <w:rPr>
          <w:color w:val="000000" w:themeColor="text1"/>
          <w:sz w:val="24"/>
          <w:szCs w:val="24"/>
        </w:rPr>
        <w:t>202___ года</w:t>
      </w:r>
    </w:p>
    <w:p w14:paraId="7F288756" w14:textId="77777777" w:rsidR="000B7D54" w:rsidRPr="00F603C5" w:rsidRDefault="000B7D54" w:rsidP="000B7D54">
      <w:pPr>
        <w:spacing w:line="240" w:lineRule="exact"/>
        <w:jc w:val="center"/>
        <w:rPr>
          <w:color w:val="000000" w:themeColor="text1"/>
          <w:sz w:val="24"/>
          <w:szCs w:val="24"/>
        </w:rPr>
      </w:pPr>
      <w:r w:rsidRPr="00F603C5">
        <w:rPr>
          <w:color w:val="000000" w:themeColor="text1"/>
          <w:sz w:val="24"/>
          <w:szCs w:val="24"/>
        </w:rPr>
        <w:t xml:space="preserve">за период </w:t>
      </w:r>
      <w:proofErr w:type="gramStart"/>
      <w:r w:rsidRPr="00F603C5">
        <w:rPr>
          <w:color w:val="000000" w:themeColor="text1"/>
          <w:sz w:val="24"/>
          <w:szCs w:val="24"/>
        </w:rPr>
        <w:t>с</w:t>
      </w:r>
      <w:proofErr w:type="gramEnd"/>
      <w:r w:rsidRPr="00F603C5">
        <w:rPr>
          <w:color w:val="000000" w:themeColor="text1"/>
          <w:sz w:val="24"/>
          <w:szCs w:val="24"/>
        </w:rPr>
        <w:t xml:space="preserve"> _________ по __________</w:t>
      </w:r>
    </w:p>
    <w:p w14:paraId="50DCFA22" w14:textId="77777777" w:rsidR="000B7D54" w:rsidRPr="000F1026" w:rsidRDefault="000B7D54" w:rsidP="000B7D54">
      <w:pPr>
        <w:spacing w:before="60" w:after="120" w:line="240" w:lineRule="atLeast"/>
        <w:ind w:firstLine="720"/>
        <w:jc w:val="center"/>
        <w:rPr>
          <w:b/>
          <w:bCs/>
          <w:color w:val="000000" w:themeColor="text1"/>
          <w:sz w:val="24"/>
          <w:szCs w:val="24"/>
        </w:rPr>
      </w:pP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
        <w:gridCol w:w="993"/>
        <w:gridCol w:w="1391"/>
        <w:gridCol w:w="1348"/>
        <w:gridCol w:w="2288"/>
        <w:gridCol w:w="1590"/>
        <w:gridCol w:w="1891"/>
      </w:tblGrid>
      <w:tr w:rsidR="000B7D54" w:rsidRPr="000F1026" w14:paraId="4045F24D" w14:textId="77777777" w:rsidTr="000B7D54">
        <w:trPr>
          <w:trHeight w:val="1104"/>
        </w:trPr>
        <w:tc>
          <w:tcPr>
            <w:tcW w:w="137" w:type="pct"/>
            <w:vAlign w:val="center"/>
          </w:tcPr>
          <w:p w14:paraId="4874C8FC" w14:textId="77777777" w:rsidR="000B7D54" w:rsidRPr="000F1026" w:rsidRDefault="000B7D54" w:rsidP="000B7D54">
            <w:pPr>
              <w:ind w:firstLine="720"/>
              <w:jc w:val="center"/>
              <w:rPr>
                <w:color w:val="000000" w:themeColor="text1"/>
                <w:sz w:val="24"/>
                <w:szCs w:val="24"/>
              </w:rPr>
            </w:pPr>
            <w:r w:rsidRPr="000F1026">
              <w:rPr>
                <w:color w:val="000000" w:themeColor="text1"/>
                <w:sz w:val="24"/>
                <w:szCs w:val="24"/>
              </w:rPr>
              <w:t xml:space="preserve">№ № </w:t>
            </w:r>
            <w:proofErr w:type="gramStart"/>
            <w:r w:rsidRPr="000F1026">
              <w:rPr>
                <w:color w:val="000000" w:themeColor="text1"/>
                <w:sz w:val="24"/>
                <w:szCs w:val="24"/>
              </w:rPr>
              <w:t>п</w:t>
            </w:r>
            <w:proofErr w:type="gramEnd"/>
            <w:r w:rsidRPr="000F1026">
              <w:rPr>
                <w:color w:val="000000" w:themeColor="text1"/>
                <w:sz w:val="24"/>
                <w:szCs w:val="24"/>
              </w:rPr>
              <w:t>/п</w:t>
            </w:r>
          </w:p>
        </w:tc>
        <w:tc>
          <w:tcPr>
            <w:tcW w:w="508" w:type="pct"/>
            <w:vAlign w:val="center"/>
          </w:tcPr>
          <w:p w14:paraId="434F5532" w14:textId="77777777" w:rsidR="000B7D54" w:rsidRPr="000F1026" w:rsidRDefault="000B7D54" w:rsidP="000B7D54">
            <w:pPr>
              <w:jc w:val="center"/>
              <w:rPr>
                <w:color w:val="000000" w:themeColor="text1"/>
                <w:sz w:val="24"/>
                <w:szCs w:val="24"/>
              </w:rPr>
            </w:pPr>
            <w:r w:rsidRPr="000F1026">
              <w:rPr>
                <w:color w:val="000000" w:themeColor="text1"/>
                <w:sz w:val="24"/>
                <w:szCs w:val="24"/>
              </w:rPr>
              <w:t>Номер Лицевого счета</w:t>
            </w:r>
          </w:p>
        </w:tc>
        <w:tc>
          <w:tcPr>
            <w:tcW w:w="712" w:type="pct"/>
            <w:vAlign w:val="center"/>
          </w:tcPr>
          <w:p w14:paraId="55843D59" w14:textId="77777777" w:rsidR="000B7D54" w:rsidRPr="000F1026" w:rsidRDefault="000B7D54" w:rsidP="000B7D54">
            <w:pPr>
              <w:jc w:val="center"/>
              <w:rPr>
                <w:color w:val="000000" w:themeColor="text1"/>
                <w:sz w:val="24"/>
                <w:szCs w:val="24"/>
              </w:rPr>
            </w:pPr>
            <w:r w:rsidRPr="000F1026">
              <w:rPr>
                <w:color w:val="000000" w:themeColor="text1"/>
                <w:sz w:val="24"/>
                <w:szCs w:val="24"/>
              </w:rPr>
              <w:t>Сумма Задолженности на начало периода, руб.</w:t>
            </w:r>
          </w:p>
        </w:tc>
        <w:tc>
          <w:tcPr>
            <w:tcW w:w="690" w:type="pct"/>
            <w:vAlign w:val="center"/>
          </w:tcPr>
          <w:p w14:paraId="4D326589" w14:textId="77777777" w:rsidR="000B7D54" w:rsidRPr="000F1026" w:rsidRDefault="000B7D54" w:rsidP="000B7D54">
            <w:pPr>
              <w:jc w:val="center"/>
              <w:rPr>
                <w:color w:val="000000" w:themeColor="text1"/>
                <w:sz w:val="24"/>
                <w:szCs w:val="24"/>
              </w:rPr>
            </w:pPr>
            <w:r w:rsidRPr="000F1026">
              <w:rPr>
                <w:color w:val="000000" w:themeColor="text1"/>
                <w:sz w:val="24"/>
                <w:szCs w:val="24"/>
              </w:rPr>
              <w:t>Сумма Текущих начислений за период, руб.</w:t>
            </w:r>
          </w:p>
        </w:tc>
        <w:tc>
          <w:tcPr>
            <w:tcW w:w="1171" w:type="pct"/>
            <w:vAlign w:val="center"/>
          </w:tcPr>
          <w:p w14:paraId="216E0952" w14:textId="77777777" w:rsidR="000B7D54" w:rsidRPr="000F1026" w:rsidRDefault="000B7D54" w:rsidP="000B7D54">
            <w:pPr>
              <w:jc w:val="center"/>
              <w:rPr>
                <w:color w:val="000000" w:themeColor="text1"/>
                <w:sz w:val="24"/>
                <w:szCs w:val="24"/>
              </w:rPr>
            </w:pPr>
            <w:r w:rsidRPr="000F1026">
              <w:rPr>
                <w:color w:val="000000" w:themeColor="text1"/>
                <w:sz w:val="24"/>
                <w:szCs w:val="24"/>
              </w:rPr>
              <w:t>Оплачено за отчетный период, руб.</w:t>
            </w:r>
          </w:p>
        </w:tc>
        <w:tc>
          <w:tcPr>
            <w:tcW w:w="814" w:type="pct"/>
            <w:vAlign w:val="center"/>
          </w:tcPr>
          <w:p w14:paraId="15684C62" w14:textId="77777777" w:rsidR="000B7D54" w:rsidRPr="000F1026" w:rsidRDefault="000B7D54" w:rsidP="000B7D54">
            <w:pPr>
              <w:jc w:val="center"/>
              <w:rPr>
                <w:color w:val="000000" w:themeColor="text1"/>
                <w:sz w:val="24"/>
                <w:szCs w:val="24"/>
              </w:rPr>
            </w:pPr>
            <w:r w:rsidRPr="000F1026">
              <w:rPr>
                <w:color w:val="000000" w:themeColor="text1"/>
                <w:sz w:val="24"/>
                <w:szCs w:val="24"/>
              </w:rPr>
              <w:t>Перерасчет Задолженности, руб.</w:t>
            </w:r>
          </w:p>
          <w:p w14:paraId="5D470AEA" w14:textId="77777777" w:rsidR="000B7D54" w:rsidRPr="000F1026" w:rsidRDefault="000B7D54" w:rsidP="000B7D54">
            <w:pPr>
              <w:jc w:val="center"/>
              <w:rPr>
                <w:color w:val="000000" w:themeColor="text1"/>
                <w:sz w:val="24"/>
                <w:szCs w:val="24"/>
              </w:rPr>
            </w:pPr>
            <w:r w:rsidRPr="000F1026">
              <w:rPr>
                <w:color w:val="000000" w:themeColor="text1"/>
                <w:sz w:val="24"/>
                <w:szCs w:val="24"/>
              </w:rPr>
              <w:t>-</w:t>
            </w:r>
            <w:r w:rsidRPr="000F1026">
              <w:rPr>
                <w:color w:val="000000" w:themeColor="text1"/>
                <w:sz w:val="24"/>
                <w:szCs w:val="24"/>
                <w:lang w:val="en-US"/>
              </w:rPr>
              <w:t>/</w:t>
            </w:r>
            <w:r w:rsidRPr="000F1026">
              <w:rPr>
                <w:color w:val="000000" w:themeColor="text1"/>
                <w:sz w:val="24"/>
                <w:szCs w:val="24"/>
              </w:rPr>
              <w:t>+</w:t>
            </w:r>
          </w:p>
        </w:tc>
        <w:tc>
          <w:tcPr>
            <w:tcW w:w="968" w:type="pct"/>
            <w:vAlign w:val="center"/>
          </w:tcPr>
          <w:p w14:paraId="097A9F82" w14:textId="77777777" w:rsidR="000B7D54" w:rsidRPr="000F1026" w:rsidRDefault="000B7D54" w:rsidP="000B7D54">
            <w:pPr>
              <w:jc w:val="center"/>
              <w:rPr>
                <w:color w:val="000000" w:themeColor="text1"/>
                <w:sz w:val="24"/>
                <w:szCs w:val="24"/>
              </w:rPr>
            </w:pPr>
            <w:r w:rsidRPr="000F1026">
              <w:rPr>
                <w:color w:val="000000" w:themeColor="text1"/>
                <w:sz w:val="24"/>
                <w:szCs w:val="24"/>
              </w:rPr>
              <w:t>Сумма Задолженности на конец периода, руб.</w:t>
            </w:r>
          </w:p>
        </w:tc>
      </w:tr>
      <w:tr w:rsidR="000B7D54" w:rsidRPr="000F1026" w14:paraId="77C4E4F3" w14:textId="77777777" w:rsidTr="000B7D54">
        <w:trPr>
          <w:trHeight w:val="292"/>
        </w:trPr>
        <w:tc>
          <w:tcPr>
            <w:tcW w:w="137" w:type="pct"/>
          </w:tcPr>
          <w:p w14:paraId="566D5707" w14:textId="77777777" w:rsidR="000B7D54" w:rsidRPr="000F1026" w:rsidRDefault="000B7D54" w:rsidP="000B7D54">
            <w:pPr>
              <w:ind w:firstLine="720"/>
              <w:rPr>
                <w:color w:val="000000" w:themeColor="text1"/>
                <w:sz w:val="24"/>
                <w:szCs w:val="24"/>
              </w:rPr>
            </w:pPr>
          </w:p>
        </w:tc>
        <w:tc>
          <w:tcPr>
            <w:tcW w:w="508" w:type="pct"/>
          </w:tcPr>
          <w:p w14:paraId="3BB08654" w14:textId="77777777" w:rsidR="000B7D54" w:rsidRPr="000F1026" w:rsidRDefault="000B7D54" w:rsidP="000B7D54">
            <w:pPr>
              <w:ind w:firstLine="720"/>
              <w:jc w:val="center"/>
              <w:rPr>
                <w:color w:val="000000" w:themeColor="text1"/>
                <w:sz w:val="24"/>
                <w:szCs w:val="24"/>
              </w:rPr>
            </w:pPr>
          </w:p>
        </w:tc>
        <w:tc>
          <w:tcPr>
            <w:tcW w:w="712" w:type="pct"/>
          </w:tcPr>
          <w:p w14:paraId="7E1E15BC" w14:textId="77777777" w:rsidR="000B7D54" w:rsidRPr="000F1026" w:rsidRDefault="000B7D54" w:rsidP="000B7D54">
            <w:pPr>
              <w:ind w:firstLine="720"/>
              <w:jc w:val="center"/>
              <w:rPr>
                <w:color w:val="000000" w:themeColor="text1"/>
                <w:sz w:val="24"/>
                <w:szCs w:val="24"/>
              </w:rPr>
            </w:pPr>
          </w:p>
        </w:tc>
        <w:tc>
          <w:tcPr>
            <w:tcW w:w="690" w:type="pct"/>
          </w:tcPr>
          <w:p w14:paraId="6334C99A" w14:textId="77777777" w:rsidR="000B7D54" w:rsidRPr="000F1026" w:rsidRDefault="000B7D54" w:rsidP="000B7D54">
            <w:pPr>
              <w:ind w:firstLine="720"/>
              <w:jc w:val="center"/>
              <w:rPr>
                <w:color w:val="000000" w:themeColor="text1"/>
                <w:sz w:val="24"/>
                <w:szCs w:val="24"/>
              </w:rPr>
            </w:pPr>
          </w:p>
        </w:tc>
        <w:tc>
          <w:tcPr>
            <w:tcW w:w="1171" w:type="pct"/>
          </w:tcPr>
          <w:p w14:paraId="7B26FFF8" w14:textId="77777777" w:rsidR="000B7D54" w:rsidRPr="000F1026" w:rsidRDefault="000B7D54" w:rsidP="000B7D54">
            <w:pPr>
              <w:ind w:firstLine="720"/>
              <w:jc w:val="center"/>
              <w:rPr>
                <w:color w:val="000000" w:themeColor="text1"/>
                <w:sz w:val="24"/>
                <w:szCs w:val="24"/>
              </w:rPr>
            </w:pPr>
          </w:p>
        </w:tc>
        <w:tc>
          <w:tcPr>
            <w:tcW w:w="814" w:type="pct"/>
          </w:tcPr>
          <w:p w14:paraId="2236C3EF" w14:textId="77777777" w:rsidR="000B7D54" w:rsidRPr="000F1026" w:rsidRDefault="000B7D54" w:rsidP="000B7D54">
            <w:pPr>
              <w:ind w:firstLine="720"/>
              <w:jc w:val="center"/>
              <w:rPr>
                <w:color w:val="000000" w:themeColor="text1"/>
                <w:sz w:val="24"/>
                <w:szCs w:val="24"/>
              </w:rPr>
            </w:pPr>
          </w:p>
        </w:tc>
        <w:tc>
          <w:tcPr>
            <w:tcW w:w="968" w:type="pct"/>
          </w:tcPr>
          <w:p w14:paraId="2A075E99" w14:textId="77777777" w:rsidR="000B7D54" w:rsidRPr="000F1026" w:rsidRDefault="000B7D54" w:rsidP="000B7D54">
            <w:pPr>
              <w:ind w:firstLine="720"/>
              <w:jc w:val="center"/>
              <w:rPr>
                <w:color w:val="000000" w:themeColor="text1"/>
                <w:sz w:val="24"/>
                <w:szCs w:val="24"/>
              </w:rPr>
            </w:pPr>
          </w:p>
        </w:tc>
      </w:tr>
      <w:tr w:rsidR="000B7D54" w:rsidRPr="000F1026" w14:paraId="41D68659" w14:textId="77777777" w:rsidTr="000B7D54">
        <w:trPr>
          <w:trHeight w:val="83"/>
        </w:trPr>
        <w:tc>
          <w:tcPr>
            <w:tcW w:w="137" w:type="pct"/>
          </w:tcPr>
          <w:p w14:paraId="57904885" w14:textId="77777777" w:rsidR="000B7D54" w:rsidRPr="000F1026" w:rsidRDefault="000B7D54" w:rsidP="000B7D54">
            <w:pPr>
              <w:ind w:firstLine="720"/>
              <w:rPr>
                <w:color w:val="000000" w:themeColor="text1"/>
                <w:sz w:val="24"/>
                <w:szCs w:val="24"/>
              </w:rPr>
            </w:pPr>
          </w:p>
        </w:tc>
        <w:tc>
          <w:tcPr>
            <w:tcW w:w="508" w:type="pct"/>
          </w:tcPr>
          <w:p w14:paraId="553AF51A" w14:textId="77777777" w:rsidR="000B7D54" w:rsidRPr="000F1026" w:rsidRDefault="000B7D54" w:rsidP="000B7D54">
            <w:pPr>
              <w:ind w:firstLine="720"/>
              <w:jc w:val="center"/>
              <w:rPr>
                <w:color w:val="000000" w:themeColor="text1"/>
                <w:sz w:val="24"/>
                <w:szCs w:val="24"/>
              </w:rPr>
            </w:pPr>
          </w:p>
        </w:tc>
        <w:tc>
          <w:tcPr>
            <w:tcW w:w="712" w:type="pct"/>
          </w:tcPr>
          <w:p w14:paraId="51D9B7AB" w14:textId="77777777" w:rsidR="000B7D54" w:rsidRPr="000F1026" w:rsidRDefault="000B7D54" w:rsidP="000B7D54">
            <w:pPr>
              <w:ind w:firstLine="720"/>
              <w:jc w:val="center"/>
              <w:rPr>
                <w:color w:val="000000" w:themeColor="text1"/>
                <w:sz w:val="24"/>
                <w:szCs w:val="24"/>
              </w:rPr>
            </w:pPr>
          </w:p>
        </w:tc>
        <w:tc>
          <w:tcPr>
            <w:tcW w:w="690" w:type="pct"/>
          </w:tcPr>
          <w:p w14:paraId="2867F111" w14:textId="77777777" w:rsidR="000B7D54" w:rsidRPr="000F1026" w:rsidRDefault="000B7D54" w:rsidP="000B7D54">
            <w:pPr>
              <w:ind w:firstLine="720"/>
              <w:jc w:val="center"/>
              <w:rPr>
                <w:color w:val="000000" w:themeColor="text1"/>
                <w:sz w:val="24"/>
                <w:szCs w:val="24"/>
              </w:rPr>
            </w:pPr>
          </w:p>
        </w:tc>
        <w:tc>
          <w:tcPr>
            <w:tcW w:w="1171" w:type="pct"/>
          </w:tcPr>
          <w:p w14:paraId="3697D9C4" w14:textId="77777777" w:rsidR="000B7D54" w:rsidRPr="000F1026" w:rsidRDefault="000B7D54" w:rsidP="000B7D54">
            <w:pPr>
              <w:ind w:firstLine="720"/>
              <w:jc w:val="center"/>
              <w:rPr>
                <w:color w:val="000000" w:themeColor="text1"/>
                <w:sz w:val="24"/>
                <w:szCs w:val="24"/>
              </w:rPr>
            </w:pPr>
          </w:p>
        </w:tc>
        <w:tc>
          <w:tcPr>
            <w:tcW w:w="814" w:type="pct"/>
          </w:tcPr>
          <w:p w14:paraId="7A89FDB4" w14:textId="77777777" w:rsidR="000B7D54" w:rsidRPr="000F1026" w:rsidRDefault="000B7D54" w:rsidP="000B7D54">
            <w:pPr>
              <w:ind w:firstLine="720"/>
              <w:jc w:val="center"/>
              <w:rPr>
                <w:color w:val="000000" w:themeColor="text1"/>
                <w:sz w:val="24"/>
                <w:szCs w:val="24"/>
              </w:rPr>
            </w:pPr>
          </w:p>
        </w:tc>
        <w:tc>
          <w:tcPr>
            <w:tcW w:w="968" w:type="pct"/>
          </w:tcPr>
          <w:p w14:paraId="1AD6E9DD" w14:textId="77777777" w:rsidR="000B7D54" w:rsidRPr="000F1026" w:rsidRDefault="000B7D54" w:rsidP="000B7D54">
            <w:pPr>
              <w:ind w:firstLine="720"/>
              <w:jc w:val="center"/>
              <w:rPr>
                <w:color w:val="000000" w:themeColor="text1"/>
                <w:sz w:val="24"/>
                <w:szCs w:val="24"/>
              </w:rPr>
            </w:pPr>
          </w:p>
        </w:tc>
      </w:tr>
      <w:tr w:rsidR="000B7D54" w:rsidRPr="000F1026" w14:paraId="086A9869" w14:textId="77777777" w:rsidTr="000B7D54">
        <w:trPr>
          <w:trHeight w:val="83"/>
        </w:trPr>
        <w:tc>
          <w:tcPr>
            <w:tcW w:w="645" w:type="pct"/>
            <w:gridSpan w:val="2"/>
          </w:tcPr>
          <w:p w14:paraId="5DECCD9C" w14:textId="77777777" w:rsidR="000B7D54" w:rsidRPr="000F1026" w:rsidRDefault="000B7D54" w:rsidP="000B7D54">
            <w:pPr>
              <w:ind w:firstLine="720"/>
              <w:jc w:val="right"/>
              <w:rPr>
                <w:color w:val="000000" w:themeColor="text1"/>
                <w:sz w:val="24"/>
                <w:szCs w:val="24"/>
              </w:rPr>
            </w:pPr>
            <w:r w:rsidRPr="000F1026">
              <w:rPr>
                <w:color w:val="000000" w:themeColor="text1"/>
                <w:sz w:val="24"/>
                <w:szCs w:val="24"/>
              </w:rPr>
              <w:t>Итого:</w:t>
            </w:r>
          </w:p>
        </w:tc>
        <w:tc>
          <w:tcPr>
            <w:tcW w:w="712" w:type="pct"/>
          </w:tcPr>
          <w:p w14:paraId="6098CC3C" w14:textId="77777777" w:rsidR="000B7D54" w:rsidRPr="000F1026" w:rsidRDefault="000B7D54" w:rsidP="000B7D54">
            <w:pPr>
              <w:ind w:firstLine="720"/>
              <w:jc w:val="center"/>
              <w:rPr>
                <w:color w:val="000000" w:themeColor="text1"/>
                <w:sz w:val="24"/>
                <w:szCs w:val="24"/>
              </w:rPr>
            </w:pPr>
          </w:p>
        </w:tc>
        <w:tc>
          <w:tcPr>
            <w:tcW w:w="690" w:type="pct"/>
          </w:tcPr>
          <w:p w14:paraId="60E00F95" w14:textId="77777777" w:rsidR="000B7D54" w:rsidRPr="000F1026" w:rsidRDefault="000B7D54" w:rsidP="000B7D54">
            <w:pPr>
              <w:ind w:firstLine="720"/>
              <w:jc w:val="center"/>
              <w:rPr>
                <w:color w:val="000000" w:themeColor="text1"/>
                <w:sz w:val="24"/>
                <w:szCs w:val="24"/>
              </w:rPr>
            </w:pPr>
          </w:p>
        </w:tc>
        <w:tc>
          <w:tcPr>
            <w:tcW w:w="1171" w:type="pct"/>
          </w:tcPr>
          <w:p w14:paraId="0EC2B5A7" w14:textId="77777777" w:rsidR="000B7D54" w:rsidRPr="000F1026" w:rsidRDefault="000B7D54" w:rsidP="000B7D54">
            <w:pPr>
              <w:ind w:firstLine="720"/>
              <w:jc w:val="center"/>
              <w:rPr>
                <w:color w:val="000000" w:themeColor="text1"/>
                <w:sz w:val="24"/>
                <w:szCs w:val="24"/>
              </w:rPr>
            </w:pPr>
          </w:p>
        </w:tc>
        <w:tc>
          <w:tcPr>
            <w:tcW w:w="814" w:type="pct"/>
          </w:tcPr>
          <w:p w14:paraId="5EBF7812" w14:textId="77777777" w:rsidR="000B7D54" w:rsidRPr="000F1026" w:rsidRDefault="000B7D54" w:rsidP="000B7D54">
            <w:pPr>
              <w:ind w:firstLine="720"/>
              <w:jc w:val="center"/>
              <w:rPr>
                <w:color w:val="000000" w:themeColor="text1"/>
                <w:sz w:val="24"/>
                <w:szCs w:val="24"/>
              </w:rPr>
            </w:pPr>
          </w:p>
        </w:tc>
        <w:tc>
          <w:tcPr>
            <w:tcW w:w="968" w:type="pct"/>
          </w:tcPr>
          <w:p w14:paraId="726E316A" w14:textId="77777777" w:rsidR="000B7D54" w:rsidRPr="000F1026" w:rsidRDefault="000B7D54" w:rsidP="000B7D54">
            <w:pPr>
              <w:ind w:firstLine="720"/>
              <w:jc w:val="center"/>
              <w:rPr>
                <w:color w:val="000000" w:themeColor="text1"/>
                <w:sz w:val="24"/>
                <w:szCs w:val="24"/>
              </w:rPr>
            </w:pPr>
          </w:p>
        </w:tc>
      </w:tr>
    </w:tbl>
    <w:p w14:paraId="7C65B302" w14:textId="77777777" w:rsidR="000B7D54" w:rsidRPr="000F1026" w:rsidRDefault="000B7D54" w:rsidP="000B7D54">
      <w:pPr>
        <w:spacing w:before="60" w:after="120" w:line="240" w:lineRule="atLeast"/>
        <w:ind w:firstLine="720"/>
        <w:rPr>
          <w:color w:val="000000" w:themeColor="text1"/>
          <w:sz w:val="24"/>
          <w:szCs w:val="24"/>
        </w:rPr>
      </w:pPr>
    </w:p>
    <w:p w14:paraId="64913CC6" w14:textId="77777777" w:rsidR="000B7D54" w:rsidRPr="000F1026" w:rsidRDefault="000B7D54" w:rsidP="000B7D54">
      <w:pPr>
        <w:spacing w:before="60" w:after="120" w:line="240" w:lineRule="atLeast"/>
        <w:ind w:firstLine="720"/>
        <w:jc w:val="right"/>
        <w:rPr>
          <w:b/>
          <w:bCs/>
          <w:color w:val="000000" w:themeColor="text1"/>
          <w:sz w:val="24"/>
          <w:szCs w:val="24"/>
        </w:rPr>
      </w:pPr>
      <w:r w:rsidRPr="000F1026">
        <w:rPr>
          <w:rFonts w:eastAsiaTheme="minorEastAsia"/>
          <w:b/>
          <w:bCs/>
          <w:color w:val="000000" w:themeColor="text1"/>
          <w:sz w:val="24"/>
          <w:szCs w:val="24"/>
        </w:rPr>
        <w:t>Принципал</w:t>
      </w:r>
    </w:p>
    <w:p w14:paraId="32D56B3F" w14:textId="77777777" w:rsidR="000B7D54" w:rsidRPr="000F1026" w:rsidRDefault="000B7D54" w:rsidP="000B7D54">
      <w:pPr>
        <w:spacing w:before="60" w:after="120" w:line="240" w:lineRule="atLeast"/>
        <w:ind w:firstLine="720"/>
        <w:jc w:val="right"/>
        <w:rPr>
          <w:bCs/>
          <w:color w:val="000000" w:themeColor="text1"/>
          <w:sz w:val="24"/>
          <w:szCs w:val="24"/>
        </w:rPr>
      </w:pPr>
      <w:r w:rsidRPr="000F1026">
        <w:rPr>
          <w:rFonts w:eastAsiaTheme="minorEastAsia"/>
          <w:bCs/>
          <w:i/>
          <w:color w:val="000000" w:themeColor="text1"/>
          <w:sz w:val="24"/>
          <w:szCs w:val="24"/>
        </w:rPr>
        <w:t xml:space="preserve">Должность </w:t>
      </w:r>
      <w:r w:rsidRPr="000F1026">
        <w:rPr>
          <w:rFonts w:eastAsiaTheme="minorEastAsia"/>
          <w:bCs/>
          <w:color w:val="000000" w:themeColor="text1"/>
          <w:sz w:val="24"/>
          <w:szCs w:val="24"/>
        </w:rPr>
        <w:t>____________________ Ф.И.О.</w:t>
      </w:r>
    </w:p>
    <w:p w14:paraId="40801845" w14:textId="77777777" w:rsidR="000B7D54" w:rsidRPr="000F1026" w:rsidRDefault="000B7D54" w:rsidP="000B7D54">
      <w:pPr>
        <w:spacing w:before="60" w:after="120" w:line="240" w:lineRule="atLeast"/>
        <w:ind w:firstLine="720"/>
        <w:rPr>
          <w:color w:val="000000" w:themeColor="text1"/>
          <w:sz w:val="24"/>
          <w:szCs w:val="24"/>
        </w:rPr>
      </w:pPr>
    </w:p>
    <w:p w14:paraId="0D2FD461" w14:textId="77777777" w:rsidR="000B7D54" w:rsidRPr="000F1026" w:rsidRDefault="000B7D54" w:rsidP="000B7D54">
      <w:pPr>
        <w:jc w:val="center"/>
        <w:rPr>
          <w:color w:val="000000" w:themeColor="text1"/>
          <w:sz w:val="24"/>
          <w:szCs w:val="24"/>
          <w:u w:val="single"/>
        </w:rPr>
      </w:pPr>
      <w:r w:rsidRPr="000F1026">
        <w:rPr>
          <w:rFonts w:eastAsiaTheme="minorEastAsia"/>
          <w:color w:val="000000" w:themeColor="text1"/>
          <w:sz w:val="24"/>
          <w:szCs w:val="24"/>
          <w:u w:val="single"/>
        </w:rPr>
        <w:t>Форма согласована:</w:t>
      </w:r>
    </w:p>
    <w:tbl>
      <w:tblPr>
        <w:tblW w:w="9887" w:type="dxa"/>
        <w:jc w:val="center"/>
        <w:tblLook w:val="0000" w:firstRow="0" w:lastRow="0" w:firstColumn="0" w:lastColumn="0" w:noHBand="0" w:noVBand="0"/>
      </w:tblPr>
      <w:tblGrid>
        <w:gridCol w:w="4802"/>
        <w:gridCol w:w="5085"/>
      </w:tblGrid>
      <w:tr w:rsidR="000B7D54" w:rsidRPr="000F1026" w14:paraId="559C30A6" w14:textId="77777777" w:rsidTr="00263102">
        <w:trPr>
          <w:trHeight w:val="245"/>
          <w:jc w:val="center"/>
        </w:trPr>
        <w:tc>
          <w:tcPr>
            <w:tcW w:w="4802" w:type="dxa"/>
          </w:tcPr>
          <w:p w14:paraId="7EF34163" w14:textId="77777777" w:rsidR="000B7D54" w:rsidRPr="000F1026" w:rsidRDefault="000B7D54" w:rsidP="000B7D54">
            <w:pPr>
              <w:pStyle w:val="ad"/>
              <w:tabs>
                <w:tab w:val="left" w:pos="851"/>
              </w:tabs>
              <w:spacing w:after="0"/>
              <w:jc w:val="center"/>
              <w:rPr>
                <w:b/>
                <w:color w:val="000000" w:themeColor="text1"/>
              </w:rPr>
            </w:pPr>
            <w:r w:rsidRPr="000F1026">
              <w:rPr>
                <w:b/>
                <w:color w:val="000000" w:themeColor="text1"/>
              </w:rPr>
              <w:t>ПРИНЦИПАЛ:</w:t>
            </w:r>
          </w:p>
        </w:tc>
        <w:tc>
          <w:tcPr>
            <w:tcW w:w="5085" w:type="dxa"/>
          </w:tcPr>
          <w:p w14:paraId="55205CFD" w14:textId="77777777" w:rsidR="000B7D54" w:rsidRPr="000F1026" w:rsidRDefault="000B7D54" w:rsidP="000B7D54">
            <w:pPr>
              <w:pStyle w:val="ad"/>
              <w:tabs>
                <w:tab w:val="left" w:pos="851"/>
              </w:tabs>
              <w:spacing w:after="0"/>
              <w:jc w:val="center"/>
              <w:rPr>
                <w:b/>
                <w:color w:val="000000" w:themeColor="text1"/>
              </w:rPr>
            </w:pPr>
            <w:r w:rsidRPr="000F1026">
              <w:rPr>
                <w:b/>
                <w:color w:val="000000" w:themeColor="text1"/>
              </w:rPr>
              <w:t>АГЕНТ:</w:t>
            </w:r>
          </w:p>
        </w:tc>
      </w:tr>
      <w:tr w:rsidR="000B7D54" w:rsidRPr="000F1026" w14:paraId="0A5BECC9" w14:textId="77777777" w:rsidTr="00263102">
        <w:trPr>
          <w:trHeight w:val="245"/>
          <w:jc w:val="center"/>
        </w:trPr>
        <w:tc>
          <w:tcPr>
            <w:tcW w:w="4802" w:type="dxa"/>
          </w:tcPr>
          <w:p w14:paraId="640328DE" w14:textId="77777777" w:rsidR="000B7D54" w:rsidRPr="000F1026" w:rsidRDefault="000B7D54" w:rsidP="000B7D54">
            <w:pPr>
              <w:pStyle w:val="ad"/>
              <w:tabs>
                <w:tab w:val="left" w:pos="851"/>
              </w:tabs>
              <w:spacing w:after="0"/>
              <w:jc w:val="both"/>
              <w:rPr>
                <w:color w:val="000000" w:themeColor="text1"/>
              </w:rPr>
            </w:pPr>
          </w:p>
        </w:tc>
        <w:tc>
          <w:tcPr>
            <w:tcW w:w="5085" w:type="dxa"/>
          </w:tcPr>
          <w:p w14:paraId="6843C14F" w14:textId="77777777" w:rsidR="000B7D54" w:rsidRPr="000F1026" w:rsidRDefault="000B7D54" w:rsidP="000B7D54">
            <w:pPr>
              <w:pStyle w:val="ad"/>
              <w:tabs>
                <w:tab w:val="left" w:pos="851"/>
              </w:tabs>
              <w:spacing w:after="0"/>
              <w:jc w:val="both"/>
              <w:rPr>
                <w:color w:val="000000" w:themeColor="text1"/>
              </w:rPr>
            </w:pPr>
          </w:p>
        </w:tc>
      </w:tr>
      <w:tr w:rsidR="000B7D54" w:rsidRPr="00F87C10" w14:paraId="0298B3DA" w14:textId="77777777" w:rsidTr="00263102">
        <w:trPr>
          <w:trHeight w:val="245"/>
          <w:jc w:val="center"/>
        </w:trPr>
        <w:tc>
          <w:tcPr>
            <w:tcW w:w="4802" w:type="dxa"/>
          </w:tcPr>
          <w:p w14:paraId="0397A2E1" w14:textId="77777777" w:rsidR="000B7D54" w:rsidRPr="000F1026" w:rsidRDefault="000B7D54" w:rsidP="000B7D54">
            <w:pPr>
              <w:pStyle w:val="ad"/>
              <w:tabs>
                <w:tab w:val="left" w:pos="851"/>
              </w:tabs>
              <w:spacing w:after="0"/>
              <w:rPr>
                <w:color w:val="000000" w:themeColor="text1"/>
              </w:rPr>
            </w:pPr>
            <w:r w:rsidRPr="000F1026">
              <w:rPr>
                <w:color w:val="000000" w:themeColor="text1"/>
              </w:rPr>
              <w:t xml:space="preserve">___________________________ </w:t>
            </w:r>
          </w:p>
        </w:tc>
        <w:tc>
          <w:tcPr>
            <w:tcW w:w="5085" w:type="dxa"/>
          </w:tcPr>
          <w:p w14:paraId="6B504CA1" w14:textId="77777777" w:rsidR="000B7D54" w:rsidRPr="00F87C10" w:rsidRDefault="000B7D54" w:rsidP="000B7D54">
            <w:pPr>
              <w:pStyle w:val="ad"/>
              <w:tabs>
                <w:tab w:val="left" w:pos="851"/>
              </w:tabs>
              <w:spacing w:after="0"/>
              <w:jc w:val="both"/>
              <w:rPr>
                <w:color w:val="000000" w:themeColor="text1"/>
              </w:rPr>
            </w:pPr>
            <w:r w:rsidRPr="000F1026">
              <w:rPr>
                <w:color w:val="000000" w:themeColor="text1"/>
              </w:rPr>
              <w:t>_____________________________</w:t>
            </w:r>
            <w:r w:rsidRPr="00F87C10">
              <w:rPr>
                <w:color w:val="000000" w:themeColor="text1"/>
              </w:rPr>
              <w:t xml:space="preserve"> </w:t>
            </w:r>
          </w:p>
        </w:tc>
      </w:tr>
    </w:tbl>
    <w:p w14:paraId="3738734F" w14:textId="77777777" w:rsidR="000B7D54" w:rsidRPr="00231E4F" w:rsidRDefault="000B7D54" w:rsidP="000B7D54">
      <w:pPr>
        <w:rPr>
          <w:rFonts w:eastAsia="Arial"/>
          <w:color w:val="000000" w:themeColor="text1"/>
          <w:sz w:val="24"/>
          <w:szCs w:val="24"/>
        </w:rPr>
      </w:pPr>
    </w:p>
    <w:p w14:paraId="2809C495" w14:textId="77777777" w:rsidR="00DF2170" w:rsidRDefault="00DF2170" w:rsidP="005F56FB">
      <w:pPr>
        <w:pBdr>
          <w:top w:val="nil"/>
          <w:left w:val="nil"/>
          <w:bottom w:val="nil"/>
          <w:right w:val="nil"/>
          <w:between w:val="nil"/>
        </w:pBdr>
        <w:tabs>
          <w:tab w:val="left" w:pos="7513"/>
        </w:tabs>
        <w:jc w:val="center"/>
        <w:rPr>
          <w:b/>
          <w:color w:val="000000"/>
        </w:rPr>
      </w:pPr>
    </w:p>
    <w:p w14:paraId="41AD4544" w14:textId="77777777" w:rsidR="00C94344" w:rsidRPr="00063D66" w:rsidRDefault="00C94344" w:rsidP="009046EF">
      <w:pPr>
        <w:tabs>
          <w:tab w:val="left" w:pos="5670"/>
        </w:tabs>
        <w:rPr>
          <w:b/>
          <w:bCs/>
          <w:sz w:val="28"/>
          <w:szCs w:val="28"/>
          <w:highlight w:val="yellow"/>
        </w:rPr>
        <w:sectPr w:rsidR="00C94344" w:rsidRPr="00063D66" w:rsidSect="000B6C08">
          <w:headerReference w:type="default" r:id="rId34"/>
          <w:type w:val="nextColumn"/>
          <w:pgSz w:w="11909" w:h="16834" w:code="9"/>
          <w:pgMar w:top="567" w:right="567" w:bottom="1135" w:left="1134" w:header="567" w:footer="567" w:gutter="0"/>
          <w:cols w:space="60"/>
          <w:noEndnote/>
          <w:titlePg/>
          <w:docGrid w:linePitch="272"/>
        </w:sectPr>
      </w:pPr>
    </w:p>
    <w:p w14:paraId="2F47104E" w14:textId="36CBA7CB" w:rsidR="00A74692" w:rsidRDefault="00A74692" w:rsidP="0019005D">
      <w:pPr>
        <w:jc w:val="both"/>
        <w:rPr>
          <w:b/>
          <w:sz w:val="22"/>
          <w:szCs w:val="22"/>
        </w:rPr>
      </w:pPr>
      <w:r w:rsidRPr="009046EF">
        <w:rPr>
          <w:b/>
          <w:sz w:val="22"/>
          <w:szCs w:val="22"/>
        </w:rPr>
        <w:t xml:space="preserve">РАЗДЕЛ 6. ОБОСНОВАНИЕ НАЧАЛЬНОЙ (МАКСИМАЛЬНОЙ) ЦЕНЫ </w:t>
      </w:r>
      <w:r w:rsidR="001F1687">
        <w:rPr>
          <w:b/>
          <w:sz w:val="22"/>
          <w:szCs w:val="22"/>
        </w:rPr>
        <w:t>ЕДИНИ</w:t>
      </w:r>
      <w:r w:rsidR="00DB19E2">
        <w:rPr>
          <w:b/>
          <w:sz w:val="22"/>
          <w:szCs w:val="22"/>
        </w:rPr>
        <w:t xml:space="preserve">Ц УСЛУГИ И МАКСИМАЛЬНОЙ ЦЕНЫ </w:t>
      </w:r>
      <w:r w:rsidRPr="009046EF">
        <w:rPr>
          <w:b/>
          <w:sz w:val="22"/>
          <w:szCs w:val="22"/>
        </w:rPr>
        <w:t>ДОГОВОРА</w:t>
      </w:r>
    </w:p>
    <w:p w14:paraId="543B3272" w14:textId="77777777" w:rsidR="00A47CB7" w:rsidRDefault="00A47CB7" w:rsidP="00A47CB7">
      <w:pPr>
        <w:ind w:firstLine="567"/>
        <w:rPr>
          <w:sz w:val="22"/>
          <w:szCs w:val="22"/>
        </w:rPr>
      </w:pPr>
    </w:p>
    <w:p w14:paraId="5908EDA3" w14:textId="1487A863" w:rsidR="00A47CB7" w:rsidRPr="009046EF" w:rsidRDefault="00C76ACB" w:rsidP="00A47CB7">
      <w:pPr>
        <w:ind w:left="567"/>
        <w:rPr>
          <w:sz w:val="22"/>
          <w:szCs w:val="22"/>
        </w:rPr>
      </w:pPr>
      <w:r>
        <w:rPr>
          <w:sz w:val="22"/>
          <w:szCs w:val="22"/>
        </w:rPr>
        <w:t xml:space="preserve">1. Для обоснования </w:t>
      </w:r>
      <w:r w:rsidR="00A47CB7" w:rsidRPr="009046EF">
        <w:rPr>
          <w:sz w:val="22"/>
          <w:szCs w:val="22"/>
        </w:rPr>
        <w:t xml:space="preserve">использовался метод сопоставимых рыночных цен (анализа рынка). </w:t>
      </w:r>
    </w:p>
    <w:p w14:paraId="6EE09091" w14:textId="77777777" w:rsidR="00CB0BE2" w:rsidRDefault="00CB0BE2" w:rsidP="00A47CB7">
      <w:pPr>
        <w:ind w:left="567"/>
        <w:jc w:val="both"/>
        <w:rPr>
          <w:sz w:val="22"/>
          <w:szCs w:val="22"/>
        </w:rPr>
      </w:pPr>
    </w:p>
    <w:p w14:paraId="370D3AFF" w14:textId="63C55558" w:rsidR="00DB19E2" w:rsidRDefault="00A47CB7" w:rsidP="00A47CB7">
      <w:pPr>
        <w:ind w:left="567"/>
        <w:jc w:val="both"/>
        <w:rPr>
          <w:sz w:val="22"/>
          <w:szCs w:val="22"/>
        </w:rPr>
      </w:pPr>
      <w:r w:rsidRPr="009046EF">
        <w:rPr>
          <w:sz w:val="22"/>
          <w:szCs w:val="22"/>
        </w:rPr>
        <w:t>2. Расчет:</w:t>
      </w:r>
      <w:r w:rsidR="00CB0BE2">
        <w:rPr>
          <w:sz w:val="22"/>
          <w:szCs w:val="22"/>
        </w:rPr>
        <w:t xml:space="preserve"> начальной (максимальной) цены единиц Услуги</w:t>
      </w:r>
    </w:p>
    <w:p w14:paraId="35736437" w14:textId="77777777" w:rsidR="00CB0BE2" w:rsidRDefault="00CB0BE2" w:rsidP="00A47CB7">
      <w:pPr>
        <w:ind w:left="567"/>
        <w:jc w:val="both"/>
        <w:rPr>
          <w:sz w:val="22"/>
          <w:szCs w:val="22"/>
        </w:rPr>
      </w:pPr>
    </w:p>
    <w:tbl>
      <w:tblPr>
        <w:tblW w:w="15323" w:type="dxa"/>
        <w:tblInd w:w="93" w:type="dxa"/>
        <w:tblLayout w:type="fixed"/>
        <w:tblLook w:val="04A0" w:firstRow="1" w:lastRow="0" w:firstColumn="1" w:lastColumn="0" w:noHBand="0" w:noVBand="1"/>
      </w:tblPr>
      <w:tblGrid>
        <w:gridCol w:w="729"/>
        <w:gridCol w:w="2405"/>
        <w:gridCol w:w="967"/>
        <w:gridCol w:w="1017"/>
        <w:gridCol w:w="1276"/>
        <w:gridCol w:w="1134"/>
        <w:gridCol w:w="1129"/>
        <w:gridCol w:w="1281"/>
        <w:gridCol w:w="1276"/>
        <w:gridCol w:w="850"/>
        <w:gridCol w:w="1382"/>
        <w:gridCol w:w="1877"/>
      </w:tblGrid>
      <w:tr w:rsidR="00CB0BE2" w:rsidRPr="00DB19E2" w14:paraId="2ED5E833" w14:textId="77777777" w:rsidTr="00BC6CAB">
        <w:trPr>
          <w:trHeight w:val="472"/>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36A2D" w14:textId="77777777" w:rsidR="00CB0BE2" w:rsidRPr="00DB19E2" w:rsidRDefault="00CB0BE2" w:rsidP="00B33E68">
            <w:pPr>
              <w:widowControl/>
              <w:autoSpaceDE/>
              <w:autoSpaceDN/>
              <w:adjustRightInd/>
              <w:jc w:val="center"/>
              <w:rPr>
                <w:sz w:val="18"/>
                <w:szCs w:val="18"/>
              </w:rPr>
            </w:pPr>
            <w:r w:rsidRPr="00DB19E2">
              <w:rPr>
                <w:sz w:val="18"/>
                <w:szCs w:val="18"/>
              </w:rPr>
              <w:t xml:space="preserve">№ </w:t>
            </w:r>
            <w:proofErr w:type="gramStart"/>
            <w:r w:rsidRPr="00DB19E2">
              <w:rPr>
                <w:sz w:val="18"/>
                <w:szCs w:val="18"/>
              </w:rPr>
              <w:t>п</w:t>
            </w:r>
            <w:proofErr w:type="gramEnd"/>
            <w:r w:rsidRPr="00DB19E2">
              <w:rPr>
                <w:sz w:val="18"/>
                <w:szCs w:val="18"/>
              </w:rPr>
              <w:t xml:space="preserve">/п </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D2AE6" w14:textId="144235B5" w:rsidR="00CB0BE2" w:rsidRPr="00DB19E2" w:rsidRDefault="00CB0BE2" w:rsidP="00BC6CAB">
            <w:pPr>
              <w:widowControl/>
              <w:autoSpaceDE/>
              <w:autoSpaceDN/>
              <w:adjustRightInd/>
              <w:jc w:val="center"/>
              <w:rPr>
                <w:b/>
                <w:bCs/>
                <w:sz w:val="18"/>
                <w:szCs w:val="18"/>
              </w:rPr>
            </w:pPr>
            <w:r w:rsidRPr="00DB19E2">
              <w:rPr>
                <w:b/>
                <w:bCs/>
                <w:sz w:val="18"/>
                <w:szCs w:val="18"/>
              </w:rPr>
              <w:t xml:space="preserve">Наименование предмета </w:t>
            </w:r>
            <w:r w:rsidR="00BC6CAB">
              <w:rPr>
                <w:b/>
                <w:bCs/>
                <w:sz w:val="18"/>
                <w:szCs w:val="18"/>
              </w:rPr>
              <w:t>договора</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37844" w14:textId="6633B9BA" w:rsidR="00CB0BE2" w:rsidRPr="00DB19E2" w:rsidRDefault="00CB0BE2" w:rsidP="00B33E68">
            <w:pPr>
              <w:widowControl/>
              <w:autoSpaceDE/>
              <w:autoSpaceDN/>
              <w:adjustRightInd/>
              <w:jc w:val="center"/>
              <w:rPr>
                <w:b/>
                <w:bCs/>
                <w:sz w:val="18"/>
                <w:szCs w:val="18"/>
              </w:rPr>
            </w:pPr>
            <w:r w:rsidRPr="00DB19E2">
              <w:rPr>
                <w:b/>
                <w:bCs/>
                <w:sz w:val="18"/>
                <w:szCs w:val="18"/>
              </w:rPr>
              <w:t>Количество</w:t>
            </w:r>
            <w:r w:rsidR="00BC6CAB">
              <w:rPr>
                <w:b/>
                <w:bCs/>
                <w:sz w:val="18"/>
                <w:szCs w:val="18"/>
              </w:rPr>
              <w:t>, ед.</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9CA2F" w14:textId="7010DD35" w:rsidR="00CB0BE2" w:rsidRPr="00DB19E2" w:rsidRDefault="00BC6CAB" w:rsidP="00BC6CAB">
            <w:pPr>
              <w:widowControl/>
              <w:autoSpaceDE/>
              <w:autoSpaceDN/>
              <w:adjustRightInd/>
              <w:ind w:left="-83" w:right="-108"/>
              <w:jc w:val="center"/>
              <w:rPr>
                <w:b/>
                <w:bCs/>
                <w:sz w:val="18"/>
                <w:szCs w:val="18"/>
              </w:rPr>
            </w:pPr>
            <w:proofErr w:type="spellStart"/>
            <w:r>
              <w:rPr>
                <w:b/>
                <w:bCs/>
                <w:sz w:val="18"/>
                <w:szCs w:val="18"/>
              </w:rPr>
              <w:t>Ед</w:t>
            </w:r>
            <w:proofErr w:type="gramStart"/>
            <w:r>
              <w:rPr>
                <w:b/>
                <w:bCs/>
                <w:sz w:val="18"/>
                <w:szCs w:val="18"/>
              </w:rPr>
              <w:t>.и</w:t>
            </w:r>
            <w:proofErr w:type="gramEnd"/>
            <w:r>
              <w:rPr>
                <w:b/>
                <w:bCs/>
                <w:sz w:val="18"/>
                <w:szCs w:val="18"/>
              </w:rPr>
              <w:t>зме</w:t>
            </w:r>
            <w:proofErr w:type="spellEnd"/>
            <w:r>
              <w:rPr>
                <w:b/>
                <w:bCs/>
                <w:sz w:val="18"/>
                <w:szCs w:val="18"/>
              </w:rPr>
              <w:t xml:space="preserve">-рения </w:t>
            </w:r>
            <w:proofErr w:type="spellStart"/>
            <w:r>
              <w:rPr>
                <w:b/>
                <w:bCs/>
                <w:sz w:val="18"/>
                <w:szCs w:val="18"/>
              </w:rPr>
              <w:t>вознаграж-дения</w:t>
            </w:r>
            <w:proofErr w:type="spellEnd"/>
            <w:r>
              <w:rPr>
                <w:b/>
                <w:bCs/>
                <w:sz w:val="18"/>
                <w:szCs w:val="18"/>
              </w:rPr>
              <w:t xml:space="preserve"> Агента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E1BC2" w14:textId="77777777" w:rsidR="00CB0BE2" w:rsidRPr="00DB19E2" w:rsidRDefault="00CB0BE2" w:rsidP="00B33E68">
            <w:pPr>
              <w:widowControl/>
              <w:autoSpaceDE/>
              <w:autoSpaceDN/>
              <w:adjustRightInd/>
              <w:jc w:val="center"/>
              <w:rPr>
                <w:b/>
                <w:bCs/>
                <w:sz w:val="18"/>
                <w:szCs w:val="18"/>
              </w:rPr>
            </w:pPr>
            <w:r w:rsidRPr="00DB19E2">
              <w:rPr>
                <w:b/>
                <w:bCs/>
                <w:sz w:val="18"/>
                <w:szCs w:val="18"/>
              </w:rPr>
              <w:t>Количество источников ценовой информации</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14:paraId="4D54F974" w14:textId="26D86C6C" w:rsidR="00CB0BE2" w:rsidRPr="00DB19E2" w:rsidRDefault="00CB0BE2" w:rsidP="00B33E68">
            <w:pPr>
              <w:widowControl/>
              <w:autoSpaceDE/>
              <w:autoSpaceDN/>
              <w:adjustRightInd/>
              <w:jc w:val="center"/>
              <w:rPr>
                <w:b/>
                <w:bCs/>
                <w:sz w:val="18"/>
                <w:szCs w:val="18"/>
              </w:rPr>
            </w:pPr>
            <w:r>
              <w:rPr>
                <w:b/>
                <w:bCs/>
                <w:sz w:val="18"/>
                <w:szCs w:val="18"/>
              </w:rPr>
              <w:t>Размер вознаграждения от суммы поступлений, предложенные Исполнителями</w:t>
            </w:r>
            <w:r w:rsidRPr="00DB19E2">
              <w:rPr>
                <w:b/>
                <w:bCs/>
                <w:sz w:val="18"/>
                <w:szCs w:val="18"/>
              </w:rPr>
              <w:t xml:space="preserve"> (</w:t>
            </w:r>
            <w:r>
              <w:rPr>
                <w:b/>
                <w:bCs/>
                <w:sz w:val="18"/>
                <w:szCs w:val="18"/>
              </w:rPr>
              <w:t>Агентами),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2A511" w14:textId="77777777" w:rsidR="00CB0BE2" w:rsidRDefault="00CB0BE2" w:rsidP="00B33E68">
            <w:pPr>
              <w:widowControl/>
              <w:autoSpaceDE/>
              <w:autoSpaceDN/>
              <w:adjustRightInd/>
              <w:jc w:val="center"/>
              <w:rPr>
                <w:b/>
                <w:bCs/>
                <w:sz w:val="18"/>
                <w:szCs w:val="18"/>
              </w:rPr>
            </w:pPr>
            <w:r w:rsidRPr="00DB19E2">
              <w:rPr>
                <w:b/>
                <w:bCs/>
                <w:sz w:val="18"/>
                <w:szCs w:val="18"/>
              </w:rPr>
              <w:t>Сред.</w:t>
            </w:r>
          </w:p>
          <w:p w14:paraId="2AB3536B" w14:textId="77777777" w:rsidR="00CB0BE2" w:rsidRPr="00DB19E2" w:rsidRDefault="00CB0BE2" w:rsidP="00B33E68">
            <w:pPr>
              <w:widowControl/>
              <w:autoSpaceDE/>
              <w:autoSpaceDN/>
              <w:adjustRightInd/>
              <w:jc w:val="center"/>
              <w:rPr>
                <w:b/>
                <w:bCs/>
                <w:sz w:val="18"/>
                <w:szCs w:val="18"/>
              </w:rPr>
            </w:pPr>
            <w:proofErr w:type="spellStart"/>
            <w:r w:rsidRPr="00DB19E2">
              <w:rPr>
                <w:b/>
                <w:bCs/>
                <w:sz w:val="18"/>
                <w:szCs w:val="18"/>
              </w:rPr>
              <w:t>арифм</w:t>
            </w:r>
            <w:proofErr w:type="spellEnd"/>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40C55" w14:textId="77777777" w:rsidR="00CB0BE2" w:rsidRPr="00DB19E2" w:rsidRDefault="00CB0BE2" w:rsidP="00B33E68">
            <w:pPr>
              <w:widowControl/>
              <w:autoSpaceDE/>
              <w:autoSpaceDN/>
              <w:adjustRightInd/>
              <w:jc w:val="center"/>
              <w:rPr>
                <w:b/>
                <w:bCs/>
                <w:sz w:val="18"/>
                <w:szCs w:val="18"/>
              </w:rPr>
            </w:pPr>
            <w:r w:rsidRPr="00DB19E2">
              <w:rPr>
                <w:b/>
                <w:bCs/>
                <w:sz w:val="18"/>
                <w:szCs w:val="18"/>
              </w:rPr>
              <w:t>Коэффициент вариации</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89341" w14:textId="57C427ED" w:rsidR="00CB0BE2" w:rsidRPr="00DB19E2" w:rsidRDefault="00CB0BE2" w:rsidP="00CB0BE2">
            <w:pPr>
              <w:widowControl/>
              <w:autoSpaceDE/>
              <w:autoSpaceDN/>
              <w:adjustRightInd/>
              <w:jc w:val="center"/>
              <w:rPr>
                <w:b/>
                <w:bCs/>
                <w:sz w:val="18"/>
                <w:szCs w:val="18"/>
              </w:rPr>
            </w:pPr>
            <w:r w:rsidRPr="00DB19E2">
              <w:rPr>
                <w:b/>
                <w:bCs/>
                <w:sz w:val="18"/>
                <w:szCs w:val="18"/>
              </w:rPr>
              <w:t xml:space="preserve"> </w:t>
            </w:r>
            <w:r>
              <w:rPr>
                <w:b/>
                <w:bCs/>
                <w:sz w:val="18"/>
                <w:szCs w:val="18"/>
              </w:rPr>
              <w:t xml:space="preserve">Начальная (максимальная) цена единиц Услуги (вознаграждение Агента </w:t>
            </w:r>
            <w:r w:rsidRPr="00DB19E2">
              <w:rPr>
                <w:b/>
                <w:bCs/>
                <w:sz w:val="18"/>
                <w:szCs w:val="18"/>
              </w:rPr>
              <w:t>от суммы поступлений</w:t>
            </w:r>
            <w:r>
              <w:rPr>
                <w:b/>
                <w:bCs/>
                <w:sz w:val="18"/>
                <w:szCs w:val="18"/>
              </w:rPr>
              <w:t>), %</w:t>
            </w:r>
          </w:p>
        </w:tc>
      </w:tr>
      <w:tr w:rsidR="00CB0BE2" w:rsidRPr="00DB19E2" w14:paraId="4A82A169" w14:textId="77777777" w:rsidTr="00BC6CAB">
        <w:trPr>
          <w:trHeight w:val="818"/>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5F39C038" w14:textId="77777777" w:rsidR="00CB0BE2" w:rsidRPr="00DB19E2" w:rsidRDefault="00CB0BE2" w:rsidP="00B33E68">
            <w:pPr>
              <w:widowControl/>
              <w:autoSpaceDE/>
              <w:autoSpaceDN/>
              <w:adjustRightInd/>
              <w:rPr>
                <w:sz w:val="18"/>
                <w:szCs w:val="18"/>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4590206D" w14:textId="77777777" w:rsidR="00CB0BE2" w:rsidRPr="00DB19E2" w:rsidRDefault="00CB0BE2" w:rsidP="00B33E68">
            <w:pPr>
              <w:widowControl/>
              <w:autoSpaceDE/>
              <w:autoSpaceDN/>
              <w:adjustRightInd/>
              <w:rPr>
                <w:b/>
                <w:bCs/>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538C7A5" w14:textId="77777777" w:rsidR="00CB0BE2" w:rsidRPr="00DB19E2" w:rsidRDefault="00CB0BE2" w:rsidP="00B33E68">
            <w:pPr>
              <w:widowControl/>
              <w:autoSpaceDE/>
              <w:autoSpaceDN/>
              <w:adjustRightInd/>
              <w:rPr>
                <w:b/>
                <w:bCs/>
                <w:sz w:val="18"/>
                <w:szCs w:val="18"/>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2E4FDAD0" w14:textId="77777777" w:rsidR="00CB0BE2" w:rsidRPr="00DB19E2" w:rsidRDefault="00CB0BE2" w:rsidP="00B33E68">
            <w:pPr>
              <w:widowControl/>
              <w:autoSpaceDE/>
              <w:autoSpaceDN/>
              <w:adjustRightInd/>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8A172F" w14:textId="77777777" w:rsidR="00CB0BE2" w:rsidRPr="00DB19E2" w:rsidRDefault="00CB0BE2" w:rsidP="00B33E68">
            <w:pPr>
              <w:widowControl/>
              <w:autoSpaceDE/>
              <w:autoSpaceDN/>
              <w:adjustRightInd/>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4A833B2" w14:textId="77777777" w:rsidR="00CB0BE2" w:rsidRPr="00DB19E2" w:rsidRDefault="00CB0BE2" w:rsidP="00B33E68">
            <w:pPr>
              <w:widowControl/>
              <w:autoSpaceDE/>
              <w:autoSpaceDN/>
              <w:adjustRightInd/>
              <w:jc w:val="center"/>
              <w:rPr>
                <w:b/>
                <w:bCs/>
                <w:i/>
                <w:iCs/>
                <w:sz w:val="18"/>
                <w:szCs w:val="18"/>
              </w:rPr>
            </w:pPr>
            <w:r w:rsidRPr="00DB19E2">
              <w:rPr>
                <w:b/>
                <w:bCs/>
                <w:i/>
                <w:iCs/>
                <w:sz w:val="18"/>
                <w:szCs w:val="18"/>
              </w:rPr>
              <w:t xml:space="preserve">КП №1 </w:t>
            </w:r>
          </w:p>
        </w:tc>
        <w:tc>
          <w:tcPr>
            <w:tcW w:w="1129" w:type="dxa"/>
            <w:tcBorders>
              <w:top w:val="nil"/>
              <w:left w:val="nil"/>
              <w:bottom w:val="single" w:sz="4" w:space="0" w:color="auto"/>
              <w:right w:val="single" w:sz="4" w:space="0" w:color="auto"/>
            </w:tcBorders>
            <w:shd w:val="clear" w:color="auto" w:fill="auto"/>
            <w:vAlign w:val="center"/>
            <w:hideMark/>
          </w:tcPr>
          <w:p w14:paraId="73D43AC2" w14:textId="77777777" w:rsidR="00CB0BE2" w:rsidRPr="00DB19E2" w:rsidRDefault="00CB0BE2" w:rsidP="00B33E68">
            <w:pPr>
              <w:widowControl/>
              <w:autoSpaceDE/>
              <w:autoSpaceDN/>
              <w:adjustRightInd/>
              <w:jc w:val="center"/>
              <w:rPr>
                <w:b/>
                <w:bCs/>
                <w:i/>
                <w:iCs/>
                <w:sz w:val="18"/>
                <w:szCs w:val="18"/>
              </w:rPr>
            </w:pPr>
            <w:r w:rsidRPr="00DB19E2">
              <w:rPr>
                <w:b/>
                <w:bCs/>
                <w:i/>
                <w:iCs/>
                <w:sz w:val="18"/>
                <w:szCs w:val="18"/>
              </w:rPr>
              <w:t xml:space="preserve">КП №2 </w:t>
            </w:r>
          </w:p>
        </w:tc>
        <w:tc>
          <w:tcPr>
            <w:tcW w:w="1281" w:type="dxa"/>
            <w:tcBorders>
              <w:top w:val="nil"/>
              <w:left w:val="nil"/>
              <w:bottom w:val="single" w:sz="4" w:space="0" w:color="auto"/>
              <w:right w:val="single" w:sz="4" w:space="0" w:color="auto"/>
            </w:tcBorders>
            <w:shd w:val="clear" w:color="auto" w:fill="auto"/>
            <w:vAlign w:val="center"/>
            <w:hideMark/>
          </w:tcPr>
          <w:p w14:paraId="2FDF1180" w14:textId="77777777" w:rsidR="00CB0BE2" w:rsidRPr="00DB19E2" w:rsidRDefault="00CB0BE2" w:rsidP="00B33E68">
            <w:pPr>
              <w:widowControl/>
              <w:autoSpaceDE/>
              <w:autoSpaceDN/>
              <w:adjustRightInd/>
              <w:jc w:val="center"/>
              <w:rPr>
                <w:b/>
                <w:bCs/>
                <w:i/>
                <w:iCs/>
                <w:sz w:val="18"/>
                <w:szCs w:val="18"/>
              </w:rPr>
            </w:pPr>
            <w:r w:rsidRPr="00DB19E2">
              <w:rPr>
                <w:b/>
                <w:bCs/>
                <w:i/>
                <w:iCs/>
                <w:sz w:val="18"/>
                <w:szCs w:val="18"/>
              </w:rPr>
              <w:t>КП №3</w:t>
            </w:r>
          </w:p>
        </w:tc>
        <w:tc>
          <w:tcPr>
            <w:tcW w:w="1276" w:type="dxa"/>
            <w:tcBorders>
              <w:top w:val="nil"/>
              <w:left w:val="nil"/>
              <w:bottom w:val="single" w:sz="4" w:space="0" w:color="auto"/>
              <w:right w:val="single" w:sz="4" w:space="0" w:color="auto"/>
            </w:tcBorders>
            <w:shd w:val="clear" w:color="auto" w:fill="auto"/>
            <w:vAlign w:val="center"/>
            <w:hideMark/>
          </w:tcPr>
          <w:p w14:paraId="1BAF1A11" w14:textId="77777777" w:rsidR="00CB0BE2" w:rsidRPr="00DB19E2" w:rsidRDefault="00CB0BE2" w:rsidP="00B33E68">
            <w:pPr>
              <w:widowControl/>
              <w:autoSpaceDE/>
              <w:autoSpaceDN/>
              <w:adjustRightInd/>
              <w:jc w:val="center"/>
              <w:rPr>
                <w:b/>
                <w:bCs/>
                <w:i/>
                <w:iCs/>
                <w:sz w:val="18"/>
                <w:szCs w:val="18"/>
              </w:rPr>
            </w:pPr>
            <w:r w:rsidRPr="00DB19E2">
              <w:rPr>
                <w:b/>
                <w:bCs/>
                <w:i/>
                <w:iCs/>
                <w:sz w:val="18"/>
                <w:szCs w:val="18"/>
              </w:rPr>
              <w:t>КП №4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787CB5B" w14:textId="77777777" w:rsidR="00CB0BE2" w:rsidRPr="00DB19E2" w:rsidRDefault="00CB0BE2" w:rsidP="00B33E68">
            <w:pPr>
              <w:widowControl/>
              <w:autoSpaceDE/>
              <w:autoSpaceDN/>
              <w:adjustRightInd/>
              <w:rPr>
                <w:b/>
                <w:bCs/>
                <w:sz w:val="18"/>
                <w:szCs w:val="18"/>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1F9118FC" w14:textId="77777777" w:rsidR="00CB0BE2" w:rsidRPr="00DB19E2" w:rsidRDefault="00CB0BE2" w:rsidP="00B33E68">
            <w:pPr>
              <w:widowControl/>
              <w:autoSpaceDE/>
              <w:autoSpaceDN/>
              <w:adjustRightInd/>
              <w:rPr>
                <w:b/>
                <w:bCs/>
                <w:sz w:val="18"/>
                <w:szCs w:val="18"/>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14:paraId="1C78347F" w14:textId="77777777" w:rsidR="00CB0BE2" w:rsidRPr="00DB19E2" w:rsidRDefault="00CB0BE2" w:rsidP="00B33E68">
            <w:pPr>
              <w:widowControl/>
              <w:autoSpaceDE/>
              <w:autoSpaceDN/>
              <w:adjustRightInd/>
              <w:rPr>
                <w:b/>
                <w:bCs/>
                <w:sz w:val="18"/>
                <w:szCs w:val="18"/>
              </w:rPr>
            </w:pPr>
          </w:p>
        </w:tc>
      </w:tr>
      <w:tr w:rsidR="00CB0BE2" w:rsidRPr="00DB19E2" w14:paraId="462CD153" w14:textId="77777777" w:rsidTr="00BC6CAB">
        <w:trPr>
          <w:trHeight w:val="16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1077189B" w14:textId="77777777" w:rsidR="00CB0BE2" w:rsidRPr="00DB19E2" w:rsidRDefault="00CB0BE2" w:rsidP="00B33E68">
            <w:pPr>
              <w:widowControl/>
              <w:autoSpaceDE/>
              <w:autoSpaceDN/>
              <w:adjustRightInd/>
              <w:jc w:val="center"/>
              <w:rPr>
                <w:b/>
                <w:bCs/>
                <w:sz w:val="18"/>
                <w:szCs w:val="18"/>
              </w:rPr>
            </w:pPr>
            <w:r w:rsidRPr="00DB19E2">
              <w:rPr>
                <w:b/>
                <w:bCs/>
                <w:sz w:val="18"/>
                <w:szCs w:val="18"/>
              </w:rPr>
              <w:t>1</w:t>
            </w:r>
          </w:p>
        </w:tc>
        <w:tc>
          <w:tcPr>
            <w:tcW w:w="2405" w:type="dxa"/>
            <w:tcBorders>
              <w:top w:val="nil"/>
              <w:left w:val="nil"/>
              <w:bottom w:val="single" w:sz="4" w:space="0" w:color="auto"/>
              <w:right w:val="single" w:sz="4" w:space="0" w:color="auto"/>
            </w:tcBorders>
            <w:shd w:val="clear" w:color="auto" w:fill="auto"/>
            <w:hideMark/>
          </w:tcPr>
          <w:p w14:paraId="43F7B585" w14:textId="77777777" w:rsidR="00CB0BE2" w:rsidRPr="00DB19E2" w:rsidRDefault="00CB0BE2" w:rsidP="00B33E68">
            <w:pPr>
              <w:widowControl/>
              <w:autoSpaceDE/>
              <w:autoSpaceDN/>
              <w:adjustRightInd/>
              <w:jc w:val="center"/>
              <w:rPr>
                <w:b/>
                <w:bCs/>
                <w:sz w:val="18"/>
                <w:szCs w:val="18"/>
              </w:rPr>
            </w:pPr>
            <w:r w:rsidRPr="00DB19E2">
              <w:rPr>
                <w:b/>
                <w:bCs/>
                <w:sz w:val="18"/>
                <w:szCs w:val="18"/>
              </w:rPr>
              <w:t>2</w:t>
            </w:r>
          </w:p>
        </w:tc>
        <w:tc>
          <w:tcPr>
            <w:tcW w:w="967" w:type="dxa"/>
            <w:tcBorders>
              <w:top w:val="nil"/>
              <w:left w:val="nil"/>
              <w:bottom w:val="single" w:sz="4" w:space="0" w:color="auto"/>
              <w:right w:val="single" w:sz="4" w:space="0" w:color="auto"/>
            </w:tcBorders>
            <w:shd w:val="clear" w:color="auto" w:fill="auto"/>
            <w:hideMark/>
          </w:tcPr>
          <w:p w14:paraId="10FB8689" w14:textId="77777777" w:rsidR="00CB0BE2" w:rsidRPr="00DB19E2" w:rsidRDefault="00CB0BE2" w:rsidP="00B33E68">
            <w:pPr>
              <w:widowControl/>
              <w:autoSpaceDE/>
              <w:autoSpaceDN/>
              <w:adjustRightInd/>
              <w:jc w:val="center"/>
              <w:rPr>
                <w:b/>
                <w:bCs/>
                <w:sz w:val="18"/>
                <w:szCs w:val="18"/>
              </w:rPr>
            </w:pPr>
            <w:r w:rsidRPr="00DB19E2">
              <w:rPr>
                <w:b/>
                <w:bCs/>
                <w:sz w:val="18"/>
                <w:szCs w:val="18"/>
              </w:rPr>
              <w:t>3</w:t>
            </w:r>
          </w:p>
        </w:tc>
        <w:tc>
          <w:tcPr>
            <w:tcW w:w="1017" w:type="dxa"/>
            <w:tcBorders>
              <w:top w:val="nil"/>
              <w:left w:val="nil"/>
              <w:bottom w:val="single" w:sz="4" w:space="0" w:color="auto"/>
              <w:right w:val="single" w:sz="4" w:space="0" w:color="auto"/>
            </w:tcBorders>
            <w:shd w:val="clear" w:color="auto" w:fill="auto"/>
            <w:hideMark/>
          </w:tcPr>
          <w:p w14:paraId="1C64F9BB" w14:textId="77777777" w:rsidR="00CB0BE2" w:rsidRPr="00DB19E2" w:rsidRDefault="00CB0BE2" w:rsidP="00B33E68">
            <w:pPr>
              <w:widowControl/>
              <w:autoSpaceDE/>
              <w:autoSpaceDN/>
              <w:adjustRightInd/>
              <w:jc w:val="center"/>
              <w:rPr>
                <w:b/>
                <w:bCs/>
                <w:sz w:val="18"/>
                <w:szCs w:val="18"/>
              </w:rPr>
            </w:pPr>
            <w:r w:rsidRPr="00DB19E2">
              <w:rPr>
                <w:b/>
                <w:bCs/>
                <w:sz w:val="18"/>
                <w:szCs w:val="18"/>
              </w:rPr>
              <w:t>4</w:t>
            </w:r>
          </w:p>
        </w:tc>
        <w:tc>
          <w:tcPr>
            <w:tcW w:w="1276" w:type="dxa"/>
            <w:tcBorders>
              <w:top w:val="nil"/>
              <w:left w:val="nil"/>
              <w:bottom w:val="single" w:sz="4" w:space="0" w:color="auto"/>
              <w:right w:val="single" w:sz="4" w:space="0" w:color="auto"/>
            </w:tcBorders>
            <w:shd w:val="clear" w:color="auto" w:fill="auto"/>
            <w:hideMark/>
          </w:tcPr>
          <w:p w14:paraId="68CD4B1B" w14:textId="77777777" w:rsidR="00CB0BE2" w:rsidRPr="00DB19E2" w:rsidRDefault="00CB0BE2" w:rsidP="00B33E68">
            <w:pPr>
              <w:widowControl/>
              <w:autoSpaceDE/>
              <w:autoSpaceDN/>
              <w:adjustRightInd/>
              <w:jc w:val="center"/>
              <w:rPr>
                <w:b/>
                <w:bCs/>
                <w:sz w:val="18"/>
                <w:szCs w:val="18"/>
              </w:rPr>
            </w:pPr>
            <w:r w:rsidRPr="00DB19E2">
              <w:rPr>
                <w:b/>
                <w:bCs/>
                <w:sz w:val="18"/>
                <w:szCs w:val="18"/>
              </w:rPr>
              <w:t>5</w:t>
            </w:r>
          </w:p>
        </w:tc>
        <w:tc>
          <w:tcPr>
            <w:tcW w:w="1134" w:type="dxa"/>
            <w:tcBorders>
              <w:top w:val="nil"/>
              <w:left w:val="nil"/>
              <w:bottom w:val="single" w:sz="4" w:space="0" w:color="auto"/>
              <w:right w:val="single" w:sz="4" w:space="0" w:color="auto"/>
            </w:tcBorders>
            <w:shd w:val="clear" w:color="auto" w:fill="auto"/>
            <w:hideMark/>
          </w:tcPr>
          <w:p w14:paraId="26C73249" w14:textId="77777777" w:rsidR="00CB0BE2" w:rsidRPr="00DB19E2" w:rsidRDefault="00CB0BE2" w:rsidP="00B33E68">
            <w:pPr>
              <w:widowControl/>
              <w:autoSpaceDE/>
              <w:autoSpaceDN/>
              <w:adjustRightInd/>
              <w:jc w:val="center"/>
              <w:rPr>
                <w:b/>
                <w:bCs/>
                <w:sz w:val="18"/>
                <w:szCs w:val="18"/>
              </w:rPr>
            </w:pPr>
            <w:r w:rsidRPr="00DB19E2">
              <w:rPr>
                <w:b/>
                <w:bCs/>
                <w:sz w:val="18"/>
                <w:szCs w:val="18"/>
              </w:rPr>
              <w:t>6</w:t>
            </w:r>
          </w:p>
        </w:tc>
        <w:tc>
          <w:tcPr>
            <w:tcW w:w="1129" w:type="dxa"/>
            <w:tcBorders>
              <w:top w:val="nil"/>
              <w:left w:val="nil"/>
              <w:bottom w:val="single" w:sz="4" w:space="0" w:color="auto"/>
              <w:right w:val="single" w:sz="4" w:space="0" w:color="auto"/>
            </w:tcBorders>
            <w:shd w:val="clear" w:color="auto" w:fill="auto"/>
            <w:hideMark/>
          </w:tcPr>
          <w:p w14:paraId="42E0EE70" w14:textId="77777777" w:rsidR="00CB0BE2" w:rsidRPr="00DB19E2" w:rsidRDefault="00CB0BE2" w:rsidP="00B33E68">
            <w:pPr>
              <w:widowControl/>
              <w:autoSpaceDE/>
              <w:autoSpaceDN/>
              <w:adjustRightInd/>
              <w:jc w:val="center"/>
              <w:rPr>
                <w:b/>
                <w:bCs/>
                <w:sz w:val="18"/>
                <w:szCs w:val="18"/>
              </w:rPr>
            </w:pPr>
            <w:r>
              <w:rPr>
                <w:b/>
                <w:bCs/>
                <w:sz w:val="18"/>
                <w:szCs w:val="18"/>
              </w:rPr>
              <w:t>7</w:t>
            </w:r>
          </w:p>
        </w:tc>
        <w:tc>
          <w:tcPr>
            <w:tcW w:w="1281" w:type="dxa"/>
            <w:tcBorders>
              <w:top w:val="nil"/>
              <w:left w:val="nil"/>
              <w:bottom w:val="single" w:sz="4" w:space="0" w:color="auto"/>
              <w:right w:val="single" w:sz="4" w:space="0" w:color="auto"/>
            </w:tcBorders>
            <w:shd w:val="clear" w:color="auto" w:fill="auto"/>
            <w:hideMark/>
          </w:tcPr>
          <w:p w14:paraId="4A28294F" w14:textId="77777777" w:rsidR="00CB0BE2" w:rsidRPr="00DB19E2" w:rsidRDefault="00CB0BE2" w:rsidP="00B33E68">
            <w:pPr>
              <w:widowControl/>
              <w:autoSpaceDE/>
              <w:autoSpaceDN/>
              <w:adjustRightInd/>
              <w:jc w:val="center"/>
              <w:rPr>
                <w:b/>
                <w:bCs/>
                <w:sz w:val="18"/>
                <w:szCs w:val="18"/>
              </w:rPr>
            </w:pPr>
            <w:r w:rsidRPr="00DB19E2">
              <w:rPr>
                <w:b/>
                <w:bCs/>
                <w:sz w:val="18"/>
                <w:szCs w:val="18"/>
              </w:rPr>
              <w:t>8</w:t>
            </w:r>
          </w:p>
        </w:tc>
        <w:tc>
          <w:tcPr>
            <w:tcW w:w="1276" w:type="dxa"/>
            <w:tcBorders>
              <w:top w:val="nil"/>
              <w:left w:val="nil"/>
              <w:bottom w:val="single" w:sz="4" w:space="0" w:color="auto"/>
              <w:right w:val="single" w:sz="4" w:space="0" w:color="auto"/>
            </w:tcBorders>
            <w:shd w:val="clear" w:color="auto" w:fill="auto"/>
            <w:hideMark/>
          </w:tcPr>
          <w:p w14:paraId="01C5A7C0" w14:textId="77777777" w:rsidR="00CB0BE2" w:rsidRPr="00DB19E2" w:rsidRDefault="00CB0BE2" w:rsidP="00B33E68">
            <w:pPr>
              <w:widowControl/>
              <w:autoSpaceDE/>
              <w:autoSpaceDN/>
              <w:adjustRightInd/>
              <w:jc w:val="center"/>
              <w:rPr>
                <w:b/>
                <w:bCs/>
                <w:sz w:val="18"/>
                <w:szCs w:val="18"/>
              </w:rPr>
            </w:pPr>
            <w:r w:rsidRPr="00DB19E2">
              <w:rPr>
                <w:b/>
                <w:bCs/>
                <w:sz w:val="18"/>
                <w:szCs w:val="18"/>
              </w:rPr>
              <w:t>9</w:t>
            </w:r>
          </w:p>
        </w:tc>
        <w:tc>
          <w:tcPr>
            <w:tcW w:w="850" w:type="dxa"/>
            <w:tcBorders>
              <w:top w:val="nil"/>
              <w:left w:val="nil"/>
              <w:bottom w:val="single" w:sz="4" w:space="0" w:color="auto"/>
              <w:right w:val="single" w:sz="4" w:space="0" w:color="auto"/>
            </w:tcBorders>
            <w:shd w:val="clear" w:color="auto" w:fill="auto"/>
            <w:hideMark/>
          </w:tcPr>
          <w:p w14:paraId="16C12162" w14:textId="77777777" w:rsidR="00CB0BE2" w:rsidRPr="00DB19E2" w:rsidRDefault="00CB0BE2" w:rsidP="00B33E68">
            <w:pPr>
              <w:widowControl/>
              <w:autoSpaceDE/>
              <w:autoSpaceDN/>
              <w:adjustRightInd/>
              <w:jc w:val="center"/>
              <w:rPr>
                <w:b/>
                <w:bCs/>
                <w:sz w:val="18"/>
                <w:szCs w:val="18"/>
              </w:rPr>
            </w:pPr>
            <w:r w:rsidRPr="00DB19E2">
              <w:rPr>
                <w:b/>
                <w:bCs/>
                <w:sz w:val="18"/>
                <w:szCs w:val="18"/>
              </w:rPr>
              <w:t>10</w:t>
            </w:r>
          </w:p>
        </w:tc>
        <w:tc>
          <w:tcPr>
            <w:tcW w:w="1382" w:type="dxa"/>
            <w:tcBorders>
              <w:top w:val="nil"/>
              <w:left w:val="nil"/>
              <w:bottom w:val="single" w:sz="4" w:space="0" w:color="auto"/>
              <w:right w:val="single" w:sz="4" w:space="0" w:color="auto"/>
            </w:tcBorders>
            <w:shd w:val="clear" w:color="auto" w:fill="auto"/>
            <w:hideMark/>
          </w:tcPr>
          <w:p w14:paraId="0A2A5BAA" w14:textId="77777777" w:rsidR="00CB0BE2" w:rsidRPr="00DB19E2" w:rsidRDefault="00CB0BE2" w:rsidP="00B33E68">
            <w:pPr>
              <w:widowControl/>
              <w:autoSpaceDE/>
              <w:autoSpaceDN/>
              <w:adjustRightInd/>
              <w:jc w:val="center"/>
              <w:rPr>
                <w:b/>
                <w:bCs/>
                <w:sz w:val="18"/>
                <w:szCs w:val="18"/>
              </w:rPr>
            </w:pPr>
            <w:r w:rsidRPr="00DB19E2">
              <w:rPr>
                <w:b/>
                <w:bCs/>
                <w:sz w:val="18"/>
                <w:szCs w:val="18"/>
              </w:rPr>
              <w:t>11</w:t>
            </w:r>
          </w:p>
        </w:tc>
        <w:tc>
          <w:tcPr>
            <w:tcW w:w="1877" w:type="dxa"/>
            <w:tcBorders>
              <w:top w:val="nil"/>
              <w:left w:val="nil"/>
              <w:bottom w:val="single" w:sz="4" w:space="0" w:color="auto"/>
              <w:right w:val="single" w:sz="4" w:space="0" w:color="auto"/>
            </w:tcBorders>
            <w:shd w:val="clear" w:color="auto" w:fill="auto"/>
            <w:hideMark/>
          </w:tcPr>
          <w:p w14:paraId="160B2F93" w14:textId="77777777" w:rsidR="00CB0BE2" w:rsidRPr="00DB19E2" w:rsidRDefault="00CB0BE2" w:rsidP="00B33E68">
            <w:pPr>
              <w:widowControl/>
              <w:autoSpaceDE/>
              <w:autoSpaceDN/>
              <w:adjustRightInd/>
              <w:jc w:val="center"/>
              <w:rPr>
                <w:b/>
                <w:bCs/>
                <w:sz w:val="18"/>
                <w:szCs w:val="18"/>
              </w:rPr>
            </w:pPr>
            <w:r w:rsidRPr="00DB19E2">
              <w:rPr>
                <w:b/>
                <w:bCs/>
                <w:sz w:val="18"/>
                <w:szCs w:val="18"/>
              </w:rPr>
              <w:t>12</w:t>
            </w:r>
          </w:p>
        </w:tc>
      </w:tr>
      <w:tr w:rsidR="00CB0BE2" w:rsidRPr="00DB19E2" w14:paraId="76F87A29" w14:textId="77777777" w:rsidTr="00BC6CAB">
        <w:trPr>
          <w:trHeight w:val="645"/>
        </w:trPr>
        <w:tc>
          <w:tcPr>
            <w:tcW w:w="729" w:type="dxa"/>
            <w:tcBorders>
              <w:top w:val="nil"/>
              <w:left w:val="single" w:sz="4" w:space="0" w:color="auto"/>
              <w:bottom w:val="single" w:sz="4" w:space="0" w:color="auto"/>
              <w:right w:val="single" w:sz="4" w:space="0" w:color="auto"/>
            </w:tcBorders>
            <w:vAlign w:val="center"/>
            <w:hideMark/>
          </w:tcPr>
          <w:p w14:paraId="20E8382A" w14:textId="30518017" w:rsidR="00CB0BE2" w:rsidRPr="00DB19E2" w:rsidRDefault="00CB0BE2" w:rsidP="00CB0BE2">
            <w:pPr>
              <w:widowControl/>
              <w:autoSpaceDE/>
              <w:autoSpaceDN/>
              <w:adjustRightInd/>
              <w:jc w:val="center"/>
              <w:rPr>
                <w:sz w:val="18"/>
                <w:szCs w:val="18"/>
              </w:rPr>
            </w:pPr>
            <w:r>
              <w:rPr>
                <w:sz w:val="18"/>
                <w:szCs w:val="18"/>
              </w:rPr>
              <w:t>1</w:t>
            </w:r>
          </w:p>
        </w:tc>
        <w:tc>
          <w:tcPr>
            <w:tcW w:w="2405" w:type="dxa"/>
            <w:tcBorders>
              <w:top w:val="nil"/>
              <w:left w:val="nil"/>
              <w:bottom w:val="single" w:sz="4" w:space="0" w:color="auto"/>
              <w:right w:val="single" w:sz="4" w:space="0" w:color="auto"/>
            </w:tcBorders>
            <w:shd w:val="clear" w:color="auto" w:fill="auto"/>
            <w:vAlign w:val="center"/>
            <w:hideMark/>
          </w:tcPr>
          <w:p w14:paraId="07BF6340" w14:textId="161137B3" w:rsidR="00CB0BE2" w:rsidRPr="00CB0BE2" w:rsidRDefault="00CB0BE2" w:rsidP="00B33E68">
            <w:pPr>
              <w:widowControl/>
              <w:autoSpaceDE/>
              <w:autoSpaceDN/>
              <w:adjustRightInd/>
              <w:rPr>
                <w:sz w:val="18"/>
                <w:szCs w:val="18"/>
              </w:rPr>
            </w:pPr>
            <w:r w:rsidRPr="00DB19E2">
              <w:rPr>
                <w:sz w:val="18"/>
                <w:szCs w:val="18"/>
              </w:rPr>
              <w:t>Оказание агентских услуг на осуществление по поручению Принципала действий, направленных на погашение задолженности потребителей по оплате коммунальной услуги по обращению с твердыми коммунальными отходами и повышению суммы сбора.</w:t>
            </w:r>
          </w:p>
        </w:tc>
        <w:tc>
          <w:tcPr>
            <w:tcW w:w="967" w:type="dxa"/>
            <w:tcBorders>
              <w:top w:val="nil"/>
              <w:left w:val="nil"/>
              <w:bottom w:val="single" w:sz="4" w:space="0" w:color="auto"/>
              <w:right w:val="single" w:sz="4" w:space="0" w:color="auto"/>
            </w:tcBorders>
            <w:shd w:val="clear" w:color="auto" w:fill="auto"/>
            <w:vAlign w:val="center"/>
            <w:hideMark/>
          </w:tcPr>
          <w:p w14:paraId="544F465F" w14:textId="6969143F" w:rsidR="00CB0BE2" w:rsidRPr="00CB0BE2" w:rsidRDefault="00CB0BE2" w:rsidP="00B33E68">
            <w:pPr>
              <w:widowControl/>
              <w:autoSpaceDE/>
              <w:autoSpaceDN/>
              <w:adjustRightInd/>
              <w:jc w:val="center"/>
              <w:rPr>
                <w:bCs/>
                <w:sz w:val="18"/>
                <w:szCs w:val="18"/>
              </w:rPr>
            </w:pPr>
            <w:r w:rsidRPr="00CB0BE2">
              <w:rPr>
                <w:bCs/>
                <w:sz w:val="18"/>
                <w:szCs w:val="18"/>
              </w:rPr>
              <w:t>1</w:t>
            </w:r>
            <w:r w:rsidR="00BC6CAB">
              <w:rPr>
                <w:bCs/>
                <w:sz w:val="18"/>
                <w:szCs w:val="18"/>
              </w:rPr>
              <w:t xml:space="preserve"> </w:t>
            </w:r>
            <w:proofErr w:type="spellStart"/>
            <w:r w:rsidR="00BC6CAB">
              <w:rPr>
                <w:bCs/>
                <w:sz w:val="18"/>
                <w:szCs w:val="18"/>
              </w:rPr>
              <w:t>усл.ед</w:t>
            </w:r>
            <w:proofErr w:type="spellEnd"/>
            <w:r w:rsidR="00BC6CAB">
              <w:rPr>
                <w:bCs/>
                <w:sz w:val="18"/>
                <w:szCs w:val="18"/>
              </w:rPr>
              <w:t>.</w:t>
            </w:r>
          </w:p>
        </w:tc>
        <w:tc>
          <w:tcPr>
            <w:tcW w:w="1017" w:type="dxa"/>
            <w:tcBorders>
              <w:top w:val="nil"/>
              <w:left w:val="nil"/>
              <w:bottom w:val="single" w:sz="4" w:space="0" w:color="auto"/>
              <w:right w:val="single" w:sz="4" w:space="0" w:color="auto"/>
            </w:tcBorders>
            <w:shd w:val="clear" w:color="auto" w:fill="auto"/>
            <w:vAlign w:val="center"/>
            <w:hideMark/>
          </w:tcPr>
          <w:p w14:paraId="004B863A" w14:textId="77777777" w:rsidR="00CB0BE2" w:rsidRPr="00CB0BE2" w:rsidRDefault="00CB0BE2" w:rsidP="00B33E68">
            <w:pPr>
              <w:widowControl/>
              <w:autoSpaceDE/>
              <w:autoSpaceDN/>
              <w:adjustRightInd/>
              <w:jc w:val="center"/>
              <w:rPr>
                <w:bCs/>
                <w:sz w:val="18"/>
                <w:szCs w:val="18"/>
              </w:rPr>
            </w:pPr>
            <w:r w:rsidRPr="00CB0BE2">
              <w:rPr>
                <w:bCs/>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14:paraId="6C691F22" w14:textId="77777777" w:rsidR="00CB0BE2" w:rsidRPr="00CB0BE2" w:rsidRDefault="00CB0BE2" w:rsidP="00B33E68">
            <w:pPr>
              <w:widowControl/>
              <w:autoSpaceDE/>
              <w:autoSpaceDN/>
              <w:adjustRightInd/>
              <w:jc w:val="center"/>
              <w:rPr>
                <w:bCs/>
                <w:sz w:val="18"/>
                <w:szCs w:val="18"/>
              </w:rPr>
            </w:pPr>
            <w:r w:rsidRPr="00CB0BE2">
              <w:rPr>
                <w:bCs/>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17DC40CF" w14:textId="77777777" w:rsidR="00CB0BE2" w:rsidRPr="00CB0BE2" w:rsidRDefault="00CB0BE2" w:rsidP="00B33E68">
            <w:pPr>
              <w:widowControl/>
              <w:autoSpaceDE/>
              <w:autoSpaceDN/>
              <w:adjustRightInd/>
              <w:jc w:val="center"/>
              <w:rPr>
                <w:bCs/>
                <w:sz w:val="18"/>
                <w:szCs w:val="18"/>
              </w:rPr>
            </w:pPr>
            <w:r w:rsidRPr="00CB0BE2">
              <w:rPr>
                <w:bCs/>
                <w:sz w:val="18"/>
                <w:szCs w:val="18"/>
              </w:rPr>
              <w:t>19,0</w:t>
            </w:r>
          </w:p>
        </w:tc>
        <w:tc>
          <w:tcPr>
            <w:tcW w:w="1129" w:type="dxa"/>
            <w:tcBorders>
              <w:top w:val="nil"/>
              <w:left w:val="nil"/>
              <w:bottom w:val="single" w:sz="4" w:space="0" w:color="auto"/>
              <w:right w:val="single" w:sz="4" w:space="0" w:color="auto"/>
            </w:tcBorders>
            <w:shd w:val="clear" w:color="auto" w:fill="auto"/>
            <w:vAlign w:val="center"/>
            <w:hideMark/>
          </w:tcPr>
          <w:p w14:paraId="77AF04CF" w14:textId="77777777" w:rsidR="00CB0BE2" w:rsidRPr="00CB0BE2" w:rsidRDefault="00CB0BE2" w:rsidP="00B33E68">
            <w:pPr>
              <w:widowControl/>
              <w:autoSpaceDE/>
              <w:autoSpaceDN/>
              <w:adjustRightInd/>
              <w:jc w:val="center"/>
              <w:rPr>
                <w:bCs/>
                <w:sz w:val="18"/>
                <w:szCs w:val="18"/>
              </w:rPr>
            </w:pPr>
            <w:r w:rsidRPr="00CB0BE2">
              <w:rPr>
                <w:bCs/>
                <w:sz w:val="18"/>
                <w:szCs w:val="18"/>
              </w:rPr>
              <w:t>18,5</w:t>
            </w:r>
          </w:p>
        </w:tc>
        <w:tc>
          <w:tcPr>
            <w:tcW w:w="1281" w:type="dxa"/>
            <w:tcBorders>
              <w:top w:val="nil"/>
              <w:left w:val="nil"/>
              <w:bottom w:val="single" w:sz="4" w:space="0" w:color="auto"/>
              <w:right w:val="single" w:sz="4" w:space="0" w:color="auto"/>
            </w:tcBorders>
            <w:shd w:val="clear" w:color="auto" w:fill="auto"/>
            <w:vAlign w:val="center"/>
            <w:hideMark/>
          </w:tcPr>
          <w:p w14:paraId="10588192" w14:textId="77777777" w:rsidR="00CB0BE2" w:rsidRPr="00CB0BE2" w:rsidRDefault="00CB0BE2" w:rsidP="00B33E68">
            <w:pPr>
              <w:widowControl/>
              <w:autoSpaceDE/>
              <w:autoSpaceDN/>
              <w:adjustRightInd/>
              <w:jc w:val="center"/>
              <w:rPr>
                <w:bCs/>
                <w:sz w:val="18"/>
                <w:szCs w:val="18"/>
              </w:rPr>
            </w:pPr>
            <w:r w:rsidRPr="00CB0BE2">
              <w:rPr>
                <w:bCs/>
                <w:sz w:val="18"/>
                <w:szCs w:val="18"/>
              </w:rPr>
              <w:t>18,0</w:t>
            </w:r>
          </w:p>
        </w:tc>
        <w:tc>
          <w:tcPr>
            <w:tcW w:w="1276" w:type="dxa"/>
            <w:tcBorders>
              <w:top w:val="nil"/>
              <w:left w:val="nil"/>
              <w:bottom w:val="single" w:sz="4" w:space="0" w:color="auto"/>
              <w:right w:val="single" w:sz="4" w:space="0" w:color="auto"/>
            </w:tcBorders>
            <w:shd w:val="clear" w:color="auto" w:fill="auto"/>
            <w:vAlign w:val="center"/>
            <w:hideMark/>
          </w:tcPr>
          <w:p w14:paraId="2E6F87FF" w14:textId="77777777" w:rsidR="00CB0BE2" w:rsidRPr="00CB0BE2" w:rsidRDefault="00CB0BE2" w:rsidP="00B33E68">
            <w:pPr>
              <w:widowControl/>
              <w:autoSpaceDE/>
              <w:autoSpaceDN/>
              <w:adjustRightInd/>
              <w:jc w:val="center"/>
              <w:rPr>
                <w:bCs/>
                <w:sz w:val="18"/>
                <w:szCs w:val="18"/>
              </w:rPr>
            </w:pPr>
            <w:r w:rsidRPr="00CB0BE2">
              <w:rPr>
                <w:bCs/>
                <w:sz w:val="18"/>
                <w:szCs w:val="18"/>
              </w:rPr>
              <w:t>17,0</w:t>
            </w:r>
          </w:p>
        </w:tc>
        <w:tc>
          <w:tcPr>
            <w:tcW w:w="850" w:type="dxa"/>
            <w:tcBorders>
              <w:top w:val="nil"/>
              <w:left w:val="nil"/>
              <w:bottom w:val="single" w:sz="4" w:space="0" w:color="auto"/>
              <w:right w:val="single" w:sz="4" w:space="0" w:color="auto"/>
            </w:tcBorders>
            <w:shd w:val="clear" w:color="auto" w:fill="auto"/>
            <w:vAlign w:val="center"/>
            <w:hideMark/>
          </w:tcPr>
          <w:p w14:paraId="07C0FFD5" w14:textId="77777777" w:rsidR="00CB0BE2" w:rsidRPr="00CB0BE2" w:rsidRDefault="00CB0BE2" w:rsidP="00B33E68">
            <w:pPr>
              <w:widowControl/>
              <w:autoSpaceDE/>
              <w:autoSpaceDN/>
              <w:adjustRightInd/>
              <w:jc w:val="center"/>
              <w:rPr>
                <w:bCs/>
                <w:sz w:val="18"/>
                <w:szCs w:val="18"/>
              </w:rPr>
            </w:pPr>
            <w:r w:rsidRPr="00CB0BE2">
              <w:rPr>
                <w:bCs/>
                <w:sz w:val="18"/>
                <w:szCs w:val="18"/>
              </w:rPr>
              <w:t>18,13</w:t>
            </w:r>
          </w:p>
        </w:tc>
        <w:tc>
          <w:tcPr>
            <w:tcW w:w="1382" w:type="dxa"/>
            <w:tcBorders>
              <w:top w:val="nil"/>
              <w:left w:val="nil"/>
              <w:bottom w:val="single" w:sz="4" w:space="0" w:color="auto"/>
              <w:right w:val="single" w:sz="4" w:space="0" w:color="auto"/>
            </w:tcBorders>
            <w:shd w:val="clear" w:color="auto" w:fill="auto"/>
            <w:vAlign w:val="center"/>
            <w:hideMark/>
          </w:tcPr>
          <w:p w14:paraId="122338B7" w14:textId="77777777" w:rsidR="00CB0BE2" w:rsidRPr="00CB0BE2" w:rsidRDefault="00CB0BE2" w:rsidP="00B33E68">
            <w:pPr>
              <w:widowControl/>
              <w:autoSpaceDE/>
              <w:autoSpaceDN/>
              <w:adjustRightInd/>
              <w:jc w:val="center"/>
              <w:rPr>
                <w:bCs/>
                <w:sz w:val="18"/>
                <w:szCs w:val="18"/>
              </w:rPr>
            </w:pPr>
            <w:r w:rsidRPr="00CB0BE2">
              <w:rPr>
                <w:bCs/>
                <w:sz w:val="18"/>
                <w:szCs w:val="18"/>
              </w:rPr>
              <w:t>4,71%</w:t>
            </w:r>
          </w:p>
        </w:tc>
        <w:tc>
          <w:tcPr>
            <w:tcW w:w="1877" w:type="dxa"/>
            <w:tcBorders>
              <w:top w:val="nil"/>
              <w:left w:val="nil"/>
              <w:bottom w:val="single" w:sz="4" w:space="0" w:color="auto"/>
              <w:right w:val="single" w:sz="4" w:space="0" w:color="auto"/>
            </w:tcBorders>
            <w:shd w:val="clear" w:color="auto" w:fill="auto"/>
            <w:vAlign w:val="center"/>
            <w:hideMark/>
          </w:tcPr>
          <w:p w14:paraId="6C439001" w14:textId="77777777" w:rsidR="00CB0BE2" w:rsidRPr="00CB0BE2" w:rsidRDefault="00CB0BE2" w:rsidP="00B33E68">
            <w:pPr>
              <w:widowControl/>
              <w:autoSpaceDE/>
              <w:autoSpaceDN/>
              <w:adjustRightInd/>
              <w:jc w:val="center"/>
              <w:rPr>
                <w:bCs/>
                <w:sz w:val="18"/>
                <w:szCs w:val="18"/>
              </w:rPr>
            </w:pPr>
            <w:r w:rsidRPr="00CB0BE2">
              <w:rPr>
                <w:bCs/>
                <w:sz w:val="18"/>
                <w:szCs w:val="18"/>
              </w:rPr>
              <w:t>18,13</w:t>
            </w:r>
          </w:p>
        </w:tc>
      </w:tr>
    </w:tbl>
    <w:p w14:paraId="1AB6B8E9" w14:textId="77777777" w:rsidR="00CB0BE2" w:rsidRDefault="00CB0BE2" w:rsidP="00A47CB7">
      <w:pPr>
        <w:ind w:left="567"/>
        <w:jc w:val="both"/>
        <w:rPr>
          <w:sz w:val="22"/>
          <w:szCs w:val="22"/>
        </w:rPr>
      </w:pPr>
    </w:p>
    <w:p w14:paraId="58B1E910" w14:textId="59C5F78D" w:rsidR="00CB0BE2" w:rsidRDefault="00CB0BE2" w:rsidP="00A47CB7">
      <w:pPr>
        <w:ind w:left="567"/>
        <w:jc w:val="both"/>
        <w:rPr>
          <w:b/>
          <w:sz w:val="22"/>
          <w:szCs w:val="22"/>
        </w:rPr>
      </w:pPr>
      <w:r w:rsidRPr="009046EF">
        <w:rPr>
          <w:sz w:val="22"/>
          <w:szCs w:val="22"/>
        </w:rPr>
        <w:t>2. Расчет:</w:t>
      </w:r>
      <w:r>
        <w:rPr>
          <w:sz w:val="22"/>
          <w:szCs w:val="22"/>
        </w:rPr>
        <w:t xml:space="preserve"> максимальной цены </w:t>
      </w:r>
      <w:r>
        <w:rPr>
          <w:sz w:val="22"/>
          <w:szCs w:val="22"/>
        </w:rPr>
        <w:t>Договора</w:t>
      </w:r>
    </w:p>
    <w:p w14:paraId="454A937D" w14:textId="77777777" w:rsidR="00A47CB7" w:rsidRDefault="00A47CB7" w:rsidP="0019005D">
      <w:pPr>
        <w:jc w:val="both"/>
        <w:rPr>
          <w:b/>
          <w:sz w:val="22"/>
          <w:szCs w:val="22"/>
        </w:rPr>
      </w:pPr>
    </w:p>
    <w:tbl>
      <w:tblPr>
        <w:tblW w:w="15324" w:type="dxa"/>
        <w:tblInd w:w="93" w:type="dxa"/>
        <w:tblLayout w:type="fixed"/>
        <w:tblLook w:val="04A0" w:firstRow="1" w:lastRow="0" w:firstColumn="1" w:lastColumn="0" w:noHBand="0" w:noVBand="1"/>
      </w:tblPr>
      <w:tblGrid>
        <w:gridCol w:w="729"/>
        <w:gridCol w:w="2405"/>
        <w:gridCol w:w="967"/>
        <w:gridCol w:w="876"/>
        <w:gridCol w:w="1276"/>
        <w:gridCol w:w="1134"/>
        <w:gridCol w:w="1129"/>
        <w:gridCol w:w="1281"/>
        <w:gridCol w:w="1276"/>
        <w:gridCol w:w="992"/>
        <w:gridCol w:w="1382"/>
        <w:gridCol w:w="1877"/>
      </w:tblGrid>
      <w:tr w:rsidR="00DB19E2" w:rsidRPr="00DB19E2" w14:paraId="6ADA1DF3" w14:textId="77777777" w:rsidTr="00037B4F">
        <w:trPr>
          <w:trHeight w:val="472"/>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5E917" w14:textId="77777777" w:rsidR="00DB19E2" w:rsidRPr="00DB19E2" w:rsidRDefault="00DB19E2" w:rsidP="00A64985">
            <w:pPr>
              <w:widowControl/>
              <w:autoSpaceDE/>
              <w:autoSpaceDN/>
              <w:adjustRightInd/>
              <w:jc w:val="center"/>
              <w:rPr>
                <w:sz w:val="18"/>
                <w:szCs w:val="18"/>
              </w:rPr>
            </w:pPr>
            <w:r w:rsidRPr="00DB19E2">
              <w:rPr>
                <w:sz w:val="18"/>
                <w:szCs w:val="18"/>
              </w:rPr>
              <w:t xml:space="preserve">№ </w:t>
            </w:r>
            <w:proofErr w:type="gramStart"/>
            <w:r w:rsidRPr="00DB19E2">
              <w:rPr>
                <w:sz w:val="18"/>
                <w:szCs w:val="18"/>
              </w:rPr>
              <w:t>п</w:t>
            </w:r>
            <w:proofErr w:type="gramEnd"/>
            <w:r w:rsidRPr="00DB19E2">
              <w:rPr>
                <w:sz w:val="18"/>
                <w:szCs w:val="18"/>
              </w:rPr>
              <w:t xml:space="preserve">/п </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BF53D" w14:textId="5F21DFDD" w:rsidR="00DB19E2" w:rsidRPr="00DB19E2" w:rsidRDefault="00DB19E2" w:rsidP="00BC6CAB">
            <w:pPr>
              <w:widowControl/>
              <w:autoSpaceDE/>
              <w:autoSpaceDN/>
              <w:adjustRightInd/>
              <w:jc w:val="center"/>
              <w:rPr>
                <w:b/>
                <w:bCs/>
                <w:sz w:val="18"/>
                <w:szCs w:val="18"/>
              </w:rPr>
            </w:pPr>
            <w:r w:rsidRPr="00DB19E2">
              <w:rPr>
                <w:b/>
                <w:bCs/>
                <w:sz w:val="18"/>
                <w:szCs w:val="18"/>
              </w:rPr>
              <w:t xml:space="preserve">Наименование предмета </w:t>
            </w:r>
            <w:r w:rsidR="00BC6CAB">
              <w:rPr>
                <w:b/>
                <w:bCs/>
                <w:sz w:val="18"/>
                <w:szCs w:val="18"/>
              </w:rPr>
              <w:t>договора</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C15DA" w14:textId="77777777" w:rsidR="00DB19E2" w:rsidRPr="00DB19E2" w:rsidRDefault="00DB19E2" w:rsidP="00A64985">
            <w:pPr>
              <w:widowControl/>
              <w:autoSpaceDE/>
              <w:autoSpaceDN/>
              <w:adjustRightInd/>
              <w:jc w:val="center"/>
              <w:rPr>
                <w:b/>
                <w:bCs/>
                <w:sz w:val="18"/>
                <w:szCs w:val="18"/>
              </w:rPr>
            </w:pPr>
            <w:r w:rsidRPr="00DB19E2">
              <w:rPr>
                <w:b/>
                <w:bCs/>
                <w:sz w:val="18"/>
                <w:szCs w:val="18"/>
              </w:rPr>
              <w:t>Количество</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F2D3A" w14:textId="77777777" w:rsidR="00DB19E2" w:rsidRPr="00DB19E2" w:rsidRDefault="00DB19E2" w:rsidP="00A64985">
            <w:pPr>
              <w:widowControl/>
              <w:autoSpaceDE/>
              <w:autoSpaceDN/>
              <w:adjustRightInd/>
              <w:jc w:val="center"/>
              <w:rPr>
                <w:b/>
                <w:bCs/>
                <w:sz w:val="18"/>
                <w:szCs w:val="18"/>
              </w:rPr>
            </w:pPr>
            <w:proofErr w:type="spellStart"/>
            <w:r w:rsidRPr="00DB19E2">
              <w:rPr>
                <w:b/>
                <w:bCs/>
                <w:sz w:val="18"/>
                <w:szCs w:val="18"/>
              </w:rPr>
              <w:t>Ед</w:t>
            </w:r>
            <w:proofErr w:type="gramStart"/>
            <w:r w:rsidRPr="00DB19E2">
              <w:rPr>
                <w:b/>
                <w:bCs/>
                <w:sz w:val="18"/>
                <w:szCs w:val="18"/>
              </w:rPr>
              <w:t>.и</w:t>
            </w:r>
            <w:proofErr w:type="gramEnd"/>
            <w:r w:rsidRPr="00DB19E2">
              <w:rPr>
                <w:b/>
                <w:bCs/>
                <w:sz w:val="18"/>
                <w:szCs w:val="18"/>
              </w:rPr>
              <w:t>зм</w:t>
            </w:r>
            <w:proofErr w:type="spellEnd"/>
            <w:r w:rsidRPr="00DB19E2">
              <w:rPr>
                <w:b/>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6EC87" w14:textId="77777777" w:rsidR="00DB19E2" w:rsidRPr="00DB19E2" w:rsidRDefault="00DB19E2" w:rsidP="00A64985">
            <w:pPr>
              <w:widowControl/>
              <w:autoSpaceDE/>
              <w:autoSpaceDN/>
              <w:adjustRightInd/>
              <w:jc w:val="center"/>
              <w:rPr>
                <w:b/>
                <w:bCs/>
                <w:sz w:val="18"/>
                <w:szCs w:val="18"/>
              </w:rPr>
            </w:pPr>
            <w:r w:rsidRPr="00DB19E2">
              <w:rPr>
                <w:b/>
                <w:bCs/>
                <w:sz w:val="18"/>
                <w:szCs w:val="18"/>
              </w:rPr>
              <w:t>Количество источников ценовой информации</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14:paraId="0A1CC473" w14:textId="4CEDBE92" w:rsidR="00DB19E2" w:rsidRPr="00DB19E2" w:rsidRDefault="00037B4F" w:rsidP="00CB0BE2">
            <w:pPr>
              <w:widowControl/>
              <w:autoSpaceDE/>
              <w:autoSpaceDN/>
              <w:adjustRightInd/>
              <w:jc w:val="center"/>
              <w:rPr>
                <w:b/>
                <w:bCs/>
                <w:sz w:val="18"/>
                <w:szCs w:val="18"/>
              </w:rPr>
            </w:pPr>
            <w:r w:rsidRPr="00037B4F">
              <w:rPr>
                <w:b/>
                <w:bCs/>
                <w:sz w:val="26"/>
                <w:szCs w:val="26"/>
              </w:rPr>
              <w:t>*</w:t>
            </w:r>
            <w:r w:rsidR="00CB0BE2">
              <w:rPr>
                <w:b/>
                <w:bCs/>
                <w:sz w:val="18"/>
                <w:szCs w:val="18"/>
              </w:rPr>
              <w:t xml:space="preserve">Цена договора, </w:t>
            </w:r>
            <w:r w:rsidR="00DB19E2" w:rsidRPr="00DB19E2">
              <w:rPr>
                <w:b/>
                <w:bCs/>
                <w:sz w:val="18"/>
                <w:szCs w:val="18"/>
              </w:rPr>
              <w:t>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547B5" w14:textId="77777777" w:rsidR="00DB19E2" w:rsidRDefault="00DB19E2" w:rsidP="00A64985">
            <w:pPr>
              <w:widowControl/>
              <w:autoSpaceDE/>
              <w:autoSpaceDN/>
              <w:adjustRightInd/>
              <w:jc w:val="center"/>
              <w:rPr>
                <w:b/>
                <w:bCs/>
                <w:sz w:val="18"/>
                <w:szCs w:val="18"/>
              </w:rPr>
            </w:pPr>
            <w:r w:rsidRPr="00DB19E2">
              <w:rPr>
                <w:b/>
                <w:bCs/>
                <w:sz w:val="18"/>
                <w:szCs w:val="18"/>
              </w:rPr>
              <w:t>Сред.</w:t>
            </w:r>
          </w:p>
          <w:p w14:paraId="0CA9153F" w14:textId="109CA14E" w:rsidR="00DB19E2" w:rsidRPr="00DB19E2" w:rsidRDefault="00DB19E2" w:rsidP="00A64985">
            <w:pPr>
              <w:widowControl/>
              <w:autoSpaceDE/>
              <w:autoSpaceDN/>
              <w:adjustRightInd/>
              <w:jc w:val="center"/>
              <w:rPr>
                <w:b/>
                <w:bCs/>
                <w:sz w:val="18"/>
                <w:szCs w:val="18"/>
              </w:rPr>
            </w:pPr>
            <w:proofErr w:type="spellStart"/>
            <w:r w:rsidRPr="00DB19E2">
              <w:rPr>
                <w:b/>
                <w:bCs/>
                <w:sz w:val="18"/>
                <w:szCs w:val="18"/>
              </w:rPr>
              <w:t>арифм</w:t>
            </w:r>
            <w:proofErr w:type="spellEnd"/>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0BE78" w14:textId="77777777" w:rsidR="00DB19E2" w:rsidRPr="00DB19E2" w:rsidRDefault="00DB19E2" w:rsidP="00A64985">
            <w:pPr>
              <w:widowControl/>
              <w:autoSpaceDE/>
              <w:autoSpaceDN/>
              <w:adjustRightInd/>
              <w:jc w:val="center"/>
              <w:rPr>
                <w:b/>
                <w:bCs/>
                <w:sz w:val="18"/>
                <w:szCs w:val="18"/>
              </w:rPr>
            </w:pPr>
            <w:r w:rsidRPr="00DB19E2">
              <w:rPr>
                <w:b/>
                <w:bCs/>
                <w:sz w:val="18"/>
                <w:szCs w:val="18"/>
              </w:rPr>
              <w:t>Коэффициент вариации</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7DE5B" w14:textId="30B87AF3" w:rsidR="00DB19E2" w:rsidRPr="00DB19E2" w:rsidRDefault="00DB19E2" w:rsidP="00CB0BE2">
            <w:pPr>
              <w:widowControl/>
              <w:autoSpaceDE/>
              <w:autoSpaceDN/>
              <w:adjustRightInd/>
              <w:jc w:val="center"/>
              <w:rPr>
                <w:b/>
                <w:bCs/>
                <w:sz w:val="18"/>
                <w:szCs w:val="18"/>
              </w:rPr>
            </w:pPr>
            <w:r w:rsidRPr="00DB19E2">
              <w:rPr>
                <w:b/>
                <w:bCs/>
                <w:sz w:val="18"/>
                <w:szCs w:val="18"/>
              </w:rPr>
              <w:t xml:space="preserve"> Максимальная цена договора, руб. </w:t>
            </w:r>
          </w:p>
        </w:tc>
      </w:tr>
      <w:tr w:rsidR="00DB19E2" w:rsidRPr="00DB19E2" w14:paraId="391FC07F" w14:textId="77777777" w:rsidTr="00037B4F">
        <w:trPr>
          <w:trHeight w:val="659"/>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4CBBEBC3" w14:textId="77777777" w:rsidR="00DB19E2" w:rsidRPr="00DB19E2" w:rsidRDefault="00DB19E2" w:rsidP="00A64985">
            <w:pPr>
              <w:widowControl/>
              <w:autoSpaceDE/>
              <w:autoSpaceDN/>
              <w:adjustRightInd/>
              <w:rPr>
                <w:sz w:val="18"/>
                <w:szCs w:val="18"/>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605074AD" w14:textId="77777777" w:rsidR="00DB19E2" w:rsidRPr="00DB19E2" w:rsidRDefault="00DB19E2" w:rsidP="00A64985">
            <w:pPr>
              <w:widowControl/>
              <w:autoSpaceDE/>
              <w:autoSpaceDN/>
              <w:adjustRightInd/>
              <w:rPr>
                <w:b/>
                <w:bCs/>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998ECB7" w14:textId="77777777" w:rsidR="00DB19E2" w:rsidRPr="00DB19E2" w:rsidRDefault="00DB19E2" w:rsidP="00A64985">
            <w:pPr>
              <w:widowControl/>
              <w:autoSpaceDE/>
              <w:autoSpaceDN/>
              <w:adjustRightInd/>
              <w:rPr>
                <w:b/>
                <w:bCs/>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4ABDD01E" w14:textId="77777777" w:rsidR="00DB19E2" w:rsidRPr="00DB19E2" w:rsidRDefault="00DB19E2" w:rsidP="00A64985">
            <w:pPr>
              <w:widowControl/>
              <w:autoSpaceDE/>
              <w:autoSpaceDN/>
              <w:adjustRightInd/>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EE5EC1B" w14:textId="77777777" w:rsidR="00DB19E2" w:rsidRPr="00DB19E2" w:rsidRDefault="00DB19E2" w:rsidP="00A64985">
            <w:pPr>
              <w:widowControl/>
              <w:autoSpaceDE/>
              <w:autoSpaceDN/>
              <w:adjustRightInd/>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59FC684" w14:textId="77777777" w:rsidR="00DB19E2" w:rsidRPr="00DB19E2" w:rsidRDefault="00DB19E2" w:rsidP="00A64985">
            <w:pPr>
              <w:widowControl/>
              <w:autoSpaceDE/>
              <w:autoSpaceDN/>
              <w:adjustRightInd/>
              <w:jc w:val="center"/>
              <w:rPr>
                <w:b/>
                <w:bCs/>
                <w:i/>
                <w:iCs/>
                <w:sz w:val="18"/>
                <w:szCs w:val="18"/>
              </w:rPr>
            </w:pPr>
            <w:r w:rsidRPr="00DB19E2">
              <w:rPr>
                <w:b/>
                <w:bCs/>
                <w:i/>
                <w:iCs/>
                <w:sz w:val="18"/>
                <w:szCs w:val="18"/>
              </w:rPr>
              <w:t xml:space="preserve">КП №1 </w:t>
            </w:r>
          </w:p>
        </w:tc>
        <w:tc>
          <w:tcPr>
            <w:tcW w:w="1129" w:type="dxa"/>
            <w:tcBorders>
              <w:top w:val="nil"/>
              <w:left w:val="nil"/>
              <w:bottom w:val="single" w:sz="4" w:space="0" w:color="auto"/>
              <w:right w:val="single" w:sz="4" w:space="0" w:color="auto"/>
            </w:tcBorders>
            <w:shd w:val="clear" w:color="auto" w:fill="auto"/>
            <w:vAlign w:val="center"/>
            <w:hideMark/>
          </w:tcPr>
          <w:p w14:paraId="5D8F6F6C" w14:textId="77777777" w:rsidR="00DB19E2" w:rsidRPr="00DB19E2" w:rsidRDefault="00DB19E2" w:rsidP="00A64985">
            <w:pPr>
              <w:widowControl/>
              <w:autoSpaceDE/>
              <w:autoSpaceDN/>
              <w:adjustRightInd/>
              <w:jc w:val="center"/>
              <w:rPr>
                <w:b/>
                <w:bCs/>
                <w:i/>
                <w:iCs/>
                <w:sz w:val="18"/>
                <w:szCs w:val="18"/>
              </w:rPr>
            </w:pPr>
            <w:r w:rsidRPr="00DB19E2">
              <w:rPr>
                <w:b/>
                <w:bCs/>
                <w:i/>
                <w:iCs/>
                <w:sz w:val="18"/>
                <w:szCs w:val="18"/>
              </w:rPr>
              <w:t xml:space="preserve">КП №2 </w:t>
            </w:r>
          </w:p>
        </w:tc>
        <w:tc>
          <w:tcPr>
            <w:tcW w:w="1281" w:type="dxa"/>
            <w:tcBorders>
              <w:top w:val="nil"/>
              <w:left w:val="nil"/>
              <w:bottom w:val="single" w:sz="4" w:space="0" w:color="auto"/>
              <w:right w:val="single" w:sz="4" w:space="0" w:color="auto"/>
            </w:tcBorders>
            <w:shd w:val="clear" w:color="auto" w:fill="auto"/>
            <w:vAlign w:val="center"/>
            <w:hideMark/>
          </w:tcPr>
          <w:p w14:paraId="62B26849" w14:textId="77777777" w:rsidR="00DB19E2" w:rsidRPr="00DB19E2" w:rsidRDefault="00DB19E2" w:rsidP="00A64985">
            <w:pPr>
              <w:widowControl/>
              <w:autoSpaceDE/>
              <w:autoSpaceDN/>
              <w:adjustRightInd/>
              <w:jc w:val="center"/>
              <w:rPr>
                <w:b/>
                <w:bCs/>
                <w:i/>
                <w:iCs/>
                <w:sz w:val="18"/>
                <w:szCs w:val="18"/>
              </w:rPr>
            </w:pPr>
            <w:r w:rsidRPr="00DB19E2">
              <w:rPr>
                <w:b/>
                <w:bCs/>
                <w:i/>
                <w:iCs/>
                <w:sz w:val="18"/>
                <w:szCs w:val="18"/>
              </w:rPr>
              <w:t>КП №3</w:t>
            </w:r>
          </w:p>
        </w:tc>
        <w:tc>
          <w:tcPr>
            <w:tcW w:w="1276" w:type="dxa"/>
            <w:tcBorders>
              <w:top w:val="nil"/>
              <w:left w:val="nil"/>
              <w:bottom w:val="single" w:sz="4" w:space="0" w:color="auto"/>
              <w:right w:val="single" w:sz="4" w:space="0" w:color="auto"/>
            </w:tcBorders>
            <w:shd w:val="clear" w:color="auto" w:fill="auto"/>
            <w:vAlign w:val="center"/>
            <w:hideMark/>
          </w:tcPr>
          <w:p w14:paraId="7157A17E" w14:textId="77777777" w:rsidR="00DB19E2" w:rsidRPr="00DB19E2" w:rsidRDefault="00DB19E2" w:rsidP="00A64985">
            <w:pPr>
              <w:widowControl/>
              <w:autoSpaceDE/>
              <w:autoSpaceDN/>
              <w:adjustRightInd/>
              <w:jc w:val="center"/>
              <w:rPr>
                <w:b/>
                <w:bCs/>
                <w:i/>
                <w:iCs/>
                <w:sz w:val="18"/>
                <w:szCs w:val="18"/>
              </w:rPr>
            </w:pPr>
            <w:r w:rsidRPr="00DB19E2">
              <w:rPr>
                <w:b/>
                <w:bCs/>
                <w:i/>
                <w:iCs/>
                <w:sz w:val="18"/>
                <w:szCs w:val="18"/>
              </w:rPr>
              <w:t>КП №4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DB4AF8" w14:textId="77777777" w:rsidR="00DB19E2" w:rsidRPr="00DB19E2" w:rsidRDefault="00DB19E2" w:rsidP="00A64985">
            <w:pPr>
              <w:widowControl/>
              <w:autoSpaceDE/>
              <w:autoSpaceDN/>
              <w:adjustRightInd/>
              <w:rPr>
                <w:b/>
                <w:bCs/>
                <w:sz w:val="18"/>
                <w:szCs w:val="18"/>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7CD7F105" w14:textId="77777777" w:rsidR="00DB19E2" w:rsidRPr="00DB19E2" w:rsidRDefault="00DB19E2" w:rsidP="00A64985">
            <w:pPr>
              <w:widowControl/>
              <w:autoSpaceDE/>
              <w:autoSpaceDN/>
              <w:adjustRightInd/>
              <w:rPr>
                <w:b/>
                <w:bCs/>
                <w:sz w:val="18"/>
                <w:szCs w:val="18"/>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14:paraId="0346405C" w14:textId="77777777" w:rsidR="00DB19E2" w:rsidRPr="00DB19E2" w:rsidRDefault="00DB19E2" w:rsidP="00A64985">
            <w:pPr>
              <w:widowControl/>
              <w:autoSpaceDE/>
              <w:autoSpaceDN/>
              <w:adjustRightInd/>
              <w:rPr>
                <w:b/>
                <w:bCs/>
                <w:sz w:val="18"/>
                <w:szCs w:val="18"/>
              </w:rPr>
            </w:pPr>
          </w:p>
        </w:tc>
      </w:tr>
      <w:tr w:rsidR="004128D3" w:rsidRPr="00DB19E2" w14:paraId="7820D5A7" w14:textId="77777777" w:rsidTr="00037B4F">
        <w:trPr>
          <w:trHeight w:val="285"/>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12288F06" w14:textId="77777777" w:rsidR="004128D3" w:rsidRPr="00DB19E2" w:rsidRDefault="004128D3" w:rsidP="00A64985">
            <w:pPr>
              <w:widowControl/>
              <w:autoSpaceDE/>
              <w:autoSpaceDN/>
              <w:adjustRightInd/>
              <w:jc w:val="center"/>
              <w:rPr>
                <w:b/>
                <w:bCs/>
                <w:sz w:val="18"/>
                <w:szCs w:val="18"/>
              </w:rPr>
            </w:pPr>
            <w:r w:rsidRPr="00DB19E2">
              <w:rPr>
                <w:b/>
                <w:bCs/>
                <w:sz w:val="18"/>
                <w:szCs w:val="18"/>
              </w:rPr>
              <w:t>1</w:t>
            </w:r>
          </w:p>
        </w:tc>
        <w:tc>
          <w:tcPr>
            <w:tcW w:w="2405" w:type="dxa"/>
            <w:tcBorders>
              <w:top w:val="nil"/>
              <w:left w:val="nil"/>
              <w:bottom w:val="single" w:sz="4" w:space="0" w:color="auto"/>
              <w:right w:val="single" w:sz="4" w:space="0" w:color="auto"/>
            </w:tcBorders>
            <w:shd w:val="clear" w:color="auto" w:fill="auto"/>
            <w:hideMark/>
          </w:tcPr>
          <w:p w14:paraId="39039D37" w14:textId="77777777" w:rsidR="004128D3" w:rsidRPr="00DB19E2" w:rsidRDefault="004128D3" w:rsidP="00A64985">
            <w:pPr>
              <w:widowControl/>
              <w:autoSpaceDE/>
              <w:autoSpaceDN/>
              <w:adjustRightInd/>
              <w:jc w:val="center"/>
              <w:rPr>
                <w:b/>
                <w:bCs/>
                <w:sz w:val="18"/>
                <w:szCs w:val="18"/>
              </w:rPr>
            </w:pPr>
            <w:r w:rsidRPr="00DB19E2">
              <w:rPr>
                <w:b/>
                <w:bCs/>
                <w:sz w:val="18"/>
                <w:szCs w:val="18"/>
              </w:rPr>
              <w:t>2</w:t>
            </w:r>
          </w:p>
        </w:tc>
        <w:tc>
          <w:tcPr>
            <w:tcW w:w="967" w:type="dxa"/>
            <w:tcBorders>
              <w:top w:val="nil"/>
              <w:left w:val="nil"/>
              <w:bottom w:val="single" w:sz="4" w:space="0" w:color="auto"/>
              <w:right w:val="single" w:sz="4" w:space="0" w:color="auto"/>
            </w:tcBorders>
            <w:shd w:val="clear" w:color="auto" w:fill="auto"/>
            <w:hideMark/>
          </w:tcPr>
          <w:p w14:paraId="5AB31E1F" w14:textId="77777777" w:rsidR="004128D3" w:rsidRPr="00DB19E2" w:rsidRDefault="004128D3" w:rsidP="00A64985">
            <w:pPr>
              <w:widowControl/>
              <w:autoSpaceDE/>
              <w:autoSpaceDN/>
              <w:adjustRightInd/>
              <w:jc w:val="center"/>
              <w:rPr>
                <w:b/>
                <w:bCs/>
                <w:sz w:val="18"/>
                <w:szCs w:val="18"/>
              </w:rPr>
            </w:pPr>
            <w:r w:rsidRPr="00DB19E2">
              <w:rPr>
                <w:b/>
                <w:bCs/>
                <w:sz w:val="18"/>
                <w:szCs w:val="18"/>
              </w:rPr>
              <w:t>3</w:t>
            </w:r>
          </w:p>
        </w:tc>
        <w:tc>
          <w:tcPr>
            <w:tcW w:w="876" w:type="dxa"/>
            <w:tcBorders>
              <w:top w:val="nil"/>
              <w:left w:val="nil"/>
              <w:bottom w:val="single" w:sz="4" w:space="0" w:color="auto"/>
              <w:right w:val="single" w:sz="4" w:space="0" w:color="auto"/>
            </w:tcBorders>
            <w:shd w:val="clear" w:color="auto" w:fill="auto"/>
            <w:hideMark/>
          </w:tcPr>
          <w:p w14:paraId="24976E9E" w14:textId="77777777" w:rsidR="004128D3" w:rsidRPr="00DB19E2" w:rsidRDefault="004128D3" w:rsidP="00A64985">
            <w:pPr>
              <w:widowControl/>
              <w:autoSpaceDE/>
              <w:autoSpaceDN/>
              <w:adjustRightInd/>
              <w:jc w:val="center"/>
              <w:rPr>
                <w:b/>
                <w:bCs/>
                <w:sz w:val="18"/>
                <w:szCs w:val="18"/>
              </w:rPr>
            </w:pPr>
            <w:r w:rsidRPr="00DB19E2">
              <w:rPr>
                <w:b/>
                <w:bCs/>
                <w:sz w:val="18"/>
                <w:szCs w:val="18"/>
              </w:rPr>
              <w:t>4</w:t>
            </w:r>
          </w:p>
        </w:tc>
        <w:tc>
          <w:tcPr>
            <w:tcW w:w="1276" w:type="dxa"/>
            <w:tcBorders>
              <w:top w:val="nil"/>
              <w:left w:val="nil"/>
              <w:bottom w:val="single" w:sz="4" w:space="0" w:color="auto"/>
              <w:right w:val="single" w:sz="4" w:space="0" w:color="auto"/>
            </w:tcBorders>
            <w:shd w:val="clear" w:color="auto" w:fill="auto"/>
            <w:hideMark/>
          </w:tcPr>
          <w:p w14:paraId="607B77B1" w14:textId="77777777" w:rsidR="004128D3" w:rsidRPr="00DB19E2" w:rsidRDefault="004128D3" w:rsidP="00A64985">
            <w:pPr>
              <w:widowControl/>
              <w:autoSpaceDE/>
              <w:autoSpaceDN/>
              <w:adjustRightInd/>
              <w:jc w:val="center"/>
              <w:rPr>
                <w:b/>
                <w:bCs/>
                <w:sz w:val="18"/>
                <w:szCs w:val="18"/>
              </w:rPr>
            </w:pPr>
            <w:r w:rsidRPr="00DB19E2">
              <w:rPr>
                <w:b/>
                <w:bCs/>
                <w:sz w:val="18"/>
                <w:szCs w:val="18"/>
              </w:rPr>
              <w:t>5</w:t>
            </w:r>
          </w:p>
        </w:tc>
        <w:tc>
          <w:tcPr>
            <w:tcW w:w="1134" w:type="dxa"/>
            <w:tcBorders>
              <w:top w:val="nil"/>
              <w:left w:val="nil"/>
              <w:bottom w:val="single" w:sz="4" w:space="0" w:color="auto"/>
              <w:right w:val="single" w:sz="4" w:space="0" w:color="auto"/>
            </w:tcBorders>
            <w:shd w:val="clear" w:color="auto" w:fill="auto"/>
            <w:hideMark/>
          </w:tcPr>
          <w:p w14:paraId="7BABA866" w14:textId="77777777" w:rsidR="004128D3" w:rsidRPr="00DB19E2" w:rsidRDefault="004128D3" w:rsidP="00A64985">
            <w:pPr>
              <w:widowControl/>
              <w:autoSpaceDE/>
              <w:autoSpaceDN/>
              <w:adjustRightInd/>
              <w:jc w:val="center"/>
              <w:rPr>
                <w:b/>
                <w:bCs/>
                <w:sz w:val="18"/>
                <w:szCs w:val="18"/>
              </w:rPr>
            </w:pPr>
            <w:r w:rsidRPr="00DB19E2">
              <w:rPr>
                <w:b/>
                <w:bCs/>
                <w:sz w:val="18"/>
                <w:szCs w:val="18"/>
              </w:rPr>
              <w:t>6</w:t>
            </w:r>
          </w:p>
        </w:tc>
        <w:tc>
          <w:tcPr>
            <w:tcW w:w="1129" w:type="dxa"/>
            <w:tcBorders>
              <w:top w:val="nil"/>
              <w:left w:val="nil"/>
              <w:bottom w:val="single" w:sz="4" w:space="0" w:color="auto"/>
              <w:right w:val="single" w:sz="4" w:space="0" w:color="auto"/>
            </w:tcBorders>
            <w:shd w:val="clear" w:color="auto" w:fill="auto"/>
            <w:hideMark/>
          </w:tcPr>
          <w:p w14:paraId="03684EDD" w14:textId="6AC7093D" w:rsidR="004128D3" w:rsidRPr="00DB19E2" w:rsidRDefault="004128D3" w:rsidP="00A64985">
            <w:pPr>
              <w:widowControl/>
              <w:autoSpaceDE/>
              <w:autoSpaceDN/>
              <w:adjustRightInd/>
              <w:jc w:val="center"/>
              <w:rPr>
                <w:b/>
                <w:bCs/>
                <w:sz w:val="18"/>
                <w:szCs w:val="18"/>
              </w:rPr>
            </w:pPr>
            <w:r>
              <w:rPr>
                <w:b/>
                <w:bCs/>
                <w:sz w:val="18"/>
                <w:szCs w:val="18"/>
              </w:rPr>
              <w:t>7</w:t>
            </w:r>
          </w:p>
        </w:tc>
        <w:tc>
          <w:tcPr>
            <w:tcW w:w="1281" w:type="dxa"/>
            <w:tcBorders>
              <w:top w:val="nil"/>
              <w:left w:val="nil"/>
              <w:bottom w:val="single" w:sz="4" w:space="0" w:color="auto"/>
              <w:right w:val="single" w:sz="4" w:space="0" w:color="auto"/>
            </w:tcBorders>
            <w:shd w:val="clear" w:color="auto" w:fill="auto"/>
            <w:hideMark/>
          </w:tcPr>
          <w:p w14:paraId="53A626DC" w14:textId="07F6CDE8" w:rsidR="004128D3" w:rsidRPr="00DB19E2" w:rsidRDefault="004128D3" w:rsidP="00A64985">
            <w:pPr>
              <w:widowControl/>
              <w:autoSpaceDE/>
              <w:autoSpaceDN/>
              <w:adjustRightInd/>
              <w:jc w:val="center"/>
              <w:rPr>
                <w:b/>
                <w:bCs/>
                <w:sz w:val="18"/>
                <w:szCs w:val="18"/>
              </w:rPr>
            </w:pPr>
            <w:r w:rsidRPr="00DB19E2">
              <w:rPr>
                <w:b/>
                <w:bCs/>
                <w:sz w:val="18"/>
                <w:szCs w:val="18"/>
              </w:rPr>
              <w:t>8</w:t>
            </w:r>
          </w:p>
        </w:tc>
        <w:tc>
          <w:tcPr>
            <w:tcW w:w="1276" w:type="dxa"/>
            <w:tcBorders>
              <w:top w:val="nil"/>
              <w:left w:val="nil"/>
              <w:bottom w:val="single" w:sz="4" w:space="0" w:color="auto"/>
              <w:right w:val="single" w:sz="4" w:space="0" w:color="auto"/>
            </w:tcBorders>
            <w:shd w:val="clear" w:color="auto" w:fill="auto"/>
            <w:hideMark/>
          </w:tcPr>
          <w:p w14:paraId="282DB711" w14:textId="6EE78305" w:rsidR="004128D3" w:rsidRPr="00DB19E2" w:rsidRDefault="004128D3" w:rsidP="00A64985">
            <w:pPr>
              <w:widowControl/>
              <w:autoSpaceDE/>
              <w:autoSpaceDN/>
              <w:adjustRightInd/>
              <w:jc w:val="center"/>
              <w:rPr>
                <w:b/>
                <w:bCs/>
                <w:sz w:val="18"/>
                <w:szCs w:val="18"/>
              </w:rPr>
            </w:pPr>
            <w:r w:rsidRPr="00DB19E2">
              <w:rPr>
                <w:b/>
                <w:bCs/>
                <w:sz w:val="18"/>
                <w:szCs w:val="18"/>
              </w:rPr>
              <w:t>9</w:t>
            </w:r>
          </w:p>
        </w:tc>
        <w:tc>
          <w:tcPr>
            <w:tcW w:w="992" w:type="dxa"/>
            <w:tcBorders>
              <w:top w:val="nil"/>
              <w:left w:val="nil"/>
              <w:bottom w:val="single" w:sz="4" w:space="0" w:color="auto"/>
              <w:right w:val="single" w:sz="4" w:space="0" w:color="auto"/>
            </w:tcBorders>
            <w:shd w:val="clear" w:color="auto" w:fill="auto"/>
            <w:hideMark/>
          </w:tcPr>
          <w:p w14:paraId="7CD4C54A" w14:textId="32407839" w:rsidR="004128D3" w:rsidRPr="00DB19E2" w:rsidRDefault="004128D3" w:rsidP="00A64985">
            <w:pPr>
              <w:widowControl/>
              <w:autoSpaceDE/>
              <w:autoSpaceDN/>
              <w:adjustRightInd/>
              <w:jc w:val="center"/>
              <w:rPr>
                <w:b/>
                <w:bCs/>
                <w:sz w:val="18"/>
                <w:szCs w:val="18"/>
              </w:rPr>
            </w:pPr>
            <w:r w:rsidRPr="00DB19E2">
              <w:rPr>
                <w:b/>
                <w:bCs/>
                <w:sz w:val="18"/>
                <w:szCs w:val="18"/>
              </w:rPr>
              <w:t>10</w:t>
            </w:r>
          </w:p>
        </w:tc>
        <w:tc>
          <w:tcPr>
            <w:tcW w:w="1382" w:type="dxa"/>
            <w:tcBorders>
              <w:top w:val="nil"/>
              <w:left w:val="nil"/>
              <w:bottom w:val="single" w:sz="4" w:space="0" w:color="auto"/>
              <w:right w:val="single" w:sz="4" w:space="0" w:color="auto"/>
            </w:tcBorders>
            <w:shd w:val="clear" w:color="auto" w:fill="auto"/>
            <w:hideMark/>
          </w:tcPr>
          <w:p w14:paraId="09A197FB" w14:textId="31631626" w:rsidR="004128D3" w:rsidRPr="00DB19E2" w:rsidRDefault="004128D3" w:rsidP="00A64985">
            <w:pPr>
              <w:widowControl/>
              <w:autoSpaceDE/>
              <w:autoSpaceDN/>
              <w:adjustRightInd/>
              <w:jc w:val="center"/>
              <w:rPr>
                <w:b/>
                <w:bCs/>
                <w:sz w:val="18"/>
                <w:szCs w:val="18"/>
              </w:rPr>
            </w:pPr>
            <w:r w:rsidRPr="00DB19E2">
              <w:rPr>
                <w:b/>
                <w:bCs/>
                <w:sz w:val="18"/>
                <w:szCs w:val="18"/>
              </w:rPr>
              <w:t>11</w:t>
            </w:r>
          </w:p>
        </w:tc>
        <w:tc>
          <w:tcPr>
            <w:tcW w:w="1877" w:type="dxa"/>
            <w:tcBorders>
              <w:top w:val="nil"/>
              <w:left w:val="nil"/>
              <w:bottom w:val="single" w:sz="4" w:space="0" w:color="auto"/>
              <w:right w:val="single" w:sz="4" w:space="0" w:color="auto"/>
            </w:tcBorders>
            <w:shd w:val="clear" w:color="auto" w:fill="auto"/>
            <w:hideMark/>
          </w:tcPr>
          <w:p w14:paraId="17502179" w14:textId="0732ABC7" w:rsidR="004128D3" w:rsidRPr="00DB19E2" w:rsidRDefault="004128D3" w:rsidP="00A64985">
            <w:pPr>
              <w:widowControl/>
              <w:autoSpaceDE/>
              <w:autoSpaceDN/>
              <w:adjustRightInd/>
              <w:jc w:val="center"/>
              <w:rPr>
                <w:b/>
                <w:bCs/>
                <w:sz w:val="18"/>
                <w:szCs w:val="18"/>
              </w:rPr>
            </w:pPr>
            <w:r w:rsidRPr="00DB19E2">
              <w:rPr>
                <w:b/>
                <w:bCs/>
                <w:sz w:val="18"/>
                <w:szCs w:val="18"/>
              </w:rPr>
              <w:t>12</w:t>
            </w:r>
          </w:p>
        </w:tc>
      </w:tr>
      <w:tr w:rsidR="004128D3" w:rsidRPr="00DB19E2" w14:paraId="36CFF5B4" w14:textId="77777777" w:rsidTr="00037B4F">
        <w:trPr>
          <w:trHeight w:val="204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1EB15870" w14:textId="77777777" w:rsidR="004128D3" w:rsidRPr="00DB19E2" w:rsidRDefault="004128D3" w:rsidP="00A64985">
            <w:pPr>
              <w:widowControl/>
              <w:autoSpaceDE/>
              <w:autoSpaceDN/>
              <w:adjustRightInd/>
              <w:jc w:val="center"/>
              <w:rPr>
                <w:sz w:val="18"/>
                <w:szCs w:val="18"/>
              </w:rPr>
            </w:pPr>
            <w:r w:rsidRPr="00DB19E2">
              <w:rPr>
                <w:sz w:val="18"/>
                <w:szCs w:val="18"/>
              </w:rPr>
              <w:t>1</w:t>
            </w:r>
          </w:p>
        </w:tc>
        <w:tc>
          <w:tcPr>
            <w:tcW w:w="2405" w:type="dxa"/>
            <w:tcBorders>
              <w:top w:val="nil"/>
              <w:left w:val="nil"/>
              <w:bottom w:val="single" w:sz="4" w:space="0" w:color="auto"/>
              <w:right w:val="single" w:sz="4" w:space="0" w:color="auto"/>
            </w:tcBorders>
            <w:shd w:val="clear" w:color="auto" w:fill="auto"/>
            <w:vAlign w:val="center"/>
            <w:hideMark/>
          </w:tcPr>
          <w:p w14:paraId="149A8267" w14:textId="77777777" w:rsidR="004128D3" w:rsidRPr="00DB19E2" w:rsidRDefault="004128D3" w:rsidP="00A64985">
            <w:pPr>
              <w:widowControl/>
              <w:autoSpaceDE/>
              <w:autoSpaceDN/>
              <w:adjustRightInd/>
              <w:rPr>
                <w:sz w:val="18"/>
                <w:szCs w:val="18"/>
              </w:rPr>
            </w:pPr>
            <w:r w:rsidRPr="00DB19E2">
              <w:rPr>
                <w:sz w:val="18"/>
                <w:szCs w:val="18"/>
              </w:rPr>
              <w:t xml:space="preserve">Оказание агентских услуг на осуществление по поручению Принципала действий, направленных на погашение задолженности потребителей по оплате коммунальной услуги по обращению с твердыми коммунальными отходами и повышению суммы сбора. </w:t>
            </w:r>
          </w:p>
        </w:tc>
        <w:tc>
          <w:tcPr>
            <w:tcW w:w="967" w:type="dxa"/>
            <w:tcBorders>
              <w:top w:val="nil"/>
              <w:left w:val="nil"/>
              <w:bottom w:val="single" w:sz="4" w:space="0" w:color="auto"/>
              <w:right w:val="single" w:sz="4" w:space="0" w:color="auto"/>
            </w:tcBorders>
            <w:shd w:val="clear" w:color="auto" w:fill="auto"/>
            <w:vAlign w:val="center"/>
            <w:hideMark/>
          </w:tcPr>
          <w:p w14:paraId="0689685D" w14:textId="77777777" w:rsidR="004128D3" w:rsidRPr="00DB19E2" w:rsidRDefault="004128D3" w:rsidP="00A64985">
            <w:pPr>
              <w:widowControl/>
              <w:autoSpaceDE/>
              <w:autoSpaceDN/>
              <w:adjustRightInd/>
              <w:jc w:val="center"/>
              <w:rPr>
                <w:b/>
                <w:bCs/>
                <w:sz w:val="18"/>
                <w:szCs w:val="18"/>
              </w:rPr>
            </w:pPr>
            <w:r w:rsidRPr="00DB19E2">
              <w:rPr>
                <w:b/>
                <w:bCs/>
                <w:sz w:val="18"/>
                <w:szCs w:val="18"/>
              </w:rPr>
              <w:t>1</w:t>
            </w:r>
          </w:p>
        </w:tc>
        <w:tc>
          <w:tcPr>
            <w:tcW w:w="876" w:type="dxa"/>
            <w:tcBorders>
              <w:top w:val="nil"/>
              <w:left w:val="nil"/>
              <w:bottom w:val="single" w:sz="4" w:space="0" w:color="auto"/>
              <w:right w:val="single" w:sz="4" w:space="0" w:color="auto"/>
            </w:tcBorders>
            <w:shd w:val="clear" w:color="auto" w:fill="auto"/>
            <w:vAlign w:val="center"/>
            <w:hideMark/>
          </w:tcPr>
          <w:p w14:paraId="60755B13" w14:textId="77777777" w:rsidR="004128D3" w:rsidRPr="00DB19E2" w:rsidRDefault="004128D3" w:rsidP="00A64985">
            <w:pPr>
              <w:widowControl/>
              <w:autoSpaceDE/>
              <w:autoSpaceDN/>
              <w:adjustRightInd/>
              <w:jc w:val="center"/>
              <w:rPr>
                <w:b/>
                <w:bCs/>
                <w:sz w:val="18"/>
                <w:szCs w:val="18"/>
              </w:rPr>
            </w:pPr>
            <w:proofErr w:type="spellStart"/>
            <w:r w:rsidRPr="00DB19E2">
              <w:rPr>
                <w:b/>
                <w:bCs/>
                <w:sz w:val="18"/>
                <w:szCs w:val="18"/>
              </w:rPr>
              <w:t>усл</w:t>
            </w:r>
            <w:proofErr w:type="spellEnd"/>
            <w:r w:rsidRPr="00DB19E2">
              <w:rPr>
                <w:b/>
                <w:bCs/>
                <w:sz w:val="18"/>
                <w:szCs w:val="18"/>
              </w:rPr>
              <w:t>. ед.</w:t>
            </w:r>
          </w:p>
        </w:tc>
        <w:tc>
          <w:tcPr>
            <w:tcW w:w="1276" w:type="dxa"/>
            <w:tcBorders>
              <w:top w:val="nil"/>
              <w:left w:val="nil"/>
              <w:bottom w:val="single" w:sz="4" w:space="0" w:color="auto"/>
              <w:right w:val="single" w:sz="4" w:space="0" w:color="auto"/>
            </w:tcBorders>
            <w:shd w:val="clear" w:color="auto" w:fill="auto"/>
            <w:vAlign w:val="center"/>
            <w:hideMark/>
          </w:tcPr>
          <w:p w14:paraId="1133D6F3" w14:textId="39E4AC7B" w:rsidR="004128D3" w:rsidRPr="00DB19E2" w:rsidRDefault="004128D3" w:rsidP="00A64985">
            <w:pPr>
              <w:widowControl/>
              <w:autoSpaceDE/>
              <w:autoSpaceDN/>
              <w:adjustRightInd/>
              <w:jc w:val="center"/>
              <w:rPr>
                <w:b/>
                <w:bCs/>
                <w:sz w:val="18"/>
                <w:szCs w:val="18"/>
              </w:rPr>
            </w:pPr>
            <w:r>
              <w:rPr>
                <w:b/>
                <w:bCs/>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CC9E319" w14:textId="77777777" w:rsidR="004128D3" w:rsidRPr="00DB19E2" w:rsidRDefault="004128D3" w:rsidP="00DB19E2">
            <w:pPr>
              <w:widowControl/>
              <w:autoSpaceDE/>
              <w:autoSpaceDN/>
              <w:adjustRightInd/>
              <w:jc w:val="center"/>
              <w:rPr>
                <w:b/>
                <w:bCs/>
                <w:sz w:val="16"/>
                <w:szCs w:val="16"/>
              </w:rPr>
            </w:pPr>
            <w:r w:rsidRPr="00DB19E2">
              <w:rPr>
                <w:b/>
                <w:bCs/>
                <w:sz w:val="16"/>
                <w:szCs w:val="16"/>
              </w:rPr>
              <w:t>24 700 000,0</w:t>
            </w:r>
          </w:p>
        </w:tc>
        <w:tc>
          <w:tcPr>
            <w:tcW w:w="1129" w:type="dxa"/>
            <w:tcBorders>
              <w:top w:val="nil"/>
              <w:left w:val="nil"/>
              <w:bottom w:val="single" w:sz="4" w:space="0" w:color="auto"/>
              <w:right w:val="single" w:sz="4" w:space="0" w:color="auto"/>
            </w:tcBorders>
            <w:shd w:val="clear" w:color="auto" w:fill="auto"/>
            <w:vAlign w:val="center"/>
            <w:hideMark/>
          </w:tcPr>
          <w:p w14:paraId="381A001D" w14:textId="77777777" w:rsidR="004128D3" w:rsidRPr="00DB19E2" w:rsidRDefault="004128D3" w:rsidP="00DB19E2">
            <w:pPr>
              <w:widowControl/>
              <w:autoSpaceDE/>
              <w:autoSpaceDN/>
              <w:adjustRightInd/>
              <w:jc w:val="center"/>
              <w:rPr>
                <w:b/>
                <w:bCs/>
                <w:sz w:val="16"/>
                <w:szCs w:val="16"/>
              </w:rPr>
            </w:pPr>
            <w:r w:rsidRPr="00DB19E2">
              <w:rPr>
                <w:b/>
                <w:bCs/>
                <w:sz w:val="16"/>
                <w:szCs w:val="16"/>
              </w:rPr>
              <w:t>24 050 000,0</w:t>
            </w:r>
          </w:p>
        </w:tc>
        <w:tc>
          <w:tcPr>
            <w:tcW w:w="1281" w:type="dxa"/>
            <w:tcBorders>
              <w:top w:val="nil"/>
              <w:left w:val="nil"/>
              <w:bottom w:val="single" w:sz="4" w:space="0" w:color="auto"/>
              <w:right w:val="single" w:sz="4" w:space="0" w:color="auto"/>
            </w:tcBorders>
            <w:shd w:val="clear" w:color="auto" w:fill="auto"/>
            <w:vAlign w:val="center"/>
            <w:hideMark/>
          </w:tcPr>
          <w:p w14:paraId="58831DB1" w14:textId="77777777" w:rsidR="004128D3" w:rsidRPr="00DB19E2" w:rsidRDefault="004128D3" w:rsidP="00DB19E2">
            <w:pPr>
              <w:widowControl/>
              <w:autoSpaceDE/>
              <w:autoSpaceDN/>
              <w:adjustRightInd/>
              <w:jc w:val="center"/>
              <w:rPr>
                <w:b/>
                <w:bCs/>
                <w:sz w:val="16"/>
                <w:szCs w:val="16"/>
              </w:rPr>
            </w:pPr>
            <w:r w:rsidRPr="00DB19E2">
              <w:rPr>
                <w:b/>
                <w:bCs/>
                <w:sz w:val="16"/>
                <w:szCs w:val="16"/>
              </w:rPr>
              <w:t>23 400 000,0</w:t>
            </w:r>
          </w:p>
        </w:tc>
        <w:tc>
          <w:tcPr>
            <w:tcW w:w="1276" w:type="dxa"/>
            <w:tcBorders>
              <w:top w:val="nil"/>
              <w:left w:val="nil"/>
              <w:bottom w:val="single" w:sz="4" w:space="0" w:color="auto"/>
              <w:right w:val="single" w:sz="4" w:space="0" w:color="auto"/>
            </w:tcBorders>
            <w:shd w:val="clear" w:color="auto" w:fill="auto"/>
            <w:vAlign w:val="center"/>
            <w:hideMark/>
          </w:tcPr>
          <w:p w14:paraId="3917023E" w14:textId="77777777" w:rsidR="004128D3" w:rsidRPr="00DB19E2" w:rsidRDefault="004128D3" w:rsidP="00DB19E2">
            <w:pPr>
              <w:widowControl/>
              <w:autoSpaceDE/>
              <w:autoSpaceDN/>
              <w:adjustRightInd/>
              <w:jc w:val="center"/>
              <w:rPr>
                <w:b/>
                <w:bCs/>
                <w:sz w:val="16"/>
                <w:szCs w:val="16"/>
              </w:rPr>
            </w:pPr>
            <w:r w:rsidRPr="00DB19E2">
              <w:rPr>
                <w:b/>
                <w:bCs/>
                <w:sz w:val="16"/>
                <w:szCs w:val="16"/>
              </w:rPr>
              <w:t>22 100 000,0</w:t>
            </w:r>
          </w:p>
        </w:tc>
        <w:tc>
          <w:tcPr>
            <w:tcW w:w="992" w:type="dxa"/>
            <w:tcBorders>
              <w:top w:val="nil"/>
              <w:left w:val="nil"/>
              <w:bottom w:val="single" w:sz="4" w:space="0" w:color="auto"/>
              <w:right w:val="single" w:sz="4" w:space="0" w:color="auto"/>
            </w:tcBorders>
            <w:shd w:val="clear" w:color="auto" w:fill="auto"/>
            <w:vAlign w:val="center"/>
            <w:hideMark/>
          </w:tcPr>
          <w:p w14:paraId="42BDD06D" w14:textId="110E4210" w:rsidR="004128D3" w:rsidRPr="00DB19E2" w:rsidRDefault="004128D3" w:rsidP="004079ED">
            <w:pPr>
              <w:widowControl/>
              <w:autoSpaceDE/>
              <w:autoSpaceDN/>
              <w:adjustRightInd/>
              <w:ind w:left="-109"/>
              <w:jc w:val="right"/>
              <w:rPr>
                <w:b/>
                <w:bCs/>
                <w:sz w:val="16"/>
                <w:szCs w:val="16"/>
              </w:rPr>
            </w:pPr>
            <w:r>
              <w:rPr>
                <w:b/>
                <w:bCs/>
                <w:sz w:val="16"/>
                <w:szCs w:val="16"/>
              </w:rPr>
              <w:t>23 562 500,0</w:t>
            </w:r>
          </w:p>
        </w:tc>
        <w:tc>
          <w:tcPr>
            <w:tcW w:w="1382" w:type="dxa"/>
            <w:tcBorders>
              <w:top w:val="nil"/>
              <w:left w:val="nil"/>
              <w:bottom w:val="single" w:sz="4" w:space="0" w:color="auto"/>
              <w:right w:val="single" w:sz="4" w:space="0" w:color="auto"/>
            </w:tcBorders>
            <w:shd w:val="clear" w:color="auto" w:fill="auto"/>
            <w:vAlign w:val="center"/>
            <w:hideMark/>
          </w:tcPr>
          <w:p w14:paraId="06F1BF84" w14:textId="77777777" w:rsidR="004128D3" w:rsidRPr="00DB19E2" w:rsidRDefault="004128D3" w:rsidP="00A64985">
            <w:pPr>
              <w:widowControl/>
              <w:autoSpaceDE/>
              <w:autoSpaceDN/>
              <w:adjustRightInd/>
              <w:jc w:val="center"/>
              <w:rPr>
                <w:b/>
                <w:bCs/>
                <w:sz w:val="18"/>
                <w:szCs w:val="18"/>
              </w:rPr>
            </w:pPr>
            <w:r w:rsidRPr="00DB19E2">
              <w:rPr>
                <w:b/>
                <w:bCs/>
                <w:sz w:val="18"/>
                <w:szCs w:val="18"/>
              </w:rPr>
              <w:t>4,71%</w:t>
            </w:r>
          </w:p>
        </w:tc>
        <w:tc>
          <w:tcPr>
            <w:tcW w:w="1877" w:type="dxa"/>
            <w:tcBorders>
              <w:top w:val="nil"/>
              <w:left w:val="nil"/>
              <w:bottom w:val="single" w:sz="4" w:space="0" w:color="auto"/>
              <w:right w:val="single" w:sz="4" w:space="0" w:color="auto"/>
            </w:tcBorders>
            <w:shd w:val="clear" w:color="auto" w:fill="auto"/>
            <w:vAlign w:val="center"/>
            <w:hideMark/>
          </w:tcPr>
          <w:p w14:paraId="034CDD3C" w14:textId="4EC7BE17" w:rsidR="004128D3" w:rsidRPr="00DB19E2" w:rsidRDefault="004128D3" w:rsidP="00A64985">
            <w:pPr>
              <w:widowControl/>
              <w:autoSpaceDE/>
              <w:autoSpaceDN/>
              <w:adjustRightInd/>
              <w:jc w:val="center"/>
              <w:rPr>
                <w:b/>
                <w:bCs/>
                <w:sz w:val="18"/>
                <w:szCs w:val="18"/>
              </w:rPr>
            </w:pPr>
            <w:r>
              <w:rPr>
                <w:b/>
                <w:bCs/>
                <w:sz w:val="18"/>
                <w:szCs w:val="18"/>
              </w:rPr>
              <w:t>23 562 500,00</w:t>
            </w:r>
          </w:p>
        </w:tc>
      </w:tr>
    </w:tbl>
    <w:p w14:paraId="4503C786" w14:textId="77777777" w:rsidR="00DB19E2" w:rsidRDefault="00DB19E2" w:rsidP="0019005D">
      <w:pPr>
        <w:jc w:val="both"/>
        <w:rPr>
          <w:b/>
          <w:sz w:val="22"/>
          <w:szCs w:val="22"/>
        </w:rPr>
      </w:pPr>
    </w:p>
    <w:p w14:paraId="0CC6AFFA" w14:textId="29A7D3F4" w:rsidR="00CB0BE2" w:rsidRPr="00037B4F" w:rsidRDefault="00CB0BE2" w:rsidP="00037B4F">
      <w:pPr>
        <w:ind w:firstLine="567"/>
        <w:jc w:val="both"/>
        <w:rPr>
          <w:bCs/>
        </w:rPr>
      </w:pPr>
      <w:r w:rsidRPr="00037B4F">
        <w:t>*</w:t>
      </w:r>
      <w:r w:rsidRPr="00037B4F">
        <w:rPr>
          <w:bCs/>
        </w:rPr>
        <w:t xml:space="preserve"> </w:t>
      </w:r>
      <w:r w:rsidR="00037B4F" w:rsidRPr="00037B4F">
        <w:rPr>
          <w:bCs/>
        </w:rPr>
        <w:t>Цена договора рассчитана на основании р</w:t>
      </w:r>
      <w:r w:rsidR="00037B4F" w:rsidRPr="00037B4F">
        <w:rPr>
          <w:bCs/>
        </w:rPr>
        <w:t>азмер</w:t>
      </w:r>
      <w:r w:rsidR="00037B4F" w:rsidRPr="00037B4F">
        <w:rPr>
          <w:bCs/>
        </w:rPr>
        <w:t>ов</w:t>
      </w:r>
      <w:r w:rsidR="00037B4F" w:rsidRPr="00037B4F">
        <w:rPr>
          <w:bCs/>
        </w:rPr>
        <w:t xml:space="preserve"> вознаграждения от суммы поступлений, предложенны</w:t>
      </w:r>
      <w:r w:rsidR="00037B4F" w:rsidRPr="00037B4F">
        <w:rPr>
          <w:bCs/>
        </w:rPr>
        <w:t>х</w:t>
      </w:r>
      <w:r w:rsidR="00037B4F" w:rsidRPr="00037B4F">
        <w:rPr>
          <w:bCs/>
        </w:rPr>
        <w:t xml:space="preserve"> Исполнителями (Агентами)</w:t>
      </w:r>
      <w:r w:rsidR="00037B4F">
        <w:rPr>
          <w:bCs/>
        </w:rPr>
        <w:t xml:space="preserve"> (указаны в п. 1 настоящего раздела)</w:t>
      </w:r>
      <w:r w:rsidR="00BC6CAB">
        <w:rPr>
          <w:bCs/>
        </w:rPr>
        <w:t xml:space="preserve">, и </w:t>
      </w:r>
      <w:r w:rsidRPr="00037B4F">
        <w:rPr>
          <w:bCs/>
        </w:rPr>
        <w:t>максимально возможной суммы поступлений, равной  сумме задолженности потребителей</w:t>
      </w:r>
      <w:r w:rsidR="00037B4F" w:rsidRPr="00037B4F">
        <w:rPr>
          <w:bCs/>
        </w:rPr>
        <w:t xml:space="preserve"> (130 000 000,00 руб.)</w:t>
      </w:r>
      <w:r w:rsidRPr="00037B4F">
        <w:rPr>
          <w:bCs/>
        </w:rPr>
        <w:t xml:space="preserve">, предполагаемой к передаче Агенту для оказания услуг </w:t>
      </w:r>
    </w:p>
    <w:p w14:paraId="425AB76E" w14:textId="77777777" w:rsidR="00037B4F" w:rsidRPr="00037B4F" w:rsidRDefault="00037B4F" w:rsidP="00037B4F">
      <w:pPr>
        <w:ind w:firstLine="567"/>
        <w:jc w:val="both"/>
      </w:pPr>
    </w:p>
    <w:sectPr w:rsidR="00037B4F" w:rsidRPr="00037B4F" w:rsidSect="004C47AA">
      <w:type w:val="nextColumn"/>
      <w:pgSz w:w="16834" w:h="11909" w:orient="landscape" w:code="9"/>
      <w:pgMar w:top="567" w:right="567" w:bottom="567" w:left="1134"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DDD01" w14:textId="77777777" w:rsidR="003A49FE" w:rsidRDefault="003A49FE">
      <w:r>
        <w:separator/>
      </w:r>
    </w:p>
  </w:endnote>
  <w:endnote w:type="continuationSeparator" w:id="0">
    <w:p w14:paraId="24E63D71" w14:textId="77777777" w:rsidR="003A49FE" w:rsidRDefault="003A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3BBC" w14:textId="77777777" w:rsidR="003A49FE" w:rsidRDefault="003A49FE">
    <w:pPr>
      <w:pStyle w:val="ad"/>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C71A0" w14:textId="77777777" w:rsidR="003A49FE" w:rsidRDefault="003A49FE">
    <w:pPr>
      <w:pStyle w:val="af2"/>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14:paraId="718FBC06" w14:textId="77777777" w:rsidR="003A49FE" w:rsidRDefault="003A49FE">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19DCA" w14:textId="77777777" w:rsidR="003A49FE" w:rsidRDefault="003A49FE">
    <w:pPr>
      <w:pStyle w:val="af2"/>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B5E8B">
      <w:rPr>
        <w:rStyle w:val="a8"/>
        <w:noProof/>
      </w:rPr>
      <w:t>37</w:t>
    </w:r>
    <w:r>
      <w:rPr>
        <w:rStyle w:val="a8"/>
      </w:rPr>
      <w:fldChar w:fldCharType="end"/>
    </w:r>
  </w:p>
  <w:p w14:paraId="1B5F0455" w14:textId="77777777" w:rsidR="003A49FE" w:rsidRDefault="003A49FE">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41500" w14:textId="77777777" w:rsidR="003A49FE" w:rsidRDefault="003A49FE">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81DD8" w14:textId="77777777" w:rsidR="003A49FE" w:rsidRDefault="003A49FE">
      <w:r>
        <w:separator/>
      </w:r>
    </w:p>
  </w:footnote>
  <w:footnote w:type="continuationSeparator" w:id="0">
    <w:p w14:paraId="3CC91958" w14:textId="77777777" w:rsidR="003A49FE" w:rsidRDefault="003A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D6D4C" w14:textId="77777777" w:rsidR="003A49FE" w:rsidRPr="00706EF2" w:rsidRDefault="003A49FE">
    <w:pP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5DA4068"/>
    <w:name w:val="WW8Num3"/>
    <w:lvl w:ilvl="0">
      <w:start w:val="1"/>
      <w:numFmt w:val="decimal"/>
      <w:lvlText w:val="%1."/>
      <w:lvlJc w:val="left"/>
      <w:pPr>
        <w:tabs>
          <w:tab w:val="num" w:pos="4263"/>
        </w:tabs>
        <w:ind w:left="4263" w:hanging="435"/>
      </w:pPr>
      <w:rPr>
        <w:rFonts w:ascii="Times New Roman" w:hAnsi="Times New Roman" w:cs="Times New Roman" w:hint="default"/>
        <w:b w:val="0"/>
      </w:rPr>
    </w:lvl>
    <w:lvl w:ilvl="1">
      <w:start w:val="1"/>
      <w:numFmt w:val="decimal"/>
      <w:lvlText w:val="%1.%2."/>
      <w:lvlJc w:val="left"/>
      <w:pPr>
        <w:tabs>
          <w:tab w:val="num" w:pos="735"/>
        </w:tabs>
        <w:ind w:left="735" w:hanging="435"/>
      </w:pPr>
      <w:rPr>
        <w:rFonts w:ascii="Courier New" w:hAnsi="Courier New" w:cs="Courier New"/>
      </w:rPr>
    </w:lvl>
    <w:lvl w:ilvl="2">
      <w:start w:val="1"/>
      <w:numFmt w:val="decimal"/>
      <w:lvlText w:val="%1.%2.%3."/>
      <w:lvlJc w:val="left"/>
      <w:pPr>
        <w:tabs>
          <w:tab w:val="num" w:pos="1320"/>
        </w:tabs>
        <w:ind w:left="1320" w:hanging="720"/>
      </w:pPr>
      <w:rPr>
        <w:rFonts w:ascii="Wingdings" w:hAnsi="Wingdings" w:cs="Wingdings"/>
      </w:rPr>
    </w:lvl>
    <w:lvl w:ilvl="3">
      <w:start w:val="1"/>
      <w:numFmt w:val="decimal"/>
      <w:lvlText w:val="%1.%2.%3.%4."/>
      <w:lvlJc w:val="left"/>
      <w:pPr>
        <w:tabs>
          <w:tab w:val="num" w:pos="1620"/>
        </w:tabs>
        <w:ind w:left="1620" w:hanging="720"/>
      </w:pPr>
      <w:rPr>
        <w:rFonts w:ascii="Symbol" w:hAnsi="Symbol" w:cs="Symbol"/>
      </w:r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1">
    <w:nsid w:val="02D2533E"/>
    <w:multiLevelType w:val="hybridMultilevel"/>
    <w:tmpl w:val="AB40444E"/>
    <w:lvl w:ilvl="0" w:tplc="4CCA4474">
      <w:start w:val="1"/>
      <w:numFmt w:val="decimal"/>
      <w:lvlText w:val="%1."/>
      <w:lvlJc w:val="left"/>
      <w:pPr>
        <w:tabs>
          <w:tab w:val="num" w:pos="786"/>
        </w:tabs>
        <w:ind w:left="786" w:hanging="360"/>
      </w:pPr>
      <w:rPr>
        <w:rFonts w:hint="default"/>
        <w:b/>
        <w:sz w:val="24"/>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
    <w:nsid w:val="06465622"/>
    <w:multiLevelType w:val="multilevel"/>
    <w:tmpl w:val="BFBAC5CE"/>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06853A9C"/>
    <w:multiLevelType w:val="hybridMultilevel"/>
    <w:tmpl w:val="98C8D09C"/>
    <w:lvl w:ilvl="0" w:tplc="02A49DC8">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141937E0"/>
    <w:multiLevelType w:val="hybridMultilevel"/>
    <w:tmpl w:val="D4C4F3FE"/>
    <w:lvl w:ilvl="0" w:tplc="1C6C9A82">
      <w:start w:val="10"/>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40325"/>
    <w:multiLevelType w:val="multilevel"/>
    <w:tmpl w:val="A036D6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F9D7288"/>
    <w:multiLevelType w:val="multilevel"/>
    <w:tmpl w:val="2F02BE8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b/>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11F4BBB"/>
    <w:multiLevelType w:val="multilevel"/>
    <w:tmpl w:val="03A055F8"/>
    <w:lvl w:ilvl="0">
      <w:start w:val="3"/>
      <w:numFmt w:val="decimal"/>
      <w:lvlText w:val="%1"/>
      <w:lvlJc w:val="left"/>
      <w:pPr>
        <w:ind w:left="600" w:hanging="600"/>
      </w:pPr>
      <w:rPr>
        <w:rFonts w:eastAsiaTheme="minorEastAsia" w:hint="default"/>
      </w:rPr>
    </w:lvl>
    <w:lvl w:ilvl="1">
      <w:start w:val="3"/>
      <w:numFmt w:val="decimal"/>
      <w:lvlText w:val="%1.%2"/>
      <w:lvlJc w:val="left"/>
      <w:pPr>
        <w:ind w:left="954" w:hanging="600"/>
      </w:pPr>
      <w:rPr>
        <w:rFonts w:eastAsiaTheme="minorEastAsia" w:hint="default"/>
      </w:rPr>
    </w:lvl>
    <w:lvl w:ilvl="2">
      <w:start w:val="1"/>
      <w:numFmt w:val="decimal"/>
      <w:lvlText w:val="%1.%2.%3"/>
      <w:lvlJc w:val="left"/>
      <w:pPr>
        <w:ind w:left="1428" w:hanging="720"/>
      </w:pPr>
      <w:rPr>
        <w:rFonts w:eastAsiaTheme="minorEastAsia" w:hint="default"/>
      </w:rPr>
    </w:lvl>
    <w:lvl w:ilvl="3">
      <w:start w:val="1"/>
      <w:numFmt w:val="decimal"/>
      <w:lvlText w:val="%1.%2.%3.%4"/>
      <w:lvlJc w:val="left"/>
      <w:pPr>
        <w:ind w:left="2142" w:hanging="1080"/>
      </w:pPr>
      <w:rPr>
        <w:rFonts w:eastAsiaTheme="minorEastAsia" w:hint="default"/>
      </w:rPr>
    </w:lvl>
    <w:lvl w:ilvl="4">
      <w:start w:val="1"/>
      <w:numFmt w:val="decimal"/>
      <w:lvlText w:val="%1.%2.%3.%4.%5"/>
      <w:lvlJc w:val="left"/>
      <w:pPr>
        <w:ind w:left="2496" w:hanging="1080"/>
      </w:pPr>
      <w:rPr>
        <w:rFonts w:eastAsiaTheme="minorEastAsia" w:hint="default"/>
      </w:rPr>
    </w:lvl>
    <w:lvl w:ilvl="5">
      <w:start w:val="1"/>
      <w:numFmt w:val="decimal"/>
      <w:lvlText w:val="%1.%2.%3.%4.%5.%6"/>
      <w:lvlJc w:val="left"/>
      <w:pPr>
        <w:ind w:left="3210" w:hanging="1440"/>
      </w:pPr>
      <w:rPr>
        <w:rFonts w:eastAsiaTheme="minorEastAsia" w:hint="default"/>
      </w:rPr>
    </w:lvl>
    <w:lvl w:ilvl="6">
      <w:start w:val="1"/>
      <w:numFmt w:val="decimal"/>
      <w:lvlText w:val="%1.%2.%3.%4.%5.%6.%7"/>
      <w:lvlJc w:val="left"/>
      <w:pPr>
        <w:ind w:left="3564" w:hanging="1440"/>
      </w:pPr>
      <w:rPr>
        <w:rFonts w:eastAsiaTheme="minorEastAsia" w:hint="default"/>
      </w:rPr>
    </w:lvl>
    <w:lvl w:ilvl="7">
      <w:start w:val="1"/>
      <w:numFmt w:val="decimal"/>
      <w:lvlText w:val="%1.%2.%3.%4.%5.%6.%7.%8"/>
      <w:lvlJc w:val="left"/>
      <w:pPr>
        <w:ind w:left="4278" w:hanging="1800"/>
      </w:pPr>
      <w:rPr>
        <w:rFonts w:eastAsiaTheme="minorEastAsia" w:hint="default"/>
      </w:rPr>
    </w:lvl>
    <w:lvl w:ilvl="8">
      <w:start w:val="1"/>
      <w:numFmt w:val="decimal"/>
      <w:lvlText w:val="%1.%2.%3.%4.%5.%6.%7.%8.%9"/>
      <w:lvlJc w:val="left"/>
      <w:pPr>
        <w:ind w:left="4992" w:hanging="2160"/>
      </w:pPr>
      <w:rPr>
        <w:rFonts w:eastAsiaTheme="minorEastAsia" w:hint="default"/>
      </w:rPr>
    </w:lvl>
  </w:abstractNum>
  <w:abstractNum w:abstractNumId="9">
    <w:nsid w:val="23522BED"/>
    <w:multiLevelType w:val="multilevel"/>
    <w:tmpl w:val="68B08FFA"/>
    <w:lvl w:ilvl="0">
      <w:start w:val="1"/>
      <w:numFmt w:val="decimal"/>
      <w:lvlText w:val="Раздел %1."/>
      <w:lvlJc w:val="left"/>
      <w:pPr>
        <w:ind w:left="644" w:hanging="360"/>
      </w:pPr>
      <w:rPr>
        <w:rFonts w:hint="default"/>
        <w:b/>
      </w:rPr>
    </w:lvl>
    <w:lvl w:ilvl="1">
      <w:start w:val="1"/>
      <w:numFmt w:val="decimal"/>
      <w:isLgl/>
      <w:lvlText w:val="%1.%2"/>
      <w:lvlJc w:val="left"/>
      <w:pPr>
        <w:ind w:left="987" w:hanging="4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nsid w:val="25520488"/>
    <w:multiLevelType w:val="hybridMultilevel"/>
    <w:tmpl w:val="14D81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D354DD"/>
    <w:multiLevelType w:val="hybridMultilevel"/>
    <w:tmpl w:val="957C3D5C"/>
    <w:lvl w:ilvl="0" w:tplc="D89C59C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A787EDF"/>
    <w:multiLevelType w:val="multilevel"/>
    <w:tmpl w:val="2BB4DE0C"/>
    <w:lvl w:ilvl="0">
      <w:start w:val="1"/>
      <w:numFmt w:val="decimal"/>
      <w:lvlText w:val="%1."/>
      <w:lvlJc w:val="left"/>
      <w:pPr>
        <w:ind w:left="360" w:hanging="360"/>
      </w:pPr>
      <w:rPr>
        <w:color w:val="FFFFFF"/>
        <w:vertAlign w:val="baseline"/>
      </w:rPr>
    </w:lvl>
    <w:lvl w:ilvl="1">
      <w:start w:val="1"/>
      <w:numFmt w:val="decimal"/>
      <w:lvlText w:val="%1.%2."/>
      <w:lvlJc w:val="left"/>
      <w:pPr>
        <w:ind w:left="644" w:hanging="359"/>
      </w:pPr>
      <w:rPr>
        <w:b w:val="0"/>
        <w:vertAlign w:val="baseline"/>
      </w:rPr>
    </w:lvl>
    <w:lvl w:ilvl="2">
      <w:start w:val="1"/>
      <w:numFmt w:val="decimal"/>
      <w:lvlText w:val="%1.%2.%3"/>
      <w:lvlJc w:val="left"/>
      <w:pPr>
        <w:ind w:left="720" w:hanging="720"/>
      </w:pPr>
      <w:rPr>
        <w:vertAlign w:val="baseline"/>
      </w:rPr>
    </w:lvl>
    <w:lvl w:ilvl="3">
      <w:start w:val="1"/>
      <w:numFmt w:val="decimal"/>
      <w:pStyle w:val="40"/>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nsid w:val="2DC50F7E"/>
    <w:multiLevelType w:val="multilevel"/>
    <w:tmpl w:val="22903098"/>
    <w:lvl w:ilvl="0">
      <w:start w:val="3"/>
      <w:numFmt w:val="decimal"/>
      <w:lvlText w:val="%1."/>
      <w:lvlJc w:val="left"/>
      <w:pPr>
        <w:ind w:left="360" w:hanging="360"/>
      </w:pPr>
      <w:rPr>
        <w:rFonts w:hint="default"/>
        <w:color w:val="000000" w:themeColor="text1"/>
      </w:rPr>
    </w:lvl>
    <w:lvl w:ilvl="1">
      <w:start w:val="1"/>
      <w:numFmt w:val="decimal"/>
      <w:lvlText w:val="%1.%2."/>
      <w:lvlJc w:val="left"/>
      <w:pPr>
        <w:ind w:left="1070" w:hanging="360"/>
      </w:pPr>
      <w:rPr>
        <w:rFonts w:hint="default"/>
        <w:color w:val="000000" w:themeColor="text1"/>
      </w:rPr>
    </w:lvl>
    <w:lvl w:ilvl="2">
      <w:start w:val="1"/>
      <w:numFmt w:val="decimal"/>
      <w:lvlText w:val="%1.%2.%3."/>
      <w:lvlJc w:val="left"/>
      <w:pPr>
        <w:ind w:left="2140" w:hanging="720"/>
      </w:pPr>
      <w:rPr>
        <w:rFonts w:hint="default"/>
        <w:color w:val="000000" w:themeColor="text1"/>
      </w:rPr>
    </w:lvl>
    <w:lvl w:ilvl="3">
      <w:start w:val="1"/>
      <w:numFmt w:val="decimal"/>
      <w:lvlText w:val="%1.%2.%3.%4."/>
      <w:lvlJc w:val="left"/>
      <w:pPr>
        <w:ind w:left="2850" w:hanging="720"/>
      </w:pPr>
      <w:rPr>
        <w:rFonts w:hint="default"/>
        <w:color w:val="000000" w:themeColor="text1"/>
      </w:rPr>
    </w:lvl>
    <w:lvl w:ilvl="4">
      <w:start w:val="1"/>
      <w:numFmt w:val="decimal"/>
      <w:lvlText w:val="%1.%2.%3.%4.%5."/>
      <w:lvlJc w:val="left"/>
      <w:pPr>
        <w:ind w:left="3920" w:hanging="1080"/>
      </w:pPr>
      <w:rPr>
        <w:rFonts w:hint="default"/>
        <w:color w:val="000000" w:themeColor="text1"/>
      </w:rPr>
    </w:lvl>
    <w:lvl w:ilvl="5">
      <w:start w:val="1"/>
      <w:numFmt w:val="decimal"/>
      <w:lvlText w:val="%1.%2.%3.%4.%5.%6."/>
      <w:lvlJc w:val="left"/>
      <w:pPr>
        <w:ind w:left="4630" w:hanging="1080"/>
      </w:pPr>
      <w:rPr>
        <w:rFonts w:hint="default"/>
        <w:color w:val="000000" w:themeColor="text1"/>
      </w:rPr>
    </w:lvl>
    <w:lvl w:ilvl="6">
      <w:start w:val="1"/>
      <w:numFmt w:val="decimal"/>
      <w:lvlText w:val="%1.%2.%3.%4.%5.%6.%7."/>
      <w:lvlJc w:val="left"/>
      <w:pPr>
        <w:ind w:left="5700" w:hanging="1440"/>
      </w:pPr>
      <w:rPr>
        <w:rFonts w:hint="default"/>
        <w:color w:val="000000" w:themeColor="text1"/>
      </w:rPr>
    </w:lvl>
    <w:lvl w:ilvl="7">
      <w:start w:val="1"/>
      <w:numFmt w:val="decimal"/>
      <w:lvlText w:val="%1.%2.%3.%4.%5.%6.%7.%8."/>
      <w:lvlJc w:val="left"/>
      <w:pPr>
        <w:ind w:left="6410" w:hanging="1440"/>
      </w:pPr>
      <w:rPr>
        <w:rFonts w:hint="default"/>
        <w:color w:val="000000" w:themeColor="text1"/>
      </w:rPr>
    </w:lvl>
    <w:lvl w:ilvl="8">
      <w:start w:val="1"/>
      <w:numFmt w:val="decimal"/>
      <w:lvlText w:val="%1.%2.%3.%4.%5.%6.%7.%8.%9."/>
      <w:lvlJc w:val="left"/>
      <w:pPr>
        <w:ind w:left="7480" w:hanging="1800"/>
      </w:pPr>
      <w:rPr>
        <w:rFonts w:hint="default"/>
        <w:color w:val="000000" w:themeColor="text1"/>
      </w:rPr>
    </w:lvl>
  </w:abstractNum>
  <w:abstractNum w:abstractNumId="14">
    <w:nsid w:val="2E9847AC"/>
    <w:multiLevelType w:val="hybridMultilevel"/>
    <w:tmpl w:val="85547DC8"/>
    <w:lvl w:ilvl="0" w:tplc="E51C0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6790904"/>
    <w:multiLevelType w:val="hybridMultilevel"/>
    <w:tmpl w:val="4A364C22"/>
    <w:lvl w:ilvl="0" w:tplc="30BE7580">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8BB2AD8"/>
    <w:multiLevelType w:val="hybridMultilevel"/>
    <w:tmpl w:val="D2CC7B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15593A"/>
    <w:multiLevelType w:val="hybridMultilevel"/>
    <w:tmpl w:val="C5BA1616"/>
    <w:lvl w:ilvl="0" w:tplc="C39CF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CD79C7"/>
    <w:multiLevelType w:val="hybridMultilevel"/>
    <w:tmpl w:val="1ECCDEB0"/>
    <w:lvl w:ilvl="0" w:tplc="C39CF4F4">
      <w:start w:val="1"/>
      <w:numFmt w:val="bullet"/>
      <w:suff w:val="space"/>
      <w:lvlText w:val=""/>
      <w:lvlJc w:val="left"/>
      <w:pPr>
        <w:ind w:left="720" w:hanging="360"/>
      </w:pPr>
      <w:rPr>
        <w:rFonts w:ascii="Symbol" w:hAnsi="Symbol" w:hint="default"/>
      </w:rPr>
    </w:lvl>
    <w:lvl w:ilvl="1" w:tplc="B7829E8C">
      <w:start w:val="1"/>
      <w:numFmt w:val="bullet"/>
      <w:lvlText w:val="o"/>
      <w:lvlJc w:val="left"/>
      <w:pPr>
        <w:ind w:left="1440" w:hanging="360"/>
      </w:pPr>
      <w:rPr>
        <w:rFonts w:ascii="Courier New" w:hAnsi="Courier New" w:cs="Courier New" w:hint="default"/>
      </w:rPr>
    </w:lvl>
    <w:lvl w:ilvl="2" w:tplc="0D061ABE">
      <w:start w:val="1"/>
      <w:numFmt w:val="bullet"/>
      <w:lvlText w:val=""/>
      <w:lvlJc w:val="left"/>
      <w:pPr>
        <w:ind w:left="2160" w:hanging="360"/>
      </w:pPr>
      <w:rPr>
        <w:rFonts w:ascii="Wingdings" w:hAnsi="Wingdings" w:hint="default"/>
      </w:rPr>
    </w:lvl>
    <w:lvl w:ilvl="3" w:tplc="426C9BE4">
      <w:start w:val="1"/>
      <w:numFmt w:val="bullet"/>
      <w:lvlText w:val=""/>
      <w:lvlJc w:val="left"/>
      <w:pPr>
        <w:ind w:left="2880" w:hanging="360"/>
      </w:pPr>
      <w:rPr>
        <w:rFonts w:ascii="Symbol" w:hAnsi="Symbol" w:hint="default"/>
      </w:rPr>
    </w:lvl>
    <w:lvl w:ilvl="4" w:tplc="1DE8A5D6">
      <w:start w:val="1"/>
      <w:numFmt w:val="bullet"/>
      <w:lvlText w:val="o"/>
      <w:lvlJc w:val="left"/>
      <w:pPr>
        <w:ind w:left="3600" w:hanging="360"/>
      </w:pPr>
      <w:rPr>
        <w:rFonts w:ascii="Courier New" w:hAnsi="Courier New" w:cs="Courier New" w:hint="default"/>
      </w:rPr>
    </w:lvl>
    <w:lvl w:ilvl="5" w:tplc="8F4608AA">
      <w:start w:val="1"/>
      <w:numFmt w:val="bullet"/>
      <w:lvlText w:val=""/>
      <w:lvlJc w:val="left"/>
      <w:pPr>
        <w:ind w:left="4320" w:hanging="360"/>
      </w:pPr>
      <w:rPr>
        <w:rFonts w:ascii="Wingdings" w:hAnsi="Wingdings" w:hint="default"/>
      </w:rPr>
    </w:lvl>
    <w:lvl w:ilvl="6" w:tplc="C56EAB6E">
      <w:start w:val="1"/>
      <w:numFmt w:val="bullet"/>
      <w:lvlText w:val=""/>
      <w:lvlJc w:val="left"/>
      <w:pPr>
        <w:ind w:left="5040" w:hanging="360"/>
      </w:pPr>
      <w:rPr>
        <w:rFonts w:ascii="Symbol" w:hAnsi="Symbol" w:hint="default"/>
      </w:rPr>
    </w:lvl>
    <w:lvl w:ilvl="7" w:tplc="2A00B4C2">
      <w:start w:val="1"/>
      <w:numFmt w:val="bullet"/>
      <w:lvlText w:val="o"/>
      <w:lvlJc w:val="left"/>
      <w:pPr>
        <w:ind w:left="5760" w:hanging="360"/>
      </w:pPr>
      <w:rPr>
        <w:rFonts w:ascii="Courier New" w:hAnsi="Courier New" w:cs="Courier New" w:hint="default"/>
      </w:rPr>
    </w:lvl>
    <w:lvl w:ilvl="8" w:tplc="F10E24AA">
      <w:start w:val="1"/>
      <w:numFmt w:val="bullet"/>
      <w:lvlText w:val=""/>
      <w:lvlJc w:val="left"/>
      <w:pPr>
        <w:ind w:left="6480" w:hanging="360"/>
      </w:pPr>
      <w:rPr>
        <w:rFonts w:ascii="Wingdings" w:hAnsi="Wingdings" w:hint="default"/>
      </w:rPr>
    </w:lvl>
  </w:abstractNum>
  <w:abstractNum w:abstractNumId="19">
    <w:nsid w:val="3EE75C43"/>
    <w:multiLevelType w:val="multilevel"/>
    <w:tmpl w:val="8FA2E6E0"/>
    <w:lvl w:ilvl="0">
      <w:start w:val="1"/>
      <w:numFmt w:val="decimal"/>
      <w:suff w:val="space"/>
      <w:lvlText w:val="%1."/>
      <w:lvlJc w:val="left"/>
      <w:pPr>
        <w:ind w:left="0" w:firstLine="0"/>
      </w:pPr>
      <w:rPr>
        <w:rFonts w:hint="default"/>
      </w:rPr>
    </w:lvl>
    <w:lvl w:ilvl="1">
      <w:start w:val="1"/>
      <w:numFmt w:val="decimal"/>
      <w:suff w:val="space"/>
      <w:lvlText w:val="%1.%2."/>
      <w:lvlJc w:val="left"/>
      <w:pPr>
        <w:ind w:left="1" w:firstLine="709"/>
      </w:pPr>
      <w:rPr>
        <w:rFonts w:ascii="Times New Roman" w:hAnsi="Times New Roman" w:cs="Times New Roman" w:hint="default"/>
        <w:b w:val="0"/>
        <w:color w:val="auto"/>
        <w:sz w:val="24"/>
        <w:szCs w:val="24"/>
      </w:rPr>
    </w:lvl>
    <w:lvl w:ilvl="2">
      <w:start w:val="1"/>
      <w:numFmt w:val="decimal"/>
      <w:suff w:val="space"/>
      <w:lvlText w:val="%1.%2.%3."/>
      <w:lvlJc w:val="left"/>
      <w:pPr>
        <w:ind w:left="1" w:firstLine="709"/>
      </w:pPr>
      <w:rPr>
        <w:rFonts w:hint="default"/>
        <w:b w:val="0"/>
      </w:rPr>
    </w:lvl>
    <w:lvl w:ilvl="3">
      <w:start w:val="1"/>
      <w:numFmt w:val="decimal"/>
      <w:suff w:val="space"/>
      <w:lvlText w:val="%1.%2.%3.%4."/>
      <w:lvlJc w:val="left"/>
      <w:pPr>
        <w:ind w:left="0" w:firstLine="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0C75DC8"/>
    <w:multiLevelType w:val="hybridMultilevel"/>
    <w:tmpl w:val="F7B47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7576D7"/>
    <w:multiLevelType w:val="multilevel"/>
    <w:tmpl w:val="E10AEDD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5C00708"/>
    <w:multiLevelType w:val="hybridMultilevel"/>
    <w:tmpl w:val="D390C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936D5C"/>
    <w:multiLevelType w:val="hybridMultilevel"/>
    <w:tmpl w:val="A3743D4E"/>
    <w:lvl w:ilvl="0" w:tplc="BC361504">
      <w:start w:val="1"/>
      <w:numFmt w:val="decimal"/>
      <w:lvlText w:val="%1."/>
      <w:lvlJc w:val="center"/>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4E501985"/>
    <w:multiLevelType w:val="multilevel"/>
    <w:tmpl w:val="59602456"/>
    <w:lvl w:ilvl="0">
      <w:start w:val="1"/>
      <w:numFmt w:val="decimal"/>
      <w:lvlText w:val="%1."/>
      <w:lvlJc w:val="left"/>
      <w:pPr>
        <w:ind w:left="540" w:hanging="540"/>
      </w:pPr>
      <w:rPr>
        <w:vertAlign w:val="baseline"/>
      </w:rPr>
    </w:lvl>
    <w:lvl w:ilvl="1">
      <w:start w:val="1"/>
      <w:numFmt w:val="decimal"/>
      <w:lvlText w:val="%1.%2."/>
      <w:lvlJc w:val="left"/>
      <w:pPr>
        <w:ind w:left="540" w:hanging="540"/>
      </w:pPr>
      <w:rPr>
        <w:b w:val="0"/>
        <w:i w:val="0"/>
        <w:vertAlign w:val="baseline"/>
      </w:rPr>
    </w:lvl>
    <w:lvl w:ilvl="2">
      <w:start w:val="1"/>
      <w:numFmt w:val="decimal"/>
      <w:pStyle w:val="30"/>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5">
    <w:nsid w:val="536F7F95"/>
    <w:multiLevelType w:val="hybridMultilevel"/>
    <w:tmpl w:val="91F28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1E627F"/>
    <w:multiLevelType w:val="multilevel"/>
    <w:tmpl w:val="88AEECD2"/>
    <w:lvl w:ilvl="0">
      <w:start w:val="1"/>
      <w:numFmt w:val="decimal"/>
      <w:lvlText w:val="Раздел %1."/>
      <w:lvlJc w:val="left"/>
      <w:pPr>
        <w:ind w:left="644" w:hanging="360"/>
      </w:pPr>
      <w:rPr>
        <w:rFonts w:hint="default"/>
        <w:b/>
      </w:rPr>
    </w:lvl>
    <w:lvl w:ilvl="1">
      <w:start w:val="3"/>
      <w:numFmt w:val="decimal"/>
      <w:isLgl/>
      <w:lvlText w:val="%1.%2"/>
      <w:lvlJc w:val="left"/>
      <w:pPr>
        <w:ind w:left="987" w:hanging="4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7">
    <w:nsid w:val="61221BAC"/>
    <w:multiLevelType w:val="hybridMultilevel"/>
    <w:tmpl w:val="9BA48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067679"/>
    <w:multiLevelType w:val="hybridMultilevel"/>
    <w:tmpl w:val="D3F6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06698D"/>
    <w:multiLevelType w:val="multilevel"/>
    <w:tmpl w:val="1FA8E048"/>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6A522C57"/>
    <w:multiLevelType w:val="hybridMultilevel"/>
    <w:tmpl w:val="A088EC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5"/>
  </w:num>
  <w:num w:numId="5">
    <w:abstractNumId w:val="2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1"/>
  </w:num>
  <w:num w:numId="14">
    <w:abstractNumId w:val="9"/>
  </w:num>
  <w:num w:numId="15">
    <w:abstractNumId w:val="16"/>
  </w:num>
  <w:num w:numId="16">
    <w:abstractNumId w:val="25"/>
  </w:num>
  <w:num w:numId="17">
    <w:abstractNumId w:val="30"/>
  </w:num>
  <w:num w:numId="18">
    <w:abstractNumId w:val="28"/>
  </w:num>
  <w:num w:numId="19">
    <w:abstractNumId w:val="27"/>
  </w:num>
  <w:num w:numId="20">
    <w:abstractNumId w:val="22"/>
  </w:num>
  <w:num w:numId="21">
    <w:abstractNumId w:val="10"/>
  </w:num>
  <w:num w:numId="22">
    <w:abstractNumId w:val="21"/>
  </w:num>
  <w:num w:numId="23">
    <w:abstractNumId w:val="26"/>
  </w:num>
  <w:num w:numId="24">
    <w:abstractNumId w:val="24"/>
  </w:num>
  <w:num w:numId="25">
    <w:abstractNumId w:val="12"/>
  </w:num>
  <w:num w:numId="26">
    <w:abstractNumId w:val="7"/>
  </w:num>
  <w:num w:numId="27">
    <w:abstractNumId w:val="18"/>
  </w:num>
  <w:num w:numId="28">
    <w:abstractNumId w:val="8"/>
  </w:num>
  <w:num w:numId="29">
    <w:abstractNumId w:val="29"/>
  </w:num>
  <w:num w:numId="30">
    <w:abstractNumId w:val="19"/>
  </w:num>
  <w:num w:numId="31">
    <w:abstractNumId w:val="5"/>
  </w:num>
  <w:num w:numId="32">
    <w:abstractNumId w:val="13"/>
  </w:num>
  <w:num w:numId="3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77"/>
    <w:rsid w:val="0000333E"/>
    <w:rsid w:val="00004BAF"/>
    <w:rsid w:val="00004C16"/>
    <w:rsid w:val="00005D94"/>
    <w:rsid w:val="00006D6E"/>
    <w:rsid w:val="000071C6"/>
    <w:rsid w:val="00007FE6"/>
    <w:rsid w:val="00011A78"/>
    <w:rsid w:val="00013425"/>
    <w:rsid w:val="00013DDC"/>
    <w:rsid w:val="0001447C"/>
    <w:rsid w:val="00014E6F"/>
    <w:rsid w:val="00015276"/>
    <w:rsid w:val="000155A3"/>
    <w:rsid w:val="000162BA"/>
    <w:rsid w:val="000170D2"/>
    <w:rsid w:val="000171EB"/>
    <w:rsid w:val="0002052D"/>
    <w:rsid w:val="000216B8"/>
    <w:rsid w:val="00024276"/>
    <w:rsid w:val="000254A6"/>
    <w:rsid w:val="00026665"/>
    <w:rsid w:val="00026814"/>
    <w:rsid w:val="00027CCD"/>
    <w:rsid w:val="000353B5"/>
    <w:rsid w:val="000358A8"/>
    <w:rsid w:val="00037B4F"/>
    <w:rsid w:val="00040862"/>
    <w:rsid w:val="00040BBD"/>
    <w:rsid w:val="00041E7E"/>
    <w:rsid w:val="000439B0"/>
    <w:rsid w:val="00043C51"/>
    <w:rsid w:val="00044695"/>
    <w:rsid w:val="00044C79"/>
    <w:rsid w:val="000457C4"/>
    <w:rsid w:val="0004750F"/>
    <w:rsid w:val="00051608"/>
    <w:rsid w:val="00052B73"/>
    <w:rsid w:val="00054942"/>
    <w:rsid w:val="000557FC"/>
    <w:rsid w:val="0005659F"/>
    <w:rsid w:val="00056800"/>
    <w:rsid w:val="00056FDC"/>
    <w:rsid w:val="0006006D"/>
    <w:rsid w:val="000607E0"/>
    <w:rsid w:val="00060CDB"/>
    <w:rsid w:val="00061227"/>
    <w:rsid w:val="00061870"/>
    <w:rsid w:val="00062574"/>
    <w:rsid w:val="0006347A"/>
    <w:rsid w:val="00063D66"/>
    <w:rsid w:val="00064598"/>
    <w:rsid w:val="000659B7"/>
    <w:rsid w:val="00066E20"/>
    <w:rsid w:val="000702C9"/>
    <w:rsid w:val="0007073D"/>
    <w:rsid w:val="00070782"/>
    <w:rsid w:val="00070D4E"/>
    <w:rsid w:val="000713B7"/>
    <w:rsid w:val="000715C7"/>
    <w:rsid w:val="00073028"/>
    <w:rsid w:val="000766E4"/>
    <w:rsid w:val="000768C8"/>
    <w:rsid w:val="00077AA7"/>
    <w:rsid w:val="000805D3"/>
    <w:rsid w:val="0008121A"/>
    <w:rsid w:val="000812E0"/>
    <w:rsid w:val="00081D60"/>
    <w:rsid w:val="00083FC1"/>
    <w:rsid w:val="00084DF5"/>
    <w:rsid w:val="000855AB"/>
    <w:rsid w:val="000859C2"/>
    <w:rsid w:val="00086BE1"/>
    <w:rsid w:val="00086E01"/>
    <w:rsid w:val="00087046"/>
    <w:rsid w:val="0008729B"/>
    <w:rsid w:val="00087F3A"/>
    <w:rsid w:val="00090A9F"/>
    <w:rsid w:val="00091B95"/>
    <w:rsid w:val="00093268"/>
    <w:rsid w:val="00093675"/>
    <w:rsid w:val="0009393C"/>
    <w:rsid w:val="00094903"/>
    <w:rsid w:val="000975D6"/>
    <w:rsid w:val="0009761B"/>
    <w:rsid w:val="000A05F1"/>
    <w:rsid w:val="000A06AB"/>
    <w:rsid w:val="000A106C"/>
    <w:rsid w:val="000A16E5"/>
    <w:rsid w:val="000A3146"/>
    <w:rsid w:val="000B09D0"/>
    <w:rsid w:val="000B0A9A"/>
    <w:rsid w:val="000B1F46"/>
    <w:rsid w:val="000B2CC9"/>
    <w:rsid w:val="000B3A3C"/>
    <w:rsid w:val="000B6C08"/>
    <w:rsid w:val="000B7D54"/>
    <w:rsid w:val="000B7F40"/>
    <w:rsid w:val="000B7F59"/>
    <w:rsid w:val="000C0708"/>
    <w:rsid w:val="000C20B9"/>
    <w:rsid w:val="000C307F"/>
    <w:rsid w:val="000C35A3"/>
    <w:rsid w:val="000C434D"/>
    <w:rsid w:val="000C565D"/>
    <w:rsid w:val="000C7624"/>
    <w:rsid w:val="000D1443"/>
    <w:rsid w:val="000D25F4"/>
    <w:rsid w:val="000D3263"/>
    <w:rsid w:val="000D62A5"/>
    <w:rsid w:val="000D62F1"/>
    <w:rsid w:val="000D7210"/>
    <w:rsid w:val="000E4411"/>
    <w:rsid w:val="000F19D0"/>
    <w:rsid w:val="000F20B2"/>
    <w:rsid w:val="000F321C"/>
    <w:rsid w:val="000F3366"/>
    <w:rsid w:val="000F54CA"/>
    <w:rsid w:val="00101782"/>
    <w:rsid w:val="0010184D"/>
    <w:rsid w:val="0010339A"/>
    <w:rsid w:val="001059B3"/>
    <w:rsid w:val="00106288"/>
    <w:rsid w:val="00107FB8"/>
    <w:rsid w:val="00112AEF"/>
    <w:rsid w:val="00113048"/>
    <w:rsid w:val="001135C7"/>
    <w:rsid w:val="001143F0"/>
    <w:rsid w:val="00114948"/>
    <w:rsid w:val="00114D98"/>
    <w:rsid w:val="00115782"/>
    <w:rsid w:val="00120F65"/>
    <w:rsid w:val="00121A93"/>
    <w:rsid w:val="00125983"/>
    <w:rsid w:val="00127EB5"/>
    <w:rsid w:val="00130010"/>
    <w:rsid w:val="0013086B"/>
    <w:rsid w:val="0013170A"/>
    <w:rsid w:val="0013273B"/>
    <w:rsid w:val="00133D4D"/>
    <w:rsid w:val="001365C0"/>
    <w:rsid w:val="00136C27"/>
    <w:rsid w:val="001410E1"/>
    <w:rsid w:val="001426EE"/>
    <w:rsid w:val="00144280"/>
    <w:rsid w:val="00144283"/>
    <w:rsid w:val="001445F4"/>
    <w:rsid w:val="00144F66"/>
    <w:rsid w:val="00146C0A"/>
    <w:rsid w:val="00152EE7"/>
    <w:rsid w:val="00153087"/>
    <w:rsid w:val="00153173"/>
    <w:rsid w:val="00153442"/>
    <w:rsid w:val="00153526"/>
    <w:rsid w:val="00153530"/>
    <w:rsid w:val="00154234"/>
    <w:rsid w:val="001559C0"/>
    <w:rsid w:val="00156BD1"/>
    <w:rsid w:val="001606F9"/>
    <w:rsid w:val="00161F09"/>
    <w:rsid w:val="001622FC"/>
    <w:rsid w:val="0016251B"/>
    <w:rsid w:val="00162B9F"/>
    <w:rsid w:val="00163A47"/>
    <w:rsid w:val="001640B2"/>
    <w:rsid w:val="00165DD1"/>
    <w:rsid w:val="001662C2"/>
    <w:rsid w:val="00166EB0"/>
    <w:rsid w:val="00166F17"/>
    <w:rsid w:val="00167AE0"/>
    <w:rsid w:val="00167E97"/>
    <w:rsid w:val="00170A54"/>
    <w:rsid w:val="0017232C"/>
    <w:rsid w:val="00172556"/>
    <w:rsid w:val="00173068"/>
    <w:rsid w:val="001739EB"/>
    <w:rsid w:val="001748AD"/>
    <w:rsid w:val="00177D68"/>
    <w:rsid w:val="00181B7E"/>
    <w:rsid w:val="001832F2"/>
    <w:rsid w:val="00183666"/>
    <w:rsid w:val="00184FE1"/>
    <w:rsid w:val="00185C90"/>
    <w:rsid w:val="001863B3"/>
    <w:rsid w:val="00186715"/>
    <w:rsid w:val="0019005D"/>
    <w:rsid w:val="00190B71"/>
    <w:rsid w:val="00193430"/>
    <w:rsid w:val="001936A5"/>
    <w:rsid w:val="00194747"/>
    <w:rsid w:val="001949D5"/>
    <w:rsid w:val="00196428"/>
    <w:rsid w:val="001A058A"/>
    <w:rsid w:val="001A06DF"/>
    <w:rsid w:val="001A0856"/>
    <w:rsid w:val="001A0CA6"/>
    <w:rsid w:val="001A0D02"/>
    <w:rsid w:val="001A1041"/>
    <w:rsid w:val="001A1430"/>
    <w:rsid w:val="001A19C5"/>
    <w:rsid w:val="001A1A09"/>
    <w:rsid w:val="001A2576"/>
    <w:rsid w:val="001A2687"/>
    <w:rsid w:val="001A2D45"/>
    <w:rsid w:val="001A4016"/>
    <w:rsid w:val="001A4034"/>
    <w:rsid w:val="001A4426"/>
    <w:rsid w:val="001A4864"/>
    <w:rsid w:val="001A5239"/>
    <w:rsid w:val="001A55B8"/>
    <w:rsid w:val="001A58EB"/>
    <w:rsid w:val="001B193E"/>
    <w:rsid w:val="001B1A00"/>
    <w:rsid w:val="001B240F"/>
    <w:rsid w:val="001B4688"/>
    <w:rsid w:val="001B5075"/>
    <w:rsid w:val="001B5822"/>
    <w:rsid w:val="001B5B87"/>
    <w:rsid w:val="001B5F3E"/>
    <w:rsid w:val="001B65AC"/>
    <w:rsid w:val="001C284E"/>
    <w:rsid w:val="001C626B"/>
    <w:rsid w:val="001D260F"/>
    <w:rsid w:val="001D4CBA"/>
    <w:rsid w:val="001D55A6"/>
    <w:rsid w:val="001D7F3D"/>
    <w:rsid w:val="001E2663"/>
    <w:rsid w:val="001E2A9D"/>
    <w:rsid w:val="001E49A6"/>
    <w:rsid w:val="001E4AC9"/>
    <w:rsid w:val="001E58E6"/>
    <w:rsid w:val="001E5C15"/>
    <w:rsid w:val="001E74C1"/>
    <w:rsid w:val="001F0F2B"/>
    <w:rsid w:val="001F1687"/>
    <w:rsid w:val="001F2192"/>
    <w:rsid w:val="001F25A0"/>
    <w:rsid w:val="001F2984"/>
    <w:rsid w:val="001F3789"/>
    <w:rsid w:val="001F3906"/>
    <w:rsid w:val="001F43AC"/>
    <w:rsid w:val="00200880"/>
    <w:rsid w:val="00201A33"/>
    <w:rsid w:val="00203050"/>
    <w:rsid w:val="00203404"/>
    <w:rsid w:val="00205C95"/>
    <w:rsid w:val="00206D8F"/>
    <w:rsid w:val="00210735"/>
    <w:rsid w:val="00210FB5"/>
    <w:rsid w:val="00211840"/>
    <w:rsid w:val="00212497"/>
    <w:rsid w:val="00212C89"/>
    <w:rsid w:val="0021428B"/>
    <w:rsid w:val="00215F8D"/>
    <w:rsid w:val="00216533"/>
    <w:rsid w:val="002214D4"/>
    <w:rsid w:val="00221C93"/>
    <w:rsid w:val="0022437D"/>
    <w:rsid w:val="002255E4"/>
    <w:rsid w:val="002302AD"/>
    <w:rsid w:val="00230E52"/>
    <w:rsid w:val="002323F4"/>
    <w:rsid w:val="00233640"/>
    <w:rsid w:val="00233A4B"/>
    <w:rsid w:val="002377FD"/>
    <w:rsid w:val="00240C78"/>
    <w:rsid w:val="0024194C"/>
    <w:rsid w:val="00241E7C"/>
    <w:rsid w:val="00241FA9"/>
    <w:rsid w:val="00242F96"/>
    <w:rsid w:val="00243532"/>
    <w:rsid w:val="002452B4"/>
    <w:rsid w:val="0024609F"/>
    <w:rsid w:val="002462E3"/>
    <w:rsid w:val="002477B6"/>
    <w:rsid w:val="0025066A"/>
    <w:rsid w:val="0025160E"/>
    <w:rsid w:val="002516A8"/>
    <w:rsid w:val="00251B58"/>
    <w:rsid w:val="0025324B"/>
    <w:rsid w:val="00261616"/>
    <w:rsid w:val="00263102"/>
    <w:rsid w:val="0026407C"/>
    <w:rsid w:val="00267543"/>
    <w:rsid w:val="002678A7"/>
    <w:rsid w:val="002705AB"/>
    <w:rsid w:val="00272318"/>
    <w:rsid w:val="00273F44"/>
    <w:rsid w:val="00275F63"/>
    <w:rsid w:val="00280C9F"/>
    <w:rsid w:val="002811E3"/>
    <w:rsid w:val="00284BCB"/>
    <w:rsid w:val="00285166"/>
    <w:rsid w:val="00287A0E"/>
    <w:rsid w:val="00287B19"/>
    <w:rsid w:val="00290425"/>
    <w:rsid w:val="00294988"/>
    <w:rsid w:val="002954B6"/>
    <w:rsid w:val="0029758E"/>
    <w:rsid w:val="002976D0"/>
    <w:rsid w:val="002A3D0D"/>
    <w:rsid w:val="002A40F7"/>
    <w:rsid w:val="002A5BB2"/>
    <w:rsid w:val="002A5C11"/>
    <w:rsid w:val="002A75A6"/>
    <w:rsid w:val="002B3354"/>
    <w:rsid w:val="002B4E83"/>
    <w:rsid w:val="002B4F41"/>
    <w:rsid w:val="002B558E"/>
    <w:rsid w:val="002B5E8B"/>
    <w:rsid w:val="002B6949"/>
    <w:rsid w:val="002B7C0E"/>
    <w:rsid w:val="002C0EAE"/>
    <w:rsid w:val="002C1E65"/>
    <w:rsid w:val="002C2D44"/>
    <w:rsid w:val="002C4AE3"/>
    <w:rsid w:val="002C5163"/>
    <w:rsid w:val="002C5E5B"/>
    <w:rsid w:val="002D283D"/>
    <w:rsid w:val="002D2D6B"/>
    <w:rsid w:val="002D35A9"/>
    <w:rsid w:val="002D49E0"/>
    <w:rsid w:val="002D6AF8"/>
    <w:rsid w:val="002E00D5"/>
    <w:rsid w:val="002E03BA"/>
    <w:rsid w:val="002E073B"/>
    <w:rsid w:val="002E0CA8"/>
    <w:rsid w:val="002E3BA1"/>
    <w:rsid w:val="002E450E"/>
    <w:rsid w:val="002E618B"/>
    <w:rsid w:val="002F1319"/>
    <w:rsid w:val="002F26B9"/>
    <w:rsid w:val="002F33CC"/>
    <w:rsid w:val="002F3947"/>
    <w:rsid w:val="002F39DF"/>
    <w:rsid w:val="002F6761"/>
    <w:rsid w:val="002F68DB"/>
    <w:rsid w:val="003005A5"/>
    <w:rsid w:val="00300EAA"/>
    <w:rsid w:val="00301563"/>
    <w:rsid w:val="00304684"/>
    <w:rsid w:val="003056E4"/>
    <w:rsid w:val="00305B13"/>
    <w:rsid w:val="00307307"/>
    <w:rsid w:val="00307F08"/>
    <w:rsid w:val="00312F4D"/>
    <w:rsid w:val="00316F94"/>
    <w:rsid w:val="00317844"/>
    <w:rsid w:val="0032006A"/>
    <w:rsid w:val="00320CE2"/>
    <w:rsid w:val="003236EF"/>
    <w:rsid w:val="00323FFB"/>
    <w:rsid w:val="00324A78"/>
    <w:rsid w:val="0032531F"/>
    <w:rsid w:val="0032533E"/>
    <w:rsid w:val="00330ACE"/>
    <w:rsid w:val="003329BD"/>
    <w:rsid w:val="00332D0D"/>
    <w:rsid w:val="00334047"/>
    <w:rsid w:val="003349ED"/>
    <w:rsid w:val="003358D4"/>
    <w:rsid w:val="00336CCA"/>
    <w:rsid w:val="00341FF3"/>
    <w:rsid w:val="00342EEC"/>
    <w:rsid w:val="00342F01"/>
    <w:rsid w:val="003438F0"/>
    <w:rsid w:val="00343983"/>
    <w:rsid w:val="003442FA"/>
    <w:rsid w:val="0034545A"/>
    <w:rsid w:val="00347DE7"/>
    <w:rsid w:val="003534D3"/>
    <w:rsid w:val="00353E7D"/>
    <w:rsid w:val="00365685"/>
    <w:rsid w:val="00366F60"/>
    <w:rsid w:val="0036715E"/>
    <w:rsid w:val="003712F6"/>
    <w:rsid w:val="00371304"/>
    <w:rsid w:val="00371C76"/>
    <w:rsid w:val="0037621D"/>
    <w:rsid w:val="00376A97"/>
    <w:rsid w:val="00380040"/>
    <w:rsid w:val="003820A3"/>
    <w:rsid w:val="003829EB"/>
    <w:rsid w:val="00383A7A"/>
    <w:rsid w:val="00383AD5"/>
    <w:rsid w:val="00390C19"/>
    <w:rsid w:val="00394050"/>
    <w:rsid w:val="00394EC4"/>
    <w:rsid w:val="00395BA8"/>
    <w:rsid w:val="00395D6B"/>
    <w:rsid w:val="0039695D"/>
    <w:rsid w:val="00396FC2"/>
    <w:rsid w:val="00397033"/>
    <w:rsid w:val="00397249"/>
    <w:rsid w:val="00397815"/>
    <w:rsid w:val="00397A26"/>
    <w:rsid w:val="003A1DA7"/>
    <w:rsid w:val="003A1E0F"/>
    <w:rsid w:val="003A248F"/>
    <w:rsid w:val="003A3EB2"/>
    <w:rsid w:val="003A49FE"/>
    <w:rsid w:val="003A4A26"/>
    <w:rsid w:val="003A4C64"/>
    <w:rsid w:val="003A6132"/>
    <w:rsid w:val="003A7324"/>
    <w:rsid w:val="003A79B5"/>
    <w:rsid w:val="003A7D54"/>
    <w:rsid w:val="003B0476"/>
    <w:rsid w:val="003B3A53"/>
    <w:rsid w:val="003B3A6B"/>
    <w:rsid w:val="003B3F10"/>
    <w:rsid w:val="003B45F5"/>
    <w:rsid w:val="003B6F86"/>
    <w:rsid w:val="003B7837"/>
    <w:rsid w:val="003C1D26"/>
    <w:rsid w:val="003C2631"/>
    <w:rsid w:val="003C35C7"/>
    <w:rsid w:val="003C49AB"/>
    <w:rsid w:val="003C5F2C"/>
    <w:rsid w:val="003C6188"/>
    <w:rsid w:val="003C68C9"/>
    <w:rsid w:val="003C6C4F"/>
    <w:rsid w:val="003C7465"/>
    <w:rsid w:val="003C7DB6"/>
    <w:rsid w:val="003D0338"/>
    <w:rsid w:val="003D1955"/>
    <w:rsid w:val="003D42CF"/>
    <w:rsid w:val="003D4EF8"/>
    <w:rsid w:val="003D5A10"/>
    <w:rsid w:val="003D6932"/>
    <w:rsid w:val="003D6A95"/>
    <w:rsid w:val="003D6BBE"/>
    <w:rsid w:val="003D6E13"/>
    <w:rsid w:val="003D79C9"/>
    <w:rsid w:val="003E050F"/>
    <w:rsid w:val="003E0A99"/>
    <w:rsid w:val="003E1942"/>
    <w:rsid w:val="003E2B89"/>
    <w:rsid w:val="003E3810"/>
    <w:rsid w:val="003E5E44"/>
    <w:rsid w:val="003E7300"/>
    <w:rsid w:val="003F02E4"/>
    <w:rsid w:val="003F2239"/>
    <w:rsid w:val="003F25D1"/>
    <w:rsid w:val="003F27E8"/>
    <w:rsid w:val="003F29E2"/>
    <w:rsid w:val="003F34DB"/>
    <w:rsid w:val="003F461E"/>
    <w:rsid w:val="003F487F"/>
    <w:rsid w:val="003F6A4D"/>
    <w:rsid w:val="003F6FD6"/>
    <w:rsid w:val="003F7FBE"/>
    <w:rsid w:val="00401F8A"/>
    <w:rsid w:val="00403C7A"/>
    <w:rsid w:val="00404DE8"/>
    <w:rsid w:val="00405521"/>
    <w:rsid w:val="004056BF"/>
    <w:rsid w:val="004061E6"/>
    <w:rsid w:val="004064F2"/>
    <w:rsid w:val="004079ED"/>
    <w:rsid w:val="00407FB1"/>
    <w:rsid w:val="004122AA"/>
    <w:rsid w:val="004128D3"/>
    <w:rsid w:val="00416ADF"/>
    <w:rsid w:val="004174FC"/>
    <w:rsid w:val="0042074D"/>
    <w:rsid w:val="00420DF3"/>
    <w:rsid w:val="004219FC"/>
    <w:rsid w:val="00423155"/>
    <w:rsid w:val="00423F56"/>
    <w:rsid w:val="00424729"/>
    <w:rsid w:val="00425D86"/>
    <w:rsid w:val="00431B82"/>
    <w:rsid w:val="00431C63"/>
    <w:rsid w:val="00433079"/>
    <w:rsid w:val="00433097"/>
    <w:rsid w:val="004339BE"/>
    <w:rsid w:val="004351BE"/>
    <w:rsid w:val="0043567E"/>
    <w:rsid w:val="00435EA2"/>
    <w:rsid w:val="00436DDC"/>
    <w:rsid w:val="004370AF"/>
    <w:rsid w:val="00437968"/>
    <w:rsid w:val="0044044D"/>
    <w:rsid w:val="004415D2"/>
    <w:rsid w:val="00444085"/>
    <w:rsid w:val="004441DE"/>
    <w:rsid w:val="00445F26"/>
    <w:rsid w:val="0044631D"/>
    <w:rsid w:val="00447D25"/>
    <w:rsid w:val="00447E82"/>
    <w:rsid w:val="004500CE"/>
    <w:rsid w:val="00451857"/>
    <w:rsid w:val="004527DD"/>
    <w:rsid w:val="00454630"/>
    <w:rsid w:val="004556FA"/>
    <w:rsid w:val="004605F6"/>
    <w:rsid w:val="00460D4A"/>
    <w:rsid w:val="00461086"/>
    <w:rsid w:val="004611F7"/>
    <w:rsid w:val="00463AAD"/>
    <w:rsid w:val="00463BEB"/>
    <w:rsid w:val="004644D0"/>
    <w:rsid w:val="004650F8"/>
    <w:rsid w:val="00465F0B"/>
    <w:rsid w:val="004661BB"/>
    <w:rsid w:val="004663CD"/>
    <w:rsid w:val="00466895"/>
    <w:rsid w:val="00466D5E"/>
    <w:rsid w:val="00470F96"/>
    <w:rsid w:val="0047429D"/>
    <w:rsid w:val="004746D4"/>
    <w:rsid w:val="00475E7A"/>
    <w:rsid w:val="00477A4D"/>
    <w:rsid w:val="00480DA3"/>
    <w:rsid w:val="00482A13"/>
    <w:rsid w:val="00483C34"/>
    <w:rsid w:val="0048437B"/>
    <w:rsid w:val="00484772"/>
    <w:rsid w:val="004867D4"/>
    <w:rsid w:val="004869B5"/>
    <w:rsid w:val="00490D89"/>
    <w:rsid w:val="00491A3F"/>
    <w:rsid w:val="0049471E"/>
    <w:rsid w:val="00495095"/>
    <w:rsid w:val="00495250"/>
    <w:rsid w:val="004955F0"/>
    <w:rsid w:val="004967A8"/>
    <w:rsid w:val="00497668"/>
    <w:rsid w:val="00497F09"/>
    <w:rsid w:val="004A524A"/>
    <w:rsid w:val="004A5511"/>
    <w:rsid w:val="004A55FE"/>
    <w:rsid w:val="004A57AA"/>
    <w:rsid w:val="004A5A10"/>
    <w:rsid w:val="004A5DD9"/>
    <w:rsid w:val="004B217E"/>
    <w:rsid w:val="004B235C"/>
    <w:rsid w:val="004B32DB"/>
    <w:rsid w:val="004B639B"/>
    <w:rsid w:val="004C041F"/>
    <w:rsid w:val="004C1167"/>
    <w:rsid w:val="004C2C0A"/>
    <w:rsid w:val="004C2E98"/>
    <w:rsid w:val="004C47AA"/>
    <w:rsid w:val="004C6774"/>
    <w:rsid w:val="004C7A62"/>
    <w:rsid w:val="004D0535"/>
    <w:rsid w:val="004D1FCC"/>
    <w:rsid w:val="004D296E"/>
    <w:rsid w:val="004D2AC4"/>
    <w:rsid w:val="004D366B"/>
    <w:rsid w:val="004D5B44"/>
    <w:rsid w:val="004E0770"/>
    <w:rsid w:val="004E170E"/>
    <w:rsid w:val="004E1B9A"/>
    <w:rsid w:val="004E272D"/>
    <w:rsid w:val="004E2B33"/>
    <w:rsid w:val="004E318D"/>
    <w:rsid w:val="004E3212"/>
    <w:rsid w:val="004E4526"/>
    <w:rsid w:val="004E6B0F"/>
    <w:rsid w:val="004F061D"/>
    <w:rsid w:val="004F1ECD"/>
    <w:rsid w:val="004F3985"/>
    <w:rsid w:val="004F499D"/>
    <w:rsid w:val="004F6067"/>
    <w:rsid w:val="005009BD"/>
    <w:rsid w:val="00501DDF"/>
    <w:rsid w:val="00501E93"/>
    <w:rsid w:val="00503586"/>
    <w:rsid w:val="00504608"/>
    <w:rsid w:val="00504711"/>
    <w:rsid w:val="00504830"/>
    <w:rsid w:val="00507F08"/>
    <w:rsid w:val="00510ADD"/>
    <w:rsid w:val="00513F36"/>
    <w:rsid w:val="005141F4"/>
    <w:rsid w:val="00514349"/>
    <w:rsid w:val="00516152"/>
    <w:rsid w:val="00523E37"/>
    <w:rsid w:val="00524059"/>
    <w:rsid w:val="00524B46"/>
    <w:rsid w:val="0052524F"/>
    <w:rsid w:val="00525672"/>
    <w:rsid w:val="00525708"/>
    <w:rsid w:val="00525852"/>
    <w:rsid w:val="00525933"/>
    <w:rsid w:val="00526697"/>
    <w:rsid w:val="00526D60"/>
    <w:rsid w:val="005270C8"/>
    <w:rsid w:val="00527AFD"/>
    <w:rsid w:val="0053013D"/>
    <w:rsid w:val="005310E8"/>
    <w:rsid w:val="0053179C"/>
    <w:rsid w:val="005319B4"/>
    <w:rsid w:val="005321F6"/>
    <w:rsid w:val="005330A1"/>
    <w:rsid w:val="005342CD"/>
    <w:rsid w:val="005349B4"/>
    <w:rsid w:val="0053592D"/>
    <w:rsid w:val="005372B3"/>
    <w:rsid w:val="005407B8"/>
    <w:rsid w:val="005414AB"/>
    <w:rsid w:val="00542820"/>
    <w:rsid w:val="0054293C"/>
    <w:rsid w:val="00543EE0"/>
    <w:rsid w:val="00545606"/>
    <w:rsid w:val="00546A17"/>
    <w:rsid w:val="00546F3D"/>
    <w:rsid w:val="005508AE"/>
    <w:rsid w:val="00551293"/>
    <w:rsid w:val="00551E20"/>
    <w:rsid w:val="00551ED6"/>
    <w:rsid w:val="00551F0A"/>
    <w:rsid w:val="00551FEC"/>
    <w:rsid w:val="00553967"/>
    <w:rsid w:val="00554EFB"/>
    <w:rsid w:val="00556704"/>
    <w:rsid w:val="00556B2B"/>
    <w:rsid w:val="0056021E"/>
    <w:rsid w:val="005610E1"/>
    <w:rsid w:val="00561D92"/>
    <w:rsid w:val="005633C7"/>
    <w:rsid w:val="00563627"/>
    <w:rsid w:val="005655A8"/>
    <w:rsid w:val="00566EBB"/>
    <w:rsid w:val="0057033B"/>
    <w:rsid w:val="00570EB8"/>
    <w:rsid w:val="005734C9"/>
    <w:rsid w:val="005738D9"/>
    <w:rsid w:val="005751CF"/>
    <w:rsid w:val="005751E2"/>
    <w:rsid w:val="00575BAE"/>
    <w:rsid w:val="00576BCD"/>
    <w:rsid w:val="0058041D"/>
    <w:rsid w:val="00580E6E"/>
    <w:rsid w:val="00581865"/>
    <w:rsid w:val="00584315"/>
    <w:rsid w:val="00585B17"/>
    <w:rsid w:val="0058670D"/>
    <w:rsid w:val="00586AF7"/>
    <w:rsid w:val="0058799C"/>
    <w:rsid w:val="00590455"/>
    <w:rsid w:val="00590621"/>
    <w:rsid w:val="005931C8"/>
    <w:rsid w:val="00593F18"/>
    <w:rsid w:val="00594BA8"/>
    <w:rsid w:val="0059669F"/>
    <w:rsid w:val="0059690E"/>
    <w:rsid w:val="00596939"/>
    <w:rsid w:val="005A05F6"/>
    <w:rsid w:val="005A136D"/>
    <w:rsid w:val="005A24EE"/>
    <w:rsid w:val="005A3EA6"/>
    <w:rsid w:val="005A49FC"/>
    <w:rsid w:val="005A4F94"/>
    <w:rsid w:val="005A51D0"/>
    <w:rsid w:val="005A531D"/>
    <w:rsid w:val="005A6B1C"/>
    <w:rsid w:val="005A7156"/>
    <w:rsid w:val="005A7D26"/>
    <w:rsid w:val="005A7FDE"/>
    <w:rsid w:val="005B0A86"/>
    <w:rsid w:val="005B22BA"/>
    <w:rsid w:val="005B2BB9"/>
    <w:rsid w:val="005B431F"/>
    <w:rsid w:val="005B43B4"/>
    <w:rsid w:val="005B4793"/>
    <w:rsid w:val="005B6219"/>
    <w:rsid w:val="005C1BC0"/>
    <w:rsid w:val="005C2584"/>
    <w:rsid w:val="005C2868"/>
    <w:rsid w:val="005C2DBD"/>
    <w:rsid w:val="005C3BE7"/>
    <w:rsid w:val="005C581A"/>
    <w:rsid w:val="005C63E8"/>
    <w:rsid w:val="005C73C0"/>
    <w:rsid w:val="005C7D3A"/>
    <w:rsid w:val="005D2C89"/>
    <w:rsid w:val="005D7C18"/>
    <w:rsid w:val="005E020F"/>
    <w:rsid w:val="005E035A"/>
    <w:rsid w:val="005E1368"/>
    <w:rsid w:val="005E26D7"/>
    <w:rsid w:val="005E3BE9"/>
    <w:rsid w:val="005E574F"/>
    <w:rsid w:val="005E5FBB"/>
    <w:rsid w:val="005E6EEB"/>
    <w:rsid w:val="005E6F44"/>
    <w:rsid w:val="005E7A14"/>
    <w:rsid w:val="005F218D"/>
    <w:rsid w:val="005F21DA"/>
    <w:rsid w:val="005F3B7B"/>
    <w:rsid w:val="005F508F"/>
    <w:rsid w:val="005F5456"/>
    <w:rsid w:val="005F56FB"/>
    <w:rsid w:val="005F7052"/>
    <w:rsid w:val="0060027B"/>
    <w:rsid w:val="00601A60"/>
    <w:rsid w:val="006035DB"/>
    <w:rsid w:val="0060413A"/>
    <w:rsid w:val="00604386"/>
    <w:rsid w:val="006057BE"/>
    <w:rsid w:val="00605A44"/>
    <w:rsid w:val="00610FEA"/>
    <w:rsid w:val="006123F1"/>
    <w:rsid w:val="00614889"/>
    <w:rsid w:val="00614969"/>
    <w:rsid w:val="00614A06"/>
    <w:rsid w:val="00615CFA"/>
    <w:rsid w:val="00622437"/>
    <w:rsid w:val="00622676"/>
    <w:rsid w:val="006232D0"/>
    <w:rsid w:val="00624DE6"/>
    <w:rsid w:val="006252FC"/>
    <w:rsid w:val="00625428"/>
    <w:rsid w:val="00625712"/>
    <w:rsid w:val="006268B1"/>
    <w:rsid w:val="00630C45"/>
    <w:rsid w:val="00630CC6"/>
    <w:rsid w:val="006347F5"/>
    <w:rsid w:val="006368B0"/>
    <w:rsid w:val="00636AAD"/>
    <w:rsid w:val="00636CF3"/>
    <w:rsid w:val="006373B6"/>
    <w:rsid w:val="00637EF3"/>
    <w:rsid w:val="00640F91"/>
    <w:rsid w:val="00643CD2"/>
    <w:rsid w:val="00643F9F"/>
    <w:rsid w:val="0064425A"/>
    <w:rsid w:val="00644A1C"/>
    <w:rsid w:val="00644C1D"/>
    <w:rsid w:val="00645711"/>
    <w:rsid w:val="00645816"/>
    <w:rsid w:val="00645E81"/>
    <w:rsid w:val="00647415"/>
    <w:rsid w:val="00650616"/>
    <w:rsid w:val="00652900"/>
    <w:rsid w:val="00652E53"/>
    <w:rsid w:val="0065349D"/>
    <w:rsid w:val="00655113"/>
    <w:rsid w:val="0065549E"/>
    <w:rsid w:val="00655687"/>
    <w:rsid w:val="00662E34"/>
    <w:rsid w:val="006647C6"/>
    <w:rsid w:val="006664A5"/>
    <w:rsid w:val="006672B9"/>
    <w:rsid w:val="006712B9"/>
    <w:rsid w:val="00671539"/>
    <w:rsid w:val="00672424"/>
    <w:rsid w:val="006726C8"/>
    <w:rsid w:val="006737DA"/>
    <w:rsid w:val="00673A56"/>
    <w:rsid w:val="00674B29"/>
    <w:rsid w:val="00674C3B"/>
    <w:rsid w:val="006754BA"/>
    <w:rsid w:val="00676746"/>
    <w:rsid w:val="00677D77"/>
    <w:rsid w:val="006803AE"/>
    <w:rsid w:val="00681FA3"/>
    <w:rsid w:val="0068397C"/>
    <w:rsid w:val="0068470F"/>
    <w:rsid w:val="00686962"/>
    <w:rsid w:val="00687DC7"/>
    <w:rsid w:val="0069097F"/>
    <w:rsid w:val="0069162E"/>
    <w:rsid w:val="00691A43"/>
    <w:rsid w:val="00691CB6"/>
    <w:rsid w:val="0069288B"/>
    <w:rsid w:val="0069441C"/>
    <w:rsid w:val="00695B19"/>
    <w:rsid w:val="00696CBD"/>
    <w:rsid w:val="00697E6F"/>
    <w:rsid w:val="006A0745"/>
    <w:rsid w:val="006A27FF"/>
    <w:rsid w:val="006A65C8"/>
    <w:rsid w:val="006A67F3"/>
    <w:rsid w:val="006A7A29"/>
    <w:rsid w:val="006A7C44"/>
    <w:rsid w:val="006B0A47"/>
    <w:rsid w:val="006B0BD6"/>
    <w:rsid w:val="006B1662"/>
    <w:rsid w:val="006B1B4B"/>
    <w:rsid w:val="006B212A"/>
    <w:rsid w:val="006B4CFD"/>
    <w:rsid w:val="006B50B0"/>
    <w:rsid w:val="006B5552"/>
    <w:rsid w:val="006B6A9E"/>
    <w:rsid w:val="006B7A1F"/>
    <w:rsid w:val="006C08D9"/>
    <w:rsid w:val="006C1920"/>
    <w:rsid w:val="006C403F"/>
    <w:rsid w:val="006C785D"/>
    <w:rsid w:val="006C7B95"/>
    <w:rsid w:val="006C7D6A"/>
    <w:rsid w:val="006C7F04"/>
    <w:rsid w:val="006D025D"/>
    <w:rsid w:val="006D0F4F"/>
    <w:rsid w:val="006D1EF0"/>
    <w:rsid w:val="006D330C"/>
    <w:rsid w:val="006D5509"/>
    <w:rsid w:val="006D55E4"/>
    <w:rsid w:val="006D644B"/>
    <w:rsid w:val="006D79FF"/>
    <w:rsid w:val="006E0320"/>
    <w:rsid w:val="006E107A"/>
    <w:rsid w:val="006E18AB"/>
    <w:rsid w:val="006E26A6"/>
    <w:rsid w:val="006E2D86"/>
    <w:rsid w:val="006E2F58"/>
    <w:rsid w:val="006E3C34"/>
    <w:rsid w:val="006E6190"/>
    <w:rsid w:val="006F028A"/>
    <w:rsid w:val="006F4C0D"/>
    <w:rsid w:val="006F5C41"/>
    <w:rsid w:val="006F6193"/>
    <w:rsid w:val="006F6508"/>
    <w:rsid w:val="006F6824"/>
    <w:rsid w:val="006F6FD9"/>
    <w:rsid w:val="006F78FD"/>
    <w:rsid w:val="0070065F"/>
    <w:rsid w:val="00700905"/>
    <w:rsid w:val="00700B60"/>
    <w:rsid w:val="00701FA3"/>
    <w:rsid w:val="0070319E"/>
    <w:rsid w:val="00703925"/>
    <w:rsid w:val="0070580E"/>
    <w:rsid w:val="007063C2"/>
    <w:rsid w:val="00706EF2"/>
    <w:rsid w:val="00710165"/>
    <w:rsid w:val="00710666"/>
    <w:rsid w:val="007107EB"/>
    <w:rsid w:val="00710FEA"/>
    <w:rsid w:val="00711208"/>
    <w:rsid w:val="00714439"/>
    <w:rsid w:val="00715C78"/>
    <w:rsid w:val="00717843"/>
    <w:rsid w:val="0072174B"/>
    <w:rsid w:val="0072259D"/>
    <w:rsid w:val="0072319A"/>
    <w:rsid w:val="00723959"/>
    <w:rsid w:val="00724673"/>
    <w:rsid w:val="00724902"/>
    <w:rsid w:val="00725482"/>
    <w:rsid w:val="00725F4E"/>
    <w:rsid w:val="00726B17"/>
    <w:rsid w:val="007302F4"/>
    <w:rsid w:val="007312F9"/>
    <w:rsid w:val="0073263B"/>
    <w:rsid w:val="00735FF3"/>
    <w:rsid w:val="007376E0"/>
    <w:rsid w:val="00737BB7"/>
    <w:rsid w:val="00737EC4"/>
    <w:rsid w:val="00740721"/>
    <w:rsid w:val="00741CC0"/>
    <w:rsid w:val="00743056"/>
    <w:rsid w:val="007448ED"/>
    <w:rsid w:val="00744A6C"/>
    <w:rsid w:val="00744E62"/>
    <w:rsid w:val="00745663"/>
    <w:rsid w:val="00747821"/>
    <w:rsid w:val="00750397"/>
    <w:rsid w:val="007508E9"/>
    <w:rsid w:val="00751970"/>
    <w:rsid w:val="007523F6"/>
    <w:rsid w:val="007561B3"/>
    <w:rsid w:val="00756C87"/>
    <w:rsid w:val="007570BE"/>
    <w:rsid w:val="00761264"/>
    <w:rsid w:val="007622BC"/>
    <w:rsid w:val="00763891"/>
    <w:rsid w:val="00763BCF"/>
    <w:rsid w:val="00764F37"/>
    <w:rsid w:val="0076598A"/>
    <w:rsid w:val="007679A9"/>
    <w:rsid w:val="00771AEA"/>
    <w:rsid w:val="00772570"/>
    <w:rsid w:val="007732B7"/>
    <w:rsid w:val="00773BA9"/>
    <w:rsid w:val="00773CB8"/>
    <w:rsid w:val="00774971"/>
    <w:rsid w:val="00774F1C"/>
    <w:rsid w:val="00775AD4"/>
    <w:rsid w:val="00776376"/>
    <w:rsid w:val="00776A70"/>
    <w:rsid w:val="00780D93"/>
    <w:rsid w:val="00782ADE"/>
    <w:rsid w:val="00782F0E"/>
    <w:rsid w:val="007833D5"/>
    <w:rsid w:val="00783562"/>
    <w:rsid w:val="00784E86"/>
    <w:rsid w:val="00784EB3"/>
    <w:rsid w:val="00793582"/>
    <w:rsid w:val="00793D3B"/>
    <w:rsid w:val="007A0110"/>
    <w:rsid w:val="007A06D6"/>
    <w:rsid w:val="007A09B1"/>
    <w:rsid w:val="007A2577"/>
    <w:rsid w:val="007A672D"/>
    <w:rsid w:val="007A6F00"/>
    <w:rsid w:val="007A7EEF"/>
    <w:rsid w:val="007B00C3"/>
    <w:rsid w:val="007B06FD"/>
    <w:rsid w:val="007B0B73"/>
    <w:rsid w:val="007B17EC"/>
    <w:rsid w:val="007B1F9F"/>
    <w:rsid w:val="007B3D12"/>
    <w:rsid w:val="007B63C9"/>
    <w:rsid w:val="007B7E36"/>
    <w:rsid w:val="007C0C4B"/>
    <w:rsid w:val="007C1361"/>
    <w:rsid w:val="007C153E"/>
    <w:rsid w:val="007C4819"/>
    <w:rsid w:val="007C54ED"/>
    <w:rsid w:val="007C64D4"/>
    <w:rsid w:val="007C658F"/>
    <w:rsid w:val="007C7BDC"/>
    <w:rsid w:val="007D1537"/>
    <w:rsid w:val="007D1E6D"/>
    <w:rsid w:val="007D314A"/>
    <w:rsid w:val="007D4225"/>
    <w:rsid w:val="007E180E"/>
    <w:rsid w:val="007E5409"/>
    <w:rsid w:val="007E7782"/>
    <w:rsid w:val="007F04AB"/>
    <w:rsid w:val="007F0542"/>
    <w:rsid w:val="007F10F4"/>
    <w:rsid w:val="007F2024"/>
    <w:rsid w:val="007F2312"/>
    <w:rsid w:val="007F73E4"/>
    <w:rsid w:val="007F7CC4"/>
    <w:rsid w:val="00801259"/>
    <w:rsid w:val="0080152D"/>
    <w:rsid w:val="00801DD2"/>
    <w:rsid w:val="00802B88"/>
    <w:rsid w:val="008035CA"/>
    <w:rsid w:val="0080428C"/>
    <w:rsid w:val="00804D85"/>
    <w:rsid w:val="008064C3"/>
    <w:rsid w:val="008070A4"/>
    <w:rsid w:val="00807730"/>
    <w:rsid w:val="00810917"/>
    <w:rsid w:val="00810AA6"/>
    <w:rsid w:val="008111F9"/>
    <w:rsid w:val="00811A56"/>
    <w:rsid w:val="00814CD4"/>
    <w:rsid w:val="00816CAC"/>
    <w:rsid w:val="00820AC0"/>
    <w:rsid w:val="00820C72"/>
    <w:rsid w:val="00822564"/>
    <w:rsid w:val="008236E1"/>
    <w:rsid w:val="00826169"/>
    <w:rsid w:val="008265D7"/>
    <w:rsid w:val="00827D7C"/>
    <w:rsid w:val="00830805"/>
    <w:rsid w:val="0083099D"/>
    <w:rsid w:val="00832A6A"/>
    <w:rsid w:val="00834E83"/>
    <w:rsid w:val="0083554A"/>
    <w:rsid w:val="0083570E"/>
    <w:rsid w:val="00835C3C"/>
    <w:rsid w:val="0083702B"/>
    <w:rsid w:val="00840CB8"/>
    <w:rsid w:val="00841E22"/>
    <w:rsid w:val="00842E58"/>
    <w:rsid w:val="00842FDA"/>
    <w:rsid w:val="008433CD"/>
    <w:rsid w:val="00843528"/>
    <w:rsid w:val="00844321"/>
    <w:rsid w:val="00846FB4"/>
    <w:rsid w:val="00852189"/>
    <w:rsid w:val="008522AE"/>
    <w:rsid w:val="00853103"/>
    <w:rsid w:val="00856893"/>
    <w:rsid w:val="00856B31"/>
    <w:rsid w:val="008570CD"/>
    <w:rsid w:val="00857945"/>
    <w:rsid w:val="00860D2C"/>
    <w:rsid w:val="00861EF7"/>
    <w:rsid w:val="008620D3"/>
    <w:rsid w:val="00863375"/>
    <w:rsid w:val="0086395C"/>
    <w:rsid w:val="0086439E"/>
    <w:rsid w:val="008651CF"/>
    <w:rsid w:val="008653D7"/>
    <w:rsid w:val="00870049"/>
    <w:rsid w:val="00870340"/>
    <w:rsid w:val="00871B51"/>
    <w:rsid w:val="00872C70"/>
    <w:rsid w:val="008768F0"/>
    <w:rsid w:val="00877167"/>
    <w:rsid w:val="008808C9"/>
    <w:rsid w:val="008817DE"/>
    <w:rsid w:val="0088189C"/>
    <w:rsid w:val="00883AD2"/>
    <w:rsid w:val="00886075"/>
    <w:rsid w:val="0088653D"/>
    <w:rsid w:val="0089030E"/>
    <w:rsid w:val="008913BC"/>
    <w:rsid w:val="0089152B"/>
    <w:rsid w:val="00893E02"/>
    <w:rsid w:val="0089485D"/>
    <w:rsid w:val="00895FD7"/>
    <w:rsid w:val="008962DA"/>
    <w:rsid w:val="008A0BE2"/>
    <w:rsid w:val="008A0F99"/>
    <w:rsid w:val="008A181C"/>
    <w:rsid w:val="008A1E4D"/>
    <w:rsid w:val="008A28CE"/>
    <w:rsid w:val="008A3DB5"/>
    <w:rsid w:val="008A45E6"/>
    <w:rsid w:val="008A5215"/>
    <w:rsid w:val="008A5BE4"/>
    <w:rsid w:val="008A6E0A"/>
    <w:rsid w:val="008B073E"/>
    <w:rsid w:val="008B39A0"/>
    <w:rsid w:val="008B3AE6"/>
    <w:rsid w:val="008B6088"/>
    <w:rsid w:val="008B63A9"/>
    <w:rsid w:val="008B6658"/>
    <w:rsid w:val="008B6DD1"/>
    <w:rsid w:val="008C0225"/>
    <w:rsid w:val="008C1014"/>
    <w:rsid w:val="008C27FE"/>
    <w:rsid w:val="008C2A01"/>
    <w:rsid w:val="008C2ACF"/>
    <w:rsid w:val="008C3577"/>
    <w:rsid w:val="008C5636"/>
    <w:rsid w:val="008C6BAD"/>
    <w:rsid w:val="008C6BDD"/>
    <w:rsid w:val="008C6C0F"/>
    <w:rsid w:val="008C7122"/>
    <w:rsid w:val="008C7BD3"/>
    <w:rsid w:val="008D223D"/>
    <w:rsid w:val="008D26F7"/>
    <w:rsid w:val="008D3E96"/>
    <w:rsid w:val="008D5690"/>
    <w:rsid w:val="008D57BF"/>
    <w:rsid w:val="008D5895"/>
    <w:rsid w:val="008D6D7A"/>
    <w:rsid w:val="008D76FC"/>
    <w:rsid w:val="008E0B64"/>
    <w:rsid w:val="008E2DD1"/>
    <w:rsid w:val="008E315C"/>
    <w:rsid w:val="008E337E"/>
    <w:rsid w:val="008E3907"/>
    <w:rsid w:val="008E3BFE"/>
    <w:rsid w:val="008E3D51"/>
    <w:rsid w:val="008E50E1"/>
    <w:rsid w:val="008E554A"/>
    <w:rsid w:val="008E5D89"/>
    <w:rsid w:val="008F0556"/>
    <w:rsid w:val="008F1914"/>
    <w:rsid w:val="008F2419"/>
    <w:rsid w:val="008F3CCF"/>
    <w:rsid w:val="008F3E5C"/>
    <w:rsid w:val="008F454B"/>
    <w:rsid w:val="00900DF0"/>
    <w:rsid w:val="0090167A"/>
    <w:rsid w:val="00901BC8"/>
    <w:rsid w:val="00902593"/>
    <w:rsid w:val="009046EF"/>
    <w:rsid w:val="00907A15"/>
    <w:rsid w:val="009110AD"/>
    <w:rsid w:val="00913FCF"/>
    <w:rsid w:val="009157C4"/>
    <w:rsid w:val="009160CC"/>
    <w:rsid w:val="0091672C"/>
    <w:rsid w:val="00916C43"/>
    <w:rsid w:val="00916CB8"/>
    <w:rsid w:val="00917549"/>
    <w:rsid w:val="00917A90"/>
    <w:rsid w:val="00917BEA"/>
    <w:rsid w:val="009223A2"/>
    <w:rsid w:val="00922BDD"/>
    <w:rsid w:val="00923169"/>
    <w:rsid w:val="00923427"/>
    <w:rsid w:val="00923BE7"/>
    <w:rsid w:val="0092500A"/>
    <w:rsid w:val="00925AED"/>
    <w:rsid w:val="009264B8"/>
    <w:rsid w:val="00926F45"/>
    <w:rsid w:val="009275D7"/>
    <w:rsid w:val="00935EA4"/>
    <w:rsid w:val="009367BA"/>
    <w:rsid w:val="00937709"/>
    <w:rsid w:val="00937A27"/>
    <w:rsid w:val="009411B2"/>
    <w:rsid w:val="00944626"/>
    <w:rsid w:val="0094517F"/>
    <w:rsid w:val="00945222"/>
    <w:rsid w:val="00950E19"/>
    <w:rsid w:val="00952C78"/>
    <w:rsid w:val="00953325"/>
    <w:rsid w:val="009538DF"/>
    <w:rsid w:val="00953A7D"/>
    <w:rsid w:val="00955478"/>
    <w:rsid w:val="0095656C"/>
    <w:rsid w:val="009578BF"/>
    <w:rsid w:val="009579BA"/>
    <w:rsid w:val="00961B29"/>
    <w:rsid w:val="0096241D"/>
    <w:rsid w:val="00962D1D"/>
    <w:rsid w:val="0096307F"/>
    <w:rsid w:val="009653BC"/>
    <w:rsid w:val="00966618"/>
    <w:rsid w:val="009669C6"/>
    <w:rsid w:val="00967627"/>
    <w:rsid w:val="00967B69"/>
    <w:rsid w:val="00970605"/>
    <w:rsid w:val="00973867"/>
    <w:rsid w:val="00973DA4"/>
    <w:rsid w:val="00974DB1"/>
    <w:rsid w:val="00975A72"/>
    <w:rsid w:val="0097767B"/>
    <w:rsid w:val="00977D91"/>
    <w:rsid w:val="009803A5"/>
    <w:rsid w:val="00980427"/>
    <w:rsid w:val="009807E9"/>
    <w:rsid w:val="00980AAE"/>
    <w:rsid w:val="009834AF"/>
    <w:rsid w:val="0098387A"/>
    <w:rsid w:val="00992BB0"/>
    <w:rsid w:val="00993E39"/>
    <w:rsid w:val="00994044"/>
    <w:rsid w:val="00995936"/>
    <w:rsid w:val="009975A2"/>
    <w:rsid w:val="009A00C1"/>
    <w:rsid w:val="009A1C86"/>
    <w:rsid w:val="009A2666"/>
    <w:rsid w:val="009A522C"/>
    <w:rsid w:val="009A58C4"/>
    <w:rsid w:val="009A5B3C"/>
    <w:rsid w:val="009A5F96"/>
    <w:rsid w:val="009A7532"/>
    <w:rsid w:val="009B3E83"/>
    <w:rsid w:val="009B5861"/>
    <w:rsid w:val="009B60BF"/>
    <w:rsid w:val="009B62C0"/>
    <w:rsid w:val="009B653A"/>
    <w:rsid w:val="009B69E2"/>
    <w:rsid w:val="009B7606"/>
    <w:rsid w:val="009C0372"/>
    <w:rsid w:val="009C23CB"/>
    <w:rsid w:val="009C44A0"/>
    <w:rsid w:val="009C4FCB"/>
    <w:rsid w:val="009C5CF3"/>
    <w:rsid w:val="009C6838"/>
    <w:rsid w:val="009C6A9E"/>
    <w:rsid w:val="009C7262"/>
    <w:rsid w:val="009C7618"/>
    <w:rsid w:val="009D0326"/>
    <w:rsid w:val="009D08D3"/>
    <w:rsid w:val="009D1EF3"/>
    <w:rsid w:val="009D301B"/>
    <w:rsid w:val="009D38B5"/>
    <w:rsid w:val="009D4ECA"/>
    <w:rsid w:val="009D5CB0"/>
    <w:rsid w:val="009D6383"/>
    <w:rsid w:val="009D6E84"/>
    <w:rsid w:val="009E0A30"/>
    <w:rsid w:val="009E1623"/>
    <w:rsid w:val="009E436B"/>
    <w:rsid w:val="009E554C"/>
    <w:rsid w:val="009E55DD"/>
    <w:rsid w:val="009E59E6"/>
    <w:rsid w:val="009E6600"/>
    <w:rsid w:val="009E6EEB"/>
    <w:rsid w:val="009F046E"/>
    <w:rsid w:val="009F1C97"/>
    <w:rsid w:val="009F2142"/>
    <w:rsid w:val="009F231B"/>
    <w:rsid w:val="009F33FB"/>
    <w:rsid w:val="009F37DE"/>
    <w:rsid w:val="009F4317"/>
    <w:rsid w:val="009F4920"/>
    <w:rsid w:val="009F6A1F"/>
    <w:rsid w:val="00A0220F"/>
    <w:rsid w:val="00A023FB"/>
    <w:rsid w:val="00A02499"/>
    <w:rsid w:val="00A02F78"/>
    <w:rsid w:val="00A039AE"/>
    <w:rsid w:val="00A0407A"/>
    <w:rsid w:val="00A04B39"/>
    <w:rsid w:val="00A05433"/>
    <w:rsid w:val="00A05A5A"/>
    <w:rsid w:val="00A060CC"/>
    <w:rsid w:val="00A0719B"/>
    <w:rsid w:val="00A100BC"/>
    <w:rsid w:val="00A10485"/>
    <w:rsid w:val="00A109D7"/>
    <w:rsid w:val="00A1192D"/>
    <w:rsid w:val="00A11F56"/>
    <w:rsid w:val="00A13B1C"/>
    <w:rsid w:val="00A155BC"/>
    <w:rsid w:val="00A174EF"/>
    <w:rsid w:val="00A17D08"/>
    <w:rsid w:val="00A20875"/>
    <w:rsid w:val="00A20D00"/>
    <w:rsid w:val="00A20D31"/>
    <w:rsid w:val="00A226E5"/>
    <w:rsid w:val="00A22E42"/>
    <w:rsid w:val="00A25620"/>
    <w:rsid w:val="00A26953"/>
    <w:rsid w:val="00A26E76"/>
    <w:rsid w:val="00A30902"/>
    <w:rsid w:val="00A31428"/>
    <w:rsid w:val="00A32A95"/>
    <w:rsid w:val="00A3616C"/>
    <w:rsid w:val="00A369DA"/>
    <w:rsid w:val="00A37CD3"/>
    <w:rsid w:val="00A41851"/>
    <w:rsid w:val="00A43A05"/>
    <w:rsid w:val="00A43BC8"/>
    <w:rsid w:val="00A44839"/>
    <w:rsid w:val="00A4703D"/>
    <w:rsid w:val="00A47C27"/>
    <w:rsid w:val="00A47CB7"/>
    <w:rsid w:val="00A5002F"/>
    <w:rsid w:val="00A5012C"/>
    <w:rsid w:val="00A51269"/>
    <w:rsid w:val="00A518AB"/>
    <w:rsid w:val="00A52234"/>
    <w:rsid w:val="00A559FB"/>
    <w:rsid w:val="00A6090D"/>
    <w:rsid w:val="00A60E3F"/>
    <w:rsid w:val="00A6114B"/>
    <w:rsid w:val="00A614A1"/>
    <w:rsid w:val="00A61E35"/>
    <w:rsid w:val="00A63134"/>
    <w:rsid w:val="00A63404"/>
    <w:rsid w:val="00A64709"/>
    <w:rsid w:val="00A64985"/>
    <w:rsid w:val="00A6756E"/>
    <w:rsid w:val="00A6758E"/>
    <w:rsid w:val="00A716A6"/>
    <w:rsid w:val="00A7237F"/>
    <w:rsid w:val="00A733D5"/>
    <w:rsid w:val="00A734F8"/>
    <w:rsid w:val="00A74692"/>
    <w:rsid w:val="00A7473F"/>
    <w:rsid w:val="00A751A8"/>
    <w:rsid w:val="00A76936"/>
    <w:rsid w:val="00A80068"/>
    <w:rsid w:val="00A81789"/>
    <w:rsid w:val="00A824B7"/>
    <w:rsid w:val="00A867D4"/>
    <w:rsid w:val="00A86D2F"/>
    <w:rsid w:val="00A90571"/>
    <w:rsid w:val="00A9081C"/>
    <w:rsid w:val="00A90C0B"/>
    <w:rsid w:val="00A930F2"/>
    <w:rsid w:val="00A93BBD"/>
    <w:rsid w:val="00A97D7C"/>
    <w:rsid w:val="00AA0AEA"/>
    <w:rsid w:val="00AA349D"/>
    <w:rsid w:val="00AA358B"/>
    <w:rsid w:val="00AA74C8"/>
    <w:rsid w:val="00AA7694"/>
    <w:rsid w:val="00AB0263"/>
    <w:rsid w:val="00AB040F"/>
    <w:rsid w:val="00AB0E04"/>
    <w:rsid w:val="00AB0F76"/>
    <w:rsid w:val="00AB2D00"/>
    <w:rsid w:val="00AB392D"/>
    <w:rsid w:val="00AB3F98"/>
    <w:rsid w:val="00AB4E56"/>
    <w:rsid w:val="00AB541C"/>
    <w:rsid w:val="00AB61BD"/>
    <w:rsid w:val="00AB7569"/>
    <w:rsid w:val="00AB7777"/>
    <w:rsid w:val="00AC023D"/>
    <w:rsid w:val="00AC02E0"/>
    <w:rsid w:val="00AC155E"/>
    <w:rsid w:val="00AC2CA5"/>
    <w:rsid w:val="00AC2D2B"/>
    <w:rsid w:val="00AC559B"/>
    <w:rsid w:val="00AC77C4"/>
    <w:rsid w:val="00AD074A"/>
    <w:rsid w:val="00AD2251"/>
    <w:rsid w:val="00AD495F"/>
    <w:rsid w:val="00AD4B5D"/>
    <w:rsid w:val="00AD4C30"/>
    <w:rsid w:val="00AD4FCF"/>
    <w:rsid w:val="00AD5C65"/>
    <w:rsid w:val="00AD680F"/>
    <w:rsid w:val="00AD77FD"/>
    <w:rsid w:val="00AD78DA"/>
    <w:rsid w:val="00AE0BD6"/>
    <w:rsid w:val="00AE1279"/>
    <w:rsid w:val="00AE19F5"/>
    <w:rsid w:val="00AE19FD"/>
    <w:rsid w:val="00AE282C"/>
    <w:rsid w:val="00AE333D"/>
    <w:rsid w:val="00AE4EBD"/>
    <w:rsid w:val="00AE6071"/>
    <w:rsid w:val="00AE66B7"/>
    <w:rsid w:val="00AE7007"/>
    <w:rsid w:val="00AE75F3"/>
    <w:rsid w:val="00AF2550"/>
    <w:rsid w:val="00AF2AB5"/>
    <w:rsid w:val="00AF3AAB"/>
    <w:rsid w:val="00AF3DF3"/>
    <w:rsid w:val="00AF45F7"/>
    <w:rsid w:val="00B00147"/>
    <w:rsid w:val="00B0275B"/>
    <w:rsid w:val="00B03385"/>
    <w:rsid w:val="00B045DC"/>
    <w:rsid w:val="00B04E89"/>
    <w:rsid w:val="00B0593B"/>
    <w:rsid w:val="00B06BD4"/>
    <w:rsid w:val="00B07BBF"/>
    <w:rsid w:val="00B07C9A"/>
    <w:rsid w:val="00B1085E"/>
    <w:rsid w:val="00B10C7B"/>
    <w:rsid w:val="00B10E15"/>
    <w:rsid w:val="00B171A4"/>
    <w:rsid w:val="00B178F7"/>
    <w:rsid w:val="00B17E20"/>
    <w:rsid w:val="00B203EC"/>
    <w:rsid w:val="00B20511"/>
    <w:rsid w:val="00B212CA"/>
    <w:rsid w:val="00B2208E"/>
    <w:rsid w:val="00B231B3"/>
    <w:rsid w:val="00B242CE"/>
    <w:rsid w:val="00B24AA8"/>
    <w:rsid w:val="00B2536F"/>
    <w:rsid w:val="00B25C6C"/>
    <w:rsid w:val="00B268C0"/>
    <w:rsid w:val="00B26F24"/>
    <w:rsid w:val="00B30356"/>
    <w:rsid w:val="00B30CA5"/>
    <w:rsid w:val="00B30FD8"/>
    <w:rsid w:val="00B317FA"/>
    <w:rsid w:val="00B368D8"/>
    <w:rsid w:val="00B36AA4"/>
    <w:rsid w:val="00B36BA5"/>
    <w:rsid w:val="00B4147A"/>
    <w:rsid w:val="00B45C2C"/>
    <w:rsid w:val="00B46C88"/>
    <w:rsid w:val="00B47685"/>
    <w:rsid w:val="00B508E7"/>
    <w:rsid w:val="00B529FD"/>
    <w:rsid w:val="00B54285"/>
    <w:rsid w:val="00B5443B"/>
    <w:rsid w:val="00B55A90"/>
    <w:rsid w:val="00B56A2F"/>
    <w:rsid w:val="00B56AF9"/>
    <w:rsid w:val="00B56D8B"/>
    <w:rsid w:val="00B61204"/>
    <w:rsid w:val="00B61CDF"/>
    <w:rsid w:val="00B61D7D"/>
    <w:rsid w:val="00B62843"/>
    <w:rsid w:val="00B631DE"/>
    <w:rsid w:val="00B64031"/>
    <w:rsid w:val="00B65B50"/>
    <w:rsid w:val="00B65F2F"/>
    <w:rsid w:val="00B67785"/>
    <w:rsid w:val="00B7385C"/>
    <w:rsid w:val="00B74D57"/>
    <w:rsid w:val="00B77A30"/>
    <w:rsid w:val="00B81F13"/>
    <w:rsid w:val="00B83977"/>
    <w:rsid w:val="00B86D02"/>
    <w:rsid w:val="00B87F24"/>
    <w:rsid w:val="00B91EC0"/>
    <w:rsid w:val="00B942E7"/>
    <w:rsid w:val="00B94879"/>
    <w:rsid w:val="00B9490D"/>
    <w:rsid w:val="00B94CAA"/>
    <w:rsid w:val="00B96EBD"/>
    <w:rsid w:val="00B977AE"/>
    <w:rsid w:val="00BA006B"/>
    <w:rsid w:val="00BA2855"/>
    <w:rsid w:val="00BA2959"/>
    <w:rsid w:val="00BA2D3A"/>
    <w:rsid w:val="00BA312F"/>
    <w:rsid w:val="00BA329D"/>
    <w:rsid w:val="00BA4F80"/>
    <w:rsid w:val="00BA67FC"/>
    <w:rsid w:val="00BB0758"/>
    <w:rsid w:val="00BB1F78"/>
    <w:rsid w:val="00BB2302"/>
    <w:rsid w:val="00BB3080"/>
    <w:rsid w:val="00BB5783"/>
    <w:rsid w:val="00BB7073"/>
    <w:rsid w:val="00BB76C3"/>
    <w:rsid w:val="00BB7F6A"/>
    <w:rsid w:val="00BC0F1F"/>
    <w:rsid w:val="00BC1F5F"/>
    <w:rsid w:val="00BC3716"/>
    <w:rsid w:val="00BC5B9E"/>
    <w:rsid w:val="00BC6190"/>
    <w:rsid w:val="00BC6CAB"/>
    <w:rsid w:val="00BC7997"/>
    <w:rsid w:val="00BC7C64"/>
    <w:rsid w:val="00BD005A"/>
    <w:rsid w:val="00BD00E5"/>
    <w:rsid w:val="00BD0700"/>
    <w:rsid w:val="00BD2FE1"/>
    <w:rsid w:val="00BD3802"/>
    <w:rsid w:val="00BE140B"/>
    <w:rsid w:val="00BE1520"/>
    <w:rsid w:val="00BE2525"/>
    <w:rsid w:val="00BE361B"/>
    <w:rsid w:val="00BE4BA0"/>
    <w:rsid w:val="00BE5549"/>
    <w:rsid w:val="00BE63EC"/>
    <w:rsid w:val="00BE6C0D"/>
    <w:rsid w:val="00BF091F"/>
    <w:rsid w:val="00BF0BA8"/>
    <w:rsid w:val="00BF2398"/>
    <w:rsid w:val="00BF3606"/>
    <w:rsid w:val="00BF497D"/>
    <w:rsid w:val="00BF4B03"/>
    <w:rsid w:val="00BF4D52"/>
    <w:rsid w:val="00BF5A59"/>
    <w:rsid w:val="00BF64D6"/>
    <w:rsid w:val="00BF76E7"/>
    <w:rsid w:val="00C00602"/>
    <w:rsid w:val="00C02F4E"/>
    <w:rsid w:val="00C02F5E"/>
    <w:rsid w:val="00C05E0A"/>
    <w:rsid w:val="00C0733B"/>
    <w:rsid w:val="00C07B69"/>
    <w:rsid w:val="00C10B35"/>
    <w:rsid w:val="00C115F0"/>
    <w:rsid w:val="00C121FD"/>
    <w:rsid w:val="00C12BD3"/>
    <w:rsid w:val="00C13142"/>
    <w:rsid w:val="00C15006"/>
    <w:rsid w:val="00C16613"/>
    <w:rsid w:val="00C201F1"/>
    <w:rsid w:val="00C20203"/>
    <w:rsid w:val="00C20526"/>
    <w:rsid w:val="00C206F5"/>
    <w:rsid w:val="00C219A4"/>
    <w:rsid w:val="00C21B50"/>
    <w:rsid w:val="00C227B4"/>
    <w:rsid w:val="00C25520"/>
    <w:rsid w:val="00C3230A"/>
    <w:rsid w:val="00C33287"/>
    <w:rsid w:val="00C336B2"/>
    <w:rsid w:val="00C33FF4"/>
    <w:rsid w:val="00C348E8"/>
    <w:rsid w:val="00C349D8"/>
    <w:rsid w:val="00C35758"/>
    <w:rsid w:val="00C361CE"/>
    <w:rsid w:val="00C3648B"/>
    <w:rsid w:val="00C3717E"/>
    <w:rsid w:val="00C377C7"/>
    <w:rsid w:val="00C379E9"/>
    <w:rsid w:val="00C42446"/>
    <w:rsid w:val="00C449A5"/>
    <w:rsid w:val="00C4735B"/>
    <w:rsid w:val="00C4772F"/>
    <w:rsid w:val="00C513CB"/>
    <w:rsid w:val="00C5192F"/>
    <w:rsid w:val="00C51A07"/>
    <w:rsid w:val="00C51FEF"/>
    <w:rsid w:val="00C5279B"/>
    <w:rsid w:val="00C623BD"/>
    <w:rsid w:val="00C6723E"/>
    <w:rsid w:val="00C70791"/>
    <w:rsid w:val="00C758FB"/>
    <w:rsid w:val="00C760DA"/>
    <w:rsid w:val="00C76ACB"/>
    <w:rsid w:val="00C76D66"/>
    <w:rsid w:val="00C80EE0"/>
    <w:rsid w:val="00C81B57"/>
    <w:rsid w:val="00C81EA1"/>
    <w:rsid w:val="00C84B8E"/>
    <w:rsid w:val="00C852B8"/>
    <w:rsid w:val="00C85787"/>
    <w:rsid w:val="00C87A72"/>
    <w:rsid w:val="00C90616"/>
    <w:rsid w:val="00C9099D"/>
    <w:rsid w:val="00C90A72"/>
    <w:rsid w:val="00C926BA"/>
    <w:rsid w:val="00C93368"/>
    <w:rsid w:val="00C934CE"/>
    <w:rsid w:val="00C93947"/>
    <w:rsid w:val="00C94344"/>
    <w:rsid w:val="00C94562"/>
    <w:rsid w:val="00C952F8"/>
    <w:rsid w:val="00C9540F"/>
    <w:rsid w:val="00C97340"/>
    <w:rsid w:val="00CA25E9"/>
    <w:rsid w:val="00CA32E1"/>
    <w:rsid w:val="00CA40CB"/>
    <w:rsid w:val="00CA4954"/>
    <w:rsid w:val="00CA50BC"/>
    <w:rsid w:val="00CA535A"/>
    <w:rsid w:val="00CA59B3"/>
    <w:rsid w:val="00CA62F6"/>
    <w:rsid w:val="00CA6312"/>
    <w:rsid w:val="00CA67B2"/>
    <w:rsid w:val="00CA6AC3"/>
    <w:rsid w:val="00CB0BE2"/>
    <w:rsid w:val="00CB0CE1"/>
    <w:rsid w:val="00CB1A4E"/>
    <w:rsid w:val="00CB2316"/>
    <w:rsid w:val="00CB26A2"/>
    <w:rsid w:val="00CB375E"/>
    <w:rsid w:val="00CB3C4A"/>
    <w:rsid w:val="00CB4432"/>
    <w:rsid w:val="00CB4D3A"/>
    <w:rsid w:val="00CB5781"/>
    <w:rsid w:val="00CB5D20"/>
    <w:rsid w:val="00CB6F53"/>
    <w:rsid w:val="00CC0491"/>
    <w:rsid w:val="00CC2388"/>
    <w:rsid w:val="00CC2DAF"/>
    <w:rsid w:val="00CC2E93"/>
    <w:rsid w:val="00CC3290"/>
    <w:rsid w:val="00CC3F34"/>
    <w:rsid w:val="00CC662C"/>
    <w:rsid w:val="00CC7A6E"/>
    <w:rsid w:val="00CC7AEB"/>
    <w:rsid w:val="00CD04A1"/>
    <w:rsid w:val="00CD0A51"/>
    <w:rsid w:val="00CD1E42"/>
    <w:rsid w:val="00CD4390"/>
    <w:rsid w:val="00CD48F8"/>
    <w:rsid w:val="00CE1118"/>
    <w:rsid w:val="00CE1969"/>
    <w:rsid w:val="00CE1A89"/>
    <w:rsid w:val="00CE27B0"/>
    <w:rsid w:val="00CE6950"/>
    <w:rsid w:val="00CF2AAC"/>
    <w:rsid w:val="00CF350E"/>
    <w:rsid w:val="00CF4EB4"/>
    <w:rsid w:val="00D00A8E"/>
    <w:rsid w:val="00D020CC"/>
    <w:rsid w:val="00D11B6D"/>
    <w:rsid w:val="00D12072"/>
    <w:rsid w:val="00D12859"/>
    <w:rsid w:val="00D131D7"/>
    <w:rsid w:val="00D133AC"/>
    <w:rsid w:val="00D2472A"/>
    <w:rsid w:val="00D24CDA"/>
    <w:rsid w:val="00D27C54"/>
    <w:rsid w:val="00D30DA9"/>
    <w:rsid w:val="00D328BC"/>
    <w:rsid w:val="00D32985"/>
    <w:rsid w:val="00D32C73"/>
    <w:rsid w:val="00D37F20"/>
    <w:rsid w:val="00D401BA"/>
    <w:rsid w:val="00D41DCC"/>
    <w:rsid w:val="00D43248"/>
    <w:rsid w:val="00D454C7"/>
    <w:rsid w:val="00D47B45"/>
    <w:rsid w:val="00D515A3"/>
    <w:rsid w:val="00D51C15"/>
    <w:rsid w:val="00D51C4A"/>
    <w:rsid w:val="00D51FFE"/>
    <w:rsid w:val="00D52B96"/>
    <w:rsid w:val="00D53003"/>
    <w:rsid w:val="00D53189"/>
    <w:rsid w:val="00D5592D"/>
    <w:rsid w:val="00D5709E"/>
    <w:rsid w:val="00D60BC8"/>
    <w:rsid w:val="00D62F11"/>
    <w:rsid w:val="00D64CAE"/>
    <w:rsid w:val="00D64E1B"/>
    <w:rsid w:val="00D6576A"/>
    <w:rsid w:val="00D65872"/>
    <w:rsid w:val="00D665C3"/>
    <w:rsid w:val="00D675C1"/>
    <w:rsid w:val="00D6788C"/>
    <w:rsid w:val="00D67B66"/>
    <w:rsid w:val="00D71255"/>
    <w:rsid w:val="00D71897"/>
    <w:rsid w:val="00D752A9"/>
    <w:rsid w:val="00D75883"/>
    <w:rsid w:val="00D75AC9"/>
    <w:rsid w:val="00D765F2"/>
    <w:rsid w:val="00D76F16"/>
    <w:rsid w:val="00D7793B"/>
    <w:rsid w:val="00D80423"/>
    <w:rsid w:val="00D8103E"/>
    <w:rsid w:val="00D81205"/>
    <w:rsid w:val="00D85557"/>
    <w:rsid w:val="00D85F74"/>
    <w:rsid w:val="00D8629B"/>
    <w:rsid w:val="00D8741C"/>
    <w:rsid w:val="00D9202E"/>
    <w:rsid w:val="00D9542E"/>
    <w:rsid w:val="00D95834"/>
    <w:rsid w:val="00D959DB"/>
    <w:rsid w:val="00D95BF6"/>
    <w:rsid w:val="00D95DC0"/>
    <w:rsid w:val="00D9721E"/>
    <w:rsid w:val="00DA18A5"/>
    <w:rsid w:val="00DA1B08"/>
    <w:rsid w:val="00DA2F6D"/>
    <w:rsid w:val="00DA45F8"/>
    <w:rsid w:val="00DA4892"/>
    <w:rsid w:val="00DA6B04"/>
    <w:rsid w:val="00DA6D96"/>
    <w:rsid w:val="00DA756D"/>
    <w:rsid w:val="00DA7574"/>
    <w:rsid w:val="00DB057D"/>
    <w:rsid w:val="00DB0D41"/>
    <w:rsid w:val="00DB19E2"/>
    <w:rsid w:val="00DB2598"/>
    <w:rsid w:val="00DB29EA"/>
    <w:rsid w:val="00DB2D7F"/>
    <w:rsid w:val="00DB35F1"/>
    <w:rsid w:val="00DB376A"/>
    <w:rsid w:val="00DB476B"/>
    <w:rsid w:val="00DB5375"/>
    <w:rsid w:val="00DB624A"/>
    <w:rsid w:val="00DB6730"/>
    <w:rsid w:val="00DB67D4"/>
    <w:rsid w:val="00DB6D89"/>
    <w:rsid w:val="00DC3493"/>
    <w:rsid w:val="00DC3CE9"/>
    <w:rsid w:val="00DC4505"/>
    <w:rsid w:val="00DC4979"/>
    <w:rsid w:val="00DC5951"/>
    <w:rsid w:val="00DC675E"/>
    <w:rsid w:val="00DD1651"/>
    <w:rsid w:val="00DD1CBD"/>
    <w:rsid w:val="00DD2239"/>
    <w:rsid w:val="00DD4455"/>
    <w:rsid w:val="00DD4C2C"/>
    <w:rsid w:val="00DD532D"/>
    <w:rsid w:val="00DD543E"/>
    <w:rsid w:val="00DD6C44"/>
    <w:rsid w:val="00DE08DF"/>
    <w:rsid w:val="00DE14D4"/>
    <w:rsid w:val="00DE73DE"/>
    <w:rsid w:val="00DF09B5"/>
    <w:rsid w:val="00DF2170"/>
    <w:rsid w:val="00DF3570"/>
    <w:rsid w:val="00DF35CE"/>
    <w:rsid w:val="00DF745B"/>
    <w:rsid w:val="00DF7944"/>
    <w:rsid w:val="00DF7C1F"/>
    <w:rsid w:val="00E00291"/>
    <w:rsid w:val="00E008C5"/>
    <w:rsid w:val="00E0293A"/>
    <w:rsid w:val="00E032DE"/>
    <w:rsid w:val="00E0483F"/>
    <w:rsid w:val="00E04E17"/>
    <w:rsid w:val="00E06E7E"/>
    <w:rsid w:val="00E0717F"/>
    <w:rsid w:val="00E10323"/>
    <w:rsid w:val="00E12E29"/>
    <w:rsid w:val="00E13C8A"/>
    <w:rsid w:val="00E17580"/>
    <w:rsid w:val="00E20582"/>
    <w:rsid w:val="00E24AEB"/>
    <w:rsid w:val="00E25ADE"/>
    <w:rsid w:val="00E27C4A"/>
    <w:rsid w:val="00E30FAE"/>
    <w:rsid w:val="00E31361"/>
    <w:rsid w:val="00E32FF3"/>
    <w:rsid w:val="00E33534"/>
    <w:rsid w:val="00E34222"/>
    <w:rsid w:val="00E373C0"/>
    <w:rsid w:val="00E37742"/>
    <w:rsid w:val="00E4099A"/>
    <w:rsid w:val="00E41082"/>
    <w:rsid w:val="00E412A8"/>
    <w:rsid w:val="00E4196A"/>
    <w:rsid w:val="00E41B33"/>
    <w:rsid w:val="00E42363"/>
    <w:rsid w:val="00E4266C"/>
    <w:rsid w:val="00E449CB"/>
    <w:rsid w:val="00E477AA"/>
    <w:rsid w:val="00E47E16"/>
    <w:rsid w:val="00E503E5"/>
    <w:rsid w:val="00E50BFB"/>
    <w:rsid w:val="00E51403"/>
    <w:rsid w:val="00E5436A"/>
    <w:rsid w:val="00E54FD0"/>
    <w:rsid w:val="00E57158"/>
    <w:rsid w:val="00E60AD8"/>
    <w:rsid w:val="00E63069"/>
    <w:rsid w:val="00E64567"/>
    <w:rsid w:val="00E70F18"/>
    <w:rsid w:val="00E71358"/>
    <w:rsid w:val="00E722A8"/>
    <w:rsid w:val="00E73001"/>
    <w:rsid w:val="00E74210"/>
    <w:rsid w:val="00E7489F"/>
    <w:rsid w:val="00E74EEF"/>
    <w:rsid w:val="00E75AE8"/>
    <w:rsid w:val="00E76365"/>
    <w:rsid w:val="00E765C2"/>
    <w:rsid w:val="00E77588"/>
    <w:rsid w:val="00E8300B"/>
    <w:rsid w:val="00E90103"/>
    <w:rsid w:val="00E9080A"/>
    <w:rsid w:val="00E92AA5"/>
    <w:rsid w:val="00E93EA2"/>
    <w:rsid w:val="00E94186"/>
    <w:rsid w:val="00E94BD3"/>
    <w:rsid w:val="00E960E1"/>
    <w:rsid w:val="00E9788C"/>
    <w:rsid w:val="00E97C05"/>
    <w:rsid w:val="00E97E84"/>
    <w:rsid w:val="00EA0D39"/>
    <w:rsid w:val="00EA18AA"/>
    <w:rsid w:val="00EA2CF1"/>
    <w:rsid w:val="00EA306B"/>
    <w:rsid w:val="00EA30B3"/>
    <w:rsid w:val="00EA36FA"/>
    <w:rsid w:val="00EA3CED"/>
    <w:rsid w:val="00EA50C5"/>
    <w:rsid w:val="00EA61B2"/>
    <w:rsid w:val="00EA6E0A"/>
    <w:rsid w:val="00EA7427"/>
    <w:rsid w:val="00EB0EE7"/>
    <w:rsid w:val="00EB3673"/>
    <w:rsid w:val="00EB6924"/>
    <w:rsid w:val="00EB6D44"/>
    <w:rsid w:val="00EC0831"/>
    <w:rsid w:val="00EC1E40"/>
    <w:rsid w:val="00EC1FEE"/>
    <w:rsid w:val="00EC3117"/>
    <w:rsid w:val="00EC3F73"/>
    <w:rsid w:val="00EC54F1"/>
    <w:rsid w:val="00EC59B7"/>
    <w:rsid w:val="00ED0C4F"/>
    <w:rsid w:val="00ED0E62"/>
    <w:rsid w:val="00ED120E"/>
    <w:rsid w:val="00ED2524"/>
    <w:rsid w:val="00ED2561"/>
    <w:rsid w:val="00ED439A"/>
    <w:rsid w:val="00ED7A31"/>
    <w:rsid w:val="00EE048F"/>
    <w:rsid w:val="00EE0953"/>
    <w:rsid w:val="00EE0AFA"/>
    <w:rsid w:val="00EE12FB"/>
    <w:rsid w:val="00EE2825"/>
    <w:rsid w:val="00EE2DE3"/>
    <w:rsid w:val="00EE39E6"/>
    <w:rsid w:val="00EE4368"/>
    <w:rsid w:val="00EE5C90"/>
    <w:rsid w:val="00EE7672"/>
    <w:rsid w:val="00EF1B40"/>
    <w:rsid w:val="00EF1FAA"/>
    <w:rsid w:val="00EF283A"/>
    <w:rsid w:val="00EF4486"/>
    <w:rsid w:val="00EF5986"/>
    <w:rsid w:val="00EF5CD7"/>
    <w:rsid w:val="00EF6486"/>
    <w:rsid w:val="00EF6869"/>
    <w:rsid w:val="00EF70CA"/>
    <w:rsid w:val="00EF7DCB"/>
    <w:rsid w:val="00F0023E"/>
    <w:rsid w:val="00F00764"/>
    <w:rsid w:val="00F008B7"/>
    <w:rsid w:val="00F00A70"/>
    <w:rsid w:val="00F00E3F"/>
    <w:rsid w:val="00F0304B"/>
    <w:rsid w:val="00F03866"/>
    <w:rsid w:val="00F105CA"/>
    <w:rsid w:val="00F112A0"/>
    <w:rsid w:val="00F11EF8"/>
    <w:rsid w:val="00F136D1"/>
    <w:rsid w:val="00F13D75"/>
    <w:rsid w:val="00F15EE5"/>
    <w:rsid w:val="00F16080"/>
    <w:rsid w:val="00F20A4C"/>
    <w:rsid w:val="00F20C79"/>
    <w:rsid w:val="00F20EEE"/>
    <w:rsid w:val="00F2504A"/>
    <w:rsid w:val="00F25C16"/>
    <w:rsid w:val="00F27263"/>
    <w:rsid w:val="00F279A5"/>
    <w:rsid w:val="00F31540"/>
    <w:rsid w:val="00F31CA9"/>
    <w:rsid w:val="00F330D4"/>
    <w:rsid w:val="00F34945"/>
    <w:rsid w:val="00F35734"/>
    <w:rsid w:val="00F3614C"/>
    <w:rsid w:val="00F36AEC"/>
    <w:rsid w:val="00F37736"/>
    <w:rsid w:val="00F377B3"/>
    <w:rsid w:val="00F42722"/>
    <w:rsid w:val="00F42724"/>
    <w:rsid w:val="00F435C3"/>
    <w:rsid w:val="00F438E8"/>
    <w:rsid w:val="00F457ED"/>
    <w:rsid w:val="00F45E1A"/>
    <w:rsid w:val="00F4799E"/>
    <w:rsid w:val="00F47C17"/>
    <w:rsid w:val="00F51428"/>
    <w:rsid w:val="00F514EA"/>
    <w:rsid w:val="00F5238B"/>
    <w:rsid w:val="00F5293C"/>
    <w:rsid w:val="00F5295C"/>
    <w:rsid w:val="00F52A11"/>
    <w:rsid w:val="00F549DF"/>
    <w:rsid w:val="00F54B20"/>
    <w:rsid w:val="00F55412"/>
    <w:rsid w:val="00F56DF2"/>
    <w:rsid w:val="00F603C5"/>
    <w:rsid w:val="00F6089E"/>
    <w:rsid w:val="00F608FB"/>
    <w:rsid w:val="00F6180E"/>
    <w:rsid w:val="00F61883"/>
    <w:rsid w:val="00F61A85"/>
    <w:rsid w:val="00F62644"/>
    <w:rsid w:val="00F62A42"/>
    <w:rsid w:val="00F64A93"/>
    <w:rsid w:val="00F662C3"/>
    <w:rsid w:val="00F71493"/>
    <w:rsid w:val="00F71AF1"/>
    <w:rsid w:val="00F72026"/>
    <w:rsid w:val="00F754D9"/>
    <w:rsid w:val="00F75502"/>
    <w:rsid w:val="00F76D94"/>
    <w:rsid w:val="00F7725C"/>
    <w:rsid w:val="00F7782C"/>
    <w:rsid w:val="00F80583"/>
    <w:rsid w:val="00F80A3E"/>
    <w:rsid w:val="00F80E4C"/>
    <w:rsid w:val="00F830B1"/>
    <w:rsid w:val="00F907CB"/>
    <w:rsid w:val="00F92212"/>
    <w:rsid w:val="00F92F55"/>
    <w:rsid w:val="00F95EC1"/>
    <w:rsid w:val="00F97F5D"/>
    <w:rsid w:val="00FA1000"/>
    <w:rsid w:val="00FA145A"/>
    <w:rsid w:val="00FA2B0E"/>
    <w:rsid w:val="00FA374C"/>
    <w:rsid w:val="00FA3BD8"/>
    <w:rsid w:val="00FA7059"/>
    <w:rsid w:val="00FA7A39"/>
    <w:rsid w:val="00FB1714"/>
    <w:rsid w:val="00FB2F57"/>
    <w:rsid w:val="00FB464D"/>
    <w:rsid w:val="00FB5563"/>
    <w:rsid w:val="00FB5A1D"/>
    <w:rsid w:val="00FB6827"/>
    <w:rsid w:val="00FB6FB0"/>
    <w:rsid w:val="00FC0330"/>
    <w:rsid w:val="00FC03CD"/>
    <w:rsid w:val="00FC0CA5"/>
    <w:rsid w:val="00FC12C5"/>
    <w:rsid w:val="00FC1B02"/>
    <w:rsid w:val="00FC2703"/>
    <w:rsid w:val="00FC53E4"/>
    <w:rsid w:val="00FC74EF"/>
    <w:rsid w:val="00FC7A15"/>
    <w:rsid w:val="00FD066D"/>
    <w:rsid w:val="00FD24B7"/>
    <w:rsid w:val="00FD2DEF"/>
    <w:rsid w:val="00FD4FAC"/>
    <w:rsid w:val="00FD5A26"/>
    <w:rsid w:val="00FD62C2"/>
    <w:rsid w:val="00FD71EB"/>
    <w:rsid w:val="00FD7308"/>
    <w:rsid w:val="00FD7B21"/>
    <w:rsid w:val="00FE0477"/>
    <w:rsid w:val="00FE1EB0"/>
    <w:rsid w:val="00FE5B6F"/>
    <w:rsid w:val="00FE6FAC"/>
    <w:rsid w:val="00FF0717"/>
    <w:rsid w:val="00FF0D6F"/>
    <w:rsid w:val="00FF1043"/>
    <w:rsid w:val="00FF17F0"/>
    <w:rsid w:val="00FF2AFD"/>
    <w:rsid w:val="00FF3C86"/>
    <w:rsid w:val="00FF5E1F"/>
    <w:rsid w:val="00FF69E8"/>
    <w:rsid w:val="00FF6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A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Normal (Web)"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5DD1"/>
    <w:pPr>
      <w:widowControl w:val="0"/>
      <w:autoSpaceDE w:val="0"/>
      <w:autoSpaceDN w:val="0"/>
      <w:adjustRightInd w:val="0"/>
    </w:pPr>
    <w:rPr>
      <w:sz w:val="20"/>
      <w:szCs w:val="20"/>
    </w:rPr>
  </w:style>
  <w:style w:type="paragraph" w:styleId="1">
    <w:name w:val="heading 1"/>
    <w:aliases w:val="Глава + Times New Roman,14 пт"/>
    <w:basedOn w:val="a1"/>
    <w:next w:val="a1"/>
    <w:link w:val="10"/>
    <w:qFormat/>
    <w:locked/>
    <w:rsid w:val="00550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qFormat/>
    <w:locked/>
    <w:rsid w:val="009C7262"/>
    <w:pPr>
      <w:keepNext/>
      <w:widowControl/>
      <w:suppressAutoHyphens/>
      <w:autoSpaceDE/>
      <w:autoSpaceDN/>
      <w:adjustRightInd/>
      <w:outlineLvl w:val="1"/>
    </w:pPr>
    <w:rPr>
      <w:b/>
      <w:sz w:val="24"/>
      <w:lang w:eastAsia="ar-SA"/>
    </w:rPr>
  </w:style>
  <w:style w:type="paragraph" w:styleId="31">
    <w:name w:val="heading 3"/>
    <w:basedOn w:val="a1"/>
    <w:next w:val="a1"/>
    <w:link w:val="32"/>
    <w:uiPriority w:val="9"/>
    <w:unhideWhenUsed/>
    <w:qFormat/>
    <w:locked/>
    <w:rsid w:val="00B83977"/>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qFormat/>
    <w:locked/>
    <w:rsid w:val="00B83977"/>
    <w:pPr>
      <w:widowControl/>
      <w:autoSpaceDE/>
      <w:autoSpaceDN/>
      <w:adjustRightInd/>
      <w:spacing w:before="120" w:after="120" w:line="276" w:lineRule="auto"/>
      <w:jc w:val="both"/>
      <w:outlineLvl w:val="3"/>
    </w:pPr>
    <w:rPr>
      <w:bCs/>
      <w:iCs/>
      <w:sz w:val="22"/>
      <w:szCs w:val="22"/>
    </w:rPr>
  </w:style>
  <w:style w:type="paragraph" w:styleId="50">
    <w:name w:val="heading 5"/>
    <w:basedOn w:val="a1"/>
    <w:next w:val="a1"/>
    <w:link w:val="51"/>
    <w:uiPriority w:val="9"/>
    <w:qFormat/>
    <w:locked/>
    <w:rsid w:val="00B83977"/>
    <w:pPr>
      <w:keepNext/>
      <w:keepLines/>
      <w:widowControl/>
      <w:autoSpaceDE/>
      <w:autoSpaceDN/>
      <w:adjustRightInd/>
      <w:spacing w:before="200" w:line="276" w:lineRule="auto"/>
      <w:jc w:val="both"/>
      <w:outlineLvl w:val="4"/>
    </w:pPr>
    <w:rPr>
      <w:sz w:val="22"/>
      <w:szCs w:val="22"/>
    </w:rPr>
  </w:style>
  <w:style w:type="paragraph" w:styleId="60">
    <w:name w:val="heading 6"/>
    <w:basedOn w:val="a1"/>
    <w:next w:val="a1"/>
    <w:link w:val="61"/>
    <w:uiPriority w:val="9"/>
    <w:qFormat/>
    <w:locked/>
    <w:rsid w:val="00B83977"/>
    <w:pPr>
      <w:keepNext/>
      <w:keepLines/>
      <w:widowControl/>
      <w:autoSpaceDE/>
      <w:autoSpaceDN/>
      <w:adjustRightInd/>
      <w:spacing w:before="200" w:line="276" w:lineRule="auto"/>
      <w:jc w:val="both"/>
      <w:outlineLvl w:val="5"/>
    </w:pPr>
    <w:rPr>
      <w:i/>
      <w:iCs/>
      <w:color w:val="243F60"/>
      <w:sz w:val="22"/>
      <w:szCs w:val="22"/>
    </w:rPr>
  </w:style>
  <w:style w:type="paragraph" w:styleId="7">
    <w:name w:val="heading 7"/>
    <w:basedOn w:val="a1"/>
    <w:next w:val="a1"/>
    <w:link w:val="70"/>
    <w:uiPriority w:val="9"/>
    <w:qFormat/>
    <w:locked/>
    <w:rsid w:val="00B83977"/>
    <w:pPr>
      <w:keepNext/>
      <w:keepLines/>
      <w:widowControl/>
      <w:autoSpaceDE/>
      <w:autoSpaceDN/>
      <w:adjustRightInd/>
      <w:spacing w:before="200" w:line="276" w:lineRule="auto"/>
      <w:jc w:val="both"/>
      <w:outlineLvl w:val="6"/>
    </w:pPr>
    <w:rPr>
      <w:i/>
      <w:iCs/>
      <w:color w:val="404040"/>
      <w:sz w:val="22"/>
      <w:szCs w:val="22"/>
    </w:rPr>
  </w:style>
  <w:style w:type="paragraph" w:styleId="8">
    <w:name w:val="heading 8"/>
    <w:basedOn w:val="a1"/>
    <w:next w:val="a1"/>
    <w:link w:val="80"/>
    <w:uiPriority w:val="9"/>
    <w:qFormat/>
    <w:locked/>
    <w:rsid w:val="00B83977"/>
    <w:pPr>
      <w:keepNext/>
      <w:keepLines/>
      <w:widowControl/>
      <w:autoSpaceDE/>
      <w:autoSpaceDN/>
      <w:adjustRightInd/>
      <w:spacing w:before="200" w:line="276" w:lineRule="auto"/>
      <w:jc w:val="both"/>
      <w:outlineLvl w:val="7"/>
    </w:pPr>
    <w:rPr>
      <w:color w:val="4F81BD"/>
      <w:sz w:val="22"/>
    </w:rPr>
  </w:style>
  <w:style w:type="paragraph" w:styleId="9">
    <w:name w:val="heading 9"/>
    <w:basedOn w:val="a1"/>
    <w:next w:val="a1"/>
    <w:link w:val="90"/>
    <w:uiPriority w:val="9"/>
    <w:qFormat/>
    <w:locked/>
    <w:rsid w:val="00B83977"/>
    <w:pPr>
      <w:keepNext/>
      <w:keepLines/>
      <w:widowControl/>
      <w:autoSpaceDE/>
      <w:autoSpaceDN/>
      <w:adjustRightInd/>
      <w:spacing w:before="200" w:line="276" w:lineRule="auto"/>
      <w:jc w:val="both"/>
      <w:outlineLvl w:val="8"/>
    </w:pPr>
    <w:rPr>
      <w:i/>
      <w:iCs/>
      <w:color w:val="40404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лава + Times New Roman Знак,14 пт Знак"/>
    <w:basedOn w:val="a2"/>
    <w:link w:val="1"/>
    <w:rsid w:val="005508A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rsid w:val="009C7262"/>
    <w:rPr>
      <w:b/>
      <w:sz w:val="24"/>
      <w:szCs w:val="20"/>
      <w:lang w:eastAsia="ar-SA"/>
    </w:rPr>
  </w:style>
  <w:style w:type="character" w:customStyle="1" w:styleId="32">
    <w:name w:val="Заголовок 3 Знак"/>
    <w:basedOn w:val="a2"/>
    <w:link w:val="31"/>
    <w:uiPriority w:val="9"/>
    <w:rsid w:val="00B83977"/>
    <w:rPr>
      <w:rFonts w:asciiTheme="majorHAnsi" w:eastAsiaTheme="majorEastAsia" w:hAnsiTheme="majorHAnsi" w:cstheme="majorBidi"/>
      <w:b/>
      <w:bCs/>
      <w:color w:val="4F81BD" w:themeColor="accent1"/>
      <w:sz w:val="20"/>
      <w:szCs w:val="20"/>
    </w:rPr>
  </w:style>
  <w:style w:type="character" w:customStyle="1" w:styleId="42">
    <w:name w:val="Заголовок 4 Знак"/>
    <w:basedOn w:val="a2"/>
    <w:link w:val="41"/>
    <w:uiPriority w:val="9"/>
    <w:rsid w:val="00B83977"/>
    <w:rPr>
      <w:bCs/>
      <w:iCs/>
    </w:rPr>
  </w:style>
  <w:style w:type="character" w:customStyle="1" w:styleId="51">
    <w:name w:val="Заголовок 5 Знак"/>
    <w:basedOn w:val="a2"/>
    <w:link w:val="50"/>
    <w:uiPriority w:val="9"/>
    <w:rsid w:val="00B83977"/>
  </w:style>
  <w:style w:type="character" w:customStyle="1" w:styleId="61">
    <w:name w:val="Заголовок 6 Знак"/>
    <w:basedOn w:val="a2"/>
    <w:link w:val="60"/>
    <w:uiPriority w:val="9"/>
    <w:rsid w:val="00B83977"/>
    <w:rPr>
      <w:i/>
      <w:iCs/>
      <w:color w:val="243F60"/>
    </w:rPr>
  </w:style>
  <w:style w:type="character" w:customStyle="1" w:styleId="70">
    <w:name w:val="Заголовок 7 Знак"/>
    <w:basedOn w:val="a2"/>
    <w:link w:val="7"/>
    <w:uiPriority w:val="9"/>
    <w:rsid w:val="00B83977"/>
    <w:rPr>
      <w:i/>
      <w:iCs/>
      <w:color w:val="404040"/>
    </w:rPr>
  </w:style>
  <w:style w:type="character" w:customStyle="1" w:styleId="80">
    <w:name w:val="Заголовок 8 Знак"/>
    <w:basedOn w:val="a2"/>
    <w:link w:val="8"/>
    <w:uiPriority w:val="9"/>
    <w:rsid w:val="00B83977"/>
    <w:rPr>
      <w:color w:val="4F81BD"/>
      <w:szCs w:val="20"/>
    </w:rPr>
  </w:style>
  <w:style w:type="character" w:customStyle="1" w:styleId="90">
    <w:name w:val="Заголовок 9 Знак"/>
    <w:basedOn w:val="a2"/>
    <w:link w:val="9"/>
    <w:uiPriority w:val="9"/>
    <w:rsid w:val="00B83977"/>
    <w:rPr>
      <w:i/>
      <w:iCs/>
      <w:color w:val="404040"/>
      <w:szCs w:val="20"/>
    </w:rPr>
  </w:style>
  <w:style w:type="table" w:styleId="a5">
    <w:name w:val="Table Grid"/>
    <w:basedOn w:val="a3"/>
    <w:uiPriority w:val="39"/>
    <w:rsid w:val="006726C8"/>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rsid w:val="00C07B69"/>
    <w:pPr>
      <w:tabs>
        <w:tab w:val="center" w:pos="4677"/>
        <w:tab w:val="right" w:pos="9355"/>
      </w:tabs>
    </w:pPr>
  </w:style>
  <w:style w:type="character" w:customStyle="1" w:styleId="a7">
    <w:name w:val="Верхний колонтитул Знак"/>
    <w:basedOn w:val="a2"/>
    <w:link w:val="a6"/>
    <w:locked/>
    <w:rsid w:val="007B7E36"/>
    <w:rPr>
      <w:sz w:val="20"/>
      <w:szCs w:val="20"/>
    </w:rPr>
  </w:style>
  <w:style w:type="character" w:styleId="a8">
    <w:name w:val="page number"/>
    <w:basedOn w:val="a2"/>
    <w:uiPriority w:val="99"/>
    <w:rsid w:val="00C07B69"/>
  </w:style>
  <w:style w:type="paragraph" w:styleId="a9">
    <w:name w:val="No Spacing"/>
    <w:aliases w:val="Текст ПЗ"/>
    <w:link w:val="aa"/>
    <w:uiPriority w:val="1"/>
    <w:qFormat/>
    <w:rsid w:val="005407B8"/>
    <w:rPr>
      <w:rFonts w:ascii="Calibri" w:hAnsi="Calibri" w:cs="Calibri"/>
    </w:rPr>
  </w:style>
  <w:style w:type="character" w:customStyle="1" w:styleId="aa">
    <w:name w:val="Без интервала Знак"/>
    <w:aliases w:val="Текст ПЗ Знак"/>
    <w:link w:val="a9"/>
    <w:uiPriority w:val="1"/>
    <w:locked/>
    <w:rsid w:val="00551ED6"/>
    <w:rPr>
      <w:rFonts w:ascii="Calibri" w:hAnsi="Calibri" w:cs="Calibri"/>
    </w:rPr>
  </w:style>
  <w:style w:type="paragraph" w:styleId="ab">
    <w:name w:val="Body Text Indent"/>
    <w:aliases w:val="текст,Основной текст 1,Основной текст 1 Знак Знак Знак Знак,Основной текст 1 Знак Знак,Основной текст с отступом Знак1 Знак,Основной текст с отступом Знак Знак1 Знак,Основной текст с отступом Знак Знак Знак Знак"/>
    <w:basedOn w:val="a1"/>
    <w:link w:val="ac"/>
    <w:rsid w:val="005407B8"/>
    <w:pPr>
      <w:widowControl/>
      <w:autoSpaceDE/>
      <w:autoSpaceDN/>
      <w:adjustRightInd/>
      <w:ind w:firstLine="720"/>
    </w:pPr>
    <w:rPr>
      <w:sz w:val="28"/>
      <w:szCs w:val="28"/>
    </w:rPr>
  </w:style>
  <w:style w:type="character" w:customStyle="1" w:styleId="ac">
    <w:name w:val="Основной текст с отступом Знак"/>
    <w:aliases w:val="текст Знак,Основной текст 1 Знак,Основной текст 1 Знак Знак Знак Знак Знак,Основной текст 1 Знак Знак Знак,Основной текст с отступом Знак1 Знак Знак,Основной текст с отступом Знак Знак1 Знак Знак"/>
    <w:basedOn w:val="a2"/>
    <w:link w:val="ab"/>
    <w:uiPriority w:val="99"/>
    <w:locked/>
    <w:rsid w:val="00305B13"/>
    <w:rPr>
      <w:sz w:val="28"/>
      <w:szCs w:val="28"/>
    </w:rPr>
  </w:style>
  <w:style w:type="paragraph" w:styleId="ad">
    <w:name w:val="Body Text"/>
    <w:basedOn w:val="a1"/>
    <w:link w:val="ae"/>
    <w:uiPriority w:val="99"/>
    <w:rsid w:val="002C0EAE"/>
    <w:pPr>
      <w:widowControl/>
      <w:autoSpaceDE/>
      <w:autoSpaceDN/>
      <w:adjustRightInd/>
      <w:spacing w:after="120"/>
    </w:pPr>
  </w:style>
  <w:style w:type="character" w:customStyle="1" w:styleId="ae">
    <w:name w:val="Основной текст Знак"/>
    <w:basedOn w:val="a2"/>
    <w:link w:val="ad"/>
    <w:uiPriority w:val="99"/>
    <w:locked/>
    <w:rsid w:val="007B7E36"/>
    <w:rPr>
      <w:sz w:val="20"/>
      <w:szCs w:val="20"/>
    </w:rPr>
  </w:style>
  <w:style w:type="paragraph" w:customStyle="1" w:styleId="ConsPlusNormal">
    <w:name w:val="ConsPlusNormal"/>
    <w:link w:val="ConsPlusNormal0"/>
    <w:qFormat/>
    <w:rsid w:val="002C0EA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05B13"/>
    <w:rPr>
      <w:rFonts w:ascii="Arial" w:hAnsi="Arial" w:cs="Arial"/>
      <w:sz w:val="22"/>
      <w:szCs w:val="22"/>
      <w:lang w:val="ru-RU" w:eastAsia="ru-RU"/>
    </w:rPr>
  </w:style>
  <w:style w:type="paragraph" w:styleId="af">
    <w:name w:val="Balloon Text"/>
    <w:basedOn w:val="a1"/>
    <w:link w:val="af0"/>
    <w:uiPriority w:val="99"/>
    <w:semiHidden/>
    <w:rsid w:val="00BF4D52"/>
    <w:rPr>
      <w:rFonts w:ascii="Tahoma" w:hAnsi="Tahoma" w:cs="Tahoma"/>
      <w:sz w:val="16"/>
      <w:szCs w:val="16"/>
    </w:rPr>
  </w:style>
  <w:style w:type="character" w:customStyle="1" w:styleId="af0">
    <w:name w:val="Текст выноски Знак"/>
    <w:basedOn w:val="a2"/>
    <w:link w:val="af"/>
    <w:uiPriority w:val="99"/>
    <w:semiHidden/>
    <w:locked/>
    <w:rsid w:val="007B7E36"/>
    <w:rPr>
      <w:sz w:val="2"/>
      <w:szCs w:val="2"/>
    </w:rPr>
  </w:style>
  <w:style w:type="paragraph" w:customStyle="1" w:styleId="af1">
    <w:name w:val="Знак Знак Знак Знак"/>
    <w:basedOn w:val="a1"/>
    <w:uiPriority w:val="99"/>
    <w:rsid w:val="007D4225"/>
    <w:pPr>
      <w:widowControl/>
      <w:autoSpaceDE/>
      <w:autoSpaceDN/>
      <w:adjustRightInd/>
      <w:spacing w:before="100" w:beforeAutospacing="1" w:after="100" w:afterAutospacing="1"/>
    </w:pPr>
    <w:rPr>
      <w:rFonts w:ascii="Tahoma" w:hAnsi="Tahoma" w:cs="Tahoma"/>
      <w:lang w:val="en-US" w:eastAsia="en-US"/>
    </w:rPr>
  </w:style>
  <w:style w:type="paragraph" w:styleId="af2">
    <w:name w:val="footer"/>
    <w:basedOn w:val="a1"/>
    <w:link w:val="af3"/>
    <w:uiPriority w:val="99"/>
    <w:rsid w:val="001B5F3E"/>
    <w:pPr>
      <w:tabs>
        <w:tab w:val="center" w:pos="4677"/>
        <w:tab w:val="right" w:pos="9355"/>
      </w:tabs>
    </w:pPr>
  </w:style>
  <w:style w:type="character" w:customStyle="1" w:styleId="af3">
    <w:name w:val="Нижний колонтитул Знак"/>
    <w:basedOn w:val="a2"/>
    <w:link w:val="af2"/>
    <w:uiPriority w:val="99"/>
    <w:locked/>
    <w:rsid w:val="001B5F3E"/>
  </w:style>
  <w:style w:type="paragraph" w:styleId="HTML">
    <w:name w:val="HTML Preformatted"/>
    <w:basedOn w:val="a1"/>
    <w:link w:val="HTML0"/>
    <w:uiPriority w:val="99"/>
    <w:rsid w:val="00881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sz w:val="24"/>
      <w:szCs w:val="24"/>
    </w:rPr>
  </w:style>
  <w:style w:type="character" w:customStyle="1" w:styleId="HTML0">
    <w:name w:val="Стандартный HTML Знак"/>
    <w:basedOn w:val="a2"/>
    <w:link w:val="HTML"/>
    <w:uiPriority w:val="99"/>
    <w:locked/>
    <w:rsid w:val="0088189C"/>
    <w:rPr>
      <w:sz w:val="24"/>
      <w:szCs w:val="24"/>
    </w:rPr>
  </w:style>
  <w:style w:type="paragraph" w:styleId="af4">
    <w:name w:val="List Paragraph"/>
    <w:aliases w:val="Нумерованый список,Bullet List,FooterText,numbered,SL_Абзац списка,Мой стиль!,-Абзац списка,Маркер,название,Table-Normal,RSHB_Table-Normal,Предусловия,Абзац маркированнный,Нумерация,Абзац списка (1 уровень),Абзац основного текста,Рисунок,UL"/>
    <w:basedOn w:val="a1"/>
    <w:link w:val="af5"/>
    <w:uiPriority w:val="34"/>
    <w:qFormat/>
    <w:rsid w:val="0088189C"/>
    <w:pPr>
      <w:widowControl/>
      <w:autoSpaceDE/>
      <w:autoSpaceDN/>
      <w:adjustRightInd/>
      <w:spacing w:after="200" w:line="276" w:lineRule="auto"/>
      <w:ind w:left="720"/>
    </w:pPr>
    <w:rPr>
      <w:rFonts w:ascii="Calibri" w:hAnsi="Calibri" w:cs="Calibri"/>
      <w:sz w:val="22"/>
      <w:szCs w:val="22"/>
      <w:lang w:eastAsia="en-US"/>
    </w:rPr>
  </w:style>
  <w:style w:type="character" w:customStyle="1" w:styleId="af5">
    <w:name w:val="Абзац списка Знак"/>
    <w:aliases w:val="Нумерованый список Знак,Bullet List Знак,FooterText Знак,numbered Знак,SL_Абзац списка Знак,Мой стиль! Знак,-Абзац списка Знак,Маркер Знак,название Знак,Table-Normal Знак,RSHB_Table-Normal Знак,Предусловия Знак,Нумерация Знак,UL Знак"/>
    <w:link w:val="af4"/>
    <w:uiPriority w:val="34"/>
    <w:qFormat/>
    <w:rsid w:val="00551ED6"/>
    <w:rPr>
      <w:rFonts w:ascii="Calibri" w:hAnsi="Calibri" w:cs="Calibri"/>
      <w:lang w:eastAsia="en-US"/>
    </w:rPr>
  </w:style>
  <w:style w:type="paragraph" w:customStyle="1" w:styleId="msonormalcxspmiddle">
    <w:name w:val="msonormalcxspmiddle"/>
    <w:basedOn w:val="a1"/>
    <w:uiPriority w:val="99"/>
    <w:rsid w:val="0088189C"/>
    <w:pPr>
      <w:widowControl/>
      <w:autoSpaceDE/>
      <w:autoSpaceDN/>
      <w:adjustRightInd/>
      <w:spacing w:before="100" w:beforeAutospacing="1" w:after="100" w:afterAutospacing="1"/>
    </w:pPr>
    <w:rPr>
      <w:sz w:val="24"/>
      <w:szCs w:val="24"/>
    </w:rPr>
  </w:style>
  <w:style w:type="character" w:styleId="af6">
    <w:name w:val="Hyperlink"/>
    <w:basedOn w:val="a2"/>
    <w:uiPriority w:val="99"/>
    <w:rsid w:val="00DF7944"/>
    <w:rPr>
      <w:color w:val="0000FF"/>
      <w:u w:val="single"/>
    </w:rPr>
  </w:style>
  <w:style w:type="paragraph" w:styleId="22">
    <w:name w:val="Body Text Indent 2"/>
    <w:basedOn w:val="a1"/>
    <w:link w:val="23"/>
    <w:uiPriority w:val="99"/>
    <w:rsid w:val="000A06AB"/>
    <w:pPr>
      <w:widowControl/>
      <w:autoSpaceDE/>
      <w:autoSpaceDN/>
      <w:adjustRightInd/>
      <w:spacing w:after="120" w:line="480" w:lineRule="auto"/>
      <w:ind w:left="283"/>
    </w:pPr>
    <w:rPr>
      <w:sz w:val="28"/>
      <w:szCs w:val="28"/>
    </w:rPr>
  </w:style>
  <w:style w:type="character" w:customStyle="1" w:styleId="23">
    <w:name w:val="Основной текст с отступом 2 Знак"/>
    <w:basedOn w:val="a2"/>
    <w:link w:val="22"/>
    <w:uiPriority w:val="99"/>
    <w:locked/>
    <w:rsid w:val="000A06AB"/>
    <w:rPr>
      <w:sz w:val="24"/>
      <w:szCs w:val="24"/>
    </w:rPr>
  </w:style>
  <w:style w:type="paragraph" w:customStyle="1" w:styleId="33">
    <w:name w:val="Основной текст3"/>
    <w:basedOn w:val="a1"/>
    <w:rsid w:val="008D6D7A"/>
    <w:pPr>
      <w:shd w:val="clear" w:color="auto" w:fill="FFFFFF"/>
      <w:autoSpaceDE/>
      <w:autoSpaceDN/>
      <w:adjustRightInd/>
      <w:spacing w:before="300" w:after="240" w:line="274" w:lineRule="exact"/>
      <w:jc w:val="both"/>
    </w:pPr>
    <w:rPr>
      <w:spacing w:val="1"/>
      <w:sz w:val="21"/>
      <w:szCs w:val="21"/>
    </w:rPr>
  </w:style>
  <w:style w:type="paragraph" w:customStyle="1" w:styleId="ConsNonformat">
    <w:name w:val="ConsNonformat"/>
    <w:rsid w:val="003C49AB"/>
    <w:pPr>
      <w:widowControl w:val="0"/>
      <w:snapToGrid w:val="0"/>
    </w:pPr>
    <w:rPr>
      <w:rFonts w:ascii="Courier New" w:hAnsi="Courier New"/>
      <w:sz w:val="20"/>
      <w:szCs w:val="20"/>
    </w:rPr>
  </w:style>
  <w:style w:type="character" w:customStyle="1" w:styleId="af7">
    <w:name w:val="Гипертекстовая ссылка"/>
    <w:basedOn w:val="a2"/>
    <w:uiPriority w:val="99"/>
    <w:rsid w:val="00EA0D39"/>
    <w:rPr>
      <w:color w:val="106BBE"/>
    </w:rPr>
  </w:style>
  <w:style w:type="paragraph" w:customStyle="1" w:styleId="ConsNormal">
    <w:name w:val="ConsNormal"/>
    <w:link w:val="ConsNormal0"/>
    <w:rsid w:val="00EA0D39"/>
    <w:pPr>
      <w:widowControl w:val="0"/>
      <w:suppressAutoHyphens/>
      <w:ind w:firstLine="720"/>
    </w:pPr>
    <w:rPr>
      <w:rFonts w:ascii="Consultant" w:eastAsia="Arial" w:hAnsi="Consultant"/>
      <w:sz w:val="28"/>
      <w:lang w:eastAsia="ar-SA"/>
    </w:rPr>
  </w:style>
  <w:style w:type="character" w:customStyle="1" w:styleId="ConsNormal0">
    <w:name w:val="ConsNormal Знак"/>
    <w:link w:val="ConsNormal"/>
    <w:rsid w:val="00EA0D39"/>
    <w:rPr>
      <w:rFonts w:ascii="Consultant" w:eastAsia="Arial" w:hAnsi="Consultant"/>
      <w:sz w:val="28"/>
      <w:lang w:eastAsia="ar-SA"/>
    </w:rPr>
  </w:style>
  <w:style w:type="character" w:customStyle="1" w:styleId="Arial8">
    <w:name w:val="Стиль (латиница) Arial 8 пт Синий"/>
    <w:uiPriority w:val="99"/>
    <w:rsid w:val="00EA0D39"/>
    <w:rPr>
      <w:rFonts w:ascii="Times New Roman" w:hAnsi="Times New Roman" w:cs="Times New Roman" w:hint="default"/>
      <w:color w:val="0000FF"/>
      <w:sz w:val="24"/>
    </w:rPr>
  </w:style>
  <w:style w:type="character" w:customStyle="1" w:styleId="Bodytext">
    <w:name w:val="Body text_"/>
    <w:basedOn w:val="a2"/>
    <w:link w:val="24"/>
    <w:rsid w:val="00EA0D39"/>
    <w:rPr>
      <w:sz w:val="28"/>
      <w:szCs w:val="28"/>
      <w:shd w:val="clear" w:color="auto" w:fill="FFFFFF"/>
    </w:rPr>
  </w:style>
  <w:style w:type="paragraph" w:customStyle="1" w:styleId="24">
    <w:name w:val="Основной текст2"/>
    <w:basedOn w:val="a1"/>
    <w:link w:val="Bodytext"/>
    <w:rsid w:val="00EA0D39"/>
    <w:pPr>
      <w:shd w:val="clear" w:color="auto" w:fill="FFFFFF"/>
      <w:autoSpaceDE/>
      <w:autoSpaceDN/>
      <w:adjustRightInd/>
      <w:spacing w:before="600" w:line="389" w:lineRule="exact"/>
      <w:ind w:hanging="960"/>
      <w:jc w:val="both"/>
    </w:pPr>
    <w:rPr>
      <w:sz w:val="28"/>
      <w:szCs w:val="28"/>
    </w:rPr>
  </w:style>
  <w:style w:type="character" w:customStyle="1" w:styleId="Bodytext6NotItalic">
    <w:name w:val="Body text (6) + Not Italic"/>
    <w:basedOn w:val="a2"/>
    <w:rsid w:val="00EA0D39"/>
    <w:rPr>
      <w:rFonts w:eastAsia="Times New Roman"/>
      <w:i/>
      <w:iCs/>
      <w:color w:val="000000"/>
      <w:spacing w:val="0"/>
      <w:w w:val="100"/>
      <w:position w:val="0"/>
      <w:sz w:val="28"/>
      <w:szCs w:val="28"/>
      <w:shd w:val="clear" w:color="auto" w:fill="FFFFFF"/>
      <w:lang w:val="ru-RU"/>
    </w:rPr>
  </w:style>
  <w:style w:type="paragraph" w:styleId="af8">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1"/>
    <w:link w:val="af9"/>
    <w:uiPriority w:val="99"/>
    <w:unhideWhenUsed/>
    <w:rsid w:val="004C1167"/>
  </w:style>
  <w:style w:type="character" w:customStyle="1" w:styleId="af9">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2"/>
    <w:link w:val="af8"/>
    <w:uiPriority w:val="99"/>
    <w:rsid w:val="004C1167"/>
    <w:rPr>
      <w:sz w:val="20"/>
      <w:szCs w:val="20"/>
    </w:rPr>
  </w:style>
  <w:style w:type="character" w:styleId="afa">
    <w:name w:val="footnote reference"/>
    <w:basedOn w:val="a2"/>
    <w:uiPriority w:val="99"/>
    <w:unhideWhenUsed/>
    <w:rsid w:val="004C1167"/>
    <w:rPr>
      <w:vertAlign w:val="superscript"/>
    </w:rPr>
  </w:style>
  <w:style w:type="paragraph" w:styleId="afb">
    <w:name w:val="Normal (Web)"/>
    <w:aliases w:val="Обычный (веб) Знак Знак,Обычный (Web) Знак Знак Знак,Обычный (Web)"/>
    <w:basedOn w:val="a1"/>
    <w:link w:val="afc"/>
    <w:uiPriority w:val="99"/>
    <w:qFormat/>
    <w:rsid w:val="005508AE"/>
    <w:pPr>
      <w:widowControl/>
      <w:autoSpaceDE/>
      <w:autoSpaceDN/>
      <w:adjustRightInd/>
      <w:spacing w:before="100" w:beforeAutospacing="1" w:after="100" w:afterAutospacing="1"/>
    </w:pPr>
    <w:rPr>
      <w:sz w:val="24"/>
      <w:szCs w:val="24"/>
    </w:rPr>
  </w:style>
  <w:style w:type="character" w:customStyle="1" w:styleId="afc">
    <w:name w:val="Обычный (веб) Знак"/>
    <w:aliases w:val="Обычный (веб) Знак Знак Знак,Обычный (Web) Знак Знак Знак Знак,Обычный (Web) Знак"/>
    <w:link w:val="afb"/>
    <w:uiPriority w:val="99"/>
    <w:rsid w:val="005508AE"/>
    <w:rPr>
      <w:sz w:val="24"/>
      <w:szCs w:val="24"/>
    </w:rPr>
  </w:style>
  <w:style w:type="paragraph" w:styleId="afd">
    <w:name w:val="Title"/>
    <w:basedOn w:val="a1"/>
    <w:link w:val="afe"/>
    <w:qFormat/>
    <w:locked/>
    <w:rsid w:val="0089152B"/>
    <w:pPr>
      <w:widowControl/>
      <w:autoSpaceDE/>
      <w:autoSpaceDN/>
      <w:adjustRightInd/>
      <w:spacing w:before="240" w:after="60"/>
      <w:jc w:val="center"/>
      <w:outlineLvl w:val="0"/>
    </w:pPr>
    <w:rPr>
      <w:rFonts w:ascii="Arial" w:hAnsi="Arial"/>
      <w:b/>
      <w:kern w:val="28"/>
      <w:sz w:val="32"/>
    </w:rPr>
  </w:style>
  <w:style w:type="character" w:customStyle="1" w:styleId="afe">
    <w:name w:val="Название Знак"/>
    <w:basedOn w:val="a2"/>
    <w:link w:val="afd"/>
    <w:rsid w:val="0089152B"/>
    <w:rPr>
      <w:rFonts w:ascii="Arial" w:hAnsi="Arial"/>
      <w:b/>
      <w:kern w:val="28"/>
      <w:sz w:val="32"/>
      <w:szCs w:val="20"/>
    </w:rPr>
  </w:style>
  <w:style w:type="character" w:styleId="aff">
    <w:name w:val="Strong"/>
    <w:basedOn w:val="a2"/>
    <w:uiPriority w:val="22"/>
    <w:qFormat/>
    <w:locked/>
    <w:rsid w:val="00A0407A"/>
    <w:rPr>
      <w:b/>
      <w:bCs/>
    </w:rPr>
  </w:style>
  <w:style w:type="paragraph" w:customStyle="1" w:styleId="34">
    <w:name w:val="Обычный3"/>
    <w:rsid w:val="00551ED6"/>
    <w:pPr>
      <w:widowControl w:val="0"/>
    </w:pPr>
    <w:rPr>
      <w:sz w:val="20"/>
      <w:szCs w:val="20"/>
    </w:rPr>
  </w:style>
  <w:style w:type="paragraph" w:styleId="35">
    <w:name w:val="Body Text Indent 3"/>
    <w:basedOn w:val="a1"/>
    <w:link w:val="36"/>
    <w:rsid w:val="00551ED6"/>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rsid w:val="00551ED6"/>
    <w:rPr>
      <w:sz w:val="16"/>
      <w:szCs w:val="16"/>
    </w:rPr>
  </w:style>
  <w:style w:type="paragraph" w:customStyle="1" w:styleId="aff0">
    <w:name w:val="текст сноски"/>
    <w:basedOn w:val="a1"/>
    <w:rsid w:val="00551ED6"/>
    <w:pPr>
      <w:autoSpaceDE/>
      <w:autoSpaceDN/>
      <w:adjustRightInd/>
    </w:pPr>
    <w:rPr>
      <w:rFonts w:ascii="Gelvetsky 12pt" w:hAnsi="Gelvetsky 12pt"/>
      <w:sz w:val="24"/>
      <w:szCs w:val="24"/>
      <w:lang w:val="en-US"/>
    </w:rPr>
  </w:style>
  <w:style w:type="paragraph" w:customStyle="1" w:styleId="3">
    <w:name w:val="[Ростех] Наименование Подраздела (Уровень 3)"/>
    <w:qFormat/>
    <w:rsid w:val="00551ED6"/>
    <w:pPr>
      <w:keepNext/>
      <w:keepLines/>
      <w:numPr>
        <w:ilvl w:val="1"/>
        <w:numId w:val="1"/>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qFormat/>
    <w:rsid w:val="00551ED6"/>
    <w:pPr>
      <w:keepNext/>
      <w:keepLines/>
      <w:numPr>
        <w:numId w:val="1"/>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qFormat/>
    <w:rsid w:val="00551ED6"/>
    <w:pPr>
      <w:numPr>
        <w:ilvl w:val="5"/>
        <w:numId w:val="1"/>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qFormat/>
    <w:rsid w:val="00551ED6"/>
    <w:pPr>
      <w:numPr>
        <w:ilvl w:val="3"/>
        <w:numId w:val="1"/>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551ED6"/>
    <w:pPr>
      <w:numPr>
        <w:ilvl w:val="4"/>
        <w:numId w:val="1"/>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3"/>
    <w:qFormat/>
    <w:rsid w:val="00551ED6"/>
    <w:pPr>
      <w:numPr>
        <w:ilvl w:val="2"/>
        <w:numId w:val="1"/>
      </w:numPr>
      <w:suppressAutoHyphens/>
      <w:spacing w:before="120"/>
      <w:jc w:val="both"/>
      <w:outlineLvl w:val="3"/>
    </w:pPr>
    <w:rPr>
      <w:rFonts w:ascii="Proxima Nova ExCn Rg" w:hAnsi="Proxima Nova ExCn Rg"/>
      <w:sz w:val="28"/>
      <w:szCs w:val="28"/>
    </w:rPr>
  </w:style>
  <w:style w:type="character" w:customStyle="1" w:styleId="43">
    <w:name w:val="[Ростех] Текст Пункта (Уровень 4) Знак"/>
    <w:link w:val="4"/>
    <w:rsid w:val="00551ED6"/>
    <w:rPr>
      <w:rFonts w:ascii="Proxima Nova ExCn Rg" w:hAnsi="Proxima Nova ExCn Rg"/>
      <w:sz w:val="28"/>
      <w:szCs w:val="28"/>
    </w:rPr>
  </w:style>
  <w:style w:type="paragraph" w:customStyle="1" w:styleId="a0">
    <w:name w:val="Пункт"/>
    <w:basedOn w:val="a1"/>
    <w:link w:val="25"/>
    <w:rsid w:val="004E0770"/>
    <w:pPr>
      <w:widowControl/>
      <w:numPr>
        <w:ilvl w:val="2"/>
        <w:numId w:val="2"/>
      </w:numPr>
      <w:autoSpaceDE/>
      <w:autoSpaceDN/>
      <w:adjustRightInd/>
      <w:spacing w:line="360" w:lineRule="auto"/>
      <w:jc w:val="both"/>
    </w:pPr>
    <w:rPr>
      <w:snapToGrid w:val="0"/>
      <w:sz w:val="28"/>
      <w:szCs w:val="28"/>
    </w:rPr>
  </w:style>
  <w:style w:type="character" w:customStyle="1" w:styleId="25">
    <w:name w:val="Пункт Знак2"/>
    <w:link w:val="a0"/>
    <w:rsid w:val="004E0770"/>
    <w:rPr>
      <w:snapToGrid w:val="0"/>
      <w:sz w:val="28"/>
      <w:szCs w:val="28"/>
    </w:rPr>
  </w:style>
  <w:style w:type="paragraph" w:customStyle="1" w:styleId="aff1">
    <w:name w:val="Таблицы (моноширинный)"/>
    <w:basedOn w:val="a1"/>
    <w:next w:val="a1"/>
    <w:uiPriority w:val="99"/>
    <w:rsid w:val="00977D91"/>
    <w:rPr>
      <w:rFonts w:ascii="Courier New" w:hAnsi="Courier New" w:cs="Courier New"/>
    </w:rPr>
  </w:style>
  <w:style w:type="paragraph" w:customStyle="1" w:styleId="Normalunindented">
    <w:name w:val="Normal unindented"/>
    <w:aliases w:val="Обычный Без отступа"/>
    <w:qFormat/>
    <w:rsid w:val="00B83977"/>
    <w:pPr>
      <w:spacing w:before="120" w:after="120" w:line="276" w:lineRule="auto"/>
      <w:jc w:val="both"/>
    </w:pPr>
  </w:style>
  <w:style w:type="paragraph" w:customStyle="1" w:styleId="ConsPlusTitle">
    <w:name w:val="ConsPlusTitle"/>
    <w:uiPriority w:val="99"/>
    <w:rsid w:val="00E27C4A"/>
    <w:pPr>
      <w:widowControl w:val="0"/>
      <w:autoSpaceDE w:val="0"/>
      <w:autoSpaceDN w:val="0"/>
      <w:adjustRightInd w:val="0"/>
    </w:pPr>
    <w:rPr>
      <w:rFonts w:ascii="Arial" w:hAnsi="Arial" w:cs="Arial"/>
      <w:b/>
      <w:bCs/>
      <w:sz w:val="16"/>
      <w:szCs w:val="16"/>
    </w:rPr>
  </w:style>
  <w:style w:type="character" w:customStyle="1" w:styleId="apple-converted-space">
    <w:name w:val="apple-converted-space"/>
    <w:basedOn w:val="a2"/>
    <w:rsid w:val="00E27C4A"/>
  </w:style>
  <w:style w:type="paragraph" w:customStyle="1" w:styleId="Style1">
    <w:name w:val="Style 1"/>
    <w:uiPriority w:val="99"/>
    <w:rsid w:val="00E27C4A"/>
    <w:pPr>
      <w:widowControl w:val="0"/>
      <w:autoSpaceDE w:val="0"/>
      <w:autoSpaceDN w:val="0"/>
      <w:adjustRightInd w:val="0"/>
    </w:pPr>
    <w:rPr>
      <w:sz w:val="20"/>
      <w:szCs w:val="20"/>
      <w:lang w:val="en-US"/>
    </w:rPr>
  </w:style>
  <w:style w:type="paragraph" w:customStyle="1" w:styleId="Default">
    <w:name w:val="Default"/>
    <w:rsid w:val="00E27C4A"/>
    <w:pPr>
      <w:autoSpaceDE w:val="0"/>
      <w:autoSpaceDN w:val="0"/>
      <w:adjustRightInd w:val="0"/>
    </w:pPr>
    <w:rPr>
      <w:color w:val="000000"/>
      <w:sz w:val="24"/>
      <w:szCs w:val="24"/>
    </w:rPr>
  </w:style>
  <w:style w:type="paragraph" w:styleId="aff2">
    <w:name w:val="Block Text"/>
    <w:basedOn w:val="a1"/>
    <w:rsid w:val="00E27C4A"/>
    <w:pPr>
      <w:widowControl/>
      <w:autoSpaceDE/>
      <w:autoSpaceDN/>
      <w:adjustRightInd/>
      <w:ind w:left="435" w:right="-142"/>
      <w:jc w:val="both"/>
    </w:pPr>
    <w:rPr>
      <w:sz w:val="24"/>
    </w:rPr>
  </w:style>
  <w:style w:type="paragraph" w:customStyle="1" w:styleId="pcenter">
    <w:name w:val="pcenter"/>
    <w:basedOn w:val="a1"/>
    <w:rsid w:val="00E27C4A"/>
    <w:pPr>
      <w:widowControl/>
      <w:autoSpaceDE/>
      <w:autoSpaceDN/>
      <w:adjustRightInd/>
      <w:spacing w:before="100" w:beforeAutospacing="1" w:after="100" w:afterAutospacing="1"/>
    </w:pPr>
    <w:rPr>
      <w:sz w:val="24"/>
      <w:szCs w:val="24"/>
    </w:rPr>
  </w:style>
  <w:style w:type="paragraph" w:customStyle="1" w:styleId="ConsPlusNonformat">
    <w:name w:val="ConsPlusNonformat"/>
    <w:uiPriority w:val="99"/>
    <w:rsid w:val="008265D7"/>
    <w:pPr>
      <w:widowControl w:val="0"/>
      <w:autoSpaceDE w:val="0"/>
      <w:autoSpaceDN w:val="0"/>
      <w:adjustRightInd w:val="0"/>
    </w:pPr>
    <w:rPr>
      <w:rFonts w:ascii="Courier New" w:hAnsi="Courier New" w:cs="Courier New"/>
      <w:sz w:val="20"/>
      <w:szCs w:val="20"/>
    </w:rPr>
  </w:style>
  <w:style w:type="paragraph" w:customStyle="1" w:styleId="ConsPlusCell">
    <w:name w:val="ConsPlusCell"/>
    <w:rsid w:val="0008729B"/>
    <w:pPr>
      <w:widowControl w:val="0"/>
      <w:autoSpaceDE w:val="0"/>
      <w:autoSpaceDN w:val="0"/>
      <w:adjustRightInd w:val="0"/>
    </w:pPr>
    <w:rPr>
      <w:rFonts w:ascii="Arial" w:hAnsi="Arial" w:cs="Arial"/>
      <w:sz w:val="20"/>
      <w:szCs w:val="20"/>
    </w:rPr>
  </w:style>
  <w:style w:type="character" w:customStyle="1" w:styleId="icon-help1">
    <w:name w:val="icon-help1"/>
    <w:basedOn w:val="a2"/>
    <w:rsid w:val="00A74692"/>
  </w:style>
  <w:style w:type="character" w:customStyle="1" w:styleId="b-product-infovalue1">
    <w:name w:val="b-product-info__value1"/>
    <w:basedOn w:val="a2"/>
    <w:rsid w:val="00A74692"/>
  </w:style>
  <w:style w:type="paragraph" w:customStyle="1" w:styleId="paragraphstyle3">
    <w:name w:val="paragraph_style_3"/>
    <w:basedOn w:val="a1"/>
    <w:rsid w:val="00A74692"/>
    <w:pPr>
      <w:widowControl/>
      <w:autoSpaceDE/>
      <w:autoSpaceDN/>
      <w:adjustRightInd/>
      <w:spacing w:before="100" w:beforeAutospacing="1" w:after="100" w:afterAutospacing="1"/>
    </w:pPr>
    <w:rPr>
      <w:sz w:val="24"/>
      <w:szCs w:val="24"/>
    </w:rPr>
  </w:style>
  <w:style w:type="character" w:customStyle="1" w:styleId="based">
    <w:name w:val="based"/>
    <w:basedOn w:val="a2"/>
    <w:rsid w:val="00A74692"/>
  </w:style>
  <w:style w:type="character" w:customStyle="1" w:styleId="param6">
    <w:name w:val="param6"/>
    <w:basedOn w:val="a2"/>
    <w:rsid w:val="00A74692"/>
    <w:rPr>
      <w:b w:val="0"/>
      <w:bCs w:val="0"/>
      <w:vanish w:val="0"/>
      <w:webHidden w:val="0"/>
      <w:specVanish w:val="0"/>
    </w:rPr>
  </w:style>
  <w:style w:type="character" w:customStyle="1" w:styleId="value4">
    <w:name w:val="value4"/>
    <w:basedOn w:val="a2"/>
    <w:rsid w:val="00A74692"/>
    <w:rPr>
      <w:b w:val="0"/>
      <w:bCs w:val="0"/>
      <w:color w:val="484949"/>
    </w:rPr>
  </w:style>
  <w:style w:type="character" w:customStyle="1" w:styleId="b-propertieslabel1">
    <w:name w:val="b-properties__label1"/>
    <w:basedOn w:val="a2"/>
    <w:rsid w:val="00A74692"/>
  </w:style>
  <w:style w:type="character" w:customStyle="1" w:styleId="b-propertiesvalue1">
    <w:name w:val="b-properties__value1"/>
    <w:basedOn w:val="a2"/>
    <w:rsid w:val="00A74692"/>
  </w:style>
  <w:style w:type="character" w:customStyle="1" w:styleId="n-product-specname-inner2">
    <w:name w:val="n-product-spec__name-inner2"/>
    <w:basedOn w:val="a2"/>
    <w:rsid w:val="00A74692"/>
  </w:style>
  <w:style w:type="character" w:customStyle="1" w:styleId="n-product-specvalue-inner3">
    <w:name w:val="n-product-spec__value-inner3"/>
    <w:basedOn w:val="a2"/>
    <w:rsid w:val="00A74692"/>
    <w:rPr>
      <w:vanish w:val="0"/>
      <w:webHidden w:val="0"/>
      <w:specVanish w:val="0"/>
    </w:rPr>
  </w:style>
  <w:style w:type="character" w:customStyle="1" w:styleId="linkinner3">
    <w:name w:val="link__inner3"/>
    <w:basedOn w:val="a2"/>
    <w:rsid w:val="00A74692"/>
  </w:style>
  <w:style w:type="paragraph" w:customStyle="1" w:styleId="text-muted">
    <w:name w:val="text-muted"/>
    <w:basedOn w:val="a1"/>
    <w:rsid w:val="00A74692"/>
    <w:pPr>
      <w:widowControl/>
      <w:autoSpaceDE/>
      <w:autoSpaceDN/>
      <w:adjustRightInd/>
      <w:spacing w:before="100" w:beforeAutospacing="1" w:after="100" w:afterAutospacing="1"/>
    </w:pPr>
    <w:rPr>
      <w:color w:val="777777"/>
      <w:sz w:val="24"/>
      <w:szCs w:val="24"/>
    </w:rPr>
  </w:style>
  <w:style w:type="paragraph" w:customStyle="1" w:styleId="text-sm">
    <w:name w:val="text-sm"/>
    <w:basedOn w:val="a1"/>
    <w:rsid w:val="00A74692"/>
    <w:pPr>
      <w:widowControl/>
      <w:autoSpaceDE/>
      <w:autoSpaceDN/>
      <w:adjustRightInd/>
      <w:spacing w:before="100" w:beforeAutospacing="1" w:after="100" w:afterAutospacing="1"/>
    </w:pPr>
  </w:style>
  <w:style w:type="character" w:customStyle="1" w:styleId="obm1">
    <w:name w:val="obm1"/>
    <w:basedOn w:val="a2"/>
    <w:rsid w:val="00A74692"/>
    <w:rPr>
      <w:color w:val="06377C"/>
      <w:sz w:val="21"/>
      <w:szCs w:val="21"/>
    </w:rPr>
  </w:style>
  <w:style w:type="character" w:customStyle="1" w:styleId="big">
    <w:name w:val="big"/>
    <w:basedOn w:val="a2"/>
    <w:rsid w:val="00A74692"/>
  </w:style>
  <w:style w:type="character" w:customStyle="1" w:styleId="aff3">
    <w:name w:val="Текст примечания Знак"/>
    <w:basedOn w:val="a2"/>
    <w:link w:val="aff4"/>
    <w:uiPriority w:val="99"/>
    <w:semiHidden/>
    <w:rsid w:val="00A74692"/>
    <w:rPr>
      <w:sz w:val="20"/>
      <w:szCs w:val="20"/>
    </w:rPr>
  </w:style>
  <w:style w:type="paragraph" w:styleId="aff4">
    <w:name w:val="annotation text"/>
    <w:basedOn w:val="a1"/>
    <w:link w:val="aff3"/>
    <w:uiPriority w:val="99"/>
    <w:semiHidden/>
    <w:unhideWhenUsed/>
    <w:rsid w:val="00A74692"/>
    <w:pPr>
      <w:widowControl/>
      <w:autoSpaceDE/>
      <w:autoSpaceDN/>
      <w:adjustRightInd/>
    </w:pPr>
  </w:style>
  <w:style w:type="character" w:customStyle="1" w:styleId="11">
    <w:name w:val="Текст примечания Знак1"/>
    <w:basedOn w:val="a2"/>
    <w:uiPriority w:val="99"/>
    <w:semiHidden/>
    <w:rsid w:val="00A74692"/>
    <w:rPr>
      <w:sz w:val="20"/>
      <w:szCs w:val="20"/>
    </w:rPr>
  </w:style>
  <w:style w:type="character" w:customStyle="1" w:styleId="aff5">
    <w:name w:val="Тема примечания Знак"/>
    <w:basedOn w:val="aff3"/>
    <w:link w:val="aff6"/>
    <w:uiPriority w:val="99"/>
    <w:semiHidden/>
    <w:rsid w:val="00A74692"/>
    <w:rPr>
      <w:b/>
      <w:bCs/>
      <w:sz w:val="20"/>
      <w:szCs w:val="20"/>
    </w:rPr>
  </w:style>
  <w:style w:type="paragraph" w:styleId="aff6">
    <w:name w:val="annotation subject"/>
    <w:basedOn w:val="aff4"/>
    <w:next w:val="aff4"/>
    <w:link w:val="aff5"/>
    <w:uiPriority w:val="99"/>
    <w:semiHidden/>
    <w:unhideWhenUsed/>
    <w:rsid w:val="00A74692"/>
    <w:rPr>
      <w:b/>
      <w:bCs/>
    </w:rPr>
  </w:style>
  <w:style w:type="character" w:customStyle="1" w:styleId="12">
    <w:name w:val="Тема примечания Знак1"/>
    <w:basedOn w:val="11"/>
    <w:uiPriority w:val="99"/>
    <w:semiHidden/>
    <w:rsid w:val="00A74692"/>
    <w:rPr>
      <w:b/>
      <w:bCs/>
      <w:sz w:val="20"/>
      <w:szCs w:val="20"/>
    </w:rPr>
  </w:style>
  <w:style w:type="paragraph" w:customStyle="1" w:styleId="52">
    <w:name w:val="Основной текст5"/>
    <w:basedOn w:val="a1"/>
    <w:rsid w:val="00A74692"/>
    <w:pPr>
      <w:widowControl/>
      <w:shd w:val="clear" w:color="auto" w:fill="FFFFFF"/>
      <w:autoSpaceDE/>
      <w:autoSpaceDN/>
      <w:adjustRightInd/>
      <w:spacing w:after="180" w:line="283" w:lineRule="exact"/>
      <w:ind w:hanging="440"/>
    </w:pPr>
    <w:rPr>
      <w:sz w:val="22"/>
      <w:szCs w:val="22"/>
    </w:rPr>
  </w:style>
  <w:style w:type="character" w:customStyle="1" w:styleId="textspanview">
    <w:name w:val="textspanview"/>
    <w:basedOn w:val="a2"/>
    <w:rsid w:val="00A74692"/>
  </w:style>
  <w:style w:type="paragraph" w:customStyle="1" w:styleId="Normal1">
    <w:name w:val="Normal1"/>
    <w:rsid w:val="00A74692"/>
    <w:pPr>
      <w:widowControl w:val="0"/>
      <w:snapToGrid w:val="0"/>
      <w:spacing w:line="360" w:lineRule="auto"/>
      <w:jc w:val="both"/>
    </w:pPr>
    <w:rPr>
      <w:sz w:val="28"/>
      <w:szCs w:val="20"/>
    </w:rPr>
  </w:style>
  <w:style w:type="character" w:customStyle="1" w:styleId="normaltextrun">
    <w:name w:val="normaltextrun"/>
    <w:rsid w:val="00A74692"/>
  </w:style>
  <w:style w:type="paragraph" w:customStyle="1" w:styleId="paragraph">
    <w:name w:val="paragraph"/>
    <w:basedOn w:val="a1"/>
    <w:rsid w:val="00A74692"/>
    <w:pPr>
      <w:widowControl/>
      <w:autoSpaceDE/>
      <w:autoSpaceDN/>
      <w:adjustRightInd/>
      <w:spacing w:before="100" w:beforeAutospacing="1" w:after="100" w:afterAutospacing="1"/>
    </w:pPr>
    <w:rPr>
      <w:sz w:val="24"/>
      <w:szCs w:val="24"/>
    </w:rPr>
  </w:style>
  <w:style w:type="character" w:customStyle="1" w:styleId="eop">
    <w:name w:val="eop"/>
    <w:rsid w:val="00A74692"/>
  </w:style>
  <w:style w:type="character" w:customStyle="1" w:styleId="spellingerror">
    <w:name w:val="spellingerror"/>
    <w:rsid w:val="00A74692"/>
  </w:style>
  <w:style w:type="paragraph" w:customStyle="1" w:styleId="aff7">
    <w:name w:val="САГ_Абзац"/>
    <w:basedOn w:val="a1"/>
    <w:qFormat/>
    <w:rsid w:val="00D51C4A"/>
    <w:pPr>
      <w:widowControl/>
      <w:tabs>
        <w:tab w:val="left" w:pos="0"/>
      </w:tabs>
      <w:autoSpaceDE/>
      <w:autoSpaceDN/>
      <w:adjustRightInd/>
      <w:ind w:firstLine="567"/>
      <w:jc w:val="both"/>
    </w:pPr>
    <w:rPr>
      <w:sz w:val="24"/>
      <w:szCs w:val="24"/>
    </w:rPr>
  </w:style>
  <w:style w:type="paragraph" w:styleId="37">
    <w:name w:val="Body Text 3"/>
    <w:basedOn w:val="a1"/>
    <w:link w:val="38"/>
    <w:uiPriority w:val="99"/>
    <w:rsid w:val="00937709"/>
    <w:pPr>
      <w:widowControl/>
      <w:autoSpaceDE/>
      <w:autoSpaceDN/>
      <w:adjustRightInd/>
      <w:spacing w:after="120"/>
    </w:pPr>
    <w:rPr>
      <w:sz w:val="16"/>
      <w:szCs w:val="16"/>
    </w:rPr>
  </w:style>
  <w:style w:type="character" w:customStyle="1" w:styleId="38">
    <w:name w:val="Основной текст 3 Знак"/>
    <w:basedOn w:val="a2"/>
    <w:link w:val="37"/>
    <w:uiPriority w:val="99"/>
    <w:rsid w:val="00937709"/>
    <w:rPr>
      <w:sz w:val="16"/>
      <w:szCs w:val="16"/>
    </w:rPr>
  </w:style>
  <w:style w:type="character" w:customStyle="1" w:styleId="aff8">
    <w:name w:val="Цветовое выделение"/>
    <w:rsid w:val="00937709"/>
    <w:rPr>
      <w:b/>
      <w:color w:val="26282F"/>
    </w:rPr>
  </w:style>
  <w:style w:type="paragraph" w:customStyle="1" w:styleId="13">
    <w:name w:val="Абзац списка1"/>
    <w:basedOn w:val="a1"/>
    <w:rsid w:val="00CE27B0"/>
    <w:pPr>
      <w:widowControl/>
      <w:suppressAutoHyphens/>
      <w:autoSpaceDE/>
      <w:autoSpaceDN/>
      <w:adjustRightInd/>
      <w:spacing w:after="200" w:line="276" w:lineRule="auto"/>
      <w:ind w:left="720"/>
    </w:pPr>
    <w:rPr>
      <w:rFonts w:ascii="Calibri" w:hAnsi="Calibri"/>
      <w:sz w:val="22"/>
      <w:lang w:val="en-US"/>
    </w:rPr>
  </w:style>
  <w:style w:type="paragraph" w:customStyle="1" w:styleId="s1">
    <w:name w:val="s_1"/>
    <w:basedOn w:val="a1"/>
    <w:rsid w:val="00CE27B0"/>
    <w:pPr>
      <w:widowControl/>
      <w:autoSpaceDE/>
      <w:autoSpaceDN/>
      <w:adjustRightInd/>
      <w:spacing w:before="100" w:beforeAutospacing="1" w:after="100" w:afterAutospacing="1"/>
    </w:pPr>
    <w:rPr>
      <w:sz w:val="24"/>
      <w:szCs w:val="24"/>
    </w:rPr>
  </w:style>
  <w:style w:type="paragraph" w:customStyle="1" w:styleId="aff9">
    <w:name w:val="Содержимое таблицы"/>
    <w:basedOn w:val="a1"/>
    <w:rsid w:val="009E6600"/>
    <w:pPr>
      <w:widowControl/>
      <w:suppressLineNumbers/>
      <w:suppressAutoHyphens/>
      <w:autoSpaceDE/>
      <w:autoSpaceDN/>
      <w:adjustRightInd/>
      <w:spacing w:line="100" w:lineRule="atLeast"/>
    </w:pPr>
    <w:rPr>
      <w:rFonts w:eastAsia="Arial Unicode MS"/>
      <w:kern w:val="2"/>
      <w:sz w:val="24"/>
      <w:szCs w:val="24"/>
    </w:rPr>
  </w:style>
  <w:style w:type="paragraph" w:styleId="affa">
    <w:name w:val="Plain Text"/>
    <w:aliases w:val=" Знак,Знак Знак Знак Знак Знак Знак Знак Знак Знак Знак"/>
    <w:basedOn w:val="a1"/>
    <w:link w:val="affb"/>
    <w:autoRedefine/>
    <w:uiPriority w:val="99"/>
    <w:rsid w:val="00242F96"/>
    <w:pPr>
      <w:widowControl/>
      <w:tabs>
        <w:tab w:val="left" w:pos="851"/>
      </w:tabs>
      <w:autoSpaceDE/>
      <w:autoSpaceDN/>
      <w:adjustRightInd/>
      <w:jc w:val="center"/>
    </w:pPr>
    <w:rPr>
      <w:sz w:val="24"/>
      <w:szCs w:val="24"/>
      <w:lang w:eastAsia="x-none"/>
    </w:rPr>
  </w:style>
  <w:style w:type="character" w:customStyle="1" w:styleId="affb">
    <w:name w:val="Текст Знак"/>
    <w:aliases w:val=" Знак Знак,Знак Знак Знак Знак Знак Знак Знак Знак Знак Знак Знак"/>
    <w:basedOn w:val="a2"/>
    <w:link w:val="affa"/>
    <w:uiPriority w:val="99"/>
    <w:rsid w:val="00242F96"/>
    <w:rPr>
      <w:sz w:val="24"/>
      <w:szCs w:val="24"/>
      <w:lang w:eastAsia="x-none"/>
    </w:rPr>
  </w:style>
  <w:style w:type="character" w:styleId="affc">
    <w:name w:val="annotation reference"/>
    <w:basedOn w:val="a2"/>
    <w:uiPriority w:val="99"/>
    <w:semiHidden/>
    <w:unhideWhenUsed/>
    <w:rsid w:val="009E6600"/>
    <w:rPr>
      <w:sz w:val="16"/>
      <w:szCs w:val="16"/>
    </w:rPr>
  </w:style>
  <w:style w:type="paragraph" w:customStyle="1" w:styleId="30">
    <w:name w:val="Пункт_3"/>
    <w:basedOn w:val="a1"/>
    <w:rsid w:val="009046EF"/>
    <w:pPr>
      <w:widowControl/>
      <w:numPr>
        <w:ilvl w:val="2"/>
        <w:numId w:val="24"/>
      </w:numPr>
      <w:suppressAutoHyphens/>
      <w:autoSpaceDE/>
      <w:autoSpaceDN/>
      <w:adjustRightInd/>
      <w:spacing w:line="1" w:lineRule="atLeast"/>
      <w:ind w:leftChars="-1" w:left="-1" w:hangingChars="1" w:hanging="1"/>
      <w:jc w:val="both"/>
      <w:textDirection w:val="btLr"/>
      <w:textAlignment w:val="top"/>
      <w:outlineLvl w:val="0"/>
    </w:pPr>
    <w:rPr>
      <w:position w:val="-1"/>
      <w:sz w:val="28"/>
      <w:szCs w:val="28"/>
    </w:rPr>
  </w:style>
  <w:style w:type="paragraph" w:customStyle="1" w:styleId="40">
    <w:name w:val="Пункт_4"/>
    <w:basedOn w:val="a1"/>
    <w:rsid w:val="009046EF"/>
    <w:pPr>
      <w:widowControl/>
      <w:numPr>
        <w:ilvl w:val="3"/>
        <w:numId w:val="25"/>
      </w:numPr>
      <w:suppressAutoHyphens/>
      <w:autoSpaceDE/>
      <w:autoSpaceDN/>
      <w:adjustRightInd/>
      <w:spacing w:line="1" w:lineRule="atLeast"/>
      <w:ind w:leftChars="-1" w:left="-1" w:hangingChars="1" w:hanging="1"/>
      <w:jc w:val="both"/>
      <w:textDirection w:val="btLr"/>
      <w:textAlignment w:val="top"/>
      <w:outlineLvl w:val="0"/>
    </w:pPr>
    <w:rPr>
      <w:position w:val="-1"/>
      <w:sz w:val="28"/>
      <w:szCs w:val="28"/>
    </w:rPr>
  </w:style>
  <w:style w:type="paragraph" w:customStyle="1" w:styleId="affd">
    <w:name w:val="Текст договора"/>
    <w:basedOn w:val="a1"/>
    <w:uiPriority w:val="99"/>
    <w:rsid w:val="000B7D54"/>
    <w:pPr>
      <w:widowControl/>
      <w:autoSpaceDE/>
      <w:autoSpaceDN/>
      <w:adjustRightInd/>
      <w:spacing w:before="240" w:after="120"/>
      <w:ind w:left="709" w:hanging="709"/>
      <w:jc w:val="both"/>
    </w:pPr>
    <w:rPr>
      <w:rFonts w:eastAsia="Calibri"/>
      <w:sz w:val="24"/>
    </w:rPr>
  </w:style>
  <w:style w:type="paragraph" w:customStyle="1" w:styleId="ListParagraph1">
    <w:name w:val="List Paragraph1"/>
    <w:basedOn w:val="a1"/>
    <w:uiPriority w:val="99"/>
    <w:rsid w:val="000B7D5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26">
    <w:name w:val="Основной текст (2)"/>
    <w:basedOn w:val="a2"/>
    <w:rsid w:val="000B7D54"/>
    <w:rPr>
      <w:rFonts w:ascii="Times New Roman" w:eastAsia="Times New Roman" w:hAnsi="Times New Roman" w:cs="Times New Roman"/>
      <w:b w:val="0"/>
      <w:bCs w:val="0"/>
      <w:i w:val="0"/>
      <w:iCs w:val="0"/>
      <w:smallCaps w:val="0"/>
      <w:strike w:val="0"/>
      <w:color w:val="000000"/>
      <w:spacing w:val="0"/>
      <w:position w:val="0"/>
      <w:sz w:val="23"/>
      <w:szCs w:val="23"/>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Normal (Web)"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5DD1"/>
    <w:pPr>
      <w:widowControl w:val="0"/>
      <w:autoSpaceDE w:val="0"/>
      <w:autoSpaceDN w:val="0"/>
      <w:adjustRightInd w:val="0"/>
    </w:pPr>
    <w:rPr>
      <w:sz w:val="20"/>
      <w:szCs w:val="20"/>
    </w:rPr>
  </w:style>
  <w:style w:type="paragraph" w:styleId="1">
    <w:name w:val="heading 1"/>
    <w:aliases w:val="Глава + Times New Roman,14 пт"/>
    <w:basedOn w:val="a1"/>
    <w:next w:val="a1"/>
    <w:link w:val="10"/>
    <w:qFormat/>
    <w:locked/>
    <w:rsid w:val="00550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qFormat/>
    <w:locked/>
    <w:rsid w:val="009C7262"/>
    <w:pPr>
      <w:keepNext/>
      <w:widowControl/>
      <w:suppressAutoHyphens/>
      <w:autoSpaceDE/>
      <w:autoSpaceDN/>
      <w:adjustRightInd/>
      <w:outlineLvl w:val="1"/>
    </w:pPr>
    <w:rPr>
      <w:b/>
      <w:sz w:val="24"/>
      <w:lang w:eastAsia="ar-SA"/>
    </w:rPr>
  </w:style>
  <w:style w:type="paragraph" w:styleId="31">
    <w:name w:val="heading 3"/>
    <w:basedOn w:val="a1"/>
    <w:next w:val="a1"/>
    <w:link w:val="32"/>
    <w:uiPriority w:val="9"/>
    <w:unhideWhenUsed/>
    <w:qFormat/>
    <w:locked/>
    <w:rsid w:val="00B83977"/>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qFormat/>
    <w:locked/>
    <w:rsid w:val="00B83977"/>
    <w:pPr>
      <w:widowControl/>
      <w:autoSpaceDE/>
      <w:autoSpaceDN/>
      <w:adjustRightInd/>
      <w:spacing w:before="120" w:after="120" w:line="276" w:lineRule="auto"/>
      <w:jc w:val="both"/>
      <w:outlineLvl w:val="3"/>
    </w:pPr>
    <w:rPr>
      <w:bCs/>
      <w:iCs/>
      <w:sz w:val="22"/>
      <w:szCs w:val="22"/>
    </w:rPr>
  </w:style>
  <w:style w:type="paragraph" w:styleId="50">
    <w:name w:val="heading 5"/>
    <w:basedOn w:val="a1"/>
    <w:next w:val="a1"/>
    <w:link w:val="51"/>
    <w:uiPriority w:val="9"/>
    <w:qFormat/>
    <w:locked/>
    <w:rsid w:val="00B83977"/>
    <w:pPr>
      <w:keepNext/>
      <w:keepLines/>
      <w:widowControl/>
      <w:autoSpaceDE/>
      <w:autoSpaceDN/>
      <w:adjustRightInd/>
      <w:spacing w:before="200" w:line="276" w:lineRule="auto"/>
      <w:jc w:val="both"/>
      <w:outlineLvl w:val="4"/>
    </w:pPr>
    <w:rPr>
      <w:sz w:val="22"/>
      <w:szCs w:val="22"/>
    </w:rPr>
  </w:style>
  <w:style w:type="paragraph" w:styleId="60">
    <w:name w:val="heading 6"/>
    <w:basedOn w:val="a1"/>
    <w:next w:val="a1"/>
    <w:link w:val="61"/>
    <w:uiPriority w:val="9"/>
    <w:qFormat/>
    <w:locked/>
    <w:rsid w:val="00B83977"/>
    <w:pPr>
      <w:keepNext/>
      <w:keepLines/>
      <w:widowControl/>
      <w:autoSpaceDE/>
      <w:autoSpaceDN/>
      <w:adjustRightInd/>
      <w:spacing w:before="200" w:line="276" w:lineRule="auto"/>
      <w:jc w:val="both"/>
      <w:outlineLvl w:val="5"/>
    </w:pPr>
    <w:rPr>
      <w:i/>
      <w:iCs/>
      <w:color w:val="243F60"/>
      <w:sz w:val="22"/>
      <w:szCs w:val="22"/>
    </w:rPr>
  </w:style>
  <w:style w:type="paragraph" w:styleId="7">
    <w:name w:val="heading 7"/>
    <w:basedOn w:val="a1"/>
    <w:next w:val="a1"/>
    <w:link w:val="70"/>
    <w:uiPriority w:val="9"/>
    <w:qFormat/>
    <w:locked/>
    <w:rsid w:val="00B83977"/>
    <w:pPr>
      <w:keepNext/>
      <w:keepLines/>
      <w:widowControl/>
      <w:autoSpaceDE/>
      <w:autoSpaceDN/>
      <w:adjustRightInd/>
      <w:spacing w:before="200" w:line="276" w:lineRule="auto"/>
      <w:jc w:val="both"/>
      <w:outlineLvl w:val="6"/>
    </w:pPr>
    <w:rPr>
      <w:i/>
      <w:iCs/>
      <w:color w:val="404040"/>
      <w:sz w:val="22"/>
      <w:szCs w:val="22"/>
    </w:rPr>
  </w:style>
  <w:style w:type="paragraph" w:styleId="8">
    <w:name w:val="heading 8"/>
    <w:basedOn w:val="a1"/>
    <w:next w:val="a1"/>
    <w:link w:val="80"/>
    <w:uiPriority w:val="9"/>
    <w:qFormat/>
    <w:locked/>
    <w:rsid w:val="00B83977"/>
    <w:pPr>
      <w:keepNext/>
      <w:keepLines/>
      <w:widowControl/>
      <w:autoSpaceDE/>
      <w:autoSpaceDN/>
      <w:adjustRightInd/>
      <w:spacing w:before="200" w:line="276" w:lineRule="auto"/>
      <w:jc w:val="both"/>
      <w:outlineLvl w:val="7"/>
    </w:pPr>
    <w:rPr>
      <w:color w:val="4F81BD"/>
      <w:sz w:val="22"/>
    </w:rPr>
  </w:style>
  <w:style w:type="paragraph" w:styleId="9">
    <w:name w:val="heading 9"/>
    <w:basedOn w:val="a1"/>
    <w:next w:val="a1"/>
    <w:link w:val="90"/>
    <w:uiPriority w:val="9"/>
    <w:qFormat/>
    <w:locked/>
    <w:rsid w:val="00B83977"/>
    <w:pPr>
      <w:keepNext/>
      <w:keepLines/>
      <w:widowControl/>
      <w:autoSpaceDE/>
      <w:autoSpaceDN/>
      <w:adjustRightInd/>
      <w:spacing w:before="200" w:line="276" w:lineRule="auto"/>
      <w:jc w:val="both"/>
      <w:outlineLvl w:val="8"/>
    </w:pPr>
    <w:rPr>
      <w:i/>
      <w:iCs/>
      <w:color w:val="40404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лава + Times New Roman Знак,14 пт Знак"/>
    <w:basedOn w:val="a2"/>
    <w:link w:val="1"/>
    <w:rsid w:val="005508A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rsid w:val="009C7262"/>
    <w:rPr>
      <w:b/>
      <w:sz w:val="24"/>
      <w:szCs w:val="20"/>
      <w:lang w:eastAsia="ar-SA"/>
    </w:rPr>
  </w:style>
  <w:style w:type="character" w:customStyle="1" w:styleId="32">
    <w:name w:val="Заголовок 3 Знак"/>
    <w:basedOn w:val="a2"/>
    <w:link w:val="31"/>
    <w:uiPriority w:val="9"/>
    <w:rsid w:val="00B83977"/>
    <w:rPr>
      <w:rFonts w:asciiTheme="majorHAnsi" w:eastAsiaTheme="majorEastAsia" w:hAnsiTheme="majorHAnsi" w:cstheme="majorBidi"/>
      <w:b/>
      <w:bCs/>
      <w:color w:val="4F81BD" w:themeColor="accent1"/>
      <w:sz w:val="20"/>
      <w:szCs w:val="20"/>
    </w:rPr>
  </w:style>
  <w:style w:type="character" w:customStyle="1" w:styleId="42">
    <w:name w:val="Заголовок 4 Знак"/>
    <w:basedOn w:val="a2"/>
    <w:link w:val="41"/>
    <w:uiPriority w:val="9"/>
    <w:rsid w:val="00B83977"/>
    <w:rPr>
      <w:bCs/>
      <w:iCs/>
    </w:rPr>
  </w:style>
  <w:style w:type="character" w:customStyle="1" w:styleId="51">
    <w:name w:val="Заголовок 5 Знак"/>
    <w:basedOn w:val="a2"/>
    <w:link w:val="50"/>
    <w:uiPriority w:val="9"/>
    <w:rsid w:val="00B83977"/>
  </w:style>
  <w:style w:type="character" w:customStyle="1" w:styleId="61">
    <w:name w:val="Заголовок 6 Знак"/>
    <w:basedOn w:val="a2"/>
    <w:link w:val="60"/>
    <w:uiPriority w:val="9"/>
    <w:rsid w:val="00B83977"/>
    <w:rPr>
      <w:i/>
      <w:iCs/>
      <w:color w:val="243F60"/>
    </w:rPr>
  </w:style>
  <w:style w:type="character" w:customStyle="1" w:styleId="70">
    <w:name w:val="Заголовок 7 Знак"/>
    <w:basedOn w:val="a2"/>
    <w:link w:val="7"/>
    <w:uiPriority w:val="9"/>
    <w:rsid w:val="00B83977"/>
    <w:rPr>
      <w:i/>
      <w:iCs/>
      <w:color w:val="404040"/>
    </w:rPr>
  </w:style>
  <w:style w:type="character" w:customStyle="1" w:styleId="80">
    <w:name w:val="Заголовок 8 Знак"/>
    <w:basedOn w:val="a2"/>
    <w:link w:val="8"/>
    <w:uiPriority w:val="9"/>
    <w:rsid w:val="00B83977"/>
    <w:rPr>
      <w:color w:val="4F81BD"/>
      <w:szCs w:val="20"/>
    </w:rPr>
  </w:style>
  <w:style w:type="character" w:customStyle="1" w:styleId="90">
    <w:name w:val="Заголовок 9 Знак"/>
    <w:basedOn w:val="a2"/>
    <w:link w:val="9"/>
    <w:uiPriority w:val="9"/>
    <w:rsid w:val="00B83977"/>
    <w:rPr>
      <w:i/>
      <w:iCs/>
      <w:color w:val="404040"/>
      <w:szCs w:val="20"/>
    </w:rPr>
  </w:style>
  <w:style w:type="table" w:styleId="a5">
    <w:name w:val="Table Grid"/>
    <w:basedOn w:val="a3"/>
    <w:uiPriority w:val="39"/>
    <w:rsid w:val="006726C8"/>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rsid w:val="00C07B69"/>
    <w:pPr>
      <w:tabs>
        <w:tab w:val="center" w:pos="4677"/>
        <w:tab w:val="right" w:pos="9355"/>
      </w:tabs>
    </w:pPr>
  </w:style>
  <w:style w:type="character" w:customStyle="1" w:styleId="a7">
    <w:name w:val="Верхний колонтитул Знак"/>
    <w:basedOn w:val="a2"/>
    <w:link w:val="a6"/>
    <w:locked/>
    <w:rsid w:val="007B7E36"/>
    <w:rPr>
      <w:sz w:val="20"/>
      <w:szCs w:val="20"/>
    </w:rPr>
  </w:style>
  <w:style w:type="character" w:styleId="a8">
    <w:name w:val="page number"/>
    <w:basedOn w:val="a2"/>
    <w:uiPriority w:val="99"/>
    <w:rsid w:val="00C07B69"/>
  </w:style>
  <w:style w:type="paragraph" w:styleId="a9">
    <w:name w:val="No Spacing"/>
    <w:aliases w:val="Текст ПЗ"/>
    <w:link w:val="aa"/>
    <w:uiPriority w:val="1"/>
    <w:qFormat/>
    <w:rsid w:val="005407B8"/>
    <w:rPr>
      <w:rFonts w:ascii="Calibri" w:hAnsi="Calibri" w:cs="Calibri"/>
    </w:rPr>
  </w:style>
  <w:style w:type="character" w:customStyle="1" w:styleId="aa">
    <w:name w:val="Без интервала Знак"/>
    <w:aliases w:val="Текст ПЗ Знак"/>
    <w:link w:val="a9"/>
    <w:uiPriority w:val="1"/>
    <w:locked/>
    <w:rsid w:val="00551ED6"/>
    <w:rPr>
      <w:rFonts w:ascii="Calibri" w:hAnsi="Calibri" w:cs="Calibri"/>
    </w:rPr>
  </w:style>
  <w:style w:type="paragraph" w:styleId="ab">
    <w:name w:val="Body Text Indent"/>
    <w:aliases w:val="текст,Основной текст 1,Основной текст 1 Знак Знак Знак Знак,Основной текст 1 Знак Знак,Основной текст с отступом Знак1 Знак,Основной текст с отступом Знак Знак1 Знак,Основной текст с отступом Знак Знак Знак Знак"/>
    <w:basedOn w:val="a1"/>
    <w:link w:val="ac"/>
    <w:rsid w:val="005407B8"/>
    <w:pPr>
      <w:widowControl/>
      <w:autoSpaceDE/>
      <w:autoSpaceDN/>
      <w:adjustRightInd/>
      <w:ind w:firstLine="720"/>
    </w:pPr>
    <w:rPr>
      <w:sz w:val="28"/>
      <w:szCs w:val="28"/>
    </w:rPr>
  </w:style>
  <w:style w:type="character" w:customStyle="1" w:styleId="ac">
    <w:name w:val="Основной текст с отступом Знак"/>
    <w:aliases w:val="текст Знак,Основной текст 1 Знак,Основной текст 1 Знак Знак Знак Знак Знак,Основной текст 1 Знак Знак Знак,Основной текст с отступом Знак1 Знак Знак,Основной текст с отступом Знак Знак1 Знак Знак"/>
    <w:basedOn w:val="a2"/>
    <w:link w:val="ab"/>
    <w:uiPriority w:val="99"/>
    <w:locked/>
    <w:rsid w:val="00305B13"/>
    <w:rPr>
      <w:sz w:val="28"/>
      <w:szCs w:val="28"/>
    </w:rPr>
  </w:style>
  <w:style w:type="paragraph" w:styleId="ad">
    <w:name w:val="Body Text"/>
    <w:basedOn w:val="a1"/>
    <w:link w:val="ae"/>
    <w:uiPriority w:val="99"/>
    <w:rsid w:val="002C0EAE"/>
    <w:pPr>
      <w:widowControl/>
      <w:autoSpaceDE/>
      <w:autoSpaceDN/>
      <w:adjustRightInd/>
      <w:spacing w:after="120"/>
    </w:pPr>
  </w:style>
  <w:style w:type="character" w:customStyle="1" w:styleId="ae">
    <w:name w:val="Основной текст Знак"/>
    <w:basedOn w:val="a2"/>
    <w:link w:val="ad"/>
    <w:uiPriority w:val="99"/>
    <w:locked/>
    <w:rsid w:val="007B7E36"/>
    <w:rPr>
      <w:sz w:val="20"/>
      <w:szCs w:val="20"/>
    </w:rPr>
  </w:style>
  <w:style w:type="paragraph" w:customStyle="1" w:styleId="ConsPlusNormal">
    <w:name w:val="ConsPlusNormal"/>
    <w:link w:val="ConsPlusNormal0"/>
    <w:qFormat/>
    <w:rsid w:val="002C0EA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05B13"/>
    <w:rPr>
      <w:rFonts w:ascii="Arial" w:hAnsi="Arial" w:cs="Arial"/>
      <w:sz w:val="22"/>
      <w:szCs w:val="22"/>
      <w:lang w:val="ru-RU" w:eastAsia="ru-RU"/>
    </w:rPr>
  </w:style>
  <w:style w:type="paragraph" w:styleId="af">
    <w:name w:val="Balloon Text"/>
    <w:basedOn w:val="a1"/>
    <w:link w:val="af0"/>
    <w:uiPriority w:val="99"/>
    <w:semiHidden/>
    <w:rsid w:val="00BF4D52"/>
    <w:rPr>
      <w:rFonts w:ascii="Tahoma" w:hAnsi="Tahoma" w:cs="Tahoma"/>
      <w:sz w:val="16"/>
      <w:szCs w:val="16"/>
    </w:rPr>
  </w:style>
  <w:style w:type="character" w:customStyle="1" w:styleId="af0">
    <w:name w:val="Текст выноски Знак"/>
    <w:basedOn w:val="a2"/>
    <w:link w:val="af"/>
    <w:uiPriority w:val="99"/>
    <w:semiHidden/>
    <w:locked/>
    <w:rsid w:val="007B7E36"/>
    <w:rPr>
      <w:sz w:val="2"/>
      <w:szCs w:val="2"/>
    </w:rPr>
  </w:style>
  <w:style w:type="paragraph" w:customStyle="1" w:styleId="af1">
    <w:name w:val="Знак Знак Знак Знак"/>
    <w:basedOn w:val="a1"/>
    <w:uiPriority w:val="99"/>
    <w:rsid w:val="007D4225"/>
    <w:pPr>
      <w:widowControl/>
      <w:autoSpaceDE/>
      <w:autoSpaceDN/>
      <w:adjustRightInd/>
      <w:spacing w:before="100" w:beforeAutospacing="1" w:after="100" w:afterAutospacing="1"/>
    </w:pPr>
    <w:rPr>
      <w:rFonts w:ascii="Tahoma" w:hAnsi="Tahoma" w:cs="Tahoma"/>
      <w:lang w:val="en-US" w:eastAsia="en-US"/>
    </w:rPr>
  </w:style>
  <w:style w:type="paragraph" w:styleId="af2">
    <w:name w:val="footer"/>
    <w:basedOn w:val="a1"/>
    <w:link w:val="af3"/>
    <w:uiPriority w:val="99"/>
    <w:rsid w:val="001B5F3E"/>
    <w:pPr>
      <w:tabs>
        <w:tab w:val="center" w:pos="4677"/>
        <w:tab w:val="right" w:pos="9355"/>
      </w:tabs>
    </w:pPr>
  </w:style>
  <w:style w:type="character" w:customStyle="1" w:styleId="af3">
    <w:name w:val="Нижний колонтитул Знак"/>
    <w:basedOn w:val="a2"/>
    <w:link w:val="af2"/>
    <w:uiPriority w:val="99"/>
    <w:locked/>
    <w:rsid w:val="001B5F3E"/>
  </w:style>
  <w:style w:type="paragraph" w:styleId="HTML">
    <w:name w:val="HTML Preformatted"/>
    <w:basedOn w:val="a1"/>
    <w:link w:val="HTML0"/>
    <w:uiPriority w:val="99"/>
    <w:rsid w:val="00881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sz w:val="24"/>
      <w:szCs w:val="24"/>
    </w:rPr>
  </w:style>
  <w:style w:type="character" w:customStyle="1" w:styleId="HTML0">
    <w:name w:val="Стандартный HTML Знак"/>
    <w:basedOn w:val="a2"/>
    <w:link w:val="HTML"/>
    <w:uiPriority w:val="99"/>
    <w:locked/>
    <w:rsid w:val="0088189C"/>
    <w:rPr>
      <w:sz w:val="24"/>
      <w:szCs w:val="24"/>
    </w:rPr>
  </w:style>
  <w:style w:type="paragraph" w:styleId="af4">
    <w:name w:val="List Paragraph"/>
    <w:aliases w:val="Нумерованый список,Bullet List,FooterText,numbered,SL_Абзац списка,Мой стиль!,-Абзац списка,Маркер,название,Table-Normal,RSHB_Table-Normal,Предусловия,Абзац маркированнный,Нумерация,Абзац списка (1 уровень),Абзац основного текста,Рисунок,UL"/>
    <w:basedOn w:val="a1"/>
    <w:link w:val="af5"/>
    <w:uiPriority w:val="34"/>
    <w:qFormat/>
    <w:rsid w:val="0088189C"/>
    <w:pPr>
      <w:widowControl/>
      <w:autoSpaceDE/>
      <w:autoSpaceDN/>
      <w:adjustRightInd/>
      <w:spacing w:after="200" w:line="276" w:lineRule="auto"/>
      <w:ind w:left="720"/>
    </w:pPr>
    <w:rPr>
      <w:rFonts w:ascii="Calibri" w:hAnsi="Calibri" w:cs="Calibri"/>
      <w:sz w:val="22"/>
      <w:szCs w:val="22"/>
      <w:lang w:eastAsia="en-US"/>
    </w:rPr>
  </w:style>
  <w:style w:type="character" w:customStyle="1" w:styleId="af5">
    <w:name w:val="Абзац списка Знак"/>
    <w:aliases w:val="Нумерованый список Знак,Bullet List Знак,FooterText Знак,numbered Знак,SL_Абзац списка Знак,Мой стиль! Знак,-Абзац списка Знак,Маркер Знак,название Знак,Table-Normal Знак,RSHB_Table-Normal Знак,Предусловия Знак,Нумерация Знак,UL Знак"/>
    <w:link w:val="af4"/>
    <w:uiPriority w:val="34"/>
    <w:qFormat/>
    <w:rsid w:val="00551ED6"/>
    <w:rPr>
      <w:rFonts w:ascii="Calibri" w:hAnsi="Calibri" w:cs="Calibri"/>
      <w:lang w:eastAsia="en-US"/>
    </w:rPr>
  </w:style>
  <w:style w:type="paragraph" w:customStyle="1" w:styleId="msonormalcxspmiddle">
    <w:name w:val="msonormalcxspmiddle"/>
    <w:basedOn w:val="a1"/>
    <w:uiPriority w:val="99"/>
    <w:rsid w:val="0088189C"/>
    <w:pPr>
      <w:widowControl/>
      <w:autoSpaceDE/>
      <w:autoSpaceDN/>
      <w:adjustRightInd/>
      <w:spacing w:before="100" w:beforeAutospacing="1" w:after="100" w:afterAutospacing="1"/>
    </w:pPr>
    <w:rPr>
      <w:sz w:val="24"/>
      <w:szCs w:val="24"/>
    </w:rPr>
  </w:style>
  <w:style w:type="character" w:styleId="af6">
    <w:name w:val="Hyperlink"/>
    <w:basedOn w:val="a2"/>
    <w:uiPriority w:val="99"/>
    <w:rsid w:val="00DF7944"/>
    <w:rPr>
      <w:color w:val="0000FF"/>
      <w:u w:val="single"/>
    </w:rPr>
  </w:style>
  <w:style w:type="paragraph" w:styleId="22">
    <w:name w:val="Body Text Indent 2"/>
    <w:basedOn w:val="a1"/>
    <w:link w:val="23"/>
    <w:uiPriority w:val="99"/>
    <w:rsid w:val="000A06AB"/>
    <w:pPr>
      <w:widowControl/>
      <w:autoSpaceDE/>
      <w:autoSpaceDN/>
      <w:adjustRightInd/>
      <w:spacing w:after="120" w:line="480" w:lineRule="auto"/>
      <w:ind w:left="283"/>
    </w:pPr>
    <w:rPr>
      <w:sz w:val="28"/>
      <w:szCs w:val="28"/>
    </w:rPr>
  </w:style>
  <w:style w:type="character" w:customStyle="1" w:styleId="23">
    <w:name w:val="Основной текст с отступом 2 Знак"/>
    <w:basedOn w:val="a2"/>
    <w:link w:val="22"/>
    <w:uiPriority w:val="99"/>
    <w:locked/>
    <w:rsid w:val="000A06AB"/>
    <w:rPr>
      <w:sz w:val="24"/>
      <w:szCs w:val="24"/>
    </w:rPr>
  </w:style>
  <w:style w:type="paragraph" w:customStyle="1" w:styleId="33">
    <w:name w:val="Основной текст3"/>
    <w:basedOn w:val="a1"/>
    <w:rsid w:val="008D6D7A"/>
    <w:pPr>
      <w:shd w:val="clear" w:color="auto" w:fill="FFFFFF"/>
      <w:autoSpaceDE/>
      <w:autoSpaceDN/>
      <w:adjustRightInd/>
      <w:spacing w:before="300" w:after="240" w:line="274" w:lineRule="exact"/>
      <w:jc w:val="both"/>
    </w:pPr>
    <w:rPr>
      <w:spacing w:val="1"/>
      <w:sz w:val="21"/>
      <w:szCs w:val="21"/>
    </w:rPr>
  </w:style>
  <w:style w:type="paragraph" w:customStyle="1" w:styleId="ConsNonformat">
    <w:name w:val="ConsNonformat"/>
    <w:rsid w:val="003C49AB"/>
    <w:pPr>
      <w:widowControl w:val="0"/>
      <w:snapToGrid w:val="0"/>
    </w:pPr>
    <w:rPr>
      <w:rFonts w:ascii="Courier New" w:hAnsi="Courier New"/>
      <w:sz w:val="20"/>
      <w:szCs w:val="20"/>
    </w:rPr>
  </w:style>
  <w:style w:type="character" w:customStyle="1" w:styleId="af7">
    <w:name w:val="Гипертекстовая ссылка"/>
    <w:basedOn w:val="a2"/>
    <w:uiPriority w:val="99"/>
    <w:rsid w:val="00EA0D39"/>
    <w:rPr>
      <w:color w:val="106BBE"/>
    </w:rPr>
  </w:style>
  <w:style w:type="paragraph" w:customStyle="1" w:styleId="ConsNormal">
    <w:name w:val="ConsNormal"/>
    <w:link w:val="ConsNormal0"/>
    <w:rsid w:val="00EA0D39"/>
    <w:pPr>
      <w:widowControl w:val="0"/>
      <w:suppressAutoHyphens/>
      <w:ind w:firstLine="720"/>
    </w:pPr>
    <w:rPr>
      <w:rFonts w:ascii="Consultant" w:eastAsia="Arial" w:hAnsi="Consultant"/>
      <w:sz w:val="28"/>
      <w:lang w:eastAsia="ar-SA"/>
    </w:rPr>
  </w:style>
  <w:style w:type="character" w:customStyle="1" w:styleId="ConsNormal0">
    <w:name w:val="ConsNormal Знак"/>
    <w:link w:val="ConsNormal"/>
    <w:rsid w:val="00EA0D39"/>
    <w:rPr>
      <w:rFonts w:ascii="Consultant" w:eastAsia="Arial" w:hAnsi="Consultant"/>
      <w:sz w:val="28"/>
      <w:lang w:eastAsia="ar-SA"/>
    </w:rPr>
  </w:style>
  <w:style w:type="character" w:customStyle="1" w:styleId="Arial8">
    <w:name w:val="Стиль (латиница) Arial 8 пт Синий"/>
    <w:uiPriority w:val="99"/>
    <w:rsid w:val="00EA0D39"/>
    <w:rPr>
      <w:rFonts w:ascii="Times New Roman" w:hAnsi="Times New Roman" w:cs="Times New Roman" w:hint="default"/>
      <w:color w:val="0000FF"/>
      <w:sz w:val="24"/>
    </w:rPr>
  </w:style>
  <w:style w:type="character" w:customStyle="1" w:styleId="Bodytext">
    <w:name w:val="Body text_"/>
    <w:basedOn w:val="a2"/>
    <w:link w:val="24"/>
    <w:rsid w:val="00EA0D39"/>
    <w:rPr>
      <w:sz w:val="28"/>
      <w:szCs w:val="28"/>
      <w:shd w:val="clear" w:color="auto" w:fill="FFFFFF"/>
    </w:rPr>
  </w:style>
  <w:style w:type="paragraph" w:customStyle="1" w:styleId="24">
    <w:name w:val="Основной текст2"/>
    <w:basedOn w:val="a1"/>
    <w:link w:val="Bodytext"/>
    <w:rsid w:val="00EA0D39"/>
    <w:pPr>
      <w:shd w:val="clear" w:color="auto" w:fill="FFFFFF"/>
      <w:autoSpaceDE/>
      <w:autoSpaceDN/>
      <w:adjustRightInd/>
      <w:spacing w:before="600" w:line="389" w:lineRule="exact"/>
      <w:ind w:hanging="960"/>
      <w:jc w:val="both"/>
    </w:pPr>
    <w:rPr>
      <w:sz w:val="28"/>
      <w:szCs w:val="28"/>
    </w:rPr>
  </w:style>
  <w:style w:type="character" w:customStyle="1" w:styleId="Bodytext6NotItalic">
    <w:name w:val="Body text (6) + Not Italic"/>
    <w:basedOn w:val="a2"/>
    <w:rsid w:val="00EA0D39"/>
    <w:rPr>
      <w:rFonts w:eastAsia="Times New Roman"/>
      <w:i/>
      <w:iCs/>
      <w:color w:val="000000"/>
      <w:spacing w:val="0"/>
      <w:w w:val="100"/>
      <w:position w:val="0"/>
      <w:sz w:val="28"/>
      <w:szCs w:val="28"/>
      <w:shd w:val="clear" w:color="auto" w:fill="FFFFFF"/>
      <w:lang w:val="ru-RU"/>
    </w:rPr>
  </w:style>
  <w:style w:type="paragraph" w:styleId="af8">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1"/>
    <w:link w:val="af9"/>
    <w:uiPriority w:val="99"/>
    <w:unhideWhenUsed/>
    <w:rsid w:val="004C1167"/>
  </w:style>
  <w:style w:type="character" w:customStyle="1" w:styleId="af9">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2"/>
    <w:link w:val="af8"/>
    <w:uiPriority w:val="99"/>
    <w:rsid w:val="004C1167"/>
    <w:rPr>
      <w:sz w:val="20"/>
      <w:szCs w:val="20"/>
    </w:rPr>
  </w:style>
  <w:style w:type="character" w:styleId="afa">
    <w:name w:val="footnote reference"/>
    <w:basedOn w:val="a2"/>
    <w:uiPriority w:val="99"/>
    <w:unhideWhenUsed/>
    <w:rsid w:val="004C1167"/>
    <w:rPr>
      <w:vertAlign w:val="superscript"/>
    </w:rPr>
  </w:style>
  <w:style w:type="paragraph" w:styleId="afb">
    <w:name w:val="Normal (Web)"/>
    <w:aliases w:val="Обычный (веб) Знак Знак,Обычный (Web) Знак Знак Знак,Обычный (Web)"/>
    <w:basedOn w:val="a1"/>
    <w:link w:val="afc"/>
    <w:uiPriority w:val="99"/>
    <w:qFormat/>
    <w:rsid w:val="005508AE"/>
    <w:pPr>
      <w:widowControl/>
      <w:autoSpaceDE/>
      <w:autoSpaceDN/>
      <w:adjustRightInd/>
      <w:spacing w:before="100" w:beforeAutospacing="1" w:after="100" w:afterAutospacing="1"/>
    </w:pPr>
    <w:rPr>
      <w:sz w:val="24"/>
      <w:szCs w:val="24"/>
    </w:rPr>
  </w:style>
  <w:style w:type="character" w:customStyle="1" w:styleId="afc">
    <w:name w:val="Обычный (веб) Знак"/>
    <w:aliases w:val="Обычный (веб) Знак Знак Знак,Обычный (Web) Знак Знак Знак Знак,Обычный (Web) Знак"/>
    <w:link w:val="afb"/>
    <w:uiPriority w:val="99"/>
    <w:rsid w:val="005508AE"/>
    <w:rPr>
      <w:sz w:val="24"/>
      <w:szCs w:val="24"/>
    </w:rPr>
  </w:style>
  <w:style w:type="paragraph" w:styleId="afd">
    <w:name w:val="Title"/>
    <w:basedOn w:val="a1"/>
    <w:link w:val="afe"/>
    <w:qFormat/>
    <w:locked/>
    <w:rsid w:val="0089152B"/>
    <w:pPr>
      <w:widowControl/>
      <w:autoSpaceDE/>
      <w:autoSpaceDN/>
      <w:adjustRightInd/>
      <w:spacing w:before="240" w:after="60"/>
      <w:jc w:val="center"/>
      <w:outlineLvl w:val="0"/>
    </w:pPr>
    <w:rPr>
      <w:rFonts w:ascii="Arial" w:hAnsi="Arial"/>
      <w:b/>
      <w:kern w:val="28"/>
      <w:sz w:val="32"/>
    </w:rPr>
  </w:style>
  <w:style w:type="character" w:customStyle="1" w:styleId="afe">
    <w:name w:val="Название Знак"/>
    <w:basedOn w:val="a2"/>
    <w:link w:val="afd"/>
    <w:rsid w:val="0089152B"/>
    <w:rPr>
      <w:rFonts w:ascii="Arial" w:hAnsi="Arial"/>
      <w:b/>
      <w:kern w:val="28"/>
      <w:sz w:val="32"/>
      <w:szCs w:val="20"/>
    </w:rPr>
  </w:style>
  <w:style w:type="character" w:styleId="aff">
    <w:name w:val="Strong"/>
    <w:basedOn w:val="a2"/>
    <w:uiPriority w:val="22"/>
    <w:qFormat/>
    <w:locked/>
    <w:rsid w:val="00A0407A"/>
    <w:rPr>
      <w:b/>
      <w:bCs/>
    </w:rPr>
  </w:style>
  <w:style w:type="paragraph" w:customStyle="1" w:styleId="34">
    <w:name w:val="Обычный3"/>
    <w:rsid w:val="00551ED6"/>
    <w:pPr>
      <w:widowControl w:val="0"/>
    </w:pPr>
    <w:rPr>
      <w:sz w:val="20"/>
      <w:szCs w:val="20"/>
    </w:rPr>
  </w:style>
  <w:style w:type="paragraph" w:styleId="35">
    <w:name w:val="Body Text Indent 3"/>
    <w:basedOn w:val="a1"/>
    <w:link w:val="36"/>
    <w:rsid w:val="00551ED6"/>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rsid w:val="00551ED6"/>
    <w:rPr>
      <w:sz w:val="16"/>
      <w:szCs w:val="16"/>
    </w:rPr>
  </w:style>
  <w:style w:type="paragraph" w:customStyle="1" w:styleId="aff0">
    <w:name w:val="текст сноски"/>
    <w:basedOn w:val="a1"/>
    <w:rsid w:val="00551ED6"/>
    <w:pPr>
      <w:autoSpaceDE/>
      <w:autoSpaceDN/>
      <w:adjustRightInd/>
    </w:pPr>
    <w:rPr>
      <w:rFonts w:ascii="Gelvetsky 12pt" w:hAnsi="Gelvetsky 12pt"/>
      <w:sz w:val="24"/>
      <w:szCs w:val="24"/>
      <w:lang w:val="en-US"/>
    </w:rPr>
  </w:style>
  <w:style w:type="paragraph" w:customStyle="1" w:styleId="3">
    <w:name w:val="[Ростех] Наименование Подраздела (Уровень 3)"/>
    <w:qFormat/>
    <w:rsid w:val="00551ED6"/>
    <w:pPr>
      <w:keepNext/>
      <w:keepLines/>
      <w:numPr>
        <w:ilvl w:val="1"/>
        <w:numId w:val="1"/>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qFormat/>
    <w:rsid w:val="00551ED6"/>
    <w:pPr>
      <w:keepNext/>
      <w:keepLines/>
      <w:numPr>
        <w:numId w:val="1"/>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qFormat/>
    <w:rsid w:val="00551ED6"/>
    <w:pPr>
      <w:numPr>
        <w:ilvl w:val="5"/>
        <w:numId w:val="1"/>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qFormat/>
    <w:rsid w:val="00551ED6"/>
    <w:pPr>
      <w:numPr>
        <w:ilvl w:val="3"/>
        <w:numId w:val="1"/>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551ED6"/>
    <w:pPr>
      <w:numPr>
        <w:ilvl w:val="4"/>
        <w:numId w:val="1"/>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3"/>
    <w:qFormat/>
    <w:rsid w:val="00551ED6"/>
    <w:pPr>
      <w:numPr>
        <w:ilvl w:val="2"/>
        <w:numId w:val="1"/>
      </w:numPr>
      <w:suppressAutoHyphens/>
      <w:spacing w:before="120"/>
      <w:jc w:val="both"/>
      <w:outlineLvl w:val="3"/>
    </w:pPr>
    <w:rPr>
      <w:rFonts w:ascii="Proxima Nova ExCn Rg" w:hAnsi="Proxima Nova ExCn Rg"/>
      <w:sz w:val="28"/>
      <w:szCs w:val="28"/>
    </w:rPr>
  </w:style>
  <w:style w:type="character" w:customStyle="1" w:styleId="43">
    <w:name w:val="[Ростех] Текст Пункта (Уровень 4) Знак"/>
    <w:link w:val="4"/>
    <w:rsid w:val="00551ED6"/>
    <w:rPr>
      <w:rFonts w:ascii="Proxima Nova ExCn Rg" w:hAnsi="Proxima Nova ExCn Rg"/>
      <w:sz w:val="28"/>
      <w:szCs w:val="28"/>
    </w:rPr>
  </w:style>
  <w:style w:type="paragraph" w:customStyle="1" w:styleId="a0">
    <w:name w:val="Пункт"/>
    <w:basedOn w:val="a1"/>
    <w:link w:val="25"/>
    <w:rsid w:val="004E0770"/>
    <w:pPr>
      <w:widowControl/>
      <w:numPr>
        <w:ilvl w:val="2"/>
        <w:numId w:val="2"/>
      </w:numPr>
      <w:autoSpaceDE/>
      <w:autoSpaceDN/>
      <w:adjustRightInd/>
      <w:spacing w:line="360" w:lineRule="auto"/>
      <w:jc w:val="both"/>
    </w:pPr>
    <w:rPr>
      <w:snapToGrid w:val="0"/>
      <w:sz w:val="28"/>
      <w:szCs w:val="28"/>
    </w:rPr>
  </w:style>
  <w:style w:type="character" w:customStyle="1" w:styleId="25">
    <w:name w:val="Пункт Знак2"/>
    <w:link w:val="a0"/>
    <w:rsid w:val="004E0770"/>
    <w:rPr>
      <w:snapToGrid w:val="0"/>
      <w:sz w:val="28"/>
      <w:szCs w:val="28"/>
    </w:rPr>
  </w:style>
  <w:style w:type="paragraph" w:customStyle="1" w:styleId="aff1">
    <w:name w:val="Таблицы (моноширинный)"/>
    <w:basedOn w:val="a1"/>
    <w:next w:val="a1"/>
    <w:uiPriority w:val="99"/>
    <w:rsid w:val="00977D91"/>
    <w:rPr>
      <w:rFonts w:ascii="Courier New" w:hAnsi="Courier New" w:cs="Courier New"/>
    </w:rPr>
  </w:style>
  <w:style w:type="paragraph" w:customStyle="1" w:styleId="Normalunindented">
    <w:name w:val="Normal unindented"/>
    <w:aliases w:val="Обычный Без отступа"/>
    <w:qFormat/>
    <w:rsid w:val="00B83977"/>
    <w:pPr>
      <w:spacing w:before="120" w:after="120" w:line="276" w:lineRule="auto"/>
      <w:jc w:val="both"/>
    </w:pPr>
  </w:style>
  <w:style w:type="paragraph" w:customStyle="1" w:styleId="ConsPlusTitle">
    <w:name w:val="ConsPlusTitle"/>
    <w:uiPriority w:val="99"/>
    <w:rsid w:val="00E27C4A"/>
    <w:pPr>
      <w:widowControl w:val="0"/>
      <w:autoSpaceDE w:val="0"/>
      <w:autoSpaceDN w:val="0"/>
      <w:adjustRightInd w:val="0"/>
    </w:pPr>
    <w:rPr>
      <w:rFonts w:ascii="Arial" w:hAnsi="Arial" w:cs="Arial"/>
      <w:b/>
      <w:bCs/>
      <w:sz w:val="16"/>
      <w:szCs w:val="16"/>
    </w:rPr>
  </w:style>
  <w:style w:type="character" w:customStyle="1" w:styleId="apple-converted-space">
    <w:name w:val="apple-converted-space"/>
    <w:basedOn w:val="a2"/>
    <w:rsid w:val="00E27C4A"/>
  </w:style>
  <w:style w:type="paragraph" w:customStyle="1" w:styleId="Style1">
    <w:name w:val="Style 1"/>
    <w:uiPriority w:val="99"/>
    <w:rsid w:val="00E27C4A"/>
    <w:pPr>
      <w:widowControl w:val="0"/>
      <w:autoSpaceDE w:val="0"/>
      <w:autoSpaceDN w:val="0"/>
      <w:adjustRightInd w:val="0"/>
    </w:pPr>
    <w:rPr>
      <w:sz w:val="20"/>
      <w:szCs w:val="20"/>
      <w:lang w:val="en-US"/>
    </w:rPr>
  </w:style>
  <w:style w:type="paragraph" w:customStyle="1" w:styleId="Default">
    <w:name w:val="Default"/>
    <w:rsid w:val="00E27C4A"/>
    <w:pPr>
      <w:autoSpaceDE w:val="0"/>
      <w:autoSpaceDN w:val="0"/>
      <w:adjustRightInd w:val="0"/>
    </w:pPr>
    <w:rPr>
      <w:color w:val="000000"/>
      <w:sz w:val="24"/>
      <w:szCs w:val="24"/>
    </w:rPr>
  </w:style>
  <w:style w:type="paragraph" w:styleId="aff2">
    <w:name w:val="Block Text"/>
    <w:basedOn w:val="a1"/>
    <w:rsid w:val="00E27C4A"/>
    <w:pPr>
      <w:widowControl/>
      <w:autoSpaceDE/>
      <w:autoSpaceDN/>
      <w:adjustRightInd/>
      <w:ind w:left="435" w:right="-142"/>
      <w:jc w:val="both"/>
    </w:pPr>
    <w:rPr>
      <w:sz w:val="24"/>
    </w:rPr>
  </w:style>
  <w:style w:type="paragraph" w:customStyle="1" w:styleId="pcenter">
    <w:name w:val="pcenter"/>
    <w:basedOn w:val="a1"/>
    <w:rsid w:val="00E27C4A"/>
    <w:pPr>
      <w:widowControl/>
      <w:autoSpaceDE/>
      <w:autoSpaceDN/>
      <w:adjustRightInd/>
      <w:spacing w:before="100" w:beforeAutospacing="1" w:after="100" w:afterAutospacing="1"/>
    </w:pPr>
    <w:rPr>
      <w:sz w:val="24"/>
      <w:szCs w:val="24"/>
    </w:rPr>
  </w:style>
  <w:style w:type="paragraph" w:customStyle="1" w:styleId="ConsPlusNonformat">
    <w:name w:val="ConsPlusNonformat"/>
    <w:uiPriority w:val="99"/>
    <w:rsid w:val="008265D7"/>
    <w:pPr>
      <w:widowControl w:val="0"/>
      <w:autoSpaceDE w:val="0"/>
      <w:autoSpaceDN w:val="0"/>
      <w:adjustRightInd w:val="0"/>
    </w:pPr>
    <w:rPr>
      <w:rFonts w:ascii="Courier New" w:hAnsi="Courier New" w:cs="Courier New"/>
      <w:sz w:val="20"/>
      <w:szCs w:val="20"/>
    </w:rPr>
  </w:style>
  <w:style w:type="paragraph" w:customStyle="1" w:styleId="ConsPlusCell">
    <w:name w:val="ConsPlusCell"/>
    <w:rsid w:val="0008729B"/>
    <w:pPr>
      <w:widowControl w:val="0"/>
      <w:autoSpaceDE w:val="0"/>
      <w:autoSpaceDN w:val="0"/>
      <w:adjustRightInd w:val="0"/>
    </w:pPr>
    <w:rPr>
      <w:rFonts w:ascii="Arial" w:hAnsi="Arial" w:cs="Arial"/>
      <w:sz w:val="20"/>
      <w:szCs w:val="20"/>
    </w:rPr>
  </w:style>
  <w:style w:type="character" w:customStyle="1" w:styleId="icon-help1">
    <w:name w:val="icon-help1"/>
    <w:basedOn w:val="a2"/>
    <w:rsid w:val="00A74692"/>
  </w:style>
  <w:style w:type="character" w:customStyle="1" w:styleId="b-product-infovalue1">
    <w:name w:val="b-product-info__value1"/>
    <w:basedOn w:val="a2"/>
    <w:rsid w:val="00A74692"/>
  </w:style>
  <w:style w:type="paragraph" w:customStyle="1" w:styleId="paragraphstyle3">
    <w:name w:val="paragraph_style_3"/>
    <w:basedOn w:val="a1"/>
    <w:rsid w:val="00A74692"/>
    <w:pPr>
      <w:widowControl/>
      <w:autoSpaceDE/>
      <w:autoSpaceDN/>
      <w:adjustRightInd/>
      <w:spacing w:before="100" w:beforeAutospacing="1" w:after="100" w:afterAutospacing="1"/>
    </w:pPr>
    <w:rPr>
      <w:sz w:val="24"/>
      <w:szCs w:val="24"/>
    </w:rPr>
  </w:style>
  <w:style w:type="character" w:customStyle="1" w:styleId="based">
    <w:name w:val="based"/>
    <w:basedOn w:val="a2"/>
    <w:rsid w:val="00A74692"/>
  </w:style>
  <w:style w:type="character" w:customStyle="1" w:styleId="param6">
    <w:name w:val="param6"/>
    <w:basedOn w:val="a2"/>
    <w:rsid w:val="00A74692"/>
    <w:rPr>
      <w:b w:val="0"/>
      <w:bCs w:val="0"/>
      <w:vanish w:val="0"/>
      <w:webHidden w:val="0"/>
      <w:specVanish w:val="0"/>
    </w:rPr>
  </w:style>
  <w:style w:type="character" w:customStyle="1" w:styleId="value4">
    <w:name w:val="value4"/>
    <w:basedOn w:val="a2"/>
    <w:rsid w:val="00A74692"/>
    <w:rPr>
      <w:b w:val="0"/>
      <w:bCs w:val="0"/>
      <w:color w:val="484949"/>
    </w:rPr>
  </w:style>
  <w:style w:type="character" w:customStyle="1" w:styleId="b-propertieslabel1">
    <w:name w:val="b-properties__label1"/>
    <w:basedOn w:val="a2"/>
    <w:rsid w:val="00A74692"/>
  </w:style>
  <w:style w:type="character" w:customStyle="1" w:styleId="b-propertiesvalue1">
    <w:name w:val="b-properties__value1"/>
    <w:basedOn w:val="a2"/>
    <w:rsid w:val="00A74692"/>
  </w:style>
  <w:style w:type="character" w:customStyle="1" w:styleId="n-product-specname-inner2">
    <w:name w:val="n-product-spec__name-inner2"/>
    <w:basedOn w:val="a2"/>
    <w:rsid w:val="00A74692"/>
  </w:style>
  <w:style w:type="character" w:customStyle="1" w:styleId="n-product-specvalue-inner3">
    <w:name w:val="n-product-spec__value-inner3"/>
    <w:basedOn w:val="a2"/>
    <w:rsid w:val="00A74692"/>
    <w:rPr>
      <w:vanish w:val="0"/>
      <w:webHidden w:val="0"/>
      <w:specVanish w:val="0"/>
    </w:rPr>
  </w:style>
  <w:style w:type="character" w:customStyle="1" w:styleId="linkinner3">
    <w:name w:val="link__inner3"/>
    <w:basedOn w:val="a2"/>
    <w:rsid w:val="00A74692"/>
  </w:style>
  <w:style w:type="paragraph" w:customStyle="1" w:styleId="text-muted">
    <w:name w:val="text-muted"/>
    <w:basedOn w:val="a1"/>
    <w:rsid w:val="00A74692"/>
    <w:pPr>
      <w:widowControl/>
      <w:autoSpaceDE/>
      <w:autoSpaceDN/>
      <w:adjustRightInd/>
      <w:spacing w:before="100" w:beforeAutospacing="1" w:after="100" w:afterAutospacing="1"/>
    </w:pPr>
    <w:rPr>
      <w:color w:val="777777"/>
      <w:sz w:val="24"/>
      <w:szCs w:val="24"/>
    </w:rPr>
  </w:style>
  <w:style w:type="paragraph" w:customStyle="1" w:styleId="text-sm">
    <w:name w:val="text-sm"/>
    <w:basedOn w:val="a1"/>
    <w:rsid w:val="00A74692"/>
    <w:pPr>
      <w:widowControl/>
      <w:autoSpaceDE/>
      <w:autoSpaceDN/>
      <w:adjustRightInd/>
      <w:spacing w:before="100" w:beforeAutospacing="1" w:after="100" w:afterAutospacing="1"/>
    </w:pPr>
  </w:style>
  <w:style w:type="character" w:customStyle="1" w:styleId="obm1">
    <w:name w:val="obm1"/>
    <w:basedOn w:val="a2"/>
    <w:rsid w:val="00A74692"/>
    <w:rPr>
      <w:color w:val="06377C"/>
      <w:sz w:val="21"/>
      <w:szCs w:val="21"/>
    </w:rPr>
  </w:style>
  <w:style w:type="character" w:customStyle="1" w:styleId="big">
    <w:name w:val="big"/>
    <w:basedOn w:val="a2"/>
    <w:rsid w:val="00A74692"/>
  </w:style>
  <w:style w:type="character" w:customStyle="1" w:styleId="aff3">
    <w:name w:val="Текст примечания Знак"/>
    <w:basedOn w:val="a2"/>
    <w:link w:val="aff4"/>
    <w:uiPriority w:val="99"/>
    <w:semiHidden/>
    <w:rsid w:val="00A74692"/>
    <w:rPr>
      <w:sz w:val="20"/>
      <w:szCs w:val="20"/>
    </w:rPr>
  </w:style>
  <w:style w:type="paragraph" w:styleId="aff4">
    <w:name w:val="annotation text"/>
    <w:basedOn w:val="a1"/>
    <w:link w:val="aff3"/>
    <w:uiPriority w:val="99"/>
    <w:semiHidden/>
    <w:unhideWhenUsed/>
    <w:rsid w:val="00A74692"/>
    <w:pPr>
      <w:widowControl/>
      <w:autoSpaceDE/>
      <w:autoSpaceDN/>
      <w:adjustRightInd/>
    </w:pPr>
  </w:style>
  <w:style w:type="character" w:customStyle="1" w:styleId="11">
    <w:name w:val="Текст примечания Знак1"/>
    <w:basedOn w:val="a2"/>
    <w:uiPriority w:val="99"/>
    <w:semiHidden/>
    <w:rsid w:val="00A74692"/>
    <w:rPr>
      <w:sz w:val="20"/>
      <w:szCs w:val="20"/>
    </w:rPr>
  </w:style>
  <w:style w:type="character" w:customStyle="1" w:styleId="aff5">
    <w:name w:val="Тема примечания Знак"/>
    <w:basedOn w:val="aff3"/>
    <w:link w:val="aff6"/>
    <w:uiPriority w:val="99"/>
    <w:semiHidden/>
    <w:rsid w:val="00A74692"/>
    <w:rPr>
      <w:b/>
      <w:bCs/>
      <w:sz w:val="20"/>
      <w:szCs w:val="20"/>
    </w:rPr>
  </w:style>
  <w:style w:type="paragraph" w:styleId="aff6">
    <w:name w:val="annotation subject"/>
    <w:basedOn w:val="aff4"/>
    <w:next w:val="aff4"/>
    <w:link w:val="aff5"/>
    <w:uiPriority w:val="99"/>
    <w:semiHidden/>
    <w:unhideWhenUsed/>
    <w:rsid w:val="00A74692"/>
    <w:rPr>
      <w:b/>
      <w:bCs/>
    </w:rPr>
  </w:style>
  <w:style w:type="character" w:customStyle="1" w:styleId="12">
    <w:name w:val="Тема примечания Знак1"/>
    <w:basedOn w:val="11"/>
    <w:uiPriority w:val="99"/>
    <w:semiHidden/>
    <w:rsid w:val="00A74692"/>
    <w:rPr>
      <w:b/>
      <w:bCs/>
      <w:sz w:val="20"/>
      <w:szCs w:val="20"/>
    </w:rPr>
  </w:style>
  <w:style w:type="paragraph" w:customStyle="1" w:styleId="52">
    <w:name w:val="Основной текст5"/>
    <w:basedOn w:val="a1"/>
    <w:rsid w:val="00A74692"/>
    <w:pPr>
      <w:widowControl/>
      <w:shd w:val="clear" w:color="auto" w:fill="FFFFFF"/>
      <w:autoSpaceDE/>
      <w:autoSpaceDN/>
      <w:adjustRightInd/>
      <w:spacing w:after="180" w:line="283" w:lineRule="exact"/>
      <w:ind w:hanging="440"/>
    </w:pPr>
    <w:rPr>
      <w:sz w:val="22"/>
      <w:szCs w:val="22"/>
    </w:rPr>
  </w:style>
  <w:style w:type="character" w:customStyle="1" w:styleId="textspanview">
    <w:name w:val="textspanview"/>
    <w:basedOn w:val="a2"/>
    <w:rsid w:val="00A74692"/>
  </w:style>
  <w:style w:type="paragraph" w:customStyle="1" w:styleId="Normal1">
    <w:name w:val="Normal1"/>
    <w:rsid w:val="00A74692"/>
    <w:pPr>
      <w:widowControl w:val="0"/>
      <w:snapToGrid w:val="0"/>
      <w:spacing w:line="360" w:lineRule="auto"/>
      <w:jc w:val="both"/>
    </w:pPr>
    <w:rPr>
      <w:sz w:val="28"/>
      <w:szCs w:val="20"/>
    </w:rPr>
  </w:style>
  <w:style w:type="character" w:customStyle="1" w:styleId="normaltextrun">
    <w:name w:val="normaltextrun"/>
    <w:rsid w:val="00A74692"/>
  </w:style>
  <w:style w:type="paragraph" w:customStyle="1" w:styleId="paragraph">
    <w:name w:val="paragraph"/>
    <w:basedOn w:val="a1"/>
    <w:rsid w:val="00A74692"/>
    <w:pPr>
      <w:widowControl/>
      <w:autoSpaceDE/>
      <w:autoSpaceDN/>
      <w:adjustRightInd/>
      <w:spacing w:before="100" w:beforeAutospacing="1" w:after="100" w:afterAutospacing="1"/>
    </w:pPr>
    <w:rPr>
      <w:sz w:val="24"/>
      <w:szCs w:val="24"/>
    </w:rPr>
  </w:style>
  <w:style w:type="character" w:customStyle="1" w:styleId="eop">
    <w:name w:val="eop"/>
    <w:rsid w:val="00A74692"/>
  </w:style>
  <w:style w:type="character" w:customStyle="1" w:styleId="spellingerror">
    <w:name w:val="spellingerror"/>
    <w:rsid w:val="00A74692"/>
  </w:style>
  <w:style w:type="paragraph" w:customStyle="1" w:styleId="aff7">
    <w:name w:val="САГ_Абзац"/>
    <w:basedOn w:val="a1"/>
    <w:qFormat/>
    <w:rsid w:val="00D51C4A"/>
    <w:pPr>
      <w:widowControl/>
      <w:tabs>
        <w:tab w:val="left" w:pos="0"/>
      </w:tabs>
      <w:autoSpaceDE/>
      <w:autoSpaceDN/>
      <w:adjustRightInd/>
      <w:ind w:firstLine="567"/>
      <w:jc w:val="both"/>
    </w:pPr>
    <w:rPr>
      <w:sz w:val="24"/>
      <w:szCs w:val="24"/>
    </w:rPr>
  </w:style>
  <w:style w:type="paragraph" w:styleId="37">
    <w:name w:val="Body Text 3"/>
    <w:basedOn w:val="a1"/>
    <w:link w:val="38"/>
    <w:uiPriority w:val="99"/>
    <w:rsid w:val="00937709"/>
    <w:pPr>
      <w:widowControl/>
      <w:autoSpaceDE/>
      <w:autoSpaceDN/>
      <w:adjustRightInd/>
      <w:spacing w:after="120"/>
    </w:pPr>
    <w:rPr>
      <w:sz w:val="16"/>
      <w:szCs w:val="16"/>
    </w:rPr>
  </w:style>
  <w:style w:type="character" w:customStyle="1" w:styleId="38">
    <w:name w:val="Основной текст 3 Знак"/>
    <w:basedOn w:val="a2"/>
    <w:link w:val="37"/>
    <w:uiPriority w:val="99"/>
    <w:rsid w:val="00937709"/>
    <w:rPr>
      <w:sz w:val="16"/>
      <w:szCs w:val="16"/>
    </w:rPr>
  </w:style>
  <w:style w:type="character" w:customStyle="1" w:styleId="aff8">
    <w:name w:val="Цветовое выделение"/>
    <w:rsid w:val="00937709"/>
    <w:rPr>
      <w:b/>
      <w:color w:val="26282F"/>
    </w:rPr>
  </w:style>
  <w:style w:type="paragraph" w:customStyle="1" w:styleId="13">
    <w:name w:val="Абзац списка1"/>
    <w:basedOn w:val="a1"/>
    <w:rsid w:val="00CE27B0"/>
    <w:pPr>
      <w:widowControl/>
      <w:suppressAutoHyphens/>
      <w:autoSpaceDE/>
      <w:autoSpaceDN/>
      <w:adjustRightInd/>
      <w:spacing w:after="200" w:line="276" w:lineRule="auto"/>
      <w:ind w:left="720"/>
    </w:pPr>
    <w:rPr>
      <w:rFonts w:ascii="Calibri" w:hAnsi="Calibri"/>
      <w:sz w:val="22"/>
      <w:lang w:val="en-US"/>
    </w:rPr>
  </w:style>
  <w:style w:type="paragraph" w:customStyle="1" w:styleId="s1">
    <w:name w:val="s_1"/>
    <w:basedOn w:val="a1"/>
    <w:rsid w:val="00CE27B0"/>
    <w:pPr>
      <w:widowControl/>
      <w:autoSpaceDE/>
      <w:autoSpaceDN/>
      <w:adjustRightInd/>
      <w:spacing w:before="100" w:beforeAutospacing="1" w:after="100" w:afterAutospacing="1"/>
    </w:pPr>
    <w:rPr>
      <w:sz w:val="24"/>
      <w:szCs w:val="24"/>
    </w:rPr>
  </w:style>
  <w:style w:type="paragraph" w:customStyle="1" w:styleId="aff9">
    <w:name w:val="Содержимое таблицы"/>
    <w:basedOn w:val="a1"/>
    <w:rsid w:val="009E6600"/>
    <w:pPr>
      <w:widowControl/>
      <w:suppressLineNumbers/>
      <w:suppressAutoHyphens/>
      <w:autoSpaceDE/>
      <w:autoSpaceDN/>
      <w:adjustRightInd/>
      <w:spacing w:line="100" w:lineRule="atLeast"/>
    </w:pPr>
    <w:rPr>
      <w:rFonts w:eastAsia="Arial Unicode MS"/>
      <w:kern w:val="2"/>
      <w:sz w:val="24"/>
      <w:szCs w:val="24"/>
    </w:rPr>
  </w:style>
  <w:style w:type="paragraph" w:styleId="affa">
    <w:name w:val="Plain Text"/>
    <w:aliases w:val=" Знак,Знак Знак Знак Знак Знак Знак Знак Знак Знак Знак"/>
    <w:basedOn w:val="a1"/>
    <w:link w:val="affb"/>
    <w:autoRedefine/>
    <w:uiPriority w:val="99"/>
    <w:rsid w:val="00242F96"/>
    <w:pPr>
      <w:widowControl/>
      <w:tabs>
        <w:tab w:val="left" w:pos="851"/>
      </w:tabs>
      <w:autoSpaceDE/>
      <w:autoSpaceDN/>
      <w:adjustRightInd/>
      <w:jc w:val="center"/>
    </w:pPr>
    <w:rPr>
      <w:sz w:val="24"/>
      <w:szCs w:val="24"/>
      <w:lang w:eastAsia="x-none"/>
    </w:rPr>
  </w:style>
  <w:style w:type="character" w:customStyle="1" w:styleId="affb">
    <w:name w:val="Текст Знак"/>
    <w:aliases w:val=" Знак Знак,Знак Знак Знак Знак Знак Знак Знак Знак Знак Знак Знак"/>
    <w:basedOn w:val="a2"/>
    <w:link w:val="affa"/>
    <w:uiPriority w:val="99"/>
    <w:rsid w:val="00242F96"/>
    <w:rPr>
      <w:sz w:val="24"/>
      <w:szCs w:val="24"/>
      <w:lang w:eastAsia="x-none"/>
    </w:rPr>
  </w:style>
  <w:style w:type="character" w:styleId="affc">
    <w:name w:val="annotation reference"/>
    <w:basedOn w:val="a2"/>
    <w:uiPriority w:val="99"/>
    <w:semiHidden/>
    <w:unhideWhenUsed/>
    <w:rsid w:val="009E6600"/>
    <w:rPr>
      <w:sz w:val="16"/>
      <w:szCs w:val="16"/>
    </w:rPr>
  </w:style>
  <w:style w:type="paragraph" w:customStyle="1" w:styleId="30">
    <w:name w:val="Пункт_3"/>
    <w:basedOn w:val="a1"/>
    <w:rsid w:val="009046EF"/>
    <w:pPr>
      <w:widowControl/>
      <w:numPr>
        <w:ilvl w:val="2"/>
        <w:numId w:val="24"/>
      </w:numPr>
      <w:suppressAutoHyphens/>
      <w:autoSpaceDE/>
      <w:autoSpaceDN/>
      <w:adjustRightInd/>
      <w:spacing w:line="1" w:lineRule="atLeast"/>
      <w:ind w:leftChars="-1" w:left="-1" w:hangingChars="1" w:hanging="1"/>
      <w:jc w:val="both"/>
      <w:textDirection w:val="btLr"/>
      <w:textAlignment w:val="top"/>
      <w:outlineLvl w:val="0"/>
    </w:pPr>
    <w:rPr>
      <w:position w:val="-1"/>
      <w:sz w:val="28"/>
      <w:szCs w:val="28"/>
    </w:rPr>
  </w:style>
  <w:style w:type="paragraph" w:customStyle="1" w:styleId="40">
    <w:name w:val="Пункт_4"/>
    <w:basedOn w:val="a1"/>
    <w:rsid w:val="009046EF"/>
    <w:pPr>
      <w:widowControl/>
      <w:numPr>
        <w:ilvl w:val="3"/>
        <w:numId w:val="25"/>
      </w:numPr>
      <w:suppressAutoHyphens/>
      <w:autoSpaceDE/>
      <w:autoSpaceDN/>
      <w:adjustRightInd/>
      <w:spacing w:line="1" w:lineRule="atLeast"/>
      <w:ind w:leftChars="-1" w:left="-1" w:hangingChars="1" w:hanging="1"/>
      <w:jc w:val="both"/>
      <w:textDirection w:val="btLr"/>
      <w:textAlignment w:val="top"/>
      <w:outlineLvl w:val="0"/>
    </w:pPr>
    <w:rPr>
      <w:position w:val="-1"/>
      <w:sz w:val="28"/>
      <w:szCs w:val="28"/>
    </w:rPr>
  </w:style>
  <w:style w:type="paragraph" w:customStyle="1" w:styleId="affd">
    <w:name w:val="Текст договора"/>
    <w:basedOn w:val="a1"/>
    <w:uiPriority w:val="99"/>
    <w:rsid w:val="000B7D54"/>
    <w:pPr>
      <w:widowControl/>
      <w:autoSpaceDE/>
      <w:autoSpaceDN/>
      <w:adjustRightInd/>
      <w:spacing w:before="240" w:after="120"/>
      <w:ind w:left="709" w:hanging="709"/>
      <w:jc w:val="both"/>
    </w:pPr>
    <w:rPr>
      <w:rFonts w:eastAsia="Calibri"/>
      <w:sz w:val="24"/>
    </w:rPr>
  </w:style>
  <w:style w:type="paragraph" w:customStyle="1" w:styleId="ListParagraph1">
    <w:name w:val="List Paragraph1"/>
    <w:basedOn w:val="a1"/>
    <w:uiPriority w:val="99"/>
    <w:rsid w:val="000B7D5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26">
    <w:name w:val="Основной текст (2)"/>
    <w:basedOn w:val="a2"/>
    <w:rsid w:val="000B7D54"/>
    <w:rPr>
      <w:rFonts w:ascii="Times New Roman" w:eastAsia="Times New Roman" w:hAnsi="Times New Roman" w:cs="Times New Roman"/>
      <w:b w:val="0"/>
      <w:bCs w:val="0"/>
      <w:i w:val="0"/>
      <w:iCs w:val="0"/>
      <w:smallCaps w:val="0"/>
      <w:strike w:val="0"/>
      <w:color w:val="000000"/>
      <w:spacing w:val="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369">
      <w:bodyDiv w:val="1"/>
      <w:marLeft w:val="0"/>
      <w:marRight w:val="0"/>
      <w:marTop w:val="0"/>
      <w:marBottom w:val="0"/>
      <w:divBdr>
        <w:top w:val="none" w:sz="0" w:space="0" w:color="auto"/>
        <w:left w:val="none" w:sz="0" w:space="0" w:color="auto"/>
        <w:bottom w:val="none" w:sz="0" w:space="0" w:color="auto"/>
        <w:right w:val="none" w:sz="0" w:space="0" w:color="auto"/>
      </w:divBdr>
    </w:div>
    <w:div w:id="106044534">
      <w:bodyDiv w:val="1"/>
      <w:marLeft w:val="0"/>
      <w:marRight w:val="0"/>
      <w:marTop w:val="0"/>
      <w:marBottom w:val="0"/>
      <w:divBdr>
        <w:top w:val="none" w:sz="0" w:space="0" w:color="auto"/>
        <w:left w:val="none" w:sz="0" w:space="0" w:color="auto"/>
        <w:bottom w:val="none" w:sz="0" w:space="0" w:color="auto"/>
        <w:right w:val="none" w:sz="0" w:space="0" w:color="auto"/>
      </w:divBdr>
    </w:div>
    <w:div w:id="140583543">
      <w:bodyDiv w:val="1"/>
      <w:marLeft w:val="0"/>
      <w:marRight w:val="0"/>
      <w:marTop w:val="0"/>
      <w:marBottom w:val="0"/>
      <w:divBdr>
        <w:top w:val="none" w:sz="0" w:space="0" w:color="auto"/>
        <w:left w:val="none" w:sz="0" w:space="0" w:color="auto"/>
        <w:bottom w:val="none" w:sz="0" w:space="0" w:color="auto"/>
        <w:right w:val="none" w:sz="0" w:space="0" w:color="auto"/>
      </w:divBdr>
    </w:div>
    <w:div w:id="141242927">
      <w:bodyDiv w:val="1"/>
      <w:marLeft w:val="0"/>
      <w:marRight w:val="0"/>
      <w:marTop w:val="0"/>
      <w:marBottom w:val="0"/>
      <w:divBdr>
        <w:top w:val="none" w:sz="0" w:space="0" w:color="auto"/>
        <w:left w:val="none" w:sz="0" w:space="0" w:color="auto"/>
        <w:bottom w:val="none" w:sz="0" w:space="0" w:color="auto"/>
        <w:right w:val="none" w:sz="0" w:space="0" w:color="auto"/>
      </w:divBdr>
    </w:div>
    <w:div w:id="222444755">
      <w:bodyDiv w:val="1"/>
      <w:marLeft w:val="0"/>
      <w:marRight w:val="0"/>
      <w:marTop w:val="0"/>
      <w:marBottom w:val="0"/>
      <w:divBdr>
        <w:top w:val="none" w:sz="0" w:space="0" w:color="auto"/>
        <w:left w:val="none" w:sz="0" w:space="0" w:color="auto"/>
        <w:bottom w:val="none" w:sz="0" w:space="0" w:color="auto"/>
        <w:right w:val="none" w:sz="0" w:space="0" w:color="auto"/>
      </w:divBdr>
    </w:div>
    <w:div w:id="363871424">
      <w:bodyDiv w:val="1"/>
      <w:marLeft w:val="0"/>
      <w:marRight w:val="0"/>
      <w:marTop w:val="0"/>
      <w:marBottom w:val="0"/>
      <w:divBdr>
        <w:top w:val="none" w:sz="0" w:space="0" w:color="auto"/>
        <w:left w:val="none" w:sz="0" w:space="0" w:color="auto"/>
        <w:bottom w:val="none" w:sz="0" w:space="0" w:color="auto"/>
        <w:right w:val="none" w:sz="0" w:space="0" w:color="auto"/>
      </w:divBdr>
    </w:div>
    <w:div w:id="420758357">
      <w:bodyDiv w:val="1"/>
      <w:marLeft w:val="0"/>
      <w:marRight w:val="0"/>
      <w:marTop w:val="0"/>
      <w:marBottom w:val="0"/>
      <w:divBdr>
        <w:top w:val="none" w:sz="0" w:space="0" w:color="auto"/>
        <w:left w:val="none" w:sz="0" w:space="0" w:color="auto"/>
        <w:bottom w:val="none" w:sz="0" w:space="0" w:color="auto"/>
        <w:right w:val="none" w:sz="0" w:space="0" w:color="auto"/>
      </w:divBdr>
    </w:div>
    <w:div w:id="424888600">
      <w:bodyDiv w:val="1"/>
      <w:marLeft w:val="0"/>
      <w:marRight w:val="0"/>
      <w:marTop w:val="0"/>
      <w:marBottom w:val="0"/>
      <w:divBdr>
        <w:top w:val="none" w:sz="0" w:space="0" w:color="auto"/>
        <w:left w:val="none" w:sz="0" w:space="0" w:color="auto"/>
        <w:bottom w:val="none" w:sz="0" w:space="0" w:color="auto"/>
        <w:right w:val="none" w:sz="0" w:space="0" w:color="auto"/>
      </w:divBdr>
    </w:div>
    <w:div w:id="463696104">
      <w:bodyDiv w:val="1"/>
      <w:marLeft w:val="0"/>
      <w:marRight w:val="0"/>
      <w:marTop w:val="0"/>
      <w:marBottom w:val="0"/>
      <w:divBdr>
        <w:top w:val="none" w:sz="0" w:space="0" w:color="auto"/>
        <w:left w:val="none" w:sz="0" w:space="0" w:color="auto"/>
        <w:bottom w:val="none" w:sz="0" w:space="0" w:color="auto"/>
        <w:right w:val="none" w:sz="0" w:space="0" w:color="auto"/>
      </w:divBdr>
    </w:div>
    <w:div w:id="485556294">
      <w:bodyDiv w:val="1"/>
      <w:marLeft w:val="0"/>
      <w:marRight w:val="0"/>
      <w:marTop w:val="0"/>
      <w:marBottom w:val="0"/>
      <w:divBdr>
        <w:top w:val="none" w:sz="0" w:space="0" w:color="auto"/>
        <w:left w:val="none" w:sz="0" w:space="0" w:color="auto"/>
        <w:bottom w:val="none" w:sz="0" w:space="0" w:color="auto"/>
        <w:right w:val="none" w:sz="0" w:space="0" w:color="auto"/>
      </w:divBdr>
    </w:div>
    <w:div w:id="505561902">
      <w:bodyDiv w:val="1"/>
      <w:marLeft w:val="0"/>
      <w:marRight w:val="0"/>
      <w:marTop w:val="0"/>
      <w:marBottom w:val="0"/>
      <w:divBdr>
        <w:top w:val="none" w:sz="0" w:space="0" w:color="auto"/>
        <w:left w:val="none" w:sz="0" w:space="0" w:color="auto"/>
        <w:bottom w:val="none" w:sz="0" w:space="0" w:color="auto"/>
        <w:right w:val="none" w:sz="0" w:space="0" w:color="auto"/>
      </w:divBdr>
    </w:div>
    <w:div w:id="517276625">
      <w:bodyDiv w:val="1"/>
      <w:marLeft w:val="0"/>
      <w:marRight w:val="0"/>
      <w:marTop w:val="0"/>
      <w:marBottom w:val="0"/>
      <w:divBdr>
        <w:top w:val="none" w:sz="0" w:space="0" w:color="auto"/>
        <w:left w:val="none" w:sz="0" w:space="0" w:color="auto"/>
        <w:bottom w:val="none" w:sz="0" w:space="0" w:color="auto"/>
        <w:right w:val="none" w:sz="0" w:space="0" w:color="auto"/>
      </w:divBdr>
    </w:div>
    <w:div w:id="556476868">
      <w:bodyDiv w:val="1"/>
      <w:marLeft w:val="0"/>
      <w:marRight w:val="0"/>
      <w:marTop w:val="0"/>
      <w:marBottom w:val="0"/>
      <w:divBdr>
        <w:top w:val="none" w:sz="0" w:space="0" w:color="auto"/>
        <w:left w:val="none" w:sz="0" w:space="0" w:color="auto"/>
        <w:bottom w:val="none" w:sz="0" w:space="0" w:color="auto"/>
        <w:right w:val="none" w:sz="0" w:space="0" w:color="auto"/>
      </w:divBdr>
    </w:div>
    <w:div w:id="688916430">
      <w:bodyDiv w:val="1"/>
      <w:marLeft w:val="0"/>
      <w:marRight w:val="0"/>
      <w:marTop w:val="0"/>
      <w:marBottom w:val="0"/>
      <w:divBdr>
        <w:top w:val="none" w:sz="0" w:space="0" w:color="auto"/>
        <w:left w:val="none" w:sz="0" w:space="0" w:color="auto"/>
        <w:bottom w:val="none" w:sz="0" w:space="0" w:color="auto"/>
        <w:right w:val="none" w:sz="0" w:space="0" w:color="auto"/>
      </w:divBdr>
    </w:div>
    <w:div w:id="788011669">
      <w:bodyDiv w:val="1"/>
      <w:marLeft w:val="0"/>
      <w:marRight w:val="0"/>
      <w:marTop w:val="0"/>
      <w:marBottom w:val="0"/>
      <w:divBdr>
        <w:top w:val="none" w:sz="0" w:space="0" w:color="auto"/>
        <w:left w:val="none" w:sz="0" w:space="0" w:color="auto"/>
        <w:bottom w:val="none" w:sz="0" w:space="0" w:color="auto"/>
        <w:right w:val="none" w:sz="0" w:space="0" w:color="auto"/>
      </w:divBdr>
    </w:div>
    <w:div w:id="854267160">
      <w:bodyDiv w:val="1"/>
      <w:marLeft w:val="0"/>
      <w:marRight w:val="0"/>
      <w:marTop w:val="0"/>
      <w:marBottom w:val="0"/>
      <w:divBdr>
        <w:top w:val="none" w:sz="0" w:space="0" w:color="auto"/>
        <w:left w:val="none" w:sz="0" w:space="0" w:color="auto"/>
        <w:bottom w:val="none" w:sz="0" w:space="0" w:color="auto"/>
        <w:right w:val="none" w:sz="0" w:space="0" w:color="auto"/>
      </w:divBdr>
    </w:div>
    <w:div w:id="861281602">
      <w:bodyDiv w:val="1"/>
      <w:marLeft w:val="0"/>
      <w:marRight w:val="0"/>
      <w:marTop w:val="0"/>
      <w:marBottom w:val="0"/>
      <w:divBdr>
        <w:top w:val="none" w:sz="0" w:space="0" w:color="auto"/>
        <w:left w:val="none" w:sz="0" w:space="0" w:color="auto"/>
        <w:bottom w:val="none" w:sz="0" w:space="0" w:color="auto"/>
        <w:right w:val="none" w:sz="0" w:space="0" w:color="auto"/>
      </w:divBdr>
      <w:divsChild>
        <w:div w:id="1134176480">
          <w:marLeft w:val="0"/>
          <w:marRight w:val="0"/>
          <w:marTop w:val="0"/>
          <w:marBottom w:val="0"/>
          <w:divBdr>
            <w:top w:val="single" w:sz="4" w:space="3" w:color="000000"/>
            <w:left w:val="single" w:sz="4" w:space="3" w:color="000000"/>
            <w:bottom w:val="single" w:sz="4" w:space="3" w:color="000000"/>
            <w:right w:val="single" w:sz="4" w:space="3" w:color="000000"/>
          </w:divBdr>
          <w:divsChild>
            <w:div w:id="1233585661">
              <w:marLeft w:val="0"/>
              <w:marRight w:val="0"/>
              <w:marTop w:val="0"/>
              <w:marBottom w:val="0"/>
              <w:divBdr>
                <w:top w:val="none" w:sz="0" w:space="0" w:color="auto"/>
                <w:left w:val="none" w:sz="0" w:space="0" w:color="auto"/>
                <w:bottom w:val="none" w:sz="0" w:space="0" w:color="auto"/>
                <w:right w:val="none" w:sz="0" w:space="0" w:color="auto"/>
              </w:divBdr>
              <w:divsChild>
                <w:div w:id="2036540211">
                  <w:marLeft w:val="0"/>
                  <w:marRight w:val="0"/>
                  <w:marTop w:val="0"/>
                  <w:marBottom w:val="0"/>
                  <w:divBdr>
                    <w:top w:val="none" w:sz="0" w:space="0" w:color="auto"/>
                    <w:left w:val="none" w:sz="0" w:space="0" w:color="auto"/>
                    <w:bottom w:val="none" w:sz="0" w:space="0" w:color="auto"/>
                    <w:right w:val="none" w:sz="0" w:space="0" w:color="auto"/>
                  </w:divBdr>
                </w:div>
                <w:div w:id="1055742190">
                  <w:marLeft w:val="0"/>
                  <w:marRight w:val="0"/>
                  <w:marTop w:val="0"/>
                  <w:marBottom w:val="0"/>
                  <w:divBdr>
                    <w:top w:val="none" w:sz="0" w:space="0" w:color="auto"/>
                    <w:left w:val="none" w:sz="0" w:space="0" w:color="auto"/>
                    <w:bottom w:val="none" w:sz="0" w:space="0" w:color="auto"/>
                    <w:right w:val="none" w:sz="0" w:space="0" w:color="auto"/>
                  </w:divBdr>
                  <w:divsChild>
                    <w:div w:id="1697073882">
                      <w:marLeft w:val="0"/>
                      <w:marRight w:val="0"/>
                      <w:marTop w:val="0"/>
                      <w:marBottom w:val="0"/>
                      <w:divBdr>
                        <w:top w:val="none" w:sz="0" w:space="0" w:color="auto"/>
                        <w:left w:val="none" w:sz="0" w:space="0" w:color="auto"/>
                        <w:bottom w:val="none" w:sz="0" w:space="0" w:color="auto"/>
                        <w:right w:val="none" w:sz="0" w:space="0" w:color="auto"/>
                      </w:divBdr>
                    </w:div>
                    <w:div w:id="1022590936">
                      <w:marLeft w:val="0"/>
                      <w:marRight w:val="0"/>
                      <w:marTop w:val="0"/>
                      <w:marBottom w:val="0"/>
                      <w:divBdr>
                        <w:top w:val="none" w:sz="0" w:space="0" w:color="auto"/>
                        <w:left w:val="none" w:sz="0" w:space="0" w:color="auto"/>
                        <w:bottom w:val="none" w:sz="0" w:space="0" w:color="auto"/>
                        <w:right w:val="none" w:sz="0" w:space="0" w:color="auto"/>
                      </w:divBdr>
                    </w:div>
                    <w:div w:id="7969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658744">
      <w:bodyDiv w:val="1"/>
      <w:marLeft w:val="0"/>
      <w:marRight w:val="0"/>
      <w:marTop w:val="0"/>
      <w:marBottom w:val="0"/>
      <w:divBdr>
        <w:top w:val="none" w:sz="0" w:space="0" w:color="auto"/>
        <w:left w:val="none" w:sz="0" w:space="0" w:color="auto"/>
        <w:bottom w:val="none" w:sz="0" w:space="0" w:color="auto"/>
        <w:right w:val="none" w:sz="0" w:space="0" w:color="auto"/>
      </w:divBdr>
    </w:div>
    <w:div w:id="957298057">
      <w:bodyDiv w:val="1"/>
      <w:marLeft w:val="0"/>
      <w:marRight w:val="0"/>
      <w:marTop w:val="0"/>
      <w:marBottom w:val="0"/>
      <w:divBdr>
        <w:top w:val="none" w:sz="0" w:space="0" w:color="auto"/>
        <w:left w:val="none" w:sz="0" w:space="0" w:color="auto"/>
        <w:bottom w:val="none" w:sz="0" w:space="0" w:color="auto"/>
        <w:right w:val="none" w:sz="0" w:space="0" w:color="auto"/>
      </w:divBdr>
    </w:div>
    <w:div w:id="1002659187">
      <w:marLeft w:val="0"/>
      <w:marRight w:val="0"/>
      <w:marTop w:val="0"/>
      <w:marBottom w:val="0"/>
      <w:divBdr>
        <w:top w:val="none" w:sz="0" w:space="0" w:color="auto"/>
        <w:left w:val="none" w:sz="0" w:space="0" w:color="auto"/>
        <w:bottom w:val="none" w:sz="0" w:space="0" w:color="auto"/>
        <w:right w:val="none" w:sz="0" w:space="0" w:color="auto"/>
      </w:divBdr>
    </w:div>
    <w:div w:id="1002659188">
      <w:marLeft w:val="0"/>
      <w:marRight w:val="0"/>
      <w:marTop w:val="0"/>
      <w:marBottom w:val="0"/>
      <w:divBdr>
        <w:top w:val="none" w:sz="0" w:space="0" w:color="auto"/>
        <w:left w:val="none" w:sz="0" w:space="0" w:color="auto"/>
        <w:bottom w:val="none" w:sz="0" w:space="0" w:color="auto"/>
        <w:right w:val="none" w:sz="0" w:space="0" w:color="auto"/>
      </w:divBdr>
    </w:div>
    <w:div w:id="1002659189">
      <w:marLeft w:val="0"/>
      <w:marRight w:val="0"/>
      <w:marTop w:val="0"/>
      <w:marBottom w:val="0"/>
      <w:divBdr>
        <w:top w:val="none" w:sz="0" w:space="0" w:color="auto"/>
        <w:left w:val="none" w:sz="0" w:space="0" w:color="auto"/>
        <w:bottom w:val="none" w:sz="0" w:space="0" w:color="auto"/>
        <w:right w:val="none" w:sz="0" w:space="0" w:color="auto"/>
      </w:divBdr>
    </w:div>
    <w:div w:id="1002659190">
      <w:marLeft w:val="0"/>
      <w:marRight w:val="0"/>
      <w:marTop w:val="0"/>
      <w:marBottom w:val="0"/>
      <w:divBdr>
        <w:top w:val="none" w:sz="0" w:space="0" w:color="auto"/>
        <w:left w:val="none" w:sz="0" w:space="0" w:color="auto"/>
        <w:bottom w:val="none" w:sz="0" w:space="0" w:color="auto"/>
        <w:right w:val="none" w:sz="0" w:space="0" w:color="auto"/>
      </w:divBdr>
    </w:div>
    <w:div w:id="1002659191">
      <w:marLeft w:val="0"/>
      <w:marRight w:val="0"/>
      <w:marTop w:val="0"/>
      <w:marBottom w:val="0"/>
      <w:divBdr>
        <w:top w:val="none" w:sz="0" w:space="0" w:color="auto"/>
        <w:left w:val="none" w:sz="0" w:space="0" w:color="auto"/>
        <w:bottom w:val="none" w:sz="0" w:space="0" w:color="auto"/>
        <w:right w:val="none" w:sz="0" w:space="0" w:color="auto"/>
      </w:divBdr>
    </w:div>
    <w:div w:id="1006980906">
      <w:bodyDiv w:val="1"/>
      <w:marLeft w:val="0"/>
      <w:marRight w:val="0"/>
      <w:marTop w:val="0"/>
      <w:marBottom w:val="0"/>
      <w:divBdr>
        <w:top w:val="none" w:sz="0" w:space="0" w:color="auto"/>
        <w:left w:val="none" w:sz="0" w:space="0" w:color="auto"/>
        <w:bottom w:val="none" w:sz="0" w:space="0" w:color="auto"/>
        <w:right w:val="none" w:sz="0" w:space="0" w:color="auto"/>
      </w:divBdr>
    </w:div>
    <w:div w:id="1032219897">
      <w:bodyDiv w:val="1"/>
      <w:marLeft w:val="0"/>
      <w:marRight w:val="0"/>
      <w:marTop w:val="0"/>
      <w:marBottom w:val="0"/>
      <w:divBdr>
        <w:top w:val="none" w:sz="0" w:space="0" w:color="auto"/>
        <w:left w:val="none" w:sz="0" w:space="0" w:color="auto"/>
        <w:bottom w:val="none" w:sz="0" w:space="0" w:color="auto"/>
        <w:right w:val="none" w:sz="0" w:space="0" w:color="auto"/>
      </w:divBdr>
    </w:div>
    <w:div w:id="1039478592">
      <w:bodyDiv w:val="1"/>
      <w:marLeft w:val="0"/>
      <w:marRight w:val="0"/>
      <w:marTop w:val="0"/>
      <w:marBottom w:val="0"/>
      <w:divBdr>
        <w:top w:val="none" w:sz="0" w:space="0" w:color="auto"/>
        <w:left w:val="none" w:sz="0" w:space="0" w:color="auto"/>
        <w:bottom w:val="none" w:sz="0" w:space="0" w:color="auto"/>
        <w:right w:val="none" w:sz="0" w:space="0" w:color="auto"/>
      </w:divBdr>
    </w:div>
    <w:div w:id="1066562620">
      <w:bodyDiv w:val="1"/>
      <w:marLeft w:val="0"/>
      <w:marRight w:val="0"/>
      <w:marTop w:val="0"/>
      <w:marBottom w:val="0"/>
      <w:divBdr>
        <w:top w:val="none" w:sz="0" w:space="0" w:color="auto"/>
        <w:left w:val="none" w:sz="0" w:space="0" w:color="auto"/>
        <w:bottom w:val="none" w:sz="0" w:space="0" w:color="auto"/>
        <w:right w:val="none" w:sz="0" w:space="0" w:color="auto"/>
      </w:divBdr>
    </w:div>
    <w:div w:id="1073240100">
      <w:bodyDiv w:val="1"/>
      <w:marLeft w:val="0"/>
      <w:marRight w:val="0"/>
      <w:marTop w:val="0"/>
      <w:marBottom w:val="0"/>
      <w:divBdr>
        <w:top w:val="none" w:sz="0" w:space="0" w:color="auto"/>
        <w:left w:val="none" w:sz="0" w:space="0" w:color="auto"/>
        <w:bottom w:val="none" w:sz="0" w:space="0" w:color="auto"/>
        <w:right w:val="none" w:sz="0" w:space="0" w:color="auto"/>
      </w:divBdr>
    </w:div>
    <w:div w:id="1092049401">
      <w:bodyDiv w:val="1"/>
      <w:marLeft w:val="0"/>
      <w:marRight w:val="0"/>
      <w:marTop w:val="0"/>
      <w:marBottom w:val="0"/>
      <w:divBdr>
        <w:top w:val="none" w:sz="0" w:space="0" w:color="auto"/>
        <w:left w:val="none" w:sz="0" w:space="0" w:color="auto"/>
        <w:bottom w:val="none" w:sz="0" w:space="0" w:color="auto"/>
        <w:right w:val="none" w:sz="0" w:space="0" w:color="auto"/>
      </w:divBdr>
    </w:div>
    <w:div w:id="1109467220">
      <w:bodyDiv w:val="1"/>
      <w:marLeft w:val="0"/>
      <w:marRight w:val="0"/>
      <w:marTop w:val="0"/>
      <w:marBottom w:val="0"/>
      <w:divBdr>
        <w:top w:val="none" w:sz="0" w:space="0" w:color="auto"/>
        <w:left w:val="none" w:sz="0" w:space="0" w:color="auto"/>
        <w:bottom w:val="none" w:sz="0" w:space="0" w:color="auto"/>
        <w:right w:val="none" w:sz="0" w:space="0" w:color="auto"/>
      </w:divBdr>
    </w:div>
    <w:div w:id="1122068434">
      <w:bodyDiv w:val="1"/>
      <w:marLeft w:val="0"/>
      <w:marRight w:val="0"/>
      <w:marTop w:val="0"/>
      <w:marBottom w:val="0"/>
      <w:divBdr>
        <w:top w:val="none" w:sz="0" w:space="0" w:color="auto"/>
        <w:left w:val="none" w:sz="0" w:space="0" w:color="auto"/>
        <w:bottom w:val="none" w:sz="0" w:space="0" w:color="auto"/>
        <w:right w:val="none" w:sz="0" w:space="0" w:color="auto"/>
      </w:divBdr>
    </w:div>
    <w:div w:id="1210992412">
      <w:bodyDiv w:val="1"/>
      <w:marLeft w:val="0"/>
      <w:marRight w:val="0"/>
      <w:marTop w:val="0"/>
      <w:marBottom w:val="0"/>
      <w:divBdr>
        <w:top w:val="none" w:sz="0" w:space="0" w:color="auto"/>
        <w:left w:val="none" w:sz="0" w:space="0" w:color="auto"/>
        <w:bottom w:val="none" w:sz="0" w:space="0" w:color="auto"/>
        <w:right w:val="none" w:sz="0" w:space="0" w:color="auto"/>
      </w:divBdr>
    </w:div>
    <w:div w:id="1369800062">
      <w:bodyDiv w:val="1"/>
      <w:marLeft w:val="0"/>
      <w:marRight w:val="0"/>
      <w:marTop w:val="0"/>
      <w:marBottom w:val="0"/>
      <w:divBdr>
        <w:top w:val="none" w:sz="0" w:space="0" w:color="auto"/>
        <w:left w:val="none" w:sz="0" w:space="0" w:color="auto"/>
        <w:bottom w:val="none" w:sz="0" w:space="0" w:color="auto"/>
        <w:right w:val="none" w:sz="0" w:space="0" w:color="auto"/>
      </w:divBdr>
    </w:div>
    <w:div w:id="1385257220">
      <w:bodyDiv w:val="1"/>
      <w:marLeft w:val="0"/>
      <w:marRight w:val="0"/>
      <w:marTop w:val="0"/>
      <w:marBottom w:val="0"/>
      <w:divBdr>
        <w:top w:val="none" w:sz="0" w:space="0" w:color="auto"/>
        <w:left w:val="none" w:sz="0" w:space="0" w:color="auto"/>
        <w:bottom w:val="none" w:sz="0" w:space="0" w:color="auto"/>
        <w:right w:val="none" w:sz="0" w:space="0" w:color="auto"/>
      </w:divBdr>
    </w:div>
    <w:div w:id="1393583772">
      <w:bodyDiv w:val="1"/>
      <w:marLeft w:val="0"/>
      <w:marRight w:val="0"/>
      <w:marTop w:val="0"/>
      <w:marBottom w:val="0"/>
      <w:divBdr>
        <w:top w:val="none" w:sz="0" w:space="0" w:color="auto"/>
        <w:left w:val="none" w:sz="0" w:space="0" w:color="auto"/>
        <w:bottom w:val="none" w:sz="0" w:space="0" w:color="auto"/>
        <w:right w:val="none" w:sz="0" w:space="0" w:color="auto"/>
      </w:divBdr>
    </w:div>
    <w:div w:id="1498420029">
      <w:bodyDiv w:val="1"/>
      <w:marLeft w:val="0"/>
      <w:marRight w:val="0"/>
      <w:marTop w:val="0"/>
      <w:marBottom w:val="0"/>
      <w:divBdr>
        <w:top w:val="none" w:sz="0" w:space="0" w:color="auto"/>
        <w:left w:val="none" w:sz="0" w:space="0" w:color="auto"/>
        <w:bottom w:val="none" w:sz="0" w:space="0" w:color="auto"/>
        <w:right w:val="none" w:sz="0" w:space="0" w:color="auto"/>
      </w:divBdr>
    </w:div>
    <w:div w:id="1501196754">
      <w:bodyDiv w:val="1"/>
      <w:marLeft w:val="0"/>
      <w:marRight w:val="0"/>
      <w:marTop w:val="0"/>
      <w:marBottom w:val="0"/>
      <w:divBdr>
        <w:top w:val="none" w:sz="0" w:space="0" w:color="auto"/>
        <w:left w:val="none" w:sz="0" w:space="0" w:color="auto"/>
        <w:bottom w:val="none" w:sz="0" w:space="0" w:color="auto"/>
        <w:right w:val="none" w:sz="0" w:space="0" w:color="auto"/>
      </w:divBdr>
    </w:div>
    <w:div w:id="1522817289">
      <w:bodyDiv w:val="1"/>
      <w:marLeft w:val="0"/>
      <w:marRight w:val="0"/>
      <w:marTop w:val="0"/>
      <w:marBottom w:val="0"/>
      <w:divBdr>
        <w:top w:val="none" w:sz="0" w:space="0" w:color="auto"/>
        <w:left w:val="none" w:sz="0" w:space="0" w:color="auto"/>
        <w:bottom w:val="none" w:sz="0" w:space="0" w:color="auto"/>
        <w:right w:val="none" w:sz="0" w:space="0" w:color="auto"/>
      </w:divBdr>
    </w:div>
    <w:div w:id="1564556940">
      <w:bodyDiv w:val="1"/>
      <w:marLeft w:val="0"/>
      <w:marRight w:val="0"/>
      <w:marTop w:val="0"/>
      <w:marBottom w:val="0"/>
      <w:divBdr>
        <w:top w:val="none" w:sz="0" w:space="0" w:color="auto"/>
        <w:left w:val="none" w:sz="0" w:space="0" w:color="auto"/>
        <w:bottom w:val="none" w:sz="0" w:space="0" w:color="auto"/>
        <w:right w:val="none" w:sz="0" w:space="0" w:color="auto"/>
      </w:divBdr>
    </w:div>
    <w:div w:id="1586765170">
      <w:bodyDiv w:val="1"/>
      <w:marLeft w:val="0"/>
      <w:marRight w:val="0"/>
      <w:marTop w:val="0"/>
      <w:marBottom w:val="0"/>
      <w:divBdr>
        <w:top w:val="none" w:sz="0" w:space="0" w:color="auto"/>
        <w:left w:val="none" w:sz="0" w:space="0" w:color="auto"/>
        <w:bottom w:val="none" w:sz="0" w:space="0" w:color="auto"/>
        <w:right w:val="none" w:sz="0" w:space="0" w:color="auto"/>
      </w:divBdr>
    </w:div>
    <w:div w:id="1678538594">
      <w:bodyDiv w:val="1"/>
      <w:marLeft w:val="0"/>
      <w:marRight w:val="0"/>
      <w:marTop w:val="0"/>
      <w:marBottom w:val="0"/>
      <w:divBdr>
        <w:top w:val="none" w:sz="0" w:space="0" w:color="auto"/>
        <w:left w:val="none" w:sz="0" w:space="0" w:color="auto"/>
        <w:bottom w:val="none" w:sz="0" w:space="0" w:color="auto"/>
        <w:right w:val="none" w:sz="0" w:space="0" w:color="auto"/>
      </w:divBdr>
    </w:div>
    <w:div w:id="1712655426">
      <w:bodyDiv w:val="1"/>
      <w:marLeft w:val="0"/>
      <w:marRight w:val="0"/>
      <w:marTop w:val="0"/>
      <w:marBottom w:val="0"/>
      <w:divBdr>
        <w:top w:val="none" w:sz="0" w:space="0" w:color="auto"/>
        <w:left w:val="none" w:sz="0" w:space="0" w:color="auto"/>
        <w:bottom w:val="none" w:sz="0" w:space="0" w:color="auto"/>
        <w:right w:val="none" w:sz="0" w:space="0" w:color="auto"/>
      </w:divBdr>
    </w:div>
    <w:div w:id="1713727758">
      <w:bodyDiv w:val="1"/>
      <w:marLeft w:val="0"/>
      <w:marRight w:val="0"/>
      <w:marTop w:val="0"/>
      <w:marBottom w:val="0"/>
      <w:divBdr>
        <w:top w:val="none" w:sz="0" w:space="0" w:color="auto"/>
        <w:left w:val="none" w:sz="0" w:space="0" w:color="auto"/>
        <w:bottom w:val="none" w:sz="0" w:space="0" w:color="auto"/>
        <w:right w:val="none" w:sz="0" w:space="0" w:color="auto"/>
      </w:divBdr>
    </w:div>
    <w:div w:id="1785688575">
      <w:bodyDiv w:val="1"/>
      <w:marLeft w:val="0"/>
      <w:marRight w:val="0"/>
      <w:marTop w:val="0"/>
      <w:marBottom w:val="0"/>
      <w:divBdr>
        <w:top w:val="none" w:sz="0" w:space="0" w:color="auto"/>
        <w:left w:val="none" w:sz="0" w:space="0" w:color="auto"/>
        <w:bottom w:val="none" w:sz="0" w:space="0" w:color="auto"/>
        <w:right w:val="none" w:sz="0" w:space="0" w:color="auto"/>
      </w:divBdr>
    </w:div>
    <w:div w:id="1785727633">
      <w:bodyDiv w:val="1"/>
      <w:marLeft w:val="0"/>
      <w:marRight w:val="0"/>
      <w:marTop w:val="0"/>
      <w:marBottom w:val="0"/>
      <w:divBdr>
        <w:top w:val="none" w:sz="0" w:space="0" w:color="auto"/>
        <w:left w:val="none" w:sz="0" w:space="0" w:color="auto"/>
        <w:bottom w:val="none" w:sz="0" w:space="0" w:color="auto"/>
        <w:right w:val="none" w:sz="0" w:space="0" w:color="auto"/>
      </w:divBdr>
    </w:div>
    <w:div w:id="1786382003">
      <w:bodyDiv w:val="1"/>
      <w:marLeft w:val="0"/>
      <w:marRight w:val="0"/>
      <w:marTop w:val="0"/>
      <w:marBottom w:val="0"/>
      <w:divBdr>
        <w:top w:val="none" w:sz="0" w:space="0" w:color="auto"/>
        <w:left w:val="none" w:sz="0" w:space="0" w:color="auto"/>
        <w:bottom w:val="none" w:sz="0" w:space="0" w:color="auto"/>
        <w:right w:val="none" w:sz="0" w:space="0" w:color="auto"/>
      </w:divBdr>
    </w:div>
    <w:div w:id="1795127843">
      <w:bodyDiv w:val="1"/>
      <w:marLeft w:val="0"/>
      <w:marRight w:val="0"/>
      <w:marTop w:val="0"/>
      <w:marBottom w:val="0"/>
      <w:divBdr>
        <w:top w:val="none" w:sz="0" w:space="0" w:color="auto"/>
        <w:left w:val="none" w:sz="0" w:space="0" w:color="auto"/>
        <w:bottom w:val="none" w:sz="0" w:space="0" w:color="auto"/>
        <w:right w:val="none" w:sz="0" w:space="0" w:color="auto"/>
      </w:divBdr>
    </w:div>
    <w:div w:id="1926764874">
      <w:bodyDiv w:val="1"/>
      <w:marLeft w:val="0"/>
      <w:marRight w:val="0"/>
      <w:marTop w:val="0"/>
      <w:marBottom w:val="0"/>
      <w:divBdr>
        <w:top w:val="none" w:sz="0" w:space="0" w:color="auto"/>
        <w:left w:val="none" w:sz="0" w:space="0" w:color="auto"/>
        <w:bottom w:val="none" w:sz="0" w:space="0" w:color="auto"/>
        <w:right w:val="none" w:sz="0" w:space="0" w:color="auto"/>
      </w:divBdr>
    </w:div>
    <w:div w:id="1930843151">
      <w:bodyDiv w:val="1"/>
      <w:marLeft w:val="0"/>
      <w:marRight w:val="0"/>
      <w:marTop w:val="0"/>
      <w:marBottom w:val="0"/>
      <w:divBdr>
        <w:top w:val="none" w:sz="0" w:space="0" w:color="auto"/>
        <w:left w:val="none" w:sz="0" w:space="0" w:color="auto"/>
        <w:bottom w:val="none" w:sz="0" w:space="0" w:color="auto"/>
        <w:right w:val="none" w:sz="0" w:space="0" w:color="auto"/>
      </w:divBdr>
    </w:div>
    <w:div w:id="1960068550">
      <w:bodyDiv w:val="1"/>
      <w:marLeft w:val="0"/>
      <w:marRight w:val="0"/>
      <w:marTop w:val="0"/>
      <w:marBottom w:val="0"/>
      <w:divBdr>
        <w:top w:val="none" w:sz="0" w:space="0" w:color="auto"/>
        <w:left w:val="none" w:sz="0" w:space="0" w:color="auto"/>
        <w:bottom w:val="none" w:sz="0" w:space="0" w:color="auto"/>
        <w:right w:val="none" w:sz="0" w:space="0" w:color="auto"/>
      </w:divBdr>
    </w:div>
    <w:div w:id="204964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881CFCF41C00CD5C198C559C73AB66EF75425E81208A474182462887464FI8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81CFCF41C00CD5C198C559C73AB66EF75425081238B474182462887464FI8L"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002F0D143B72741238DF0A9AB29F3336071A987173289B817B22F4E1A6F84C71AD519608227B5A70EFPDM"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002F0D143B72741238DF0A9AB29F3336071A987173289B817B22F4E1A6F84C71AD519608227B5A70EFP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1CFCF41C00CD5C198C559C73AB66EF75425E81208A474182462887464FI8L" TargetMode="External"/><Relationship Id="rId24" Type="http://schemas.openxmlformats.org/officeDocument/2006/relationships/hyperlink" Target="https://internet.garant.ru/"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693DBBF4848CE2E9AB96208199EA03AD0698AAB4ACD4E606163FD9188D5F94DC260A946A8EA2v3H" TargetMode="External"/><Relationship Id="rId36"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s://internet.garant.ru/"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ahtorgi@yandex.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693DBBF4848CE2E9AB96208199EA03AD0698AAB4ACD4E606163FD9188D5F94DC260A946A8EA2v3H" TargetMode="External"/><Relationship Id="rId30" Type="http://schemas.openxmlformats.org/officeDocument/2006/relationships/hyperlink" Target="garantF1://12025268.111"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A5146-90FB-4789-A867-D6D84703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41</Pages>
  <Words>17118</Words>
  <Characters>121804</Characters>
  <Application>Microsoft Office Word</Application>
  <DocSecurity>0</DocSecurity>
  <Lines>1015</Lines>
  <Paragraphs>277</Paragraphs>
  <ScaleCrop>false</ScaleCrop>
  <HeadingPairs>
    <vt:vector size="2" baseType="variant">
      <vt:variant>
        <vt:lpstr>Название</vt:lpstr>
      </vt:variant>
      <vt:variant>
        <vt:i4>1</vt:i4>
      </vt:variant>
    </vt:vector>
  </HeadingPairs>
  <TitlesOfParts>
    <vt:vector size="1" baseType="lpstr">
      <vt:lpstr>Муниципальный контракт №</vt:lpstr>
    </vt:vector>
  </TitlesOfParts>
  <Company>Администрация города</Company>
  <LinksUpToDate>false</LinksUpToDate>
  <CharactersWithSpaces>138645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контракт №</dc:title>
  <dc:creator>kokhanaa</dc:creator>
  <cp:lastModifiedBy>Специалист по закупкам 3</cp:lastModifiedBy>
  <cp:revision>202</cp:revision>
  <cp:lastPrinted>2022-09-16T12:12:00Z</cp:lastPrinted>
  <dcterms:created xsi:type="dcterms:W3CDTF">2021-11-25T12:02:00Z</dcterms:created>
  <dcterms:modified xsi:type="dcterms:W3CDTF">2022-09-16T12:31:00Z</dcterms:modified>
</cp:coreProperties>
</file>