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page" w:horzAnchor="margin" w:tblpY="976"/>
        <w:tblW w:w="10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4"/>
        <w:gridCol w:w="4798"/>
      </w:tblGrid>
      <w:tr w:rsidR="00807748" w:rsidRPr="00DF6664" w:rsidTr="00807748">
        <w:tc>
          <w:tcPr>
            <w:tcW w:w="10642" w:type="dxa"/>
            <w:gridSpan w:val="2"/>
          </w:tcPr>
          <w:p w:rsidR="00807748" w:rsidRPr="00F835B9" w:rsidRDefault="00807748" w:rsidP="00F835B9">
            <w:pPr>
              <w:ind w:left="60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48" w:rsidRPr="00DF6664" w:rsidTr="00807748">
        <w:tc>
          <w:tcPr>
            <w:tcW w:w="5844" w:type="dxa"/>
          </w:tcPr>
          <w:p w:rsidR="00807748" w:rsidRPr="00DF6664" w:rsidRDefault="00807748" w:rsidP="00807748">
            <w:pPr>
              <w:ind w:right="7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07748" w:rsidRPr="00DF6664" w:rsidRDefault="00807748" w:rsidP="00807748">
            <w:pPr>
              <w:ind w:right="7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2A53" w:rsidRPr="00CA03EF" w:rsidRDefault="00E32A53" w:rsidP="00B24AE9">
      <w:pPr>
        <w:spacing w:before="0" w:beforeAutospacing="0" w:after="0" w:afterAutospacing="0"/>
        <w:jc w:val="right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807748" w:rsidRDefault="00807748" w:rsidP="00DF666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E081A" w:rsidRPr="00DF6664" w:rsidRDefault="00AE081A" w:rsidP="00AE081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F6664">
        <w:rPr>
          <w:rFonts w:ascii="Times New Roman" w:hAnsi="Times New Roman"/>
          <w:b/>
          <w:sz w:val="28"/>
          <w:szCs w:val="24"/>
          <w:lang w:eastAsia="ru-RU"/>
        </w:rPr>
        <w:t>ТЕХНИЧЕСКИЕ ТРЕБОВАНИЯ</w:t>
      </w:r>
    </w:p>
    <w:p w:rsidR="00AE081A" w:rsidRPr="00DF6664" w:rsidRDefault="00AE081A" w:rsidP="00AE081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F6664">
        <w:rPr>
          <w:rFonts w:ascii="Times New Roman" w:hAnsi="Times New Roman"/>
          <w:b/>
          <w:sz w:val="24"/>
          <w:szCs w:val="24"/>
          <w:lang w:eastAsia="ru-RU"/>
        </w:rPr>
        <w:t>о лоту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A97093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="00A77E9D">
        <w:rPr>
          <w:rFonts w:ascii="Times New Roman" w:hAnsi="Times New Roman"/>
          <w:sz w:val="24"/>
          <w:szCs w:val="24"/>
          <w:lang w:eastAsia="ru-RU"/>
        </w:rPr>
        <w:t>электрических сетей зданий и сооружений и электрооборудования</w:t>
      </w:r>
      <w:r w:rsidR="008B53BA">
        <w:rPr>
          <w:rFonts w:ascii="Times New Roman" w:hAnsi="Times New Roman"/>
          <w:sz w:val="24"/>
          <w:szCs w:val="24"/>
          <w:lang w:eastAsia="ru-RU"/>
        </w:rPr>
        <w:t xml:space="preserve"> цехов</w:t>
      </w:r>
      <w:r w:rsidR="00FE48E9">
        <w:rPr>
          <w:rFonts w:ascii="Times New Roman" w:hAnsi="Times New Roman"/>
          <w:sz w:val="24"/>
          <w:szCs w:val="24"/>
          <w:lang w:eastAsia="ru-RU"/>
        </w:rPr>
        <w:t xml:space="preserve"> АО «БСК»</w:t>
      </w:r>
    </w:p>
    <w:p w:rsidR="00AE081A" w:rsidRPr="00DF6664" w:rsidRDefault="00AE081A" w:rsidP="00AE081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081A" w:rsidRPr="00DF6664" w:rsidRDefault="00AE081A" w:rsidP="00AE081A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Наименование предмета закупки: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081A" w:rsidRDefault="008B53BA" w:rsidP="00FB2661">
      <w:pPr>
        <w:rPr>
          <w:rFonts w:ascii="Times New Roman" w:hAnsi="Times New Roman"/>
          <w:sz w:val="24"/>
          <w:szCs w:val="24"/>
          <w:lang w:eastAsia="ru-RU"/>
        </w:rPr>
      </w:pPr>
      <w:r w:rsidRPr="00A97093">
        <w:rPr>
          <w:rFonts w:ascii="Times New Roman" w:hAnsi="Times New Roman"/>
          <w:sz w:val="24"/>
          <w:szCs w:val="24"/>
          <w:lang w:eastAsia="ru-RU"/>
        </w:rPr>
        <w:t xml:space="preserve">Выполнение работ </w:t>
      </w:r>
      <w:r w:rsidR="00A77E9D" w:rsidRPr="00A97093">
        <w:rPr>
          <w:rFonts w:ascii="Times New Roman" w:hAnsi="Times New Roman"/>
          <w:sz w:val="24"/>
          <w:szCs w:val="24"/>
          <w:lang w:eastAsia="ru-RU"/>
        </w:rPr>
        <w:t xml:space="preserve">по капитальному ремонту </w:t>
      </w:r>
      <w:r w:rsidR="00A77E9D">
        <w:rPr>
          <w:rFonts w:ascii="Times New Roman" w:hAnsi="Times New Roman"/>
          <w:sz w:val="24"/>
          <w:szCs w:val="24"/>
          <w:lang w:eastAsia="ru-RU"/>
        </w:rPr>
        <w:t>электрических сетей зданий и сооружений и электрооборудования цехов АО «БСК»</w:t>
      </w:r>
      <w:r w:rsidR="00FE48E9">
        <w:rPr>
          <w:rFonts w:ascii="Times New Roman" w:hAnsi="Times New Roman"/>
          <w:sz w:val="24"/>
          <w:szCs w:val="24"/>
          <w:lang w:eastAsia="ru-RU"/>
        </w:rPr>
        <w:t>.</w:t>
      </w:r>
    </w:p>
    <w:p w:rsidR="00AE081A" w:rsidRPr="00DF6664" w:rsidRDefault="00AE081A" w:rsidP="00AE081A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Месторасположение объекта:</w:t>
      </w:r>
      <w:r w:rsidRPr="00DF666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AE081A" w:rsidRPr="00D525EA" w:rsidRDefault="00AE081A" w:rsidP="00AE081A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525EA">
        <w:rPr>
          <w:rFonts w:ascii="Times New Roman" w:hAnsi="Times New Roman"/>
          <w:sz w:val="24"/>
          <w:szCs w:val="24"/>
        </w:rPr>
        <w:t>Республика Башкортостан</w:t>
      </w:r>
    </w:p>
    <w:p w:rsidR="00AE081A" w:rsidRPr="00D525EA" w:rsidRDefault="00AE081A" w:rsidP="00AE081A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525EA">
        <w:rPr>
          <w:rFonts w:ascii="Times New Roman" w:hAnsi="Times New Roman"/>
          <w:sz w:val="24"/>
          <w:szCs w:val="24"/>
        </w:rPr>
        <w:t>г. Стерлитамак</w:t>
      </w:r>
    </w:p>
    <w:p w:rsidR="00AE081A" w:rsidRPr="00D525EA" w:rsidRDefault="008B53BA" w:rsidP="00AE081A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Техническая 32, </w:t>
      </w:r>
      <w:r w:rsidR="00AE081A" w:rsidRPr="00D525EA">
        <w:rPr>
          <w:rFonts w:ascii="Times New Roman" w:hAnsi="Times New Roman"/>
          <w:sz w:val="24"/>
          <w:szCs w:val="24"/>
        </w:rPr>
        <w:t xml:space="preserve">ул. </w:t>
      </w:r>
      <w:r w:rsidR="00701253">
        <w:rPr>
          <w:rFonts w:ascii="Times New Roman" w:hAnsi="Times New Roman"/>
          <w:sz w:val="24"/>
          <w:szCs w:val="24"/>
        </w:rPr>
        <w:t>Бабушкина 7</w:t>
      </w:r>
    </w:p>
    <w:p w:rsidR="00AE081A" w:rsidRPr="00D525EA" w:rsidRDefault="00AE081A" w:rsidP="00AE081A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525EA">
        <w:rPr>
          <w:rFonts w:ascii="Times New Roman" w:hAnsi="Times New Roman"/>
          <w:sz w:val="24"/>
          <w:szCs w:val="24"/>
        </w:rPr>
        <w:t xml:space="preserve">АО «БСК» </w:t>
      </w:r>
    </w:p>
    <w:p w:rsidR="00AE081A" w:rsidRPr="00D525EA" w:rsidRDefault="008B53BA" w:rsidP="00AE081A">
      <w:pPr>
        <w:spacing w:before="0" w:beforeAutospacing="0" w:after="0" w:afterAutospacing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  <w:lang w:eastAsia="ru-RU"/>
        </w:rPr>
      </w:pPr>
      <w:r w:rsidRPr="00D525EA">
        <w:rPr>
          <w:rFonts w:ascii="Times New Roman" w:hAnsi="Times New Roman"/>
          <w:sz w:val="24"/>
          <w:szCs w:val="24"/>
        </w:rPr>
        <w:t xml:space="preserve">Производственная площадка </w:t>
      </w:r>
      <w:r>
        <w:rPr>
          <w:rFonts w:ascii="Times New Roman" w:hAnsi="Times New Roman"/>
          <w:sz w:val="24"/>
          <w:szCs w:val="24"/>
        </w:rPr>
        <w:t xml:space="preserve">«Каустик», </w:t>
      </w:r>
      <w:r w:rsidR="00AE081A" w:rsidRPr="00D525EA">
        <w:rPr>
          <w:rFonts w:ascii="Times New Roman" w:hAnsi="Times New Roman"/>
          <w:sz w:val="24"/>
          <w:szCs w:val="24"/>
        </w:rPr>
        <w:t>Производственная площадка «</w:t>
      </w:r>
      <w:r w:rsidR="00701253">
        <w:rPr>
          <w:rFonts w:ascii="Times New Roman" w:hAnsi="Times New Roman"/>
          <w:sz w:val="24"/>
          <w:szCs w:val="24"/>
        </w:rPr>
        <w:t>Сода</w:t>
      </w:r>
      <w:r w:rsidR="00AE081A" w:rsidRPr="00D525E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E081A" w:rsidRPr="00DF6664" w:rsidRDefault="00AE081A" w:rsidP="00AE081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AE081A" w:rsidRPr="00DF6664" w:rsidRDefault="00AE081A" w:rsidP="00AE081A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Основание для выполнения работ, услуг:</w:t>
      </w:r>
    </w:p>
    <w:p w:rsidR="00AE081A" w:rsidRPr="008C7413" w:rsidRDefault="008C7413" w:rsidP="00AE081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413">
        <w:rPr>
          <w:rFonts w:ascii="Times New Roman" w:hAnsi="Times New Roman"/>
          <w:sz w:val="24"/>
          <w:szCs w:val="24"/>
          <w:lang w:eastAsia="ru-RU"/>
        </w:rPr>
        <w:t>Ремонтный фонд 202</w:t>
      </w:r>
      <w:r w:rsidR="008B53BA">
        <w:rPr>
          <w:rFonts w:ascii="Times New Roman" w:hAnsi="Times New Roman"/>
          <w:sz w:val="24"/>
          <w:szCs w:val="24"/>
          <w:lang w:eastAsia="ru-RU"/>
        </w:rPr>
        <w:t>3</w:t>
      </w:r>
      <w:r w:rsidRPr="008C7413">
        <w:rPr>
          <w:rFonts w:ascii="Times New Roman" w:hAnsi="Times New Roman"/>
          <w:sz w:val="24"/>
          <w:szCs w:val="24"/>
          <w:lang w:eastAsia="ru-RU"/>
        </w:rPr>
        <w:t>г</w:t>
      </w:r>
      <w:r w:rsidR="00AE081A" w:rsidRPr="008C7413">
        <w:rPr>
          <w:rFonts w:ascii="Times New Roman" w:hAnsi="Times New Roman"/>
          <w:sz w:val="24"/>
          <w:szCs w:val="24"/>
          <w:lang w:eastAsia="ru-RU"/>
        </w:rPr>
        <w:t>.</w:t>
      </w:r>
    </w:p>
    <w:p w:rsidR="00AE081A" w:rsidRPr="00DF6664" w:rsidRDefault="00AE081A" w:rsidP="00AE081A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081A" w:rsidRPr="00DF6664" w:rsidRDefault="00AE081A" w:rsidP="00AE081A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 xml:space="preserve">Вид работ, услуг: </w:t>
      </w:r>
    </w:p>
    <w:p w:rsidR="00AE081A" w:rsidRDefault="008B53BA" w:rsidP="00F835B9">
      <w:pPr>
        <w:spacing w:before="0" w:before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093">
        <w:rPr>
          <w:rFonts w:ascii="Times New Roman" w:hAnsi="Times New Roman"/>
          <w:sz w:val="24"/>
          <w:szCs w:val="24"/>
          <w:lang w:eastAsia="ru-RU"/>
        </w:rPr>
        <w:t xml:space="preserve">Выполнение работ </w:t>
      </w:r>
      <w:r w:rsidR="00A77E9D" w:rsidRPr="00A97093">
        <w:rPr>
          <w:rFonts w:ascii="Times New Roman" w:hAnsi="Times New Roman"/>
          <w:sz w:val="24"/>
          <w:szCs w:val="24"/>
          <w:lang w:eastAsia="ru-RU"/>
        </w:rPr>
        <w:t xml:space="preserve">по капитальному ремонту </w:t>
      </w:r>
      <w:r w:rsidR="00A77E9D">
        <w:rPr>
          <w:rFonts w:ascii="Times New Roman" w:hAnsi="Times New Roman"/>
          <w:sz w:val="24"/>
          <w:szCs w:val="24"/>
          <w:lang w:eastAsia="ru-RU"/>
        </w:rPr>
        <w:t>электрических сетей зданий и сооружений и электрооборудования цехов АО «БСК»</w:t>
      </w:r>
      <w:r w:rsidR="00701253" w:rsidRPr="00FE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081A" w:rsidRPr="004B4168">
        <w:rPr>
          <w:rFonts w:ascii="Times New Roman" w:hAnsi="Times New Roman"/>
          <w:sz w:val="24"/>
          <w:szCs w:val="24"/>
          <w:lang w:eastAsia="ru-RU"/>
        </w:rPr>
        <w:t xml:space="preserve"> (Приложение 1 к </w:t>
      </w:r>
      <w:proofErr w:type="gramStart"/>
      <w:r w:rsidR="00AE081A" w:rsidRPr="004B4168">
        <w:rPr>
          <w:rFonts w:ascii="Times New Roman" w:hAnsi="Times New Roman"/>
          <w:sz w:val="24"/>
          <w:szCs w:val="24"/>
          <w:lang w:eastAsia="ru-RU"/>
        </w:rPr>
        <w:t>Т</w:t>
      </w:r>
      <w:r w:rsidR="00AE081A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="00AE081A" w:rsidRPr="004B4168">
        <w:rPr>
          <w:rFonts w:ascii="Times New Roman" w:hAnsi="Times New Roman"/>
          <w:sz w:val="24"/>
          <w:szCs w:val="24"/>
          <w:lang w:eastAsia="ru-RU"/>
        </w:rPr>
        <w:t>):</w:t>
      </w:r>
    </w:p>
    <w:p w:rsidR="00FA0C6E" w:rsidRPr="00FA0C6E" w:rsidRDefault="00FA0C6E" w:rsidP="00FA0C6E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>ЛС №2-16-2022-63751;</w:t>
      </w:r>
    </w:p>
    <w:p w:rsidR="00D956C6" w:rsidRPr="00F0124B" w:rsidRDefault="00D956C6" w:rsidP="00D956C6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 xml:space="preserve">ЛС № </w:t>
      </w:r>
      <w:r w:rsidR="00F0124B" w:rsidRPr="00F0124B">
        <w:rPr>
          <w:rFonts w:ascii="Times New Roman" w:hAnsi="Times New Roman"/>
          <w:sz w:val="24"/>
          <w:szCs w:val="24"/>
          <w:lang w:eastAsia="ru-RU"/>
        </w:rPr>
        <w:t>2-16-2022-63802</w:t>
      </w:r>
      <w:r w:rsidRPr="00F0124B">
        <w:rPr>
          <w:rFonts w:ascii="Times New Roman" w:hAnsi="Times New Roman"/>
          <w:sz w:val="24"/>
          <w:szCs w:val="24"/>
          <w:lang w:eastAsia="ru-RU"/>
        </w:rPr>
        <w:t>;</w:t>
      </w:r>
    </w:p>
    <w:p w:rsidR="00D956C6" w:rsidRPr="00F0124B" w:rsidRDefault="00D956C6" w:rsidP="00D956C6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 xml:space="preserve">ЛС № </w:t>
      </w:r>
      <w:r w:rsidR="00F0124B" w:rsidRPr="00F0124B">
        <w:rPr>
          <w:rFonts w:ascii="Times New Roman" w:hAnsi="Times New Roman"/>
          <w:sz w:val="24"/>
          <w:szCs w:val="24"/>
          <w:lang w:eastAsia="ru-RU"/>
        </w:rPr>
        <w:t>2-16-2022-63803</w:t>
      </w:r>
      <w:r w:rsidRPr="00F0124B">
        <w:rPr>
          <w:rFonts w:ascii="Times New Roman" w:hAnsi="Times New Roman"/>
          <w:sz w:val="24"/>
          <w:szCs w:val="24"/>
          <w:lang w:eastAsia="ru-RU"/>
        </w:rPr>
        <w:t>;</w:t>
      </w:r>
    </w:p>
    <w:p w:rsidR="00D956C6" w:rsidRPr="00F0124B" w:rsidRDefault="00D956C6" w:rsidP="00D956C6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 xml:space="preserve">ЛС № </w:t>
      </w:r>
      <w:r w:rsidR="00F0124B" w:rsidRPr="00F0124B">
        <w:rPr>
          <w:rFonts w:ascii="Times New Roman" w:hAnsi="Times New Roman"/>
          <w:sz w:val="24"/>
          <w:szCs w:val="24"/>
          <w:lang w:eastAsia="ru-RU"/>
        </w:rPr>
        <w:t>74-2022-65065</w:t>
      </w:r>
      <w:r w:rsidRPr="00F0124B">
        <w:rPr>
          <w:rFonts w:ascii="Times New Roman" w:hAnsi="Times New Roman"/>
          <w:sz w:val="24"/>
          <w:szCs w:val="24"/>
          <w:lang w:eastAsia="ru-RU"/>
        </w:rPr>
        <w:t>;</w:t>
      </w:r>
    </w:p>
    <w:p w:rsidR="00D956C6" w:rsidRPr="00F0124B" w:rsidRDefault="00D956C6" w:rsidP="00D956C6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>ЛС №</w:t>
      </w:r>
      <w:r w:rsidRPr="00F0124B">
        <w:t xml:space="preserve"> </w:t>
      </w:r>
      <w:r w:rsidR="00F0124B" w:rsidRPr="00F0124B">
        <w:rPr>
          <w:rFonts w:ascii="Times New Roman" w:hAnsi="Times New Roman"/>
          <w:sz w:val="24"/>
          <w:szCs w:val="24"/>
          <w:lang w:eastAsia="ru-RU"/>
        </w:rPr>
        <w:t>74-2022-65070</w:t>
      </w:r>
      <w:r w:rsidRPr="00F0124B">
        <w:rPr>
          <w:rFonts w:ascii="Times New Roman" w:hAnsi="Times New Roman"/>
          <w:sz w:val="24"/>
          <w:szCs w:val="24"/>
          <w:lang w:eastAsia="ru-RU"/>
        </w:rPr>
        <w:t>;</w:t>
      </w:r>
    </w:p>
    <w:p w:rsidR="00D956C6" w:rsidRPr="00F0124B" w:rsidRDefault="00D956C6" w:rsidP="00D956C6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 xml:space="preserve">ЛС № </w:t>
      </w:r>
      <w:r w:rsidR="00F0124B" w:rsidRPr="00F0124B">
        <w:rPr>
          <w:rFonts w:ascii="Times New Roman" w:hAnsi="Times New Roman"/>
          <w:sz w:val="24"/>
          <w:szCs w:val="24"/>
          <w:lang w:eastAsia="ru-RU"/>
        </w:rPr>
        <w:t>49-2022-64454</w:t>
      </w:r>
      <w:r w:rsidRPr="00F0124B">
        <w:rPr>
          <w:rFonts w:ascii="Times New Roman" w:hAnsi="Times New Roman"/>
          <w:sz w:val="24"/>
          <w:szCs w:val="24"/>
          <w:lang w:eastAsia="ru-RU"/>
        </w:rPr>
        <w:t>;</w:t>
      </w:r>
    </w:p>
    <w:p w:rsidR="00D956C6" w:rsidRDefault="00D956C6" w:rsidP="00D956C6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 xml:space="preserve">ЛС № </w:t>
      </w:r>
      <w:r w:rsidR="00F0124B" w:rsidRPr="00F0124B">
        <w:rPr>
          <w:rFonts w:ascii="Times New Roman" w:hAnsi="Times New Roman"/>
          <w:sz w:val="24"/>
          <w:szCs w:val="24"/>
          <w:lang w:eastAsia="ru-RU"/>
        </w:rPr>
        <w:t>2-82-1.17.10-872,17-63726</w:t>
      </w:r>
      <w:r w:rsidRPr="00F0124B">
        <w:rPr>
          <w:rFonts w:ascii="Times New Roman" w:hAnsi="Times New Roman"/>
          <w:sz w:val="24"/>
          <w:szCs w:val="24"/>
          <w:lang w:eastAsia="ru-RU"/>
        </w:rPr>
        <w:t>;</w:t>
      </w:r>
    </w:p>
    <w:p w:rsidR="00FA0C6E" w:rsidRPr="00FA0C6E" w:rsidRDefault="00FA0C6E" w:rsidP="00FA0C6E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>ЛС № 82-2022-64425;</w:t>
      </w:r>
    </w:p>
    <w:p w:rsidR="00D956C6" w:rsidRDefault="00D956C6" w:rsidP="00D956C6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>ЛС №</w:t>
      </w:r>
      <w:r w:rsidRPr="00F0124B">
        <w:t xml:space="preserve"> </w:t>
      </w:r>
      <w:r w:rsidR="00F0124B" w:rsidRPr="00F0124B">
        <w:rPr>
          <w:rFonts w:ascii="Times New Roman" w:hAnsi="Times New Roman"/>
          <w:sz w:val="24"/>
          <w:szCs w:val="24"/>
          <w:lang w:eastAsia="ru-RU"/>
        </w:rPr>
        <w:t>82-2022-64423</w:t>
      </w:r>
      <w:r w:rsidRPr="00F0124B">
        <w:rPr>
          <w:rFonts w:ascii="Times New Roman" w:hAnsi="Times New Roman"/>
          <w:sz w:val="24"/>
          <w:szCs w:val="24"/>
          <w:lang w:eastAsia="ru-RU"/>
        </w:rPr>
        <w:t>;</w:t>
      </w:r>
    </w:p>
    <w:p w:rsidR="00FA0C6E" w:rsidRPr="00FA0C6E" w:rsidRDefault="00FA0C6E" w:rsidP="00FA0C6E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>ЛС № 85-2022-64568;</w:t>
      </w:r>
    </w:p>
    <w:p w:rsidR="00D956C6" w:rsidRPr="00F0124B" w:rsidRDefault="00D956C6" w:rsidP="00D956C6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>ЛС №</w:t>
      </w:r>
      <w:r w:rsidRPr="00F0124B">
        <w:t xml:space="preserve"> </w:t>
      </w:r>
      <w:r w:rsidR="00F0124B" w:rsidRPr="00F0124B">
        <w:rPr>
          <w:rFonts w:ascii="Times New Roman" w:hAnsi="Times New Roman"/>
          <w:sz w:val="24"/>
          <w:szCs w:val="24"/>
          <w:lang w:eastAsia="ru-RU"/>
        </w:rPr>
        <w:t>2-6-1.30.03-865/20-57419 актуал.2</w:t>
      </w:r>
      <w:r w:rsidRPr="00F0124B">
        <w:rPr>
          <w:rFonts w:ascii="Times New Roman" w:hAnsi="Times New Roman"/>
          <w:sz w:val="24"/>
          <w:szCs w:val="24"/>
          <w:lang w:eastAsia="ru-RU"/>
        </w:rPr>
        <w:t>;</w:t>
      </w:r>
    </w:p>
    <w:p w:rsidR="00D956C6" w:rsidRPr="00F0124B" w:rsidRDefault="00D956C6" w:rsidP="00D956C6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>ЛС №</w:t>
      </w:r>
      <w:r w:rsidRPr="00F0124B">
        <w:t xml:space="preserve"> </w:t>
      </w:r>
      <w:r w:rsidR="00F0124B" w:rsidRPr="00F0124B">
        <w:rPr>
          <w:rFonts w:ascii="Times New Roman" w:hAnsi="Times New Roman"/>
          <w:sz w:val="24"/>
          <w:szCs w:val="24"/>
          <w:lang w:eastAsia="ru-RU"/>
        </w:rPr>
        <w:t xml:space="preserve">6-1.30.03-865-20-57444 </w:t>
      </w:r>
      <w:proofErr w:type="spellStart"/>
      <w:r w:rsidR="00F0124B" w:rsidRPr="00F0124B">
        <w:rPr>
          <w:rFonts w:ascii="Times New Roman" w:hAnsi="Times New Roman"/>
          <w:sz w:val="24"/>
          <w:szCs w:val="24"/>
          <w:lang w:eastAsia="ru-RU"/>
        </w:rPr>
        <w:t>актуал</w:t>
      </w:r>
      <w:proofErr w:type="spellEnd"/>
      <w:r w:rsidR="00F0124B" w:rsidRPr="00F0124B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F0124B">
        <w:rPr>
          <w:rFonts w:ascii="Times New Roman" w:hAnsi="Times New Roman"/>
          <w:sz w:val="24"/>
          <w:szCs w:val="24"/>
          <w:lang w:eastAsia="ru-RU"/>
        </w:rPr>
        <w:t>;</w:t>
      </w:r>
    </w:p>
    <w:p w:rsidR="00D956C6" w:rsidRPr="00F0124B" w:rsidRDefault="00D956C6" w:rsidP="00D956C6">
      <w:pPr>
        <w:numPr>
          <w:ilvl w:val="0"/>
          <w:numId w:val="9"/>
        </w:numPr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24B">
        <w:rPr>
          <w:rFonts w:ascii="Times New Roman" w:hAnsi="Times New Roman"/>
          <w:sz w:val="24"/>
          <w:szCs w:val="24"/>
          <w:lang w:eastAsia="ru-RU"/>
        </w:rPr>
        <w:t>ЛС №</w:t>
      </w:r>
      <w:r w:rsidRPr="00F0124B">
        <w:t xml:space="preserve"> </w:t>
      </w:r>
      <w:r w:rsidR="00DA498A" w:rsidRPr="00DA498A">
        <w:rPr>
          <w:rFonts w:ascii="Times New Roman" w:hAnsi="Times New Roman"/>
          <w:sz w:val="24"/>
          <w:szCs w:val="24"/>
          <w:lang w:eastAsia="ru-RU"/>
        </w:rPr>
        <w:t>59-2022-64674</w:t>
      </w:r>
      <w:r w:rsidRPr="00F0124B">
        <w:rPr>
          <w:rFonts w:ascii="Times New Roman" w:hAnsi="Times New Roman"/>
          <w:sz w:val="24"/>
          <w:szCs w:val="24"/>
          <w:lang w:eastAsia="ru-RU"/>
        </w:rPr>
        <w:t>;</w:t>
      </w:r>
    </w:p>
    <w:p w:rsidR="00AE081A" w:rsidRDefault="00AE081A" w:rsidP="00AE081A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81A" w:rsidRPr="004B4168" w:rsidRDefault="00AE081A" w:rsidP="00AE081A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168">
        <w:rPr>
          <w:rFonts w:ascii="Times New Roman" w:hAnsi="Times New Roman"/>
          <w:sz w:val="24"/>
          <w:szCs w:val="24"/>
          <w:lang w:eastAsia="ru-RU"/>
        </w:rPr>
        <w:t>Разделительная ведомость поставки ТМЦ и оборудования между Заказчиком и Подрядчиком</w:t>
      </w:r>
    </w:p>
    <w:p w:rsidR="00AE081A" w:rsidRPr="00DF6664" w:rsidRDefault="00AE081A" w:rsidP="00AE081A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Участникам закупки предоставляется возможность ознакомления с площадкой строительства (место проведения работ) путем направления своего представителя в период - до окончания даты подачи участниками заявок на рассматриваемую закупку:  в рабочие дни с 8-30 до  17-30 (местное время) по официальной заявке потенциального участника и предварительному согласованию точной даты и времени с представителем организатора указанным в пункте 4 Извещения о проведении конкурентного отбора.</w:t>
      </w:r>
    </w:p>
    <w:p w:rsidR="00AE081A" w:rsidRPr="00DF6664" w:rsidRDefault="00AE081A" w:rsidP="00AE081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81A" w:rsidRPr="00DF6664" w:rsidRDefault="00AE081A" w:rsidP="00AE081A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81A" w:rsidRPr="00DF6664" w:rsidRDefault="00AE081A" w:rsidP="00AE081A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Сроки выполнения работ: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081A" w:rsidRPr="00DF6664" w:rsidRDefault="00B060E6" w:rsidP="00AE081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Согласно утвержденного</w:t>
      </w:r>
      <w:r w:rsidR="00A77E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графика</w:t>
      </w:r>
      <w:r w:rsidR="00FE48E9" w:rsidRPr="00C62167">
        <w:rPr>
          <w:rFonts w:ascii="Times New Roman" w:hAnsi="Times New Roman"/>
          <w:sz w:val="24"/>
          <w:szCs w:val="24"/>
          <w:lang w:eastAsia="ru-RU"/>
        </w:rPr>
        <w:t>.</w:t>
      </w:r>
      <w:r w:rsidR="00AE081A" w:rsidRPr="00DF6664">
        <w:rPr>
          <w:rFonts w:ascii="Times New Roman" w:hAnsi="Times New Roman"/>
          <w:sz w:val="24"/>
          <w:szCs w:val="24"/>
          <w:lang w:eastAsia="ru-RU"/>
        </w:rPr>
        <w:t xml:space="preserve"> (Приложение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AE081A" w:rsidRPr="00DF6664">
        <w:rPr>
          <w:rFonts w:ascii="Times New Roman" w:hAnsi="Times New Roman"/>
          <w:sz w:val="24"/>
          <w:szCs w:val="24"/>
          <w:lang w:eastAsia="ru-RU"/>
        </w:rPr>
        <w:t xml:space="preserve"> к </w:t>
      </w:r>
      <w:proofErr w:type="gramStart"/>
      <w:r w:rsidR="00AE081A" w:rsidRPr="00DF6664">
        <w:rPr>
          <w:rFonts w:ascii="Times New Roman" w:hAnsi="Times New Roman"/>
          <w:sz w:val="24"/>
          <w:szCs w:val="24"/>
          <w:lang w:eastAsia="ru-RU"/>
        </w:rPr>
        <w:t>ТТ</w:t>
      </w:r>
      <w:proofErr w:type="gramEnd"/>
      <w:r w:rsidR="00AE081A" w:rsidRPr="00DF6664">
        <w:rPr>
          <w:rFonts w:ascii="Times New Roman" w:hAnsi="Times New Roman"/>
          <w:sz w:val="24"/>
          <w:szCs w:val="24"/>
          <w:lang w:eastAsia="ru-RU"/>
        </w:rPr>
        <w:t>)</w:t>
      </w:r>
    </w:p>
    <w:p w:rsidR="00AE081A" w:rsidRPr="00DF6664" w:rsidRDefault="00AE081A" w:rsidP="00AE081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503" w:rsidRDefault="00AD6503" w:rsidP="00AD6503">
      <w:pPr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Материалы, используемые в ходе выполнения работ </w:t>
      </w:r>
    </w:p>
    <w:p w:rsidR="00AD6503" w:rsidRDefault="00AD6503" w:rsidP="00AD6503">
      <w:pPr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6.1 Поставка Заказчика - отсутствует</w:t>
      </w:r>
    </w:p>
    <w:p w:rsidR="00AD6503" w:rsidRDefault="00AD6503" w:rsidP="00AD6503">
      <w:pPr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6.2 Поставка Исполнителя</w:t>
      </w:r>
    </w:p>
    <w:p w:rsidR="00AD6503" w:rsidRDefault="00AD6503" w:rsidP="00AD6503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Поставка всех необходимых материалов и оборудования для реализации работ по п.4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ТТ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 Исполнителем.</w:t>
      </w:r>
    </w:p>
    <w:p w:rsidR="00AD6503" w:rsidRDefault="00AD6503" w:rsidP="00AD6503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Все строительные материалы, изделия и оборудование, 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 </w:t>
      </w:r>
    </w:p>
    <w:p w:rsidR="00AD6503" w:rsidRDefault="00AD6503" w:rsidP="00AD6503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Исполнитель должен предусмотреть складирование материалов и оборудования в соответствии с требованиями заводов-изготовителей.</w:t>
      </w:r>
    </w:p>
    <w:p w:rsidR="00AD6503" w:rsidRDefault="00AD6503" w:rsidP="00AD6503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Исполнитель несет ответственность за сохранность всего привезенного материала и оборудования на весь период работ.</w:t>
      </w:r>
    </w:p>
    <w:p w:rsidR="00AD6503" w:rsidRDefault="00AD6503" w:rsidP="00AD6503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Заказчик оставляет за собой право производить выборочную проверку поступающих на объект материалов и оборудования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Исполнителя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действующего в АО «БСК» стандарта организации СТО 033-2015 «Входной контроль качества. Химическое сырьё, вспомогательные и упаковочные материалы, оборудование, запасные части к оборудованию и материалы для ремонта оборудования»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документы расположены по ссылке: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http://soda.zakazrf.ru/Html/id/570)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D6503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6503" w:rsidRDefault="00AD6503" w:rsidP="00AD6503">
      <w:pPr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Требования к участнику закупки</w:t>
      </w:r>
    </w:p>
    <w:p w:rsidR="00540FFC" w:rsidRDefault="00540FFC" w:rsidP="00D77715">
      <w:pPr>
        <w:pStyle w:val="aa"/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0FFC">
        <w:rPr>
          <w:rFonts w:ascii="Times New Roman" w:hAnsi="Times New Roman"/>
          <w:sz w:val="24"/>
          <w:szCs w:val="24"/>
        </w:rPr>
        <w:t>В связи с тем, что АО «БСК» является предприятием, эксплуатирующим опасные производственные объекты в соответствии с Федеральным законом  № 116-ФЗ "О промышленной безопасности опасных производственных объектов", с целью допуска квалифицированных контрагентов к выполнению строительно-монтажных работ и изготовлению технических устройств, применяемых на ОПО, Участник закупки должен подтвердить следующие минимальные требования:</w:t>
      </w:r>
    </w:p>
    <w:tbl>
      <w:tblPr>
        <w:tblStyle w:val="1"/>
        <w:tblW w:w="0" w:type="auto"/>
        <w:tblLayout w:type="fixed"/>
        <w:tblLook w:val="04A0"/>
      </w:tblPr>
      <w:tblGrid>
        <w:gridCol w:w="2444"/>
        <w:gridCol w:w="3334"/>
        <w:gridCol w:w="2050"/>
        <w:gridCol w:w="2876"/>
      </w:tblGrid>
      <w:tr w:rsidR="00540FFC" w:rsidRPr="00455E30" w:rsidTr="001826EB">
        <w:trPr>
          <w:tblHeader/>
        </w:trPr>
        <w:tc>
          <w:tcPr>
            <w:tcW w:w="2444" w:type="dxa"/>
            <w:vAlign w:val="center"/>
          </w:tcPr>
          <w:p w:rsidR="00540FFC" w:rsidRPr="00455E30" w:rsidRDefault="00540FFC" w:rsidP="001826EB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55E30">
              <w:rPr>
                <w:b/>
                <w:sz w:val="24"/>
                <w:szCs w:val="24"/>
              </w:rPr>
              <w:t>Условие наступления необходимых требований к участнику закупки</w:t>
            </w:r>
          </w:p>
        </w:tc>
        <w:tc>
          <w:tcPr>
            <w:tcW w:w="3334" w:type="dxa"/>
            <w:vAlign w:val="center"/>
          </w:tcPr>
          <w:p w:rsidR="00540FFC" w:rsidRPr="00455E30" w:rsidRDefault="00540FFC" w:rsidP="001826EB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55E30">
              <w:rPr>
                <w:b/>
                <w:sz w:val="24"/>
                <w:szCs w:val="24"/>
              </w:rPr>
              <w:t>Необходимые требования к участнику закупки</w:t>
            </w:r>
          </w:p>
        </w:tc>
        <w:tc>
          <w:tcPr>
            <w:tcW w:w="2050" w:type="dxa"/>
            <w:vAlign w:val="center"/>
          </w:tcPr>
          <w:p w:rsidR="00540FFC" w:rsidRPr="00455E30" w:rsidRDefault="00540FFC" w:rsidP="001826EB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55E30">
              <w:rPr>
                <w:b/>
                <w:sz w:val="24"/>
                <w:szCs w:val="24"/>
              </w:rPr>
              <w:t>Подтверждающие документы участника закупки</w:t>
            </w:r>
          </w:p>
        </w:tc>
        <w:tc>
          <w:tcPr>
            <w:tcW w:w="2876" w:type="dxa"/>
            <w:vAlign w:val="center"/>
          </w:tcPr>
          <w:p w:rsidR="00540FFC" w:rsidRPr="00455E30" w:rsidRDefault="00540FFC" w:rsidP="001826EB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55E30">
              <w:rPr>
                <w:b/>
                <w:sz w:val="24"/>
                <w:szCs w:val="24"/>
              </w:rPr>
              <w:t>Обоснование в разрезе действующих нормативных документов</w:t>
            </w:r>
          </w:p>
        </w:tc>
      </w:tr>
      <w:tr w:rsidR="00540FFC" w:rsidRPr="00455E30" w:rsidTr="001826EB">
        <w:tc>
          <w:tcPr>
            <w:tcW w:w="2444" w:type="dxa"/>
          </w:tcPr>
          <w:p w:rsidR="00540FFC" w:rsidRPr="00455E30" w:rsidRDefault="00540FFC" w:rsidP="001826EB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455E30">
              <w:rPr>
                <w:sz w:val="24"/>
                <w:szCs w:val="24"/>
              </w:rPr>
              <w:t>Выполнение работ по строительству (реконструкции, капитальному ремонту, сносу объекта капитального строительства) на особо опасных производственных объектах (при сумме контракта более 10 млн</w:t>
            </w:r>
            <w:proofErr w:type="gramStart"/>
            <w:r w:rsidRPr="00455E30">
              <w:rPr>
                <w:sz w:val="24"/>
                <w:szCs w:val="24"/>
              </w:rPr>
              <w:t>.р</w:t>
            </w:r>
            <w:proofErr w:type="gramEnd"/>
            <w:r w:rsidRPr="00455E30">
              <w:rPr>
                <w:sz w:val="24"/>
                <w:szCs w:val="24"/>
              </w:rPr>
              <w:t>уб.)</w:t>
            </w:r>
          </w:p>
        </w:tc>
        <w:tc>
          <w:tcPr>
            <w:tcW w:w="3334" w:type="dxa"/>
          </w:tcPr>
          <w:p w:rsidR="00540FFC" w:rsidRPr="00455E30" w:rsidRDefault="00540FFC" w:rsidP="001826EB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455E30">
              <w:rPr>
                <w:sz w:val="24"/>
                <w:szCs w:val="24"/>
              </w:rPr>
              <w:t>Наличие членства в СРО с правом выполнять строительство (реконструкцию, капитальный ремонт, снос объекта капитального строительства) по договору строительного подряда в отношении  особо опасных, сложных и уникальных объектов капитального строительства (кроме объектов атомной энергии)</w:t>
            </w:r>
          </w:p>
          <w:p w:rsidR="00540FFC" w:rsidRPr="00455E30" w:rsidRDefault="00540FFC" w:rsidP="001826EB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55E30">
              <w:rPr>
                <w:color w:val="000000"/>
                <w:sz w:val="24"/>
                <w:szCs w:val="24"/>
              </w:rPr>
              <w:t xml:space="preserve">Наличие у участника закупки взноса в компенсационный фонд возмещения вреда, соответствующего уровню ответственности, равному либо превышающему стоимость выполнения соответствующих работ по договору, и взноса в фонд обеспечения договорных обязательств, соответствующего уровню ответственности, равному либо превышающему </w:t>
            </w:r>
            <w:r w:rsidRPr="00455E30">
              <w:rPr>
                <w:color w:val="000000"/>
                <w:sz w:val="24"/>
                <w:szCs w:val="24"/>
              </w:rPr>
              <w:lastRenderedPageBreak/>
              <w:t xml:space="preserve">стоимость выполнения соответствующих работ по договорам, заключенным с </w:t>
            </w:r>
            <w:proofErr w:type="gramEnd"/>
          </w:p>
          <w:p w:rsidR="00540FFC" w:rsidRPr="00455E30" w:rsidRDefault="00540FFC" w:rsidP="001826EB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455E30">
              <w:rPr>
                <w:color w:val="000000"/>
                <w:sz w:val="24"/>
                <w:szCs w:val="24"/>
              </w:rPr>
              <w:t>использованием конкурентных способов заключения договоров</w:t>
            </w:r>
          </w:p>
        </w:tc>
        <w:tc>
          <w:tcPr>
            <w:tcW w:w="2050" w:type="dxa"/>
          </w:tcPr>
          <w:p w:rsidR="00540FFC" w:rsidRPr="00455E30" w:rsidRDefault="00540FFC" w:rsidP="001826EB">
            <w:pPr>
              <w:contextualSpacing/>
              <w:mirrorIndents/>
              <w:rPr>
                <w:sz w:val="24"/>
                <w:szCs w:val="24"/>
              </w:rPr>
            </w:pPr>
            <w:r w:rsidRPr="00455E30">
              <w:rPr>
                <w:sz w:val="24"/>
                <w:szCs w:val="24"/>
              </w:rPr>
              <w:lastRenderedPageBreak/>
              <w:t xml:space="preserve">Предоставление выписки из реестра членов СРО в соответствии с приказом №86 от 04.03.2019г.  </w:t>
            </w:r>
            <w:proofErr w:type="spellStart"/>
            <w:r w:rsidRPr="00455E30">
              <w:rPr>
                <w:sz w:val="24"/>
                <w:szCs w:val="24"/>
              </w:rPr>
              <w:t>Ростехнадзора</w:t>
            </w:r>
            <w:proofErr w:type="spellEnd"/>
            <w:r w:rsidRPr="00455E30">
              <w:rPr>
                <w:sz w:val="24"/>
                <w:szCs w:val="24"/>
              </w:rPr>
              <w:t xml:space="preserve"> (ФСЭТАН)</w:t>
            </w:r>
          </w:p>
        </w:tc>
        <w:tc>
          <w:tcPr>
            <w:tcW w:w="2876" w:type="dxa"/>
          </w:tcPr>
          <w:p w:rsidR="00540FFC" w:rsidRPr="00455E30" w:rsidRDefault="00540FFC" w:rsidP="001826EB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455E30">
              <w:rPr>
                <w:sz w:val="24"/>
                <w:szCs w:val="24"/>
              </w:rPr>
              <w:t xml:space="preserve">Требования Градостроительного кодекса </w:t>
            </w:r>
          </w:p>
          <w:p w:rsidR="00540FFC" w:rsidRPr="00455E30" w:rsidRDefault="00540FFC" w:rsidP="001826EB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455E30">
              <w:rPr>
                <w:color w:val="000000"/>
                <w:sz w:val="24"/>
                <w:szCs w:val="24"/>
              </w:rPr>
              <w:t xml:space="preserve">Российской Федерации" от 29.12.2004 N 190-ФЗ (ред. от 06.12.2021) (с </w:t>
            </w:r>
            <w:proofErr w:type="spellStart"/>
            <w:r w:rsidRPr="00455E30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55E30">
              <w:rPr>
                <w:color w:val="000000"/>
                <w:sz w:val="24"/>
                <w:szCs w:val="24"/>
              </w:rPr>
              <w:t>. и доп., вступ. в силу с 01.01.2022).</w:t>
            </w:r>
          </w:p>
        </w:tc>
      </w:tr>
    </w:tbl>
    <w:p w:rsidR="00D77715" w:rsidRPr="00D77715" w:rsidRDefault="00D77715" w:rsidP="00D77715">
      <w:pPr>
        <w:spacing w:before="0" w:beforeAutospacing="0" w:after="0" w:afterAutospacing="0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6503" w:rsidRPr="00540FFC" w:rsidRDefault="00AD6503" w:rsidP="00D77715">
      <w:pPr>
        <w:pStyle w:val="aa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0FFC">
        <w:rPr>
          <w:rFonts w:ascii="Times New Roman" w:hAnsi="Times New Roman"/>
          <w:sz w:val="24"/>
          <w:szCs w:val="24"/>
          <w:lang w:eastAsia="ru-RU"/>
        </w:rPr>
        <w:t xml:space="preserve">Участник закупки должен иметь </w:t>
      </w:r>
      <w:r w:rsidRPr="00540FFC">
        <w:rPr>
          <w:rFonts w:ascii="Times New Roman" w:hAnsi="Times New Roman"/>
          <w:iCs/>
          <w:sz w:val="24"/>
          <w:szCs w:val="24"/>
          <w:lang w:eastAsia="ru-RU"/>
        </w:rPr>
        <w:t>совокупный опыт</w:t>
      </w:r>
      <w:r w:rsidRPr="00540FFC">
        <w:rPr>
          <w:rFonts w:ascii="Times New Roman" w:hAnsi="Times New Roman"/>
          <w:sz w:val="24"/>
          <w:szCs w:val="24"/>
          <w:lang w:eastAsia="ru-RU"/>
        </w:rPr>
        <w:t xml:space="preserve"> выполнения работ, соответствующих виду работ, указанному в разделе 4 ТТ.</w:t>
      </w:r>
    </w:p>
    <w:p w:rsidR="00AD6503" w:rsidRPr="00DF6664" w:rsidRDefault="00AD6503" w:rsidP="00AD6503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При этом совокупный опыт в рамках одного или нескольких договоров должен быть не менее </w:t>
      </w:r>
      <w:r w:rsidR="005540D7">
        <w:rPr>
          <w:rFonts w:ascii="Times New Roman" w:hAnsi="Times New Roman"/>
          <w:sz w:val="24"/>
          <w:szCs w:val="24"/>
          <w:lang w:eastAsia="ru-RU"/>
        </w:rPr>
        <w:t>80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НМЦ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по насто</w:t>
      </w:r>
      <w:r>
        <w:rPr>
          <w:rFonts w:ascii="Times New Roman" w:hAnsi="Times New Roman"/>
          <w:sz w:val="24"/>
          <w:szCs w:val="24"/>
          <w:lang w:eastAsia="ru-RU"/>
        </w:rPr>
        <w:t>ящей зак</w:t>
      </w:r>
      <w:r w:rsidR="0050562D">
        <w:rPr>
          <w:rFonts w:ascii="Times New Roman" w:hAnsi="Times New Roman"/>
          <w:sz w:val="24"/>
          <w:szCs w:val="24"/>
          <w:lang w:eastAsia="ru-RU"/>
        </w:rPr>
        <w:t xml:space="preserve">упке за </w:t>
      </w:r>
      <w:proofErr w:type="gramStart"/>
      <w:r w:rsidR="0050562D">
        <w:rPr>
          <w:rFonts w:ascii="Times New Roman" w:hAnsi="Times New Roman"/>
          <w:sz w:val="24"/>
          <w:szCs w:val="24"/>
          <w:lang w:eastAsia="ru-RU"/>
        </w:rPr>
        <w:t>предшествующие</w:t>
      </w:r>
      <w:proofErr w:type="gramEnd"/>
      <w:r w:rsidR="005056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0D7">
        <w:rPr>
          <w:rFonts w:ascii="Times New Roman" w:hAnsi="Times New Roman"/>
          <w:sz w:val="24"/>
          <w:szCs w:val="24"/>
          <w:lang w:eastAsia="ru-RU"/>
        </w:rPr>
        <w:t>12</w:t>
      </w:r>
      <w:r w:rsidR="0050562D">
        <w:rPr>
          <w:rFonts w:ascii="Times New Roman" w:hAnsi="Times New Roman"/>
          <w:sz w:val="24"/>
          <w:szCs w:val="24"/>
          <w:lang w:eastAsia="ru-RU"/>
        </w:rPr>
        <w:t xml:space="preserve"> месяц</w:t>
      </w:r>
      <w:r w:rsidR="003B202C">
        <w:rPr>
          <w:rFonts w:ascii="Times New Roman" w:hAnsi="Times New Roman"/>
          <w:sz w:val="24"/>
          <w:szCs w:val="24"/>
          <w:lang w:eastAsia="ru-RU"/>
        </w:rPr>
        <w:t>ев</w:t>
      </w:r>
      <w:r w:rsidRPr="00DF6664">
        <w:rPr>
          <w:rFonts w:ascii="Times New Roman" w:hAnsi="Times New Roman"/>
          <w:sz w:val="24"/>
          <w:szCs w:val="24"/>
          <w:lang w:eastAsia="ru-RU"/>
        </w:rPr>
        <w:t>.</w:t>
      </w:r>
    </w:p>
    <w:p w:rsidR="00AD6503" w:rsidRPr="00DF6664" w:rsidRDefault="00AD6503" w:rsidP="00AD6503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Опыт участника закупки должен подтверждаться копиями заключенных договоров с приложением закрывающих документов, подтверждающих надлежащие исполнения договорных обязательств (в копиях указанных документов участником может быть удалена конфиденциальная информация, в том числе в части коммерческой тайны).</w:t>
      </w:r>
    </w:p>
    <w:p w:rsidR="00AD6503" w:rsidRPr="00DF6664" w:rsidRDefault="00AD6503" w:rsidP="00AD6503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8. Требования к формированию цены заявки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(цена указывается с учетом налога на добавленную стоимость или без учета в зависимости от применяемой участником системы налогообложения), условия оплаты, срок выполнения, сроки гарантии, согласие с условиями проекта договора.</w:t>
      </w:r>
      <w:proofErr w:type="gramEnd"/>
    </w:p>
    <w:p w:rsidR="00AD6503" w:rsidRPr="00DF6664" w:rsidRDefault="00AD6503" w:rsidP="00AD6503">
      <w:pPr>
        <w:spacing w:before="0" w:beforeAutospacing="0" w:after="0" w:afterAutospacing="0"/>
        <w:ind w:left="33" w:firstLine="6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2.Порядок формирования коммерческого предложения.</w:t>
      </w:r>
    </w:p>
    <w:p w:rsidR="00AD6503" w:rsidRPr="00DF6664" w:rsidRDefault="00AD6503" w:rsidP="00AD6503">
      <w:pPr>
        <w:spacing w:before="0" w:beforeAutospacing="0" w:after="0" w:afterAutospacing="0"/>
        <w:ind w:left="33" w:firstLine="6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При определении стоимости коммерческого предложения используется сметная документация разработанная Заказчиком, определяющая начальную м</w:t>
      </w:r>
      <w:r>
        <w:rPr>
          <w:rFonts w:ascii="Times New Roman" w:hAnsi="Times New Roman"/>
          <w:sz w:val="24"/>
          <w:szCs w:val="24"/>
          <w:lang w:eastAsia="ru-RU"/>
        </w:rPr>
        <w:t>аксимальную цену договора (НМЦ)</w:t>
      </w:r>
      <w:r w:rsidRPr="00DF6664">
        <w:rPr>
          <w:rFonts w:ascii="Times New Roman" w:hAnsi="Times New Roman"/>
          <w:sz w:val="24"/>
          <w:szCs w:val="24"/>
          <w:lang w:eastAsia="ru-RU"/>
        </w:rPr>
        <w:t>, учитывающая: прямые затраты (оплату труда, затраты на эксплуатацию машин и механизмов, стоимость материалов), накладные расходы, сметную прибыль, стоимость оборудования поставки подрядчика, затраты на строительство временных зданий и сооружений, непредвиденные затраты подрядчика, стоимость ПНР, затраты, связанные с удорожанием работ в зимнее время, затраты и иные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прочие затраты, учтенные при формировании НМЦ. </w:t>
      </w:r>
    </w:p>
    <w:p w:rsidR="00AD6503" w:rsidRPr="00DF6664" w:rsidRDefault="00AD6503" w:rsidP="00AD6503">
      <w:pPr>
        <w:spacing w:before="0" w:beforeAutospacing="0" w:after="0" w:afterAutospacing="0"/>
        <w:ind w:left="33" w:firstLine="6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Коммерческое предложение Участника закупки составляется на основании размещенной в единой информационной системе в сфере закупок сметной документации Заказчика с указанием стоимости комплекса работ, а также с разбивкой по отдельным мероприятиям (объектам), согласно раздела 4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ТТ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F6664">
        <w:rPr>
          <w:rFonts w:ascii="Times New Roman" w:hAnsi="Times New Roman"/>
          <w:i/>
          <w:sz w:val="24"/>
          <w:szCs w:val="24"/>
          <w:lang w:eastAsia="ru-RU"/>
        </w:rPr>
        <w:t>при включении в ТТ нескольких объектов</w:t>
      </w:r>
      <w:r w:rsidRPr="00DF6664">
        <w:rPr>
          <w:rFonts w:ascii="Times New Roman" w:hAnsi="Times New Roman"/>
          <w:sz w:val="24"/>
          <w:szCs w:val="24"/>
          <w:lang w:eastAsia="ru-RU"/>
        </w:rPr>
        <w:t>).</w:t>
      </w:r>
    </w:p>
    <w:p w:rsidR="00AD6503" w:rsidRPr="00DF6664" w:rsidRDefault="00AD6503" w:rsidP="00AD6503">
      <w:pPr>
        <w:spacing w:before="0" w:beforeAutospacing="0" w:after="0" w:afterAutospacing="0"/>
        <w:ind w:left="62" w:firstLine="6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2.2.</w:t>
      </w:r>
      <w:r w:rsidRPr="00DF6664">
        <w:rPr>
          <w:rFonts w:ascii="Times New Roman" w:hAnsi="Times New Roman"/>
          <w:b/>
          <w:sz w:val="24"/>
          <w:szCs w:val="24"/>
          <w:lang w:eastAsia="ru-RU"/>
        </w:rPr>
        <w:t xml:space="preserve"> Участнику закупки не допускается корректировать смету Заказчика за счет изменения состава, физических объемов работ или изменения расценок, формирующих стоимость, учтенных в сметной документации Заказчика.</w:t>
      </w:r>
      <w:r w:rsidRPr="00DF6664" w:rsidDel="00F439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D6503" w:rsidRPr="00DF6664" w:rsidRDefault="00AD6503" w:rsidP="00AD6503">
      <w:pPr>
        <w:spacing w:before="0" w:beforeAutospacing="0" w:after="0" w:afterAutospacing="0"/>
        <w:ind w:left="62" w:firstLine="6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2.3. Цена коммерческого предложения Участника закупки должна быть рассчитана в полном соответствии со сметной документацией Заказчика.</w:t>
      </w:r>
    </w:p>
    <w:p w:rsidR="00AD6503" w:rsidRPr="00DF6664" w:rsidRDefault="00AD6503" w:rsidP="00AD6503">
      <w:pPr>
        <w:spacing w:before="0" w:beforeAutospacing="0" w:after="0" w:afterAutospacing="0"/>
        <w:ind w:left="62" w:firstLine="6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Участник закупки в коммерческом предложении вправе снизить стоимость начальной (максимальной) цены путем:</w:t>
      </w:r>
    </w:p>
    <w:p w:rsidR="00AD6503" w:rsidRPr="00DF6664" w:rsidRDefault="00AD6503" w:rsidP="00AD6503">
      <w:pPr>
        <w:spacing w:before="0" w:beforeAutospacing="0" w:after="0" w:afterAutospacing="0"/>
        <w:ind w:left="62" w:firstLine="6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- применения понижающих коэффициентов (с указанием величины коэффициента в размере, не превышающем двух знаков после запятой) к общей сметной стоимости, включающей все затраты указанный в п.2.1 раздела 8 (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ТТ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AD6503" w:rsidRPr="00DF6664" w:rsidRDefault="00AD6503" w:rsidP="00AD6503">
      <w:pPr>
        <w:spacing w:before="0" w:beforeAutospacing="0" w:after="0" w:afterAutospacing="0"/>
        <w:ind w:left="62" w:firstLine="6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- применения понижающих коэффициентов к отдельным составляющим общей сметной стоимости, а именно:</w:t>
      </w:r>
    </w:p>
    <w:p w:rsidR="00AD6503" w:rsidRPr="00DF6664" w:rsidRDefault="00AD6503" w:rsidP="00AD6503">
      <w:pPr>
        <w:numPr>
          <w:ilvl w:val="0"/>
          <w:numId w:val="6"/>
        </w:numPr>
        <w:spacing w:before="0" w:beforeAutospacing="0" w:after="0" w:afterAutospacing="0"/>
        <w:ind w:left="62"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к лимитированным затратам (установленные, согласно п.п. 2.5 раздела 8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ТТ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, методиками определения на производство работ в зимнее время, временные здания и сооружения и т.п.), </w:t>
      </w:r>
    </w:p>
    <w:p w:rsidR="00AD6503" w:rsidRPr="00DF6664" w:rsidRDefault="00AD6503" w:rsidP="00AD6503">
      <w:pPr>
        <w:numPr>
          <w:ilvl w:val="0"/>
          <w:numId w:val="6"/>
        </w:numPr>
        <w:spacing w:before="0" w:beforeAutospacing="0" w:after="0" w:afterAutospacing="0"/>
        <w:ind w:left="62"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lastRenderedPageBreak/>
        <w:t>к прочим затратам (пусконаладочные работы, командировочные, затраты на осуществление работ вахтовым методом, а также иные прочие затраты);</w:t>
      </w:r>
    </w:p>
    <w:p w:rsidR="00AD6503" w:rsidRPr="00DF6664" w:rsidRDefault="00AD6503" w:rsidP="00AD6503">
      <w:pPr>
        <w:spacing w:before="0" w:beforeAutospacing="0" w:after="0" w:afterAutospacing="0"/>
        <w:ind w:left="62" w:firstLine="142"/>
        <w:jc w:val="both"/>
        <w:rPr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- разрешается не учитывать отдельные прочие затраты путем исключения их из стоимости коммерческого предложения.</w:t>
      </w:r>
    </w:p>
    <w:p w:rsidR="00AD6503" w:rsidRPr="00DF6664" w:rsidRDefault="00AD6503" w:rsidP="00AD6503">
      <w:pPr>
        <w:spacing w:before="0" w:beforeAutospacing="0" w:after="0" w:afterAutospacing="0"/>
        <w:ind w:left="62" w:firstLine="6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Участнику закупки запрещается включать дополнительно лимитированные и прочие затраты, не предусмотренные сметой заказчика</w:t>
      </w:r>
      <w:r w:rsidRPr="00DF6664">
        <w:rPr>
          <w:rFonts w:ascii="Times New Roman" w:hAnsi="Times New Roman"/>
          <w:sz w:val="24"/>
          <w:szCs w:val="24"/>
          <w:lang w:eastAsia="ru-RU"/>
        </w:rPr>
        <w:t>.</w:t>
      </w:r>
    </w:p>
    <w:p w:rsidR="00AD6503" w:rsidRPr="00DF6664" w:rsidRDefault="00AD6503" w:rsidP="00AD6503">
      <w:pPr>
        <w:spacing w:before="0" w:beforeAutospacing="0" w:after="0" w:afterAutospacing="0"/>
        <w:ind w:left="62" w:firstLine="6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2.4. Резерв </w:t>
      </w:r>
      <w:r w:rsidRPr="00DF6664">
        <w:rPr>
          <w:rFonts w:ascii="Times New Roman" w:hAnsi="Times New Roman"/>
          <w:sz w:val="24"/>
          <w:szCs w:val="24"/>
          <w:lang w:eastAsia="ru-RU"/>
        </w:rPr>
        <w:t>средств на непредвиденные расходы (при использовании в расчете НМЦ) не подлежит корректировке в сторону увеличения. При условии снижения общей сметной стоимости, в коммерческом предложении Участник закупки обязан в коммерческом предложении отразить пропорциональное снижение непредвиденных расходов.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Резервом на непредвиденные расходы</w:t>
      </w:r>
      <w:r w:rsidRPr="00DF666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 являются расходы, которые</w:t>
      </w:r>
      <w:r w:rsidRPr="00DF666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F666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невозможно</w:t>
      </w:r>
      <w:r w:rsidRPr="00DF666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предвидеть </w:t>
      </w:r>
      <w:r w:rsidRPr="00DF666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или</w:t>
      </w:r>
      <w:r w:rsidRPr="00DF666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F666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предусмотреть</w:t>
      </w:r>
      <w:r w:rsidRPr="00DF666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F666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заранее</w:t>
      </w:r>
      <w:r w:rsidRPr="00DF666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возникшие стихийно, в случае непредвиденных обстоятельств, и поэтому не предусмотрены сметой. 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Участник закупки не имеет права в коммерческом предложении учитывать какие бы то ни было дополнительные затраты за счет непредвиденных расходов. 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F666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Главным распорядителем средств на непредвиденные расходы является Заказчик. Оплата по непредвиденным расходам производится в период реализации договора</w:t>
      </w:r>
      <w:r w:rsidRPr="00DF666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на основании подтверждающих такие расходы документов, согласованных с заказчиком в период расчетов за выполненные </w:t>
      </w:r>
      <w:r w:rsidRPr="00DF666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работы по форме КС-2, КС-3.</w:t>
      </w:r>
    </w:p>
    <w:p w:rsidR="00AD6503" w:rsidRPr="00DF6664" w:rsidRDefault="00AD6503" w:rsidP="00AD6503">
      <w:pPr>
        <w:spacing w:before="0" w:beforeAutospacing="0" w:after="0" w:afterAutospacing="0"/>
        <w:ind w:left="62" w:firstLine="6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2.5 Расчет стоимости лимитированных и иных прочих затрат в коммерческом предложении Участника производится на основании:</w:t>
      </w:r>
    </w:p>
    <w:p w:rsidR="00AD6503" w:rsidRPr="00DF6664" w:rsidRDefault="00AD6503" w:rsidP="00AD6503">
      <w:pPr>
        <w:numPr>
          <w:ilvl w:val="0"/>
          <w:numId w:val="4"/>
        </w:numPr>
        <w:spacing w:before="0" w:beforeAutospacing="0" w:after="0" w:afterAutospacing="0"/>
        <w:ind w:left="62"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Методики определения затрат на строительство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временных зданий и сооружений, утвержденной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 от 19.06.2020г №332/пр. </w:t>
      </w:r>
    </w:p>
    <w:p w:rsidR="00AD6503" w:rsidRPr="00DF6664" w:rsidRDefault="00AD6503" w:rsidP="00AD6503">
      <w:pPr>
        <w:numPr>
          <w:ilvl w:val="0"/>
          <w:numId w:val="4"/>
        </w:numPr>
        <w:spacing w:before="0" w:beforeAutospacing="0" w:after="0" w:afterAutospacing="0"/>
        <w:ind w:left="62"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Методики определения дополнительных затрат при производстве работ в зимнее время, утвержденной приказом Министерства строительства и жилищно-коммунального хозяйства Российской Федерации  от 25.05.2021г № 325/пр. </w:t>
      </w:r>
    </w:p>
    <w:p w:rsidR="00AD6503" w:rsidRPr="00DF6664" w:rsidRDefault="00AD6503" w:rsidP="00AD6503">
      <w:pPr>
        <w:numPr>
          <w:ilvl w:val="0"/>
          <w:numId w:val="4"/>
        </w:numPr>
        <w:spacing w:before="0" w:beforeAutospacing="0" w:after="0" w:afterAutospacing="0"/>
        <w:ind w:left="62"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(Приложение 9), утвержденной приказом Министерства строительства и жилищно-коммунального хозяйства Российской Федерации  от 04.08.2020 №421/ПР.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3. Сметная документация Заказчика, определяющая стоимость коммерческого предложения Участника, с учетом понижающих коэффициентов, является основанием для формирования цены договора и первичных документов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учета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фактически выполненных работ, используемых для расчетов между Заказчиком и Подрядчиком за выполненные работы по договору подряда.</w:t>
      </w:r>
    </w:p>
    <w:p w:rsidR="00AD6503" w:rsidRPr="00DF6664" w:rsidRDefault="00AD6503" w:rsidP="00AD6503">
      <w:pPr>
        <w:spacing w:before="0" w:beforeAutospacing="0" w:after="0" w:afterAutospacing="0"/>
        <w:ind w:left="62" w:firstLine="6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4. Коммерческое предложение должно быть заполнено четко, ясно, разборчиво, без исправлений и арифметических ошибок. Результаты вычислений в коммерческом предложении округляются до целых рублей. Налог на добавленную стоимость (НДС) округляется до копеек. Сметная стоимость с учетом НДС округляется до копеек.</w:t>
      </w:r>
    </w:p>
    <w:p w:rsidR="00AD6503" w:rsidRPr="00DF6664" w:rsidRDefault="00AD6503" w:rsidP="00AD6503">
      <w:pPr>
        <w:spacing w:before="0" w:beforeAutospacing="0" w:after="0" w:afterAutospacing="0"/>
        <w:ind w:left="62" w:firstLine="14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D6503" w:rsidRPr="00DF6664" w:rsidRDefault="00AD6503" w:rsidP="00AD6503">
      <w:pPr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Требования к Исполнителю</w:t>
      </w:r>
    </w:p>
    <w:p w:rsidR="00AD6503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В целях подтверждения возможности исполнения договора, Исполнитель в течение 2-х рабочих дней после заключения договора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предоставляет Заказчику справку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о наличии ресурсов согласно п.9.1 и документацию о наличии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аттестации согласно п.п.9.2</w:t>
      </w:r>
      <w:r w:rsidR="005056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6664">
        <w:rPr>
          <w:rFonts w:ascii="Times New Roman" w:hAnsi="Times New Roman"/>
          <w:sz w:val="24"/>
          <w:szCs w:val="24"/>
          <w:lang w:eastAsia="ru-RU"/>
        </w:rPr>
        <w:t>ТТ.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503" w:rsidRPr="00DF6664" w:rsidRDefault="00AD6503" w:rsidP="00AD6503">
      <w:pPr>
        <w:numPr>
          <w:ilvl w:val="1"/>
          <w:numId w:val="8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Требования к ресурсам</w:t>
      </w:r>
    </w:p>
    <w:p w:rsidR="00BD1D16" w:rsidRPr="00BD1D16" w:rsidRDefault="00BD1D16" w:rsidP="00BD1D16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D16">
        <w:rPr>
          <w:rFonts w:ascii="Times New Roman" w:hAnsi="Times New Roman"/>
          <w:sz w:val="24"/>
          <w:szCs w:val="24"/>
          <w:lang w:eastAsia="ru-RU"/>
        </w:rPr>
        <w:t xml:space="preserve">Количество рабочих, обладающих соответствующей квалификацией и имеющих удостоверения установленного образца (с разрядом не ниже рекомендованного ЕТКС для работ, указанных в разделе 4 </w:t>
      </w:r>
      <w:proofErr w:type="gramStart"/>
      <w:r w:rsidRPr="00BD1D16">
        <w:rPr>
          <w:rFonts w:ascii="Times New Roman" w:hAnsi="Times New Roman"/>
          <w:sz w:val="24"/>
          <w:szCs w:val="24"/>
          <w:lang w:eastAsia="ru-RU"/>
        </w:rPr>
        <w:t>ТТ</w:t>
      </w:r>
      <w:proofErr w:type="gramEnd"/>
      <w:r w:rsidRPr="00BD1D16">
        <w:rPr>
          <w:rFonts w:ascii="Times New Roman" w:hAnsi="Times New Roman"/>
          <w:sz w:val="24"/>
          <w:szCs w:val="24"/>
          <w:lang w:eastAsia="ru-RU"/>
        </w:rPr>
        <w:t>):</w:t>
      </w:r>
    </w:p>
    <w:p w:rsidR="00BD1D16" w:rsidRPr="00BD1D16" w:rsidRDefault="00BD1D16" w:rsidP="00BD1D16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D16">
        <w:rPr>
          <w:rFonts w:ascii="Times New Roman" w:hAnsi="Times New Roman"/>
          <w:bCs/>
          <w:sz w:val="24"/>
          <w:szCs w:val="24"/>
          <w:lang w:eastAsia="ru-RU"/>
        </w:rPr>
        <w:t xml:space="preserve">-  электромонтеров в количестве не менее </w:t>
      </w:r>
      <w:r w:rsidR="00D429EC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D1D16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D429EC">
        <w:rPr>
          <w:rFonts w:ascii="Times New Roman" w:hAnsi="Times New Roman"/>
          <w:bCs/>
          <w:sz w:val="24"/>
          <w:szCs w:val="24"/>
          <w:lang w:eastAsia="ru-RU"/>
        </w:rPr>
        <w:t>двенадцати</w:t>
      </w:r>
      <w:r w:rsidRPr="00BD1D16">
        <w:rPr>
          <w:rFonts w:ascii="Times New Roman" w:hAnsi="Times New Roman"/>
          <w:bCs/>
          <w:sz w:val="24"/>
          <w:szCs w:val="24"/>
          <w:lang w:eastAsia="ru-RU"/>
        </w:rPr>
        <w:t>) человек;</w:t>
      </w:r>
    </w:p>
    <w:p w:rsidR="00BD1D16" w:rsidRPr="00BD1D16" w:rsidRDefault="00BD1D16" w:rsidP="00BD1D16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D16">
        <w:rPr>
          <w:rFonts w:ascii="Times New Roman" w:hAnsi="Times New Roman"/>
          <w:bCs/>
          <w:sz w:val="24"/>
          <w:szCs w:val="24"/>
          <w:lang w:eastAsia="ru-RU"/>
        </w:rPr>
        <w:t>-  </w:t>
      </w:r>
      <w:proofErr w:type="spellStart"/>
      <w:r w:rsidRPr="00BD1D16">
        <w:rPr>
          <w:rFonts w:ascii="Times New Roman" w:hAnsi="Times New Roman"/>
          <w:bCs/>
          <w:sz w:val="24"/>
          <w:szCs w:val="24"/>
          <w:lang w:eastAsia="ru-RU"/>
        </w:rPr>
        <w:t>электрогазосварщика</w:t>
      </w:r>
      <w:proofErr w:type="spellEnd"/>
      <w:r w:rsidRPr="00BD1D16">
        <w:rPr>
          <w:rFonts w:ascii="Times New Roman" w:hAnsi="Times New Roman"/>
          <w:bCs/>
          <w:sz w:val="24"/>
          <w:szCs w:val="24"/>
          <w:lang w:eastAsia="ru-RU"/>
        </w:rPr>
        <w:t xml:space="preserve"> в количестве не менее </w:t>
      </w:r>
      <w:r w:rsidR="00D429EC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D1D16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D429EC">
        <w:rPr>
          <w:rFonts w:ascii="Times New Roman" w:hAnsi="Times New Roman"/>
          <w:bCs/>
          <w:sz w:val="24"/>
          <w:szCs w:val="24"/>
          <w:lang w:eastAsia="ru-RU"/>
        </w:rPr>
        <w:t>двух</w:t>
      </w:r>
      <w:r w:rsidRPr="00BD1D16">
        <w:rPr>
          <w:rFonts w:ascii="Times New Roman" w:hAnsi="Times New Roman"/>
          <w:bCs/>
          <w:sz w:val="24"/>
          <w:szCs w:val="24"/>
          <w:lang w:eastAsia="ru-RU"/>
        </w:rPr>
        <w:t>) человек;</w:t>
      </w:r>
    </w:p>
    <w:p w:rsidR="00BD1D16" w:rsidRPr="00BD1D16" w:rsidRDefault="00BD1D16" w:rsidP="00BD1D16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D16">
        <w:rPr>
          <w:rFonts w:ascii="Times New Roman" w:hAnsi="Times New Roman"/>
          <w:sz w:val="24"/>
          <w:szCs w:val="24"/>
          <w:lang w:eastAsia="ru-RU"/>
        </w:rPr>
        <w:t>Минимально необходимые машины и механизмы для выполнения работ, с предоставлением документов, подтверждающих наличие (либо находящихся в аренде):</w:t>
      </w:r>
    </w:p>
    <w:p w:rsidR="00BD1D16" w:rsidRPr="00BD1D16" w:rsidRDefault="00BD1D16" w:rsidP="00BD1D16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D16">
        <w:rPr>
          <w:rFonts w:ascii="Times New Roman" w:hAnsi="Times New Roman"/>
          <w:sz w:val="24"/>
          <w:szCs w:val="24"/>
          <w:lang w:eastAsia="ru-RU"/>
        </w:rPr>
        <w:t xml:space="preserve">- не менее 1 (одной) единицы грузового бортового автомобиля, </w:t>
      </w:r>
    </w:p>
    <w:p w:rsidR="00BD1D16" w:rsidRDefault="00BD1D16" w:rsidP="00BD1D16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D16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не менее 1 (одной) единицы аппарата для </w:t>
      </w:r>
      <w:proofErr w:type="spellStart"/>
      <w:r w:rsidRPr="00BD1D16">
        <w:rPr>
          <w:rFonts w:ascii="Times New Roman" w:hAnsi="Times New Roman"/>
          <w:sz w:val="24"/>
          <w:szCs w:val="24"/>
          <w:lang w:eastAsia="ru-RU"/>
        </w:rPr>
        <w:t>электрогазовой</w:t>
      </w:r>
      <w:proofErr w:type="spellEnd"/>
      <w:r w:rsidRPr="00BD1D16">
        <w:rPr>
          <w:rFonts w:ascii="Times New Roman" w:hAnsi="Times New Roman"/>
          <w:sz w:val="24"/>
          <w:szCs w:val="24"/>
          <w:lang w:eastAsia="ru-RU"/>
        </w:rPr>
        <w:t xml:space="preserve"> сварки и резки,</w:t>
      </w:r>
    </w:p>
    <w:p w:rsidR="00BD1D16" w:rsidRPr="00BD1D16" w:rsidRDefault="00BD1D16" w:rsidP="00BD1D16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D16">
        <w:rPr>
          <w:rFonts w:ascii="Times New Roman" w:hAnsi="Times New Roman"/>
          <w:b/>
          <w:sz w:val="24"/>
          <w:szCs w:val="24"/>
        </w:rPr>
        <w:t>аттестованных на следующие группы технических устройств опасных производственных объектов:</w:t>
      </w:r>
    </w:p>
    <w:tbl>
      <w:tblPr>
        <w:tblW w:w="1091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7233"/>
      </w:tblGrid>
      <w:tr w:rsidR="00BD1D16" w:rsidRPr="00DF4CB7" w:rsidTr="00BD1D1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6" w:rsidRPr="00DF4CB7" w:rsidRDefault="00BD1D16" w:rsidP="00BD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B7">
              <w:rPr>
                <w:rFonts w:ascii="Times New Roman" w:hAnsi="Times New Roman"/>
                <w:sz w:val="24"/>
                <w:szCs w:val="24"/>
              </w:rPr>
              <w:t>Группа технических устройств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6" w:rsidRPr="00DF4CB7" w:rsidRDefault="00BD1D16" w:rsidP="00BD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CB7">
              <w:rPr>
                <w:rFonts w:ascii="Times New Roman" w:hAnsi="Times New Roman"/>
                <w:sz w:val="24"/>
                <w:szCs w:val="24"/>
              </w:rPr>
              <w:t>Перечень</w:t>
            </w:r>
            <w:proofErr w:type="gramEnd"/>
            <w:r w:rsidRPr="00DF4CB7">
              <w:rPr>
                <w:rFonts w:ascii="Times New Roman" w:hAnsi="Times New Roman"/>
                <w:sz w:val="24"/>
                <w:szCs w:val="24"/>
              </w:rPr>
              <w:t xml:space="preserve"> входящий в группу технических устройств</w:t>
            </w:r>
          </w:p>
        </w:tc>
      </w:tr>
      <w:tr w:rsidR="00BD1D16" w:rsidRPr="00DF4CB7" w:rsidTr="00BD1D16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6" w:rsidRPr="00DF4CB7" w:rsidRDefault="00BD1D16" w:rsidP="00BD1D16">
            <w:pPr>
              <w:rPr>
                <w:rFonts w:ascii="Times New Roman" w:hAnsi="Times New Roman"/>
                <w:sz w:val="24"/>
                <w:szCs w:val="24"/>
              </w:rPr>
            </w:pPr>
            <w:r w:rsidRPr="00DF4CB7">
              <w:rPr>
                <w:rFonts w:ascii="Times New Roman" w:hAnsi="Times New Roman"/>
                <w:sz w:val="24"/>
                <w:szCs w:val="24"/>
              </w:rPr>
              <w:t>Строительные конструкции. (СК)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6" w:rsidRPr="00DF4CB7" w:rsidRDefault="00BD1D16" w:rsidP="00BD1D16">
            <w:pPr>
              <w:ind w:left="114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CB7">
              <w:rPr>
                <w:rFonts w:ascii="Times New Roman" w:hAnsi="Times New Roman"/>
                <w:sz w:val="24"/>
                <w:szCs w:val="24"/>
              </w:rPr>
              <w:t>1. Металлические строительные конструкции.</w:t>
            </w:r>
          </w:p>
          <w:p w:rsidR="00BD1D16" w:rsidRPr="00DF4CB7" w:rsidRDefault="00BD1D16" w:rsidP="00BD1D16">
            <w:pPr>
              <w:ind w:left="114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16" w:rsidRPr="00BD1D16" w:rsidRDefault="00BD1D16" w:rsidP="00BD1D16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D16" w:rsidRPr="00BD1D16" w:rsidRDefault="00BD1D16" w:rsidP="00BD1D16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D16">
        <w:rPr>
          <w:rFonts w:ascii="Times New Roman" w:hAnsi="Times New Roman"/>
          <w:bCs/>
          <w:sz w:val="24"/>
          <w:szCs w:val="24"/>
          <w:lang w:eastAsia="ru-RU"/>
        </w:rPr>
        <w:t xml:space="preserve">Исполнитель должен подтвердить наличие на праве собственности, аренды, ином законном  основании производственно-складской базой, транспортом и механизмами, необходимых для выполнения работ по разделу 4 </w:t>
      </w:r>
      <w:proofErr w:type="gramStart"/>
      <w:r w:rsidRPr="00BD1D16">
        <w:rPr>
          <w:rFonts w:ascii="Times New Roman" w:hAnsi="Times New Roman"/>
          <w:bCs/>
          <w:sz w:val="24"/>
          <w:szCs w:val="24"/>
          <w:lang w:eastAsia="ru-RU"/>
        </w:rPr>
        <w:t>ТТ</w:t>
      </w:r>
      <w:proofErr w:type="gramEnd"/>
      <w:r w:rsidRPr="00BD1D16">
        <w:rPr>
          <w:rFonts w:ascii="Times New Roman" w:hAnsi="Times New Roman"/>
          <w:bCs/>
          <w:sz w:val="24"/>
          <w:szCs w:val="24"/>
          <w:lang w:eastAsia="ru-RU"/>
        </w:rPr>
        <w:t xml:space="preserve">, электротехнической лаборатории, зарегистрированной в установленном порядке с наличием протоколов по </w:t>
      </w:r>
      <w:proofErr w:type="spellStart"/>
      <w:r w:rsidRPr="00BD1D16">
        <w:rPr>
          <w:rFonts w:ascii="Times New Roman" w:hAnsi="Times New Roman"/>
          <w:bCs/>
          <w:sz w:val="24"/>
          <w:szCs w:val="24"/>
          <w:lang w:eastAsia="ru-RU"/>
        </w:rPr>
        <w:t>электробезопасности</w:t>
      </w:r>
      <w:proofErr w:type="spellEnd"/>
      <w:r w:rsidRPr="00BD1D16">
        <w:rPr>
          <w:rFonts w:ascii="Times New Roman" w:hAnsi="Times New Roman"/>
          <w:bCs/>
          <w:sz w:val="24"/>
          <w:szCs w:val="24"/>
          <w:lang w:eastAsia="ru-RU"/>
        </w:rPr>
        <w:t xml:space="preserve"> и допуска к работе в электроустановках, либо представить данные о наличии соответствующих материально-технических ресурсов у привлекаемых субподрядных организаций.</w:t>
      </w:r>
    </w:p>
    <w:p w:rsidR="00AD6503" w:rsidRPr="00BD1D16" w:rsidRDefault="00BD1D16" w:rsidP="00BD1D16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D16">
        <w:rPr>
          <w:rFonts w:ascii="Times New Roman" w:hAnsi="Times New Roman"/>
          <w:bCs/>
          <w:sz w:val="24"/>
          <w:szCs w:val="24"/>
          <w:lang w:eastAsia="ru-RU"/>
        </w:rPr>
        <w:t>Все машины, механизмы и оборудование должны находиться в рабочем состоянии. Исполнитель гарантирует возможность использования этих механизмов и оборудования для</w:t>
      </w:r>
      <w:r w:rsidRPr="00BD1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D1D16">
        <w:rPr>
          <w:rFonts w:ascii="Times New Roman" w:hAnsi="Times New Roman"/>
          <w:bCs/>
          <w:sz w:val="24"/>
          <w:szCs w:val="24"/>
          <w:lang w:eastAsia="ru-RU"/>
        </w:rPr>
        <w:t>выполнения работ на объектах АО «БСК».</w:t>
      </w:r>
      <w:r w:rsidRPr="00BD1D16">
        <w:rPr>
          <w:rFonts w:ascii="Times New Roman" w:hAnsi="Times New Roman"/>
          <w:sz w:val="24"/>
          <w:szCs w:val="24"/>
          <w:lang w:eastAsia="ru-RU"/>
        </w:rPr>
        <w:t xml:space="preserve"> Допускается предоставление аналогичной по функционалу и назначению техники, производительность которой позволяет выполнить работы в срок по предмету закупки с учетом имеющихся условий.</w:t>
      </w: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6503" w:rsidRPr="00DF6664" w:rsidRDefault="00AD6503" w:rsidP="00AD6503">
      <w:pPr>
        <w:numPr>
          <w:ilvl w:val="1"/>
          <w:numId w:val="8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Требования по аттестации ИТР</w:t>
      </w:r>
    </w:p>
    <w:p w:rsidR="00AD6503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Наличие аттестации подтверждается протоколами. В случае ранее проведенной аттестации ИТР по недействующим в настоящее время нормативным документам, сроки аттестации сохраняются с</w:t>
      </w:r>
      <w:r>
        <w:rPr>
          <w:rFonts w:ascii="Times New Roman" w:hAnsi="Times New Roman"/>
          <w:sz w:val="24"/>
          <w:szCs w:val="24"/>
          <w:lang w:eastAsia="ru-RU"/>
        </w:rPr>
        <w:t>огласно указанным в протоколах.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205"/>
        <w:gridCol w:w="1772"/>
        <w:gridCol w:w="7162"/>
      </w:tblGrid>
      <w:tr w:rsidR="003C2AD3" w:rsidRPr="00DF6664" w:rsidTr="008B53BA">
        <w:trPr>
          <w:trHeight w:val="14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3" w:rsidRPr="00D30A94" w:rsidRDefault="003C2AD3" w:rsidP="008B53B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3" w:rsidRPr="00D30A94" w:rsidRDefault="003C2AD3" w:rsidP="008B53B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3" w:rsidRPr="00D30A94" w:rsidRDefault="003C2AD3" w:rsidP="008B53B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аттестации </w:t>
            </w:r>
            <w:proofErr w:type="gram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приказа</w:t>
            </w:r>
            <w:proofErr w:type="gram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0A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РТН № 334 от 04.09.2020г.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3" w:rsidRPr="00D30A94" w:rsidRDefault="003C2AD3" w:rsidP="008B53B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документы</w:t>
            </w:r>
          </w:p>
        </w:tc>
      </w:tr>
      <w:tr w:rsidR="00ED6649" w:rsidRPr="00DF6664" w:rsidTr="008B53BA">
        <w:trPr>
          <w:trHeight w:val="14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Default="00ED6649" w:rsidP="008B53B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Все виды работ (услуг), выполняемые на опасных производственных объектах АО «БСК»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А.1 </w:t>
            </w: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Основы промышленной безопасности *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1. Градостроительный кодекс Российской Федерации от 29.12.2004 N 190-ФЗ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2. Указ Президента РФ от 06.05.2018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3. Федеральный закон от 21.07.1997 N 116-ФЗ "О промышленной безопасности опасных производственных объектов"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4. Федеральный закон от 30.12.2009 N 384-ФЗ "Технический регламент о безопасности зданий и сооружений"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5. Решение Комиссии Таможенного союза от 18.10.2011 N 823 "О принятии технического регламента Таможенного союза "О безопасности машин и оборудования"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6. Решение Комиссии Таможенного союза от 18.10.2011 N 825 "О принятии технического регламента Таможенного союза "О безопасности оборудования для работы во взрывоопасных средах"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7. Федеральный закон от 27.12.2002 N 184-ФЗ "О техническом регулировании"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8. Постановление Правительства РФ от 16.09.2020 N 1477 "О лицензировании деятельности по проведению экспертизы промышленной безопасности"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9. Постановление Правительства РФ от 12.10.2020 N 1661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10. Постановление Правительства РФ от 16.07.2009 N 584 "Об уведомительном порядке начала осуществления отдельных видов предпринимательской деятельности</w:t>
            </w:r>
            <w:proofErr w:type="gram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11. Федеральный закон от 04.05.2011 N 99-ФЗ "О лицензировании отдельных видов деятельности" (ред. 02.07.2021г.)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12. Приказ </w:t>
            </w:r>
            <w:proofErr w:type="spell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08.12.2020 N 503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 Положение о правилах обязательного страхования гражданской ответственности владельца опасного объекта за причинение вреда в результате </w:t>
            </w: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аварии на опасном объект</w:t>
            </w:r>
            <w:proofErr w:type="gram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утв. Банком России 28.12.2016 N 574-П)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14. Федеральный закон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15. Постановление Правительства РФ от 24.11.1998 N 1371 "О регистрации объектов в государственном реестре опасных производственных объектов"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 Приказ </w:t>
            </w:r>
            <w:proofErr w:type="spell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30.12.2020 N 471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 о регистрации ОПО в государственном реестре ОПО"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17. Кодекс РФ об административных правонарушениях от 30.12.2001 N 195-ФЗ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18. Постановление Правительства РФ от 18.12.2020 N 2168 "Об организации и осуществлении производственного </w:t>
            </w:r>
            <w:proofErr w:type="gram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соблюдением требований промышленной безопасности"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19. Постановление Правительства РФ от 17.08.2020 N 1243 "Об утверждении требований к документационному обеспечению систем управления промышленной безопасностью"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20. Постановление Правительства РФ от 15.09.2020 N 1437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21. Приказ </w:t>
            </w:r>
            <w:proofErr w:type="spell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11.12.2020 N 518 "Об утверждении Требований к форме представления сведений об организации производственного </w:t>
            </w:r>
            <w:proofErr w:type="gram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соблюдением требований промышленной безопасности"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22. Приказ </w:t>
            </w:r>
            <w:proofErr w:type="spell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20.10.2020 N 420"Об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23. Приказ </w:t>
            </w:r>
            <w:proofErr w:type="spell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15.07.2013 N 306 "Об утверждении Федеральных норм и правил в области промышленной безопасности "Общие требования к обоснованию безопасности опасного производственного объекта"</w:t>
            </w:r>
          </w:p>
          <w:p w:rsidR="00ED6649" w:rsidRPr="00D30A94" w:rsidRDefault="00ED6649" w:rsidP="006D0787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24. Постановление Правительства РФ от 17.08.2020 N 1241 "Об утверждении </w:t>
            </w:r>
            <w:proofErr w:type="gram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Правил представления декларации промышленной безопасности опасных производственных объектов</w:t>
            </w:r>
            <w:proofErr w:type="gram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ED6649" w:rsidRPr="00DF6664" w:rsidTr="008B53BA">
        <w:trPr>
          <w:trHeight w:val="14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Pr="00D30A94" w:rsidRDefault="00ED6649" w:rsidP="008B53B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Pr="00D30A94" w:rsidRDefault="00ED6649" w:rsidP="008B53B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Безопасное ведение газоопасных, огневых и ремонтных работ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Pr="00D30A94" w:rsidRDefault="00ED6649" w:rsidP="008B53BA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Б.1.11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Pr="00D30A94" w:rsidRDefault="00ED6649" w:rsidP="008B53B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Приказ </w:t>
            </w:r>
            <w:proofErr w:type="spellStart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30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15.12.2020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      </w:r>
          </w:p>
        </w:tc>
      </w:tr>
      <w:tr w:rsidR="00ED6649" w:rsidRPr="00DF6664" w:rsidTr="008B53BA">
        <w:trPr>
          <w:trHeight w:val="14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Pr="00D30A94" w:rsidRDefault="00ED6649" w:rsidP="008B53B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Pr="00D30A94" w:rsidRDefault="00ED6649" w:rsidP="008B53B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Эксплуатация электроустановок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Pr="00D30A94" w:rsidRDefault="00ED6649" w:rsidP="008B53BA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Г.1.1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49" w:rsidRDefault="00ED6649" w:rsidP="008B53B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Приказ Минэнерго РФ от 08.07.2002г № 204 «Об утверждении глав Правил устройства электроустановок»</w:t>
            </w:r>
          </w:p>
          <w:p w:rsidR="00ED6649" w:rsidRDefault="00ED6649" w:rsidP="008B53B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Приказ Минтруда России от 15.12.2020г №903н «Об утверждении Правил по охране труда при эксплуатации электроустановок»</w:t>
            </w:r>
          </w:p>
          <w:p w:rsidR="00ED6649" w:rsidRPr="00D30A94" w:rsidRDefault="00ED6649" w:rsidP="008B53B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Приказ Минэнерго России от 13.01.2003 №6  с изменениями от 13.09.2018г «Об утверждении Правил технической эксплуатации электроустановок потребителей»</w:t>
            </w:r>
          </w:p>
        </w:tc>
      </w:tr>
    </w:tbl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D6503" w:rsidRPr="00DF6664" w:rsidRDefault="00AD6503" w:rsidP="00AD6503">
      <w:pPr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Требования к выполнению работ</w:t>
      </w:r>
    </w:p>
    <w:p w:rsidR="00AD6503" w:rsidRPr="00DF6664" w:rsidRDefault="00AD6503" w:rsidP="00AD6503">
      <w:pPr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10.1.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6664">
        <w:rPr>
          <w:rFonts w:ascii="Times New Roman" w:hAnsi="Times New Roman"/>
          <w:b/>
          <w:sz w:val="24"/>
          <w:szCs w:val="24"/>
          <w:lang w:eastAsia="ru-RU"/>
        </w:rPr>
        <w:t xml:space="preserve">Общие требования к организации работ. 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Ремонтные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работы производить в соответствии с рабочей (ремонтной), сметной документацией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указанной в разделе 4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ТТ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, а также в соответствии с разработанным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Исполнителем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и согласованным с Заказчиком проектом производства работ (ППР)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Для подготовки и производства </w:t>
      </w:r>
      <w:r>
        <w:rPr>
          <w:rFonts w:ascii="Times New Roman" w:hAnsi="Times New Roman"/>
          <w:sz w:val="24"/>
          <w:szCs w:val="24"/>
          <w:lang w:eastAsia="ru-RU"/>
        </w:rPr>
        <w:t>ремонтных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работ,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разрабатывает ППР, состоящий из комплекта технических и организационно-распорядительных документов в соответствии с составом и содержанием действующих нормативов.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ППР 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разрабатывается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 xml:space="preserve">Исполнителем 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в соответствии с ОСТ 36-143-88 «Отраслевой стандарт. Монтаж технологического оборудования и технологических трубопроводов. Проект производства работ. Порядок разработки, состав и содержание». 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Работы по монтажу оборудования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должны производиться в соответствии с утвержденной проектно-сметной и рабочей документацией, ППР и документацией предприятий</w:t>
      </w:r>
      <w:r>
        <w:rPr>
          <w:rFonts w:ascii="Times New Roman" w:hAnsi="Times New Roman"/>
          <w:sz w:val="24"/>
          <w:szCs w:val="24"/>
          <w:lang w:eastAsia="ru-RU"/>
        </w:rPr>
        <w:t>-изготовителей (</w:t>
      </w:r>
      <w:r w:rsidRPr="00DF6664">
        <w:rPr>
          <w:rFonts w:ascii="Times New Roman" w:hAnsi="Times New Roman"/>
          <w:sz w:val="24"/>
          <w:szCs w:val="24"/>
          <w:lang w:eastAsia="ru-RU"/>
        </w:rPr>
        <w:t>п.1.2.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СП 75.13330.2011.)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ППР должен быть передан на согласование Заказчику в установленном порядке. 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ППР должен быть разработан за счет средств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Исполнителя</w:t>
      </w:r>
      <w:r w:rsidRPr="00DF6664">
        <w:rPr>
          <w:rFonts w:ascii="Times New Roman" w:hAnsi="Times New Roman"/>
          <w:sz w:val="24"/>
          <w:szCs w:val="24"/>
          <w:lang w:eastAsia="ru-RU"/>
        </w:rPr>
        <w:t>, затраты на его разработку должны быть учтены в общей стоимости технико-коммерческого предложения.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Функциями Исполнителя как лица, осуществляющего строительство, являются во исполнение требований </w:t>
      </w:r>
      <w:r w:rsidRPr="00DF666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СП 48.13330.2019 п. 4.9</w:t>
      </w:r>
      <w:r w:rsidRPr="00DF6664">
        <w:rPr>
          <w:rFonts w:ascii="Times New Roman" w:hAnsi="Times New Roman"/>
          <w:sz w:val="24"/>
          <w:szCs w:val="24"/>
          <w:lang w:eastAsia="ru-RU"/>
        </w:rPr>
        <w:t>: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- выполнение всех необходимых работ в соответствии с рабочей документацией и заключенным договором с Заказчиком;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- обеспечение выполнения работ специалистом по организации строительства, внесенным в национальный реестр специалистов, и обеспечение его постоянного присутствия на </w:t>
      </w:r>
      <w:r>
        <w:rPr>
          <w:rFonts w:ascii="Times New Roman" w:hAnsi="Times New Roman"/>
          <w:sz w:val="24"/>
          <w:szCs w:val="24"/>
          <w:lang w:eastAsia="ru-RU"/>
        </w:rPr>
        <w:t>ремонтной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площадке;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- разработка и применение организацион</w:t>
      </w:r>
      <w:r>
        <w:rPr>
          <w:rFonts w:ascii="Times New Roman" w:hAnsi="Times New Roman"/>
          <w:sz w:val="24"/>
          <w:szCs w:val="24"/>
          <w:lang w:eastAsia="ru-RU"/>
        </w:rPr>
        <w:t>но-технологической документации</w:t>
      </w:r>
      <w:r w:rsidRPr="00DF6664"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- осуществление контроля лицом, осуществляющим </w:t>
      </w:r>
      <w:r>
        <w:rPr>
          <w:rFonts w:ascii="Times New Roman" w:hAnsi="Times New Roman"/>
          <w:sz w:val="24"/>
          <w:szCs w:val="24"/>
          <w:lang w:eastAsia="ru-RU"/>
        </w:rPr>
        <w:t>ремонт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соответствием применяемых материалов, технологий, конструкций, оборудования, полуфабрикатов и изделий требованиям технических регламентов, и рабочей документации;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- организация строительного производства, планирование, в том числе планирование работ производственной программы с увязкой объектов и оптимизацией этой программы по критерию рационального пользования трудовых ресурсов установленными методиками;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- ведение, комплектация и передача заказчику исполнительной документации по объекту в установленном виде и формах согласно действующим нормативным документам (НД);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- обеспечение безопасности труда (в том числе ограждение строительной площадки до начала любых работ и опасных зон работ за ее пределами в соответствии с требованиями НД, установка информационных щитов и стенда пожарной защиты) на строительной площадке, безопасности строительных работ для окружающей среды и населения;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- организация строительного производства, в том числе обеспечение охраны </w:t>
      </w:r>
      <w:r>
        <w:rPr>
          <w:rFonts w:ascii="Times New Roman" w:hAnsi="Times New Roman"/>
          <w:sz w:val="24"/>
          <w:szCs w:val="24"/>
          <w:lang w:eastAsia="ru-RU"/>
        </w:rPr>
        <w:t>ремонтной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площадки и сохранности объекта до его приемки заказчиком;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- выполнение требований местной администрации, действующей в пределах ее компетенции, по поддержанию порядка на прилегающей к </w:t>
      </w:r>
      <w:r>
        <w:rPr>
          <w:rFonts w:ascii="Times New Roman" w:hAnsi="Times New Roman"/>
          <w:sz w:val="24"/>
          <w:szCs w:val="24"/>
          <w:lang w:eastAsia="ru-RU"/>
        </w:rPr>
        <w:t>ремонтной площадке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территории;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Любые отклонения при производстве работ от настоящих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ТТ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должны своевременно согласовываться с Заказчиком письменно.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Исполнитель несет полную ответственность за соответствие квалификации персонала, соблюдение им норм и правил промышленной безопасности и охраны труда. 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При производстве работ Исполнитель обязан строго соблюдать «Правила противопожарного режима в Российской Федерации».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При необходимости временного (на период выполнения Работ) складирования материалов, оборудования, строительных и других видов отходов на территории Заказчика Исполнитель обязан осуществлять складирование в специально отведенных местах, согласованных с Заказчиком. 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Исполнитель за свой счет оборудует места временного складирования отходов (контейнеры, бетонированные площадки), образующихся в результате деятельности Исполнителя на территории Заказчика, согласованные с Заказчиком, в соответствии с требованиями действующего экологического и санитарно-эпидемиологического законодательства РФ и не допускает их временное складирование в не предназначенных местах. Срок накопления не должен превышать срока, установленного экологическими и санитарно-эпидемиологическими требованиями. Отходы производства и потребления – вещества или предметы, которые образованы в процессе выполнения работ по договору (тара, упаковочные материалы, части инструментов, ветошь, рабочая одежда и т.п.) – являются собственностью Исполнителя. Собственником отходов, образующихся от реконструкции (демонтажа) оборудования, зданий и сооружений в результате работ по Договору, является Заказчик.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Складирование отходов Исполнителя осуществлять раздельно от отходов Заказчика.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 xml:space="preserve">Исполнитель обязан в течение </w:t>
      </w:r>
      <w:r w:rsidRPr="00DF6664">
        <w:rPr>
          <w:rFonts w:ascii="Times New Roman" w:hAnsi="Times New Roman"/>
          <w:i/>
          <w:iCs/>
          <w:sz w:val="24"/>
          <w:szCs w:val="24"/>
          <w:lang w:eastAsia="ru-RU"/>
        </w:rPr>
        <w:t>5 (пяти)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окончания выполнения работ освободить территорию Заказчика от временных сооружений, временных коммуникаций, строительно-монтажной техники, транспортных средств, оборудования, инвентаря, инструментов и материалов, принадлежащих Исполнителю, а также обеспечить вывоз с места проведения работ строительного мусора и других отходов Исполнителя, образовавшихся в результате проведения работ.</w:t>
      </w:r>
      <w:proofErr w:type="gramEnd"/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Если в процессе исполнения настоящего договора Исполнителем осуществляются работы по замене составляющих частей и иные работы, в результате которых высвобождаются бывшие в эксплуатации материалы и оборудование Заказчика, Исполнитель обязан складировать указанные материалы и оборудование в специально отведённых местах, согласованных с Заказчиком, в соответствии с экологическими, санитарно-эпидемиологическими, противопожарными и иными требованиями законодательства.  </w:t>
      </w:r>
      <w:proofErr w:type="gramEnd"/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Металлолом, образовавшийся при проведении работ, складируется Исполнителем отдельно, в месте, согласованном с Заказчиком.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Затраты Исполнителя на погрузку/разгрузку, транспортирование отходов Заказчика включены в стоимость Работ по Договору и отдельному возмещению не подлежат.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должен организовать ежедневную доставку своего персонала для выполнения работ на объекте и вывоз его с объекта.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В период производства работ по договору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должен ежемесячно до 25 числа предъявлять Заказчику выполненные объёмы работ с соответствующим оформлением и подписанием акт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DF6664">
        <w:rPr>
          <w:rFonts w:ascii="Times New Roman" w:hAnsi="Times New Roman"/>
          <w:sz w:val="24"/>
          <w:szCs w:val="24"/>
          <w:lang w:eastAsia="ru-RU"/>
        </w:rPr>
        <w:t>) о приёмке выполненных работ (по форме КС-2) и справки (</w:t>
      </w:r>
      <w:proofErr w:type="spellStart"/>
      <w:r w:rsidRPr="00DF6664">
        <w:rPr>
          <w:rFonts w:ascii="Times New Roman" w:hAnsi="Times New Roman"/>
          <w:sz w:val="24"/>
          <w:szCs w:val="24"/>
          <w:lang w:eastAsia="ru-RU"/>
        </w:rPr>
        <w:t>ок</w:t>
      </w:r>
      <w:proofErr w:type="spellEnd"/>
      <w:r w:rsidRPr="00DF6664">
        <w:rPr>
          <w:rFonts w:ascii="Times New Roman" w:hAnsi="Times New Roman"/>
          <w:sz w:val="24"/>
          <w:szCs w:val="24"/>
          <w:lang w:eastAsia="ru-RU"/>
        </w:rPr>
        <w:t>) о стоимости выполненных работ (по форме КС-3) на основании оформленной и предъявленной Заказчику исполнительной технической документации. Условия приемки работ изложены в проекте договора.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>, по мере выполнения определённых объёмов работ предоставляет:</w:t>
      </w:r>
    </w:p>
    <w:p w:rsidR="00AD6503" w:rsidRPr="00DF6664" w:rsidRDefault="00AD6503" w:rsidP="00AD6503">
      <w:pPr>
        <w:numPr>
          <w:ilvl w:val="0"/>
          <w:numId w:val="2"/>
        </w:num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исполнительную техническую документацию с приложением сертификатов качества на применяемые материалы, паспортов на оборудование и т.д., в том числе с учётом требований СТО 058-2019 (д</w:t>
      </w:r>
      <w:r>
        <w:rPr>
          <w:rFonts w:ascii="Times New Roman" w:hAnsi="Times New Roman"/>
          <w:sz w:val="24"/>
          <w:szCs w:val="24"/>
          <w:lang w:eastAsia="ru-RU"/>
        </w:rPr>
        <w:t>окументы расположены по ссылке:</w:t>
      </w:r>
      <w:r w:rsidRPr="00DF666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http://soda.zakazrf.ru/Html/id/570</w:t>
      </w:r>
      <w:r w:rsidRPr="00DF6664">
        <w:rPr>
          <w:rFonts w:ascii="Times New Roman" w:hAnsi="Times New Roman"/>
          <w:sz w:val="24"/>
          <w:szCs w:val="24"/>
          <w:lang w:eastAsia="ru-RU"/>
        </w:rPr>
        <w:t>);</w:t>
      </w:r>
    </w:p>
    <w:p w:rsidR="00AD6503" w:rsidRPr="00DF6664" w:rsidRDefault="00AD6503" w:rsidP="00AD6503">
      <w:pPr>
        <w:numPr>
          <w:ilvl w:val="0"/>
          <w:numId w:val="2"/>
        </w:num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журнал производства работ;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несёт ответственность за соблюдение всех вышеперечисленных требований сторонними субподрядными организациями в случае привлечения таковых к выполнению работ. 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должен в пятидневный срок по окончанию работ вывезти с объекта весь оставшийся принадлежащий ему материал и оборудование, мусор и бытовые отходы.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10.2 Требования промышленной безопасности и охраны труда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Соблюдение требований Исполнителем, норм промышленной безопасности и охраны труда в соответствии с действующим законодательством РФ, соблюдение требований, регламентов и действующих стандартов в области промышленной безопасности и охраны труда АО «БСК», соблюдение требований нормативных документов АО «БСК» в области промышленной безопасности и охраны труда на территории действующего предприятия (д</w:t>
      </w:r>
      <w:r>
        <w:rPr>
          <w:rFonts w:ascii="Times New Roman" w:hAnsi="Times New Roman"/>
          <w:sz w:val="24"/>
          <w:szCs w:val="24"/>
          <w:lang w:eastAsia="ru-RU"/>
        </w:rPr>
        <w:t>окументы расположены по ссылке:</w:t>
      </w:r>
      <w:r w:rsidRPr="00DF666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http://soda.zakazrf.ru/Html/id/570</w:t>
      </w:r>
      <w:r w:rsidRPr="00DF6664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1.</w:t>
      </w:r>
      <w:r w:rsidRPr="00DF666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 xml:space="preserve">Перед началом производства работ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обязан предоставить Заказчику список должностных</w:t>
      </w:r>
      <w:r w:rsidRPr="00DF6664">
        <w:rPr>
          <w:rFonts w:ascii="Times New Roman" w:hAnsi="Times New Roman"/>
          <w:sz w:val="24"/>
          <w:szCs w:val="24"/>
          <w:lang w:eastAsia="ru-RU"/>
        </w:rPr>
        <w:tab/>
        <w:t>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работ, а также иных приказов о назначении лиц, ответственных за безопасное производство работ, содержание оборудования, сооружений, технических устройств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 «БСК» по промышленной безопасности, охраны труда и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окружающей среды), списком контактных телефонов.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2.</w:t>
      </w:r>
      <w:r w:rsidRPr="00DF6664">
        <w:rPr>
          <w:rFonts w:ascii="Times New Roman" w:hAnsi="Times New Roman"/>
          <w:sz w:val="24"/>
          <w:szCs w:val="24"/>
          <w:lang w:eastAsia="ru-RU"/>
        </w:rPr>
        <w:tab/>
        <w:t xml:space="preserve">Прежде чем приступить к работе на объекте Заказчика (в том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числе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переданном на время производства работ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Исполнителю</w:t>
      </w:r>
      <w:r w:rsidRPr="00DF6664">
        <w:rPr>
          <w:rFonts w:ascii="Times New Roman" w:hAnsi="Times New Roman"/>
          <w:sz w:val="24"/>
          <w:szCs w:val="24"/>
          <w:lang w:eastAsia="ru-RU"/>
        </w:rPr>
        <w:t>), руководитель организации Исполнителя работ обязан обеспечить прохождение персоналом, прибывающим на рабочую площадку, инструктажа по безопасности труда, пожарной и экологической безопасности от руководителя (либо лица им назначенного) производственного подразделения Заказчика, где будут выполняться работы.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3.</w:t>
      </w:r>
      <w:r w:rsidRPr="00DF6664">
        <w:rPr>
          <w:rFonts w:ascii="Times New Roman" w:hAnsi="Times New Roman"/>
          <w:sz w:val="24"/>
          <w:szCs w:val="24"/>
          <w:lang w:eastAsia="ru-RU"/>
        </w:rPr>
        <w:tab/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обязан проводить с персоналом вводный, первичный, повторный, внеплановый и целевой инструктажи, а также стажировку на рабочем месте и проверку знаний.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4.</w:t>
      </w:r>
      <w:r w:rsidRPr="00DF6664">
        <w:rPr>
          <w:rFonts w:ascii="Times New Roman" w:hAnsi="Times New Roman"/>
          <w:sz w:val="24"/>
          <w:szCs w:val="24"/>
          <w:lang w:eastAsia="ru-RU"/>
        </w:rPr>
        <w:tab/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обязан направлять на объекты Заказчика квалифицированных работников, обученных правилам безопасного ведения работ и имеющих все необходимые допуски к </w:t>
      </w:r>
      <w:r w:rsidRPr="00DF666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производству работ, а также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предоставлять документы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>, подтверждающие аттестацию работников на проведение соответствующих видов работ.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5.</w:t>
      </w:r>
      <w:r w:rsidRPr="00DF6664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 xml:space="preserve">Работники, занимающие руководящие должности, руководители и специалисты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Исполнителя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должны пройти подготовку и аттестацию по законодательству в области охраны труда, в соответствии с постановлением от 13 января 2003 года № 1/29 Министерства труда и социального развития РФ и Министерства образования РФ «Об утверждении порядка обучения по охране труда и проверки знаний требований охраны труда работников организаций».</w:t>
      </w:r>
      <w:proofErr w:type="gramEnd"/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6.</w:t>
      </w:r>
      <w:r w:rsidRPr="00DF6664">
        <w:rPr>
          <w:rFonts w:ascii="Times New Roman" w:hAnsi="Times New Roman"/>
          <w:sz w:val="24"/>
          <w:szCs w:val="24"/>
          <w:lang w:eastAsia="ru-RU"/>
        </w:rPr>
        <w:tab/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обязан обеспечить выполнение исполнителями работ, свойственных только их основной профессии. Привлечение исполнителей к выполнению работ, не свойственных их основной профессии не допускается, за исключением аварийной ситуации (при условии прохождения соответствующего инструктажа).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7.</w:t>
      </w:r>
      <w:r w:rsidRPr="00DF6664">
        <w:rPr>
          <w:rFonts w:ascii="Times New Roman" w:hAnsi="Times New Roman"/>
          <w:sz w:val="24"/>
          <w:szCs w:val="24"/>
          <w:lang w:eastAsia="ru-RU"/>
        </w:rPr>
        <w:tab/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обязан обеспечивать каждый объект, на котором работают его работники, аптечками с медикаментами и средствами для оказания первой доврачебной помощи.</w:t>
      </w: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 xml:space="preserve">10.3 Требования и условия </w:t>
      </w:r>
      <w:proofErr w:type="gramStart"/>
      <w:r w:rsidRPr="00DF6664">
        <w:rPr>
          <w:rFonts w:ascii="Times New Roman" w:hAnsi="Times New Roman"/>
          <w:b/>
          <w:sz w:val="24"/>
          <w:szCs w:val="24"/>
          <w:lang w:eastAsia="ru-RU"/>
        </w:rPr>
        <w:t>разработки</w:t>
      </w:r>
      <w:proofErr w:type="gramEnd"/>
      <w:r w:rsidRPr="00DF6664">
        <w:rPr>
          <w:rFonts w:ascii="Times New Roman" w:hAnsi="Times New Roman"/>
          <w:b/>
          <w:sz w:val="24"/>
          <w:szCs w:val="24"/>
          <w:lang w:eastAsia="ru-RU"/>
        </w:rPr>
        <w:t xml:space="preserve"> природоохранных мер и мероприятий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обеспечивает места временного накопления отходов СМР, по нормам, в соответствии с государственными стандартами, </w:t>
      </w:r>
      <w:proofErr w:type="spellStart"/>
      <w:r w:rsidRPr="00DF6664">
        <w:rPr>
          <w:rFonts w:ascii="Times New Roman" w:hAnsi="Times New Roman"/>
          <w:color w:val="000000"/>
          <w:sz w:val="24"/>
          <w:szCs w:val="24"/>
          <w:lang w:eastAsia="ru-RU"/>
        </w:rPr>
        <w:t>СНиП</w:t>
      </w:r>
      <w:proofErr w:type="spellEnd"/>
      <w:r w:rsidRPr="00DF6664">
        <w:rPr>
          <w:rFonts w:ascii="Times New Roman" w:hAnsi="Times New Roman"/>
          <w:color w:val="000000"/>
          <w:sz w:val="24"/>
          <w:szCs w:val="24"/>
          <w:lang w:eastAsia="ru-RU"/>
        </w:rPr>
        <w:t>, нормативными документами Минприроды РФ и нормативными актами, регулирующими природоохранную деятельность</w:t>
      </w:r>
      <w:r w:rsidRPr="00DF6664">
        <w:rPr>
          <w:rFonts w:ascii="Times New Roman" w:hAnsi="Times New Roman"/>
          <w:sz w:val="24"/>
          <w:szCs w:val="24"/>
          <w:lang w:eastAsia="ru-RU"/>
        </w:rPr>
        <w:t>.</w:t>
      </w: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10.4 Требования пожарной безопасности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DF6664">
        <w:rPr>
          <w:rFonts w:ascii="Times New Roman" w:hAnsi="Times New Roman"/>
          <w:color w:val="000000"/>
          <w:sz w:val="24"/>
          <w:szCs w:val="20"/>
          <w:lang w:eastAsia="ru-RU"/>
        </w:rPr>
        <w:t>Исполнитель работ обеспечивает соблюдение требований, норм пожарной безопасности в соответствии с действующим законодательством РФ, соблюдение требований регламентов в пожарной безопасности АО «БСК», соблюдение требований нормативных документов АО «БСК» в области пожарной безопасности на территории действующего предприятия (</w:t>
      </w:r>
      <w:r>
        <w:rPr>
          <w:rFonts w:ascii="Times New Roman" w:hAnsi="Times New Roman"/>
          <w:sz w:val="24"/>
          <w:szCs w:val="24"/>
          <w:lang w:eastAsia="ru-RU"/>
        </w:rPr>
        <w:t>документы расположены по ссылке:</w:t>
      </w:r>
      <w:r w:rsidRPr="00DF666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http://soda.zakazrf.ru/Html/id/570</w:t>
      </w:r>
      <w:r w:rsidRPr="00DF6664">
        <w:rPr>
          <w:rFonts w:ascii="Times New Roman" w:hAnsi="Times New Roman"/>
          <w:color w:val="000000"/>
          <w:sz w:val="24"/>
          <w:szCs w:val="20"/>
          <w:lang w:eastAsia="ru-RU"/>
        </w:rPr>
        <w:t>)</w:t>
      </w:r>
      <w:r w:rsidRPr="00DF6664">
        <w:rPr>
          <w:rFonts w:ascii="Times New Roman" w:hAnsi="Times New Roman"/>
          <w:sz w:val="32"/>
          <w:szCs w:val="24"/>
          <w:lang w:eastAsia="ru-RU"/>
        </w:rPr>
        <w:t>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DF6664">
        <w:rPr>
          <w:rFonts w:ascii="Times New Roman" w:hAnsi="Times New Roman"/>
          <w:color w:val="000000"/>
          <w:sz w:val="24"/>
          <w:szCs w:val="24"/>
          <w:lang w:eastAsia="ru-RU"/>
        </w:rPr>
        <w:t>Перед началом производства работ Исполнитель работ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безопасности, на объектах АО «БСК», согласно постановления Правительства РФ от 30.11.2021г. №2107 «О внесении изменений</w:t>
      </w:r>
      <w:proofErr w:type="gramEnd"/>
      <w:r w:rsidRPr="00DF6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некоторые акты Правительства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 w:rsidRPr="00DF6664">
        <w:rPr>
          <w:rFonts w:ascii="Times New Roman" w:hAnsi="Times New Roman"/>
          <w:sz w:val="24"/>
          <w:szCs w:val="24"/>
          <w:lang w:eastAsia="ru-RU"/>
        </w:rPr>
        <w:t>.</w:t>
      </w: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10.5 </w:t>
      </w:r>
      <w:r w:rsidRPr="00DF6664">
        <w:rPr>
          <w:rFonts w:ascii="Times New Roman" w:hAnsi="Times New Roman"/>
          <w:b/>
          <w:sz w:val="24"/>
          <w:szCs w:val="24"/>
          <w:lang w:eastAsia="ru-RU"/>
        </w:rPr>
        <w:t>Нормативные требования к качеству работ, их результату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559">
        <w:rPr>
          <w:rFonts w:ascii="Times New Roman" w:hAnsi="Times New Roman"/>
          <w:sz w:val="24"/>
          <w:szCs w:val="24"/>
          <w:lang w:eastAsia="ru-RU"/>
        </w:rPr>
        <w:t xml:space="preserve">1.  Проектной документации, указанной в п.4 данного </w:t>
      </w:r>
      <w:proofErr w:type="gramStart"/>
      <w:r w:rsidRPr="00C65559">
        <w:rPr>
          <w:rFonts w:ascii="Times New Roman" w:hAnsi="Times New Roman"/>
          <w:sz w:val="24"/>
          <w:szCs w:val="24"/>
          <w:lang w:eastAsia="ru-RU"/>
        </w:rPr>
        <w:t>ТТ</w:t>
      </w:r>
      <w:proofErr w:type="gramEnd"/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65559">
        <w:rPr>
          <w:rFonts w:ascii="Times New Roman" w:hAnsi="Times New Roman"/>
          <w:sz w:val="24"/>
          <w:szCs w:val="24"/>
          <w:lang w:eastAsia="ru-RU"/>
        </w:rPr>
        <w:t>. СП 76.13330.2016 «Электротехнические устройства. А</w:t>
      </w:r>
      <w:r w:rsidRPr="00C65559">
        <w:rPr>
          <w:rFonts w:ascii="Times New Roman" w:hAnsi="Times New Roman"/>
          <w:bCs/>
          <w:sz w:val="24"/>
          <w:szCs w:val="24"/>
          <w:lang w:eastAsia="ru-RU"/>
        </w:rPr>
        <w:t xml:space="preserve">ктуализированная редакция </w:t>
      </w:r>
      <w:hyperlink r:id="rId8" w:history="1">
        <w:proofErr w:type="spellStart"/>
        <w:r w:rsidRPr="00C65559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СНиП</w:t>
        </w:r>
        <w:proofErr w:type="spellEnd"/>
        <w:r w:rsidRPr="00C65559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 xml:space="preserve"> 3.05.06-85»; </w:t>
        </w:r>
      </w:hyperlink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65559">
        <w:rPr>
          <w:rFonts w:ascii="Times New Roman" w:hAnsi="Times New Roman"/>
          <w:sz w:val="24"/>
          <w:szCs w:val="24"/>
          <w:lang w:eastAsia="ru-RU"/>
        </w:rPr>
        <w:t>.  СП 51.13330.2011 "Защита от шума";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C65559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C6555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65559">
        <w:rPr>
          <w:rFonts w:ascii="Times New Roman" w:hAnsi="Times New Roman"/>
          <w:sz w:val="24"/>
          <w:szCs w:val="24"/>
          <w:lang w:eastAsia="ru-RU"/>
        </w:rPr>
        <w:t xml:space="preserve"> 21.101-2020 "СПДС. Основные требования к проектной и рабочей документации";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65559">
        <w:rPr>
          <w:rFonts w:ascii="Times New Roman" w:hAnsi="Times New Roman"/>
          <w:sz w:val="24"/>
          <w:szCs w:val="24"/>
          <w:lang w:eastAsia="ru-RU"/>
        </w:rPr>
        <w:t>. Правила устройства электроустановок издание седьмое;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65559">
        <w:rPr>
          <w:rFonts w:ascii="Times New Roman" w:hAnsi="Times New Roman"/>
          <w:sz w:val="24"/>
          <w:szCs w:val="24"/>
          <w:lang w:eastAsia="ru-RU"/>
        </w:rPr>
        <w:t>. ГОСТ 21.613-2014 «Правила выполнения рабочей документации силового оборудования»;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65559">
        <w:rPr>
          <w:rFonts w:ascii="Times New Roman" w:hAnsi="Times New Roman"/>
          <w:sz w:val="24"/>
          <w:szCs w:val="24"/>
          <w:lang w:eastAsia="ru-RU"/>
        </w:rPr>
        <w:t>. ФЗ № 69 (ред. от 11.06.2021г.) «О пожарной безопасности» Федеральному закону от 21.12.1994г.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655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65559">
        <w:rPr>
          <w:rFonts w:ascii="Times New Roman" w:hAnsi="Times New Roman"/>
          <w:sz w:val="24"/>
          <w:szCs w:val="24"/>
          <w:lang w:eastAsia="ru-RU"/>
        </w:rPr>
        <w:t>. ФЗ №123 (ред. от 30.04.2021г.) «Технический регламент о требованиях пожарной безопасности»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559">
        <w:rPr>
          <w:rFonts w:ascii="Times New Roman" w:hAnsi="Times New Roman"/>
          <w:sz w:val="24"/>
          <w:szCs w:val="24"/>
          <w:lang w:eastAsia="ru-RU"/>
        </w:rPr>
        <w:t xml:space="preserve">Федеральному закону от 22.07.2008г.; 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65559">
        <w:rPr>
          <w:rFonts w:ascii="Times New Roman" w:hAnsi="Times New Roman"/>
          <w:sz w:val="24"/>
          <w:szCs w:val="24"/>
          <w:lang w:eastAsia="ru-RU"/>
        </w:rPr>
        <w:t xml:space="preserve">. СП 2.2.3670-2020 «Санитарно-эпидемиологические требования к условиям труда», </w:t>
      </w:r>
      <w:proofErr w:type="gramStart"/>
      <w:r w:rsidRPr="00C65559">
        <w:rPr>
          <w:rFonts w:ascii="Times New Roman" w:hAnsi="Times New Roman"/>
          <w:sz w:val="24"/>
          <w:szCs w:val="24"/>
          <w:lang w:eastAsia="ru-RU"/>
        </w:rPr>
        <w:t>утверждённый</w:t>
      </w:r>
      <w:proofErr w:type="gramEnd"/>
      <w:r w:rsidRPr="00C65559">
        <w:rPr>
          <w:rFonts w:ascii="Times New Roman" w:hAnsi="Times New Roman"/>
          <w:sz w:val="24"/>
          <w:szCs w:val="24"/>
          <w:lang w:eastAsia="ru-RU"/>
        </w:rPr>
        <w:t xml:space="preserve"> Главным государственным санитарным врачом Российской Федерации от 2 декабря 2020 года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</w:t>
      </w:r>
      <w:r w:rsidR="007E288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65559">
        <w:rPr>
          <w:rFonts w:ascii="Times New Roman" w:hAnsi="Times New Roman"/>
          <w:sz w:val="24"/>
          <w:szCs w:val="24"/>
          <w:lang w:eastAsia="ru-RU"/>
        </w:rPr>
        <w:t>СО 153-34.20.501-2003 «Правила технической эксплуатации электр</w:t>
      </w:r>
      <w:r>
        <w:rPr>
          <w:rFonts w:ascii="Times New Roman" w:hAnsi="Times New Roman"/>
          <w:sz w:val="24"/>
          <w:szCs w:val="24"/>
          <w:lang w:eastAsia="ru-RU"/>
        </w:rPr>
        <w:t>оустановок</w:t>
      </w:r>
      <w:r w:rsidRPr="00C6555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потребителей</w:t>
      </w:r>
      <w:r w:rsidRPr="00C6555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C65559">
        <w:rPr>
          <w:rFonts w:ascii="Times New Roman" w:hAnsi="Times New Roman"/>
          <w:sz w:val="24"/>
          <w:szCs w:val="24"/>
          <w:lang w:eastAsia="ru-RU"/>
        </w:rPr>
        <w:t>. Правил безопасности при работе с инструментом и приспособлениями (СО 153-34.03.204) с изменениями и дополнениями №1.2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C6555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6555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Правила противопожарного режима в Российской Федерации.</w:t>
      </w:r>
      <w:r w:rsidRPr="00C65559">
        <w:rPr>
          <w:rFonts w:ascii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Pr="00C6555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Утверждены</w:t>
      </w:r>
      <w:r w:rsidRPr="00C65559">
        <w:rPr>
          <w:rFonts w:ascii="Times New Roman" w:hAnsi="Times New Roman"/>
          <w:bCs/>
          <w:sz w:val="24"/>
          <w:szCs w:val="24"/>
          <w:lang w:eastAsia="ru-RU"/>
        </w:rPr>
        <w:br/>
      </w:r>
      <w:hyperlink r:id="rId9" w:history="1">
        <w:r w:rsidRPr="00C65559">
          <w:rPr>
            <w:rFonts w:ascii="Times New Roman" w:hAnsi="Times New Roman"/>
            <w:bCs/>
            <w:sz w:val="24"/>
            <w:szCs w:val="24"/>
            <w:shd w:val="clear" w:color="auto" w:fill="FFFFFF"/>
            <w:lang w:eastAsia="ru-RU"/>
          </w:rPr>
          <w:t>постановлением</w:t>
        </w:r>
      </w:hyperlink>
      <w:r w:rsidRPr="00C6555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Правительства Российской Федерации от 16 сентября 2020 г. №1479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СП 68.13330.2017</w:t>
      </w:r>
      <w:r w:rsidRPr="00C65559">
        <w:rPr>
          <w:rFonts w:ascii="Times New Roman" w:hAnsi="Times New Roman"/>
          <w:sz w:val="24"/>
          <w:szCs w:val="24"/>
          <w:lang w:eastAsia="ru-RU"/>
        </w:rPr>
        <w:t xml:space="preserve"> «Приёмка в эксплуатацию законченных строительством объектов. Основные положения»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C65559">
        <w:rPr>
          <w:rFonts w:ascii="Times New Roman" w:hAnsi="Times New Roman"/>
          <w:sz w:val="24"/>
          <w:szCs w:val="24"/>
          <w:lang w:eastAsia="ru-RU"/>
        </w:rPr>
        <w:t xml:space="preserve">. ГОСТ 12.01.030-81 </w:t>
      </w:r>
      <w:proofErr w:type="spellStart"/>
      <w:r w:rsidRPr="00C65559">
        <w:rPr>
          <w:rFonts w:ascii="Times New Roman" w:hAnsi="Times New Roman"/>
          <w:sz w:val="24"/>
          <w:szCs w:val="24"/>
          <w:lang w:eastAsia="ru-RU"/>
        </w:rPr>
        <w:t>Электробезопасность</w:t>
      </w:r>
      <w:proofErr w:type="spellEnd"/>
      <w:r w:rsidRPr="00C65559">
        <w:rPr>
          <w:rFonts w:ascii="Times New Roman" w:hAnsi="Times New Roman"/>
          <w:sz w:val="24"/>
          <w:szCs w:val="24"/>
          <w:lang w:eastAsia="ru-RU"/>
        </w:rPr>
        <w:t xml:space="preserve">. Защитное заземление, </w:t>
      </w:r>
      <w:proofErr w:type="spellStart"/>
      <w:r w:rsidRPr="00C65559">
        <w:rPr>
          <w:rFonts w:ascii="Times New Roman" w:hAnsi="Times New Roman"/>
          <w:sz w:val="24"/>
          <w:szCs w:val="24"/>
          <w:lang w:eastAsia="ru-RU"/>
        </w:rPr>
        <w:t>зануление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65559">
        <w:rPr>
          <w:rFonts w:ascii="Times New Roman" w:hAnsi="Times New Roman"/>
          <w:sz w:val="24"/>
          <w:szCs w:val="24"/>
          <w:lang w:eastAsia="ru-RU"/>
        </w:rPr>
        <w:t>. Правил по охране труда при эксплуатации электроустановок» Приказ Минтруда и социальной защиты от 15.12.2020 № 903н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C65559">
        <w:rPr>
          <w:rFonts w:ascii="Times New Roman" w:hAnsi="Times New Roman"/>
          <w:sz w:val="24"/>
          <w:szCs w:val="24"/>
          <w:lang w:eastAsia="ru-RU"/>
        </w:rPr>
        <w:t>. 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C65559">
        <w:rPr>
          <w:rFonts w:ascii="Times New Roman" w:hAnsi="Times New Roman"/>
          <w:sz w:val="24"/>
          <w:szCs w:val="24"/>
          <w:lang w:eastAsia="ru-RU"/>
        </w:rPr>
        <w:t>. Федерального закона от 23.11.09 г. №261 «Об энергосбережении»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C65559">
        <w:rPr>
          <w:rFonts w:ascii="Times New Roman" w:hAnsi="Times New Roman"/>
          <w:sz w:val="24"/>
          <w:szCs w:val="24"/>
          <w:lang w:eastAsia="ru-RU"/>
        </w:rPr>
        <w:t>. Федерального закона от 10.01.02 г. №7-ФЗ «Об охране окружающей среды»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C65559">
        <w:rPr>
          <w:rFonts w:ascii="Times New Roman" w:hAnsi="Times New Roman"/>
          <w:sz w:val="24"/>
          <w:szCs w:val="24"/>
          <w:lang w:eastAsia="ru-RU"/>
        </w:rPr>
        <w:t>. Федерального закона от 23.11.95 г. №174-ФЗ «Об экологической экспертизе»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65559">
        <w:rPr>
          <w:rFonts w:ascii="Times New Roman" w:hAnsi="Times New Roman"/>
          <w:sz w:val="24"/>
          <w:szCs w:val="24"/>
          <w:lang w:eastAsia="ru-RU"/>
        </w:rPr>
        <w:t>. Федерального закона от 21.07.97 г. №116-ФЗ «О промышленной безопасности опасных производственных объектов»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C65559">
        <w:rPr>
          <w:rFonts w:ascii="Times New Roman" w:hAnsi="Times New Roman"/>
          <w:sz w:val="24"/>
          <w:szCs w:val="24"/>
          <w:lang w:eastAsia="ru-RU"/>
        </w:rPr>
        <w:t>. Федерального закона от 30.03.1999 г. №52-ФЗ «О санитарно-эпидемиологическом благополучии населения»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655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6503" w:rsidRPr="00C65559" w:rsidRDefault="00AD6503" w:rsidP="00AD6503">
      <w:pPr>
        <w:spacing w:before="0" w:beforeAutospacing="0" w:after="0" w:afterAutospacing="0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C65559">
        <w:rPr>
          <w:rFonts w:ascii="Times New Roman" w:hAnsi="Times New Roman"/>
          <w:sz w:val="24"/>
          <w:szCs w:val="24"/>
          <w:lang w:eastAsia="ru-RU"/>
        </w:rPr>
        <w:t>. ГОСТ 12.2.003-91 «Система безопасности труда. Оборудование производственное. Общие требования безопасности»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       23</w:t>
      </w:r>
      <w:r w:rsidRPr="00C65559">
        <w:rPr>
          <w:rFonts w:ascii="Times New Roman" w:hAnsi="Times New Roman"/>
          <w:sz w:val="24"/>
          <w:szCs w:val="24"/>
          <w:lang w:eastAsia="ru-RU"/>
        </w:rPr>
        <w:t>. Федеральный закон № 99 от 04.05.2011г. (ред. 02.07.2021г.) «О лицензировании отдельных видов деятельности»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65559">
        <w:rPr>
          <w:rFonts w:ascii="Times New Roman" w:hAnsi="Times New Roman"/>
          <w:sz w:val="24"/>
          <w:szCs w:val="24"/>
          <w:lang w:eastAsia="ru-RU"/>
        </w:rPr>
        <w:br/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C65559">
        <w:rPr>
          <w:rFonts w:ascii="Times New Roman" w:hAnsi="Times New Roman"/>
          <w:sz w:val="24"/>
          <w:szCs w:val="24"/>
          <w:lang w:eastAsia="ru-RU"/>
        </w:rPr>
        <w:t>.  ГОСТ 12.1.004-91 «Пожарная безопасность. Общие требования»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6503" w:rsidRPr="00C65559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65559">
        <w:rPr>
          <w:rFonts w:ascii="Times New Roman" w:hAnsi="Times New Roman"/>
          <w:sz w:val="24"/>
          <w:szCs w:val="24"/>
          <w:lang w:eastAsia="ru-RU"/>
        </w:rPr>
        <w:t xml:space="preserve">. ГОСТ </w:t>
      </w:r>
      <w:proofErr w:type="gramStart"/>
      <w:r w:rsidRPr="00C6555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65559">
        <w:rPr>
          <w:rFonts w:ascii="Times New Roman" w:hAnsi="Times New Roman"/>
          <w:sz w:val="24"/>
          <w:szCs w:val="24"/>
          <w:lang w:eastAsia="ru-RU"/>
        </w:rPr>
        <w:t xml:space="preserve"> 59639-2021. СОУЭЛ. Руководство по проектированию, монтажу, техническому обслуживанию и ремонту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утверждёнными нормативными документами взамен устаревших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>А также нормативной документацией АО «БСК» (д</w:t>
      </w:r>
      <w:r>
        <w:rPr>
          <w:rFonts w:ascii="Times New Roman" w:hAnsi="Times New Roman"/>
          <w:sz w:val="24"/>
          <w:szCs w:val="24"/>
          <w:lang w:eastAsia="ru-RU"/>
        </w:rPr>
        <w:t>окументы расположены по ссылке:</w:t>
      </w:r>
      <w:r w:rsidRPr="00DF666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http://soda.zakazrf.ru/Html/id/570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1. 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096-2021 «Положение о работе с подрядными организациями»;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F6664">
        <w:rPr>
          <w:rFonts w:ascii="Times New Roman" w:hAnsi="Times New Roman"/>
          <w:sz w:val="24"/>
          <w:szCs w:val="24"/>
          <w:lang w:eastAsia="ru-RU"/>
        </w:rPr>
        <w:t>. СТО 058-2019 «ИСМ. Исполнительная документация на объектах капитального строительства и ремонта АО «БСК»»;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. 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078-2019 «ИСМ. Организация разработки и согласования проектов производства работ с применением подъемных сооружений»;</w:t>
      </w: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10.6 </w:t>
      </w:r>
      <w:r w:rsidRPr="00DF6664">
        <w:rPr>
          <w:rFonts w:ascii="Times New Roman" w:hAnsi="Times New Roman"/>
          <w:b/>
          <w:sz w:val="24"/>
          <w:szCs w:val="24"/>
          <w:lang w:eastAsia="ru-RU"/>
        </w:rPr>
        <w:t>Требования к технологии, режиму на объекте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1. Обязательное соблюдение Исполнителем технологии ведения </w:t>
      </w:r>
      <w:r>
        <w:rPr>
          <w:rFonts w:ascii="Times New Roman" w:hAnsi="Times New Roman"/>
          <w:sz w:val="24"/>
          <w:szCs w:val="24"/>
          <w:lang w:eastAsia="ru-RU"/>
        </w:rPr>
        <w:t>ремонтных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работ (работ по ремонту, техническому обслуживанию) в соответствии с рабочей документацией, ППР, а также сроков в соответствии с утвержденными графиками производства работ.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64">
        <w:rPr>
          <w:rFonts w:ascii="Times New Roman" w:hAnsi="Times New Roman"/>
          <w:sz w:val="24"/>
          <w:szCs w:val="24"/>
          <w:lang w:eastAsia="ru-RU"/>
        </w:rPr>
        <w:t xml:space="preserve">2. Выполнение требований </w:t>
      </w:r>
      <w:proofErr w:type="spellStart"/>
      <w:r w:rsidRPr="00DF6664">
        <w:rPr>
          <w:rFonts w:ascii="Times New Roman" w:hAnsi="Times New Roman"/>
          <w:sz w:val="24"/>
          <w:szCs w:val="24"/>
          <w:lang w:eastAsia="ru-RU"/>
        </w:rPr>
        <w:t>внутриобъектового</w:t>
      </w:r>
      <w:proofErr w:type="spell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режима в соответствии с положением организации </w:t>
      </w: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016-20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на АО «БСК» (д</w:t>
      </w:r>
      <w:r>
        <w:rPr>
          <w:rFonts w:ascii="Times New Roman" w:hAnsi="Times New Roman"/>
          <w:sz w:val="24"/>
          <w:szCs w:val="24"/>
          <w:lang w:eastAsia="ru-RU"/>
        </w:rPr>
        <w:t>окументы расположены по ссылке:</w:t>
      </w:r>
      <w:r w:rsidRPr="00DF666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http://soda.zakazrf.ru/Html/id/570</w:t>
      </w:r>
      <w:r w:rsidRPr="00DF6664">
        <w:rPr>
          <w:rFonts w:ascii="Times New Roman" w:hAnsi="Times New Roman"/>
          <w:sz w:val="24"/>
          <w:szCs w:val="24"/>
          <w:lang w:eastAsia="ru-RU"/>
        </w:rPr>
        <w:t>).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. Обеспечить в ходе </w:t>
      </w:r>
      <w:r>
        <w:rPr>
          <w:rFonts w:ascii="Times New Roman" w:hAnsi="Times New Roman"/>
          <w:sz w:val="24"/>
          <w:szCs w:val="24"/>
          <w:lang w:eastAsia="ru-RU"/>
        </w:rPr>
        <w:t>ремонта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выполнение на строительной площадке необходимых мероприятий по технике безопасности, в том числе пожарной безопасности строящихся и прилагающих к ним объектов в соответствии с правилами пожарной безопасности. 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несёт ответственность за сохранность предоставленных Заказчиком материалов и оборудования, переданного имущества оказавшегося во владении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 xml:space="preserve">Исполнителя 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в связи с исполнением условий договора до полного завершения работ и их приемки Заказчиком. </w:t>
      </w:r>
    </w:p>
    <w:p w:rsidR="00AD6503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F6664">
        <w:rPr>
          <w:rFonts w:ascii="Times New Roman" w:hAnsi="Times New Roman"/>
          <w:sz w:val="24"/>
          <w:szCs w:val="24"/>
          <w:lang w:eastAsia="ru-RU"/>
        </w:rPr>
        <w:t xml:space="preserve">В случае выявления недостатков в период гарантийного срока, если в процессе выполнения работ Исполнитель допустил отступление от условий договора, ухудшившие качество работ – </w:t>
      </w:r>
      <w:r w:rsidRPr="00DF666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Исполнитель обязуется безвозмездно в течение установленного Заказчиком разумного срока для устранения недостатков (периода времени, необходимого для совершения действий, предусмотренных обязательством) с момента вручения в письменном виде Заказчиком соответствующего требования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 xml:space="preserve">Исполнителю </w:t>
      </w:r>
      <w:r w:rsidRPr="00DF6664">
        <w:rPr>
          <w:rFonts w:ascii="Times New Roman" w:hAnsi="Times New Roman"/>
          <w:sz w:val="24"/>
          <w:szCs w:val="24"/>
          <w:lang w:eastAsia="ru-RU"/>
        </w:rPr>
        <w:t>исправить все выявленные недостатки на основании комиссионного оформленного</w:t>
      </w:r>
      <w:proofErr w:type="gramEnd"/>
      <w:r w:rsidRPr="00DF6664">
        <w:rPr>
          <w:rFonts w:ascii="Times New Roman" w:hAnsi="Times New Roman"/>
          <w:sz w:val="24"/>
          <w:szCs w:val="24"/>
          <w:lang w:eastAsia="ru-RU"/>
        </w:rPr>
        <w:t xml:space="preserve"> и подписанного с участием представителей Заказчика и </w:t>
      </w:r>
      <w:r w:rsidRPr="00DF6664">
        <w:rPr>
          <w:rFonts w:ascii="Times New Roman" w:hAnsi="Times New Roman"/>
          <w:bCs/>
          <w:sz w:val="24"/>
          <w:szCs w:val="24"/>
          <w:lang w:eastAsia="ru-RU"/>
        </w:rPr>
        <w:t xml:space="preserve">Исполнителя </w:t>
      </w:r>
      <w:r w:rsidRPr="00DF6664">
        <w:rPr>
          <w:rFonts w:ascii="Times New Roman" w:hAnsi="Times New Roman"/>
          <w:sz w:val="24"/>
          <w:szCs w:val="24"/>
          <w:lang w:eastAsia="ru-RU"/>
        </w:rPr>
        <w:t>«Акта выявленных недостатков».</w:t>
      </w:r>
    </w:p>
    <w:p w:rsidR="00AD6503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503" w:rsidRPr="000A31C6" w:rsidRDefault="00AD6503" w:rsidP="00AD6503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0A31C6">
        <w:rPr>
          <w:rFonts w:ascii="Times New Roman" w:hAnsi="Times New Roman"/>
          <w:b/>
        </w:rPr>
        <w:t>Особые условия для участника закупок</w:t>
      </w:r>
    </w:p>
    <w:p w:rsidR="00AD6503" w:rsidRPr="007E2881" w:rsidRDefault="00AD6503" w:rsidP="007E2881">
      <w:pPr>
        <w:pStyle w:val="aa"/>
        <w:ind w:left="0" w:firstLine="851"/>
      </w:pPr>
      <w:r w:rsidRPr="00366E87">
        <w:rPr>
          <w:rStyle w:val="itemtext1"/>
          <w:rFonts w:ascii="Times New Roman" w:hAnsi="Times New Roman"/>
          <w:sz w:val="24"/>
          <w:szCs w:val="24"/>
        </w:rPr>
        <w:t xml:space="preserve">1. Официальное согласие участника закупки на предложенный проект договора предоставляется на этапе подачи заявки. </w:t>
      </w:r>
      <w:r w:rsidRPr="00366E87">
        <w:rPr>
          <w:color w:val="000000"/>
        </w:rPr>
        <w:br/>
      </w:r>
      <w:r w:rsidRPr="00366E87">
        <w:rPr>
          <w:rStyle w:val="itemtext1"/>
          <w:rFonts w:ascii="Times New Roman" w:hAnsi="Times New Roman"/>
          <w:sz w:val="24"/>
          <w:szCs w:val="24"/>
        </w:rPr>
        <w:t xml:space="preserve">               2. Заказчик вправе отказаться от заключения договора по итогам конкурентной закупки, в случаях, описанных в документации о закупке. </w:t>
      </w:r>
      <w:r w:rsidRPr="00366E87">
        <w:rPr>
          <w:color w:val="000000"/>
        </w:rPr>
        <w:br/>
      </w:r>
      <w:r w:rsidRPr="00366E87">
        <w:rPr>
          <w:rStyle w:val="itemtext1"/>
          <w:rFonts w:ascii="Times New Roman" w:hAnsi="Times New Roman"/>
          <w:sz w:val="24"/>
          <w:szCs w:val="24"/>
        </w:rPr>
        <w:t xml:space="preserve">               3. Лимитированные затраты (временные здания и сооружения) и прочие затраты, предусмотренные коммерческим предложением и договором подряда, оплачиваются по фактическим понесенным затратам на основании подтверждающих документов, но не более суммы указанной в договоре.</w:t>
      </w: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5A77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F6664">
        <w:rPr>
          <w:rFonts w:ascii="Times New Roman" w:hAnsi="Times New Roman"/>
          <w:b/>
          <w:sz w:val="24"/>
          <w:szCs w:val="24"/>
          <w:lang w:eastAsia="ru-RU"/>
        </w:rPr>
        <w:t>. Требования к гарантийным обязательствам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F66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Гарантийный срок устанавливается не менее </w:t>
      </w:r>
      <w:r w:rsidRPr="00325A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DF6664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Pr="00325A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двух</w:t>
      </w:r>
      <w:r w:rsidRPr="00DF6664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) </w:t>
      </w:r>
      <w:r w:rsidRPr="00DF66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лет с момента подписания Заказчиком последнего акта выполненных Работ по форме КС-2, КС-3 по итогам достижения результата работ, предусмотренного разделом 4 ТТ</w:t>
      </w:r>
      <w:r w:rsidRPr="00DF6664">
        <w:rPr>
          <w:rFonts w:ascii="Times New Roman" w:hAnsi="Times New Roman"/>
          <w:sz w:val="24"/>
          <w:szCs w:val="24"/>
          <w:lang w:eastAsia="ru-RU"/>
        </w:rPr>
        <w:t>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F66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Гарантийный срок в отношении поставляемых Исполнителем материалов, монтируемых/использующихся при выполнении Работ не может быть меньше срока гарантии завода-изготовителя. В случае если гарантийный срок завода-изготовителя на материалы составляет менее </w:t>
      </w:r>
      <w:r w:rsidRPr="00325A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 (двадцати четырех)</w:t>
      </w:r>
      <w:r w:rsidRPr="00DF66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месяцев, Исполнитель принимает на себя обязательства по дополнительному гарантийному обслуживанию за свой счет, до момента наступления указанного срока.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F66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Исполнитель несет ответственность за недостатки, обнаруженные в пределах гарантийного срока. 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F66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обнаружении в период гарантийного срока недостатков, допущенных Исполнителем при выполнении Работ, которые не позволяют Заказчику до их устранения производить нормальную эксплуатацию объекта Договора, гарантийный срок продлевается на период устранения данных недостатков.</w:t>
      </w: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DF66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Устранение недостатков осуществляется Исполнителем за свой счет в максимально короткие сроки, но не более </w:t>
      </w:r>
      <w:r w:rsidRPr="00325A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 (десяти)</w:t>
      </w:r>
      <w:r w:rsidRPr="00DF6664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DF66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календарных дней</w:t>
      </w:r>
      <w:r w:rsidRPr="00DF6664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F66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Заказчик, принявший Работу без проверки, не лишается права ссылаться на недостатки Работы, в том числе на недостатки, которые могли быть установлены при обычном способе ее приемки (явные недостатки).</w:t>
      </w:r>
    </w:p>
    <w:p w:rsidR="00AD6503" w:rsidRPr="00DF6664" w:rsidRDefault="00AD6503" w:rsidP="00AD6503">
      <w:pPr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D6503" w:rsidRPr="00DF6664" w:rsidRDefault="00AD6503" w:rsidP="00AD6503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664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DF6664">
        <w:rPr>
          <w:rFonts w:ascii="Times New Roman" w:hAnsi="Times New Roman"/>
          <w:b/>
          <w:sz w:val="24"/>
          <w:szCs w:val="24"/>
          <w:lang w:eastAsia="ru-RU"/>
        </w:rPr>
        <w:t>. Приложения</w:t>
      </w:r>
    </w:p>
    <w:p w:rsidR="00AD6503" w:rsidRPr="00DF6664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метная документация </w:t>
      </w:r>
    </w:p>
    <w:p w:rsidR="00AD6503" w:rsidRDefault="00AD6503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Разделительная в</w:t>
      </w:r>
      <w:r w:rsidRPr="00DF6664">
        <w:rPr>
          <w:rFonts w:ascii="Times New Roman" w:hAnsi="Times New Roman"/>
          <w:sz w:val="24"/>
          <w:szCs w:val="24"/>
          <w:lang w:eastAsia="ru-RU"/>
        </w:rPr>
        <w:t>едомост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 поставки </w:t>
      </w:r>
      <w:r>
        <w:rPr>
          <w:rFonts w:ascii="Times New Roman" w:hAnsi="Times New Roman"/>
          <w:sz w:val="24"/>
          <w:szCs w:val="24"/>
          <w:lang w:eastAsia="ru-RU"/>
        </w:rPr>
        <w:t xml:space="preserve">ТМЦ и </w:t>
      </w:r>
      <w:r w:rsidRPr="00DF6664">
        <w:rPr>
          <w:rFonts w:ascii="Times New Roman" w:hAnsi="Times New Roman"/>
          <w:sz w:val="24"/>
          <w:szCs w:val="24"/>
          <w:lang w:eastAsia="ru-RU"/>
        </w:rPr>
        <w:t xml:space="preserve">оборудования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между </w:t>
      </w:r>
      <w:r w:rsidRPr="00DF6664">
        <w:rPr>
          <w:rFonts w:ascii="Times New Roman" w:hAnsi="Times New Roman"/>
          <w:sz w:val="24"/>
          <w:szCs w:val="24"/>
          <w:lang w:eastAsia="ru-RU"/>
        </w:rPr>
        <w:t>Заказчик</w:t>
      </w:r>
      <w:r>
        <w:rPr>
          <w:rFonts w:ascii="Times New Roman" w:hAnsi="Times New Roman"/>
          <w:sz w:val="24"/>
          <w:szCs w:val="24"/>
          <w:lang w:eastAsia="ru-RU"/>
        </w:rPr>
        <w:t>ом и Подрядчиком.</w:t>
      </w:r>
    </w:p>
    <w:p w:rsidR="00B060E6" w:rsidRPr="00CA03EF" w:rsidRDefault="00B060E6" w:rsidP="00AD6503">
      <w:pPr>
        <w:spacing w:before="0" w:beforeAutospacing="0" w:after="0" w:afterAutospacing="0"/>
        <w:ind w:firstLine="851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График выполнения работ.</w:t>
      </w:r>
    </w:p>
    <w:p w:rsidR="00AE081A" w:rsidRPr="00CA03EF" w:rsidRDefault="00AE081A" w:rsidP="00202462">
      <w:pPr>
        <w:spacing w:before="0" w:beforeAutospacing="0" w:after="0" w:afterAutospacing="0"/>
        <w:contextualSpacing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sectPr w:rsidR="00AE081A" w:rsidRPr="00CA03EF" w:rsidSect="00BC4045">
      <w:headerReference w:type="default" r:id="rId10"/>
      <w:pgSz w:w="11906" w:h="16838"/>
      <w:pgMar w:top="568" w:right="567" w:bottom="4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BD" w:rsidRDefault="00592FBD" w:rsidP="0066264E">
      <w:pPr>
        <w:spacing w:before="0" w:after="0"/>
      </w:pPr>
      <w:r>
        <w:separator/>
      </w:r>
    </w:p>
  </w:endnote>
  <w:endnote w:type="continuationSeparator" w:id="0">
    <w:p w:rsidR="00592FBD" w:rsidRDefault="00592FBD" w:rsidP="0066264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BD" w:rsidRDefault="00592FBD" w:rsidP="0066264E">
      <w:pPr>
        <w:spacing w:before="0" w:after="0"/>
      </w:pPr>
      <w:r>
        <w:separator/>
      </w:r>
    </w:p>
  </w:footnote>
  <w:footnote w:type="continuationSeparator" w:id="0">
    <w:p w:rsidR="00592FBD" w:rsidRDefault="00592FBD" w:rsidP="0066264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BD" w:rsidRDefault="004A69F4" w:rsidP="00922CB9">
    <w:pPr>
      <w:pStyle w:val="a6"/>
      <w:spacing w:beforeAutospacing="0" w:after="120" w:afterAutospacing="0"/>
      <w:jc w:val="center"/>
    </w:pPr>
    <w:fldSimple w:instr=" PAGE   \* MERGEFORMAT ">
      <w:r w:rsidR="003B202C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382"/>
    <w:multiLevelType w:val="hybridMultilevel"/>
    <w:tmpl w:val="B21C6BF0"/>
    <w:lvl w:ilvl="0" w:tplc="A3F0BE72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8D20879"/>
    <w:multiLevelType w:val="hybridMultilevel"/>
    <w:tmpl w:val="86F040A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D70E6B"/>
    <w:multiLevelType w:val="multilevel"/>
    <w:tmpl w:val="43D46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A43BCA"/>
    <w:multiLevelType w:val="hybridMultilevel"/>
    <w:tmpl w:val="D400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17FB5"/>
    <w:multiLevelType w:val="multilevel"/>
    <w:tmpl w:val="081676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E958F6"/>
    <w:multiLevelType w:val="hybridMultilevel"/>
    <w:tmpl w:val="1CE6FADE"/>
    <w:lvl w:ilvl="0" w:tplc="76DC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25A38"/>
    <w:multiLevelType w:val="hybridMultilevel"/>
    <w:tmpl w:val="DF46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AC1E38"/>
    <w:multiLevelType w:val="hybridMultilevel"/>
    <w:tmpl w:val="5A7E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0111B"/>
    <w:multiLevelType w:val="multilevel"/>
    <w:tmpl w:val="12B052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F5F3443"/>
    <w:multiLevelType w:val="hybridMultilevel"/>
    <w:tmpl w:val="4FAE1E2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2D"/>
    <w:rsid w:val="00001258"/>
    <w:rsid w:val="00001368"/>
    <w:rsid w:val="0000309E"/>
    <w:rsid w:val="00004D4E"/>
    <w:rsid w:val="00006F15"/>
    <w:rsid w:val="00011362"/>
    <w:rsid w:val="00011911"/>
    <w:rsid w:val="0001617C"/>
    <w:rsid w:val="0002190A"/>
    <w:rsid w:val="00025963"/>
    <w:rsid w:val="00026587"/>
    <w:rsid w:val="00026FDC"/>
    <w:rsid w:val="000275C2"/>
    <w:rsid w:val="00027B5D"/>
    <w:rsid w:val="00027C89"/>
    <w:rsid w:val="000333A8"/>
    <w:rsid w:val="00034438"/>
    <w:rsid w:val="00035FB2"/>
    <w:rsid w:val="0004098A"/>
    <w:rsid w:val="000427AB"/>
    <w:rsid w:val="00042AAB"/>
    <w:rsid w:val="00052CEF"/>
    <w:rsid w:val="00054D9A"/>
    <w:rsid w:val="000576F0"/>
    <w:rsid w:val="0006047B"/>
    <w:rsid w:val="00062C94"/>
    <w:rsid w:val="00062DC8"/>
    <w:rsid w:val="000654E4"/>
    <w:rsid w:val="00065B97"/>
    <w:rsid w:val="00071F3E"/>
    <w:rsid w:val="00080F2D"/>
    <w:rsid w:val="00081B74"/>
    <w:rsid w:val="00082CBC"/>
    <w:rsid w:val="00085504"/>
    <w:rsid w:val="00086FC3"/>
    <w:rsid w:val="00091971"/>
    <w:rsid w:val="00091B9F"/>
    <w:rsid w:val="00091C9B"/>
    <w:rsid w:val="00092083"/>
    <w:rsid w:val="00095521"/>
    <w:rsid w:val="000A1DFB"/>
    <w:rsid w:val="000A31C6"/>
    <w:rsid w:val="000A374E"/>
    <w:rsid w:val="000A3874"/>
    <w:rsid w:val="000A4DC0"/>
    <w:rsid w:val="000B33B7"/>
    <w:rsid w:val="000B6027"/>
    <w:rsid w:val="000B7A1C"/>
    <w:rsid w:val="000C58F8"/>
    <w:rsid w:val="000C5E87"/>
    <w:rsid w:val="000C7852"/>
    <w:rsid w:val="000D4FB7"/>
    <w:rsid w:val="000E0BEB"/>
    <w:rsid w:val="000E784C"/>
    <w:rsid w:val="000F6E5F"/>
    <w:rsid w:val="001015D0"/>
    <w:rsid w:val="00103DA6"/>
    <w:rsid w:val="00104200"/>
    <w:rsid w:val="00111592"/>
    <w:rsid w:val="001150E7"/>
    <w:rsid w:val="00116518"/>
    <w:rsid w:val="0011687C"/>
    <w:rsid w:val="00126E7E"/>
    <w:rsid w:val="00130B7A"/>
    <w:rsid w:val="0013258F"/>
    <w:rsid w:val="00135DB5"/>
    <w:rsid w:val="001405FC"/>
    <w:rsid w:val="001503DC"/>
    <w:rsid w:val="001620A9"/>
    <w:rsid w:val="00166692"/>
    <w:rsid w:val="00166B54"/>
    <w:rsid w:val="00174DE9"/>
    <w:rsid w:val="00176BBC"/>
    <w:rsid w:val="00182200"/>
    <w:rsid w:val="0018235D"/>
    <w:rsid w:val="00183D81"/>
    <w:rsid w:val="00190235"/>
    <w:rsid w:val="00192E30"/>
    <w:rsid w:val="001A2DD3"/>
    <w:rsid w:val="001B0E8C"/>
    <w:rsid w:val="001B2F34"/>
    <w:rsid w:val="001B750D"/>
    <w:rsid w:val="001C0088"/>
    <w:rsid w:val="001C19C5"/>
    <w:rsid w:val="001C66BF"/>
    <w:rsid w:val="001D352D"/>
    <w:rsid w:val="001D4DBB"/>
    <w:rsid w:val="001E2908"/>
    <w:rsid w:val="001E2DE8"/>
    <w:rsid w:val="001E4AF2"/>
    <w:rsid w:val="001E6F20"/>
    <w:rsid w:val="00200F31"/>
    <w:rsid w:val="00201680"/>
    <w:rsid w:val="00202462"/>
    <w:rsid w:val="00204FA1"/>
    <w:rsid w:val="00205DE6"/>
    <w:rsid w:val="00206046"/>
    <w:rsid w:val="00215E09"/>
    <w:rsid w:val="00216AF7"/>
    <w:rsid w:val="00216DC9"/>
    <w:rsid w:val="00220EF6"/>
    <w:rsid w:val="002308C6"/>
    <w:rsid w:val="00231918"/>
    <w:rsid w:val="00234389"/>
    <w:rsid w:val="00235943"/>
    <w:rsid w:val="002368B2"/>
    <w:rsid w:val="002378CD"/>
    <w:rsid w:val="00243413"/>
    <w:rsid w:val="00245B93"/>
    <w:rsid w:val="002466AF"/>
    <w:rsid w:val="00250071"/>
    <w:rsid w:val="002528AA"/>
    <w:rsid w:val="00253137"/>
    <w:rsid w:val="00253365"/>
    <w:rsid w:val="00254A15"/>
    <w:rsid w:val="00263598"/>
    <w:rsid w:val="002673F1"/>
    <w:rsid w:val="00271B4B"/>
    <w:rsid w:val="00274D66"/>
    <w:rsid w:val="002774D1"/>
    <w:rsid w:val="00277BD0"/>
    <w:rsid w:val="002800AD"/>
    <w:rsid w:val="00281424"/>
    <w:rsid w:val="00281690"/>
    <w:rsid w:val="002825F0"/>
    <w:rsid w:val="0028396B"/>
    <w:rsid w:val="00283FF5"/>
    <w:rsid w:val="002857A6"/>
    <w:rsid w:val="00287CDB"/>
    <w:rsid w:val="0029017F"/>
    <w:rsid w:val="00291900"/>
    <w:rsid w:val="002943DC"/>
    <w:rsid w:val="00297202"/>
    <w:rsid w:val="002A137D"/>
    <w:rsid w:val="002A1695"/>
    <w:rsid w:val="002A1A62"/>
    <w:rsid w:val="002A6E3B"/>
    <w:rsid w:val="002B43E5"/>
    <w:rsid w:val="002B5ACE"/>
    <w:rsid w:val="002B7251"/>
    <w:rsid w:val="002C523D"/>
    <w:rsid w:val="002C6B4E"/>
    <w:rsid w:val="002C6DE4"/>
    <w:rsid w:val="002C7BA6"/>
    <w:rsid w:val="002D078F"/>
    <w:rsid w:val="002D2C8A"/>
    <w:rsid w:val="002D3659"/>
    <w:rsid w:val="002E0602"/>
    <w:rsid w:val="002E2FE5"/>
    <w:rsid w:val="002E3D8C"/>
    <w:rsid w:val="002F0246"/>
    <w:rsid w:val="002F21F1"/>
    <w:rsid w:val="002F4DD5"/>
    <w:rsid w:val="002F5CAA"/>
    <w:rsid w:val="002F66A3"/>
    <w:rsid w:val="002F71F3"/>
    <w:rsid w:val="0030043C"/>
    <w:rsid w:val="00303A44"/>
    <w:rsid w:val="003050C3"/>
    <w:rsid w:val="00314523"/>
    <w:rsid w:val="00320098"/>
    <w:rsid w:val="00321D97"/>
    <w:rsid w:val="00325792"/>
    <w:rsid w:val="00325A77"/>
    <w:rsid w:val="003307D3"/>
    <w:rsid w:val="003450F1"/>
    <w:rsid w:val="00346AAF"/>
    <w:rsid w:val="0035033B"/>
    <w:rsid w:val="00350D78"/>
    <w:rsid w:val="003541C9"/>
    <w:rsid w:val="00355900"/>
    <w:rsid w:val="003566D2"/>
    <w:rsid w:val="00357659"/>
    <w:rsid w:val="0036085E"/>
    <w:rsid w:val="00363678"/>
    <w:rsid w:val="0036424A"/>
    <w:rsid w:val="0036705C"/>
    <w:rsid w:val="00370754"/>
    <w:rsid w:val="00375F2C"/>
    <w:rsid w:val="00377E71"/>
    <w:rsid w:val="00381910"/>
    <w:rsid w:val="00384B54"/>
    <w:rsid w:val="00385BD8"/>
    <w:rsid w:val="00390FEB"/>
    <w:rsid w:val="003946D6"/>
    <w:rsid w:val="00394BEE"/>
    <w:rsid w:val="003A51F8"/>
    <w:rsid w:val="003A5B3D"/>
    <w:rsid w:val="003B0A42"/>
    <w:rsid w:val="003B146B"/>
    <w:rsid w:val="003B202C"/>
    <w:rsid w:val="003B3308"/>
    <w:rsid w:val="003B6FFF"/>
    <w:rsid w:val="003B7CB0"/>
    <w:rsid w:val="003C0945"/>
    <w:rsid w:val="003C2858"/>
    <w:rsid w:val="003C2AD3"/>
    <w:rsid w:val="003C504F"/>
    <w:rsid w:val="003C697A"/>
    <w:rsid w:val="003C6CF6"/>
    <w:rsid w:val="003D0667"/>
    <w:rsid w:val="003D6FE0"/>
    <w:rsid w:val="003E2C49"/>
    <w:rsid w:val="003F5122"/>
    <w:rsid w:val="003F5772"/>
    <w:rsid w:val="003F6F18"/>
    <w:rsid w:val="0040209F"/>
    <w:rsid w:val="004021B1"/>
    <w:rsid w:val="0040304D"/>
    <w:rsid w:val="0040492D"/>
    <w:rsid w:val="004060CA"/>
    <w:rsid w:val="00410DBA"/>
    <w:rsid w:val="0041313E"/>
    <w:rsid w:val="00413D26"/>
    <w:rsid w:val="00414A35"/>
    <w:rsid w:val="0041518A"/>
    <w:rsid w:val="004167E1"/>
    <w:rsid w:val="00416FFA"/>
    <w:rsid w:val="0042215C"/>
    <w:rsid w:val="0042357C"/>
    <w:rsid w:val="004260F5"/>
    <w:rsid w:val="0042734C"/>
    <w:rsid w:val="004312CC"/>
    <w:rsid w:val="00431391"/>
    <w:rsid w:val="00431583"/>
    <w:rsid w:val="00435381"/>
    <w:rsid w:val="00440F68"/>
    <w:rsid w:val="00442B6B"/>
    <w:rsid w:val="00443A59"/>
    <w:rsid w:val="0045646C"/>
    <w:rsid w:val="00457E67"/>
    <w:rsid w:val="00464BAF"/>
    <w:rsid w:val="00467A12"/>
    <w:rsid w:val="00471D8C"/>
    <w:rsid w:val="0047278D"/>
    <w:rsid w:val="00474748"/>
    <w:rsid w:val="00476527"/>
    <w:rsid w:val="00477F0B"/>
    <w:rsid w:val="00482759"/>
    <w:rsid w:val="00486B02"/>
    <w:rsid w:val="004871B0"/>
    <w:rsid w:val="00495145"/>
    <w:rsid w:val="0049515B"/>
    <w:rsid w:val="004A2B34"/>
    <w:rsid w:val="004A3774"/>
    <w:rsid w:val="004A4E78"/>
    <w:rsid w:val="004A69F4"/>
    <w:rsid w:val="004B0688"/>
    <w:rsid w:val="004B1441"/>
    <w:rsid w:val="004B4C56"/>
    <w:rsid w:val="004B5BE2"/>
    <w:rsid w:val="004B6C46"/>
    <w:rsid w:val="004C0E06"/>
    <w:rsid w:val="004C614C"/>
    <w:rsid w:val="004C77F6"/>
    <w:rsid w:val="004D317A"/>
    <w:rsid w:val="004D6B56"/>
    <w:rsid w:val="004D6F1D"/>
    <w:rsid w:val="004E0E9E"/>
    <w:rsid w:val="004E1412"/>
    <w:rsid w:val="004E3E74"/>
    <w:rsid w:val="004E6C0A"/>
    <w:rsid w:val="004E7ACF"/>
    <w:rsid w:val="004F138D"/>
    <w:rsid w:val="004F1B56"/>
    <w:rsid w:val="004F1E0B"/>
    <w:rsid w:val="004F4D18"/>
    <w:rsid w:val="004F580F"/>
    <w:rsid w:val="004F6CF8"/>
    <w:rsid w:val="004F7852"/>
    <w:rsid w:val="00502C8A"/>
    <w:rsid w:val="0050562D"/>
    <w:rsid w:val="00507EDE"/>
    <w:rsid w:val="00513F0F"/>
    <w:rsid w:val="005146BB"/>
    <w:rsid w:val="00517F0C"/>
    <w:rsid w:val="00525A9D"/>
    <w:rsid w:val="00527456"/>
    <w:rsid w:val="00527DC0"/>
    <w:rsid w:val="0053009D"/>
    <w:rsid w:val="00534CA2"/>
    <w:rsid w:val="00540A2D"/>
    <w:rsid w:val="00540FFC"/>
    <w:rsid w:val="005416CE"/>
    <w:rsid w:val="00541A77"/>
    <w:rsid w:val="005431C2"/>
    <w:rsid w:val="0054601E"/>
    <w:rsid w:val="00546663"/>
    <w:rsid w:val="0054682C"/>
    <w:rsid w:val="00551E50"/>
    <w:rsid w:val="005521DE"/>
    <w:rsid w:val="00553DEE"/>
    <w:rsid w:val="005540D7"/>
    <w:rsid w:val="00560546"/>
    <w:rsid w:val="005647D3"/>
    <w:rsid w:val="0056548A"/>
    <w:rsid w:val="00571048"/>
    <w:rsid w:val="00582C3F"/>
    <w:rsid w:val="00583630"/>
    <w:rsid w:val="00585289"/>
    <w:rsid w:val="00590595"/>
    <w:rsid w:val="005919ED"/>
    <w:rsid w:val="00592FBD"/>
    <w:rsid w:val="005A7C92"/>
    <w:rsid w:val="005B103A"/>
    <w:rsid w:val="005B2F51"/>
    <w:rsid w:val="005C1D5D"/>
    <w:rsid w:val="005C27BF"/>
    <w:rsid w:val="005C3A25"/>
    <w:rsid w:val="005C6A34"/>
    <w:rsid w:val="005D13BD"/>
    <w:rsid w:val="005D1DBC"/>
    <w:rsid w:val="005E08E4"/>
    <w:rsid w:val="005E1E22"/>
    <w:rsid w:val="005E3EF8"/>
    <w:rsid w:val="005E71A3"/>
    <w:rsid w:val="005E7B2D"/>
    <w:rsid w:val="005F1222"/>
    <w:rsid w:val="005F25FD"/>
    <w:rsid w:val="005F3844"/>
    <w:rsid w:val="005F642F"/>
    <w:rsid w:val="006049BF"/>
    <w:rsid w:val="006060A2"/>
    <w:rsid w:val="0060752B"/>
    <w:rsid w:val="0061145E"/>
    <w:rsid w:val="00612F7B"/>
    <w:rsid w:val="006149F2"/>
    <w:rsid w:val="00620858"/>
    <w:rsid w:val="0062278B"/>
    <w:rsid w:val="00630CC2"/>
    <w:rsid w:val="00635601"/>
    <w:rsid w:val="006366E7"/>
    <w:rsid w:val="00643123"/>
    <w:rsid w:val="00645797"/>
    <w:rsid w:val="00650C22"/>
    <w:rsid w:val="00650E1E"/>
    <w:rsid w:val="006558B0"/>
    <w:rsid w:val="00657007"/>
    <w:rsid w:val="0066264E"/>
    <w:rsid w:val="0066282D"/>
    <w:rsid w:val="006640C3"/>
    <w:rsid w:val="00670132"/>
    <w:rsid w:val="00671ECE"/>
    <w:rsid w:val="00672823"/>
    <w:rsid w:val="00674D7F"/>
    <w:rsid w:val="00676884"/>
    <w:rsid w:val="00677E39"/>
    <w:rsid w:val="006819DF"/>
    <w:rsid w:val="006824E4"/>
    <w:rsid w:val="00685C4C"/>
    <w:rsid w:val="006873D5"/>
    <w:rsid w:val="00691949"/>
    <w:rsid w:val="0069685A"/>
    <w:rsid w:val="006A0EC1"/>
    <w:rsid w:val="006B1215"/>
    <w:rsid w:val="006C6840"/>
    <w:rsid w:val="006D1223"/>
    <w:rsid w:val="006D24AB"/>
    <w:rsid w:val="006D529E"/>
    <w:rsid w:val="006D6F62"/>
    <w:rsid w:val="006E00FA"/>
    <w:rsid w:val="006E0A8C"/>
    <w:rsid w:val="006E0BB1"/>
    <w:rsid w:val="006E3CC3"/>
    <w:rsid w:val="006E7ED6"/>
    <w:rsid w:val="006F06E6"/>
    <w:rsid w:val="006F4D45"/>
    <w:rsid w:val="006F56FA"/>
    <w:rsid w:val="00701253"/>
    <w:rsid w:val="00701521"/>
    <w:rsid w:val="00705BD1"/>
    <w:rsid w:val="0070609E"/>
    <w:rsid w:val="0070719D"/>
    <w:rsid w:val="00707535"/>
    <w:rsid w:val="00707B73"/>
    <w:rsid w:val="00711113"/>
    <w:rsid w:val="007117B3"/>
    <w:rsid w:val="00712FC3"/>
    <w:rsid w:val="0072027D"/>
    <w:rsid w:val="0072399F"/>
    <w:rsid w:val="00723F52"/>
    <w:rsid w:val="00730A35"/>
    <w:rsid w:val="007343AF"/>
    <w:rsid w:val="00734C13"/>
    <w:rsid w:val="00735931"/>
    <w:rsid w:val="00736EFF"/>
    <w:rsid w:val="00741489"/>
    <w:rsid w:val="00743E01"/>
    <w:rsid w:val="00744EB8"/>
    <w:rsid w:val="00752672"/>
    <w:rsid w:val="00762582"/>
    <w:rsid w:val="00763BBF"/>
    <w:rsid w:val="007719A6"/>
    <w:rsid w:val="007733C5"/>
    <w:rsid w:val="00793F41"/>
    <w:rsid w:val="00795613"/>
    <w:rsid w:val="00797E5C"/>
    <w:rsid w:val="007A3DF9"/>
    <w:rsid w:val="007B20E2"/>
    <w:rsid w:val="007B4E32"/>
    <w:rsid w:val="007B547D"/>
    <w:rsid w:val="007C008D"/>
    <w:rsid w:val="007C1C3F"/>
    <w:rsid w:val="007C3159"/>
    <w:rsid w:val="007C4A05"/>
    <w:rsid w:val="007C5CDC"/>
    <w:rsid w:val="007D3CAB"/>
    <w:rsid w:val="007D5541"/>
    <w:rsid w:val="007D5B19"/>
    <w:rsid w:val="007E2881"/>
    <w:rsid w:val="007F7A7C"/>
    <w:rsid w:val="008007D6"/>
    <w:rsid w:val="00807748"/>
    <w:rsid w:val="00807C71"/>
    <w:rsid w:val="0081220A"/>
    <w:rsid w:val="0081507E"/>
    <w:rsid w:val="00820168"/>
    <w:rsid w:val="00822005"/>
    <w:rsid w:val="008244B7"/>
    <w:rsid w:val="00833D88"/>
    <w:rsid w:val="00836C2B"/>
    <w:rsid w:val="00842537"/>
    <w:rsid w:val="00845F35"/>
    <w:rsid w:val="00852087"/>
    <w:rsid w:val="00852EFD"/>
    <w:rsid w:val="008546BF"/>
    <w:rsid w:val="0085750D"/>
    <w:rsid w:val="00861A16"/>
    <w:rsid w:val="00870522"/>
    <w:rsid w:val="00871BA3"/>
    <w:rsid w:val="00874B5D"/>
    <w:rsid w:val="008768E7"/>
    <w:rsid w:val="0088196D"/>
    <w:rsid w:val="00884372"/>
    <w:rsid w:val="00886097"/>
    <w:rsid w:val="00887E4A"/>
    <w:rsid w:val="00894514"/>
    <w:rsid w:val="008A4176"/>
    <w:rsid w:val="008A50EC"/>
    <w:rsid w:val="008A5E27"/>
    <w:rsid w:val="008A6BF5"/>
    <w:rsid w:val="008B0F29"/>
    <w:rsid w:val="008B4013"/>
    <w:rsid w:val="008B4F57"/>
    <w:rsid w:val="008B50AA"/>
    <w:rsid w:val="008B53AC"/>
    <w:rsid w:val="008B53BA"/>
    <w:rsid w:val="008C303B"/>
    <w:rsid w:val="008C34DE"/>
    <w:rsid w:val="008C4A64"/>
    <w:rsid w:val="008C7413"/>
    <w:rsid w:val="008C7E0F"/>
    <w:rsid w:val="008D2572"/>
    <w:rsid w:val="008D2E37"/>
    <w:rsid w:val="008D3A51"/>
    <w:rsid w:val="008D530B"/>
    <w:rsid w:val="008D6491"/>
    <w:rsid w:val="008D6D6B"/>
    <w:rsid w:val="008D7C68"/>
    <w:rsid w:val="008E505B"/>
    <w:rsid w:val="008E6AF3"/>
    <w:rsid w:val="008F2A2F"/>
    <w:rsid w:val="008F388E"/>
    <w:rsid w:val="008F3C1C"/>
    <w:rsid w:val="008F5A11"/>
    <w:rsid w:val="008F5BFB"/>
    <w:rsid w:val="008F5D95"/>
    <w:rsid w:val="009111F4"/>
    <w:rsid w:val="00911F39"/>
    <w:rsid w:val="00920B58"/>
    <w:rsid w:val="00922564"/>
    <w:rsid w:val="00922CB9"/>
    <w:rsid w:val="00922CD2"/>
    <w:rsid w:val="00925BBB"/>
    <w:rsid w:val="0092701C"/>
    <w:rsid w:val="00931F75"/>
    <w:rsid w:val="00932367"/>
    <w:rsid w:val="009327BA"/>
    <w:rsid w:val="00935218"/>
    <w:rsid w:val="0093530D"/>
    <w:rsid w:val="00936ACE"/>
    <w:rsid w:val="00936F44"/>
    <w:rsid w:val="00941684"/>
    <w:rsid w:val="00943F31"/>
    <w:rsid w:val="0094585A"/>
    <w:rsid w:val="00956934"/>
    <w:rsid w:val="00960DBD"/>
    <w:rsid w:val="00962809"/>
    <w:rsid w:val="0097144F"/>
    <w:rsid w:val="009714E9"/>
    <w:rsid w:val="009753FD"/>
    <w:rsid w:val="00977002"/>
    <w:rsid w:val="0098269D"/>
    <w:rsid w:val="00984831"/>
    <w:rsid w:val="00985A15"/>
    <w:rsid w:val="00991774"/>
    <w:rsid w:val="009934A5"/>
    <w:rsid w:val="00993A1E"/>
    <w:rsid w:val="009949C8"/>
    <w:rsid w:val="00994CB1"/>
    <w:rsid w:val="009A0784"/>
    <w:rsid w:val="009A1E54"/>
    <w:rsid w:val="009A6AE0"/>
    <w:rsid w:val="009B10E5"/>
    <w:rsid w:val="009B2DAA"/>
    <w:rsid w:val="009C0094"/>
    <w:rsid w:val="009C4719"/>
    <w:rsid w:val="009C5BF9"/>
    <w:rsid w:val="009C6261"/>
    <w:rsid w:val="009C79A7"/>
    <w:rsid w:val="009C7D43"/>
    <w:rsid w:val="009D0802"/>
    <w:rsid w:val="009D1722"/>
    <w:rsid w:val="009D27FF"/>
    <w:rsid w:val="009D2CD8"/>
    <w:rsid w:val="009D5A36"/>
    <w:rsid w:val="009E4B58"/>
    <w:rsid w:val="009F5F8D"/>
    <w:rsid w:val="009F7D86"/>
    <w:rsid w:val="00A01515"/>
    <w:rsid w:val="00A1153B"/>
    <w:rsid w:val="00A128B5"/>
    <w:rsid w:val="00A2109A"/>
    <w:rsid w:val="00A24109"/>
    <w:rsid w:val="00A254BA"/>
    <w:rsid w:val="00A2687B"/>
    <w:rsid w:val="00A2777A"/>
    <w:rsid w:val="00A402EF"/>
    <w:rsid w:val="00A412D9"/>
    <w:rsid w:val="00A444CB"/>
    <w:rsid w:val="00A501E2"/>
    <w:rsid w:val="00A508A0"/>
    <w:rsid w:val="00A522E0"/>
    <w:rsid w:val="00A616D0"/>
    <w:rsid w:val="00A62319"/>
    <w:rsid w:val="00A6376F"/>
    <w:rsid w:val="00A66F80"/>
    <w:rsid w:val="00A71BAE"/>
    <w:rsid w:val="00A75165"/>
    <w:rsid w:val="00A77785"/>
    <w:rsid w:val="00A77E9D"/>
    <w:rsid w:val="00A81C3B"/>
    <w:rsid w:val="00A863BD"/>
    <w:rsid w:val="00A8777E"/>
    <w:rsid w:val="00A92194"/>
    <w:rsid w:val="00A93140"/>
    <w:rsid w:val="00AA3741"/>
    <w:rsid w:val="00AB4365"/>
    <w:rsid w:val="00AB5536"/>
    <w:rsid w:val="00AB7B96"/>
    <w:rsid w:val="00AC1218"/>
    <w:rsid w:val="00AC3B7B"/>
    <w:rsid w:val="00AD316A"/>
    <w:rsid w:val="00AD4035"/>
    <w:rsid w:val="00AD6503"/>
    <w:rsid w:val="00AD7754"/>
    <w:rsid w:val="00AE081A"/>
    <w:rsid w:val="00B03044"/>
    <w:rsid w:val="00B0605C"/>
    <w:rsid w:val="00B060E6"/>
    <w:rsid w:val="00B06451"/>
    <w:rsid w:val="00B074FE"/>
    <w:rsid w:val="00B10A2B"/>
    <w:rsid w:val="00B110D1"/>
    <w:rsid w:val="00B11DE7"/>
    <w:rsid w:val="00B16459"/>
    <w:rsid w:val="00B24AE9"/>
    <w:rsid w:val="00B24EC0"/>
    <w:rsid w:val="00B269E4"/>
    <w:rsid w:val="00B26EF7"/>
    <w:rsid w:val="00B27338"/>
    <w:rsid w:val="00B30992"/>
    <w:rsid w:val="00B3195E"/>
    <w:rsid w:val="00B32060"/>
    <w:rsid w:val="00B359AE"/>
    <w:rsid w:val="00B36179"/>
    <w:rsid w:val="00B40821"/>
    <w:rsid w:val="00B40E2C"/>
    <w:rsid w:val="00B41CEA"/>
    <w:rsid w:val="00B451B1"/>
    <w:rsid w:val="00B5130D"/>
    <w:rsid w:val="00B57ABB"/>
    <w:rsid w:val="00B57C18"/>
    <w:rsid w:val="00B70105"/>
    <w:rsid w:val="00B7207C"/>
    <w:rsid w:val="00B735CD"/>
    <w:rsid w:val="00B73732"/>
    <w:rsid w:val="00B73DD9"/>
    <w:rsid w:val="00B7688F"/>
    <w:rsid w:val="00B83005"/>
    <w:rsid w:val="00B83A59"/>
    <w:rsid w:val="00B8406D"/>
    <w:rsid w:val="00B8461D"/>
    <w:rsid w:val="00B871C1"/>
    <w:rsid w:val="00B9096A"/>
    <w:rsid w:val="00B94E02"/>
    <w:rsid w:val="00B95883"/>
    <w:rsid w:val="00BA0BA0"/>
    <w:rsid w:val="00BA245B"/>
    <w:rsid w:val="00BB1BB1"/>
    <w:rsid w:val="00BB2582"/>
    <w:rsid w:val="00BB2E3F"/>
    <w:rsid w:val="00BB3620"/>
    <w:rsid w:val="00BB3A64"/>
    <w:rsid w:val="00BC0983"/>
    <w:rsid w:val="00BC261F"/>
    <w:rsid w:val="00BC264D"/>
    <w:rsid w:val="00BC4045"/>
    <w:rsid w:val="00BC575F"/>
    <w:rsid w:val="00BD0E33"/>
    <w:rsid w:val="00BD134B"/>
    <w:rsid w:val="00BD1D16"/>
    <w:rsid w:val="00BD6B1A"/>
    <w:rsid w:val="00BD6FA0"/>
    <w:rsid w:val="00BE03D7"/>
    <w:rsid w:val="00BE6B46"/>
    <w:rsid w:val="00BE7AB8"/>
    <w:rsid w:val="00BF084B"/>
    <w:rsid w:val="00BF5055"/>
    <w:rsid w:val="00BF5E46"/>
    <w:rsid w:val="00C00A78"/>
    <w:rsid w:val="00C010D2"/>
    <w:rsid w:val="00C044C8"/>
    <w:rsid w:val="00C05BCE"/>
    <w:rsid w:val="00C077F9"/>
    <w:rsid w:val="00C0783B"/>
    <w:rsid w:val="00C10124"/>
    <w:rsid w:val="00C1229D"/>
    <w:rsid w:val="00C211E4"/>
    <w:rsid w:val="00C216A4"/>
    <w:rsid w:val="00C21EE5"/>
    <w:rsid w:val="00C22DEF"/>
    <w:rsid w:val="00C308E4"/>
    <w:rsid w:val="00C378AC"/>
    <w:rsid w:val="00C409B8"/>
    <w:rsid w:val="00C41D1C"/>
    <w:rsid w:val="00C4428B"/>
    <w:rsid w:val="00C45AE5"/>
    <w:rsid w:val="00C52396"/>
    <w:rsid w:val="00C61489"/>
    <w:rsid w:val="00C62167"/>
    <w:rsid w:val="00C65559"/>
    <w:rsid w:val="00C70341"/>
    <w:rsid w:val="00C72FFE"/>
    <w:rsid w:val="00C76C8F"/>
    <w:rsid w:val="00C824ED"/>
    <w:rsid w:val="00C83842"/>
    <w:rsid w:val="00C868C7"/>
    <w:rsid w:val="00C87040"/>
    <w:rsid w:val="00C87457"/>
    <w:rsid w:val="00C937BC"/>
    <w:rsid w:val="00C93CA4"/>
    <w:rsid w:val="00C95DAC"/>
    <w:rsid w:val="00CA039E"/>
    <w:rsid w:val="00CA03EF"/>
    <w:rsid w:val="00CA0550"/>
    <w:rsid w:val="00CA093D"/>
    <w:rsid w:val="00CA1895"/>
    <w:rsid w:val="00CA4DA8"/>
    <w:rsid w:val="00CA52CB"/>
    <w:rsid w:val="00CA5B03"/>
    <w:rsid w:val="00CB22B2"/>
    <w:rsid w:val="00CC33B2"/>
    <w:rsid w:val="00CC6128"/>
    <w:rsid w:val="00CD0617"/>
    <w:rsid w:val="00CD225E"/>
    <w:rsid w:val="00CD23E4"/>
    <w:rsid w:val="00CD3675"/>
    <w:rsid w:val="00CD593D"/>
    <w:rsid w:val="00CD5BD8"/>
    <w:rsid w:val="00CD7E25"/>
    <w:rsid w:val="00CE11C3"/>
    <w:rsid w:val="00CE5910"/>
    <w:rsid w:val="00CF1BD1"/>
    <w:rsid w:val="00CF279B"/>
    <w:rsid w:val="00CF307A"/>
    <w:rsid w:val="00CF6DCF"/>
    <w:rsid w:val="00D067AA"/>
    <w:rsid w:val="00D10C1B"/>
    <w:rsid w:val="00D1164B"/>
    <w:rsid w:val="00D14F85"/>
    <w:rsid w:val="00D17351"/>
    <w:rsid w:val="00D218DA"/>
    <w:rsid w:val="00D22311"/>
    <w:rsid w:val="00D22A96"/>
    <w:rsid w:val="00D24B92"/>
    <w:rsid w:val="00D25A4E"/>
    <w:rsid w:val="00D26EB1"/>
    <w:rsid w:val="00D30A94"/>
    <w:rsid w:val="00D322A2"/>
    <w:rsid w:val="00D32B83"/>
    <w:rsid w:val="00D36511"/>
    <w:rsid w:val="00D429EC"/>
    <w:rsid w:val="00D525EA"/>
    <w:rsid w:val="00D5405C"/>
    <w:rsid w:val="00D5530C"/>
    <w:rsid w:val="00D65B4C"/>
    <w:rsid w:val="00D70CD7"/>
    <w:rsid w:val="00D72D50"/>
    <w:rsid w:val="00D77715"/>
    <w:rsid w:val="00D82C92"/>
    <w:rsid w:val="00D83002"/>
    <w:rsid w:val="00D840B5"/>
    <w:rsid w:val="00D85DAB"/>
    <w:rsid w:val="00D956C6"/>
    <w:rsid w:val="00D96C63"/>
    <w:rsid w:val="00DA1639"/>
    <w:rsid w:val="00DA498A"/>
    <w:rsid w:val="00DA59CE"/>
    <w:rsid w:val="00DA59ED"/>
    <w:rsid w:val="00DA7A3A"/>
    <w:rsid w:val="00DC389E"/>
    <w:rsid w:val="00DD1A38"/>
    <w:rsid w:val="00DD3150"/>
    <w:rsid w:val="00DD5536"/>
    <w:rsid w:val="00DD685E"/>
    <w:rsid w:val="00DE0F03"/>
    <w:rsid w:val="00DE16D5"/>
    <w:rsid w:val="00DE17B5"/>
    <w:rsid w:val="00DE18A3"/>
    <w:rsid w:val="00DE7635"/>
    <w:rsid w:val="00DF29FC"/>
    <w:rsid w:val="00DF3C8C"/>
    <w:rsid w:val="00DF6664"/>
    <w:rsid w:val="00E0361F"/>
    <w:rsid w:val="00E0531A"/>
    <w:rsid w:val="00E14FEC"/>
    <w:rsid w:val="00E165B1"/>
    <w:rsid w:val="00E17A58"/>
    <w:rsid w:val="00E2107A"/>
    <w:rsid w:val="00E24877"/>
    <w:rsid w:val="00E2697D"/>
    <w:rsid w:val="00E32A53"/>
    <w:rsid w:val="00E33B42"/>
    <w:rsid w:val="00E43DF5"/>
    <w:rsid w:val="00E46AEA"/>
    <w:rsid w:val="00E54BEC"/>
    <w:rsid w:val="00E56A9C"/>
    <w:rsid w:val="00E56CC9"/>
    <w:rsid w:val="00E605C8"/>
    <w:rsid w:val="00E624FE"/>
    <w:rsid w:val="00E62579"/>
    <w:rsid w:val="00E64165"/>
    <w:rsid w:val="00E65F66"/>
    <w:rsid w:val="00E70183"/>
    <w:rsid w:val="00E70854"/>
    <w:rsid w:val="00E71FE8"/>
    <w:rsid w:val="00E764C7"/>
    <w:rsid w:val="00E86E38"/>
    <w:rsid w:val="00E97183"/>
    <w:rsid w:val="00EA1E53"/>
    <w:rsid w:val="00EA21EF"/>
    <w:rsid w:val="00EA4346"/>
    <w:rsid w:val="00EA579A"/>
    <w:rsid w:val="00EA60C3"/>
    <w:rsid w:val="00EB66BF"/>
    <w:rsid w:val="00EC2851"/>
    <w:rsid w:val="00EC365B"/>
    <w:rsid w:val="00EC7E33"/>
    <w:rsid w:val="00ED6649"/>
    <w:rsid w:val="00EE2199"/>
    <w:rsid w:val="00EE2406"/>
    <w:rsid w:val="00EE6361"/>
    <w:rsid w:val="00EE7430"/>
    <w:rsid w:val="00EE7783"/>
    <w:rsid w:val="00EF0905"/>
    <w:rsid w:val="00EF16DB"/>
    <w:rsid w:val="00EF45C1"/>
    <w:rsid w:val="00EF752E"/>
    <w:rsid w:val="00F0124B"/>
    <w:rsid w:val="00F10678"/>
    <w:rsid w:val="00F13D1D"/>
    <w:rsid w:val="00F162EA"/>
    <w:rsid w:val="00F16902"/>
    <w:rsid w:val="00F20BC6"/>
    <w:rsid w:val="00F33F8D"/>
    <w:rsid w:val="00F46770"/>
    <w:rsid w:val="00F51A27"/>
    <w:rsid w:val="00F53184"/>
    <w:rsid w:val="00F531DD"/>
    <w:rsid w:val="00F54006"/>
    <w:rsid w:val="00F56486"/>
    <w:rsid w:val="00F603DD"/>
    <w:rsid w:val="00F61E21"/>
    <w:rsid w:val="00F65ADC"/>
    <w:rsid w:val="00F65D99"/>
    <w:rsid w:val="00F72BCC"/>
    <w:rsid w:val="00F7406C"/>
    <w:rsid w:val="00F807E4"/>
    <w:rsid w:val="00F8249A"/>
    <w:rsid w:val="00F825A8"/>
    <w:rsid w:val="00F835B9"/>
    <w:rsid w:val="00F85BDE"/>
    <w:rsid w:val="00F936BA"/>
    <w:rsid w:val="00F93DDC"/>
    <w:rsid w:val="00F9456C"/>
    <w:rsid w:val="00F979E4"/>
    <w:rsid w:val="00FA0C6E"/>
    <w:rsid w:val="00FA2A84"/>
    <w:rsid w:val="00FA78F8"/>
    <w:rsid w:val="00FB2661"/>
    <w:rsid w:val="00FB5A99"/>
    <w:rsid w:val="00FB5FAF"/>
    <w:rsid w:val="00FB6BB3"/>
    <w:rsid w:val="00FC0223"/>
    <w:rsid w:val="00FC2077"/>
    <w:rsid w:val="00FC3A81"/>
    <w:rsid w:val="00FC586E"/>
    <w:rsid w:val="00FC7B4F"/>
    <w:rsid w:val="00FD4739"/>
    <w:rsid w:val="00FD6B14"/>
    <w:rsid w:val="00FE2B2D"/>
    <w:rsid w:val="00FE48E9"/>
    <w:rsid w:val="00FE5D99"/>
    <w:rsid w:val="00FF17A0"/>
    <w:rsid w:val="00FF55F8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11687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0A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A2D"/>
    <w:pPr>
      <w:spacing w:before="0" w:after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264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264E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66264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6264E"/>
    <w:rPr>
      <w:rFonts w:cs="Times New Roman"/>
    </w:rPr>
  </w:style>
  <w:style w:type="table" w:customStyle="1" w:styleId="1">
    <w:name w:val="Сетка таблицы1"/>
    <w:basedOn w:val="a1"/>
    <w:next w:val="a5"/>
    <w:uiPriority w:val="59"/>
    <w:rsid w:val="00DF6664"/>
    <w:pPr>
      <w:spacing w:before="0" w:beforeAutospacing="0" w:after="0" w:afterAutospacing="0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DF6664"/>
    <w:pPr>
      <w:spacing w:before="0" w:beforeAutospacing="0" w:after="0" w:afterAutospacing="0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Bullet List,FooterText,numbered"/>
    <w:basedOn w:val="a"/>
    <w:link w:val="ab"/>
    <w:uiPriority w:val="34"/>
    <w:qFormat/>
    <w:rsid w:val="00D525EA"/>
    <w:pPr>
      <w:ind w:left="720"/>
      <w:contextualSpacing/>
    </w:pPr>
  </w:style>
  <w:style w:type="character" w:customStyle="1" w:styleId="itemtext1">
    <w:name w:val="itemtext1"/>
    <w:basedOn w:val="a0"/>
    <w:rsid w:val="00202462"/>
    <w:rPr>
      <w:rFonts w:ascii="Segoe UI" w:hAnsi="Segoe UI" w:cs="Segoe UI" w:hint="default"/>
      <w:color w:val="000000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rsid w:val="00AD65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1001016&amp;prevdoc=456050591&amp;point=mark=000000000000000000000000000000000000000000000000007D20K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4680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D94C-34F7-4541-8B47-6345E709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4432</Words>
  <Characters>32716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KAUSTIK</Company>
  <LinksUpToDate>false</LinksUpToDate>
  <CharactersWithSpaces>37074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Sudakova.MV</dc:creator>
  <cp:lastModifiedBy>Davletov.UR</cp:lastModifiedBy>
  <cp:revision>28</cp:revision>
  <cp:lastPrinted>2022-04-27T06:08:00Z</cp:lastPrinted>
  <dcterms:created xsi:type="dcterms:W3CDTF">2022-02-18T04:24:00Z</dcterms:created>
  <dcterms:modified xsi:type="dcterms:W3CDTF">2023-04-25T07:19:00Z</dcterms:modified>
</cp:coreProperties>
</file>