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32594F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Обоснование НМЦ</w:t>
      </w:r>
      <w:r w:rsidR="00251774">
        <w:rPr>
          <w:b/>
          <w:bCs/>
        </w:rPr>
        <w:t xml:space="preserve"> </w:t>
      </w:r>
      <w:r w:rsidR="000138DF" w:rsidRPr="000138DF">
        <w:rPr>
          <w:b/>
          <w:bCs/>
        </w:rPr>
        <w:t>№17.02.01.03-11-43</w:t>
      </w:r>
      <w:r w:rsidR="0040096E">
        <w:rPr>
          <w:b/>
          <w:bCs/>
        </w:rPr>
        <w:t>8</w:t>
      </w:r>
      <w:r w:rsidR="000138DF" w:rsidRPr="000138DF">
        <w:rPr>
          <w:b/>
          <w:bCs/>
        </w:rPr>
        <w:t xml:space="preserve"> </w:t>
      </w:r>
      <w:r w:rsidR="0040096E" w:rsidRPr="0040096E">
        <w:rPr>
          <w:b/>
          <w:bCs/>
        </w:rPr>
        <w:t>СЗ № 75875_16.05_23 от 23.08.2023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F05FF9" w:rsidRDefault="0040096E" w:rsidP="0040096E">
            <w:pPr>
              <w:keepNext/>
              <w:spacing w:before="40" w:after="40"/>
              <w:jc w:val="center"/>
            </w:pPr>
            <w:r w:rsidRPr="0040096E">
              <w:rPr>
                <w:lang w:eastAsia="ru-RU"/>
              </w:rPr>
              <w:t>Капитальному ремонту офисных помещений 22 этаж БЦ "Башня 2000"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886F3D" w:rsidP="0040096E">
            <w:pPr>
              <w:keepNext/>
              <w:spacing w:before="40" w:after="40"/>
              <w:jc w:val="center"/>
            </w:pPr>
            <w:r>
              <w:t>05 сентября</w:t>
            </w:r>
            <w:r w:rsidR="000138DF">
              <w:t xml:space="preserve"> 2023</w:t>
            </w:r>
            <w:r w:rsidR="001F5374"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9F0D28" w:rsidRDefault="005225AC" w:rsidP="00DB6D8C">
            <w:pPr>
              <w:spacing w:before="40" w:after="40"/>
            </w:pPr>
            <w:r>
              <w:t>В</w:t>
            </w:r>
            <w:r w:rsidRPr="005225AC">
              <w:t xml:space="preserve"> соответствии с утвержденным </w:t>
            </w:r>
            <w:r w:rsidR="00053182">
              <w:t xml:space="preserve">техническим </w:t>
            </w:r>
            <w:r w:rsidRPr="005225AC">
              <w:t xml:space="preserve">заданием </w:t>
            </w:r>
            <w:r w:rsidR="00DB6D8C">
              <w:t>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Место поставки продукции</w:t>
            </w:r>
          </w:p>
        </w:tc>
        <w:tc>
          <w:tcPr>
            <w:tcW w:w="3216" w:type="dxa"/>
          </w:tcPr>
          <w:p w:rsidR="00D94C68" w:rsidRPr="00F05FF9" w:rsidRDefault="0029020D" w:rsidP="0029020D">
            <w:pPr>
              <w:spacing w:before="40" w:after="40"/>
            </w:pPr>
            <w:r>
              <w:rPr>
                <w:lang w:eastAsia="ru-RU"/>
              </w:rPr>
              <w:t>г. Москва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F05FF9" w:rsidRDefault="0040096E" w:rsidP="008C3B97">
            <w:pPr>
              <w:spacing w:before="40" w:after="40"/>
            </w:pPr>
            <w:r>
              <w:t>2023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F05FF9" w:rsidRDefault="00A837EA" w:rsidP="0026074E">
            <w:pPr>
              <w:spacing w:before="40" w:after="40"/>
            </w:pPr>
            <w:r w:rsidRPr="009F0D28">
              <w:t xml:space="preserve">В соответствии с </w:t>
            </w:r>
            <w:r w:rsidR="0026074E" w:rsidRPr="009F0D28">
              <w:t>документацией о закупке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F05FF9" w:rsidRDefault="00AA6EDF" w:rsidP="001507C3">
            <w:pPr>
              <w:spacing w:before="40" w:after="40"/>
            </w:pPr>
            <w:r w:rsidRPr="00812FC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40096E" w:rsidRDefault="008C3B97" w:rsidP="008C3B97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 w:rsidRPr="0040096E">
              <w:rPr>
                <w:rFonts w:eastAsia="Times New Roman"/>
                <w:sz w:val="24"/>
                <w:szCs w:val="24"/>
              </w:rPr>
              <w:t>Формирование  НМЦ учитывает</w:t>
            </w:r>
            <w:r w:rsidR="0040096E" w:rsidRPr="0040096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0096E" w:rsidRDefault="0040096E" w:rsidP="008C3B97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-пусконаладочные работы на сумму 368 033,30 руб. с НДС, а так же </w:t>
            </w:r>
            <w:r w:rsidRPr="0040096E">
              <w:rPr>
                <w:rFonts w:eastAsia="Times New Roman"/>
                <w:sz w:val="24"/>
                <w:szCs w:val="24"/>
              </w:rPr>
              <w:t>лимитированные и дополнительные затраты, компенсируемые Заказчиком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40096E" w:rsidRDefault="00A6210F" w:rsidP="008C3B97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 w:rsidRPr="0040096E">
              <w:rPr>
                <w:sz w:val="24"/>
                <w:szCs w:val="24"/>
              </w:rPr>
              <w:t xml:space="preserve"> </w:t>
            </w:r>
            <w:r w:rsidR="0040096E">
              <w:rPr>
                <w:sz w:val="24"/>
                <w:szCs w:val="24"/>
              </w:rPr>
              <w:t xml:space="preserve">- зимнее удорожание на сумму </w:t>
            </w:r>
            <w:r w:rsidR="00886F3D">
              <w:rPr>
                <w:sz w:val="24"/>
                <w:szCs w:val="24"/>
              </w:rPr>
              <w:t>98 584,84</w:t>
            </w:r>
            <w:r w:rsidR="0040096E">
              <w:rPr>
                <w:sz w:val="24"/>
                <w:szCs w:val="24"/>
              </w:rPr>
              <w:t xml:space="preserve">руб. с НДС; </w:t>
            </w:r>
          </w:p>
          <w:p w:rsidR="0040096E" w:rsidRDefault="0040096E" w:rsidP="008C3B97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непредвиденные расходы на сумму </w:t>
            </w:r>
            <w:r w:rsidR="00886F3D">
              <w:rPr>
                <w:sz w:val="24"/>
                <w:szCs w:val="24"/>
              </w:rPr>
              <w:t>216 083,70</w:t>
            </w:r>
            <w:r>
              <w:rPr>
                <w:sz w:val="24"/>
                <w:szCs w:val="24"/>
              </w:rPr>
              <w:t xml:space="preserve"> руб. с НДС;</w:t>
            </w:r>
          </w:p>
          <w:p w:rsidR="00A6210F" w:rsidRPr="0040096E" w:rsidRDefault="0040096E" w:rsidP="008C3B97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210F" w:rsidRPr="0040096E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466BC4" w:rsidRPr="0040096E">
              <w:rPr>
                <w:sz w:val="24"/>
                <w:szCs w:val="24"/>
              </w:rPr>
              <w:t>ательством Российской Федерации</w:t>
            </w:r>
            <w:r w:rsidR="00A6210F" w:rsidRPr="0040096E">
              <w:rPr>
                <w:color w:val="FFFFFF" w:themeColor="background1"/>
                <w:sz w:val="24"/>
                <w:szCs w:val="24"/>
              </w:rPr>
              <w:t>с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502F78">
            <w:pPr>
              <w:spacing w:before="40" w:after="40"/>
            </w:pPr>
            <w:r w:rsidRPr="00F05FF9"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F05FF9" w:rsidRDefault="00886F3D" w:rsidP="00466BC4">
            <w:pPr>
              <w:spacing w:before="40" w:after="40"/>
            </w:pPr>
            <w:r>
              <w:t>26 192 273,89</w:t>
            </w:r>
            <w:r w:rsidR="00F24CF4">
              <w:t xml:space="preserve"> </w:t>
            </w:r>
            <w:r w:rsidR="00A837EA">
              <w:t>руб.</w:t>
            </w:r>
            <w:r w:rsidR="00AA6EDF">
              <w:t xml:space="preserve"> </w:t>
            </w:r>
            <w:r w:rsidR="00AA6EDF" w:rsidRPr="00812FCF">
              <w:rPr>
                <w:rFonts w:eastAsia="Times New Roman"/>
              </w:rPr>
              <w:t xml:space="preserve">с </w:t>
            </w:r>
            <w:r w:rsidR="00502F78">
              <w:rPr>
                <w:rFonts w:eastAsia="Times New Roman"/>
              </w:rPr>
              <w:t xml:space="preserve">НДС 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lastRenderedPageBreak/>
              <w:t xml:space="preserve">    </w:t>
            </w:r>
            <w:r w:rsidR="00885A00">
              <w:t>8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466BC4" w:rsidRDefault="00466BC4" w:rsidP="00B41491">
            <w:pPr>
              <w:spacing w:before="40" w:after="40"/>
              <w:rPr>
                <w:sz w:val="24"/>
                <w:szCs w:val="24"/>
              </w:rPr>
            </w:pPr>
            <w:r w:rsidRPr="00466BC4">
              <w:rPr>
                <w:sz w:val="24"/>
                <w:szCs w:val="24"/>
              </w:rPr>
              <w:t>47-2023-73781</w:t>
            </w:r>
          </w:p>
          <w:p w:rsidR="00B41491" w:rsidRDefault="00B41491" w:rsidP="00B41491">
            <w:pPr>
              <w:spacing w:before="40" w:after="40"/>
              <w:rPr>
                <w:sz w:val="24"/>
                <w:szCs w:val="24"/>
              </w:rPr>
            </w:pPr>
            <w:r w:rsidRPr="00CC163D">
              <w:rPr>
                <w:sz w:val="24"/>
                <w:szCs w:val="24"/>
              </w:rPr>
              <w:t>Приказ № 421/пр</w:t>
            </w:r>
            <w:r>
              <w:rPr>
                <w:sz w:val="24"/>
                <w:szCs w:val="24"/>
              </w:rPr>
              <w:t>.</w:t>
            </w:r>
            <w:r w:rsidRPr="00CC163D">
              <w:rPr>
                <w:sz w:val="24"/>
                <w:szCs w:val="24"/>
              </w:rPr>
              <w:t xml:space="preserve"> от 4 августа 2020 г</w:t>
            </w:r>
            <w:r>
              <w:rPr>
                <w:sz w:val="24"/>
                <w:szCs w:val="24"/>
              </w:rPr>
              <w:t xml:space="preserve"> ; (редакция 07.07.2022г.</w:t>
            </w:r>
          </w:p>
          <w:p w:rsidR="00466BC4" w:rsidRDefault="00466BC4" w:rsidP="00B41491">
            <w:pPr>
              <w:spacing w:before="40" w:after="40"/>
              <w:rPr>
                <w:sz w:val="24"/>
                <w:szCs w:val="24"/>
              </w:rPr>
            </w:pPr>
            <w:r w:rsidRPr="00466BC4">
              <w:rPr>
                <w:sz w:val="24"/>
                <w:szCs w:val="24"/>
              </w:rPr>
              <w:t>Письмо Минстроя России от 02.05.2023 г. №24756-ИФ/09 прил.2, прил.4, от 20.06.2023г. №36080-ИФ/09 прил.1, от 26.06.2023г. №37487-ИФ/09 прил.2</w:t>
            </w:r>
          </w:p>
          <w:p w:rsidR="00466BC4" w:rsidRDefault="00466BC4" w:rsidP="00B41491">
            <w:pPr>
              <w:spacing w:before="40" w:after="40"/>
              <w:rPr>
                <w:sz w:val="24"/>
                <w:szCs w:val="24"/>
              </w:rPr>
            </w:pPr>
            <w:r w:rsidRPr="00466BC4">
              <w:rPr>
                <w:sz w:val="24"/>
                <w:szCs w:val="24"/>
              </w:rPr>
              <w:t>Письмо Минстроя России от 10.08.2023г. №21491-ОГ/09 прил 4</w:t>
            </w:r>
          </w:p>
          <w:p w:rsidR="0040096E" w:rsidRPr="0040096E" w:rsidRDefault="0040096E" w:rsidP="0040096E">
            <w:r>
              <w:t>Приказ № 325/пр от 25.05.2021 г.</w:t>
            </w:r>
          </w:p>
          <w:p w:rsidR="005D672C" w:rsidRPr="00466BC4" w:rsidRDefault="00885A00" w:rsidP="00466BC4">
            <w:pPr>
              <w:rPr>
                <w:color w:val="000000" w:themeColor="text1"/>
                <w:sz w:val="24"/>
                <w:szCs w:val="24"/>
              </w:rPr>
            </w:pPr>
            <w:r w:rsidRPr="00466BC4">
              <w:rPr>
                <w:color w:val="000000" w:themeColor="text1"/>
                <w:sz w:val="24"/>
                <w:szCs w:val="24"/>
              </w:rPr>
              <w:t xml:space="preserve">Данные «ЦСИ» 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t xml:space="preserve">   </w:t>
            </w:r>
            <w:r w:rsidR="00885A00">
              <w:t>9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Дополнительная информация, в том числе</w:t>
            </w:r>
            <w:r>
              <w:t>,</w:t>
            </w:r>
            <w:r w:rsidRPr="00F05FF9">
              <w:t xml:space="preserve"> при необходимости</w:t>
            </w:r>
            <w:r>
              <w:t>,</w:t>
            </w:r>
            <w:r w:rsidRPr="00F05FF9">
              <w:t xml:space="preserve">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D94C68" w:rsidRPr="00F05FF9" w:rsidRDefault="0040096E" w:rsidP="00CC163D">
            <w:pPr>
              <w:spacing w:before="40" w:after="40"/>
            </w:pPr>
            <w:r>
              <w:rPr>
                <w:color w:val="000000"/>
              </w:rPr>
              <w:t>Гарантийный срок 5</w:t>
            </w:r>
            <w:r w:rsidRPr="000154D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пять</w:t>
            </w:r>
            <w:r w:rsidRPr="000154D0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лет</w:t>
            </w:r>
            <w:r w:rsidRPr="000154D0">
              <w:rPr>
                <w:color w:val="000000"/>
              </w:rPr>
              <w:t>, начиная с момента подписания акта сдачи объекта в эксплуатацию</w:t>
            </w:r>
            <w:r w:rsidRPr="000154D0">
              <w:t>, либо с даты устранения недостатков, выявленных в период гарантийного срока.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885A00" w:rsidP="00005515">
            <w:pPr>
              <w:spacing w:before="40" w:after="40"/>
            </w:pPr>
            <w:r>
              <w:t xml:space="preserve">    10</w:t>
            </w:r>
            <w:r w:rsidR="00005515">
              <w:t>.</w:t>
            </w: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Перечень приложений (при наличии)</w:t>
            </w:r>
          </w:p>
        </w:tc>
        <w:tc>
          <w:tcPr>
            <w:tcW w:w="3216" w:type="dxa"/>
          </w:tcPr>
          <w:p w:rsidR="0040096E" w:rsidRDefault="0040096E" w:rsidP="0040096E">
            <w:pPr>
              <w:pStyle w:val="a9"/>
              <w:numPr>
                <w:ilvl w:val="0"/>
                <w:numId w:val="3"/>
              </w:numPr>
              <w:spacing w:before="40" w:after="40"/>
            </w:pPr>
            <w:r w:rsidRPr="0040096E">
              <w:t xml:space="preserve">СЗ № 75875_16.05_23 от 23.08.2023 </w:t>
            </w:r>
          </w:p>
          <w:p w:rsidR="00D94C68" w:rsidRDefault="00AA6EDF" w:rsidP="0040096E">
            <w:pPr>
              <w:pStyle w:val="a9"/>
              <w:numPr>
                <w:ilvl w:val="0"/>
                <w:numId w:val="3"/>
              </w:numPr>
              <w:spacing w:before="40" w:after="40"/>
            </w:pPr>
            <w:r>
              <w:t>Сметный расчет</w:t>
            </w:r>
          </w:p>
          <w:p w:rsidR="00466BC4" w:rsidRPr="00F05FF9" w:rsidRDefault="00466BC4" w:rsidP="00466BC4">
            <w:pPr>
              <w:pStyle w:val="a9"/>
              <w:numPr>
                <w:ilvl w:val="0"/>
                <w:numId w:val="3"/>
              </w:numPr>
              <w:spacing w:before="40" w:after="40"/>
            </w:pPr>
            <w:r>
              <w:t>Расчет НМЦ</w:t>
            </w:r>
          </w:p>
        </w:tc>
      </w:tr>
    </w:tbl>
    <w:p w:rsidR="00BE0347" w:rsidRDefault="00BE0347" w:rsidP="00BE0347"/>
    <w:p w:rsidR="00D94C68" w:rsidRPr="0032594F" w:rsidRDefault="009F1D91" w:rsidP="0032594F">
      <w:pPr>
        <w:tabs>
          <w:tab w:val="right" w:pos="3686"/>
          <w:tab w:val="right" w:pos="7655"/>
          <w:tab w:val="right" w:pos="9923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bookmarkStart w:id="0" w:name="_GoBack"/>
      <w:bookmarkEnd w:id="0"/>
    </w:p>
    <w:sectPr w:rsidR="00D94C68" w:rsidRPr="0032594F" w:rsidSect="009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D2" w:rsidRDefault="00C41DD2" w:rsidP="00D94C68">
      <w:pPr>
        <w:spacing w:before="0"/>
      </w:pPr>
      <w:r>
        <w:separator/>
      </w:r>
    </w:p>
  </w:endnote>
  <w:endnote w:type="continuationSeparator" w:id="0">
    <w:p w:rsidR="00C41DD2" w:rsidRDefault="00C41DD2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D2" w:rsidRDefault="00C41DD2" w:rsidP="00D94C68">
      <w:pPr>
        <w:spacing w:before="0"/>
      </w:pPr>
      <w:r>
        <w:separator/>
      </w:r>
    </w:p>
  </w:footnote>
  <w:footnote w:type="continuationSeparator" w:id="0">
    <w:p w:rsidR="00C41DD2" w:rsidRDefault="00C41DD2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8C5"/>
    <w:multiLevelType w:val="hybridMultilevel"/>
    <w:tmpl w:val="0CF8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68"/>
    <w:rsid w:val="00005515"/>
    <w:rsid w:val="000138DF"/>
    <w:rsid w:val="00017981"/>
    <w:rsid w:val="00036644"/>
    <w:rsid w:val="00053182"/>
    <w:rsid w:val="00074A83"/>
    <w:rsid w:val="00092B20"/>
    <w:rsid w:val="000B6532"/>
    <w:rsid w:val="000F3553"/>
    <w:rsid w:val="001837D0"/>
    <w:rsid w:val="001F2925"/>
    <w:rsid w:val="001F5374"/>
    <w:rsid w:val="00227991"/>
    <w:rsid w:val="00251774"/>
    <w:rsid w:val="0026074E"/>
    <w:rsid w:val="00274CAF"/>
    <w:rsid w:val="0029020D"/>
    <w:rsid w:val="00310DF4"/>
    <w:rsid w:val="00324F09"/>
    <w:rsid w:val="0032594F"/>
    <w:rsid w:val="0034645C"/>
    <w:rsid w:val="003C0548"/>
    <w:rsid w:val="0040096E"/>
    <w:rsid w:val="0040164B"/>
    <w:rsid w:val="00413A68"/>
    <w:rsid w:val="00466BC4"/>
    <w:rsid w:val="00472C54"/>
    <w:rsid w:val="004B313C"/>
    <w:rsid w:val="004B6913"/>
    <w:rsid w:val="004C0A20"/>
    <w:rsid w:val="004E29C2"/>
    <w:rsid w:val="004E6EA0"/>
    <w:rsid w:val="004F1EDE"/>
    <w:rsid w:val="00502F78"/>
    <w:rsid w:val="00510EA1"/>
    <w:rsid w:val="005225AC"/>
    <w:rsid w:val="00542390"/>
    <w:rsid w:val="0055553E"/>
    <w:rsid w:val="00560C48"/>
    <w:rsid w:val="005662D9"/>
    <w:rsid w:val="005D672C"/>
    <w:rsid w:val="00653E3D"/>
    <w:rsid w:val="00711075"/>
    <w:rsid w:val="00845D47"/>
    <w:rsid w:val="00871920"/>
    <w:rsid w:val="0087330E"/>
    <w:rsid w:val="00885A00"/>
    <w:rsid w:val="00886F3D"/>
    <w:rsid w:val="008C3B97"/>
    <w:rsid w:val="008C7AC7"/>
    <w:rsid w:val="008E4E7D"/>
    <w:rsid w:val="00937FFD"/>
    <w:rsid w:val="00975C49"/>
    <w:rsid w:val="009B20E5"/>
    <w:rsid w:val="009D1340"/>
    <w:rsid w:val="009D2EB7"/>
    <w:rsid w:val="009E0FEA"/>
    <w:rsid w:val="009F0D28"/>
    <w:rsid w:val="009F1D91"/>
    <w:rsid w:val="009F65B8"/>
    <w:rsid w:val="00A6210F"/>
    <w:rsid w:val="00A837EA"/>
    <w:rsid w:val="00AA1503"/>
    <w:rsid w:val="00AA6EDF"/>
    <w:rsid w:val="00AF6E57"/>
    <w:rsid w:val="00B06E0A"/>
    <w:rsid w:val="00B10B4D"/>
    <w:rsid w:val="00B41491"/>
    <w:rsid w:val="00B73780"/>
    <w:rsid w:val="00B971FE"/>
    <w:rsid w:val="00BA3691"/>
    <w:rsid w:val="00BC558E"/>
    <w:rsid w:val="00BE0347"/>
    <w:rsid w:val="00BE398B"/>
    <w:rsid w:val="00BF10C6"/>
    <w:rsid w:val="00C37539"/>
    <w:rsid w:val="00C41DD2"/>
    <w:rsid w:val="00C5304A"/>
    <w:rsid w:val="00C87DFE"/>
    <w:rsid w:val="00CB745F"/>
    <w:rsid w:val="00CC163D"/>
    <w:rsid w:val="00CF37E4"/>
    <w:rsid w:val="00D77177"/>
    <w:rsid w:val="00D94C68"/>
    <w:rsid w:val="00DB32D3"/>
    <w:rsid w:val="00DB6D8C"/>
    <w:rsid w:val="00DF7259"/>
    <w:rsid w:val="00E13978"/>
    <w:rsid w:val="00E225F9"/>
    <w:rsid w:val="00E2468C"/>
    <w:rsid w:val="00E33116"/>
    <w:rsid w:val="00E363D3"/>
    <w:rsid w:val="00E42A08"/>
    <w:rsid w:val="00E80B5E"/>
    <w:rsid w:val="00E86ED6"/>
    <w:rsid w:val="00EF0BFF"/>
    <w:rsid w:val="00F24CF4"/>
    <w:rsid w:val="00F418ED"/>
    <w:rsid w:val="00FC5FA5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EB8"/>
  <w15:docId w15:val="{C97F30AF-BF0D-42EF-87EB-B020FCF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C375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Петров Виктор Михайлович</cp:lastModifiedBy>
  <cp:revision>37</cp:revision>
  <cp:lastPrinted>2021-06-24T04:40:00Z</cp:lastPrinted>
  <dcterms:created xsi:type="dcterms:W3CDTF">2021-06-24T06:08:00Z</dcterms:created>
  <dcterms:modified xsi:type="dcterms:W3CDTF">2023-09-05T10:05:00Z</dcterms:modified>
</cp:coreProperties>
</file>