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4539C" w14:textId="3FC0904C" w:rsidR="00610D4F" w:rsidRPr="00AB1367" w:rsidRDefault="00610D4F" w:rsidP="00610D4F">
      <w:pPr>
        <w:spacing w:after="0" w:line="240" w:lineRule="auto"/>
        <w:jc w:val="right"/>
        <w:rPr>
          <w:rFonts w:ascii="Times New Roman" w:hAnsi="Times New Roman"/>
          <w:b/>
          <w:i/>
          <w:sz w:val="20"/>
          <w:szCs w:val="20"/>
          <w:lang w:eastAsia="ru-RU"/>
        </w:rPr>
      </w:pPr>
      <w:r w:rsidRPr="00AB1367">
        <w:rPr>
          <w:rFonts w:ascii="Times New Roman" w:hAnsi="Times New Roman"/>
          <w:b/>
          <w:i/>
          <w:sz w:val="20"/>
          <w:szCs w:val="20"/>
          <w:lang w:eastAsia="ru-RU"/>
        </w:rPr>
        <w:t xml:space="preserve">Приложение № </w:t>
      </w:r>
      <w:r w:rsidR="0048712D">
        <w:rPr>
          <w:rFonts w:ascii="Times New Roman" w:hAnsi="Times New Roman"/>
          <w:b/>
          <w:i/>
          <w:sz w:val="20"/>
          <w:szCs w:val="20"/>
          <w:lang w:eastAsia="ru-RU"/>
        </w:rPr>
        <w:t>2</w:t>
      </w:r>
    </w:p>
    <w:p w14:paraId="7FB86B79" w14:textId="558AE498" w:rsidR="00610D4F" w:rsidRPr="00AB1367" w:rsidRDefault="00610D4F" w:rsidP="00610D4F">
      <w:pPr>
        <w:spacing w:after="0" w:line="240" w:lineRule="auto"/>
        <w:jc w:val="right"/>
        <w:rPr>
          <w:rFonts w:ascii="Times New Roman" w:eastAsia="Times New Roman" w:hAnsi="Times New Roman"/>
          <w:b/>
          <w:i/>
          <w:sz w:val="20"/>
          <w:szCs w:val="20"/>
          <w:lang w:eastAsia="ru-RU"/>
        </w:rPr>
      </w:pPr>
      <w:r w:rsidRPr="00AB1367">
        <w:rPr>
          <w:rFonts w:ascii="Times New Roman" w:hAnsi="Times New Roman"/>
          <w:b/>
          <w:i/>
          <w:sz w:val="20"/>
          <w:szCs w:val="20"/>
          <w:lang w:eastAsia="ru-RU"/>
        </w:rPr>
        <w:t>к </w:t>
      </w:r>
      <w:r w:rsidRPr="00AB1367">
        <w:rPr>
          <w:rFonts w:ascii="Times New Roman" w:hAnsi="Times New Roman"/>
          <w:b/>
          <w:i/>
          <w:sz w:val="20"/>
          <w:szCs w:val="20"/>
        </w:rPr>
        <w:t xml:space="preserve">извещению о проведении </w:t>
      </w:r>
      <w:r w:rsidR="00EA55A5">
        <w:rPr>
          <w:rFonts w:ascii="Times New Roman" w:hAnsi="Times New Roman"/>
          <w:b/>
          <w:i/>
          <w:sz w:val="20"/>
          <w:szCs w:val="20"/>
        </w:rPr>
        <w:t xml:space="preserve"> </w:t>
      </w:r>
      <w:r w:rsidRPr="00AB1367">
        <w:rPr>
          <w:rFonts w:ascii="Times New Roman" w:hAnsi="Times New Roman"/>
          <w:b/>
          <w:i/>
          <w:sz w:val="20"/>
          <w:szCs w:val="20"/>
        </w:rPr>
        <w:t>аукциона</w:t>
      </w:r>
    </w:p>
    <w:p w14:paraId="60FFFF0F" w14:textId="77777777" w:rsidR="00610D4F" w:rsidRPr="00AB1367" w:rsidRDefault="00610D4F" w:rsidP="00610D4F">
      <w:pPr>
        <w:spacing w:after="0" w:line="240" w:lineRule="auto"/>
        <w:jc w:val="right"/>
        <w:rPr>
          <w:rFonts w:ascii="Times New Roman" w:hAnsi="Times New Roman"/>
          <w:b/>
          <w:i/>
          <w:sz w:val="20"/>
          <w:szCs w:val="20"/>
        </w:rPr>
      </w:pPr>
      <w:r w:rsidRPr="00AB1367">
        <w:rPr>
          <w:rFonts w:ascii="Times New Roman" w:eastAsia="Times New Roman" w:hAnsi="Times New Roman"/>
          <w:b/>
          <w:i/>
          <w:sz w:val="20"/>
          <w:szCs w:val="20"/>
          <w:lang w:eastAsia="ru-RU"/>
        </w:rPr>
        <w:t>в электронной форме</w:t>
      </w:r>
    </w:p>
    <w:p w14:paraId="105BA3A8" w14:textId="77777777" w:rsidR="00996E15" w:rsidRPr="00FD0E14" w:rsidRDefault="00996E15" w:rsidP="00CF1F92">
      <w:pPr>
        <w:pStyle w:val="a7"/>
        <w:rPr>
          <w:rFonts w:ascii="Times New Roman" w:hAnsi="Times New Roman"/>
          <w:sz w:val="24"/>
          <w:szCs w:val="24"/>
        </w:rPr>
      </w:pPr>
    </w:p>
    <w:p w14:paraId="50DE9B5D" w14:textId="187D4CC8" w:rsidR="00210509" w:rsidRPr="00FD0E14" w:rsidRDefault="001338F1" w:rsidP="00CF1F92">
      <w:pPr>
        <w:spacing w:after="0" w:line="240" w:lineRule="auto"/>
        <w:ind w:firstLine="567"/>
        <w:jc w:val="center"/>
        <w:rPr>
          <w:rFonts w:ascii="Times New Roman" w:hAnsi="Times New Roman"/>
          <w:b/>
          <w:sz w:val="24"/>
          <w:szCs w:val="24"/>
        </w:rPr>
      </w:pPr>
      <w:r>
        <w:rPr>
          <w:rFonts w:ascii="Times New Roman" w:hAnsi="Times New Roman"/>
          <w:b/>
          <w:sz w:val="24"/>
          <w:szCs w:val="24"/>
        </w:rPr>
        <w:t>ПРОЕКТ ДОГОВОРА</w:t>
      </w:r>
    </w:p>
    <w:p w14:paraId="22A8D891" w14:textId="77777777" w:rsidR="00D137AF" w:rsidRDefault="00D137AF" w:rsidP="0037379E">
      <w:pPr>
        <w:autoSpaceDE w:val="0"/>
        <w:autoSpaceDN w:val="0"/>
        <w:adjustRightInd w:val="0"/>
        <w:spacing w:after="0" w:line="240" w:lineRule="auto"/>
        <w:rPr>
          <w:rFonts w:ascii="Times New Roman" w:eastAsia="Times New Roman" w:hAnsi="Times New Roman"/>
          <w:b/>
          <w:bCs/>
          <w:sz w:val="28"/>
          <w:szCs w:val="28"/>
          <w:lang w:eastAsia="ru-RU"/>
        </w:rPr>
      </w:pPr>
    </w:p>
    <w:p w14:paraId="247300A6" w14:textId="77777777" w:rsidR="00B645D7" w:rsidRPr="00B645D7" w:rsidRDefault="00B645D7" w:rsidP="00B645D7">
      <w:pPr>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ДОГОВОР</w:t>
      </w:r>
    </w:p>
    <w:p w14:paraId="6AECB858" w14:textId="77777777" w:rsidR="00B645D7" w:rsidRPr="00B645D7" w:rsidRDefault="00B645D7" w:rsidP="00B645D7">
      <w:pPr>
        <w:spacing w:after="0" w:line="240" w:lineRule="auto"/>
        <w:jc w:val="center"/>
        <w:rPr>
          <w:rFonts w:ascii="Times New Roman" w:eastAsia="Times New Roman" w:hAnsi="Times New Roman"/>
          <w:b/>
          <w:sz w:val="24"/>
          <w:szCs w:val="24"/>
          <w:lang w:eastAsia="ru-RU"/>
        </w:rPr>
      </w:pPr>
      <w:bookmarkStart w:id="0" w:name="на_оказание_услуг_по_сбору_и"/>
      <w:bookmarkEnd w:id="0"/>
      <w:r w:rsidRPr="00B645D7">
        <w:rPr>
          <w:rFonts w:ascii="Times New Roman" w:eastAsia="Times New Roman" w:hAnsi="Times New Roman"/>
          <w:b/>
          <w:sz w:val="24"/>
          <w:szCs w:val="24"/>
          <w:lang w:eastAsia="ru-RU"/>
        </w:rPr>
        <w:t>на оказание услуг по транспортированию твердых коммунальных отходов</w:t>
      </w:r>
    </w:p>
    <w:p w14:paraId="1668F238" w14:textId="77777777" w:rsidR="00B645D7" w:rsidRPr="00B645D7" w:rsidRDefault="00B645D7" w:rsidP="00B645D7">
      <w:pPr>
        <w:spacing w:after="120" w:line="240" w:lineRule="auto"/>
        <w:jc w:val="both"/>
        <w:rPr>
          <w:rFonts w:ascii="Times New Roman" w:eastAsia="Times New Roman" w:hAnsi="Times New Roman"/>
          <w:sz w:val="24"/>
          <w:szCs w:val="24"/>
          <w:lang w:eastAsia="ru-RU"/>
        </w:rPr>
      </w:pPr>
    </w:p>
    <w:p w14:paraId="532117B3" w14:textId="0C48690D" w:rsidR="00B645D7" w:rsidRPr="00B645D7" w:rsidRDefault="00B645D7" w:rsidP="00B645D7">
      <w:pPr>
        <w:spacing w:after="120" w:line="240" w:lineRule="auto"/>
        <w:jc w:val="center"/>
        <w:rPr>
          <w:rFonts w:ascii="Times New Roman" w:eastAsia="Times New Roman" w:hAnsi="Times New Roman"/>
          <w:sz w:val="24"/>
          <w:szCs w:val="24"/>
          <w:lang w:eastAsia="ru-RU"/>
        </w:rPr>
      </w:pPr>
      <w:bookmarkStart w:id="1" w:name="г._Ставрополь___________________________"/>
      <w:bookmarkEnd w:id="1"/>
      <w:r w:rsidRPr="00B645D7">
        <w:rPr>
          <w:rFonts w:ascii="Times New Roman" w:eastAsia="Times New Roman" w:hAnsi="Times New Roman"/>
          <w:sz w:val="24"/>
          <w:szCs w:val="24"/>
          <w:lang w:eastAsia="ru-RU"/>
        </w:rPr>
        <w:t xml:space="preserve">г. </w:t>
      </w:r>
      <w:r w:rsidR="00EA55A5">
        <w:rPr>
          <w:rFonts w:ascii="Times New Roman" w:eastAsia="Times New Roman" w:hAnsi="Times New Roman"/>
          <w:sz w:val="24"/>
          <w:szCs w:val="24"/>
          <w:lang w:eastAsia="ru-RU"/>
        </w:rPr>
        <w:t>Стерлитамак</w:t>
      </w:r>
      <w:r w:rsidRPr="00B645D7">
        <w:rPr>
          <w:rFonts w:ascii="Times New Roman" w:eastAsia="Times New Roman" w:hAnsi="Times New Roman"/>
          <w:sz w:val="24"/>
          <w:szCs w:val="24"/>
          <w:lang w:eastAsia="ru-RU"/>
        </w:rPr>
        <w:t xml:space="preserve">                                                                           «____» ________ 20</w:t>
      </w:r>
      <w:r w:rsidR="00960DC9">
        <w:rPr>
          <w:rFonts w:ascii="Times New Roman" w:eastAsia="Times New Roman" w:hAnsi="Times New Roman"/>
          <w:sz w:val="24"/>
          <w:szCs w:val="24"/>
          <w:lang w:eastAsia="ru-RU"/>
        </w:rPr>
        <w:t>2</w:t>
      </w:r>
      <w:r w:rsidR="0078293F">
        <w:rPr>
          <w:rFonts w:ascii="Times New Roman" w:eastAsia="Times New Roman" w:hAnsi="Times New Roman"/>
          <w:sz w:val="24"/>
          <w:szCs w:val="24"/>
          <w:lang w:eastAsia="ru-RU"/>
        </w:rPr>
        <w:t>3</w:t>
      </w:r>
      <w:r w:rsidRPr="00B645D7">
        <w:rPr>
          <w:rFonts w:ascii="Times New Roman" w:eastAsia="Times New Roman" w:hAnsi="Times New Roman"/>
          <w:sz w:val="24"/>
          <w:szCs w:val="24"/>
          <w:lang w:eastAsia="ru-RU"/>
        </w:rPr>
        <w:t xml:space="preserve"> г.</w:t>
      </w:r>
    </w:p>
    <w:p w14:paraId="37970133" w14:textId="77777777" w:rsidR="00B645D7" w:rsidRPr="00B645D7" w:rsidRDefault="00B645D7" w:rsidP="00B645D7">
      <w:pPr>
        <w:tabs>
          <w:tab w:val="left" w:pos="709"/>
        </w:tabs>
        <w:spacing w:after="0" w:line="240" w:lineRule="auto"/>
        <w:jc w:val="right"/>
        <w:rPr>
          <w:rFonts w:ascii="Times New Roman" w:eastAsia="Times New Roman" w:hAnsi="Times New Roman"/>
          <w:sz w:val="24"/>
          <w:szCs w:val="24"/>
          <w:lang w:eastAsia="ru-RU"/>
        </w:rPr>
      </w:pPr>
    </w:p>
    <w:p w14:paraId="50F2CF78" w14:textId="77777777" w:rsidR="00EA55A5"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Общество с ограниченной ответственностью Региональный оператор «Эко-Сити»,  именуемое в  дальнейшем «Региональный оператор», в лице генерального директора </w:t>
      </w:r>
      <w:r w:rsidR="0078293F">
        <w:rPr>
          <w:rFonts w:ascii="Times New Roman" w:eastAsia="Times New Roman" w:hAnsi="Times New Roman"/>
          <w:sz w:val="24"/>
          <w:szCs w:val="24"/>
          <w:lang w:eastAsia="ru-RU"/>
        </w:rPr>
        <w:t>Байданова Радика Раифовича</w:t>
      </w:r>
      <w:r w:rsidRPr="00B645D7">
        <w:rPr>
          <w:rFonts w:ascii="Times New Roman" w:eastAsia="Times New Roman" w:hAnsi="Times New Roman"/>
          <w:sz w:val="24"/>
          <w:szCs w:val="24"/>
          <w:lang w:eastAsia="ru-RU"/>
        </w:rPr>
        <w:t>, действующего на основании Устава, с одной стороны,</w:t>
      </w:r>
      <w:r w:rsidRPr="00B645D7">
        <w:rPr>
          <w:rFonts w:ascii="Times New Roman" w:eastAsia="Times New Roman" w:hAnsi="Times New Roman"/>
          <w:spacing w:val="13"/>
          <w:sz w:val="24"/>
          <w:szCs w:val="24"/>
          <w:lang w:eastAsia="ru-RU"/>
        </w:rPr>
        <w:t xml:space="preserve"> </w:t>
      </w:r>
      <w:r w:rsidRPr="00B645D7">
        <w:rPr>
          <w:rFonts w:ascii="Times New Roman" w:eastAsia="Times New Roman" w:hAnsi="Times New Roman"/>
          <w:sz w:val="24"/>
          <w:szCs w:val="24"/>
          <w:lang w:eastAsia="ru-RU"/>
        </w:rPr>
        <w:t xml:space="preserve">и </w:t>
      </w:r>
    </w:p>
    <w:p w14:paraId="3715CCD5" w14:textId="0E0E0DD5"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u w:val="single"/>
          <w:lang w:eastAsia="ru-RU"/>
        </w:rPr>
        <w:tab/>
        <w:t>____________</w:t>
      </w:r>
      <w:r w:rsidRPr="00B645D7">
        <w:rPr>
          <w:rFonts w:ascii="Times New Roman" w:eastAsia="Times New Roman" w:hAnsi="Times New Roman"/>
          <w:sz w:val="24"/>
          <w:szCs w:val="24"/>
          <w:lang w:eastAsia="ru-RU"/>
        </w:rPr>
        <w:t xml:space="preserve"> именуемое в дальнейшем «Исполнитель»,</w:t>
      </w:r>
      <w:r w:rsidRPr="00B645D7">
        <w:rPr>
          <w:rFonts w:ascii="Times New Roman" w:eastAsia="Times New Roman" w:hAnsi="Times New Roman"/>
          <w:spacing w:val="8"/>
          <w:sz w:val="24"/>
          <w:szCs w:val="24"/>
          <w:lang w:eastAsia="ru-RU"/>
        </w:rPr>
        <w:t xml:space="preserve"> </w:t>
      </w:r>
      <w:r w:rsidRPr="00B645D7">
        <w:rPr>
          <w:rFonts w:ascii="Times New Roman" w:eastAsia="Times New Roman" w:hAnsi="Times New Roman"/>
          <w:sz w:val="24"/>
          <w:szCs w:val="24"/>
          <w:lang w:eastAsia="ru-RU"/>
        </w:rPr>
        <w:t xml:space="preserve">в лице </w:t>
      </w:r>
      <w:r w:rsidRPr="00B645D7">
        <w:rPr>
          <w:rFonts w:ascii="Times New Roman" w:eastAsia="Times New Roman" w:hAnsi="Times New Roman"/>
          <w:sz w:val="24"/>
          <w:szCs w:val="24"/>
          <w:u w:val="single"/>
          <w:lang w:eastAsia="ru-RU"/>
        </w:rPr>
        <w:t>___________</w:t>
      </w:r>
      <w:r w:rsidRPr="00B645D7">
        <w:rPr>
          <w:rFonts w:ascii="Times New Roman" w:eastAsia="Times New Roman" w:hAnsi="Times New Roman"/>
          <w:sz w:val="24"/>
          <w:szCs w:val="24"/>
          <w:lang w:eastAsia="ru-RU"/>
        </w:rPr>
        <w:t>, действующего на</w:t>
      </w:r>
      <w:r w:rsidRPr="00B645D7">
        <w:rPr>
          <w:rFonts w:ascii="Times New Roman" w:eastAsia="Times New Roman" w:hAnsi="Times New Roman"/>
          <w:spacing w:val="3"/>
          <w:sz w:val="24"/>
          <w:szCs w:val="24"/>
          <w:lang w:eastAsia="ru-RU"/>
        </w:rPr>
        <w:t xml:space="preserve"> </w:t>
      </w:r>
      <w:r w:rsidRPr="00B645D7">
        <w:rPr>
          <w:rFonts w:ascii="Times New Roman" w:eastAsia="Times New Roman" w:hAnsi="Times New Roman"/>
          <w:sz w:val="24"/>
          <w:szCs w:val="24"/>
          <w:lang w:eastAsia="ru-RU"/>
        </w:rPr>
        <w:t xml:space="preserve">основании </w:t>
      </w:r>
      <w:r w:rsidRPr="00B645D7">
        <w:rPr>
          <w:rFonts w:ascii="Times New Roman" w:eastAsia="Times New Roman" w:hAnsi="Times New Roman"/>
          <w:sz w:val="24"/>
          <w:szCs w:val="24"/>
          <w:u w:val="single"/>
          <w:lang w:eastAsia="ru-RU"/>
        </w:rPr>
        <w:t>_____________________</w:t>
      </w:r>
      <w:r w:rsidRPr="00B645D7">
        <w:rPr>
          <w:rFonts w:ascii="Times New Roman" w:eastAsia="Times New Roman" w:hAnsi="Times New Roman"/>
          <w:sz w:val="24"/>
          <w:szCs w:val="24"/>
          <w:lang w:eastAsia="ru-RU"/>
        </w:rPr>
        <w:t>, с другой стороны, именуемые в дальнейшем «Стороны», на основании</w:t>
      </w:r>
      <w:r w:rsidRPr="00B645D7">
        <w:rPr>
          <w:rFonts w:ascii="Times New Roman" w:eastAsia="Times New Roman" w:hAnsi="Times New Roman"/>
          <w:spacing w:val="15"/>
          <w:sz w:val="24"/>
          <w:szCs w:val="24"/>
          <w:lang w:eastAsia="ru-RU"/>
        </w:rPr>
        <w:t xml:space="preserve"> </w:t>
      </w:r>
      <w:r w:rsidR="00574E85">
        <w:rPr>
          <w:rFonts w:ascii="Times New Roman" w:eastAsia="Times New Roman" w:hAnsi="Times New Roman"/>
          <w:spacing w:val="15"/>
          <w:sz w:val="24"/>
          <w:szCs w:val="24"/>
          <w:lang w:eastAsia="ru-RU"/>
        </w:rPr>
        <w:t xml:space="preserve">итогового </w:t>
      </w:r>
      <w:r w:rsidRPr="00B645D7">
        <w:rPr>
          <w:rFonts w:ascii="Times New Roman" w:eastAsia="Times New Roman" w:hAnsi="Times New Roman"/>
          <w:sz w:val="24"/>
          <w:szCs w:val="24"/>
          <w:lang w:eastAsia="ru-RU"/>
        </w:rPr>
        <w:t xml:space="preserve">протокола </w:t>
      </w:r>
      <w:r w:rsidR="00474603">
        <w:rPr>
          <w:rFonts w:ascii="Times New Roman" w:eastAsia="Times New Roman" w:hAnsi="Times New Roman"/>
          <w:sz w:val="24"/>
          <w:szCs w:val="24"/>
          <w:lang w:eastAsia="ru-RU"/>
        </w:rPr>
        <w:t>о</w:t>
      </w:r>
      <w:r w:rsidRPr="00B645D7">
        <w:rPr>
          <w:rFonts w:ascii="Times New Roman" w:eastAsia="Times New Roman" w:hAnsi="Times New Roman"/>
          <w:sz w:val="24"/>
          <w:szCs w:val="24"/>
          <w:lang w:eastAsia="ru-RU"/>
        </w:rPr>
        <w:t xml:space="preserve"> проведени</w:t>
      </w:r>
      <w:r w:rsidR="00574E85">
        <w:rPr>
          <w:rFonts w:ascii="Times New Roman" w:eastAsia="Times New Roman" w:hAnsi="Times New Roman"/>
          <w:sz w:val="24"/>
          <w:szCs w:val="24"/>
          <w:lang w:eastAsia="ru-RU"/>
        </w:rPr>
        <w:t>и</w:t>
      </w:r>
      <w:r w:rsidRPr="00B645D7">
        <w:rPr>
          <w:rFonts w:ascii="Times New Roman" w:eastAsia="Times New Roman" w:hAnsi="Times New Roman"/>
          <w:spacing w:val="-1"/>
          <w:sz w:val="24"/>
          <w:szCs w:val="24"/>
          <w:lang w:eastAsia="ru-RU"/>
        </w:rPr>
        <w:t xml:space="preserve"> электронного </w:t>
      </w:r>
      <w:r w:rsidRPr="00B645D7">
        <w:rPr>
          <w:rFonts w:ascii="Times New Roman" w:eastAsia="Times New Roman" w:hAnsi="Times New Roman"/>
          <w:sz w:val="24"/>
          <w:szCs w:val="24"/>
          <w:lang w:eastAsia="ru-RU"/>
        </w:rPr>
        <w:t>аукциона</w:t>
      </w:r>
      <w:r w:rsidRPr="00B645D7">
        <w:rPr>
          <w:rFonts w:ascii="Times New Roman" w:eastAsia="Times New Roman" w:hAnsi="Times New Roman"/>
          <w:spacing w:val="-3"/>
          <w:sz w:val="24"/>
          <w:szCs w:val="24"/>
          <w:lang w:eastAsia="ru-RU"/>
        </w:rPr>
        <w:t xml:space="preserve"> </w:t>
      </w:r>
      <w:r w:rsidRPr="00B645D7">
        <w:rPr>
          <w:rFonts w:ascii="Times New Roman" w:eastAsia="Times New Roman" w:hAnsi="Times New Roman"/>
          <w:sz w:val="24"/>
          <w:szCs w:val="24"/>
          <w:lang w:eastAsia="ru-RU"/>
        </w:rPr>
        <w:t>№</w:t>
      </w:r>
      <w:r w:rsidRPr="00B645D7">
        <w:rPr>
          <w:rFonts w:ascii="Times New Roman" w:eastAsia="Times New Roman" w:hAnsi="Times New Roman"/>
          <w:sz w:val="24"/>
          <w:szCs w:val="24"/>
          <w:u w:val="single"/>
          <w:lang w:eastAsia="ru-RU"/>
        </w:rPr>
        <w:t xml:space="preserve">__________________ </w:t>
      </w:r>
      <w:r w:rsidRPr="00B645D7">
        <w:rPr>
          <w:rFonts w:ascii="Times New Roman" w:eastAsia="Times New Roman" w:hAnsi="Times New Roman"/>
          <w:sz w:val="24"/>
          <w:szCs w:val="24"/>
          <w:lang w:eastAsia="ru-RU"/>
        </w:rPr>
        <w:t xml:space="preserve">от </w:t>
      </w:r>
      <w:r w:rsidRPr="00B645D7">
        <w:rPr>
          <w:rFonts w:ascii="Times New Roman" w:eastAsia="Times New Roman" w:hAnsi="Times New Roman"/>
          <w:spacing w:val="-8"/>
          <w:sz w:val="24"/>
          <w:szCs w:val="24"/>
          <w:lang w:eastAsia="ru-RU"/>
        </w:rPr>
        <w:t>«</w:t>
      </w:r>
      <w:r w:rsidRPr="00B645D7">
        <w:rPr>
          <w:rFonts w:ascii="Times New Roman" w:eastAsia="Times New Roman" w:hAnsi="Times New Roman"/>
          <w:spacing w:val="-8"/>
          <w:sz w:val="24"/>
          <w:szCs w:val="24"/>
          <w:u w:val="single"/>
          <w:lang w:eastAsia="ru-RU"/>
        </w:rPr>
        <w:t xml:space="preserve"> ___</w:t>
      </w:r>
      <w:r w:rsidRPr="00B645D7">
        <w:rPr>
          <w:rFonts w:ascii="Times New Roman" w:eastAsia="Times New Roman" w:hAnsi="Times New Roman"/>
          <w:spacing w:val="-4"/>
          <w:sz w:val="24"/>
          <w:szCs w:val="24"/>
          <w:lang w:eastAsia="ru-RU"/>
        </w:rPr>
        <w:t>»______</w:t>
      </w:r>
      <w:r w:rsidR="00960DC9">
        <w:rPr>
          <w:rFonts w:ascii="Times New Roman" w:eastAsia="Times New Roman" w:hAnsi="Times New Roman"/>
          <w:spacing w:val="-4"/>
          <w:sz w:val="24"/>
          <w:szCs w:val="24"/>
          <w:u w:val="single"/>
          <w:lang w:eastAsia="ru-RU"/>
        </w:rPr>
        <w:t xml:space="preserve"> </w:t>
      </w:r>
      <w:r w:rsidRPr="00B645D7">
        <w:rPr>
          <w:rFonts w:ascii="Times New Roman" w:eastAsia="Times New Roman" w:hAnsi="Times New Roman"/>
          <w:sz w:val="24"/>
          <w:szCs w:val="24"/>
          <w:lang w:eastAsia="ru-RU"/>
        </w:rPr>
        <w:t>20</w:t>
      </w:r>
      <w:r w:rsidR="00960DC9">
        <w:rPr>
          <w:rFonts w:ascii="Times New Roman" w:eastAsia="Times New Roman" w:hAnsi="Times New Roman"/>
          <w:sz w:val="24"/>
          <w:szCs w:val="24"/>
          <w:lang w:eastAsia="ru-RU"/>
        </w:rPr>
        <w:t>2</w:t>
      </w:r>
      <w:r w:rsidR="00474603">
        <w:rPr>
          <w:rFonts w:ascii="Times New Roman" w:eastAsia="Times New Roman" w:hAnsi="Times New Roman"/>
          <w:sz w:val="24"/>
          <w:szCs w:val="24"/>
          <w:lang w:eastAsia="ru-RU"/>
        </w:rPr>
        <w:t>3</w:t>
      </w:r>
      <w:r w:rsidRPr="00B645D7">
        <w:rPr>
          <w:rFonts w:ascii="Times New Roman" w:eastAsia="Times New Roman" w:hAnsi="Times New Roman"/>
          <w:sz w:val="24"/>
          <w:szCs w:val="24"/>
          <w:lang w:eastAsia="ru-RU"/>
        </w:rPr>
        <w:t xml:space="preserve"> года, заключили настоящий договор (далее – настоящий договор) о нижеследующем:</w:t>
      </w:r>
    </w:p>
    <w:p w14:paraId="5A5FCFE9" w14:textId="77777777"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p>
    <w:p w14:paraId="28B7F0E4" w14:textId="77777777" w:rsidR="00B645D7" w:rsidRPr="00B645D7" w:rsidRDefault="00B645D7" w:rsidP="00B645D7">
      <w:pPr>
        <w:shd w:val="clear" w:color="auto" w:fill="FFFFFF"/>
        <w:tabs>
          <w:tab w:val="left" w:pos="709"/>
        </w:tabs>
        <w:spacing w:after="0" w:line="240" w:lineRule="auto"/>
        <w:jc w:val="center"/>
        <w:outlineLvl w:val="0"/>
        <w:rPr>
          <w:rFonts w:ascii="Times New Roman" w:eastAsia="Times New Roman" w:hAnsi="Times New Roman"/>
          <w:b/>
          <w:bCs/>
          <w:color w:val="000000"/>
          <w:spacing w:val="-1"/>
          <w:sz w:val="24"/>
          <w:szCs w:val="24"/>
          <w:lang w:eastAsia="ru-RU"/>
        </w:rPr>
      </w:pPr>
      <w:r w:rsidRPr="00B645D7">
        <w:rPr>
          <w:rFonts w:ascii="Times New Roman" w:eastAsia="Times New Roman" w:hAnsi="Times New Roman"/>
          <w:b/>
          <w:bCs/>
          <w:color w:val="000000"/>
          <w:spacing w:val="-1"/>
          <w:sz w:val="24"/>
          <w:szCs w:val="24"/>
          <w:lang w:eastAsia="ru-RU"/>
        </w:rPr>
        <w:t>ТЕРМИНЫ И ОПРЕДЕЛЕНИЯ</w:t>
      </w:r>
    </w:p>
    <w:p w14:paraId="33A12D1A"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color w:val="000000"/>
          <w:sz w:val="24"/>
          <w:szCs w:val="24"/>
          <w:lang w:eastAsia="ar-SA"/>
        </w:rPr>
      </w:pPr>
      <w:r w:rsidRPr="00B645D7">
        <w:rPr>
          <w:rFonts w:ascii="Times New Roman" w:eastAsia="Times New Roman" w:hAnsi="Times New Roman"/>
          <w:color w:val="000000"/>
          <w:sz w:val="24"/>
          <w:szCs w:val="24"/>
          <w:lang w:eastAsia="ar-SA"/>
        </w:rPr>
        <w:t>Если иное не следует из контекста или не указано иным образом, приведенные ниже термины, используемые в написании с заглавной буквы, используются в тексте настоящего Договора в следующих значениях:</w:t>
      </w:r>
    </w:p>
    <w:p w14:paraId="494C02DB"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color w:val="000000"/>
          <w:sz w:val="24"/>
          <w:szCs w:val="24"/>
          <w:lang w:eastAsia="ar-SA"/>
        </w:rPr>
      </w:pPr>
      <w:r w:rsidRPr="00B645D7">
        <w:rPr>
          <w:rFonts w:ascii="Times New Roman" w:eastAsia="Times New Roman" w:hAnsi="Times New Roman"/>
          <w:b/>
          <w:color w:val="000000"/>
          <w:sz w:val="24"/>
          <w:szCs w:val="24"/>
          <w:lang w:eastAsia="ar-SA"/>
        </w:rPr>
        <w:t>Твердые коммунальные отходы (ТКО)</w:t>
      </w:r>
      <w:r w:rsidRPr="00B645D7">
        <w:rPr>
          <w:rFonts w:ascii="Times New Roman" w:eastAsia="Times New Roman" w:hAnsi="Times New Roman"/>
          <w:color w:val="000000"/>
          <w:sz w:val="24"/>
          <w:szCs w:val="24"/>
          <w:lang w:eastAsia="ar-SA"/>
        </w:rPr>
        <w:t xml:space="preserve"> – отходы, в том числе крупногабаритные,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04165F2F"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Маршрутный журнал – </w:t>
      </w:r>
      <w:r w:rsidRPr="00B645D7">
        <w:rPr>
          <w:rFonts w:ascii="Times New Roman" w:eastAsia="Times New Roman" w:hAnsi="Times New Roman"/>
          <w:color w:val="000000"/>
          <w:sz w:val="24"/>
          <w:szCs w:val="24"/>
          <w:lang w:eastAsia="ru-RU"/>
        </w:rPr>
        <w:t xml:space="preserve">журнал, в котором указывается информация о движении мусоровоза и загрузке (выгрузке) твердых коммунальных отходов, который ведется Исполнителем в отношении каждого Мусоровоза по форме, утверждённой Приказом </w:t>
      </w:r>
      <w:bookmarkStart w:id="2" w:name="_Hlk526362378"/>
      <w:r w:rsidRPr="00B645D7">
        <w:rPr>
          <w:rFonts w:ascii="Times New Roman" w:eastAsia="Times New Roman" w:hAnsi="Times New Roman"/>
          <w:color w:val="000000"/>
          <w:sz w:val="24"/>
          <w:szCs w:val="24"/>
          <w:lang w:eastAsia="ru-RU"/>
        </w:rPr>
        <w:t xml:space="preserve">Министерства природопользования и экологии Республики Башкортостан </w:t>
      </w:r>
      <w:bookmarkEnd w:id="2"/>
      <w:r w:rsidRPr="00B645D7">
        <w:rPr>
          <w:rFonts w:ascii="Times New Roman" w:eastAsia="Times New Roman" w:hAnsi="Times New Roman"/>
          <w:color w:val="000000"/>
          <w:sz w:val="24"/>
          <w:szCs w:val="24"/>
          <w:lang w:eastAsia="ru-RU"/>
        </w:rPr>
        <w:t>№358п от «16» апреля 2018 года;</w:t>
      </w:r>
    </w:p>
    <w:p w14:paraId="482D278D" w14:textId="77777777" w:rsidR="00960DC9" w:rsidRDefault="00B645D7"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Мусоровоз</w:t>
      </w:r>
      <w:r w:rsidRPr="00B645D7">
        <w:rPr>
          <w:rFonts w:ascii="Times New Roman" w:eastAsia="Times New Roman" w:hAnsi="Times New Roman"/>
          <w:color w:val="000000"/>
          <w:sz w:val="24"/>
          <w:szCs w:val="24"/>
          <w:lang w:eastAsia="ru-RU"/>
        </w:rPr>
        <w:t xml:space="preserve"> – </w:t>
      </w:r>
      <w:r w:rsidRPr="003137C4">
        <w:rPr>
          <w:rFonts w:ascii="Times New Roman" w:eastAsia="Times New Roman" w:hAnsi="Times New Roman"/>
          <w:color w:val="000000"/>
          <w:sz w:val="24"/>
          <w:szCs w:val="24"/>
          <w:lang w:eastAsia="ru-RU"/>
        </w:rPr>
        <w:t>транс</w:t>
      </w:r>
      <w:r w:rsidR="00FB618F" w:rsidRPr="003137C4">
        <w:rPr>
          <w:rFonts w:ascii="Times New Roman" w:eastAsia="Times New Roman" w:hAnsi="Times New Roman"/>
          <w:color w:val="000000"/>
          <w:sz w:val="24"/>
          <w:szCs w:val="24"/>
          <w:lang w:eastAsia="ru-RU"/>
        </w:rPr>
        <w:t>портное средство</w:t>
      </w:r>
      <w:r w:rsidRPr="003137C4">
        <w:rPr>
          <w:rFonts w:ascii="Times New Roman" w:eastAsia="Times New Roman" w:hAnsi="Times New Roman"/>
          <w:color w:val="000000"/>
          <w:sz w:val="24"/>
          <w:szCs w:val="24"/>
          <w:lang w:eastAsia="ru-RU"/>
        </w:rPr>
        <w:t>, используемое для транспортирования ТКО в соответствии с условиями настоящего Договора.</w:t>
      </w:r>
    </w:p>
    <w:p w14:paraId="3328E5C4" w14:textId="0882DA79" w:rsidR="00B645D7" w:rsidRDefault="00B645D7"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Территориальная схема</w:t>
      </w:r>
      <w:r w:rsidRPr="00B645D7">
        <w:rPr>
          <w:rFonts w:ascii="Times New Roman" w:eastAsia="Times New Roman" w:hAnsi="Times New Roman"/>
          <w:color w:val="000000"/>
          <w:sz w:val="24"/>
          <w:szCs w:val="24"/>
          <w:lang w:eastAsia="ru-RU"/>
        </w:rPr>
        <w:t xml:space="preserve"> – Территориальная схема обращения с отходами, в том числе с твердыми коммунальными отходами, в Республике Башкортостан, утвержденная </w:t>
      </w:r>
      <w:r w:rsidR="00B818D9">
        <w:rPr>
          <w:rFonts w:ascii="Times New Roman" w:eastAsia="Times New Roman" w:hAnsi="Times New Roman"/>
          <w:color w:val="000000"/>
          <w:sz w:val="24"/>
          <w:szCs w:val="24"/>
          <w:lang w:eastAsia="ru-RU"/>
        </w:rPr>
        <w:t xml:space="preserve">Приказом Министерства природопользования и экологии Республики Башкортостан </w:t>
      </w:r>
      <w:r w:rsidR="00B818D9" w:rsidRPr="00B818D9">
        <w:rPr>
          <w:rFonts w:ascii="Times New Roman" w:eastAsia="Times New Roman" w:hAnsi="Times New Roman"/>
          <w:color w:val="000000"/>
          <w:sz w:val="24"/>
          <w:szCs w:val="24"/>
          <w:lang w:eastAsia="ru-RU"/>
        </w:rPr>
        <w:t xml:space="preserve">от 30 декабря 2019 года </w:t>
      </w:r>
      <w:r w:rsidR="00B818D9">
        <w:rPr>
          <w:rFonts w:ascii="Times New Roman" w:eastAsia="Times New Roman" w:hAnsi="Times New Roman"/>
          <w:color w:val="000000"/>
          <w:sz w:val="24"/>
          <w:szCs w:val="24"/>
          <w:lang w:eastAsia="ru-RU"/>
        </w:rPr>
        <w:t>№</w:t>
      </w:r>
      <w:r w:rsidR="00B818D9" w:rsidRPr="00B818D9">
        <w:rPr>
          <w:rFonts w:ascii="Times New Roman" w:eastAsia="Times New Roman" w:hAnsi="Times New Roman"/>
          <w:color w:val="000000"/>
          <w:sz w:val="24"/>
          <w:szCs w:val="24"/>
          <w:lang w:eastAsia="ru-RU"/>
        </w:rPr>
        <w:t>1198п</w:t>
      </w:r>
      <w:r w:rsidR="00B818D9">
        <w:rPr>
          <w:rFonts w:ascii="Times New Roman" w:eastAsia="Times New Roman" w:hAnsi="Times New Roman"/>
          <w:color w:val="000000"/>
          <w:sz w:val="24"/>
          <w:szCs w:val="24"/>
          <w:lang w:eastAsia="ru-RU"/>
        </w:rPr>
        <w:t xml:space="preserve"> с изменениями и дополнениями.</w:t>
      </w:r>
    </w:p>
    <w:p w14:paraId="1F040F01" w14:textId="539AE03D" w:rsidR="006B516E" w:rsidRDefault="006B516E"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1365F">
        <w:rPr>
          <w:rFonts w:ascii="Times New Roman" w:eastAsia="Times New Roman" w:hAnsi="Times New Roman"/>
          <w:b/>
          <w:bCs/>
          <w:color w:val="000000"/>
          <w:sz w:val="24"/>
          <w:szCs w:val="24"/>
          <w:lang w:eastAsia="ru-RU"/>
        </w:rPr>
        <w:t>Автоматизированная система управления (АСУ)</w:t>
      </w:r>
      <w:r w:rsidRPr="0051365F">
        <w:rPr>
          <w:rFonts w:ascii="Times New Roman" w:eastAsia="Times New Roman" w:hAnsi="Times New Roman"/>
          <w:color w:val="000000"/>
          <w:sz w:val="24"/>
          <w:szCs w:val="24"/>
          <w:lang w:eastAsia="ru-RU"/>
        </w:rPr>
        <w:t xml:space="preserve"> – Программно-аппаратный комплекс Автоматизированная Система Управления «Управление отходами» ООО РО «Эко-Сити»</w:t>
      </w:r>
      <w:r w:rsidR="00D4560F" w:rsidRPr="0051365F">
        <w:rPr>
          <w:rFonts w:ascii="Times New Roman" w:eastAsia="Times New Roman" w:hAnsi="Times New Roman"/>
          <w:color w:val="000000"/>
          <w:sz w:val="24"/>
          <w:szCs w:val="24"/>
          <w:lang w:eastAsia="ru-RU"/>
        </w:rPr>
        <w:t>.</w:t>
      </w:r>
    </w:p>
    <w:p w14:paraId="3FD3EB41" w14:textId="23ADA39B" w:rsidR="0094388D" w:rsidRDefault="0094388D" w:rsidP="0094388D">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Объект размещения твердых коммунальных отходов</w:t>
      </w:r>
      <w:r>
        <w:rPr>
          <w:rFonts w:ascii="Times New Roman" w:eastAsia="Times New Roman" w:hAnsi="Times New Roman"/>
          <w:color w:val="000000"/>
          <w:sz w:val="24"/>
          <w:szCs w:val="24"/>
          <w:lang w:eastAsia="ru-RU"/>
        </w:rPr>
        <w:t xml:space="preserve"> – объект, предназначенный для х</w:t>
      </w:r>
      <w:r w:rsidRPr="0094388D">
        <w:rPr>
          <w:rFonts w:ascii="Times New Roman" w:eastAsia="Times New Roman" w:hAnsi="Times New Roman"/>
          <w:color w:val="000000"/>
          <w:sz w:val="24"/>
          <w:szCs w:val="24"/>
          <w:lang w:eastAsia="ru-RU"/>
        </w:rPr>
        <w:t>ранения видов отходов, выделенных из состава твердых коммунальных отходов (за исключением отходов органического происхождения), предназначенных для дальнейшего обезвреживания, и (или) утилизации, и (или) захоронения;</w:t>
      </w:r>
      <w:r>
        <w:rPr>
          <w:rFonts w:ascii="Times New Roman" w:eastAsia="Times New Roman" w:hAnsi="Times New Roman"/>
          <w:color w:val="000000"/>
          <w:sz w:val="24"/>
          <w:szCs w:val="24"/>
          <w:lang w:eastAsia="ru-RU"/>
        </w:rPr>
        <w:t xml:space="preserve"> </w:t>
      </w:r>
      <w:r w:rsidRPr="0094388D">
        <w:rPr>
          <w:rFonts w:ascii="Times New Roman" w:eastAsia="Times New Roman" w:hAnsi="Times New Roman"/>
          <w:color w:val="000000"/>
          <w:sz w:val="24"/>
          <w:szCs w:val="24"/>
          <w:lang w:eastAsia="ru-RU"/>
        </w:rPr>
        <w:t>для захоронения твердых коммунальных отходов, не подлежащих дальнейшей утилизации.</w:t>
      </w:r>
    </w:p>
    <w:p w14:paraId="21335AD6" w14:textId="3BE663F2" w:rsidR="0094388D" w:rsidRDefault="0094388D" w:rsidP="0094388D">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Объект обработки твердых коммунальных отходов</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объект, </w:t>
      </w:r>
      <w:r w:rsidRPr="0094388D">
        <w:rPr>
          <w:rFonts w:ascii="Times New Roman" w:eastAsia="Times New Roman" w:hAnsi="Times New Roman"/>
          <w:color w:val="000000"/>
          <w:sz w:val="24"/>
          <w:szCs w:val="24"/>
          <w:lang w:eastAsia="ru-RU"/>
        </w:rPr>
        <w:t>предназначен</w:t>
      </w:r>
      <w:r>
        <w:rPr>
          <w:rFonts w:ascii="Times New Roman" w:eastAsia="Times New Roman" w:hAnsi="Times New Roman"/>
          <w:color w:val="000000"/>
          <w:sz w:val="24"/>
          <w:szCs w:val="24"/>
          <w:lang w:eastAsia="ru-RU"/>
        </w:rPr>
        <w:t>ный</w:t>
      </w:r>
      <w:r w:rsidRPr="0094388D">
        <w:rPr>
          <w:rFonts w:ascii="Times New Roman" w:eastAsia="Times New Roman" w:hAnsi="Times New Roman"/>
          <w:color w:val="000000"/>
          <w:sz w:val="24"/>
          <w:szCs w:val="24"/>
          <w:lang w:eastAsia="ru-RU"/>
        </w:rPr>
        <w:t xml:space="preserve"> для выделения из твердых коммунальных отходов видов отходов, пригодных для дальнейшей утилизации.</w:t>
      </w:r>
    </w:p>
    <w:p w14:paraId="55891D73" w14:textId="77777777" w:rsidR="00B1425F" w:rsidRPr="00E009F8" w:rsidRDefault="0094388D" w:rsidP="00B142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Место накопления твердых коммунальных отходов</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место </w:t>
      </w:r>
      <w:r w:rsidRPr="0094388D">
        <w:rPr>
          <w:rFonts w:ascii="Times New Roman" w:eastAsia="Times New Roman" w:hAnsi="Times New Roman"/>
          <w:color w:val="000000"/>
          <w:sz w:val="24"/>
          <w:szCs w:val="24"/>
          <w:lang w:eastAsia="ru-RU"/>
        </w:rPr>
        <w:t>складировани</w:t>
      </w:r>
      <w:r>
        <w:rPr>
          <w:rFonts w:ascii="Times New Roman" w:eastAsia="Times New Roman" w:hAnsi="Times New Roman"/>
          <w:color w:val="000000"/>
          <w:sz w:val="24"/>
          <w:szCs w:val="24"/>
          <w:lang w:eastAsia="ru-RU"/>
        </w:rPr>
        <w:t xml:space="preserve">я твердых коммунальных отходов </w:t>
      </w:r>
      <w:r w:rsidRPr="0094388D">
        <w:rPr>
          <w:rFonts w:ascii="Times New Roman" w:eastAsia="Times New Roman" w:hAnsi="Times New Roman"/>
          <w:color w:val="000000"/>
          <w:sz w:val="24"/>
          <w:szCs w:val="24"/>
          <w:lang w:eastAsia="ru-RU"/>
        </w:rPr>
        <w:t xml:space="preserve">на срок не более чем одиннадцать месяцев в целях их дальнейших обработки, утилизации, </w:t>
      </w:r>
      <w:r w:rsidRPr="00E009F8">
        <w:rPr>
          <w:rFonts w:ascii="Times New Roman" w:eastAsia="Times New Roman" w:hAnsi="Times New Roman"/>
          <w:color w:val="000000"/>
          <w:sz w:val="24"/>
          <w:szCs w:val="24"/>
          <w:lang w:eastAsia="ru-RU"/>
        </w:rPr>
        <w:t>обезвреживания, размещения.</w:t>
      </w:r>
    </w:p>
    <w:p w14:paraId="43034D6B" w14:textId="77777777"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p>
    <w:p w14:paraId="70BDEB11" w14:textId="77777777" w:rsidR="00B645D7" w:rsidRPr="00B645D7" w:rsidRDefault="00B645D7" w:rsidP="0080153C">
      <w:pPr>
        <w:numPr>
          <w:ilvl w:val="0"/>
          <w:numId w:val="19"/>
        </w:numPr>
        <w:tabs>
          <w:tab w:val="left" w:pos="709"/>
        </w:tabs>
        <w:spacing w:after="0" w:line="240" w:lineRule="auto"/>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ПРЕДМЕТ ДОГОВОРА</w:t>
      </w:r>
    </w:p>
    <w:p w14:paraId="40EFEC47" w14:textId="77777777" w:rsidR="00B645D7" w:rsidRPr="00B645D7" w:rsidRDefault="00B645D7" w:rsidP="00B645D7">
      <w:pPr>
        <w:tabs>
          <w:tab w:val="left" w:pos="709"/>
        </w:tabs>
        <w:spacing w:after="0" w:line="240" w:lineRule="auto"/>
        <w:ind w:left="720"/>
        <w:jc w:val="both"/>
        <w:rPr>
          <w:rFonts w:ascii="Times New Roman" w:eastAsia="Times New Roman" w:hAnsi="Times New Roman"/>
          <w:sz w:val="24"/>
          <w:szCs w:val="24"/>
          <w:lang w:eastAsia="ru-RU"/>
        </w:rPr>
      </w:pPr>
    </w:p>
    <w:p w14:paraId="4F48386F"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Региональный оператор поручает, а Исполнитель принимает на себя обязательство оказывать услуги в границах территории оказания услуг (</w:t>
      </w:r>
      <w:r w:rsidRPr="00B645D7">
        <w:rPr>
          <w:rFonts w:ascii="Times New Roman" w:eastAsia="Times New Roman" w:hAnsi="Times New Roman"/>
          <w:i/>
          <w:sz w:val="24"/>
          <w:szCs w:val="24"/>
          <w:lang w:eastAsia="ru-RU"/>
        </w:rPr>
        <w:t>описание границы территории в пределах зоны деятельности регионального оператора, на которой оказываются услуги по транспортированию твердых коммунальных отходов определяется приложением №1</w:t>
      </w:r>
      <w:r w:rsidRPr="00B645D7">
        <w:rPr>
          <w:rFonts w:ascii="Times New Roman" w:eastAsia="Times New Roman" w:hAnsi="Times New Roman"/>
          <w:sz w:val="24"/>
          <w:szCs w:val="24"/>
          <w:lang w:eastAsia="ru-RU"/>
        </w:rPr>
        <w:t>) по транспортированию твердых коммунальных отходов, в соответствии с Приложением № 3 к настоящему договору, а Региональный оператор обязуется принять и оплатить оказанные услуги в соответствии с условиями настоящего договора.</w:t>
      </w:r>
    </w:p>
    <w:p w14:paraId="20A9CF98" w14:textId="0367A2F6"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Исполнитель оказывает услуги по транспортированию твердых коммунальных отходов в соответствии с условиями настоящего договора и Территориальной схемой.</w:t>
      </w:r>
    </w:p>
    <w:p w14:paraId="2D8DC8D2" w14:textId="77777777" w:rsidR="00B645D7" w:rsidRPr="00694A8C"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Планируемый объем и (или) масса транспортируемых твердых коммунальных отходов в границах территории оказания услуг Исполнителя с разбивкой по видам и классам опасности </w:t>
      </w:r>
      <w:r w:rsidRPr="00694A8C">
        <w:rPr>
          <w:rFonts w:ascii="Times New Roman" w:eastAsia="Times New Roman" w:hAnsi="Times New Roman"/>
          <w:sz w:val="24"/>
          <w:szCs w:val="24"/>
          <w:lang w:eastAsia="ru-RU"/>
        </w:rPr>
        <w:t>и с учетом сезонной составляющей установлен Приложением № 4 к настоящему</w:t>
      </w:r>
      <w:r w:rsidRPr="00694A8C">
        <w:rPr>
          <w:rFonts w:ascii="Times New Roman" w:eastAsia="Times New Roman" w:hAnsi="Times New Roman"/>
          <w:spacing w:val="-6"/>
          <w:sz w:val="24"/>
          <w:szCs w:val="24"/>
          <w:lang w:eastAsia="ru-RU"/>
        </w:rPr>
        <w:t xml:space="preserve"> </w:t>
      </w:r>
      <w:r w:rsidRPr="00694A8C">
        <w:rPr>
          <w:rFonts w:ascii="Times New Roman" w:eastAsia="Times New Roman" w:hAnsi="Times New Roman"/>
          <w:sz w:val="24"/>
          <w:szCs w:val="24"/>
          <w:lang w:eastAsia="ru-RU"/>
        </w:rPr>
        <w:t>договору.</w:t>
      </w:r>
    </w:p>
    <w:p w14:paraId="335DE885"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Перечень мест накопления твердых коммунальных отходов в границах территории оказания услуг Исполнителя, в том числе о контейнерных площадках при их наличии установлен Приложением № 2 к настоящему договору.</w:t>
      </w:r>
    </w:p>
    <w:p w14:paraId="34AE140D" w14:textId="4524FC18"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Перечень мест приема и передачи твердых коммунальных отходов, маршрут в соответствии со схемой обращения с отходами, определены в Приложении № 3 к настоящему</w:t>
      </w:r>
      <w:r w:rsidRPr="00B645D7">
        <w:rPr>
          <w:rFonts w:ascii="Times New Roman" w:eastAsia="Times New Roman" w:hAnsi="Times New Roman"/>
          <w:spacing w:val="-6"/>
          <w:sz w:val="24"/>
          <w:szCs w:val="24"/>
          <w:lang w:eastAsia="ru-RU"/>
        </w:rPr>
        <w:t xml:space="preserve"> </w:t>
      </w:r>
      <w:r w:rsidRPr="00B645D7">
        <w:rPr>
          <w:rFonts w:ascii="Times New Roman" w:eastAsia="Times New Roman" w:hAnsi="Times New Roman"/>
          <w:sz w:val="24"/>
          <w:szCs w:val="24"/>
          <w:lang w:eastAsia="ru-RU"/>
        </w:rPr>
        <w:t>договору.</w:t>
      </w:r>
      <w:r w:rsidR="003F2719">
        <w:rPr>
          <w:rFonts w:ascii="Times New Roman" w:eastAsia="Times New Roman" w:hAnsi="Times New Roman"/>
          <w:sz w:val="24"/>
          <w:szCs w:val="24"/>
          <w:lang w:eastAsia="ru-RU"/>
        </w:rPr>
        <w:t xml:space="preserve"> </w:t>
      </w:r>
      <w:r w:rsidR="003F2719" w:rsidRPr="003F2719">
        <w:rPr>
          <w:rFonts w:ascii="Times New Roman" w:eastAsia="Times New Roman" w:hAnsi="Times New Roman"/>
          <w:sz w:val="24"/>
          <w:szCs w:val="24"/>
          <w:lang w:eastAsia="ru-RU"/>
        </w:rPr>
        <w:t>Осуществление транспортирования твердых коммунальных отходов в иные места, не определенные настоящим Договором и Территориальной схемой, запрещено.</w:t>
      </w:r>
    </w:p>
    <w:p w14:paraId="1544197B"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Предельно допустимое значение уплотнения при транспортировании твердых коммунальных отходов определяется в соответствии с техническими характеристиками транспортного средства. </w:t>
      </w:r>
    </w:p>
    <w:p w14:paraId="70924698"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Исполнитель в течение 10 (десяти) рабочих дней с даты заключения настоящего Договора предоставляет Региональному оператору Перечень мусоровозов, которые будут использоваться при оказании услуг по настоящему договору, по форме, предусмотренной Приложением № 5 к настоящему договору и заверенные Исполнителем копии документов, подтверждающих право собственности, либо иное право пользования Мусоровозами</w:t>
      </w:r>
      <w:r w:rsidRPr="00B645D7">
        <w:rPr>
          <w:rFonts w:ascii="Times New Roman" w:hAnsi="Times New Roman"/>
          <w:sz w:val="24"/>
          <w:szCs w:val="24"/>
        </w:rPr>
        <w:t>.</w:t>
      </w:r>
    </w:p>
    <w:p w14:paraId="36AB16ED"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В случае замены, исключения и (или) добавления иного Мусоровоза,</w:t>
      </w:r>
      <w:r w:rsidRPr="00B645D7">
        <w:rPr>
          <w:rFonts w:ascii="Times New Roman" w:hAnsi="Times New Roman"/>
          <w:sz w:val="24"/>
          <w:szCs w:val="24"/>
        </w:rPr>
        <w:t xml:space="preserve"> </w:t>
      </w:r>
      <w:r w:rsidRPr="00B645D7">
        <w:rPr>
          <w:rFonts w:ascii="Times New Roman" w:eastAsia="Times New Roman" w:hAnsi="Times New Roman"/>
          <w:sz w:val="24"/>
          <w:szCs w:val="24"/>
          <w:lang w:eastAsia="ru-RU"/>
        </w:rPr>
        <w:t xml:space="preserve">не поименованного в Перечне, Перечень подлежит актуализации. Изменения вносятся Исполнителем в Перечень, который направляется Региональному оператору в течение 3 (трех) дней с даты внесения изменений. </w:t>
      </w:r>
    </w:p>
    <w:p w14:paraId="5C9B568A" w14:textId="77777777" w:rsidR="00B645D7" w:rsidRPr="00B645D7" w:rsidRDefault="00B645D7" w:rsidP="00B645D7">
      <w:pPr>
        <w:tabs>
          <w:tab w:val="left" w:pos="2190"/>
        </w:tabs>
        <w:autoSpaceDE w:val="0"/>
        <w:autoSpaceDN w:val="0"/>
        <w:adjustRightInd w:val="0"/>
        <w:spacing w:after="0" w:line="240" w:lineRule="auto"/>
        <w:ind w:left="1612" w:hanging="892"/>
        <w:jc w:val="center"/>
        <w:rPr>
          <w:rFonts w:ascii="Times New Roman" w:eastAsia="Times New Roman" w:hAnsi="Times New Roman"/>
          <w:bCs/>
          <w:color w:val="C00000"/>
          <w:lang w:eastAsia="ru-RU"/>
        </w:rPr>
      </w:pPr>
    </w:p>
    <w:p w14:paraId="4E53E12C"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СРОК ДОГОВОРА</w:t>
      </w:r>
    </w:p>
    <w:p w14:paraId="02F22430" w14:textId="77777777" w:rsidR="00B645D7" w:rsidRPr="00B645D7" w:rsidRDefault="00B645D7" w:rsidP="00B645D7">
      <w:pPr>
        <w:autoSpaceDE w:val="0"/>
        <w:autoSpaceDN w:val="0"/>
        <w:adjustRightInd w:val="0"/>
        <w:spacing w:after="0" w:line="240" w:lineRule="auto"/>
        <w:ind w:left="1612" w:hanging="892"/>
        <w:jc w:val="center"/>
        <w:rPr>
          <w:rFonts w:ascii="Times New Roman" w:eastAsia="Times New Roman" w:hAnsi="Times New Roman"/>
          <w:bCs/>
          <w:sz w:val="24"/>
          <w:szCs w:val="24"/>
          <w:lang w:eastAsia="ru-RU"/>
        </w:rPr>
      </w:pPr>
    </w:p>
    <w:p w14:paraId="61006CB6" w14:textId="61AD3775" w:rsidR="0042592A" w:rsidRPr="0083203A" w:rsidRDefault="0042592A" w:rsidP="0042592A">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 xml:space="preserve">Настоящий договор вступает в силу </w:t>
      </w:r>
      <w:r w:rsidRPr="0083203A">
        <w:rPr>
          <w:rFonts w:ascii="Times New Roman" w:hAnsi="Times New Roman"/>
          <w:bCs/>
          <w:sz w:val="24"/>
          <w:szCs w:val="24"/>
        </w:rPr>
        <w:t xml:space="preserve">с момента заключения договора и действует </w:t>
      </w:r>
      <w:r w:rsidR="00D2092C" w:rsidRPr="0083203A">
        <w:rPr>
          <w:rFonts w:ascii="Times New Roman" w:hAnsi="Times New Roman"/>
          <w:bCs/>
          <w:sz w:val="24"/>
          <w:szCs w:val="24"/>
        </w:rPr>
        <w:t>до 16.07.2024 г. включительно</w:t>
      </w:r>
      <w:r w:rsidRPr="0083203A">
        <w:rPr>
          <w:rFonts w:ascii="Times New Roman" w:eastAsia="Times New Roman" w:hAnsi="Times New Roman"/>
          <w:bCs/>
          <w:sz w:val="24"/>
          <w:szCs w:val="24"/>
          <w:lang w:eastAsia="ru-RU"/>
        </w:rPr>
        <w:t>.</w:t>
      </w:r>
    </w:p>
    <w:p w14:paraId="685770A2" w14:textId="77777777" w:rsidR="0042592A" w:rsidRPr="0083203A" w:rsidRDefault="0042592A" w:rsidP="0042592A">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Сроки оказания услуг Исполнителем по транспортированию твердых коммунальных отходов:</w:t>
      </w:r>
    </w:p>
    <w:p w14:paraId="7D88F3FA" w14:textId="77777777" w:rsidR="0042592A" w:rsidRPr="0083203A" w:rsidRDefault="0042592A" w:rsidP="0042592A">
      <w:pPr>
        <w:numPr>
          <w:ilvl w:val="2"/>
          <w:numId w:val="13"/>
        </w:numPr>
        <w:autoSpaceDE w:val="0"/>
        <w:autoSpaceDN w:val="0"/>
        <w:adjustRightInd w:val="0"/>
        <w:spacing w:after="0" w:line="240" w:lineRule="auto"/>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Дата начала оказания услуг: с момента заключения договора.</w:t>
      </w:r>
    </w:p>
    <w:p w14:paraId="29DDCFF1" w14:textId="77777777" w:rsidR="003254B2" w:rsidRPr="0083203A" w:rsidRDefault="0042592A" w:rsidP="003254B2">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 xml:space="preserve">Дата окончания оказания услуг: </w:t>
      </w:r>
      <w:r w:rsidR="003254B2" w:rsidRPr="0083203A">
        <w:rPr>
          <w:rFonts w:ascii="Times New Roman" w:hAnsi="Times New Roman"/>
          <w:bCs/>
          <w:sz w:val="24"/>
          <w:szCs w:val="24"/>
        </w:rPr>
        <w:t>до 16.07.2024 г. включительно</w:t>
      </w:r>
      <w:r w:rsidR="003254B2" w:rsidRPr="0083203A">
        <w:rPr>
          <w:rFonts w:ascii="Times New Roman" w:eastAsia="Times New Roman" w:hAnsi="Times New Roman"/>
          <w:bCs/>
          <w:sz w:val="24"/>
          <w:szCs w:val="24"/>
          <w:lang w:eastAsia="ru-RU"/>
        </w:rPr>
        <w:t>.</w:t>
      </w:r>
    </w:p>
    <w:p w14:paraId="6E162210" w14:textId="57531873" w:rsidR="00B645D7" w:rsidRPr="0083203A" w:rsidRDefault="00B645D7" w:rsidP="0083203A">
      <w:pPr>
        <w:autoSpaceDE w:val="0"/>
        <w:autoSpaceDN w:val="0"/>
        <w:adjustRightInd w:val="0"/>
        <w:spacing w:after="0" w:line="240" w:lineRule="auto"/>
        <w:ind w:left="667"/>
        <w:jc w:val="center"/>
        <w:rPr>
          <w:rFonts w:ascii="Times New Roman" w:eastAsia="Times New Roman" w:hAnsi="Times New Roman"/>
          <w:bCs/>
          <w:sz w:val="24"/>
          <w:szCs w:val="24"/>
          <w:lang w:eastAsia="ru-RU"/>
        </w:rPr>
      </w:pPr>
    </w:p>
    <w:p w14:paraId="6225A32A"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 xml:space="preserve">ЦЕНА ДОГОВОРА, ПОРЯДОК ОПЛАТЫ И СВЕРКИ РАСЧЕТОВ  </w:t>
      </w:r>
    </w:p>
    <w:p w14:paraId="58F17D1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ПО ДОГОВОРУ</w:t>
      </w:r>
    </w:p>
    <w:p w14:paraId="4357C3DA"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p>
    <w:p w14:paraId="406C2A6F" w14:textId="1725E7A2" w:rsidR="006864B5" w:rsidRPr="006864B5" w:rsidRDefault="006864B5" w:rsidP="006864B5">
      <w:pPr>
        <w:numPr>
          <w:ilvl w:val="1"/>
          <w:numId w:val="14"/>
        </w:numPr>
        <w:tabs>
          <w:tab w:val="left" w:pos="1134"/>
        </w:tabs>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F2EE1">
        <w:rPr>
          <w:rFonts w:ascii="Times New Roman" w:eastAsia="Times New Roman" w:hAnsi="Times New Roman"/>
          <w:bCs/>
          <w:sz w:val="24"/>
          <w:szCs w:val="24"/>
          <w:lang w:eastAsia="ru-RU"/>
        </w:rPr>
        <w:t>Ц</w:t>
      </w:r>
      <w:r w:rsidRPr="006864B5">
        <w:rPr>
          <w:rFonts w:ascii="Times New Roman" w:eastAsia="Times New Roman" w:hAnsi="Times New Roman"/>
          <w:bCs/>
          <w:sz w:val="24"/>
          <w:szCs w:val="24"/>
          <w:lang w:eastAsia="ru-RU"/>
        </w:rPr>
        <w:t>ена Договора действует на весь срок действия Договора, составляет __________ (__________________) рублей ____ копейки, в том числе НДС 20% в сумме ___________ руб./ без НДС (указать основание согласно НК РФ).</w:t>
      </w:r>
    </w:p>
    <w:p w14:paraId="10A4B360" w14:textId="6E29BBD1" w:rsidR="006864B5" w:rsidRPr="006864B5" w:rsidRDefault="006864B5" w:rsidP="006864B5">
      <w:pPr>
        <w:tabs>
          <w:tab w:val="left" w:pos="113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6864B5">
        <w:rPr>
          <w:rFonts w:ascii="Times New Roman" w:eastAsia="Times New Roman" w:hAnsi="Times New Roman"/>
          <w:bCs/>
          <w:sz w:val="24"/>
          <w:szCs w:val="24"/>
          <w:lang w:eastAsia="ru-RU"/>
        </w:rPr>
        <w:t>Цена за единицу услуги составляет:</w:t>
      </w:r>
    </w:p>
    <w:p w14:paraId="1982358E" w14:textId="5D16EF9B" w:rsidR="006864B5" w:rsidRPr="006864B5" w:rsidRDefault="006864B5" w:rsidP="006864B5">
      <w:pPr>
        <w:tabs>
          <w:tab w:val="left" w:pos="113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6864B5">
        <w:rPr>
          <w:rFonts w:ascii="Times New Roman" w:eastAsia="Times New Roman" w:hAnsi="Times New Roman"/>
          <w:bCs/>
          <w:sz w:val="24"/>
          <w:szCs w:val="24"/>
          <w:lang w:eastAsia="ru-RU"/>
        </w:rPr>
        <w:t xml:space="preserve"> _____________рублей за 1 куб.м ТКО (с учетом НДС 20% в случае, если НДС предусмотрен / без НДС (указать основание согласно НК РФ)).</w:t>
      </w:r>
    </w:p>
    <w:p w14:paraId="334D4D99" w14:textId="53F2E679" w:rsidR="006864B5" w:rsidRPr="006864B5" w:rsidRDefault="006864B5" w:rsidP="006864B5">
      <w:pPr>
        <w:numPr>
          <w:ilvl w:val="1"/>
          <w:numId w:val="14"/>
        </w:numPr>
        <w:tabs>
          <w:tab w:val="left" w:pos="1134"/>
        </w:tabs>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6864B5">
        <w:rPr>
          <w:rFonts w:ascii="Times New Roman" w:eastAsia="Times New Roman" w:hAnsi="Times New Roman"/>
          <w:bCs/>
          <w:sz w:val="24"/>
          <w:szCs w:val="24"/>
          <w:lang w:eastAsia="ru-RU"/>
        </w:rPr>
        <w:t>Цена за единицу услуги является твердой и определяется на весь срок исполнения Договора.</w:t>
      </w:r>
    </w:p>
    <w:p w14:paraId="6DDC0930" w14:textId="1C1D5282" w:rsidR="00EC195C" w:rsidRPr="00B645D7" w:rsidRDefault="00EC195C" w:rsidP="006864B5">
      <w:pPr>
        <w:tabs>
          <w:tab w:val="left" w:pos="1134"/>
        </w:tabs>
        <w:autoSpaceDE w:val="0"/>
        <w:autoSpaceDN w:val="0"/>
        <w:adjustRightInd w:val="0"/>
        <w:spacing w:after="0" w:line="240" w:lineRule="auto"/>
        <w:ind w:left="709"/>
        <w:jc w:val="both"/>
        <w:rPr>
          <w:rFonts w:ascii="Times New Roman" w:eastAsia="Times New Roman" w:hAnsi="Times New Roman"/>
          <w:bCs/>
          <w:sz w:val="24"/>
          <w:szCs w:val="24"/>
          <w:lang w:eastAsia="ru-RU"/>
        </w:rPr>
      </w:pPr>
    </w:p>
    <w:p w14:paraId="2D5957C5" w14:textId="77777777" w:rsidR="00EC195C" w:rsidRPr="00B645D7"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lastRenderedPageBreak/>
        <w:t>Цена настоящего договора является твердой и определяется на весь срок исполнения настоящего договора за исключением случаев предусмотренных п</w:t>
      </w:r>
      <w:r w:rsidRPr="00B645D7">
        <w:rPr>
          <w:rFonts w:ascii="Times New Roman" w:eastAsia="Times New Roman" w:hAnsi="Times New Roman"/>
          <w:kern w:val="3"/>
          <w:sz w:val="24"/>
          <w:szCs w:val="24"/>
          <w:lang w:eastAsia="ar-SA"/>
        </w:rPr>
        <w:t>.3.2.1., 3.2.2. настоящего договора:</w:t>
      </w:r>
    </w:p>
    <w:p w14:paraId="5788F89B"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kern w:val="3"/>
          <w:sz w:val="24"/>
          <w:szCs w:val="24"/>
          <w:lang w:eastAsia="ar-SA"/>
        </w:rPr>
        <w:t xml:space="preserve">В случае изменения нормативов накопления твердых коммунальных отходов предусмотренных утвержденной территориальной схемой, Региональный оператор в одностороннем порядке производит корректировку объемов транспортируемых ТКО с учетом изменений внесенных в территориальную схему. </w:t>
      </w:r>
    </w:p>
    <w:p w14:paraId="3CB63C8F"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Цена договора может меняться в случае фактического изменения объема твердых коммунальных отходов (ТКО) в границах территории оказания услуг, указанного в Приложении 4 к настоящему договору. Если ежемесячный объем подтвержденных Исполнителем оказанных услуг меньше предусмотренного договором, то оплата производится Региональным оператором по факту оказанных услуг. Если ежемесячный объем оказанных услуг превышает планируемый объем, согласованный Сторонами в Приложении № 4, то перерасчет будет произведен Региональным оператором при оплате оказанных услуг за последний месяц действия договора в размере, не превышающем 10% от стоимости договора.</w:t>
      </w:r>
    </w:p>
    <w:p w14:paraId="363E0328"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Стороны производят коммерческий учет объема твердых коммунальных отходов, выраженных в количественных показателях объема, в соответствии с постановлением Правительства РФ от 03.06.2016 № 505 «Об утверждении Правил коммерческого учета объема и (или) массы твердых коммунальных отходов». </w:t>
      </w:r>
    </w:p>
    <w:p w14:paraId="040BDAC5"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Расчетным периодом по исполнению услуг по транспортированию твердых коммунальных отходов является календарный месяц.</w:t>
      </w:r>
    </w:p>
    <w:p w14:paraId="55D464BF"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Размер платы за оказанные услуги за расчетный период определяется как произведение стоимости услуг по транспортированию 1 куб. м. ТКО и фактического объема ТКО, транспортирование которых осуществлено.  </w:t>
      </w:r>
    </w:p>
    <w:p w14:paraId="5029E188"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Стоимость услуги по транспортированию 1 куб.м. ТКО в целях настоящего пункта определяется как отношение стоимости услуг, указанной в пункте 3.1 настоящего Договора, и количестве (объеме или массе) ТКО, указанной в Приложении № 4 к настоящему Договору.</w:t>
      </w:r>
    </w:p>
    <w:p w14:paraId="71BDF8B1"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Региональный оператор производит оплату за фактически оказанные услуги в соответствующем расчетном периоде в безналичной денежной форме путем перечисления денежных средств на расчетный счет Исполнителя в срок не позднее 30 дней с момента подписания акта оказанных услуг.</w:t>
      </w:r>
    </w:p>
    <w:p w14:paraId="1FFA99C9"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Обязательства Регионального оператора по оплате оказанных услуг за расчетный период считаются исполненными с момента списания денежных средств с расчетного счета Регионального оператора.</w:t>
      </w:r>
    </w:p>
    <w:p w14:paraId="6BEA74AE"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Исполнитель передает Региональному оператору счет на оплату, акты приемки-передачи ТКО, подписанные в местах </w:t>
      </w:r>
      <w:r w:rsidRPr="008A1323">
        <w:rPr>
          <w:rFonts w:ascii="Times New Roman" w:eastAsia="Times New Roman" w:hAnsi="Times New Roman"/>
          <w:sz w:val="24"/>
          <w:szCs w:val="24"/>
          <w:lang w:eastAsia="ru-RU"/>
        </w:rPr>
        <w:t>приема и передачи твердых коммунальных отходов,</w:t>
      </w:r>
      <w:r w:rsidRPr="008A1323">
        <w:rPr>
          <w:rFonts w:ascii="Times New Roman" w:eastAsia="Times New Roman" w:hAnsi="Times New Roman"/>
          <w:bCs/>
          <w:sz w:val="24"/>
          <w:szCs w:val="24"/>
          <w:lang w:eastAsia="ru-RU"/>
        </w:rPr>
        <w:t xml:space="preserve"> акт приемки оказанных услуг и детализированный отчет системы спутниковой навигации по каждому транспортному средству в срок не позднее 5-го числа месяца, следующего за расчетным периодом.</w:t>
      </w:r>
    </w:p>
    <w:p w14:paraId="1C8B2E0D"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Региональный оператор принимает оказанные услуги путем подписания акта приемки оказанных услуг, составленный по форме в соответствии с Приложением № 6 к настоящему договору, в срок не позднее 30 рабочих дней с момента получения или направляет в адрес Исполнителя мотивированный отказ от его подписания. В случае если региональным оператором в течение месяца, следующего за расчетным периодом, будет установлено, что фактическое количество (объем) твердых коммунальных отходов больше или меньше указанного исполнителем в акте приемки оказанных услуг за расчетный период, последний производит корректировку такого количества в акте приемки услуг в расчетном периоде, следующем за месяцем установления расхождения.</w:t>
      </w:r>
    </w:p>
    <w:p w14:paraId="22725F7F"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Полномочным лицом, обладающим правом подписывать акты оказанных услуг со стороны Регионального оператора, является генеральный директор.</w:t>
      </w:r>
    </w:p>
    <w:p w14:paraId="18C65C83"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Акт приема-передачи оказанных услуг между Региональным оператором и Исполнителем формируется ежемесячно на основании реестра оригиналов Актов приема-передачи ТКО (Приложение №9). Реестр, содержащий сведения оригиналов Актов приема-передачи ТКО, предоставляется Исполнителем Региональному оператору не позднее 03 числа месяца, следующего за отчетным в электронной форме в формате Microsoft Excel.</w:t>
      </w:r>
    </w:p>
    <w:p w14:paraId="0CD7CB1C"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При каждой передаче твердых коммунальных отходов от Исполнителя лицу, привлеченному Региональным оператором для обработки, обезвреживания и (или) захоронения, </w:t>
      </w:r>
      <w:r w:rsidRPr="008A1323">
        <w:rPr>
          <w:rFonts w:ascii="Times New Roman" w:eastAsia="Times New Roman" w:hAnsi="Times New Roman"/>
          <w:bCs/>
          <w:sz w:val="24"/>
          <w:szCs w:val="24"/>
          <w:lang w:eastAsia="ru-RU"/>
        </w:rPr>
        <w:lastRenderedPageBreak/>
        <w:t>составляется акт приема-передачи твердых коммунальных отходов. Акт приема-передачи твердых коммунальных отходов составляется в 4 экземплярах, два из которых подлежат передаче лицу, получившему ТКО на обработку, один – Региональному оператору, один - Исполнителю. Экземпляры акта приема-передачи твердых коммунальных отходов передаются Региональному оператору Исполнителем вместе с ежемесячным актом приема-передачи оказанных услуг.</w:t>
      </w:r>
    </w:p>
    <w:p w14:paraId="4D97A984"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Сверка расчетов по настоящему договору проводится между Исполнителем и Региональным оператором не реже чем один раз в квартал по инициативе одной из сторон путем составления и подписания сторонами соответствующего акта.</w:t>
      </w:r>
    </w:p>
    <w:p w14:paraId="4E4F1D92" w14:textId="77777777" w:rsidR="00EC195C" w:rsidRPr="008A1323" w:rsidRDefault="00EC195C" w:rsidP="00EC195C">
      <w:pPr>
        <w:numPr>
          <w:ilvl w:val="1"/>
          <w:numId w:val="14"/>
        </w:numPr>
        <w:tabs>
          <w:tab w:val="left" w:pos="709"/>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телеграмма, факсограмма, телефонограмма, информационно- телекоммуникационная сеть «Интернет»), позволяющим подтвердить получение такого уведомления адресатом.</w:t>
      </w:r>
    </w:p>
    <w:p w14:paraId="4C2E441A" w14:textId="77777777" w:rsidR="00EC195C" w:rsidRPr="008A1323" w:rsidRDefault="00EC195C" w:rsidP="00EC195C">
      <w:pPr>
        <w:numPr>
          <w:ilvl w:val="1"/>
          <w:numId w:val="14"/>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Другая сторона обязана подписать акт сверки расчетов в течение 3 рабочих дней со дня его получения или представить мотивированный отказ от его подписания с направлением своего варианта акта сверки расчетов.</w:t>
      </w:r>
    </w:p>
    <w:p w14:paraId="25F78006" w14:textId="77777777" w:rsidR="00EC195C" w:rsidRPr="008A1323" w:rsidRDefault="00EC195C" w:rsidP="00EC195C">
      <w:pPr>
        <w:numPr>
          <w:ilvl w:val="1"/>
          <w:numId w:val="14"/>
        </w:numPr>
        <w:tabs>
          <w:tab w:val="left" w:pos="709"/>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22F73335" w14:textId="77777777" w:rsidR="00EC195C" w:rsidRPr="008A1323" w:rsidRDefault="00EC195C" w:rsidP="00EC195C">
      <w:pPr>
        <w:tabs>
          <w:tab w:val="left" w:pos="709"/>
          <w:tab w:val="left" w:pos="1134"/>
          <w:tab w:val="left" w:pos="1276"/>
        </w:tabs>
        <w:autoSpaceDE w:val="0"/>
        <w:autoSpaceDN w:val="0"/>
        <w:adjustRightInd w:val="0"/>
        <w:spacing w:after="0" w:line="240" w:lineRule="auto"/>
        <w:jc w:val="both"/>
        <w:rPr>
          <w:rFonts w:ascii="Times New Roman" w:eastAsia="Times New Roman" w:hAnsi="Times New Roman"/>
          <w:bCs/>
          <w:sz w:val="24"/>
          <w:szCs w:val="24"/>
          <w:lang w:eastAsia="ru-RU"/>
        </w:rPr>
      </w:pPr>
    </w:p>
    <w:p w14:paraId="50036840" w14:textId="77777777" w:rsidR="00B645D7" w:rsidRPr="00B645D7" w:rsidRDefault="00B645D7" w:rsidP="0080153C">
      <w:pPr>
        <w:widowControl w:val="0"/>
        <w:numPr>
          <w:ilvl w:val="0"/>
          <w:numId w:val="14"/>
        </w:numPr>
        <w:tabs>
          <w:tab w:val="left" w:pos="2545"/>
        </w:tabs>
        <w:autoSpaceDE w:val="0"/>
        <w:autoSpaceDN w:val="0"/>
        <w:spacing w:after="0" w:line="240" w:lineRule="auto"/>
        <w:ind w:left="2694"/>
        <w:jc w:val="both"/>
        <w:rPr>
          <w:rFonts w:ascii="Times New Roman" w:eastAsia="Times New Roman" w:hAnsi="Times New Roman"/>
          <w:sz w:val="24"/>
        </w:rPr>
      </w:pPr>
      <w:r w:rsidRPr="00B645D7">
        <w:rPr>
          <w:rFonts w:ascii="Times New Roman" w:eastAsia="Times New Roman" w:hAnsi="Times New Roman"/>
          <w:sz w:val="24"/>
        </w:rPr>
        <w:t>ПЕРИОДИЧНОСТЬ И ВРЕМЯ ВЫВОЗА</w:t>
      </w:r>
      <w:r w:rsidRPr="00B645D7">
        <w:rPr>
          <w:rFonts w:ascii="Times New Roman" w:eastAsia="Times New Roman" w:hAnsi="Times New Roman"/>
          <w:spacing w:val="-20"/>
          <w:sz w:val="24"/>
        </w:rPr>
        <w:t xml:space="preserve"> </w:t>
      </w:r>
      <w:r w:rsidRPr="00B645D7">
        <w:rPr>
          <w:rFonts w:ascii="Times New Roman" w:eastAsia="Times New Roman" w:hAnsi="Times New Roman"/>
          <w:sz w:val="24"/>
        </w:rPr>
        <w:t>ОТХОДОВ</w:t>
      </w:r>
    </w:p>
    <w:p w14:paraId="2DC333EC" w14:textId="77777777" w:rsidR="00B645D7" w:rsidRPr="00B645D7" w:rsidRDefault="00B645D7" w:rsidP="00B645D7">
      <w:pPr>
        <w:widowControl w:val="0"/>
        <w:tabs>
          <w:tab w:val="left" w:pos="529"/>
        </w:tabs>
        <w:autoSpaceDE w:val="0"/>
        <w:autoSpaceDN w:val="0"/>
        <w:spacing w:after="0" w:line="240" w:lineRule="auto"/>
        <w:ind w:left="528" w:right="117"/>
        <w:jc w:val="both"/>
        <w:rPr>
          <w:rFonts w:ascii="Times New Roman" w:eastAsia="Times New Roman" w:hAnsi="Times New Roman"/>
          <w:sz w:val="24"/>
        </w:rPr>
      </w:pPr>
    </w:p>
    <w:p w14:paraId="15B41F04" w14:textId="500C23A0" w:rsidR="00B645D7" w:rsidRDefault="00B645D7" w:rsidP="0080153C">
      <w:pPr>
        <w:widowControl w:val="0"/>
        <w:numPr>
          <w:ilvl w:val="1"/>
          <w:numId w:val="14"/>
        </w:numPr>
        <w:tabs>
          <w:tab w:val="left" w:pos="426"/>
          <w:tab w:val="left" w:pos="1134"/>
        </w:tabs>
        <w:autoSpaceDE w:val="0"/>
        <w:autoSpaceDN w:val="0"/>
        <w:spacing w:after="0" w:line="240" w:lineRule="auto"/>
        <w:ind w:left="0" w:right="117" w:firstLine="709"/>
        <w:jc w:val="both"/>
        <w:rPr>
          <w:rFonts w:ascii="Times New Roman" w:eastAsia="Times New Roman" w:hAnsi="Times New Roman"/>
          <w:sz w:val="24"/>
        </w:rPr>
      </w:pPr>
      <w:r w:rsidRPr="00B645D7">
        <w:rPr>
          <w:rFonts w:ascii="Times New Roman" w:eastAsia="Times New Roman" w:hAnsi="Times New Roman"/>
          <w:sz w:val="24"/>
        </w:rPr>
        <w:t xml:space="preserve">Транспортирование твердых коммунальных отходов с мест накопления твердых коммунальных отходов осуществляется в соответствии с </w:t>
      </w:r>
      <w:r w:rsidR="00E5054B">
        <w:rPr>
          <w:rFonts w:ascii="Times New Roman" w:eastAsia="Times New Roman" w:hAnsi="Times New Roman"/>
          <w:sz w:val="24"/>
        </w:rPr>
        <w:t xml:space="preserve">графиком вывоза твердых коммунальных отходов (приложение №8), </w:t>
      </w:r>
      <w:r w:rsidR="00283D82" w:rsidRPr="00283D82">
        <w:rPr>
          <w:rFonts w:ascii="Times New Roman" w:eastAsia="Times New Roman" w:hAnsi="Times New Roman"/>
          <w:sz w:val="24"/>
        </w:rPr>
        <w:t xml:space="preserve">Постановлением Главного государственного санитарного врача РФ от 28 января 2021 г. </w:t>
      </w:r>
      <w:r w:rsidR="00283D82">
        <w:rPr>
          <w:rFonts w:ascii="Times New Roman" w:eastAsia="Times New Roman" w:hAnsi="Times New Roman"/>
          <w:sz w:val="24"/>
        </w:rPr>
        <w:t>№</w:t>
      </w:r>
      <w:r w:rsidR="00283D82" w:rsidRPr="00283D82">
        <w:rPr>
          <w:rFonts w:ascii="Times New Roman" w:eastAsia="Times New Roman" w:hAnsi="Times New Roman"/>
          <w:sz w:val="24"/>
        </w:rPr>
        <w:t xml:space="preserve">3 </w:t>
      </w:r>
      <w:r w:rsidR="00283D82">
        <w:rPr>
          <w:rFonts w:ascii="Times New Roman" w:eastAsia="Times New Roman" w:hAnsi="Times New Roman"/>
          <w:sz w:val="24"/>
        </w:rPr>
        <w:t>«</w:t>
      </w:r>
      <w:r w:rsidR="00283D82" w:rsidRPr="00283D82">
        <w:rPr>
          <w:rFonts w:ascii="Times New Roman" w:eastAsia="Times New Roman" w:hAnsi="Times New Roman"/>
          <w:sz w:val="24"/>
        </w:rPr>
        <w:t xml:space="preserve">Об утверждении санитарных правил и норм СанПиН 2.1.3684-21 </w:t>
      </w:r>
      <w:r w:rsidR="00283D82">
        <w:rPr>
          <w:rFonts w:ascii="Times New Roman" w:eastAsia="Times New Roman" w:hAnsi="Times New Roman"/>
          <w:sz w:val="24"/>
        </w:rPr>
        <w:t>«</w:t>
      </w:r>
      <w:r w:rsidR="00283D82" w:rsidRPr="00283D82">
        <w:rPr>
          <w:rFonts w:ascii="Times New Roman" w:eastAsia="Times New Roman" w:hAnsi="Times New Roman"/>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83D82">
        <w:rPr>
          <w:rFonts w:ascii="Times New Roman" w:eastAsia="Times New Roman" w:hAnsi="Times New Roman"/>
          <w:sz w:val="24"/>
        </w:rPr>
        <w:t>»</w:t>
      </w:r>
      <w:r w:rsidRPr="00B645D7">
        <w:rPr>
          <w:rFonts w:ascii="Times New Roman" w:eastAsia="Times New Roman" w:hAnsi="Times New Roman"/>
          <w:sz w:val="24"/>
        </w:rPr>
        <w:t>.</w:t>
      </w:r>
    </w:p>
    <w:p w14:paraId="1CC08848" w14:textId="77777777" w:rsidR="00283D82" w:rsidRPr="00B645D7" w:rsidRDefault="00283D82" w:rsidP="00283D82">
      <w:pPr>
        <w:widowControl w:val="0"/>
        <w:tabs>
          <w:tab w:val="left" w:pos="426"/>
          <w:tab w:val="left" w:pos="1134"/>
        </w:tabs>
        <w:autoSpaceDE w:val="0"/>
        <w:autoSpaceDN w:val="0"/>
        <w:spacing w:after="0" w:line="240" w:lineRule="auto"/>
        <w:ind w:left="709" w:right="117"/>
        <w:jc w:val="both"/>
        <w:rPr>
          <w:rFonts w:ascii="Times New Roman" w:eastAsia="Times New Roman" w:hAnsi="Times New Roman"/>
          <w:sz w:val="24"/>
        </w:rPr>
      </w:pPr>
    </w:p>
    <w:p w14:paraId="12A74094" w14:textId="77777777" w:rsidR="00B645D7" w:rsidRPr="00B645D7" w:rsidRDefault="00B645D7" w:rsidP="0080153C">
      <w:pPr>
        <w:widowControl w:val="0"/>
        <w:numPr>
          <w:ilvl w:val="0"/>
          <w:numId w:val="14"/>
        </w:numPr>
        <w:tabs>
          <w:tab w:val="left" w:pos="3155"/>
        </w:tabs>
        <w:autoSpaceDE w:val="0"/>
        <w:autoSpaceDN w:val="0"/>
        <w:spacing w:before="90" w:after="0" w:line="240" w:lineRule="auto"/>
        <w:ind w:firstLine="2475"/>
        <w:jc w:val="both"/>
        <w:rPr>
          <w:rFonts w:ascii="Times New Roman" w:eastAsia="Times New Roman" w:hAnsi="Times New Roman"/>
          <w:sz w:val="24"/>
          <w:lang w:val="en-US"/>
        </w:rPr>
      </w:pPr>
      <w:r w:rsidRPr="00B645D7">
        <w:rPr>
          <w:rFonts w:ascii="Times New Roman" w:eastAsia="Times New Roman" w:hAnsi="Times New Roman"/>
          <w:sz w:val="24"/>
          <w:lang w:val="en-US"/>
        </w:rPr>
        <w:t>ПРАВА И ОБЯЗАННОСТИ</w:t>
      </w:r>
      <w:r w:rsidRPr="00B645D7">
        <w:rPr>
          <w:rFonts w:ascii="Times New Roman" w:eastAsia="Times New Roman" w:hAnsi="Times New Roman"/>
          <w:spacing w:val="-14"/>
          <w:sz w:val="24"/>
          <w:lang w:val="en-US"/>
        </w:rPr>
        <w:t xml:space="preserve"> </w:t>
      </w:r>
      <w:r w:rsidRPr="00B645D7">
        <w:rPr>
          <w:rFonts w:ascii="Times New Roman" w:eastAsia="Times New Roman" w:hAnsi="Times New Roman"/>
          <w:sz w:val="24"/>
          <w:lang w:val="en-US"/>
        </w:rPr>
        <w:t>СТОРОН</w:t>
      </w:r>
    </w:p>
    <w:p w14:paraId="35652D61" w14:textId="77777777" w:rsidR="00B645D7" w:rsidRPr="00B645D7" w:rsidRDefault="00B645D7" w:rsidP="00B645D7">
      <w:pPr>
        <w:widowControl w:val="0"/>
        <w:tabs>
          <w:tab w:val="left" w:pos="3155"/>
        </w:tabs>
        <w:autoSpaceDE w:val="0"/>
        <w:autoSpaceDN w:val="0"/>
        <w:spacing w:before="90" w:after="0" w:line="240" w:lineRule="auto"/>
        <w:ind w:left="2835"/>
        <w:jc w:val="both"/>
        <w:rPr>
          <w:rFonts w:ascii="Times New Roman" w:eastAsia="Times New Roman" w:hAnsi="Times New Roman"/>
          <w:sz w:val="24"/>
          <w:lang w:val="en-US"/>
        </w:rPr>
      </w:pPr>
    </w:p>
    <w:p w14:paraId="058AC440" w14:textId="77777777" w:rsidR="00B645D7" w:rsidRPr="00B645D7" w:rsidRDefault="00B645D7" w:rsidP="0080153C">
      <w:pPr>
        <w:widowControl w:val="0"/>
        <w:numPr>
          <w:ilvl w:val="1"/>
          <w:numId w:val="14"/>
        </w:numPr>
        <w:tabs>
          <w:tab w:val="left" w:pos="1134"/>
        </w:tabs>
        <w:autoSpaceDE w:val="0"/>
        <w:autoSpaceDN w:val="0"/>
        <w:spacing w:after="0" w:line="240" w:lineRule="auto"/>
        <w:ind w:firstLine="349"/>
        <w:jc w:val="both"/>
        <w:rPr>
          <w:rFonts w:ascii="Times New Roman" w:eastAsia="Times New Roman" w:hAnsi="Times New Roman"/>
          <w:sz w:val="24"/>
          <w:szCs w:val="24"/>
          <w:lang w:val="en-US"/>
        </w:rPr>
      </w:pPr>
      <w:r w:rsidRPr="00B645D7">
        <w:rPr>
          <w:rFonts w:ascii="Times New Roman" w:eastAsia="Times New Roman" w:hAnsi="Times New Roman"/>
          <w:sz w:val="24"/>
          <w:szCs w:val="24"/>
          <w:lang w:val="en-US"/>
        </w:rPr>
        <w:t>Исполнитель обязан:</w:t>
      </w:r>
    </w:p>
    <w:p w14:paraId="37976ED7" w14:textId="2D8BF8DA"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осуществлять транспортирование твердых коммунальных отходов с учетом экологического законодательства Российской Федерации, законодательства Российской Федерации в области обращения с отходами и в области обеспечения санитарно- эпидемиологического благополучия населения, в том числе в соответствии с </w:t>
      </w:r>
      <w:r w:rsidR="00283D82" w:rsidRPr="00283D82">
        <w:rPr>
          <w:rFonts w:ascii="Times New Roman" w:eastAsia="Times New Roman" w:hAnsi="Times New Roman"/>
          <w:sz w:val="24"/>
          <w:szCs w:val="24"/>
        </w:rPr>
        <w:t>Постановлением Главного государственного санитарного врача РФ от 28 января 2021 г.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B645D7">
        <w:rPr>
          <w:rFonts w:ascii="Times New Roman" w:eastAsia="Times New Roman" w:hAnsi="Times New Roman"/>
          <w:sz w:val="24"/>
          <w:szCs w:val="24"/>
        </w:rPr>
        <w:t xml:space="preserve"> и в соответствии с Территориальной схемой, приложениями к настоящему договору и Графиком вывоза твердых коммунальных отходов, который заполняется Исполнителем, на условиях аукционной документации, согласно Приложению № 8 к настоящему</w:t>
      </w:r>
      <w:r w:rsidRPr="00B645D7">
        <w:rPr>
          <w:rFonts w:ascii="Times New Roman" w:eastAsia="Times New Roman" w:hAnsi="Times New Roman"/>
          <w:spacing w:val="-6"/>
          <w:sz w:val="24"/>
          <w:szCs w:val="24"/>
        </w:rPr>
        <w:t xml:space="preserve"> </w:t>
      </w:r>
      <w:r w:rsidRPr="00B645D7">
        <w:rPr>
          <w:rFonts w:ascii="Times New Roman" w:eastAsia="Times New Roman" w:hAnsi="Times New Roman"/>
          <w:sz w:val="24"/>
          <w:szCs w:val="24"/>
        </w:rPr>
        <w:t>договору;</w:t>
      </w:r>
    </w:p>
    <w:p w14:paraId="478412A9" w14:textId="77777777" w:rsidR="00B645D7" w:rsidRPr="00B645D7" w:rsidRDefault="00B645D7" w:rsidP="00797B62">
      <w:pPr>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владеть мусоровозами,</w:t>
      </w:r>
      <w:r w:rsidRPr="00B645D7">
        <w:rPr>
          <w:sz w:val="20"/>
          <w:szCs w:val="20"/>
        </w:rPr>
        <w:t xml:space="preserve"> </w:t>
      </w:r>
      <w:r w:rsidRPr="00B645D7">
        <w:rPr>
          <w:rFonts w:ascii="Times New Roman" w:eastAsia="Times New Roman" w:hAnsi="Times New Roman"/>
          <w:sz w:val="24"/>
          <w:szCs w:val="24"/>
        </w:rPr>
        <w:t>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14:paraId="30CCAE18" w14:textId="64D4E1B5" w:rsidR="00B645D7" w:rsidRPr="00B645D7" w:rsidRDefault="00B645D7" w:rsidP="00797B62">
      <w:pPr>
        <w:spacing w:after="0" w:line="240" w:lineRule="auto"/>
        <w:ind w:firstLine="709"/>
        <w:jc w:val="both"/>
        <w:rPr>
          <w:sz w:val="20"/>
          <w:szCs w:val="20"/>
        </w:rPr>
      </w:pPr>
      <w:r w:rsidRPr="00B645D7">
        <w:rPr>
          <w:rFonts w:ascii="Times New Roman" w:eastAsia="Times New Roman" w:hAnsi="Times New Roman"/>
          <w:sz w:val="24"/>
          <w:szCs w:val="24"/>
        </w:rPr>
        <w:t>в) обеспечить за свой счет оснащение мусоровозов аппаратурой спутниковой навигации в соответствии с законодательством Российской Федерации</w:t>
      </w:r>
      <w:r w:rsidR="00307BFA">
        <w:rPr>
          <w:rFonts w:ascii="Times New Roman" w:eastAsia="Times New Roman" w:hAnsi="Times New Roman"/>
          <w:sz w:val="24"/>
          <w:szCs w:val="24"/>
        </w:rPr>
        <w:t xml:space="preserve">; и обеспечить хранение сведений навигации, полученных </w:t>
      </w:r>
      <w:r w:rsidR="00307BFA" w:rsidRPr="00B645D7">
        <w:rPr>
          <w:rFonts w:ascii="Times New Roman" w:eastAsia="Times New Roman" w:hAnsi="Times New Roman"/>
          <w:sz w:val="24"/>
          <w:szCs w:val="24"/>
        </w:rPr>
        <w:t>аппаратурой спутниковой навигации</w:t>
      </w:r>
      <w:r w:rsidR="00307BFA">
        <w:rPr>
          <w:rFonts w:ascii="Times New Roman" w:eastAsia="Times New Roman" w:hAnsi="Times New Roman"/>
          <w:sz w:val="24"/>
          <w:szCs w:val="24"/>
        </w:rPr>
        <w:t xml:space="preserve"> в течение трех лет с момента заключения настоящего договора;</w:t>
      </w:r>
      <w:r w:rsidRPr="00B645D7">
        <w:rPr>
          <w:rFonts w:ascii="Times New Roman" w:eastAsia="Times New Roman" w:hAnsi="Times New Roman"/>
          <w:sz w:val="24"/>
          <w:szCs w:val="24"/>
        </w:rPr>
        <w:t xml:space="preserve"> </w:t>
      </w:r>
    </w:p>
    <w:p w14:paraId="373F9A3F" w14:textId="77777777" w:rsidR="00B645D7" w:rsidRPr="00B645D7" w:rsidRDefault="00B645D7" w:rsidP="00797B62">
      <w:pPr>
        <w:widowControl w:val="0"/>
        <w:autoSpaceDE w:val="0"/>
        <w:autoSpaceDN w:val="0"/>
        <w:spacing w:after="0" w:line="240" w:lineRule="auto"/>
        <w:ind w:firstLine="709"/>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г) вести в отношении каждого мусоровоза,</w:t>
      </w:r>
      <w:r w:rsidRPr="00B645D7">
        <w:rPr>
          <w:rFonts w:ascii="Times New Roman" w:hAnsi="Times New Roman"/>
          <w:b/>
          <w:sz w:val="24"/>
          <w:szCs w:val="24"/>
        </w:rPr>
        <w:t xml:space="preserve"> </w:t>
      </w:r>
      <w:r w:rsidRPr="00B645D7">
        <w:rPr>
          <w:rFonts w:ascii="Times New Roman" w:eastAsia="Times New Roman" w:hAnsi="Times New Roman"/>
          <w:sz w:val="24"/>
          <w:szCs w:val="24"/>
        </w:rPr>
        <w:t xml:space="preserve">маршрутный журнал по форме, утвержденной </w:t>
      </w:r>
      <w:r w:rsidRPr="00B645D7">
        <w:rPr>
          <w:rFonts w:ascii="Times New Roman" w:eastAsia="Times New Roman" w:hAnsi="Times New Roman"/>
          <w:sz w:val="24"/>
          <w:szCs w:val="24"/>
        </w:rPr>
        <w:lastRenderedPageBreak/>
        <w:t>Приказом Министерства природопользования и экологии Республики Башкортостан № 358п от 16 апреля 2018 года, в котором указывается информация о движении мусоровоза и загрузке (выгрузке) твердых коммунальных отходов. Маршрутный журнал может вестись в электронном виде;</w:t>
      </w:r>
    </w:p>
    <w:p w14:paraId="1E0D4053"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д) в течение одного рабочего дня предоставить Региональному оператору по его запросу копию маршрутного журнала, графики исполнения маршрутных листов, а также обеспечить доступ Регионального оператора к информации, передаваемой с использованием аппаратуры спутниковой навигации в порядке, предусмотренном настоящим договором;</w:t>
      </w:r>
    </w:p>
    <w:p w14:paraId="7D697708"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е) при транспортировании твердых коммунальных отходов не допускать их уплотнения сверх предельно допустимого значения уплотнения, </w:t>
      </w:r>
      <w:r w:rsidRPr="00B645D7">
        <w:rPr>
          <w:rFonts w:ascii="Times New Roman" w:eastAsia="Times New Roman" w:hAnsi="Times New Roman"/>
          <w:sz w:val="24"/>
          <w:szCs w:val="24"/>
          <w:lang w:eastAsia="ru-RU"/>
        </w:rPr>
        <w:t>в соответствии с техническими характеристиками транспортного средства</w:t>
      </w:r>
      <w:r w:rsidRPr="00B645D7">
        <w:rPr>
          <w:rFonts w:ascii="Times New Roman" w:eastAsia="Times New Roman" w:hAnsi="Times New Roman"/>
          <w:sz w:val="24"/>
          <w:szCs w:val="24"/>
        </w:rPr>
        <w:t>;</w:t>
      </w:r>
    </w:p>
    <w:p w14:paraId="520867AA" w14:textId="77777777" w:rsidR="00B645D7" w:rsidRPr="00B645D7" w:rsidRDefault="00B645D7" w:rsidP="00797B62">
      <w:pPr>
        <w:widowControl w:val="0"/>
        <w:tabs>
          <w:tab w:val="left" w:pos="709"/>
        </w:tabs>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ж) рассматривать в течение не более одного рабочего дня претензии, жалобы, заявления потребителей услуг в сфере обращения с отходами, в пределах услуг по транспортированию твердых коммунальных отходов, переданные Региональным оператором Исполнителю, и в указанный срок направлять обоснованный ответ Региональному оператору с приложением подтверждающих документов;</w:t>
      </w:r>
    </w:p>
    <w:p w14:paraId="277DC50B"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з) в случае поступления в адрес Регионального оператора заявки от собственника крупногабаритных отходов, обеспечить транспортирование крупногабаритных отходов в срок, установленный законодательством Российской Федерации.</w:t>
      </w:r>
    </w:p>
    <w:p w14:paraId="1EFCFA22" w14:textId="77777777" w:rsidR="00B645D7" w:rsidRPr="00E009F8"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и) не передавать твердые коммунальные отходы на объекты обработки, утилизации, обезвреживания, захоронения твердых коммунальных отходов, не указанные в Приложении № 3 к настоящему договору и Территориальной схеме обращения с </w:t>
      </w:r>
      <w:r w:rsidRPr="00E009F8">
        <w:rPr>
          <w:rFonts w:ascii="Times New Roman" w:eastAsia="Times New Roman" w:hAnsi="Times New Roman"/>
          <w:sz w:val="24"/>
          <w:szCs w:val="24"/>
        </w:rPr>
        <w:t>отходами;</w:t>
      </w:r>
    </w:p>
    <w:p w14:paraId="6EEE3E3C" w14:textId="65742264" w:rsidR="00CB1822" w:rsidRPr="00CB1822" w:rsidRDefault="00B645D7">
      <w:pPr>
        <w:widowControl w:val="0"/>
        <w:autoSpaceDE w:val="0"/>
        <w:autoSpaceDN w:val="0"/>
        <w:spacing w:after="0" w:line="240" w:lineRule="auto"/>
        <w:ind w:firstLine="709"/>
        <w:jc w:val="both"/>
        <w:rPr>
          <w:rFonts w:ascii="Times New Roman" w:eastAsia="Times New Roman" w:hAnsi="Times New Roman"/>
          <w:sz w:val="24"/>
          <w:szCs w:val="24"/>
        </w:rPr>
      </w:pPr>
      <w:r w:rsidRPr="00E009F8">
        <w:rPr>
          <w:rFonts w:ascii="Times New Roman" w:eastAsia="Times New Roman" w:hAnsi="Times New Roman"/>
          <w:sz w:val="24"/>
          <w:szCs w:val="24"/>
        </w:rPr>
        <w:t xml:space="preserve">к) </w:t>
      </w:r>
      <w:r w:rsidR="00CB1822" w:rsidRPr="00E009F8">
        <w:rPr>
          <w:rFonts w:ascii="Times New Roman" w:eastAsia="Times New Roman" w:hAnsi="Times New Roman"/>
          <w:sz w:val="24"/>
          <w:szCs w:val="24"/>
        </w:rPr>
        <w:t xml:space="preserve">твердые коммунальные отходы должны транспортироваться от Мест накопления твердых коммунальных отходов до объектов обработки и размещения твердых коммунальных отходов, в соответствии </w:t>
      </w:r>
      <w:r w:rsidR="00E57E22" w:rsidRPr="00E009F8">
        <w:rPr>
          <w:rFonts w:ascii="Times New Roman" w:eastAsia="Times New Roman" w:hAnsi="Times New Roman"/>
          <w:sz w:val="24"/>
          <w:szCs w:val="24"/>
        </w:rPr>
        <w:t xml:space="preserve">с правилами, установленными в Приложении № </w:t>
      </w:r>
      <w:r w:rsidR="00E009F8">
        <w:rPr>
          <w:rFonts w:ascii="Times New Roman" w:eastAsia="Times New Roman" w:hAnsi="Times New Roman"/>
          <w:sz w:val="24"/>
          <w:szCs w:val="24"/>
        </w:rPr>
        <w:t>1</w:t>
      </w:r>
      <w:r w:rsidR="001C637C">
        <w:rPr>
          <w:rFonts w:ascii="Times New Roman" w:eastAsia="Times New Roman" w:hAnsi="Times New Roman"/>
          <w:sz w:val="24"/>
          <w:szCs w:val="24"/>
        </w:rPr>
        <w:t>1</w:t>
      </w:r>
      <w:r w:rsidR="00E009F8">
        <w:rPr>
          <w:rFonts w:ascii="Times New Roman" w:eastAsia="Times New Roman" w:hAnsi="Times New Roman"/>
          <w:sz w:val="24"/>
          <w:szCs w:val="24"/>
        </w:rPr>
        <w:t>;</w:t>
      </w:r>
    </w:p>
    <w:p w14:paraId="38476E07" w14:textId="698D9A7F"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283D82">
        <w:rPr>
          <w:rFonts w:ascii="Times New Roman" w:eastAsia="Times New Roman" w:hAnsi="Times New Roman"/>
          <w:sz w:val="24"/>
          <w:szCs w:val="24"/>
        </w:rPr>
        <w:t xml:space="preserve">л) </w:t>
      </w:r>
      <w:r w:rsidR="004C4A89" w:rsidRPr="00D239FA">
        <w:rPr>
          <w:rFonts w:ascii="Times New Roman" w:eastAsia="Times New Roman" w:hAnsi="Times New Roman"/>
          <w:sz w:val="24"/>
          <w:szCs w:val="24"/>
        </w:rPr>
        <w:t>не допускать во время подъезда к контейнерной площадке причинение ей вреда или ухудшение ее состояния,</w:t>
      </w:r>
      <w:r w:rsidR="004C4A89">
        <w:rPr>
          <w:rFonts w:ascii="Times New Roman" w:eastAsia="Times New Roman" w:hAnsi="Times New Roman"/>
          <w:sz w:val="24"/>
          <w:szCs w:val="24"/>
        </w:rPr>
        <w:t xml:space="preserve"> </w:t>
      </w:r>
      <w:r w:rsidRPr="00283D82">
        <w:rPr>
          <w:rFonts w:ascii="Times New Roman" w:eastAsia="Times New Roman" w:hAnsi="Times New Roman"/>
          <w:sz w:val="24"/>
          <w:szCs w:val="24"/>
        </w:rPr>
        <w:t xml:space="preserve">бережно относится к </w:t>
      </w:r>
      <w:r w:rsidR="00F20977" w:rsidRPr="00283D82">
        <w:rPr>
          <w:rFonts w:ascii="Times New Roman" w:eastAsia="Times New Roman" w:hAnsi="Times New Roman"/>
          <w:sz w:val="24"/>
          <w:szCs w:val="24"/>
        </w:rPr>
        <w:t>имуществ</w:t>
      </w:r>
      <w:r w:rsidR="00F20977">
        <w:rPr>
          <w:rFonts w:ascii="Times New Roman" w:eastAsia="Times New Roman" w:hAnsi="Times New Roman"/>
          <w:sz w:val="24"/>
          <w:szCs w:val="24"/>
        </w:rPr>
        <w:t>у</w:t>
      </w:r>
      <w:r w:rsidR="00F20977" w:rsidRPr="00283D82">
        <w:rPr>
          <w:rFonts w:ascii="Times New Roman" w:eastAsia="Times New Roman" w:hAnsi="Times New Roman"/>
          <w:sz w:val="24"/>
          <w:szCs w:val="24"/>
        </w:rPr>
        <w:t xml:space="preserve"> (контейнеры и бункеры-накопители)</w:t>
      </w:r>
      <w:r w:rsidR="00F20977">
        <w:rPr>
          <w:rFonts w:ascii="Times New Roman" w:eastAsia="Times New Roman" w:hAnsi="Times New Roman"/>
          <w:sz w:val="24"/>
          <w:szCs w:val="24"/>
        </w:rPr>
        <w:t xml:space="preserve"> Регионального оператора и иных лиц</w:t>
      </w:r>
      <w:r w:rsidRPr="00283D82">
        <w:rPr>
          <w:rFonts w:ascii="Times New Roman" w:eastAsia="Times New Roman" w:hAnsi="Times New Roman"/>
          <w:sz w:val="24"/>
          <w:szCs w:val="24"/>
        </w:rPr>
        <w:t>. В случае повреждения контейнеров (бункеров-накопителей) со стороны</w:t>
      </w:r>
      <w:r w:rsidRPr="00B645D7">
        <w:rPr>
          <w:rFonts w:ascii="Times New Roman" w:eastAsia="Times New Roman" w:hAnsi="Times New Roman"/>
          <w:sz w:val="24"/>
          <w:szCs w:val="24"/>
        </w:rPr>
        <w:t xml:space="preserve"> Исполнителя, Исполнитель обязуется произвести текущий ремонт контейнеров (бункеров-накопителей), в случае невозможности проведения такого ремонта - возместить Региональному оператору их стоимость с учетом нормального износа (если бункеры и контейнеры принадлежат Региональному оператору);</w:t>
      </w:r>
    </w:p>
    <w:p w14:paraId="2754D258"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м) в случае выхода из строя аппаратуры спутниковой навигации обеспечить восстановление такой аппаратуры не более чем в течение одних суток с момента выхода ее из строя. Несоблюдение указанного требования является основанием для отказа Регионального оператора в осуществлении приемки оказанных услуг;</w:t>
      </w:r>
    </w:p>
    <w:p w14:paraId="7C163E9A"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н) по запросу Регионального оператора производить сверку по объёмам транспортирования отходов путем предоставления данных Исполнителя о вывозе отходов за запрошенный Региональным оператором период;</w:t>
      </w:r>
    </w:p>
    <w:p w14:paraId="7C6C8278"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о) при транспортировке твердых коммунальных отходов бесконтейнерным способом осуществлять оказание услуг в отношении твердых коммунальных отходов, собранных потребителями в пакеты или иные емкости, предоставленные Региональным оператором;</w:t>
      </w:r>
    </w:p>
    <w:p w14:paraId="69D61E6B"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п) вносить предложения по определению оптимальных мест сбора и накопления твердых коммунальных отходов, расположенных на территории обслуживания Исполнителя и необходимому количеству контейнеров (бункеров-накопителей);</w:t>
      </w:r>
    </w:p>
    <w:p w14:paraId="5659CD34"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р) в случае обнаружения несоответствия принимаемых отходов по морфологическому составу твердым коммунальным отходам (содержание токсичных, биологических, радиоактивных веществ, тяжелых металлов, горючих и взрывоопасных веществ и других отходов, захоронение которых запрещено на полигонах действующим законодательством), Исполнитель самостоятельно составляет соответствующий акт и передает Региональному оператору в целях последующей передачи информации в контролирующие органы;</w:t>
      </w:r>
    </w:p>
    <w:p w14:paraId="4E223807" w14:textId="0964B80E"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с) иметь действующую лицензию на осуществление деятельности по сбору, транспортированию, обработке, утилизации, обезвреживанию, размещению отходов I-IV классов опасности с разрешенными видами деятельности – транспортирование отходов соответствующего вида и класса опасности</w:t>
      </w:r>
      <w:r w:rsidR="00F20977">
        <w:rPr>
          <w:rFonts w:ascii="Times New Roman" w:eastAsia="Times New Roman" w:hAnsi="Times New Roman"/>
          <w:sz w:val="24"/>
          <w:szCs w:val="24"/>
        </w:rPr>
        <w:t xml:space="preserve"> и уведомить Регионального оператора в течение 1 (одного) дня о </w:t>
      </w:r>
      <w:r w:rsidR="00F20977" w:rsidRPr="00F20977">
        <w:rPr>
          <w:rFonts w:ascii="Times New Roman" w:eastAsia="Times New Roman" w:hAnsi="Times New Roman"/>
          <w:sz w:val="24"/>
          <w:szCs w:val="24"/>
        </w:rPr>
        <w:t>приостановлени</w:t>
      </w:r>
      <w:r w:rsidR="00F20977">
        <w:rPr>
          <w:rFonts w:ascii="Times New Roman" w:eastAsia="Times New Roman" w:hAnsi="Times New Roman"/>
          <w:sz w:val="24"/>
          <w:szCs w:val="24"/>
        </w:rPr>
        <w:t>и</w:t>
      </w:r>
      <w:r w:rsidR="00F20977" w:rsidRPr="00F20977">
        <w:rPr>
          <w:rFonts w:ascii="Times New Roman" w:eastAsia="Times New Roman" w:hAnsi="Times New Roman"/>
          <w:sz w:val="24"/>
          <w:szCs w:val="24"/>
        </w:rPr>
        <w:t>, прекращени</w:t>
      </w:r>
      <w:r w:rsidR="00F20977">
        <w:rPr>
          <w:rFonts w:ascii="Times New Roman" w:eastAsia="Times New Roman" w:hAnsi="Times New Roman"/>
          <w:sz w:val="24"/>
          <w:szCs w:val="24"/>
        </w:rPr>
        <w:t>и</w:t>
      </w:r>
      <w:r w:rsidR="00F20977" w:rsidRPr="00F20977">
        <w:rPr>
          <w:rFonts w:ascii="Times New Roman" w:eastAsia="Times New Roman" w:hAnsi="Times New Roman"/>
          <w:sz w:val="24"/>
          <w:szCs w:val="24"/>
        </w:rPr>
        <w:t xml:space="preserve"> действия лицензии и аннулировани</w:t>
      </w:r>
      <w:r w:rsidR="00F20977">
        <w:rPr>
          <w:rFonts w:ascii="Times New Roman" w:eastAsia="Times New Roman" w:hAnsi="Times New Roman"/>
          <w:sz w:val="24"/>
          <w:szCs w:val="24"/>
        </w:rPr>
        <w:t>и такой</w:t>
      </w:r>
      <w:r w:rsidR="00F20977" w:rsidRPr="00F20977">
        <w:rPr>
          <w:rFonts w:ascii="Times New Roman" w:eastAsia="Times New Roman" w:hAnsi="Times New Roman"/>
          <w:sz w:val="24"/>
          <w:szCs w:val="24"/>
        </w:rPr>
        <w:t xml:space="preserve"> лицензии</w:t>
      </w:r>
      <w:r w:rsidRPr="00B645D7">
        <w:rPr>
          <w:rFonts w:ascii="Times New Roman" w:eastAsia="Times New Roman" w:hAnsi="Times New Roman"/>
          <w:sz w:val="24"/>
          <w:szCs w:val="24"/>
        </w:rPr>
        <w:t>;</w:t>
      </w:r>
    </w:p>
    <w:p w14:paraId="11CC5337"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lastRenderedPageBreak/>
        <w:t>т) согласовывать с Региональным оператором привлечение соисполнителей к оказанию услуг по транспортированию отходов, в т.ч. ТКО, на условиях, предусмотренных настоящим договором. В случае соответствующего согласования Исполнитель несет перед Региональным оператором ответственность за последствия неисполнения и (или) ненадлежащего исполнения обязательств Соисполнителя;</w:t>
      </w:r>
    </w:p>
    <w:p w14:paraId="528375D2" w14:textId="250532CA" w:rsidR="005E26FE"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у) исполнять иные обязанности, связанные с оказанием услуг по транспортированию твердых коммунальных отходов</w:t>
      </w:r>
      <w:r w:rsidR="005E26FE">
        <w:rPr>
          <w:rFonts w:ascii="Times New Roman" w:eastAsia="Times New Roman" w:hAnsi="Times New Roman"/>
          <w:sz w:val="24"/>
          <w:szCs w:val="24"/>
        </w:rPr>
        <w:t>;</w:t>
      </w:r>
    </w:p>
    <w:p w14:paraId="44E7A643" w14:textId="08613388" w:rsidR="003F2719" w:rsidRDefault="003F2719" w:rsidP="00981D68">
      <w:pPr>
        <w:widowControl w:val="0"/>
        <w:autoSpaceDE w:val="0"/>
        <w:autoSpaceDN w:val="0"/>
        <w:spacing w:after="0" w:line="240" w:lineRule="auto"/>
        <w:ind w:firstLine="709"/>
        <w:jc w:val="both"/>
        <w:rPr>
          <w:rFonts w:ascii="Times New Roman" w:eastAsia="Times New Roman" w:hAnsi="Times New Roman"/>
          <w:sz w:val="24"/>
          <w:szCs w:val="24"/>
        </w:rPr>
      </w:pPr>
      <w:r w:rsidRPr="00981D68">
        <w:rPr>
          <w:rFonts w:ascii="Times New Roman" w:eastAsia="Times New Roman" w:hAnsi="Times New Roman"/>
          <w:sz w:val="24"/>
          <w:szCs w:val="24"/>
        </w:rPr>
        <w:t>ф) обеспечивать соблюдение работниками Исполнителя правил и требований пропускного режима, расположения и передвижения транспортных средств, других правил, действующих на объектах обработки и размещения твердых коммунальных отходов.</w:t>
      </w:r>
    </w:p>
    <w:p w14:paraId="4ED4DF6C" w14:textId="77777777" w:rsidR="00B645D7" w:rsidRPr="00B645D7" w:rsidRDefault="00B645D7" w:rsidP="0080153C">
      <w:pPr>
        <w:widowControl w:val="0"/>
        <w:numPr>
          <w:ilvl w:val="1"/>
          <w:numId w:val="14"/>
        </w:numPr>
        <w:autoSpaceDE w:val="0"/>
        <w:autoSpaceDN w:val="0"/>
        <w:spacing w:after="0" w:line="240" w:lineRule="auto"/>
        <w:ind w:firstLine="349"/>
        <w:jc w:val="both"/>
        <w:rPr>
          <w:rFonts w:ascii="Times New Roman" w:eastAsia="Times New Roman" w:hAnsi="Times New Roman"/>
          <w:sz w:val="24"/>
          <w:szCs w:val="24"/>
          <w:lang w:val="en-US"/>
        </w:rPr>
      </w:pPr>
      <w:r w:rsidRPr="00B645D7">
        <w:rPr>
          <w:rFonts w:ascii="Times New Roman" w:eastAsia="Times New Roman" w:hAnsi="Times New Roman"/>
          <w:sz w:val="24"/>
          <w:szCs w:val="24"/>
        </w:rPr>
        <w:t>Исполнитель имеет право:</w:t>
      </w:r>
    </w:p>
    <w:p w14:paraId="578C1BE2"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а) требовать оплаты услуг по настоящему договору в порядке, в размере и сроки, которые определены настоящим договором;</w:t>
      </w:r>
    </w:p>
    <w:p w14:paraId="35168B4A"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инициировать проведение сверки расчетов по настоящему договору;</w:t>
      </w:r>
    </w:p>
    <w:p w14:paraId="04E76AC2" w14:textId="0770B16B" w:rsidR="00B645D7" w:rsidRPr="00B645D7" w:rsidRDefault="0050557D" w:rsidP="00B645D7">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w:t>
      </w:r>
      <w:r w:rsidR="00B645D7" w:rsidRPr="00B645D7">
        <w:rPr>
          <w:rFonts w:ascii="Times New Roman" w:eastAsia="Times New Roman" w:hAnsi="Times New Roman"/>
          <w:sz w:val="24"/>
          <w:szCs w:val="24"/>
        </w:rPr>
        <w:t>) инициировать изменение Графика вывоза твердых коммунальных отходов, если такие изменения приведут к улучшению осуществления вывоза твердых коммунальных отходов. График вывоза твердых коммунальных отходов предоставляется Региональному оператору для согласования, по форме согласно Приложению № 8 к настоящему договору.</w:t>
      </w:r>
    </w:p>
    <w:p w14:paraId="3CF75211" w14:textId="77777777" w:rsidR="00B645D7" w:rsidRPr="00B645D7" w:rsidRDefault="00B645D7" w:rsidP="0080153C">
      <w:pPr>
        <w:widowControl w:val="0"/>
        <w:numPr>
          <w:ilvl w:val="1"/>
          <w:numId w:val="14"/>
        </w:numPr>
        <w:tabs>
          <w:tab w:val="left" w:pos="1134"/>
        </w:tabs>
        <w:autoSpaceDE w:val="0"/>
        <w:autoSpaceDN w:val="0"/>
        <w:spacing w:after="0" w:line="240" w:lineRule="auto"/>
        <w:ind w:left="0" w:firstLine="709"/>
        <w:jc w:val="both"/>
        <w:rPr>
          <w:rFonts w:ascii="Times New Roman" w:eastAsia="Times New Roman" w:hAnsi="Times New Roman"/>
          <w:sz w:val="24"/>
          <w:szCs w:val="24"/>
          <w:lang w:val="en-US"/>
        </w:rPr>
      </w:pPr>
      <w:r w:rsidRPr="00B645D7">
        <w:rPr>
          <w:rFonts w:ascii="Times New Roman" w:eastAsia="Times New Roman" w:hAnsi="Times New Roman"/>
          <w:sz w:val="24"/>
          <w:szCs w:val="24"/>
          <w:lang w:val="en-US"/>
        </w:rPr>
        <w:t>Региональный оператор обязан:</w:t>
      </w:r>
    </w:p>
    <w:p w14:paraId="77143BDA" w14:textId="62AF0998"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вести учет </w:t>
      </w:r>
      <w:r w:rsidR="008C5ABB">
        <w:rPr>
          <w:rFonts w:ascii="Times New Roman" w:eastAsia="Times New Roman" w:hAnsi="Times New Roman"/>
          <w:sz w:val="24"/>
          <w:szCs w:val="24"/>
        </w:rPr>
        <w:t xml:space="preserve">объема </w:t>
      </w:r>
      <w:r w:rsidRPr="00B645D7">
        <w:rPr>
          <w:rFonts w:ascii="Times New Roman" w:eastAsia="Times New Roman" w:hAnsi="Times New Roman"/>
          <w:sz w:val="24"/>
          <w:szCs w:val="24"/>
        </w:rPr>
        <w:t>твердых коммунальных отходов в соответствии с Правилами коммерческого учета объема и (или) массы твердых коммунальных отходов, утвержденными Постановлением Правительства Российской Федерации от 03.06.2016 г. № 505;</w:t>
      </w:r>
    </w:p>
    <w:p w14:paraId="5E4906B1"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производить приемку и оплату услуг по настоящему договору в порядке, в размере и сроки, которые определены настоящим договором;</w:t>
      </w:r>
    </w:p>
    <w:p w14:paraId="32928EBE"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в) исполнять иные обязанности, связанные с организацией оказания услуг по транспортированию твердых коммунальных отходов.</w:t>
      </w:r>
    </w:p>
    <w:p w14:paraId="3B7ACBB7" w14:textId="77777777" w:rsidR="00B645D7" w:rsidRPr="00B645D7" w:rsidRDefault="00B645D7" w:rsidP="0080153C">
      <w:pPr>
        <w:widowControl w:val="0"/>
        <w:numPr>
          <w:ilvl w:val="1"/>
          <w:numId w:val="14"/>
        </w:numPr>
        <w:tabs>
          <w:tab w:val="left" w:pos="1134"/>
        </w:tabs>
        <w:autoSpaceDE w:val="0"/>
        <w:autoSpaceDN w:val="0"/>
        <w:spacing w:after="0" w:line="240" w:lineRule="auto"/>
        <w:ind w:left="0" w:firstLine="709"/>
        <w:jc w:val="both"/>
        <w:rPr>
          <w:rFonts w:ascii="Times New Roman" w:eastAsia="Times New Roman" w:hAnsi="Times New Roman"/>
          <w:sz w:val="24"/>
          <w:szCs w:val="24"/>
          <w:lang w:val="en-US"/>
        </w:rPr>
      </w:pPr>
      <w:r w:rsidRPr="00B645D7">
        <w:rPr>
          <w:rFonts w:ascii="Times New Roman" w:eastAsia="Times New Roman" w:hAnsi="Times New Roman"/>
          <w:sz w:val="24"/>
          <w:szCs w:val="24"/>
        </w:rPr>
        <w:t>Региональный оператор имеет право:</w:t>
      </w:r>
    </w:p>
    <w:p w14:paraId="70E60A43" w14:textId="38C78134"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осуществлять контроль </w:t>
      </w:r>
      <w:r w:rsidR="008C5ABB">
        <w:rPr>
          <w:rFonts w:ascii="Times New Roman" w:eastAsia="Times New Roman" w:hAnsi="Times New Roman"/>
          <w:sz w:val="24"/>
          <w:szCs w:val="24"/>
        </w:rPr>
        <w:t>объема</w:t>
      </w:r>
      <w:r w:rsidRPr="00B645D7">
        <w:rPr>
          <w:rFonts w:ascii="Times New Roman" w:eastAsia="Times New Roman" w:hAnsi="Times New Roman"/>
          <w:sz w:val="24"/>
          <w:szCs w:val="24"/>
        </w:rPr>
        <w:t xml:space="preserve"> отходов, транспортирование которых осуществляется в соответствии с настоящим договором;</w:t>
      </w:r>
    </w:p>
    <w:p w14:paraId="4424A3ED" w14:textId="77777777"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инициировать проведение сверки расчетов по настоящему договору;</w:t>
      </w:r>
    </w:p>
    <w:p w14:paraId="4CB1910A" w14:textId="77777777"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в) не принимать услуги по транспортированию твердых коммунальных отходов, не подтвержденные отчетом системы спутниковой навигации по каждому транспортному средству;</w:t>
      </w:r>
    </w:p>
    <w:p w14:paraId="10FA2B00" w14:textId="70D798B2"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г</w:t>
      </w:r>
      <w:r w:rsidR="00B645D7" w:rsidRPr="00B645D7">
        <w:rPr>
          <w:rFonts w:ascii="Times New Roman" w:eastAsia="Times New Roman" w:hAnsi="Times New Roman"/>
          <w:sz w:val="24"/>
          <w:szCs w:val="24"/>
        </w:rPr>
        <w:t>) не принимать услуги по транспортированию твердых коммунальных отходов в случае выявления факта передачи Исполнителем твердых коммунальных отходов не в места приема и передачи твердых коммунальных отходов, указанные в Приложении №3 к настоящему договору и Территориальной схеме обращения с отходами;</w:t>
      </w:r>
    </w:p>
    <w:p w14:paraId="685059BE" w14:textId="07BAD48A"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д</w:t>
      </w:r>
      <w:r w:rsidR="00B645D7" w:rsidRPr="00B645D7">
        <w:rPr>
          <w:rFonts w:ascii="Times New Roman" w:eastAsia="Times New Roman" w:hAnsi="Times New Roman"/>
          <w:sz w:val="24"/>
          <w:szCs w:val="24"/>
        </w:rPr>
        <w:t>) вносить изменения (актуализировать) Перечень мест сбора и накопления твердых коммунальных отходов в границах территории оказания услуг Исполнителя, установленный Приложением № 2 к настоящему договору</w:t>
      </w:r>
      <w:r>
        <w:rPr>
          <w:rFonts w:ascii="Times New Roman" w:eastAsia="Times New Roman" w:hAnsi="Times New Roman"/>
          <w:sz w:val="24"/>
          <w:szCs w:val="24"/>
        </w:rPr>
        <w:t xml:space="preserve">, решение о чем </w:t>
      </w:r>
      <w:r w:rsidRPr="0050557D">
        <w:rPr>
          <w:rFonts w:ascii="Times New Roman" w:eastAsia="Times New Roman" w:hAnsi="Times New Roman"/>
          <w:sz w:val="24"/>
          <w:szCs w:val="24"/>
        </w:rPr>
        <w:t>в течение 3 рабочих дней с даты его принятия направляется Исполнителю любым доступным способом (почтовое отправление, факс, информационно - телекоммуникационная сеть «Интернет»</w:t>
      </w:r>
      <w:r>
        <w:rPr>
          <w:rFonts w:ascii="Times New Roman" w:eastAsia="Times New Roman" w:hAnsi="Times New Roman"/>
          <w:sz w:val="24"/>
          <w:szCs w:val="24"/>
        </w:rPr>
        <w:t>, в соответствии с пунктом 12.4 договора</w:t>
      </w:r>
      <w:r w:rsidRPr="0050557D">
        <w:rPr>
          <w:rFonts w:ascii="Times New Roman" w:eastAsia="Times New Roman" w:hAnsi="Times New Roman"/>
          <w:sz w:val="24"/>
          <w:szCs w:val="24"/>
        </w:rPr>
        <w:t xml:space="preserve">), позволяющим подтвердить получение такого уведомления адресатом. Выполнение Региональным оператором требований настоящего пункта считается надлежащим уведомлением Исполнителя </w:t>
      </w:r>
      <w:r>
        <w:rPr>
          <w:rFonts w:ascii="Times New Roman" w:eastAsia="Times New Roman" w:hAnsi="Times New Roman"/>
          <w:sz w:val="24"/>
          <w:szCs w:val="24"/>
        </w:rPr>
        <w:t>о внесении изменений в Приложение №2</w:t>
      </w:r>
      <w:r w:rsidRPr="0050557D">
        <w:rPr>
          <w:rFonts w:ascii="Times New Roman" w:eastAsia="Times New Roman" w:hAnsi="Times New Roman"/>
          <w:sz w:val="24"/>
          <w:szCs w:val="24"/>
        </w:rPr>
        <w:t>. Датой надлежащего уведомления признается дата получения Региональным оператором подтверждения о вручении Исполнителю уведомления либо дата получения Региональным оператором информации об отсутствии Исполнителя по его адресу, указанному в настоящем договоре</w:t>
      </w:r>
      <w:r w:rsidR="00B645D7" w:rsidRPr="00B645D7">
        <w:rPr>
          <w:rFonts w:ascii="Times New Roman" w:eastAsia="Times New Roman" w:hAnsi="Times New Roman"/>
          <w:sz w:val="24"/>
          <w:szCs w:val="24"/>
        </w:rPr>
        <w:t>;</w:t>
      </w:r>
    </w:p>
    <w:p w14:paraId="6D8FB772" w14:textId="257877D1"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е</w:t>
      </w:r>
      <w:r w:rsidR="00B645D7" w:rsidRPr="00B645D7">
        <w:rPr>
          <w:rFonts w:ascii="Times New Roman" w:eastAsia="Times New Roman" w:hAnsi="Times New Roman"/>
          <w:sz w:val="24"/>
          <w:szCs w:val="24"/>
        </w:rPr>
        <w:t>) отказаться в одностороннем порядке от исполнения настоящего договора в случае наступления хотя бы одного из следующих событий:</w:t>
      </w:r>
    </w:p>
    <w:p w14:paraId="3D7D800F"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по вине Исполнителя было допущено однократное нарушение Графика вывоза твердых коммунальных отходов, подтвержденные актами о нарушении Исполнителем обязательств по настоящему договору, составленные в порядке, предусмотренном настоящим договором;</w:t>
      </w:r>
    </w:p>
    <w:p w14:paraId="12A68BCE"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в течение календарного года по вине Исполнителя было допущено однократное нарушение Правил обращении с твердыми коммунальными отходами (утв. Постановлением Правительства РФ № 1156 от 12 ноября 2016 г.), Порядка накопления твердых коммунальных </w:t>
      </w:r>
      <w:r w:rsidRPr="00B645D7">
        <w:rPr>
          <w:rFonts w:ascii="Times New Roman" w:eastAsia="Times New Roman" w:hAnsi="Times New Roman"/>
          <w:sz w:val="24"/>
          <w:szCs w:val="24"/>
        </w:rPr>
        <w:lastRenderedPageBreak/>
        <w:t>отходов (в том числе их раздельного накопления на территории Республики Башкортостан (утв. Постановлением Правительства Республики Башкортостан №25 от 22.01.2018 года) и (или) условий настоящего договора, подтвержденные актами о нарушении Исполнителем обязательств по настоящему договору, составленными в порядке, предусмотренном настоящим договором;</w:t>
      </w:r>
    </w:p>
    <w:p w14:paraId="1A4E14D6"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Исполнителем было допущено однократное нарушение Правил обращения с твердыми коммунальными отходами и (или) условий настоящего договора, повлекшие причинение вреда жизни и (или) здоровью граждан;</w:t>
      </w:r>
    </w:p>
    <w:p w14:paraId="408215A8"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Исполнителем было допущено нарушение схемы потоков твердых коммунальных отходов от источников их образования до объектов, используемых для обработки, утилизации, обезвреживания, размещения отходов, закрепленной Территориальной схемой обращения с отходами;</w:t>
      </w:r>
    </w:p>
    <w:p w14:paraId="5985A58C"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срока, установленного настоящим договором, Исполнителем не обеспечено оснащение мусоровозов аппаратурой спутниковой навигации;</w:t>
      </w:r>
    </w:p>
    <w:p w14:paraId="772CCBB1"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срока, установленного настоящим договором, Исполнителем не обеспечено восстановление аппаратуры спутниковой навигации;</w:t>
      </w:r>
    </w:p>
    <w:p w14:paraId="0C8F2B5B"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случае выявления факта передачи Исполнителем твердых коммунальных отходов не в места приема и передачи твердых коммунальных отходов, указанные в Приложении № 3 к настоящему договору и Территориальной схеме обращения с отходами;</w:t>
      </w:r>
    </w:p>
    <w:p w14:paraId="6B7F04D1"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приостановления (прекращения действия) лицензии Исполнителя на осуществление деятельности по сбору, транспортированию, обработке, утилизации, обезвреживанию, размещению отходов I - IV классов опасности с разрешенными видами деятельности - сбором и транспортированием отходов соответствующего вида и класса опасности;</w:t>
      </w:r>
    </w:p>
    <w:p w14:paraId="02E8C010"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несоответствие действующей лицензии Исполнителя на осуществление деятельности по сбору, транспортированию, обработке, утилизации, обезвреживанию, размещению отходов I-IV классов опасности: видами деятельности – сбору и транспортированию отходов соответствующего вида и класса опасности.</w:t>
      </w:r>
    </w:p>
    <w:p w14:paraId="361CDC49" w14:textId="77777777" w:rsidR="00B645D7" w:rsidRPr="00B645D7" w:rsidRDefault="00B645D7" w:rsidP="00B645D7">
      <w:pPr>
        <w:widowControl w:val="0"/>
        <w:autoSpaceDE w:val="0"/>
        <w:autoSpaceDN w:val="0"/>
        <w:spacing w:after="0" w:line="240" w:lineRule="auto"/>
        <w:ind w:right="98"/>
        <w:jc w:val="both"/>
        <w:rPr>
          <w:rFonts w:ascii="Times New Roman" w:eastAsia="Times New Roman" w:hAnsi="Times New Roman"/>
          <w:sz w:val="24"/>
          <w:szCs w:val="24"/>
        </w:rPr>
      </w:pPr>
    </w:p>
    <w:p w14:paraId="0C3BB863" w14:textId="77777777" w:rsidR="00B645D7" w:rsidRPr="00B645D7" w:rsidRDefault="00B645D7" w:rsidP="0080153C">
      <w:pPr>
        <w:widowControl w:val="0"/>
        <w:numPr>
          <w:ilvl w:val="0"/>
          <w:numId w:val="14"/>
        </w:numPr>
        <w:tabs>
          <w:tab w:val="left" w:pos="906"/>
        </w:tabs>
        <w:autoSpaceDE w:val="0"/>
        <w:autoSpaceDN w:val="0"/>
        <w:spacing w:after="0" w:line="240" w:lineRule="auto"/>
        <w:ind w:right="549" w:firstLine="349"/>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ПОРЯДОК МОНИТОРИНГА И КОНТРОЛЯ РЕГИОНАЛЬНЫМ ОПЕРАТОРОМ КАЧЕСТВА ОКАЗАНИЯ УСЛУГ ИСПОЛНИТЕЛЕМ ПО ТРАНСПОРТИРОВАНИЮ ТВЕРДЫХ КОММУНАЛЬНЫХ ОТХОДОВ</w:t>
      </w:r>
    </w:p>
    <w:p w14:paraId="6A1D6C9A" w14:textId="77777777" w:rsidR="00B645D7" w:rsidRPr="00B645D7" w:rsidRDefault="00B645D7" w:rsidP="00B645D7">
      <w:pPr>
        <w:widowControl w:val="0"/>
        <w:tabs>
          <w:tab w:val="left" w:pos="906"/>
        </w:tabs>
        <w:autoSpaceDE w:val="0"/>
        <w:autoSpaceDN w:val="0"/>
        <w:spacing w:after="0" w:line="240" w:lineRule="auto"/>
        <w:ind w:left="709" w:right="549"/>
        <w:rPr>
          <w:rFonts w:ascii="Times New Roman" w:eastAsia="Times New Roman" w:hAnsi="Times New Roman"/>
          <w:sz w:val="24"/>
          <w:szCs w:val="24"/>
          <w:lang w:eastAsia="ru-RU"/>
        </w:rPr>
      </w:pPr>
    </w:p>
    <w:p w14:paraId="05DC4A75"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Региональный оператор осуществляет текущий контроль качества услуг по транспортированию твердых коммунальных отходов Исполнителем путем мониторинга и анализа деятельности Исполнителя, информации о деятельности по обращению с твердыми коммунальными отходами, предоставляемой уполномоченными исполнительными органами субъекта Российской Федерации и органами местного самоуправления, осуществляющими контрольно-надзорные функции в области обращения с твердыми коммунальными отходами, а также иными доступными ему способами, в том</w:t>
      </w:r>
      <w:r w:rsidRPr="006D6D4C">
        <w:rPr>
          <w:rFonts w:ascii="Times New Roman" w:eastAsia="Times New Roman" w:hAnsi="Times New Roman"/>
          <w:spacing w:val="-4"/>
          <w:sz w:val="24"/>
          <w:szCs w:val="24"/>
          <w:lang w:eastAsia="ru-RU"/>
        </w:rPr>
        <w:t xml:space="preserve"> </w:t>
      </w:r>
      <w:r w:rsidRPr="006D6D4C">
        <w:rPr>
          <w:rFonts w:ascii="Times New Roman" w:eastAsia="Times New Roman" w:hAnsi="Times New Roman"/>
          <w:sz w:val="24"/>
          <w:szCs w:val="24"/>
          <w:lang w:eastAsia="ru-RU"/>
        </w:rPr>
        <w:t>числе:</w:t>
      </w:r>
    </w:p>
    <w:p w14:paraId="6F211D4E" w14:textId="77777777" w:rsidR="00B645D7" w:rsidRPr="006D6D4C" w:rsidRDefault="00B645D7" w:rsidP="00B645D7">
      <w:pPr>
        <w:tabs>
          <w:tab w:val="left" w:pos="142"/>
        </w:tabs>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а) на основании поступающих претензий, жалоб, заявлений, поступающих от потребителей услуг в сфере обращения с отходами, по результатам рассмотрения которых, составляются акты в порядке, предусмотренном разделом 7 настоящего договора;</w:t>
      </w:r>
    </w:p>
    <w:p w14:paraId="646E1904" w14:textId="77777777" w:rsidR="00B645D7" w:rsidRPr="006D6D4C" w:rsidRDefault="00B645D7" w:rsidP="00B645D7">
      <w:pPr>
        <w:tabs>
          <w:tab w:val="left" w:pos="142"/>
        </w:tabs>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б) на основании информации, передаваемой с использованием аппаратуры спутниковой навигации, материалов фото- и (или)</w:t>
      </w:r>
      <w:r w:rsidRPr="006D6D4C">
        <w:rPr>
          <w:rFonts w:ascii="Times New Roman" w:eastAsia="Times New Roman" w:hAnsi="Times New Roman"/>
          <w:spacing w:val="-10"/>
          <w:sz w:val="24"/>
          <w:szCs w:val="24"/>
          <w:lang w:eastAsia="ru-RU"/>
        </w:rPr>
        <w:t xml:space="preserve"> </w:t>
      </w:r>
      <w:r w:rsidRPr="006D6D4C">
        <w:rPr>
          <w:rFonts w:ascii="Times New Roman" w:eastAsia="Times New Roman" w:hAnsi="Times New Roman"/>
          <w:sz w:val="24"/>
          <w:szCs w:val="24"/>
          <w:lang w:eastAsia="ru-RU"/>
        </w:rPr>
        <w:t>видеофиксации;</w:t>
      </w:r>
    </w:p>
    <w:p w14:paraId="6EC2AD01" w14:textId="77777777" w:rsidR="00B645D7" w:rsidRPr="006D6D4C" w:rsidRDefault="00B645D7" w:rsidP="00B645D7">
      <w:pPr>
        <w:widowControl w:val="0"/>
        <w:tabs>
          <w:tab w:val="left" w:pos="142"/>
          <w:tab w:val="left" w:pos="1134"/>
        </w:tabs>
        <w:autoSpaceDE w:val="0"/>
        <w:autoSpaceDN w:val="0"/>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в) на основании информации, полученной по результатам выездного контроля мест сбора и накопления твердых коммунальных отходов, мест приема и передачи отходов, по результатам которых составляются акты в порядке, предусмотренном разделом 7 настоящего</w:t>
      </w:r>
      <w:r w:rsidRPr="006D6D4C">
        <w:rPr>
          <w:rFonts w:ascii="Times New Roman" w:eastAsia="Times New Roman" w:hAnsi="Times New Roman"/>
          <w:spacing w:val="-6"/>
          <w:sz w:val="24"/>
          <w:szCs w:val="24"/>
          <w:lang w:eastAsia="ru-RU"/>
        </w:rPr>
        <w:t xml:space="preserve"> </w:t>
      </w:r>
      <w:r w:rsidRPr="006D6D4C">
        <w:rPr>
          <w:rFonts w:ascii="Times New Roman" w:eastAsia="Times New Roman" w:hAnsi="Times New Roman"/>
          <w:sz w:val="24"/>
          <w:szCs w:val="24"/>
          <w:lang w:eastAsia="ru-RU"/>
        </w:rPr>
        <w:t>договора;</w:t>
      </w:r>
    </w:p>
    <w:p w14:paraId="3D73F78C" w14:textId="2FED0BAF" w:rsidR="00B645D7" w:rsidRDefault="00B645D7" w:rsidP="00B645D7">
      <w:pPr>
        <w:widowControl w:val="0"/>
        <w:tabs>
          <w:tab w:val="left" w:pos="142"/>
          <w:tab w:val="left" w:pos="1134"/>
        </w:tabs>
        <w:autoSpaceDE w:val="0"/>
        <w:autoSpaceDN w:val="0"/>
        <w:spacing w:after="0" w:line="240" w:lineRule="auto"/>
        <w:ind w:firstLine="709"/>
        <w:jc w:val="both"/>
        <w:rPr>
          <w:rFonts w:ascii="Times New Roman" w:hAnsi="Times New Roman"/>
          <w:bCs/>
          <w:sz w:val="24"/>
          <w:szCs w:val="24"/>
          <w:shd w:val="clear" w:color="auto" w:fill="FFFFFF"/>
        </w:rPr>
      </w:pPr>
      <w:r w:rsidRPr="006D6D4C">
        <w:rPr>
          <w:rFonts w:ascii="Times New Roman" w:eastAsia="Times New Roman" w:hAnsi="Times New Roman"/>
          <w:sz w:val="24"/>
          <w:szCs w:val="24"/>
          <w:lang w:eastAsia="ru-RU"/>
        </w:rPr>
        <w:t xml:space="preserve">г) на основании данных, полученных при использовании </w:t>
      </w:r>
      <w:r w:rsidRPr="006D6D4C">
        <w:rPr>
          <w:rFonts w:ascii="Times New Roman" w:hAnsi="Times New Roman"/>
          <w:bCs/>
          <w:sz w:val="24"/>
          <w:szCs w:val="24"/>
          <w:shd w:val="clear" w:color="auto" w:fill="FFFFFF"/>
        </w:rPr>
        <w:t xml:space="preserve">Автоматизированной системы управления </w:t>
      </w:r>
      <w:r w:rsidR="00FB618F" w:rsidRPr="006D6D4C">
        <w:rPr>
          <w:rFonts w:ascii="Times New Roman" w:hAnsi="Times New Roman"/>
          <w:bCs/>
          <w:sz w:val="24"/>
          <w:szCs w:val="24"/>
          <w:shd w:val="clear" w:color="auto" w:fill="FFFFFF"/>
        </w:rPr>
        <w:t>(далее – АСУ, автоматизированная система управления)</w:t>
      </w:r>
      <w:r w:rsidR="00FB618F" w:rsidRPr="006D6D4C">
        <w:rPr>
          <w:rFonts w:ascii="Times New Roman" w:eastAsia="Times New Roman" w:hAnsi="Times New Roman"/>
          <w:sz w:val="24"/>
          <w:szCs w:val="24"/>
          <w:lang w:eastAsia="ru-RU"/>
        </w:rPr>
        <w:t xml:space="preserve"> </w:t>
      </w:r>
      <w:r w:rsidRPr="006D6D4C">
        <w:rPr>
          <w:rFonts w:ascii="Times New Roman" w:hAnsi="Times New Roman"/>
          <w:bCs/>
          <w:sz w:val="24"/>
          <w:szCs w:val="24"/>
          <w:shd w:val="clear" w:color="auto" w:fill="FFFFFF"/>
        </w:rPr>
        <w:t>Регионального оператора</w:t>
      </w:r>
      <w:r w:rsidR="00FB618F" w:rsidRPr="006D6D4C">
        <w:rPr>
          <w:rFonts w:ascii="Times New Roman" w:hAnsi="Times New Roman"/>
          <w:bCs/>
          <w:sz w:val="24"/>
          <w:szCs w:val="24"/>
          <w:shd w:val="clear" w:color="auto" w:fill="FFFFFF"/>
        </w:rPr>
        <w:t>, доступ к которой предоставляется Исполнителю в течении 5 рабочих дней</w:t>
      </w:r>
      <w:r w:rsidRPr="006D6D4C">
        <w:rPr>
          <w:rFonts w:ascii="Times New Roman" w:hAnsi="Times New Roman"/>
          <w:bCs/>
          <w:sz w:val="24"/>
          <w:szCs w:val="24"/>
          <w:shd w:val="clear" w:color="auto" w:fill="FFFFFF"/>
        </w:rPr>
        <w:t xml:space="preserve"> </w:t>
      </w:r>
      <w:r w:rsidR="00FB618F" w:rsidRPr="006D6D4C">
        <w:rPr>
          <w:rFonts w:ascii="Times New Roman" w:hAnsi="Times New Roman"/>
          <w:bCs/>
          <w:sz w:val="24"/>
          <w:szCs w:val="24"/>
          <w:shd w:val="clear" w:color="auto" w:fill="FFFFFF"/>
        </w:rPr>
        <w:t>с момента подписания настоящего Договора.</w:t>
      </w:r>
    </w:p>
    <w:p w14:paraId="33E5F2A5" w14:textId="6BBB6240" w:rsidR="00D80448" w:rsidRPr="006D6D4C" w:rsidRDefault="00D80448" w:rsidP="00B645D7">
      <w:pPr>
        <w:widowControl w:val="0"/>
        <w:tabs>
          <w:tab w:val="left" w:pos="142"/>
          <w:tab w:val="left" w:pos="1134"/>
        </w:tabs>
        <w:autoSpaceDE w:val="0"/>
        <w:autoSpaceDN w:val="0"/>
        <w:spacing w:after="0" w:line="240" w:lineRule="auto"/>
        <w:ind w:firstLine="709"/>
        <w:jc w:val="both"/>
        <w:rPr>
          <w:rFonts w:ascii="Times New Roman" w:eastAsia="Times New Roman" w:hAnsi="Times New Roman"/>
          <w:sz w:val="24"/>
          <w:szCs w:val="24"/>
          <w:lang w:eastAsia="ru-RU"/>
        </w:rPr>
      </w:pPr>
      <w:r w:rsidRPr="00981D68">
        <w:rPr>
          <w:rFonts w:ascii="Times New Roman" w:hAnsi="Times New Roman"/>
          <w:bCs/>
          <w:sz w:val="24"/>
          <w:szCs w:val="24"/>
          <w:shd w:val="clear" w:color="auto" w:fill="FFFFFF"/>
        </w:rPr>
        <w:t>д) проводит сверку заезда Мусоровозов Исполнителя в Места их передачи с представленными сведениями Исполнителем по сбору их в Местах накопления ТКО;</w:t>
      </w:r>
    </w:p>
    <w:p w14:paraId="30CF7874" w14:textId="4E78F894"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Услуги в соответствии с настоящим Договором оказываются Исполнителем с использованием Автоматизированной системы управления «Управление отходами» (также Комплексная система управления автотранспортом или Автоматизированная информационная система Регионального оператора)</w:t>
      </w:r>
      <w:r w:rsidR="0001164D">
        <w:rPr>
          <w:rFonts w:ascii="Times New Roman" w:eastAsia="Times New Roman" w:hAnsi="Times New Roman"/>
          <w:sz w:val="24"/>
          <w:szCs w:val="24"/>
          <w:lang w:eastAsia="ru-RU"/>
        </w:rPr>
        <w:t xml:space="preserve">, с целью последующей передачи данных в систему регион </w:t>
      </w:r>
      <w:r w:rsidR="0001164D">
        <w:rPr>
          <w:rFonts w:ascii="Times New Roman" w:eastAsia="Times New Roman" w:hAnsi="Times New Roman"/>
          <w:sz w:val="24"/>
          <w:szCs w:val="24"/>
          <w:lang w:eastAsia="ru-RU"/>
        </w:rPr>
        <w:lastRenderedPageBreak/>
        <w:t>мониторинг «ТКО-Башкортостан»</w:t>
      </w:r>
      <w:r w:rsidRPr="00834A69">
        <w:rPr>
          <w:rFonts w:ascii="Times New Roman" w:eastAsia="Times New Roman" w:hAnsi="Times New Roman"/>
          <w:sz w:val="24"/>
          <w:szCs w:val="24"/>
          <w:lang w:eastAsia="ru-RU"/>
        </w:rPr>
        <w:t>.</w:t>
      </w:r>
    </w:p>
    <w:p w14:paraId="75DAD378" w14:textId="5F23C40F"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Исполнитель обязан вносить всю информацию о процессе оказания Услуг в</w:t>
      </w:r>
      <w:r>
        <w:rPr>
          <w:rFonts w:ascii="Times New Roman" w:eastAsia="Times New Roman" w:hAnsi="Times New Roman"/>
          <w:sz w:val="24"/>
          <w:szCs w:val="24"/>
          <w:lang w:eastAsia="ru-RU"/>
        </w:rPr>
        <w:t xml:space="preserve"> </w:t>
      </w:r>
      <w:r w:rsidRPr="00834A69">
        <w:rPr>
          <w:rFonts w:ascii="Times New Roman" w:eastAsia="Times New Roman" w:hAnsi="Times New Roman"/>
          <w:sz w:val="24"/>
          <w:szCs w:val="24"/>
          <w:lang w:eastAsia="ru-RU"/>
        </w:rPr>
        <w:t xml:space="preserve">Автоматизированную систему управления «Управление отходами» </w:t>
      </w:r>
      <w:r>
        <w:rPr>
          <w:rFonts w:ascii="Times New Roman" w:eastAsia="Times New Roman" w:hAnsi="Times New Roman"/>
          <w:sz w:val="24"/>
          <w:szCs w:val="24"/>
          <w:lang w:eastAsia="ru-RU"/>
        </w:rPr>
        <w:t>(д</w:t>
      </w:r>
      <w:r w:rsidRPr="00834A69">
        <w:rPr>
          <w:rFonts w:ascii="Times New Roman" w:eastAsia="Times New Roman" w:hAnsi="Times New Roman"/>
          <w:sz w:val="24"/>
          <w:szCs w:val="24"/>
          <w:lang w:eastAsia="ru-RU"/>
        </w:rPr>
        <w:t>алее — АСУ</w:t>
      </w:r>
      <w:r>
        <w:rPr>
          <w:rFonts w:ascii="Times New Roman" w:eastAsia="Times New Roman" w:hAnsi="Times New Roman"/>
          <w:sz w:val="24"/>
          <w:szCs w:val="24"/>
          <w:lang w:eastAsia="ru-RU"/>
        </w:rPr>
        <w:t>)</w:t>
      </w:r>
      <w:r w:rsidRPr="00834A69">
        <w:rPr>
          <w:rFonts w:ascii="Times New Roman" w:eastAsia="Times New Roman" w:hAnsi="Times New Roman"/>
          <w:sz w:val="24"/>
          <w:szCs w:val="24"/>
          <w:lang w:eastAsia="ru-RU"/>
        </w:rPr>
        <w:t>. Исполнитель должен осуществлять планирование маршрутов, мониторинг, контроль и учет процессов транспортирования ТКО на всех этапах.</w:t>
      </w:r>
    </w:p>
    <w:p w14:paraId="66EF92FC" w14:textId="1FA87C34"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Перед выездом на маршрут Исполнитель должен снабжать каждый экипаж мусоровозов, всеми необходимыми сопроводительными документами и средствами обеспечения работы экипажа в системе АСУ. Исполнителем выдаётся для экипажа путевой лист и маршрутный листом, сформированный в АСУ, а также, экипаж снабжается автоматизированным рабочим местом (Мобильное приложение водителя), подключенным к АСУ. Исполнитель обязан зарегистрировать в системе АСУ весь экипаж с присвоени</w:t>
      </w:r>
      <w:r>
        <w:rPr>
          <w:rFonts w:ascii="Times New Roman" w:eastAsia="Times New Roman" w:hAnsi="Times New Roman"/>
          <w:sz w:val="24"/>
          <w:szCs w:val="24"/>
          <w:lang w:eastAsia="ru-RU"/>
        </w:rPr>
        <w:t>ем</w:t>
      </w:r>
      <w:r w:rsidRPr="00834A69">
        <w:rPr>
          <w:rFonts w:ascii="Times New Roman" w:eastAsia="Times New Roman" w:hAnsi="Times New Roman"/>
          <w:sz w:val="24"/>
          <w:szCs w:val="24"/>
          <w:lang w:eastAsia="ru-RU"/>
        </w:rPr>
        <w:t xml:space="preserve"> логина и пароля</w:t>
      </w:r>
      <w:r w:rsidR="00D74A1C">
        <w:rPr>
          <w:rFonts w:ascii="Times New Roman" w:eastAsia="Times New Roman" w:hAnsi="Times New Roman"/>
          <w:sz w:val="24"/>
          <w:szCs w:val="24"/>
          <w:lang w:eastAsia="ru-RU"/>
        </w:rPr>
        <w:t>, а также передать Заказчику перечень транспортных средств с предоставлением всех необходимых технических характеристик для ввода данных в систему АСУ</w:t>
      </w:r>
      <w:r w:rsidRPr="00834A69">
        <w:rPr>
          <w:rFonts w:ascii="Times New Roman" w:eastAsia="Times New Roman" w:hAnsi="Times New Roman"/>
          <w:sz w:val="24"/>
          <w:szCs w:val="24"/>
          <w:lang w:eastAsia="ru-RU"/>
        </w:rPr>
        <w:t>. Сведения о фамилии имени и отчестве членов экипажа с присвоенными логинами и паролями Исполнитель обязан передать Региональному оператору, а также диспетчерской службе Регионального оператора.  Исполнителя, для любого указанного Региональным оператором мусоровоза, а также обеспечить доступ Регионального оператора к информации, передаваемой с использованием аппаратуры спутниковой навигации.</w:t>
      </w:r>
      <w:r w:rsidR="00D74A1C">
        <w:rPr>
          <w:rFonts w:ascii="Times New Roman" w:eastAsia="Times New Roman" w:hAnsi="Times New Roman"/>
          <w:sz w:val="24"/>
          <w:szCs w:val="24"/>
          <w:lang w:eastAsia="ru-RU"/>
        </w:rPr>
        <w:t xml:space="preserve"> Исполнитель обязан обеспечить доступ и хранение информации </w:t>
      </w:r>
      <w:r w:rsidR="00D74A1C" w:rsidRPr="00834A69">
        <w:rPr>
          <w:rFonts w:ascii="Times New Roman" w:eastAsia="Times New Roman" w:hAnsi="Times New Roman"/>
          <w:sz w:val="24"/>
          <w:szCs w:val="24"/>
          <w:lang w:eastAsia="ru-RU"/>
        </w:rPr>
        <w:t>аппаратуры спутниковой навигации</w:t>
      </w:r>
      <w:r w:rsidR="00D74A1C">
        <w:rPr>
          <w:rFonts w:ascii="Times New Roman" w:eastAsia="Times New Roman" w:hAnsi="Times New Roman"/>
          <w:sz w:val="24"/>
          <w:szCs w:val="24"/>
          <w:lang w:eastAsia="ru-RU"/>
        </w:rPr>
        <w:t xml:space="preserve"> о передвижение транспортных средств оказывающих услугу по транспортированию ТКО в течение 3 (трех) летнего периода с сохранением возможности предоставление и выгрузки данных региональному оператору в разрезе каждого дня оказания услуги и по каждому транспортному средству.</w:t>
      </w:r>
    </w:p>
    <w:p w14:paraId="0E7419E7" w14:textId="64C24C4F" w:rsid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140E47">
        <w:rPr>
          <w:rFonts w:ascii="Times New Roman" w:eastAsia="Times New Roman" w:hAnsi="Times New Roman"/>
          <w:sz w:val="24"/>
          <w:szCs w:val="24"/>
          <w:lang w:eastAsia="ru-RU"/>
        </w:rPr>
        <w:t>Исполнитель обязан вести фото- или видеофиксацию оказанных услуг в соответствии с требованиями, установленными в Регламенте фотофиксации при оказании услуг по транспортированию отходов являющиеся неотъемлемой частью настоящего договора</w:t>
      </w:r>
      <w:r w:rsidR="008739B4">
        <w:rPr>
          <w:rFonts w:ascii="Times New Roman" w:eastAsia="Times New Roman" w:hAnsi="Times New Roman"/>
          <w:sz w:val="24"/>
          <w:szCs w:val="24"/>
          <w:lang w:eastAsia="ru-RU"/>
        </w:rPr>
        <w:t xml:space="preserve"> (Приложение №10)</w:t>
      </w:r>
      <w:r w:rsidRPr="00834A69">
        <w:rPr>
          <w:rFonts w:ascii="Times New Roman" w:eastAsia="Times New Roman" w:hAnsi="Times New Roman"/>
          <w:sz w:val="24"/>
          <w:szCs w:val="24"/>
          <w:lang w:eastAsia="ru-RU"/>
        </w:rPr>
        <w:t>. Заказчик вправе без согласования с Исполнителем вносить все необходимые изменения в регламент фотофиксации при оказани</w:t>
      </w:r>
      <w:r>
        <w:rPr>
          <w:rFonts w:ascii="Times New Roman" w:eastAsia="Times New Roman" w:hAnsi="Times New Roman"/>
          <w:sz w:val="24"/>
          <w:szCs w:val="24"/>
          <w:lang w:eastAsia="ru-RU"/>
        </w:rPr>
        <w:t>и</w:t>
      </w:r>
      <w:r w:rsidRPr="00834A69">
        <w:rPr>
          <w:rFonts w:ascii="Times New Roman" w:eastAsia="Times New Roman" w:hAnsi="Times New Roman"/>
          <w:sz w:val="24"/>
          <w:szCs w:val="24"/>
          <w:lang w:eastAsia="ru-RU"/>
        </w:rPr>
        <w:t xml:space="preserve"> услуг </w:t>
      </w:r>
      <w:r w:rsidR="00A16D30">
        <w:rPr>
          <w:rFonts w:ascii="Times New Roman" w:eastAsia="Times New Roman" w:hAnsi="Times New Roman"/>
          <w:sz w:val="24"/>
          <w:szCs w:val="24"/>
          <w:lang w:eastAsia="ru-RU"/>
        </w:rPr>
        <w:t>по</w:t>
      </w:r>
      <w:r w:rsidRPr="00834A69">
        <w:rPr>
          <w:rFonts w:ascii="Times New Roman" w:eastAsia="Times New Roman" w:hAnsi="Times New Roman"/>
          <w:sz w:val="24"/>
          <w:szCs w:val="24"/>
          <w:lang w:eastAsia="ru-RU"/>
        </w:rPr>
        <w:t xml:space="preserve"> транспортированию уведомив о вносимых изменениях за 3 (три) календарных дня Исполнителя письменным уведомлением направленным на адрес электронной почты. Исполнитель получив уведомление обязан в течение 3 (трёх) дней подписать изменения в Регламент направив подписанную копию по электронной почте Региональному оператору, оригинал посредством Почты России в адрес Регионального оператора. В случае уклонения Исполнителем от подписания изменений Регламента или затягивания процедуры внесения изменений в Регламент, то Региональный оператор имеет право принять изменения в Регламент в одностороннем порядке</w:t>
      </w:r>
      <w:r w:rsidR="008739B4">
        <w:rPr>
          <w:rFonts w:ascii="Times New Roman" w:eastAsia="Times New Roman" w:hAnsi="Times New Roman"/>
          <w:sz w:val="24"/>
          <w:szCs w:val="24"/>
          <w:lang w:eastAsia="ru-RU"/>
        </w:rPr>
        <w:t>. За нарушение порядка исполнения Регламента Исполнитель несет ответственность в соответствии с пунктом 8.9. настоящего Договора</w:t>
      </w:r>
      <w:r w:rsidRPr="00834A69">
        <w:rPr>
          <w:rFonts w:ascii="Times New Roman" w:eastAsia="Times New Roman" w:hAnsi="Times New Roman"/>
          <w:sz w:val="24"/>
          <w:szCs w:val="24"/>
          <w:lang w:eastAsia="ru-RU"/>
        </w:rPr>
        <w:t>.</w:t>
      </w:r>
      <w:r w:rsidR="005E6396">
        <w:rPr>
          <w:rFonts w:ascii="Times New Roman" w:eastAsia="Times New Roman" w:hAnsi="Times New Roman"/>
          <w:sz w:val="24"/>
          <w:szCs w:val="24"/>
          <w:lang w:eastAsia="ru-RU"/>
        </w:rPr>
        <w:t xml:space="preserve"> В случае отсутствия фотоотчетов </w:t>
      </w:r>
      <w:r w:rsidR="00AB5611">
        <w:rPr>
          <w:rFonts w:ascii="Times New Roman" w:eastAsia="Times New Roman" w:hAnsi="Times New Roman"/>
          <w:sz w:val="24"/>
          <w:szCs w:val="24"/>
          <w:lang w:eastAsia="ru-RU"/>
        </w:rPr>
        <w:t xml:space="preserve">или некорректных  фотоотчетов </w:t>
      </w:r>
      <w:r w:rsidR="005E6396">
        <w:rPr>
          <w:rFonts w:ascii="Times New Roman" w:eastAsia="Times New Roman" w:hAnsi="Times New Roman"/>
          <w:sz w:val="24"/>
          <w:szCs w:val="24"/>
          <w:lang w:eastAsia="ru-RU"/>
        </w:rPr>
        <w:t xml:space="preserve">согласно Регламента (Приложение 10) Заказчик вправе удержать неустойку </w:t>
      </w:r>
      <w:r w:rsidR="00AB5611">
        <w:rPr>
          <w:rFonts w:ascii="Times New Roman" w:eastAsia="Times New Roman" w:hAnsi="Times New Roman"/>
          <w:sz w:val="24"/>
          <w:szCs w:val="24"/>
          <w:lang w:eastAsia="ru-RU"/>
        </w:rPr>
        <w:t>за каждый отсутствующий фотоотчет и некорректный согласно штрафной сетки по непредставленным сведениям Приложения 10.</w:t>
      </w:r>
    </w:p>
    <w:p w14:paraId="3424E117" w14:textId="29997DFE" w:rsidR="003443D6" w:rsidRPr="003443D6" w:rsidRDefault="003443D6"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3443D6">
        <w:rPr>
          <w:rFonts w:ascii="Times New Roman" w:eastAsia="Times New Roman" w:hAnsi="Times New Roman"/>
          <w:sz w:val="24"/>
          <w:szCs w:val="24"/>
          <w:lang w:eastAsia="ru-RU"/>
        </w:rPr>
        <w:t>Исполнитель обязан согласовать требования информационно-технического взаимодействия (обмена) между Региональным оператором-Исполнителем и объектами сортировки и размещения о передачи информации о массе образуемого ТКО по маршрутам и обслуживаемым районам.</w:t>
      </w:r>
      <w:r>
        <w:rPr>
          <w:rFonts w:ascii="Times New Roman" w:eastAsia="Times New Roman" w:hAnsi="Times New Roman"/>
          <w:sz w:val="24"/>
          <w:szCs w:val="24"/>
          <w:lang w:eastAsia="ru-RU"/>
        </w:rPr>
        <w:t xml:space="preserve"> </w:t>
      </w:r>
      <w:r w:rsidRPr="003443D6">
        <w:rPr>
          <w:rFonts w:ascii="Times New Roman" w:eastAsia="Times New Roman" w:hAnsi="Times New Roman"/>
          <w:sz w:val="24"/>
          <w:szCs w:val="24"/>
          <w:lang w:eastAsia="ru-RU"/>
        </w:rPr>
        <w:t>Положени</w:t>
      </w:r>
      <w:r>
        <w:rPr>
          <w:rFonts w:ascii="Times New Roman" w:eastAsia="Times New Roman" w:hAnsi="Times New Roman"/>
          <w:sz w:val="24"/>
          <w:szCs w:val="24"/>
          <w:lang w:eastAsia="ru-RU"/>
        </w:rPr>
        <w:t>е</w:t>
      </w:r>
      <w:r w:rsidRPr="003443D6">
        <w:rPr>
          <w:rFonts w:ascii="Times New Roman" w:eastAsia="Times New Roman" w:hAnsi="Times New Roman"/>
          <w:sz w:val="24"/>
          <w:szCs w:val="24"/>
          <w:lang w:eastAsia="ru-RU"/>
        </w:rPr>
        <w:t xml:space="preserve"> об информационно-техническом обмене и основные требования по оснащению мусоровозной техники изложены в приложени</w:t>
      </w:r>
      <w:r>
        <w:rPr>
          <w:rFonts w:ascii="Times New Roman" w:eastAsia="Times New Roman" w:hAnsi="Times New Roman"/>
          <w:sz w:val="24"/>
          <w:szCs w:val="24"/>
          <w:lang w:eastAsia="ru-RU"/>
        </w:rPr>
        <w:t>и</w:t>
      </w:r>
      <w:r w:rsidRPr="003443D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№11 </w:t>
      </w:r>
      <w:r w:rsidRPr="003443D6">
        <w:rPr>
          <w:rFonts w:ascii="Times New Roman" w:eastAsia="Times New Roman" w:hAnsi="Times New Roman"/>
          <w:sz w:val="24"/>
          <w:szCs w:val="24"/>
          <w:lang w:eastAsia="ru-RU"/>
        </w:rPr>
        <w:t>к настоящему Договору.</w:t>
      </w:r>
    </w:p>
    <w:p w14:paraId="24EC9D30" w14:textId="199963EC"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 xml:space="preserve">Исполнитель предоставляет Региональному оператору </w:t>
      </w:r>
      <w:r w:rsidR="00834A69">
        <w:rPr>
          <w:rFonts w:ascii="Times New Roman" w:eastAsia="Times New Roman" w:hAnsi="Times New Roman"/>
          <w:sz w:val="24"/>
          <w:szCs w:val="24"/>
          <w:lang w:eastAsia="ru-RU"/>
        </w:rPr>
        <w:t>еженедельный</w:t>
      </w:r>
      <w:r w:rsidR="00834A69" w:rsidRPr="006D6D4C">
        <w:rPr>
          <w:rFonts w:ascii="Times New Roman" w:eastAsia="Times New Roman" w:hAnsi="Times New Roman"/>
          <w:sz w:val="24"/>
          <w:szCs w:val="24"/>
          <w:lang w:eastAsia="ru-RU"/>
        </w:rPr>
        <w:t xml:space="preserve"> </w:t>
      </w:r>
      <w:r w:rsidRPr="006D6D4C">
        <w:rPr>
          <w:rFonts w:ascii="Times New Roman" w:eastAsia="Times New Roman" w:hAnsi="Times New Roman"/>
          <w:sz w:val="24"/>
          <w:szCs w:val="24"/>
          <w:lang w:eastAsia="ru-RU"/>
        </w:rPr>
        <w:t>детализированный отчет системы спутниковой навигации по каждому транспортному средству одновременно с актом о приемке оказанных услуг за такой период по форме, согласованной сторонами в Приложении № 5.</w:t>
      </w:r>
    </w:p>
    <w:p w14:paraId="2457006C"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ежедневный детализированный отчет выполненных рейсов за день по форме, согласованной сторонами в Приложении № 5.1.</w:t>
      </w:r>
    </w:p>
    <w:p w14:paraId="38B7FBBD"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ежедневный детализированный отчет сбора отходов за день по форме, согласованной сторонами в Приложении № 5.2.</w:t>
      </w:r>
    </w:p>
    <w:p w14:paraId="05414699"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ежемесячно акт о приемке оказанных услуг согласно п. 3.8 настоящего Договора по форме, согласованной сторонами в Приложении № 6.</w:t>
      </w:r>
    </w:p>
    <w:p w14:paraId="343E1341" w14:textId="77777777" w:rsidR="00B645D7" w:rsidRPr="006D6D4C"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 xml:space="preserve">Исполнитель обязан обеспечить Региональному оператору постоянный доступ к </w:t>
      </w:r>
      <w:r w:rsidRPr="006D6D4C">
        <w:rPr>
          <w:rFonts w:ascii="Times New Roman" w:eastAsia="Times New Roman" w:hAnsi="Times New Roman"/>
          <w:sz w:val="24"/>
          <w:szCs w:val="24"/>
          <w:lang w:eastAsia="ru-RU"/>
        </w:rPr>
        <w:lastRenderedPageBreak/>
        <w:t>информации, передаваемой с использованием аппаратуры спутниковой навигации, путем предоставления логина и пароля для входа в систему.</w:t>
      </w:r>
    </w:p>
    <w:p w14:paraId="4C757CE1" w14:textId="77777777" w:rsidR="00B645D7" w:rsidRPr="006D6D4C"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обязан в течение одного рабочего дня предоставить Региональному оператору по его запросу копию маршрутного журнала.</w:t>
      </w:r>
    </w:p>
    <w:p w14:paraId="52449C87"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Исполнитель обязан обеспечить функционирование автоматизированной системы управления для передачи данных Региональному оператору. Автоматизированная информационная система должна обеспечивать </w:t>
      </w:r>
      <w:r w:rsidRPr="006D6D4C">
        <w:rPr>
          <w:rFonts w:ascii="Times New Roman" w:eastAsia="Times New Roman" w:hAnsi="Times New Roman"/>
          <w:sz w:val="24"/>
          <w:szCs w:val="24"/>
          <w:lang w:eastAsia="ru-RU"/>
        </w:rPr>
        <w:t>п</w:t>
      </w:r>
      <w:r w:rsidRPr="00981D68">
        <w:rPr>
          <w:rFonts w:ascii="Times New Roman" w:eastAsia="Times New Roman" w:hAnsi="Times New Roman"/>
          <w:sz w:val="24"/>
          <w:szCs w:val="24"/>
          <w:lang w:eastAsia="ru-RU"/>
        </w:rPr>
        <w:t>ланирование рейсов и отслеживание их выполнения, оптимизацию запланированных рейсов, поддержку мобильных устройств для онлайн-отчетности по выполнению рейсов и фотофиксации контейнерных площадок до и после сбора отходов, поддержку ГЛОНАСС/GPS-терминалов, трансляцию в информационную систему Регионального Оператора данных о выполнении запланированных рейсов, результатов фотофиксации сбора отходов в местах временного накопления, трансляцию в информационную систему Регионального Оператора ГЛОНАСС-треков транспортных средств в форматах Wialon IPS, EGTS, Автограф. Записи трека должны транслироваться в хронологическом порядке.</w:t>
      </w:r>
    </w:p>
    <w:p w14:paraId="2D35CA40"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Исполнитель обязуется оборудовать транспортные средства системой ГЛОНАСС-мониторинга. Для получения задач и отчетности по выполнению рейсов и фотофиксации контейнерных площадок до и после очистки сотрудники Исполнителя обязаны использовать специализированные мобильные устройства.</w:t>
      </w:r>
    </w:p>
    <w:p w14:paraId="039CBF9D"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Данные ГЛОНАСС-мониторинга транслируются в АСУ Регионального Оператора. Передача данных в АСУ Регионального Оператора может осуществляться как напрямую с ГЛОНАСС/GPS-терминалов, так и через информационную систему оператора по транспортированию отходов. </w:t>
      </w:r>
    </w:p>
    <w:p w14:paraId="26433BBB" w14:textId="77777777" w:rsidR="00D80448"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Передача данных в автоматизированной информационной системе должна быть осуществлена в течение 30 календарных дней с момента подписания Сторонами настоящего договора. </w:t>
      </w:r>
    </w:p>
    <w:p w14:paraId="58D29BFE" w14:textId="0F247B97" w:rsidR="00D80448" w:rsidRPr="00981D68" w:rsidRDefault="00D80448"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Обнаружение факта ненадлежащего оказания услуг (в том числе, путём проведения встречных сверок с данными, представляемыми ОПО), является основанием для перерасчета вознаграждения Исполнителя за соответствующий расчётный период. Перерасчёт осуществляется Региональным оператором и направляется Исполнителю для рассмотрения и подписания в виде акта в порядке, предусмотренном разделом 7 настоящего Договора. Подтверждённый Исполнителем перерасчёт является основанием для удержания суммы перерасчёта из суммы очередного платежа Исполнителю.</w:t>
      </w:r>
    </w:p>
    <w:p w14:paraId="2F1E160A" w14:textId="77777777" w:rsidR="00883D41" w:rsidRPr="006D6D4C" w:rsidRDefault="00883D41" w:rsidP="00883D41">
      <w:pPr>
        <w:widowControl w:val="0"/>
        <w:tabs>
          <w:tab w:val="left" w:pos="142"/>
          <w:tab w:val="left" w:pos="709"/>
          <w:tab w:val="left" w:pos="1134"/>
        </w:tabs>
        <w:autoSpaceDE w:val="0"/>
        <w:autoSpaceDN w:val="0"/>
        <w:spacing w:after="0" w:line="240" w:lineRule="auto"/>
        <w:ind w:left="709"/>
        <w:contextualSpacing/>
        <w:jc w:val="both"/>
        <w:rPr>
          <w:rFonts w:ascii="Times New Roman" w:hAnsi="Times New Roman"/>
          <w:sz w:val="24"/>
          <w:szCs w:val="24"/>
        </w:rPr>
      </w:pPr>
    </w:p>
    <w:p w14:paraId="239ADE55" w14:textId="77777777" w:rsidR="00B645D7" w:rsidRPr="00B645D7" w:rsidRDefault="00B645D7" w:rsidP="0080153C">
      <w:pPr>
        <w:numPr>
          <w:ilvl w:val="0"/>
          <w:numId w:val="14"/>
        </w:numPr>
        <w:autoSpaceDE w:val="0"/>
        <w:autoSpaceDN w:val="0"/>
        <w:adjustRightInd w:val="0"/>
        <w:spacing w:after="0" w:line="240" w:lineRule="auto"/>
        <w:ind w:firstLine="66"/>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ФИКСАЦИИ НАРУШЕНИЙ ПО ДОГОВОРУ</w:t>
      </w:r>
      <w:r w:rsidRPr="00B645D7">
        <w:rPr>
          <w:rFonts w:ascii="Times New Roman" w:eastAsia="Times New Roman" w:hAnsi="Times New Roman"/>
          <w:bCs/>
          <w:i/>
          <w:color w:val="C00000"/>
          <w:lang w:eastAsia="ru-RU"/>
        </w:rPr>
        <w:tab/>
      </w:r>
    </w:p>
    <w:p w14:paraId="0750298A" w14:textId="13358E50"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В случае нарушения Исполнителем обязательств по настоящему договору Региональный оператор в день обнаружения нарушения в присутствии представителя Исполнителя составляет акт о нарушении Исполнителем обязательств по настоящему договору и вручает его представителю Исполнителя. </w:t>
      </w:r>
      <w:r w:rsidR="00556E92">
        <w:rPr>
          <w:rFonts w:ascii="Times New Roman" w:eastAsia="Times New Roman" w:hAnsi="Times New Roman"/>
          <w:bCs/>
          <w:color w:val="000000"/>
          <w:sz w:val="24"/>
          <w:szCs w:val="24"/>
          <w:lang w:eastAsia="ru-RU"/>
        </w:rPr>
        <w:t xml:space="preserve">Для составления акта о нарушении Региональный оператор вызывает представителя Исполнителя за 2 часа до составления акта по контактным данным, указанным в пункте 12.4 договора. </w:t>
      </w:r>
      <w:r w:rsidRPr="00B645D7">
        <w:rPr>
          <w:rFonts w:ascii="Times New Roman" w:eastAsia="Times New Roman" w:hAnsi="Times New Roman"/>
          <w:bCs/>
          <w:color w:val="000000"/>
          <w:sz w:val="24"/>
          <w:szCs w:val="24"/>
          <w:lang w:eastAsia="ru-RU"/>
        </w:rPr>
        <w:t>При неявке представителя Исполнителя Региональный оператор самостоятельно составляет указанный акт и в течение одного рабочего дня направляет акт Исполнителю с требованием устранить выявленные нарушения в течение разумного срока, определенного Региональным оператором.</w:t>
      </w:r>
    </w:p>
    <w:p w14:paraId="295651A0"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 случае несогласия с содержанием акта Исполнитель вправе написать возражение на акт с мотивированным указанием причин своего несогласия и направить такое возражение Региональному оператору в течение одного рабочего дня со дня направления Региональным оператором акта.</w:t>
      </w:r>
    </w:p>
    <w:p w14:paraId="6F862D55"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Акт должен содержать:</w:t>
      </w:r>
    </w:p>
    <w:p w14:paraId="0985F74A" w14:textId="77777777" w:rsidR="00B645D7" w:rsidRPr="00B645D7" w:rsidRDefault="00B645D7" w:rsidP="00B645D7">
      <w:pPr>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 сведения о нарушении Правил обращении с твердыми коммунальными отходами и (или) условий настоящего договора и (или) условий договоров на оказание услуг по обращению с твердыми коммунальными отходами в рамках услуг по транспортированию твердых коммунальных отходов, образующихся в зоне деятельности Регионального оператора;</w:t>
      </w:r>
    </w:p>
    <w:p w14:paraId="736C8A73" w14:textId="77777777" w:rsidR="00B645D7" w:rsidRPr="00B645D7" w:rsidRDefault="00B645D7" w:rsidP="00B645D7">
      <w:pPr>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б) в случае, если имели место действия Исполнителя, приведшие к  нарушению  условий договоров на оказание услуг по обращению с твердыми коммунальными отходами в рамках услуг по транспортированию твердых коммунальных отходов - сведения об объекте (объектах), на котором образуются твердые коммунальные отходы, в отношении которого имеет место </w:t>
      </w:r>
      <w:r w:rsidRPr="00B645D7">
        <w:rPr>
          <w:rFonts w:ascii="Times New Roman" w:eastAsia="Times New Roman" w:hAnsi="Times New Roman"/>
          <w:bCs/>
          <w:color w:val="000000"/>
          <w:sz w:val="24"/>
          <w:szCs w:val="24"/>
          <w:lang w:eastAsia="ru-RU"/>
        </w:rPr>
        <w:lastRenderedPageBreak/>
        <w:t>нарушение (полное наименование, местонахождение, сведения о заявителе - потребителе услуг в сфере обращения с отходами, если акт составляется на основании претензии, жалобы, заявления такого потребителя)</w:t>
      </w:r>
    </w:p>
    <w:p w14:paraId="2608634D" w14:textId="77777777" w:rsidR="00B645D7" w:rsidRPr="00B645D7" w:rsidRDefault="00B645D7" w:rsidP="00B645D7">
      <w:pPr>
        <w:tabs>
          <w:tab w:val="left" w:pos="1134"/>
        </w:tabs>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 другие сведения по усмотрению Регионального оператора, в том числе материалы фото- и видеосъемки.</w:t>
      </w:r>
    </w:p>
    <w:p w14:paraId="2AD64ED3"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предусмотренный настоящим разделом, распространяется на составление актов по результатам осуществления Региональным оператором контроля деятельности Исполнителя, оказывающего услуги по транспортированию твердых коммунальных отходов в соответствии настоящим договором</w:t>
      </w:r>
    </w:p>
    <w:p w14:paraId="7A9AC3EC" w14:textId="77777777" w:rsidR="00B645D7" w:rsidRPr="00B645D7" w:rsidRDefault="00B645D7" w:rsidP="00B645D7">
      <w:pPr>
        <w:autoSpaceDE w:val="0"/>
        <w:autoSpaceDN w:val="0"/>
        <w:adjustRightInd w:val="0"/>
        <w:spacing w:after="0" w:line="240" w:lineRule="auto"/>
        <w:ind w:left="1612" w:hanging="892"/>
        <w:jc w:val="both"/>
        <w:rPr>
          <w:rFonts w:ascii="Times New Roman" w:eastAsia="Times New Roman" w:hAnsi="Times New Roman"/>
          <w:bCs/>
          <w:i/>
          <w:color w:val="C00000"/>
          <w:lang w:eastAsia="ru-RU"/>
        </w:rPr>
      </w:pPr>
    </w:p>
    <w:p w14:paraId="1E5B3BAF" w14:textId="77777777" w:rsidR="00B645D7" w:rsidRPr="00B645D7" w:rsidRDefault="00B645D7" w:rsidP="0080153C">
      <w:pPr>
        <w:numPr>
          <w:ilvl w:val="0"/>
          <w:numId w:val="14"/>
        </w:numPr>
        <w:autoSpaceDE w:val="0"/>
        <w:autoSpaceDN w:val="0"/>
        <w:adjustRightInd w:val="0"/>
        <w:spacing w:after="0" w:line="240" w:lineRule="auto"/>
        <w:ind w:hanging="218"/>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ОТВЕТСТВЕННОСТЬ СТОРОН</w:t>
      </w:r>
    </w:p>
    <w:p w14:paraId="2D0D614C" w14:textId="77777777" w:rsidR="00B645D7" w:rsidRPr="00B645D7" w:rsidRDefault="00B645D7" w:rsidP="00B645D7">
      <w:pPr>
        <w:autoSpaceDE w:val="0"/>
        <w:autoSpaceDN w:val="0"/>
        <w:adjustRightInd w:val="0"/>
        <w:spacing w:after="0" w:line="240" w:lineRule="auto"/>
        <w:ind w:left="360"/>
        <w:jc w:val="center"/>
        <w:rPr>
          <w:rFonts w:ascii="Times New Roman" w:eastAsia="Times New Roman" w:hAnsi="Times New Roman"/>
          <w:bCs/>
          <w:color w:val="000000"/>
          <w:sz w:val="28"/>
          <w:szCs w:val="28"/>
          <w:lang w:eastAsia="ru-RU"/>
        </w:rPr>
      </w:pPr>
    </w:p>
    <w:p w14:paraId="59F2C693" w14:textId="674B9501"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14:paraId="3B913C93" w14:textId="6C2E3713"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В случае просрочки исполнения Региональным оператором обязательств, предусмотренных настоящим Договором, а также в иных случаях неисполнения или ненадлежащего исполнения Региональным оператором обязательств, предусмотренных настоящим Договором, </w:t>
      </w:r>
      <w:r w:rsidR="00130A7D">
        <w:rPr>
          <w:rFonts w:ascii="Times New Roman" w:eastAsia="Times New Roman" w:hAnsi="Times New Roman"/>
          <w:bCs/>
          <w:color w:val="000000"/>
          <w:sz w:val="24"/>
          <w:szCs w:val="24"/>
          <w:lang w:eastAsia="ru-RU"/>
        </w:rPr>
        <w:t xml:space="preserve">Исполнитель </w:t>
      </w:r>
      <w:r w:rsidRPr="00F641E4">
        <w:rPr>
          <w:rFonts w:ascii="Times New Roman" w:eastAsia="Times New Roman" w:hAnsi="Times New Roman"/>
          <w:bCs/>
          <w:color w:val="000000"/>
          <w:sz w:val="24"/>
          <w:szCs w:val="24"/>
          <w:lang w:eastAsia="ru-RU"/>
        </w:rPr>
        <w:t xml:space="preserve">вправе потребовать уплаты неустоек (штрафов, пеней). </w:t>
      </w:r>
    </w:p>
    <w:p w14:paraId="4DCD9ACF" w14:textId="224D4D10"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Договора срока исполнения обязательства, 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63B8D502" w14:textId="7ECBAC15"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В случае просрочки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а также в иных случаях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Региональный оператор направляет </w:t>
      </w:r>
      <w:r w:rsidR="00130A7D">
        <w:rPr>
          <w:rFonts w:ascii="Times New Roman" w:eastAsia="Times New Roman" w:hAnsi="Times New Roman"/>
          <w:bCs/>
          <w:color w:val="000000"/>
          <w:sz w:val="24"/>
          <w:szCs w:val="24"/>
          <w:lang w:eastAsia="ru-RU"/>
        </w:rPr>
        <w:t xml:space="preserve">Исполнителю </w:t>
      </w:r>
      <w:r w:rsidRPr="00F641E4">
        <w:rPr>
          <w:rFonts w:ascii="Times New Roman" w:eastAsia="Times New Roman" w:hAnsi="Times New Roman"/>
          <w:bCs/>
          <w:color w:val="000000"/>
          <w:sz w:val="24"/>
          <w:szCs w:val="24"/>
          <w:lang w:eastAsia="ru-RU"/>
        </w:rPr>
        <w:t>требование об уплате неустоек, штрафов, пени.</w:t>
      </w:r>
    </w:p>
    <w:p w14:paraId="44D09773" w14:textId="3D4680C0"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Сумму штрафа (пени, неустойки) Региональный оператор вправе удержать из очередного платежа, перечисляемого </w:t>
      </w:r>
      <w:r w:rsidR="00130A7D">
        <w:rPr>
          <w:rFonts w:ascii="Times New Roman" w:eastAsia="Times New Roman" w:hAnsi="Times New Roman"/>
          <w:bCs/>
          <w:color w:val="000000"/>
          <w:sz w:val="24"/>
          <w:szCs w:val="24"/>
          <w:lang w:eastAsia="ru-RU"/>
        </w:rPr>
        <w:t>Исполнителю</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за оказанные им услуги, т.е. уменьшить сумму окончательного расчета на сумму неустоек, штрафов, пени.</w:t>
      </w:r>
    </w:p>
    <w:p w14:paraId="114EFBEF" w14:textId="5039B7AB"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Пеня начисляется за каждый день просрочки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обязательства, предусмотренного настоящим Договором, в размере одной трехсотой, действующей на дату уплаты пеней ключевой 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исполненных </w:t>
      </w:r>
      <w:r w:rsidR="00130A7D">
        <w:rPr>
          <w:rFonts w:ascii="Times New Roman" w:eastAsia="Times New Roman" w:hAnsi="Times New Roman"/>
          <w:bCs/>
          <w:color w:val="000000"/>
          <w:sz w:val="24"/>
          <w:szCs w:val="24"/>
          <w:lang w:eastAsia="ru-RU"/>
        </w:rPr>
        <w:t>Исполнителем</w:t>
      </w:r>
      <w:r w:rsidRPr="00F641E4">
        <w:rPr>
          <w:rFonts w:ascii="Times New Roman" w:eastAsia="Times New Roman" w:hAnsi="Times New Roman"/>
          <w:bCs/>
          <w:color w:val="000000"/>
          <w:sz w:val="24"/>
          <w:szCs w:val="24"/>
          <w:lang w:eastAsia="ru-RU"/>
        </w:rPr>
        <w:t>.</w:t>
      </w:r>
    </w:p>
    <w:p w14:paraId="1E23BB8B" w14:textId="2E3FF1ED"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За каждый факт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за исключением просрочки исполнения обязательств, предусмотренных настоящим Договором, </w:t>
      </w:r>
      <w:r w:rsidR="00130A7D">
        <w:rPr>
          <w:rFonts w:ascii="Times New Roman" w:eastAsia="Times New Roman" w:hAnsi="Times New Roman"/>
          <w:bCs/>
          <w:color w:val="000000"/>
          <w:sz w:val="24"/>
          <w:szCs w:val="24"/>
          <w:lang w:eastAsia="ru-RU"/>
        </w:rPr>
        <w:t>Исполнитель</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выплачивает Региональному оператору штраф, размер которого устанавливается в следующем порядке: </w:t>
      </w:r>
    </w:p>
    <w:p w14:paraId="5BDE946B" w14:textId="273DC39A"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10 процентов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не превышает 3 млн. рублей;</w:t>
      </w:r>
    </w:p>
    <w:p w14:paraId="04F0AD4F" w14:textId="65F81909"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 процентов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3 млн. рублей до 50 млн. рублей (включительно);</w:t>
      </w:r>
    </w:p>
    <w:p w14:paraId="20355A69" w14:textId="5636370F"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 процент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50 млн. рублей до 100 млн. рублей (включительно);</w:t>
      </w:r>
    </w:p>
    <w:p w14:paraId="39DA3627" w14:textId="1FDE3174"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0,5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100 млн. рублей до 500 млн. рублей (включительно);</w:t>
      </w:r>
    </w:p>
    <w:p w14:paraId="035C3F01" w14:textId="32253860"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д) 0,4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500 млн. рублей до 1 млрд. рублей (включительно);</w:t>
      </w:r>
    </w:p>
    <w:p w14:paraId="04E9ABC2" w14:textId="44854D59"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е) 0,3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1 млрд. рублей до 2 млрд. рублей (включительно);</w:t>
      </w:r>
    </w:p>
    <w:p w14:paraId="136EF344" w14:textId="50D2D134"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ж) 0,25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2 млрд. рублей до 5 млрд. рублей (включительно);</w:t>
      </w:r>
    </w:p>
    <w:p w14:paraId="22773D9D" w14:textId="0C45B532"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з) 0,2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 млрд. рублей до 10 млрд. рублей (включительно);</w:t>
      </w:r>
    </w:p>
    <w:p w14:paraId="53837591" w14:textId="33B93C7E"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и) 0,1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превышает 10 млрд. рублей.</w:t>
      </w:r>
    </w:p>
    <w:p w14:paraId="75422B17" w14:textId="288A73A2"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lastRenderedPageBreak/>
        <w:t xml:space="preserve">За каждый факт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которое не имеет стоимостного выражения, </w:t>
      </w:r>
      <w:r w:rsidR="00130A7D">
        <w:rPr>
          <w:rFonts w:ascii="Times New Roman" w:eastAsia="Times New Roman" w:hAnsi="Times New Roman"/>
          <w:bCs/>
          <w:color w:val="000000"/>
          <w:sz w:val="24"/>
          <w:szCs w:val="24"/>
          <w:lang w:eastAsia="ru-RU"/>
        </w:rPr>
        <w:t>Исполнитель</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уплачивает Региональному оператору штраф, размер которого составляет:</w:t>
      </w:r>
    </w:p>
    <w:p w14:paraId="067C1562" w14:textId="743F9353"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не превышает 3 млн. рублей;</w:t>
      </w:r>
    </w:p>
    <w:p w14:paraId="614D062C" w14:textId="1802C281"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3 млн. рублей до 50 млн. рублей (включительно);</w:t>
      </w:r>
    </w:p>
    <w:p w14:paraId="62F2C151" w14:textId="59EC22C8"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10 000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50 млн. рублей до 100 млн. рублей (включительно);</w:t>
      </w:r>
    </w:p>
    <w:p w14:paraId="15EF1985" w14:textId="25F58C4C"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100 000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превышает 100 млн. рублей.</w:t>
      </w:r>
    </w:p>
    <w:p w14:paraId="10B2B5AC" w14:textId="4EB53460"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Общая сумма начисленн</w:t>
      </w:r>
      <w:r>
        <w:rPr>
          <w:rFonts w:ascii="Times New Roman" w:eastAsia="Times New Roman" w:hAnsi="Times New Roman"/>
          <w:sz w:val="23"/>
          <w:szCs w:val="23"/>
        </w:rPr>
        <w:t>ых</w:t>
      </w:r>
      <w:r w:rsidRPr="00CA1C9C">
        <w:rPr>
          <w:rFonts w:ascii="Times New Roman" w:eastAsia="Times New Roman" w:hAnsi="Times New Roman"/>
          <w:sz w:val="23"/>
          <w:szCs w:val="23"/>
        </w:rPr>
        <w:t xml:space="preserve"> штрафов за неисполнение или ненадлежащее исполнение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p>
    <w:p w14:paraId="32F03D5C" w14:textId="59774D9F"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За каждый факт неисполнения Региональным оператором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за исключением просрочки исполнения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ом, размер штрафа устанавливается в следующем порядке:</w:t>
      </w:r>
    </w:p>
    <w:p w14:paraId="456EBCE7" w14:textId="7802F58C"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не превышает 3 млн. рублей (включительно);</w:t>
      </w:r>
    </w:p>
    <w:p w14:paraId="4451B286" w14:textId="33AF1CA6"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3 млн. рублей до 50 млн. рублей (включительно);</w:t>
      </w:r>
    </w:p>
    <w:p w14:paraId="0D3A98E6" w14:textId="519A4A77"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10000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50 млн. рублей до 100 млн. рублей (включительно);</w:t>
      </w:r>
    </w:p>
    <w:p w14:paraId="1C085758" w14:textId="368D3356"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100000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превышает 100 млн. рублей.</w:t>
      </w:r>
    </w:p>
    <w:p w14:paraId="070B8FC2" w14:textId="2C08DA0F"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Общая сумма начисленн</w:t>
      </w:r>
      <w:r>
        <w:rPr>
          <w:rFonts w:ascii="Times New Roman" w:eastAsia="Times New Roman" w:hAnsi="Times New Roman"/>
          <w:sz w:val="23"/>
          <w:szCs w:val="23"/>
        </w:rPr>
        <w:t xml:space="preserve">ых </w:t>
      </w:r>
      <w:r w:rsidRPr="00CA1C9C">
        <w:rPr>
          <w:rFonts w:ascii="Times New Roman" w:eastAsia="Times New Roman" w:hAnsi="Times New Roman"/>
          <w:sz w:val="23"/>
          <w:szCs w:val="23"/>
        </w:rPr>
        <w:t>штрафов</w:t>
      </w:r>
      <w:r>
        <w:rPr>
          <w:rFonts w:ascii="Times New Roman" w:eastAsia="Times New Roman" w:hAnsi="Times New Roman"/>
          <w:sz w:val="23"/>
          <w:szCs w:val="23"/>
        </w:rPr>
        <w:t xml:space="preserve"> </w:t>
      </w:r>
      <w:r w:rsidRPr="00CA1C9C">
        <w:rPr>
          <w:rFonts w:ascii="Times New Roman" w:eastAsia="Times New Roman" w:hAnsi="Times New Roman"/>
          <w:sz w:val="23"/>
          <w:szCs w:val="23"/>
        </w:rPr>
        <w:t xml:space="preserve">за ненадлежащее исполнение Региональным оператором 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p>
    <w:p w14:paraId="6196AF36" w14:textId="08A5829C"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ом, произошло вследствие непреодолимой силы или по вине другой стороны.</w:t>
      </w:r>
    </w:p>
    <w:p w14:paraId="6CCC8B1F" w14:textId="4674A9FA"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Неустойка (штраф, пени) носит штрафной характер. При невыполнении обязательств по </w:t>
      </w:r>
      <w:r>
        <w:rPr>
          <w:rFonts w:ascii="Times New Roman" w:eastAsia="Times New Roman" w:hAnsi="Times New Roman"/>
          <w:sz w:val="23"/>
          <w:szCs w:val="23"/>
        </w:rPr>
        <w:t>договору</w:t>
      </w:r>
      <w:r w:rsidRPr="00CA1C9C">
        <w:rPr>
          <w:rFonts w:ascii="Times New Roman" w:eastAsia="Times New Roman" w:hAnsi="Times New Roman"/>
          <w:sz w:val="23"/>
          <w:szCs w:val="23"/>
        </w:rPr>
        <w:t>, кроме уплаты неустойки (штрафа, пени), Оператор возмещает в полном объеме понесенные Региональным оператором убытки.</w:t>
      </w:r>
    </w:p>
    <w:p w14:paraId="7E0222AA" w14:textId="1CDA094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если в результате действий (бездействий)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Региональный оператор не исполнит в полном объеме и (или) с требуемым качеством своих обязательств перед потребителями, или действия (бездействия)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приведут к нарушению Соглашения, возникшие у Регионального оператора убытки подлежат возмещению со стороны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полном объеме.</w:t>
      </w:r>
    </w:p>
    <w:p w14:paraId="32F8BE15" w14:textId="228C8D35"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При невозмещении указанных убытков, иных расходов в течение 10 дней с момента их причинения, Региональный оператор вправе удержать сумму, необходимую для возмещения убытков, иных расходов, из суммы, подлежащей оплате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за оказанные услуги.</w:t>
      </w:r>
    </w:p>
    <w:p w14:paraId="0BA0FBE1" w14:textId="7D1E0B4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Региональный оператор уведомляет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об удержании денежных средств в счет возмещения убытков, иных расходов.</w:t>
      </w:r>
    </w:p>
    <w:p w14:paraId="39EBAED2" w14:textId="18A02BA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привлечения Регионального оператора, в т.ч. должностных лиц Регионального оператора, к административной ответственности в виде штрафа по причине нарушения </w:t>
      </w:r>
      <w:r w:rsidR="00D80448">
        <w:rPr>
          <w:rFonts w:ascii="Times New Roman" w:eastAsia="Times New Roman" w:hAnsi="Times New Roman"/>
          <w:bCs/>
          <w:color w:val="000000"/>
          <w:sz w:val="24"/>
          <w:szCs w:val="24"/>
          <w:lang w:eastAsia="ru-RU"/>
        </w:rPr>
        <w:t>Исполнителем</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установленных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w:t>
      </w:r>
      <w:r w:rsidR="00D80448">
        <w:rPr>
          <w:rFonts w:ascii="Times New Roman" w:eastAsia="Times New Roman" w:hAnsi="Times New Roman"/>
          <w:bCs/>
          <w:color w:val="000000"/>
          <w:sz w:val="24"/>
          <w:szCs w:val="24"/>
          <w:lang w:eastAsia="ru-RU"/>
        </w:rPr>
        <w:t>Исполнитель</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добровольном внесудебном порядке компенсирует Региональному оператору наложенный штраф на основании соответствующего требования Регионального оператора с приложением копии документа, подтверждающего привлечение к административной ответственности.</w:t>
      </w:r>
    </w:p>
    <w:p w14:paraId="219E7E17" w14:textId="6AB15FE7"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начисления Региональным оператором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неустойки (штрафа, пени) и (или) убытков, Региональный оператор направляет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требование оплатить неустойку (штраф, пени) и (или) понесенные Региональным оператором убытки, с указанием порядка и сроков соответствующей оплаты, но не более 10 дней со дня направления требования. В случае, если </w:t>
      </w:r>
      <w:r w:rsidR="00D80448">
        <w:rPr>
          <w:rFonts w:ascii="Times New Roman" w:eastAsia="Times New Roman" w:hAnsi="Times New Roman"/>
          <w:bCs/>
          <w:color w:val="000000"/>
          <w:sz w:val="24"/>
          <w:szCs w:val="24"/>
          <w:lang w:eastAsia="ru-RU"/>
        </w:rPr>
        <w:t>Исполнитель</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добровольном порядке в установленный Региональным оператором срок не оплатил неустойку (штраф, пени) и (или) убытки, Региональный оператор вправе в одностороннем, внесудебном порядке удержать неустойку (штрафа, пени) и (или) убытки.</w:t>
      </w:r>
    </w:p>
    <w:p w14:paraId="65E273E1" w14:textId="3BDCA062" w:rsidR="00B645D7"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Общая сумма начисленной неустойки (штрафов, пени) за ненадлежащее исполнение Региональным оператором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r w:rsidR="00B645D7" w:rsidRPr="00130A7D">
        <w:rPr>
          <w:rFonts w:ascii="Times New Roman" w:eastAsia="Times New Roman" w:hAnsi="Times New Roman"/>
          <w:sz w:val="23"/>
          <w:szCs w:val="23"/>
        </w:rPr>
        <w:t>.</w:t>
      </w:r>
    </w:p>
    <w:p w14:paraId="3B8460F9"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color w:val="000000"/>
          <w:sz w:val="24"/>
          <w:szCs w:val="24"/>
          <w:lang w:eastAsia="ru-RU"/>
        </w:rPr>
      </w:pPr>
    </w:p>
    <w:p w14:paraId="6088F756" w14:textId="77777777" w:rsid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 ОБЕСПЕЧЕНИЕ ИСПОЛНЕНИЯ ДОГОВОРА</w:t>
      </w:r>
    </w:p>
    <w:p w14:paraId="174B2C02" w14:textId="77777777" w:rsidR="00A30B72" w:rsidRDefault="00A30B72" w:rsidP="00D239FA">
      <w:pPr>
        <w:autoSpaceDE w:val="0"/>
        <w:autoSpaceDN w:val="0"/>
        <w:adjustRightInd w:val="0"/>
        <w:spacing w:after="0" w:line="240" w:lineRule="auto"/>
        <w:jc w:val="center"/>
        <w:rPr>
          <w:rFonts w:ascii="Times New Roman" w:eastAsia="Times New Roman" w:hAnsi="Times New Roman"/>
          <w:bCs/>
          <w:color w:val="000000"/>
          <w:sz w:val="24"/>
          <w:szCs w:val="24"/>
          <w:lang w:eastAsia="ru-RU"/>
        </w:rPr>
      </w:pPr>
    </w:p>
    <w:p w14:paraId="17E048DE" w14:textId="07FFF6AF" w:rsidR="001E115C" w:rsidRPr="00981D68" w:rsidRDefault="001E115C" w:rsidP="00981D68">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981D68">
        <w:rPr>
          <w:rFonts w:ascii="Times New Roman" w:eastAsia="Times New Roman" w:hAnsi="Times New Roman"/>
          <w:sz w:val="23"/>
          <w:szCs w:val="23"/>
        </w:rPr>
        <w:t>Региональным оператором установлено требование обеспечения исполнения Договора в размере _____ (______) рублей.</w:t>
      </w:r>
    </w:p>
    <w:p w14:paraId="5B9E48BC"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Платежные реквизиты для перечисления денежных средств для обеспечения исполнения договора:</w:t>
      </w:r>
    </w:p>
    <w:p w14:paraId="62592A9D"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ООО РО «Эко-Сити»,</w:t>
      </w:r>
    </w:p>
    <w:p w14:paraId="11C4AC78"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 xml:space="preserve">ИНН 0261027092, КПП 026801001, </w:t>
      </w:r>
    </w:p>
    <w:p w14:paraId="41192C7E" w14:textId="32BBB449"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Юридический адрес: 453126, Республика Башкортостан, г. Стерлитамак, ул. Мира, влд.18</w:t>
      </w:r>
    </w:p>
    <w:p w14:paraId="7DCCC0C0"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ОГРН 1160280053636</w:t>
      </w:r>
    </w:p>
    <w:p w14:paraId="330B83EE" w14:textId="01A7431D"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ОКПО 31242257</w:t>
      </w:r>
    </w:p>
    <w:p w14:paraId="5BD116CE" w14:textId="08C6511B"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ОКАТО 80445000000</w:t>
      </w:r>
    </w:p>
    <w:p w14:paraId="7F64B267" w14:textId="3B223AAC"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ОКТМО 80745000001</w:t>
      </w:r>
    </w:p>
    <w:p w14:paraId="552B2003" w14:textId="2B31B0DD"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Банк получателя: р/с 40702810806000016958 в Башкирском отделении № 8598 ПАО</w:t>
      </w:r>
      <w:r w:rsidR="005E26FE" w:rsidRPr="00694A8C">
        <w:rPr>
          <w:rFonts w:ascii="Times New Roman" w:eastAsia="Times New Roman" w:hAnsi="Times New Roman"/>
          <w:sz w:val="23"/>
          <w:szCs w:val="23"/>
        </w:rPr>
        <w:t xml:space="preserve"> </w:t>
      </w:r>
      <w:r w:rsidRPr="00694A8C">
        <w:rPr>
          <w:rFonts w:ascii="Times New Roman" w:eastAsia="Times New Roman" w:hAnsi="Times New Roman"/>
          <w:sz w:val="23"/>
          <w:szCs w:val="23"/>
        </w:rPr>
        <w:t>«Сбербанк» (г. Ишимбай, ул. Б.Хмельницкого, д. 10)</w:t>
      </w:r>
    </w:p>
    <w:p w14:paraId="7277F94A"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к/с 30101810300000000601</w:t>
      </w:r>
    </w:p>
    <w:p w14:paraId="7FA382CA"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БИК 048073601</w:t>
      </w:r>
    </w:p>
    <w:p w14:paraId="3EDD89C7"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Назначение платежа: обеспечение исполнения договора на оказание услуг по транспортированию твердых коммунальных отходов.</w:t>
      </w:r>
    </w:p>
    <w:p w14:paraId="7BA0EEFE" w14:textId="37BEBF9D" w:rsidR="001E115C" w:rsidRPr="00981D68" w:rsidRDefault="004E6248" w:rsidP="004E6248">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4E6248">
        <w:rPr>
          <w:rFonts w:ascii="Times New Roman" w:eastAsia="Times New Roman" w:hAnsi="Times New Roman"/>
          <w:sz w:val="23"/>
          <w:szCs w:val="23"/>
        </w:rPr>
        <w:t xml:space="preserve"> Срок возврата Заказчиком Исполнителю денежных средств, внесенных в качестве обеспечения исполнения договора, составляет 30 (тридцать) дней с даты исполнения Исполнителем обязательств, предусмотренных договором.</w:t>
      </w:r>
    </w:p>
    <w:p w14:paraId="3163AA4C"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ОБСТОЯТЕЛЬСТВА НЕПРЕОДОЛИМОЙ СИЛЫ</w:t>
      </w:r>
    </w:p>
    <w:p w14:paraId="5788E3B9"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(форс-мажор), возникших после подписания настоящего договора.</w:t>
      </w:r>
    </w:p>
    <w:p w14:paraId="3995204D"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 К обстоятельствам непреодолимой силы относятся чрезвычайные и предотвращаемые при данных условиях обстоятельства: землетрясения, наводнения, иные стихийные бедствия, пожары, военные действия любого характера, изменения законодательства, препятствующие выполнению сторонами обязательств по настоящему договору, а также иные обстоятельства, находящиеся вне разумного контроля Сторон.</w:t>
      </w:r>
    </w:p>
    <w:p w14:paraId="2904F9A0"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Сторона, для которой создалась невозможность исполнения обязательств по настоящему договору, обязана не позднее 24 часов с момента начала действия обстоятельств непреодолимой силы известить в письменной форме другую сторону. Не уведомление или несвоевременное уведомление о наступлении обстоятельств непреодолимой силы лишает Сторону права ссылаться на них.</w:t>
      </w:r>
    </w:p>
    <w:p w14:paraId="3EE925D3"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Сторона должна также без промедления, не позднее 24 часов с момента прекращения обстоятельств непреодолимой силы, обязана известить об этом другую сторону.</w:t>
      </w:r>
    </w:p>
    <w:p w14:paraId="115CDA0F" w14:textId="77777777" w:rsidR="00B645D7" w:rsidRPr="00B645D7" w:rsidRDefault="00B645D7" w:rsidP="00B645D7">
      <w:pPr>
        <w:tabs>
          <w:tab w:val="left" w:pos="1134"/>
        </w:tabs>
        <w:autoSpaceDE w:val="0"/>
        <w:autoSpaceDN w:val="0"/>
        <w:adjustRightInd w:val="0"/>
        <w:spacing w:after="0" w:line="240" w:lineRule="auto"/>
        <w:ind w:left="709"/>
        <w:jc w:val="both"/>
        <w:rPr>
          <w:rFonts w:ascii="Times New Roman" w:eastAsia="Times New Roman" w:hAnsi="Times New Roman"/>
          <w:bCs/>
          <w:color w:val="000000"/>
          <w:sz w:val="24"/>
          <w:szCs w:val="24"/>
          <w:lang w:eastAsia="ru-RU"/>
        </w:rPr>
      </w:pPr>
    </w:p>
    <w:p w14:paraId="32263316" w14:textId="77777777" w:rsidR="00B645D7" w:rsidRPr="00B645D7" w:rsidRDefault="00B645D7" w:rsidP="0080153C">
      <w:pPr>
        <w:numPr>
          <w:ilvl w:val="0"/>
          <w:numId w:val="14"/>
        </w:numPr>
        <w:tabs>
          <w:tab w:val="left" w:pos="1134"/>
        </w:tabs>
        <w:autoSpaceDE w:val="0"/>
        <w:autoSpaceDN w:val="0"/>
        <w:adjustRightInd w:val="0"/>
        <w:spacing w:after="0" w:line="240" w:lineRule="auto"/>
        <w:ind w:firstLine="349"/>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РАЗРЕШЕНИЯ СПОРОВ</w:t>
      </w:r>
    </w:p>
    <w:p w14:paraId="7E82B153"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Споры, возникающие в связи с неисполнением или ненадлежащим исполнением настоящего договора, разрешаются путем переговоров, а также путем направления и рассмотрения письменных</w:t>
      </w:r>
      <w:r w:rsidRPr="00B645D7">
        <w:rPr>
          <w:rFonts w:ascii="Times New Roman" w:eastAsia="Times New Roman" w:hAnsi="Times New Roman"/>
          <w:spacing w:val="-5"/>
          <w:sz w:val="24"/>
          <w:szCs w:val="24"/>
          <w:lang w:eastAsia="ru-RU"/>
        </w:rPr>
        <w:t xml:space="preserve"> </w:t>
      </w:r>
      <w:r w:rsidRPr="00B645D7">
        <w:rPr>
          <w:rFonts w:ascii="Times New Roman" w:eastAsia="Times New Roman" w:hAnsi="Times New Roman"/>
          <w:sz w:val="24"/>
          <w:szCs w:val="24"/>
          <w:lang w:eastAsia="ru-RU"/>
        </w:rPr>
        <w:t>претензий.</w:t>
      </w:r>
    </w:p>
    <w:p w14:paraId="76D9B14A"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Письменная претензия должна быть рассмотрена по существу, и письменный мотивированный ответ на нее должен быть направлен в течение 5 (пяти) рабочих дней с даты ее</w:t>
      </w:r>
      <w:r w:rsidRPr="00B645D7">
        <w:rPr>
          <w:rFonts w:ascii="Times New Roman" w:eastAsia="Times New Roman" w:hAnsi="Times New Roman"/>
          <w:spacing w:val="-5"/>
          <w:sz w:val="24"/>
          <w:szCs w:val="24"/>
          <w:lang w:eastAsia="ru-RU"/>
        </w:rPr>
        <w:t xml:space="preserve"> </w:t>
      </w:r>
      <w:r w:rsidRPr="00B645D7">
        <w:rPr>
          <w:rFonts w:ascii="Times New Roman" w:eastAsia="Times New Roman" w:hAnsi="Times New Roman"/>
          <w:sz w:val="24"/>
          <w:szCs w:val="24"/>
          <w:lang w:eastAsia="ru-RU"/>
        </w:rPr>
        <w:t>получения.</w:t>
      </w:r>
    </w:p>
    <w:p w14:paraId="187352B4"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Разногласия сторон, не урегулированные претензионным путем, подлежат рассмотрению в Арбитражном суде Республики Башкортостан, за исключением случаев установленных настоящим</w:t>
      </w:r>
      <w:r w:rsidRPr="00B645D7">
        <w:rPr>
          <w:rFonts w:ascii="Times New Roman" w:eastAsia="Times New Roman" w:hAnsi="Times New Roman"/>
          <w:spacing w:val="-6"/>
          <w:sz w:val="24"/>
          <w:szCs w:val="24"/>
          <w:lang w:eastAsia="ru-RU"/>
        </w:rPr>
        <w:t xml:space="preserve"> </w:t>
      </w:r>
      <w:r w:rsidRPr="00B645D7">
        <w:rPr>
          <w:rFonts w:ascii="Times New Roman" w:eastAsia="Times New Roman" w:hAnsi="Times New Roman"/>
          <w:sz w:val="24"/>
          <w:szCs w:val="24"/>
          <w:lang w:eastAsia="ru-RU"/>
        </w:rPr>
        <w:t>договором.</w:t>
      </w:r>
    </w:p>
    <w:p w14:paraId="1B388FBF" w14:textId="77777777" w:rsidR="00B645D7" w:rsidRPr="00B645D7" w:rsidRDefault="00B645D7" w:rsidP="00B645D7">
      <w:pPr>
        <w:widowControl w:val="0"/>
        <w:tabs>
          <w:tab w:val="left" w:pos="0"/>
          <w:tab w:val="left" w:pos="1276"/>
        </w:tabs>
        <w:autoSpaceDE w:val="0"/>
        <w:autoSpaceDN w:val="0"/>
        <w:spacing w:after="0" w:line="240" w:lineRule="auto"/>
        <w:ind w:left="720" w:right="100"/>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w:t>
      </w:r>
    </w:p>
    <w:p w14:paraId="63EF4962" w14:textId="77777777" w:rsidR="00B645D7" w:rsidRPr="00B645D7" w:rsidRDefault="00B645D7" w:rsidP="0080153C">
      <w:pPr>
        <w:widowControl w:val="0"/>
        <w:numPr>
          <w:ilvl w:val="0"/>
          <w:numId w:val="14"/>
        </w:numPr>
        <w:tabs>
          <w:tab w:val="left" w:pos="0"/>
          <w:tab w:val="left" w:pos="1276"/>
        </w:tabs>
        <w:autoSpaceDE w:val="0"/>
        <w:autoSpaceDN w:val="0"/>
        <w:spacing w:after="0" w:line="240" w:lineRule="auto"/>
        <w:ind w:right="100" w:firstLine="633"/>
        <w:contextualSpacing/>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ИЗМЕНЕНИЕ, РАСТОРЖЕНИЕ, ПРЕКРАЩЕНИЕ ДЕЙСТВИЯ ДОГОВОРА, ПРОЧИЕ УСЛОВИЯ</w:t>
      </w:r>
    </w:p>
    <w:p w14:paraId="6DDF1AE0"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Настоящий договор прекращает свое действие в случаях: </w:t>
      </w:r>
    </w:p>
    <w:p w14:paraId="23170142" w14:textId="77777777" w:rsidR="00B645D7" w:rsidRPr="00B645D7" w:rsidRDefault="00B645D7" w:rsidP="00B645D7">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а) окончания срока его действия;</w:t>
      </w:r>
    </w:p>
    <w:p w14:paraId="4497FA72" w14:textId="77777777" w:rsidR="00B645D7" w:rsidRPr="00B645D7" w:rsidRDefault="00B645D7" w:rsidP="00B645D7">
      <w:pPr>
        <w:widowControl w:val="0"/>
        <w:tabs>
          <w:tab w:val="left" w:pos="0"/>
          <w:tab w:val="left" w:pos="1276"/>
        </w:tabs>
        <w:autoSpaceDE w:val="0"/>
        <w:autoSpaceDN w:val="0"/>
        <w:spacing w:after="0" w:line="240" w:lineRule="auto"/>
        <w:ind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б) досрочного расторжения по соглашению сторон или по решению суда;</w:t>
      </w:r>
    </w:p>
    <w:p w14:paraId="156FCD78" w14:textId="77777777" w:rsidR="00B645D7" w:rsidRPr="00B645D7" w:rsidRDefault="00B645D7" w:rsidP="00B645D7">
      <w:pPr>
        <w:widowControl w:val="0"/>
        <w:tabs>
          <w:tab w:val="left" w:pos="0"/>
          <w:tab w:val="left" w:pos="1276"/>
        </w:tabs>
        <w:autoSpaceDE w:val="0"/>
        <w:autoSpaceDN w:val="0"/>
        <w:spacing w:after="0" w:line="240" w:lineRule="auto"/>
        <w:ind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 одностороннего отказа Регионального оператора от исполнения настоящего договора в случаях, установленных настоящим договором.</w:t>
      </w:r>
    </w:p>
    <w:p w14:paraId="7D2A3734"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bCs/>
          <w:color w:val="000000"/>
          <w:sz w:val="24"/>
          <w:szCs w:val="24"/>
          <w:lang w:eastAsia="ru-RU"/>
        </w:rPr>
        <w:t xml:space="preserve">Решение Регионального оператора об одностороннем отказе от исполнения </w:t>
      </w:r>
      <w:r w:rsidRPr="00B645D7">
        <w:rPr>
          <w:rFonts w:ascii="Times New Roman" w:eastAsia="Times New Roman" w:hAnsi="Times New Roman"/>
          <w:bCs/>
          <w:color w:val="000000"/>
          <w:sz w:val="24"/>
          <w:szCs w:val="24"/>
          <w:lang w:eastAsia="ru-RU"/>
        </w:rPr>
        <w:lastRenderedPageBreak/>
        <w:t>настоящего договора в течение 3 рабочих дней с даты его принятия направляется Исполнителю любым доступным способом (почтовое отправление, факс, информационно - телекоммуникационная сеть «Интернет»), позволяющим подтвердить получение такого уведомления адресатом. Выполнение Региональным оператором требований настоящего пункта считается надлежащим уведомлением Исполнителя об одностороннем отказе от исполнения настоящего договора. Датой надлежащего уведомления признается дата получения Региональным оператором подтверждения о вручении Исполнителю уведомления либо дата получения Региональным оператором информации об отсутствии Исполнителя по его адресу, указанному в настоящем договоре. При невозможности получения указанных подтверждения либо информации, датой такого надлежащего уведомления признается дата, следующая после истечения тридцати дней с даты направления уведомления Регионального оператора об одностороннем отказе от исполнения настоящего договора Исполнителю. Решение Регионального оператора об одностороннем отказе от исполнения договора вступает в силу и настоящий договор считается расторгнутым через десять дней с даты надлежащего уведомления Региональным оператором Исполнителя о таком одностороннем отказе.</w:t>
      </w:r>
    </w:p>
    <w:p w14:paraId="5794B216" w14:textId="028ECBA8" w:rsidR="00B645D7" w:rsidRPr="00D239FA"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bCs/>
          <w:color w:val="000000"/>
          <w:sz w:val="24"/>
          <w:szCs w:val="24"/>
          <w:lang w:eastAsia="ru-RU"/>
        </w:rPr>
        <w:t>Изменение настоящего договора возможно только путем подписания дополнительного соглашения сторонами исключительно в случаях, предусмотренных законодательством Российской Федерации, либо в судебном порядке. Все изменения, которые вносятся в настоящий договор, считаются действительными, если они оформлены в той же форме, что и настоящий договор, подписаны уполномоченными представителями сторон и заверены печатями обеих сторон (при их наличии)</w:t>
      </w:r>
    </w:p>
    <w:p w14:paraId="16C0B179" w14:textId="77777777" w:rsidR="008E5DC8" w:rsidRDefault="008E5DC8" w:rsidP="008E5DC8">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ru-RU"/>
        </w:rPr>
        <w:t>Все юридически значимые сообщения, связанные с исполнением, расторжением, отказом от исполнения настоящего Договора направляются Сторонами по следующим контактным сведениям:</w:t>
      </w:r>
    </w:p>
    <w:p w14:paraId="5A1C0FF8" w14:textId="79653709"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sidRPr="008E5DC8">
        <w:rPr>
          <w:rFonts w:ascii="Times New Roman" w:eastAsia="Times New Roman" w:hAnsi="Times New Roman"/>
          <w:bCs/>
          <w:color w:val="000000"/>
          <w:sz w:val="24"/>
          <w:szCs w:val="24"/>
          <w:lang w:eastAsia="ru-RU"/>
        </w:rPr>
        <w:t>для ООО РО «Эко-Сити»</w:t>
      </w:r>
      <w:r w:rsidRPr="0050557D">
        <w:rPr>
          <w:rFonts w:ascii="Times New Roman" w:eastAsia="Times New Roman" w:hAnsi="Times New Roman"/>
          <w:bCs/>
          <w:color w:val="000000"/>
          <w:sz w:val="24"/>
          <w:szCs w:val="24"/>
          <w:lang w:eastAsia="ru-RU"/>
        </w:rPr>
        <w:t>:</w:t>
      </w:r>
    </w:p>
    <w:p w14:paraId="3AFD4A6F" w14:textId="1E9BC1BC"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телефон: ______________</w:t>
      </w:r>
    </w:p>
    <w:p w14:paraId="586413C6" w14:textId="00F0043F"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адрес электронной почты: ______________</w:t>
      </w:r>
    </w:p>
    <w:p w14:paraId="12DF9212" w14:textId="1F3222AB"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почтовый адрес: _______________</w:t>
      </w:r>
    </w:p>
    <w:p w14:paraId="28C753AB" w14:textId="78F2BF44"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для ООО _________________:</w:t>
      </w:r>
    </w:p>
    <w:p w14:paraId="351A1B72" w14:textId="77777777"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телефон: ______________</w:t>
      </w:r>
    </w:p>
    <w:p w14:paraId="459BC034" w14:textId="77777777"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адрес электронной почты: ______________</w:t>
      </w:r>
    </w:p>
    <w:p w14:paraId="2C7720DA" w14:textId="4EEFBF54" w:rsidR="008E5DC8" w:rsidRPr="00856DFF" w:rsidRDefault="008E5DC8" w:rsidP="00856DFF">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w:t>
      </w:r>
      <w:r w:rsidR="00856DFF">
        <w:rPr>
          <w:rFonts w:ascii="Times New Roman" w:eastAsia="Times New Roman" w:hAnsi="Times New Roman"/>
          <w:bCs/>
          <w:color w:val="000000"/>
          <w:sz w:val="24"/>
          <w:szCs w:val="24"/>
          <w:lang w:eastAsia="ru-RU"/>
        </w:rPr>
        <w:t>очтовый адрес: _______________.</w:t>
      </w:r>
    </w:p>
    <w:p w14:paraId="7E80DAEB" w14:textId="2BEE30EB"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В случае изменения наименования, адреса места нахождения, почтового адреса, банковских реквизитов, иных сведений, указанных в </w:t>
      </w:r>
      <w:r w:rsidR="008E5DC8">
        <w:rPr>
          <w:rFonts w:ascii="Times New Roman" w:eastAsia="Times New Roman" w:hAnsi="Times New Roman"/>
          <w:sz w:val="24"/>
          <w:szCs w:val="24"/>
          <w:lang w:eastAsia="ru-RU"/>
        </w:rPr>
        <w:t xml:space="preserve">пункте 12.4 и </w:t>
      </w:r>
      <w:r w:rsidRPr="00B645D7">
        <w:rPr>
          <w:rFonts w:ascii="Times New Roman" w:eastAsia="Times New Roman" w:hAnsi="Times New Roman"/>
          <w:sz w:val="24"/>
          <w:szCs w:val="24"/>
          <w:lang w:eastAsia="ru-RU"/>
        </w:rPr>
        <w:t>разделе 13 «Адреса и реквизиты сторон» сторона обязана уведомить об этом другую сторону в письменной форме в течение 2 рабочих дней со дня таких изменений любыми доступными способами, позволяющими подтвердить получение такого уведомления адресатом.</w:t>
      </w:r>
    </w:p>
    <w:p w14:paraId="305B5CE9"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Настоящий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 имеющих одинаковую юридическую силу, по одному экземпляру для каждой Стороны.</w:t>
      </w:r>
    </w:p>
    <w:p w14:paraId="3C083415"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Все приложения к настоящему договору являются его неотъемлемой частью.</w:t>
      </w:r>
    </w:p>
    <w:p w14:paraId="21C2D083" w14:textId="77777777" w:rsidR="00B645D7" w:rsidRPr="00B645D7" w:rsidRDefault="00B645D7" w:rsidP="00B645D7">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sz w:val="24"/>
          <w:szCs w:val="24"/>
          <w:lang w:eastAsia="ru-RU"/>
        </w:rPr>
      </w:pPr>
    </w:p>
    <w:p w14:paraId="4CBA17C1" w14:textId="48B34CC0" w:rsidR="00B645D7" w:rsidRPr="00856DFF" w:rsidRDefault="00B645D7" w:rsidP="00856DFF">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АДРЕСА И РЕКВИЗИТЫ СТОРОН</w:t>
      </w:r>
    </w:p>
    <w:tbl>
      <w:tblPr>
        <w:tblW w:w="0" w:type="auto"/>
        <w:tblInd w:w="140" w:type="dxa"/>
        <w:tblLayout w:type="fixed"/>
        <w:tblLook w:val="01E0" w:firstRow="1" w:lastRow="1" w:firstColumn="1" w:lastColumn="1" w:noHBand="0" w:noVBand="0"/>
      </w:tblPr>
      <w:tblGrid>
        <w:gridCol w:w="4790"/>
        <w:gridCol w:w="4795"/>
      </w:tblGrid>
      <w:tr w:rsidR="00B645D7" w:rsidRPr="00B645D7" w14:paraId="7A82D7F5" w14:textId="77777777" w:rsidTr="00800A5A">
        <w:trPr>
          <w:trHeight w:val="260"/>
        </w:trPr>
        <w:tc>
          <w:tcPr>
            <w:tcW w:w="4790" w:type="dxa"/>
          </w:tcPr>
          <w:p w14:paraId="1A2E29A6"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7800734F"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44548BC5"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502FB1DF" w14:textId="77777777" w:rsidTr="00800A5A">
        <w:trPr>
          <w:trHeight w:val="2780"/>
        </w:trPr>
        <w:tc>
          <w:tcPr>
            <w:tcW w:w="4790" w:type="dxa"/>
          </w:tcPr>
          <w:p w14:paraId="08A3D894"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lastRenderedPageBreak/>
              <w:t>Адрес места нахождения: Почтовый адрес: ИНН/КПП</w:t>
            </w:r>
          </w:p>
          <w:p w14:paraId="10B861F0"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ОГРН</w:t>
            </w:r>
          </w:p>
          <w:p w14:paraId="0C51D0CF" w14:textId="2ACD0C8C" w:rsidR="009F4AC0" w:rsidRPr="00B645D7" w:rsidRDefault="009F4AC0" w:rsidP="00B645D7">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ОКПО:</w:t>
            </w:r>
          </w:p>
          <w:p w14:paraId="0C91E232"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Тел. (факс):</w:t>
            </w:r>
          </w:p>
          <w:p w14:paraId="539F5FD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электронной почты:</w:t>
            </w:r>
          </w:p>
          <w:p w14:paraId="242DC15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Банковские реквизиты: Р/сч: Кор/сч: БИК: Наименование банка:</w:t>
            </w:r>
          </w:p>
          <w:p w14:paraId="0A5EB31F"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p>
          <w:p w14:paraId="6E0A6C8C"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20F33138"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места нахождения: Почтовый адрес: ИНН/КПП</w:t>
            </w:r>
          </w:p>
          <w:p w14:paraId="2CB3FCA6"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ОГРН</w:t>
            </w:r>
          </w:p>
          <w:p w14:paraId="55D9111A" w14:textId="439C888A" w:rsidR="009F4AC0" w:rsidRPr="00B645D7" w:rsidRDefault="009F4AC0" w:rsidP="00B645D7">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ОКПО:</w:t>
            </w:r>
          </w:p>
          <w:p w14:paraId="0FF034D7"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Тел. (факс):</w:t>
            </w:r>
          </w:p>
          <w:p w14:paraId="0D27C8F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электронной почты:</w:t>
            </w:r>
          </w:p>
          <w:p w14:paraId="4A56642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Банковские реквизиты: Р/сч: Кор/сч: БИК: Наименование банка:</w:t>
            </w:r>
          </w:p>
          <w:p w14:paraId="6F4E237B"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p>
          <w:p w14:paraId="23B41FAB" w14:textId="62E5CC3D"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115FBE66" w14:textId="77777777" w:rsidTr="00800A5A">
        <w:trPr>
          <w:trHeight w:val="260"/>
        </w:trPr>
        <w:tc>
          <w:tcPr>
            <w:tcW w:w="4790" w:type="dxa"/>
          </w:tcPr>
          <w:p w14:paraId="50C78E2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2A65035"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55D34569" w14:textId="77777777" w:rsidTr="00800A5A">
        <w:trPr>
          <w:trHeight w:val="520"/>
        </w:trPr>
        <w:tc>
          <w:tcPr>
            <w:tcW w:w="4790" w:type="dxa"/>
          </w:tcPr>
          <w:p w14:paraId="21180AED"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3267DE98"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0F5C4CB" w14:textId="5E8BD992" w:rsidR="00D80448" w:rsidRDefault="00D80448">
      <w:pPr>
        <w:spacing w:after="160" w:line="259" w:lineRule="auto"/>
        <w:rPr>
          <w:rFonts w:ascii="Times New Roman" w:eastAsia="Times New Roman" w:hAnsi="Times New Roman"/>
          <w:sz w:val="24"/>
          <w:szCs w:val="24"/>
          <w:lang w:eastAsia="ru-RU"/>
        </w:rPr>
      </w:pPr>
    </w:p>
    <w:p w14:paraId="517A55BA" w14:textId="77777777" w:rsidR="001E03F2" w:rsidRDefault="00B645D7" w:rsidP="00AE3D99">
      <w:pPr>
        <w:spacing w:after="0" w:line="240" w:lineRule="auto"/>
        <w:jc w:val="right"/>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w:t>
      </w:r>
    </w:p>
    <w:p w14:paraId="3CC9162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9647F1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6F6D28F0"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49C8823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C392C29"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85FFE1B"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5A42A27"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5F1D391"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94E1A66"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345781CA"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1C1AE7D8"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4F3D0B8E"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72E46687"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3F3E3C35"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51989E23"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6F7793B"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3EF2C871"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03006222"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40C165FA"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5672076E"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F93EF1C"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BE1A19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A0120D4"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8555256"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C44879A"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C132166"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4F502AC"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674584C"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86C575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0F5E93FF"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A6061BF"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E92BA80"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7E09795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C82062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333F671"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B821DD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79BEFA25"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E8F5D3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CF7157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DFF48F4"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059E8080"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CB46965"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03C18B1"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C8BFF5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1CF798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72AAC60" w14:textId="5D37B289" w:rsidR="00B645D7" w:rsidRPr="00B645D7" w:rsidRDefault="00B645D7" w:rsidP="00AE3D9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 xml:space="preserve"> Приложение 1 к договору</w:t>
      </w:r>
    </w:p>
    <w:p w14:paraId="6B23BDF5" w14:textId="77777777" w:rsidR="00B645D7" w:rsidRPr="00B645D7" w:rsidRDefault="00B645D7" w:rsidP="00AE3D9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553B4D19" w14:textId="77777777" w:rsidR="00B645D7" w:rsidRPr="00B645D7" w:rsidRDefault="00B645D7" w:rsidP="00AE3D99">
      <w:pPr>
        <w:spacing w:after="60" w:line="240" w:lineRule="auto"/>
        <w:jc w:val="right"/>
        <w:rPr>
          <w:rFonts w:ascii="Times New Roman" w:eastAsia="Times New Roman" w:hAnsi="Times New Roman"/>
          <w:sz w:val="20"/>
          <w:szCs w:val="20"/>
          <w:lang w:eastAsia="ru-RU"/>
        </w:rPr>
      </w:pPr>
    </w:p>
    <w:p w14:paraId="622AA0E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Описание границ территорий обслуживания. </w:t>
      </w:r>
    </w:p>
    <w:p w14:paraId="223A67C4" w14:textId="01749D89" w:rsidR="00B645D7" w:rsidRPr="001F7FCA" w:rsidRDefault="00B645D7" w:rsidP="001F7FCA">
      <w:pPr>
        <w:spacing w:after="0" w:line="240" w:lineRule="auto"/>
        <w:jc w:val="both"/>
        <w:rPr>
          <w:rFonts w:ascii="Times New Roman" w:eastAsia="Times New Roman" w:hAnsi="Times New Roman"/>
          <w:b/>
          <w:color w:val="000000"/>
          <w:sz w:val="24"/>
          <w:szCs w:val="24"/>
          <w:lang w:eastAsia="ru-RU"/>
        </w:rPr>
      </w:pPr>
    </w:p>
    <w:tbl>
      <w:tblPr>
        <w:tblW w:w="9771" w:type="dxa"/>
        <w:tblLook w:val="04A0" w:firstRow="1" w:lastRow="0" w:firstColumn="1" w:lastColumn="0" w:noHBand="0" w:noVBand="1"/>
      </w:tblPr>
      <w:tblGrid>
        <w:gridCol w:w="6345"/>
        <w:gridCol w:w="3426"/>
      </w:tblGrid>
      <w:tr w:rsidR="001F7FCA" w:rsidRPr="00D311C3" w14:paraId="6BBEEE24" w14:textId="77777777" w:rsidTr="00D76CC3">
        <w:trPr>
          <w:trHeight w:val="1575"/>
        </w:trPr>
        <w:tc>
          <w:tcPr>
            <w:tcW w:w="63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F53CA7" w14:textId="77777777" w:rsidR="001F7FCA" w:rsidRPr="00D311C3" w:rsidRDefault="001F7FCA" w:rsidP="003B4FEC">
            <w:pPr>
              <w:pStyle w:val="a7"/>
              <w:rPr>
                <w:rFonts w:ascii="Times New Roman" w:hAnsi="Times New Roman"/>
                <w:sz w:val="20"/>
                <w:szCs w:val="20"/>
              </w:rPr>
            </w:pPr>
            <w:bookmarkStart w:id="3" w:name="_GoBack"/>
            <w:r w:rsidRPr="00D311C3">
              <w:rPr>
                <w:rFonts w:ascii="Times New Roman" w:hAnsi="Times New Roman"/>
                <w:sz w:val="20"/>
                <w:szCs w:val="20"/>
              </w:rPr>
              <w:t>Наименование муниципального образования</w:t>
            </w:r>
          </w:p>
        </w:tc>
        <w:tc>
          <w:tcPr>
            <w:tcW w:w="3426" w:type="dxa"/>
            <w:tcBorders>
              <w:top w:val="single" w:sz="8" w:space="0" w:color="auto"/>
              <w:left w:val="nil"/>
              <w:bottom w:val="single" w:sz="8" w:space="0" w:color="auto"/>
              <w:right w:val="single" w:sz="8" w:space="0" w:color="000000"/>
            </w:tcBorders>
            <w:shd w:val="clear" w:color="auto" w:fill="auto"/>
            <w:vAlign w:val="center"/>
            <w:hideMark/>
          </w:tcPr>
          <w:p w14:paraId="592496ED" w14:textId="77777777" w:rsidR="001F7FCA" w:rsidRPr="00D311C3" w:rsidRDefault="001F7FCA" w:rsidP="003B4FEC">
            <w:pPr>
              <w:pStyle w:val="a7"/>
              <w:rPr>
                <w:rFonts w:ascii="Times New Roman" w:hAnsi="Times New Roman"/>
                <w:sz w:val="20"/>
                <w:szCs w:val="20"/>
              </w:rPr>
            </w:pPr>
            <w:r w:rsidRPr="00D311C3">
              <w:rPr>
                <w:rFonts w:ascii="Times New Roman" w:hAnsi="Times New Roman"/>
                <w:sz w:val="20"/>
                <w:szCs w:val="20"/>
              </w:rPr>
              <w:t>Общий объем образования ТКО с учетом сезонной составляющей</w:t>
            </w:r>
          </w:p>
        </w:tc>
      </w:tr>
      <w:tr w:rsidR="001F7FCA" w:rsidRPr="00D311C3" w14:paraId="34FE086E" w14:textId="77777777" w:rsidTr="00D76CC3">
        <w:trPr>
          <w:trHeight w:val="390"/>
        </w:trPr>
        <w:tc>
          <w:tcPr>
            <w:tcW w:w="6345" w:type="dxa"/>
            <w:vMerge/>
            <w:tcBorders>
              <w:top w:val="single" w:sz="8" w:space="0" w:color="auto"/>
              <w:left w:val="single" w:sz="8" w:space="0" w:color="auto"/>
              <w:bottom w:val="single" w:sz="8" w:space="0" w:color="000000"/>
              <w:right w:val="single" w:sz="8" w:space="0" w:color="auto"/>
            </w:tcBorders>
            <w:vAlign w:val="center"/>
            <w:hideMark/>
          </w:tcPr>
          <w:p w14:paraId="16C2D870" w14:textId="77777777" w:rsidR="001F7FCA" w:rsidRPr="00D311C3" w:rsidRDefault="001F7FCA" w:rsidP="003B4FEC">
            <w:pPr>
              <w:pStyle w:val="a7"/>
              <w:rPr>
                <w:rFonts w:ascii="Times New Roman" w:hAnsi="Times New Roman"/>
                <w:sz w:val="20"/>
                <w:szCs w:val="20"/>
              </w:rPr>
            </w:pPr>
          </w:p>
        </w:tc>
        <w:tc>
          <w:tcPr>
            <w:tcW w:w="3426" w:type="dxa"/>
            <w:tcBorders>
              <w:top w:val="nil"/>
              <w:left w:val="nil"/>
              <w:bottom w:val="single" w:sz="8" w:space="0" w:color="auto"/>
              <w:right w:val="single" w:sz="8" w:space="0" w:color="auto"/>
            </w:tcBorders>
            <w:shd w:val="clear" w:color="auto" w:fill="auto"/>
            <w:vAlign w:val="center"/>
          </w:tcPr>
          <w:p w14:paraId="4BF5EFD1" w14:textId="07690308" w:rsidR="001F7FCA" w:rsidRPr="00D311C3" w:rsidRDefault="005A156B" w:rsidP="003434B1">
            <w:pPr>
              <w:pStyle w:val="a7"/>
              <w:rPr>
                <w:rFonts w:ascii="Times New Roman" w:hAnsi="Times New Roman"/>
                <w:sz w:val="20"/>
                <w:szCs w:val="20"/>
              </w:rPr>
            </w:pPr>
            <w:r w:rsidRPr="00D311C3">
              <w:rPr>
                <w:rFonts w:ascii="Times New Roman" w:hAnsi="Times New Roman"/>
                <w:sz w:val="20"/>
                <w:szCs w:val="20"/>
              </w:rPr>
              <w:t>Куб.м</w:t>
            </w:r>
            <w:r w:rsidR="001F7FCA" w:rsidRPr="00D311C3">
              <w:rPr>
                <w:rFonts w:ascii="Times New Roman" w:hAnsi="Times New Roman"/>
                <w:sz w:val="20"/>
                <w:szCs w:val="20"/>
              </w:rPr>
              <w:t xml:space="preserve">/ </w:t>
            </w:r>
            <w:r w:rsidR="003434B1" w:rsidRPr="00D311C3">
              <w:rPr>
                <w:rFonts w:ascii="Times New Roman" w:hAnsi="Times New Roman"/>
                <w:sz w:val="20"/>
                <w:szCs w:val="20"/>
              </w:rPr>
              <w:t>9 мес.</w:t>
            </w:r>
          </w:p>
        </w:tc>
      </w:tr>
      <w:tr w:rsidR="003434B1" w:rsidRPr="00D311C3" w14:paraId="232CBF96" w14:textId="77777777" w:rsidTr="00BA0BF9">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10964632" w14:textId="77777777"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ГО Агидель</w:t>
            </w:r>
          </w:p>
        </w:tc>
        <w:tc>
          <w:tcPr>
            <w:tcW w:w="3426" w:type="dxa"/>
            <w:tcBorders>
              <w:top w:val="nil"/>
              <w:left w:val="nil"/>
              <w:bottom w:val="single" w:sz="8" w:space="0" w:color="auto"/>
              <w:right w:val="single" w:sz="8" w:space="0" w:color="auto"/>
            </w:tcBorders>
            <w:shd w:val="clear" w:color="auto" w:fill="auto"/>
          </w:tcPr>
          <w:p w14:paraId="700FA4A8" w14:textId="0A72985A"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30 377,78</w:t>
            </w:r>
          </w:p>
        </w:tc>
      </w:tr>
      <w:tr w:rsidR="003434B1" w:rsidRPr="00D311C3" w14:paraId="372F6734" w14:textId="77777777" w:rsidTr="00BA0BF9">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06BEAF65" w14:textId="77777777"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ГО Нефтекамск</w:t>
            </w:r>
          </w:p>
        </w:tc>
        <w:tc>
          <w:tcPr>
            <w:tcW w:w="3426" w:type="dxa"/>
            <w:tcBorders>
              <w:top w:val="nil"/>
              <w:left w:val="nil"/>
              <w:bottom w:val="single" w:sz="8" w:space="0" w:color="auto"/>
              <w:right w:val="single" w:sz="8" w:space="0" w:color="auto"/>
            </w:tcBorders>
            <w:shd w:val="clear" w:color="auto" w:fill="auto"/>
          </w:tcPr>
          <w:p w14:paraId="5C5B5742" w14:textId="694B791A" w:rsidR="003434B1" w:rsidRPr="00D311C3" w:rsidRDefault="003434B1" w:rsidP="00C964D7">
            <w:pPr>
              <w:pStyle w:val="a7"/>
              <w:rPr>
                <w:rFonts w:ascii="Times New Roman" w:hAnsi="Times New Roman"/>
                <w:sz w:val="20"/>
                <w:szCs w:val="20"/>
                <w:highlight w:val="yellow"/>
              </w:rPr>
            </w:pPr>
            <w:r w:rsidRPr="00D311C3">
              <w:rPr>
                <w:rFonts w:ascii="Times New Roman" w:hAnsi="Times New Roman"/>
                <w:sz w:val="20"/>
                <w:szCs w:val="20"/>
              </w:rPr>
              <w:t>307 255,13</w:t>
            </w:r>
          </w:p>
        </w:tc>
      </w:tr>
      <w:tr w:rsidR="003434B1" w:rsidRPr="00D311C3" w14:paraId="60FC669D"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309702C5" w14:textId="1A7296F4"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Аскинский район </w:t>
            </w:r>
          </w:p>
        </w:tc>
        <w:tc>
          <w:tcPr>
            <w:tcW w:w="3426" w:type="dxa"/>
            <w:tcBorders>
              <w:top w:val="nil"/>
              <w:left w:val="nil"/>
              <w:bottom w:val="single" w:sz="8" w:space="0" w:color="auto"/>
              <w:right w:val="single" w:sz="8" w:space="0" w:color="auto"/>
            </w:tcBorders>
            <w:shd w:val="clear" w:color="auto" w:fill="auto"/>
          </w:tcPr>
          <w:p w14:paraId="2C5200FB" w14:textId="0F71D46F"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33 111,15</w:t>
            </w:r>
          </w:p>
        </w:tc>
      </w:tr>
      <w:tr w:rsidR="003434B1" w:rsidRPr="00D311C3" w14:paraId="07C1A251"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4DF96F2C" w14:textId="3915D00E"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Балтачевский район </w:t>
            </w:r>
          </w:p>
        </w:tc>
        <w:tc>
          <w:tcPr>
            <w:tcW w:w="3426" w:type="dxa"/>
            <w:tcBorders>
              <w:top w:val="nil"/>
              <w:left w:val="nil"/>
              <w:bottom w:val="single" w:sz="8" w:space="0" w:color="auto"/>
              <w:right w:val="single" w:sz="8" w:space="0" w:color="auto"/>
            </w:tcBorders>
            <w:shd w:val="clear" w:color="auto" w:fill="auto"/>
          </w:tcPr>
          <w:p w14:paraId="752AD887" w14:textId="1CEF4EB7"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33 796,35</w:t>
            </w:r>
          </w:p>
        </w:tc>
      </w:tr>
      <w:tr w:rsidR="003434B1" w:rsidRPr="00D311C3" w14:paraId="06D38FE6"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2A7CA6DD" w14:textId="14DB7285"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Бирский район </w:t>
            </w:r>
          </w:p>
        </w:tc>
        <w:tc>
          <w:tcPr>
            <w:tcW w:w="3426" w:type="dxa"/>
            <w:tcBorders>
              <w:top w:val="nil"/>
              <w:left w:val="nil"/>
              <w:bottom w:val="single" w:sz="8" w:space="0" w:color="auto"/>
              <w:right w:val="single" w:sz="8" w:space="0" w:color="auto"/>
            </w:tcBorders>
            <w:shd w:val="clear" w:color="auto" w:fill="auto"/>
          </w:tcPr>
          <w:p w14:paraId="0B1A30EC" w14:textId="23AB7249"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133 382,33</w:t>
            </w:r>
          </w:p>
        </w:tc>
      </w:tr>
      <w:tr w:rsidR="003434B1" w:rsidRPr="00D311C3" w14:paraId="43305979"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7D442CF0" w14:textId="41C50C18"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Бураевский район</w:t>
            </w:r>
          </w:p>
        </w:tc>
        <w:tc>
          <w:tcPr>
            <w:tcW w:w="3426" w:type="dxa"/>
            <w:tcBorders>
              <w:top w:val="nil"/>
              <w:left w:val="nil"/>
              <w:bottom w:val="single" w:sz="8" w:space="0" w:color="auto"/>
              <w:right w:val="single" w:sz="8" w:space="0" w:color="auto"/>
            </w:tcBorders>
            <w:shd w:val="clear" w:color="auto" w:fill="auto"/>
          </w:tcPr>
          <w:p w14:paraId="3B7CF0D8" w14:textId="034C3004"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38 730,98</w:t>
            </w:r>
          </w:p>
        </w:tc>
      </w:tr>
      <w:tr w:rsidR="003434B1" w:rsidRPr="00D311C3" w14:paraId="17B3F500"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30E549FB" w14:textId="3F6DBBE7"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Дюртюлинский район </w:t>
            </w:r>
          </w:p>
        </w:tc>
        <w:tc>
          <w:tcPr>
            <w:tcW w:w="3426" w:type="dxa"/>
            <w:tcBorders>
              <w:top w:val="nil"/>
              <w:left w:val="nil"/>
              <w:bottom w:val="single" w:sz="8" w:space="0" w:color="auto"/>
              <w:right w:val="single" w:sz="8" w:space="0" w:color="auto"/>
            </w:tcBorders>
            <w:shd w:val="clear" w:color="auto" w:fill="auto"/>
          </w:tcPr>
          <w:p w14:paraId="6753DF8C" w14:textId="1CDAC699"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121 779,53</w:t>
            </w:r>
          </w:p>
        </w:tc>
      </w:tr>
      <w:tr w:rsidR="003434B1" w:rsidRPr="00D311C3" w14:paraId="034BC962"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6DCAAD21" w14:textId="6FCE55D2"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Илишевский район </w:t>
            </w:r>
          </w:p>
        </w:tc>
        <w:tc>
          <w:tcPr>
            <w:tcW w:w="3426" w:type="dxa"/>
            <w:tcBorders>
              <w:top w:val="nil"/>
              <w:left w:val="nil"/>
              <w:bottom w:val="single" w:sz="8" w:space="0" w:color="auto"/>
              <w:right w:val="single" w:sz="8" w:space="0" w:color="auto"/>
            </w:tcBorders>
            <w:shd w:val="clear" w:color="auto" w:fill="auto"/>
          </w:tcPr>
          <w:p w14:paraId="1360CAAB" w14:textId="10019775"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58 741,73</w:t>
            </w:r>
          </w:p>
        </w:tc>
      </w:tr>
      <w:tr w:rsidR="003434B1" w:rsidRPr="00D311C3" w14:paraId="4C551C1F"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0D795E1E" w14:textId="59BF4F60"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Калтасинский район </w:t>
            </w:r>
          </w:p>
        </w:tc>
        <w:tc>
          <w:tcPr>
            <w:tcW w:w="3426" w:type="dxa"/>
            <w:tcBorders>
              <w:top w:val="nil"/>
              <w:left w:val="nil"/>
              <w:bottom w:val="single" w:sz="8" w:space="0" w:color="auto"/>
              <w:right w:val="single" w:sz="8" w:space="0" w:color="auto"/>
            </w:tcBorders>
            <w:shd w:val="clear" w:color="auto" w:fill="auto"/>
          </w:tcPr>
          <w:p w14:paraId="041C4A25" w14:textId="281C0CA4"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40 723,35</w:t>
            </w:r>
          </w:p>
        </w:tc>
      </w:tr>
      <w:tr w:rsidR="003434B1" w:rsidRPr="00D311C3" w14:paraId="282B6B4A"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7824B151" w14:textId="1B54F9E8"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Краснокамский район </w:t>
            </w:r>
          </w:p>
        </w:tc>
        <w:tc>
          <w:tcPr>
            <w:tcW w:w="3426" w:type="dxa"/>
            <w:tcBorders>
              <w:top w:val="nil"/>
              <w:left w:val="nil"/>
              <w:bottom w:val="single" w:sz="8" w:space="0" w:color="auto"/>
              <w:right w:val="single" w:sz="8" w:space="0" w:color="auto"/>
            </w:tcBorders>
            <w:shd w:val="clear" w:color="auto" w:fill="auto"/>
          </w:tcPr>
          <w:p w14:paraId="32B36B62" w14:textId="571DBEB4"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49 266,68</w:t>
            </w:r>
          </w:p>
        </w:tc>
      </w:tr>
      <w:tr w:rsidR="003434B1" w:rsidRPr="00D311C3" w14:paraId="67157583"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24BFC3CF" w14:textId="2603FF91"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Шевченковский сельсовет</w:t>
            </w:r>
          </w:p>
        </w:tc>
        <w:tc>
          <w:tcPr>
            <w:tcW w:w="3426" w:type="dxa"/>
            <w:tcBorders>
              <w:top w:val="nil"/>
              <w:left w:val="nil"/>
              <w:bottom w:val="single" w:sz="8" w:space="0" w:color="auto"/>
              <w:right w:val="single" w:sz="8" w:space="0" w:color="auto"/>
            </w:tcBorders>
            <w:shd w:val="clear" w:color="auto" w:fill="auto"/>
          </w:tcPr>
          <w:p w14:paraId="6BC7B270" w14:textId="2B29D20A"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1 062,38</w:t>
            </w:r>
          </w:p>
        </w:tc>
      </w:tr>
      <w:tr w:rsidR="003434B1" w:rsidRPr="00D311C3" w14:paraId="4D4264EE"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3D4A0220" w14:textId="02701FB1"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Мишкинский район</w:t>
            </w:r>
          </w:p>
        </w:tc>
        <w:tc>
          <w:tcPr>
            <w:tcW w:w="3426" w:type="dxa"/>
            <w:tcBorders>
              <w:top w:val="nil"/>
              <w:left w:val="nil"/>
              <w:bottom w:val="single" w:sz="8" w:space="0" w:color="auto"/>
              <w:right w:val="single" w:sz="8" w:space="0" w:color="auto"/>
            </w:tcBorders>
            <w:shd w:val="clear" w:color="auto" w:fill="auto"/>
          </w:tcPr>
          <w:p w14:paraId="5B404FCD" w14:textId="7E6B8A84"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41 159,18</w:t>
            </w:r>
          </w:p>
        </w:tc>
      </w:tr>
      <w:tr w:rsidR="003434B1" w:rsidRPr="00D311C3" w14:paraId="6F5B4BBA" w14:textId="77777777" w:rsidTr="00840F8F">
        <w:trPr>
          <w:trHeight w:val="222"/>
        </w:trPr>
        <w:tc>
          <w:tcPr>
            <w:tcW w:w="6345" w:type="dxa"/>
            <w:tcBorders>
              <w:top w:val="nil"/>
              <w:left w:val="single" w:sz="8" w:space="0" w:color="auto"/>
              <w:bottom w:val="single" w:sz="8" w:space="0" w:color="auto"/>
              <w:right w:val="single" w:sz="8" w:space="0" w:color="auto"/>
            </w:tcBorders>
            <w:shd w:val="clear" w:color="auto" w:fill="auto"/>
          </w:tcPr>
          <w:p w14:paraId="0726E92A" w14:textId="227C7DC1"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Татышлинский район</w:t>
            </w:r>
          </w:p>
        </w:tc>
        <w:tc>
          <w:tcPr>
            <w:tcW w:w="3426" w:type="dxa"/>
            <w:tcBorders>
              <w:top w:val="nil"/>
              <w:left w:val="nil"/>
              <w:bottom w:val="single" w:sz="8" w:space="0" w:color="auto"/>
              <w:right w:val="single" w:sz="8" w:space="0" w:color="auto"/>
            </w:tcBorders>
            <w:shd w:val="clear" w:color="auto" w:fill="auto"/>
          </w:tcPr>
          <w:p w14:paraId="7ACB968B" w14:textId="7EADF5B1"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40 711,28</w:t>
            </w:r>
          </w:p>
        </w:tc>
      </w:tr>
      <w:tr w:rsidR="003434B1" w:rsidRPr="00D311C3" w14:paraId="12F141E5" w14:textId="77777777" w:rsidTr="00A52CEB">
        <w:trPr>
          <w:trHeight w:val="222"/>
        </w:trPr>
        <w:tc>
          <w:tcPr>
            <w:tcW w:w="6345" w:type="dxa"/>
            <w:tcBorders>
              <w:top w:val="nil"/>
              <w:left w:val="single" w:sz="8" w:space="0" w:color="auto"/>
              <w:bottom w:val="single" w:sz="8" w:space="0" w:color="auto"/>
              <w:right w:val="single" w:sz="8" w:space="0" w:color="auto"/>
            </w:tcBorders>
            <w:shd w:val="clear" w:color="auto" w:fill="auto"/>
          </w:tcPr>
          <w:p w14:paraId="1C751AE1" w14:textId="1CF10E4A" w:rsidR="003434B1" w:rsidRPr="00D311C3" w:rsidRDefault="003434B1" w:rsidP="003B4FEC">
            <w:pPr>
              <w:pStyle w:val="a7"/>
              <w:rPr>
                <w:rFonts w:ascii="Times New Roman" w:hAnsi="Times New Roman"/>
                <w:sz w:val="20"/>
                <w:szCs w:val="20"/>
              </w:rPr>
            </w:pPr>
            <w:r w:rsidRPr="00D311C3">
              <w:rPr>
                <w:rFonts w:ascii="Times New Roman" w:hAnsi="Times New Roman"/>
                <w:sz w:val="20"/>
                <w:szCs w:val="20"/>
              </w:rPr>
              <w:t xml:space="preserve">Янаульский район </w:t>
            </w:r>
          </w:p>
        </w:tc>
        <w:tc>
          <w:tcPr>
            <w:tcW w:w="3426" w:type="dxa"/>
            <w:tcBorders>
              <w:top w:val="nil"/>
              <w:left w:val="nil"/>
              <w:bottom w:val="single" w:sz="8" w:space="0" w:color="auto"/>
              <w:right w:val="single" w:sz="8" w:space="0" w:color="auto"/>
            </w:tcBorders>
            <w:shd w:val="clear" w:color="auto" w:fill="auto"/>
          </w:tcPr>
          <w:p w14:paraId="5394EA67" w14:textId="72B77E5C" w:rsidR="003434B1" w:rsidRPr="00D311C3" w:rsidRDefault="003434B1" w:rsidP="003B4FEC">
            <w:pPr>
              <w:pStyle w:val="a7"/>
              <w:rPr>
                <w:rFonts w:ascii="Times New Roman" w:hAnsi="Times New Roman"/>
                <w:sz w:val="20"/>
                <w:szCs w:val="20"/>
                <w:highlight w:val="yellow"/>
              </w:rPr>
            </w:pPr>
            <w:r w:rsidRPr="00D311C3">
              <w:rPr>
                <w:rFonts w:ascii="Times New Roman" w:hAnsi="Times New Roman"/>
                <w:sz w:val="20"/>
                <w:szCs w:val="20"/>
              </w:rPr>
              <w:t>87 906,68</w:t>
            </w:r>
          </w:p>
        </w:tc>
      </w:tr>
      <w:tr w:rsidR="003434B1" w:rsidRPr="00D311C3" w14:paraId="3AD21A8B" w14:textId="77777777" w:rsidTr="00A52CEB">
        <w:trPr>
          <w:trHeight w:val="330"/>
        </w:trPr>
        <w:tc>
          <w:tcPr>
            <w:tcW w:w="63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79A4D0" w14:textId="70DA634D" w:rsidR="003434B1" w:rsidRPr="00D311C3" w:rsidRDefault="00A52CEB" w:rsidP="003B4FEC">
            <w:pPr>
              <w:pStyle w:val="a7"/>
              <w:rPr>
                <w:rFonts w:ascii="Times New Roman" w:hAnsi="Times New Roman"/>
                <w:sz w:val="20"/>
                <w:szCs w:val="20"/>
              </w:rPr>
            </w:pPr>
            <w:r w:rsidRPr="00D311C3">
              <w:rPr>
                <w:rFonts w:ascii="Times New Roman" w:hAnsi="Times New Roman"/>
                <w:sz w:val="20"/>
                <w:szCs w:val="20"/>
              </w:rPr>
              <w:t>Караидельский район</w:t>
            </w:r>
          </w:p>
        </w:tc>
        <w:tc>
          <w:tcPr>
            <w:tcW w:w="3426" w:type="dxa"/>
            <w:tcBorders>
              <w:top w:val="single" w:sz="8" w:space="0" w:color="auto"/>
              <w:left w:val="nil"/>
              <w:bottom w:val="single" w:sz="8" w:space="0" w:color="auto"/>
              <w:right w:val="single" w:sz="8" w:space="0" w:color="auto"/>
            </w:tcBorders>
            <w:shd w:val="clear" w:color="auto" w:fill="auto"/>
          </w:tcPr>
          <w:p w14:paraId="71B4A95C" w14:textId="04778164" w:rsidR="003434B1" w:rsidRPr="00D311C3" w:rsidRDefault="003434B1" w:rsidP="00F215AC">
            <w:pPr>
              <w:pStyle w:val="a7"/>
              <w:rPr>
                <w:rFonts w:ascii="Times New Roman" w:hAnsi="Times New Roman"/>
                <w:b/>
                <w:sz w:val="20"/>
                <w:szCs w:val="20"/>
                <w:highlight w:val="yellow"/>
              </w:rPr>
            </w:pPr>
            <w:r w:rsidRPr="00D311C3">
              <w:rPr>
                <w:rFonts w:ascii="Times New Roman" w:hAnsi="Times New Roman"/>
                <w:sz w:val="20"/>
                <w:szCs w:val="20"/>
              </w:rPr>
              <w:t>45 607,58</w:t>
            </w:r>
          </w:p>
        </w:tc>
      </w:tr>
      <w:tr w:rsidR="00A52CEB" w:rsidRPr="00D311C3" w14:paraId="1986DB57" w14:textId="77777777" w:rsidTr="00A52CEB">
        <w:trPr>
          <w:trHeight w:val="330"/>
        </w:trPr>
        <w:tc>
          <w:tcPr>
            <w:tcW w:w="6345" w:type="dxa"/>
            <w:tcBorders>
              <w:top w:val="single" w:sz="8" w:space="0" w:color="auto"/>
              <w:left w:val="single" w:sz="8" w:space="0" w:color="auto"/>
              <w:bottom w:val="single" w:sz="8" w:space="0" w:color="auto"/>
              <w:right w:val="single" w:sz="8" w:space="0" w:color="auto"/>
            </w:tcBorders>
            <w:shd w:val="clear" w:color="auto" w:fill="auto"/>
            <w:vAlign w:val="center"/>
          </w:tcPr>
          <w:p w14:paraId="5E6BD189" w14:textId="4883AB36" w:rsidR="00A52CEB" w:rsidRPr="00D311C3" w:rsidRDefault="00A52CEB" w:rsidP="003B4FEC">
            <w:pPr>
              <w:pStyle w:val="a7"/>
              <w:rPr>
                <w:rFonts w:ascii="Times New Roman" w:hAnsi="Times New Roman"/>
                <w:sz w:val="20"/>
                <w:szCs w:val="20"/>
              </w:rPr>
            </w:pPr>
            <w:r w:rsidRPr="00D311C3">
              <w:rPr>
                <w:rFonts w:ascii="Times New Roman" w:hAnsi="Times New Roman"/>
                <w:sz w:val="20"/>
                <w:szCs w:val="20"/>
              </w:rPr>
              <w:t>Итого</w:t>
            </w:r>
          </w:p>
        </w:tc>
        <w:tc>
          <w:tcPr>
            <w:tcW w:w="3426" w:type="dxa"/>
            <w:tcBorders>
              <w:top w:val="single" w:sz="8" w:space="0" w:color="auto"/>
              <w:left w:val="nil"/>
              <w:bottom w:val="single" w:sz="8" w:space="0" w:color="auto"/>
              <w:right w:val="single" w:sz="8" w:space="0" w:color="auto"/>
            </w:tcBorders>
            <w:shd w:val="clear" w:color="auto" w:fill="auto"/>
          </w:tcPr>
          <w:p w14:paraId="695268AE" w14:textId="37B249B2" w:rsidR="00A52CEB" w:rsidRPr="00D311C3" w:rsidRDefault="00A52CEB" w:rsidP="00A52CEB">
            <w:pPr>
              <w:pStyle w:val="a7"/>
              <w:rPr>
                <w:rFonts w:ascii="Times New Roman" w:hAnsi="Times New Roman"/>
                <w:sz w:val="20"/>
                <w:szCs w:val="20"/>
              </w:rPr>
            </w:pPr>
            <w:r w:rsidRPr="00D311C3">
              <w:rPr>
                <w:rFonts w:ascii="Times New Roman" w:hAnsi="Times New Roman"/>
                <w:sz w:val="20"/>
                <w:szCs w:val="20"/>
              </w:rPr>
              <w:t>1 062 550</w:t>
            </w:r>
          </w:p>
        </w:tc>
      </w:tr>
      <w:bookmarkEnd w:id="3"/>
    </w:tbl>
    <w:p w14:paraId="281BE621" w14:textId="76CB32D0" w:rsidR="00D42F1A" w:rsidRPr="003B4FEC" w:rsidRDefault="00D42F1A" w:rsidP="003B4FEC">
      <w:pPr>
        <w:pStyle w:val="a7"/>
        <w:rPr>
          <w:rFonts w:ascii="Times New Roman" w:hAnsi="Times New Roman"/>
          <w:lang w:eastAsia="ru-RU"/>
        </w:rPr>
      </w:pPr>
    </w:p>
    <w:p w14:paraId="401449E5" w14:textId="31983130" w:rsidR="00D42F1A" w:rsidRDefault="00D42F1A" w:rsidP="00B645D7">
      <w:pPr>
        <w:rPr>
          <w:rFonts w:ascii="Times New Roman" w:eastAsia="Times New Roman" w:hAnsi="Times New Roman"/>
          <w:sz w:val="24"/>
          <w:szCs w:val="24"/>
          <w:lang w:eastAsia="ru-RU"/>
        </w:rPr>
      </w:pPr>
    </w:p>
    <w:p w14:paraId="4DB1239A" w14:textId="32ABBEC0" w:rsidR="00D42F1A" w:rsidRDefault="000F2889" w:rsidP="00B645D7">
      <w:pPr>
        <w:rPr>
          <w:rFonts w:ascii="Times New Roman" w:eastAsia="Times New Roman" w:hAnsi="Times New Roman"/>
          <w:sz w:val="24"/>
          <w:szCs w:val="24"/>
          <w:lang w:eastAsia="ru-RU"/>
        </w:rPr>
      </w:pPr>
      <w:r w:rsidRPr="00921A47">
        <w:rPr>
          <w:noProof/>
          <w:sz w:val="28"/>
          <w:szCs w:val="28"/>
          <w:lang w:eastAsia="ru-RU"/>
        </w:rPr>
        <w:lastRenderedPageBreak/>
        <w:drawing>
          <wp:inline distT="0" distB="0" distL="0" distR="0" wp14:anchorId="52758CB8" wp14:editId="1062A049">
            <wp:extent cx="5248275" cy="7172325"/>
            <wp:effectExtent l="0" t="0" r="9525" b="9525"/>
            <wp:docPr id="2" name="Рисунок 2" descr="F:\Сторонние\Тер. схемы\Башкирия\Тер схема итоговая\добавить\Карты\Итог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Сторонние\Тер. схемы\Башкирия\Тер схема итоговая\добавить\Карты\Итог1_Страница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7172325"/>
                    </a:xfrm>
                    <a:prstGeom prst="rect">
                      <a:avLst/>
                    </a:prstGeom>
                    <a:noFill/>
                    <a:ln>
                      <a:noFill/>
                    </a:ln>
                  </pic:spPr>
                </pic:pic>
              </a:graphicData>
            </a:graphic>
          </wp:inline>
        </w:drawing>
      </w:r>
    </w:p>
    <w:p w14:paraId="1ED9BFF9" w14:textId="77777777" w:rsidR="003B4FEC" w:rsidRDefault="003B4FEC" w:rsidP="00B645D7">
      <w:pPr>
        <w:rPr>
          <w:rFonts w:ascii="Times New Roman" w:eastAsia="Times New Roman" w:hAnsi="Times New Roman"/>
          <w:sz w:val="24"/>
          <w:szCs w:val="24"/>
          <w:lang w:eastAsia="ru-RU"/>
        </w:rPr>
      </w:pPr>
    </w:p>
    <w:p w14:paraId="22A67E50" w14:textId="77777777" w:rsidR="003B4FEC" w:rsidRDefault="003B4FEC" w:rsidP="00B645D7">
      <w:pPr>
        <w:rPr>
          <w:rFonts w:ascii="Times New Roman" w:eastAsia="Times New Roman" w:hAnsi="Times New Roman"/>
          <w:sz w:val="24"/>
          <w:szCs w:val="24"/>
          <w:lang w:eastAsia="ru-RU"/>
        </w:rPr>
      </w:pPr>
    </w:p>
    <w:p w14:paraId="68488825" w14:textId="77777777" w:rsidR="003B4FEC" w:rsidRDefault="003B4FEC" w:rsidP="00B645D7">
      <w:pPr>
        <w:rPr>
          <w:rFonts w:ascii="Times New Roman" w:eastAsia="Times New Roman" w:hAnsi="Times New Roman"/>
          <w:sz w:val="24"/>
          <w:szCs w:val="24"/>
          <w:lang w:eastAsia="ru-RU"/>
        </w:rPr>
      </w:pPr>
    </w:p>
    <w:p w14:paraId="419BDF6A" w14:textId="77777777" w:rsidR="003B4FEC" w:rsidRDefault="003B4FEC" w:rsidP="00B645D7">
      <w:pPr>
        <w:rPr>
          <w:rFonts w:ascii="Times New Roman" w:eastAsia="Times New Roman" w:hAnsi="Times New Roman"/>
          <w:sz w:val="24"/>
          <w:szCs w:val="24"/>
          <w:lang w:eastAsia="ru-RU"/>
        </w:rPr>
      </w:pPr>
    </w:p>
    <w:p w14:paraId="13D6B589" w14:textId="77777777" w:rsidR="003B4FEC" w:rsidRDefault="003B4FEC" w:rsidP="00B645D7">
      <w:pPr>
        <w:rPr>
          <w:rFonts w:ascii="Times New Roman" w:eastAsia="Times New Roman" w:hAnsi="Times New Roman"/>
          <w:sz w:val="24"/>
          <w:szCs w:val="24"/>
          <w:lang w:eastAsia="ru-RU"/>
        </w:rPr>
      </w:pPr>
    </w:p>
    <w:p w14:paraId="2EFEFBF2" w14:textId="77777777" w:rsidR="003B4FEC" w:rsidRDefault="003B4FEC" w:rsidP="00B645D7">
      <w:pPr>
        <w:rPr>
          <w:rFonts w:ascii="Times New Roman" w:eastAsia="Times New Roman" w:hAnsi="Times New Roman"/>
          <w:sz w:val="24"/>
          <w:szCs w:val="24"/>
          <w:lang w:eastAsia="ru-RU"/>
        </w:rPr>
      </w:pPr>
    </w:p>
    <w:p w14:paraId="07144F14" w14:textId="77777777" w:rsidR="003B4FEC" w:rsidRDefault="003B4FEC" w:rsidP="00B645D7">
      <w:pPr>
        <w:rPr>
          <w:rFonts w:ascii="Times New Roman" w:eastAsia="Times New Roman" w:hAnsi="Times New Roman"/>
          <w:sz w:val="24"/>
          <w:szCs w:val="24"/>
          <w:lang w:eastAsia="ru-RU"/>
        </w:rPr>
      </w:pPr>
    </w:p>
    <w:p w14:paraId="15E0299F" w14:textId="77777777" w:rsidR="008D3832" w:rsidRDefault="008D3832" w:rsidP="00B645D7">
      <w:pPr>
        <w:rPr>
          <w:rFonts w:ascii="Times New Roman" w:eastAsia="Times New Roman" w:hAnsi="Times New Roman"/>
          <w:sz w:val="24"/>
          <w:szCs w:val="24"/>
          <w:lang w:eastAsia="ru-RU"/>
        </w:rPr>
      </w:pPr>
    </w:p>
    <w:p w14:paraId="35AB8D91" w14:textId="77777777" w:rsidR="00B645D7" w:rsidRPr="00B645D7" w:rsidRDefault="00B645D7" w:rsidP="00386A86">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4"/>
          <w:szCs w:val="24"/>
          <w:lang w:eastAsia="ru-RU"/>
        </w:rPr>
        <w:lastRenderedPageBreak/>
        <w:t xml:space="preserve">                                                                                              </w:t>
      </w:r>
      <w:r w:rsidRPr="00B645D7">
        <w:rPr>
          <w:rFonts w:ascii="Times New Roman" w:eastAsia="Times New Roman" w:hAnsi="Times New Roman"/>
          <w:sz w:val="20"/>
          <w:szCs w:val="20"/>
          <w:lang w:eastAsia="ru-RU"/>
        </w:rPr>
        <w:t xml:space="preserve"> Приложение 2 к договору</w:t>
      </w:r>
    </w:p>
    <w:p w14:paraId="1162B278" w14:textId="77777777" w:rsidR="00B645D7" w:rsidRPr="00B645D7" w:rsidRDefault="00B645D7" w:rsidP="00386A86">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2656151" w14:textId="77777777" w:rsidR="00B645D7" w:rsidRPr="00B645D7" w:rsidRDefault="00B645D7" w:rsidP="00386A86">
      <w:pPr>
        <w:spacing w:after="60" w:line="240" w:lineRule="auto"/>
        <w:jc w:val="right"/>
        <w:rPr>
          <w:rFonts w:ascii="Times New Roman" w:eastAsia="Times New Roman" w:hAnsi="Times New Roman"/>
          <w:b/>
          <w:sz w:val="28"/>
          <w:szCs w:val="28"/>
          <w:lang w:eastAsia="ru-RU"/>
        </w:rPr>
      </w:pPr>
    </w:p>
    <w:p w14:paraId="56530AFC" w14:textId="77777777" w:rsidR="00B645D7" w:rsidRPr="00B645D7" w:rsidRDefault="00B645D7" w:rsidP="00B645D7">
      <w:pPr>
        <w:tabs>
          <w:tab w:val="left" w:pos="1935"/>
        </w:tabs>
        <w:spacing w:after="60" w:line="240" w:lineRule="auto"/>
        <w:jc w:val="center"/>
        <w:rPr>
          <w:rFonts w:ascii="Times New Roman" w:hAnsi="Times New Roman"/>
          <w:b/>
          <w:bCs/>
          <w:sz w:val="24"/>
          <w:szCs w:val="24"/>
        </w:rPr>
      </w:pPr>
      <w:r w:rsidRPr="00B645D7">
        <w:rPr>
          <w:rFonts w:ascii="Times New Roman" w:hAnsi="Times New Roman"/>
          <w:b/>
          <w:bCs/>
          <w:sz w:val="24"/>
          <w:szCs w:val="24"/>
        </w:rPr>
        <w:t>Сведения об источниках образования твердых коммунальных отходов и местах накопления твердых коммунальных отходов, в том числе о контейнерных площадках (при их наличии)</w:t>
      </w:r>
    </w:p>
    <w:p w14:paraId="4AD945FB" w14:textId="77777777" w:rsidR="00B645D7" w:rsidRDefault="00B645D7" w:rsidP="00B645D7">
      <w:pPr>
        <w:tabs>
          <w:tab w:val="left" w:pos="1935"/>
        </w:tabs>
        <w:spacing w:after="60" w:line="240" w:lineRule="auto"/>
        <w:jc w:val="center"/>
        <w:rPr>
          <w:rFonts w:ascii="Times New Roman" w:hAnsi="Times New Roman"/>
          <w:b/>
          <w:bCs/>
          <w:sz w:val="24"/>
          <w:szCs w:val="24"/>
        </w:rPr>
      </w:pPr>
    </w:p>
    <w:p w14:paraId="7FDCABF9" w14:textId="77777777" w:rsidR="008365DD" w:rsidRPr="00B645D7" w:rsidRDefault="008365DD" w:rsidP="00B645D7">
      <w:pPr>
        <w:tabs>
          <w:tab w:val="left" w:pos="1935"/>
        </w:tabs>
        <w:spacing w:after="60" w:line="240" w:lineRule="auto"/>
        <w:jc w:val="center"/>
        <w:rPr>
          <w:rFonts w:ascii="Times New Roman" w:hAnsi="Times New Roman"/>
          <w:b/>
          <w:bCs/>
          <w:sz w:val="24"/>
          <w:szCs w:val="24"/>
        </w:rPr>
      </w:pPr>
    </w:p>
    <w:p w14:paraId="14EA2224" w14:textId="60A33CB1" w:rsidR="001F4A0C" w:rsidRPr="001F4A0C" w:rsidRDefault="001F4A0C" w:rsidP="001F4A0C">
      <w:pPr>
        <w:tabs>
          <w:tab w:val="left" w:pos="1935"/>
        </w:tabs>
        <w:spacing w:after="60" w:line="240" w:lineRule="auto"/>
        <w:jc w:val="center"/>
        <w:rPr>
          <w:rFonts w:ascii="Times New Roman" w:hAnsi="Times New Roman"/>
          <w:b/>
          <w:bCs/>
          <w:sz w:val="24"/>
          <w:szCs w:val="24"/>
        </w:rPr>
      </w:pPr>
      <w:r w:rsidRPr="001F4A0C">
        <w:rPr>
          <w:rFonts w:ascii="Times New Roman" w:eastAsia="Times New Roman" w:hAnsi="Times New Roman"/>
          <w:bCs/>
          <w:i/>
          <w:sz w:val="24"/>
          <w:szCs w:val="24"/>
          <w:lang w:eastAsia="ar-SA"/>
        </w:rPr>
        <w:t>(</w:t>
      </w:r>
      <w:r w:rsidR="005E210E">
        <w:rPr>
          <w:rFonts w:ascii="Times New Roman" w:eastAsia="Times New Roman" w:hAnsi="Times New Roman"/>
          <w:bCs/>
          <w:i/>
          <w:sz w:val="24"/>
          <w:szCs w:val="24"/>
          <w:lang w:eastAsia="ar-SA"/>
        </w:rPr>
        <w:t xml:space="preserve">Таблица </w:t>
      </w:r>
      <w:r w:rsidRPr="001F4A0C">
        <w:rPr>
          <w:rFonts w:ascii="Times New Roman" w:eastAsia="Times New Roman" w:hAnsi="Times New Roman"/>
          <w:bCs/>
          <w:i/>
          <w:sz w:val="24"/>
          <w:szCs w:val="24"/>
          <w:lang w:eastAsia="ar-SA"/>
        </w:rPr>
        <w:t>приложен</w:t>
      </w:r>
      <w:r w:rsidR="005E210E">
        <w:rPr>
          <w:rFonts w:ascii="Times New Roman" w:eastAsia="Times New Roman" w:hAnsi="Times New Roman"/>
          <w:bCs/>
          <w:i/>
          <w:sz w:val="24"/>
          <w:szCs w:val="24"/>
          <w:lang w:eastAsia="ar-SA"/>
        </w:rPr>
        <w:t>а</w:t>
      </w:r>
      <w:r w:rsidRPr="001F4A0C">
        <w:rPr>
          <w:rFonts w:ascii="Times New Roman" w:eastAsia="Times New Roman" w:hAnsi="Times New Roman"/>
          <w:bCs/>
          <w:i/>
          <w:sz w:val="24"/>
          <w:szCs w:val="24"/>
          <w:lang w:eastAsia="ar-SA"/>
        </w:rPr>
        <w:t xml:space="preserve"> отдельным файлом).</w:t>
      </w:r>
    </w:p>
    <w:p w14:paraId="46A0E4EB" w14:textId="77777777" w:rsidR="00F355B7" w:rsidRDefault="00F355B7" w:rsidP="00B645D7">
      <w:pPr>
        <w:tabs>
          <w:tab w:val="left" w:pos="1935"/>
        </w:tabs>
        <w:spacing w:after="60" w:line="240" w:lineRule="auto"/>
        <w:jc w:val="center"/>
        <w:rPr>
          <w:rFonts w:ascii="Times New Roman" w:eastAsia="Times New Roman" w:hAnsi="Times New Roman"/>
          <w:b/>
          <w:sz w:val="28"/>
          <w:szCs w:val="28"/>
          <w:lang w:eastAsia="ru-RU"/>
        </w:rPr>
      </w:pPr>
    </w:p>
    <w:p w14:paraId="2EF4C956" w14:textId="77777777" w:rsidR="008365DD" w:rsidRPr="00B645D7" w:rsidRDefault="008365DD" w:rsidP="00B645D7">
      <w:pPr>
        <w:tabs>
          <w:tab w:val="left" w:pos="1935"/>
        </w:tabs>
        <w:spacing w:after="60" w:line="240" w:lineRule="auto"/>
        <w:jc w:val="center"/>
        <w:rPr>
          <w:rFonts w:ascii="Times New Roman" w:eastAsia="Times New Roman" w:hAnsi="Times New Roman"/>
          <w:b/>
          <w:sz w:val="28"/>
          <w:szCs w:val="28"/>
          <w:lang w:eastAsia="ru-RU"/>
        </w:rPr>
      </w:pPr>
    </w:p>
    <w:p w14:paraId="79DAB89E" w14:textId="77777777" w:rsidR="00B645D7" w:rsidRPr="00E009F8" w:rsidRDefault="00B645D7" w:rsidP="00B645D7">
      <w:pPr>
        <w:tabs>
          <w:tab w:val="left" w:pos="1935"/>
        </w:tabs>
        <w:spacing w:after="0" w:line="240" w:lineRule="auto"/>
        <w:ind w:firstLine="709"/>
        <w:jc w:val="both"/>
        <w:rPr>
          <w:rFonts w:ascii="Times New Roman" w:eastAsia="Times New Roman" w:hAnsi="Times New Roman"/>
          <w:sz w:val="24"/>
          <w:szCs w:val="24"/>
          <w:lang w:eastAsia="ru-RU"/>
        </w:rPr>
      </w:pPr>
      <w:r w:rsidRPr="00E009F8">
        <w:rPr>
          <w:rFonts w:ascii="Times New Roman" w:eastAsia="Times New Roman" w:hAnsi="Times New Roman"/>
          <w:sz w:val="24"/>
          <w:szCs w:val="24"/>
          <w:lang w:eastAsia="ru-RU"/>
        </w:rPr>
        <w:t>Сведения об источниках образования твердых коммунальных отходов и местах накопления твердых коммунальных отходов, в том числе о контейнерных площадках определены Территориальной схемой. При этом транспортирование ТКО осуществляется, в том числе «бесконтейнерным/мешковым» способом.</w:t>
      </w:r>
    </w:p>
    <w:p w14:paraId="56E96C59" w14:textId="77777777" w:rsidR="00B645D7" w:rsidRPr="00B645D7" w:rsidRDefault="00B645D7" w:rsidP="00B645D7">
      <w:pPr>
        <w:tabs>
          <w:tab w:val="left" w:pos="1935"/>
        </w:tabs>
        <w:spacing w:after="0" w:line="240" w:lineRule="auto"/>
        <w:ind w:firstLine="709"/>
        <w:jc w:val="both"/>
        <w:rPr>
          <w:rFonts w:ascii="Times New Roman" w:eastAsia="Times New Roman" w:hAnsi="Times New Roman"/>
          <w:sz w:val="24"/>
          <w:szCs w:val="24"/>
          <w:lang w:eastAsia="ru-RU"/>
        </w:rPr>
      </w:pPr>
      <w:r w:rsidRPr="00E009F8">
        <w:rPr>
          <w:rFonts w:ascii="Times New Roman" w:eastAsia="Times New Roman" w:hAnsi="Times New Roman"/>
          <w:sz w:val="24"/>
          <w:szCs w:val="24"/>
          <w:lang w:eastAsia="ru-RU"/>
        </w:rPr>
        <w:t>В случае выявления Исполнителем мест накопления ТКО, не предусмотренных Территориальной схемой, он обязан уведомить Регионального оператора в разумный срок и обеспечивать транспортирование ТКО от таких мест до объектов обращения с ТКО, предусмотренными территориальной схемой в соответствии со схемой потоков ТКО.</w:t>
      </w:r>
    </w:p>
    <w:p w14:paraId="53EE8259"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p w14:paraId="000B7F61"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12B6EE83" w14:textId="77777777" w:rsidTr="00800A5A">
        <w:trPr>
          <w:trHeight w:val="260"/>
        </w:trPr>
        <w:tc>
          <w:tcPr>
            <w:tcW w:w="4790" w:type="dxa"/>
          </w:tcPr>
          <w:p w14:paraId="5422670E"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6D8747B"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78F9657A"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350BD69" w14:textId="77777777" w:rsidTr="00800A5A">
        <w:trPr>
          <w:trHeight w:val="627"/>
        </w:trPr>
        <w:tc>
          <w:tcPr>
            <w:tcW w:w="4790" w:type="dxa"/>
          </w:tcPr>
          <w:p w14:paraId="0EE8CE5E"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4419729" w14:textId="75DE85C2"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6821EFA0" w14:textId="77777777" w:rsidTr="00800A5A">
        <w:trPr>
          <w:trHeight w:val="260"/>
        </w:trPr>
        <w:tc>
          <w:tcPr>
            <w:tcW w:w="4790" w:type="dxa"/>
          </w:tcPr>
          <w:p w14:paraId="3B7F43D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C5AF2D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11A95139" w14:textId="77777777" w:rsidTr="00800A5A">
        <w:trPr>
          <w:trHeight w:val="520"/>
        </w:trPr>
        <w:tc>
          <w:tcPr>
            <w:tcW w:w="4790" w:type="dxa"/>
          </w:tcPr>
          <w:p w14:paraId="78F2B3B3"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11E4CD6C"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79DB8E5" w14:textId="77777777" w:rsidR="00B645D7" w:rsidRDefault="00B645D7" w:rsidP="00B645D7">
      <w:pPr>
        <w:spacing w:after="160" w:line="259" w:lineRule="auto"/>
        <w:rPr>
          <w:rFonts w:ascii="Times New Roman" w:eastAsia="Times New Roman" w:hAnsi="Times New Roman"/>
          <w:b/>
          <w:sz w:val="28"/>
          <w:szCs w:val="28"/>
          <w:lang w:eastAsia="ru-RU"/>
        </w:rPr>
      </w:pPr>
    </w:p>
    <w:p w14:paraId="12A4DF97" w14:textId="77777777" w:rsidR="00B17B22" w:rsidRDefault="00B17B22" w:rsidP="00B645D7">
      <w:pPr>
        <w:spacing w:after="160" w:line="259" w:lineRule="auto"/>
        <w:rPr>
          <w:rFonts w:ascii="Times New Roman" w:eastAsia="Times New Roman" w:hAnsi="Times New Roman"/>
          <w:b/>
          <w:sz w:val="28"/>
          <w:szCs w:val="28"/>
          <w:lang w:eastAsia="ru-RU"/>
        </w:rPr>
      </w:pPr>
    </w:p>
    <w:p w14:paraId="5A226A36" w14:textId="77777777" w:rsidR="00B17B22" w:rsidRDefault="00B17B22" w:rsidP="00B645D7">
      <w:pPr>
        <w:spacing w:after="160" w:line="259" w:lineRule="auto"/>
        <w:rPr>
          <w:rFonts w:ascii="Times New Roman" w:eastAsia="Times New Roman" w:hAnsi="Times New Roman"/>
          <w:b/>
          <w:sz w:val="28"/>
          <w:szCs w:val="28"/>
          <w:lang w:eastAsia="ru-RU"/>
        </w:rPr>
      </w:pPr>
    </w:p>
    <w:p w14:paraId="755188F5" w14:textId="77777777" w:rsidR="00B17B22" w:rsidRDefault="00B17B22" w:rsidP="00B645D7">
      <w:pPr>
        <w:spacing w:after="160" w:line="259" w:lineRule="auto"/>
        <w:rPr>
          <w:rFonts w:ascii="Times New Roman" w:eastAsia="Times New Roman" w:hAnsi="Times New Roman"/>
          <w:b/>
          <w:sz w:val="28"/>
          <w:szCs w:val="28"/>
          <w:lang w:eastAsia="ru-RU"/>
        </w:rPr>
      </w:pPr>
    </w:p>
    <w:p w14:paraId="54001C0F" w14:textId="77777777" w:rsidR="00B17B22" w:rsidRDefault="00B17B22" w:rsidP="00B645D7">
      <w:pPr>
        <w:spacing w:after="160" w:line="259" w:lineRule="auto"/>
        <w:rPr>
          <w:rFonts w:ascii="Times New Roman" w:eastAsia="Times New Roman" w:hAnsi="Times New Roman"/>
          <w:b/>
          <w:sz w:val="28"/>
          <w:szCs w:val="28"/>
          <w:lang w:eastAsia="ru-RU"/>
        </w:rPr>
      </w:pPr>
    </w:p>
    <w:p w14:paraId="23414B6F" w14:textId="77777777" w:rsidR="00B17B22" w:rsidRDefault="00B17B22" w:rsidP="00B645D7">
      <w:pPr>
        <w:spacing w:after="160" w:line="259" w:lineRule="auto"/>
        <w:rPr>
          <w:rFonts w:ascii="Times New Roman" w:eastAsia="Times New Roman" w:hAnsi="Times New Roman"/>
          <w:b/>
          <w:sz w:val="28"/>
          <w:szCs w:val="28"/>
          <w:lang w:eastAsia="ru-RU"/>
        </w:rPr>
      </w:pPr>
    </w:p>
    <w:p w14:paraId="1AF7AEF4" w14:textId="77777777" w:rsidR="00B17B22" w:rsidRDefault="00B17B22" w:rsidP="00B645D7">
      <w:pPr>
        <w:spacing w:after="160" w:line="259" w:lineRule="auto"/>
        <w:rPr>
          <w:rFonts w:ascii="Times New Roman" w:eastAsia="Times New Roman" w:hAnsi="Times New Roman"/>
          <w:b/>
          <w:sz w:val="28"/>
          <w:szCs w:val="28"/>
          <w:lang w:eastAsia="ru-RU"/>
        </w:rPr>
      </w:pPr>
    </w:p>
    <w:p w14:paraId="2AFF8103" w14:textId="77777777" w:rsidR="00B17B22" w:rsidRDefault="00B17B22" w:rsidP="00B645D7">
      <w:pPr>
        <w:spacing w:after="160" w:line="259" w:lineRule="auto"/>
        <w:rPr>
          <w:rFonts w:ascii="Times New Roman" w:eastAsia="Times New Roman" w:hAnsi="Times New Roman"/>
          <w:b/>
          <w:sz w:val="28"/>
          <w:szCs w:val="28"/>
          <w:lang w:eastAsia="ru-RU"/>
        </w:rPr>
      </w:pPr>
    </w:p>
    <w:p w14:paraId="270516AD" w14:textId="77777777" w:rsidR="00B17B22" w:rsidRDefault="00B17B22" w:rsidP="00B645D7">
      <w:pPr>
        <w:spacing w:after="160" w:line="259" w:lineRule="auto"/>
        <w:rPr>
          <w:rFonts w:ascii="Times New Roman" w:eastAsia="Times New Roman" w:hAnsi="Times New Roman"/>
          <w:b/>
          <w:sz w:val="28"/>
          <w:szCs w:val="28"/>
          <w:lang w:eastAsia="ru-RU"/>
        </w:rPr>
      </w:pPr>
    </w:p>
    <w:p w14:paraId="0943A260" w14:textId="77777777" w:rsidR="00B17B22" w:rsidRDefault="00B17B22" w:rsidP="00B645D7">
      <w:pPr>
        <w:spacing w:after="160" w:line="259" w:lineRule="auto"/>
        <w:rPr>
          <w:rFonts w:ascii="Times New Roman" w:eastAsia="Times New Roman" w:hAnsi="Times New Roman"/>
          <w:b/>
          <w:sz w:val="28"/>
          <w:szCs w:val="28"/>
          <w:lang w:eastAsia="ru-RU"/>
        </w:rPr>
      </w:pPr>
    </w:p>
    <w:p w14:paraId="02B8E0D8" w14:textId="77777777" w:rsidR="00B17B22" w:rsidRDefault="00B17B22" w:rsidP="00B645D7">
      <w:pPr>
        <w:spacing w:after="160" w:line="259" w:lineRule="auto"/>
        <w:rPr>
          <w:rFonts w:ascii="Times New Roman" w:eastAsia="Times New Roman" w:hAnsi="Times New Roman"/>
          <w:b/>
          <w:sz w:val="28"/>
          <w:szCs w:val="28"/>
          <w:lang w:eastAsia="ru-RU"/>
        </w:rPr>
      </w:pPr>
    </w:p>
    <w:p w14:paraId="09967924" w14:textId="77777777" w:rsidR="00B17B22" w:rsidRDefault="00B17B22" w:rsidP="00B645D7">
      <w:pPr>
        <w:spacing w:after="160" w:line="259" w:lineRule="auto"/>
        <w:rPr>
          <w:rFonts w:ascii="Times New Roman" w:eastAsia="Times New Roman" w:hAnsi="Times New Roman"/>
          <w:b/>
          <w:sz w:val="28"/>
          <w:szCs w:val="28"/>
          <w:lang w:eastAsia="ru-RU"/>
        </w:rPr>
      </w:pPr>
    </w:p>
    <w:p w14:paraId="056946FC" w14:textId="77777777" w:rsidR="006127B5" w:rsidRDefault="006127B5" w:rsidP="00B645D7">
      <w:pPr>
        <w:spacing w:after="160" w:line="259" w:lineRule="auto"/>
        <w:rPr>
          <w:rFonts w:ascii="Times New Roman" w:eastAsia="Times New Roman" w:hAnsi="Times New Roman"/>
          <w:b/>
          <w:sz w:val="28"/>
          <w:szCs w:val="28"/>
          <w:lang w:eastAsia="ru-RU"/>
        </w:rPr>
      </w:pPr>
    </w:p>
    <w:p w14:paraId="6CB2162C" w14:textId="77777777" w:rsidR="00B17B22" w:rsidRDefault="00B17B22" w:rsidP="00B645D7">
      <w:pPr>
        <w:spacing w:after="160" w:line="259" w:lineRule="auto"/>
        <w:rPr>
          <w:rFonts w:ascii="Times New Roman" w:eastAsia="Times New Roman" w:hAnsi="Times New Roman"/>
          <w:b/>
          <w:sz w:val="28"/>
          <w:szCs w:val="28"/>
          <w:lang w:eastAsia="ru-RU"/>
        </w:rPr>
      </w:pPr>
    </w:p>
    <w:p w14:paraId="07097A62" w14:textId="77777777" w:rsidR="00B17B22" w:rsidRPr="00B645D7" w:rsidRDefault="00B17B22" w:rsidP="00B645D7">
      <w:pPr>
        <w:spacing w:after="160" w:line="259" w:lineRule="auto"/>
        <w:rPr>
          <w:rFonts w:ascii="Times New Roman" w:eastAsia="Times New Roman" w:hAnsi="Times New Roman"/>
          <w:b/>
          <w:sz w:val="28"/>
          <w:szCs w:val="28"/>
          <w:lang w:eastAsia="ru-RU"/>
        </w:rPr>
      </w:pPr>
    </w:p>
    <w:p w14:paraId="68CB0414" w14:textId="77777777" w:rsidR="00B645D7" w:rsidRPr="00B645D7" w:rsidRDefault="00B645D7" w:rsidP="00C6707F">
      <w:pPr>
        <w:spacing w:after="160" w:line="259" w:lineRule="auto"/>
        <w:jc w:val="right"/>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lastRenderedPageBreak/>
        <w:t xml:space="preserve">                                                                                   </w:t>
      </w:r>
      <w:r w:rsidRPr="00B645D7">
        <w:rPr>
          <w:rFonts w:ascii="Times New Roman" w:eastAsia="Times New Roman" w:hAnsi="Times New Roman"/>
          <w:sz w:val="20"/>
          <w:szCs w:val="20"/>
          <w:lang w:eastAsia="ru-RU"/>
        </w:rPr>
        <w:t xml:space="preserve">                    Приложение 3 к договору</w:t>
      </w:r>
    </w:p>
    <w:p w14:paraId="7148A09F" w14:textId="74D3E021" w:rsidR="00B645D7" w:rsidRPr="00A67689" w:rsidRDefault="00B645D7" w:rsidP="00A6768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 xml:space="preserve">от </w:t>
      </w:r>
      <w:r w:rsidR="00A67689">
        <w:rPr>
          <w:rFonts w:ascii="Times New Roman" w:eastAsia="Times New Roman" w:hAnsi="Times New Roman"/>
          <w:sz w:val="20"/>
          <w:szCs w:val="20"/>
          <w:lang w:eastAsia="ru-RU"/>
        </w:rPr>
        <w:t>«__» _______ 20 __ г. № _______</w:t>
      </w:r>
    </w:p>
    <w:p w14:paraId="23BAA94D" w14:textId="77777777" w:rsidR="004510D3" w:rsidRPr="00B645D7" w:rsidRDefault="004510D3" w:rsidP="004510D3">
      <w:pPr>
        <w:tabs>
          <w:tab w:val="left" w:pos="1935"/>
        </w:tabs>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 xml:space="preserve">Места приема и передачи твердых коммунальных отходов, маршрут </w:t>
      </w:r>
    </w:p>
    <w:p w14:paraId="44A7C64F" w14:textId="1017E75A" w:rsidR="00F245F0" w:rsidRPr="00F245F0" w:rsidRDefault="004510D3" w:rsidP="00A67689">
      <w:pPr>
        <w:tabs>
          <w:tab w:val="left" w:pos="1935"/>
        </w:tabs>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в соответствии со схемой обращения с отхода</w:t>
      </w:r>
      <w:r w:rsidR="00F245F0">
        <w:rPr>
          <w:rFonts w:ascii="Times New Roman" w:eastAsia="Times New Roman" w:hAnsi="Times New Roman"/>
          <w:b/>
          <w:sz w:val="24"/>
          <w:szCs w:val="24"/>
          <w:lang w:eastAsia="ru-RU"/>
        </w:rPr>
        <w:t>ми</w:t>
      </w:r>
    </w:p>
    <w:p w14:paraId="3777BF39" w14:textId="77777777" w:rsidR="00694A8C" w:rsidRPr="00270FE7" w:rsidRDefault="004510D3" w:rsidP="00A67689">
      <w:pPr>
        <w:tabs>
          <w:tab w:val="left" w:pos="1935"/>
        </w:tabs>
        <w:spacing w:after="0" w:line="240" w:lineRule="auto"/>
        <w:ind w:firstLine="709"/>
        <w:jc w:val="both"/>
        <w:rPr>
          <w:rFonts w:ascii="Times New Roman" w:eastAsia="Times New Roman" w:hAnsi="Times New Roman"/>
          <w:sz w:val="24"/>
          <w:szCs w:val="24"/>
          <w:lang w:eastAsia="ru-RU"/>
        </w:rPr>
      </w:pPr>
      <w:r w:rsidRPr="00270FE7">
        <w:rPr>
          <w:rFonts w:ascii="Times New Roman" w:eastAsia="Times New Roman" w:hAnsi="Times New Roman"/>
          <w:sz w:val="24"/>
          <w:szCs w:val="24"/>
          <w:lang w:eastAsia="ru-RU"/>
        </w:rPr>
        <w:t>Сведения о расположении, технических характеристиках и предполагаемом использовании существующих и планируемых к созданию объектов обращения с ТКО применяются в соответствии с Территориальной схемой обращения с отходами, в том числе с твердыми коммунальными отхо</w:t>
      </w:r>
      <w:r w:rsidR="00A67689">
        <w:rPr>
          <w:rFonts w:ascii="Times New Roman" w:eastAsia="Times New Roman" w:hAnsi="Times New Roman"/>
          <w:sz w:val="24"/>
          <w:szCs w:val="24"/>
          <w:lang w:eastAsia="ru-RU"/>
        </w:rPr>
        <w:t xml:space="preserve">дами, Республики Башкортостан. </w:t>
      </w:r>
    </w:p>
    <w:tbl>
      <w:tblPr>
        <w:tblW w:w="49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1"/>
        <w:gridCol w:w="1834"/>
        <w:gridCol w:w="3992"/>
      </w:tblGrid>
      <w:tr w:rsidR="00694A8C" w:rsidRPr="002016AB" w14:paraId="31F634F9" w14:textId="77777777" w:rsidTr="00AC0F13">
        <w:trPr>
          <w:cantSplit/>
          <w:trHeight w:val="968"/>
          <w:tblHeader/>
        </w:trPr>
        <w:tc>
          <w:tcPr>
            <w:tcW w:w="2163" w:type="pct"/>
            <w:shd w:val="clear" w:color="auto" w:fill="auto"/>
            <w:vAlign w:val="center"/>
          </w:tcPr>
          <w:p w14:paraId="675DFF8E" w14:textId="77777777" w:rsidR="00694A8C" w:rsidRPr="002016AB" w:rsidRDefault="00694A8C" w:rsidP="00AC0F13">
            <w:pPr>
              <w:spacing w:after="160" w:line="259" w:lineRule="auto"/>
              <w:jc w:val="center"/>
              <w:rPr>
                <w:rFonts w:ascii="Times New Roman" w:hAnsi="Times New Roman"/>
                <w:b/>
                <w:bCs/>
                <w:color w:val="000000"/>
                <w:sz w:val="20"/>
                <w:szCs w:val="20"/>
              </w:rPr>
            </w:pPr>
            <w:r w:rsidRPr="002016AB">
              <w:rPr>
                <w:rFonts w:ascii="Times New Roman" w:hAnsi="Times New Roman"/>
                <w:b/>
                <w:bCs/>
                <w:color w:val="000000"/>
                <w:sz w:val="20"/>
                <w:szCs w:val="20"/>
              </w:rPr>
              <w:t>Наименование муниципального образования Республики Башкортостан</w:t>
            </w:r>
          </w:p>
        </w:tc>
        <w:tc>
          <w:tcPr>
            <w:tcW w:w="893" w:type="pct"/>
            <w:shd w:val="clear" w:color="auto" w:fill="auto"/>
            <w:vAlign w:val="center"/>
          </w:tcPr>
          <w:p w14:paraId="1C21C780" w14:textId="77777777" w:rsidR="00694A8C" w:rsidRPr="002016AB" w:rsidRDefault="00694A8C" w:rsidP="00AC0F13">
            <w:pPr>
              <w:jc w:val="center"/>
              <w:rPr>
                <w:rFonts w:ascii="Times New Roman" w:hAnsi="Times New Roman"/>
                <w:b/>
                <w:sz w:val="20"/>
                <w:szCs w:val="20"/>
              </w:rPr>
            </w:pPr>
            <w:r w:rsidRPr="002016AB">
              <w:rPr>
                <w:rFonts w:ascii="Times New Roman" w:hAnsi="Times New Roman"/>
                <w:b/>
                <w:sz w:val="20"/>
                <w:szCs w:val="20"/>
              </w:rPr>
              <w:t>Объект обработки ТКО</w:t>
            </w:r>
          </w:p>
        </w:tc>
        <w:tc>
          <w:tcPr>
            <w:tcW w:w="1944" w:type="pct"/>
            <w:shd w:val="clear" w:color="auto" w:fill="auto"/>
            <w:vAlign w:val="center"/>
          </w:tcPr>
          <w:p w14:paraId="56EF35F7" w14:textId="77777777" w:rsidR="00694A8C" w:rsidRPr="002016AB" w:rsidRDefault="00694A8C" w:rsidP="00AC0F13">
            <w:pPr>
              <w:jc w:val="center"/>
              <w:rPr>
                <w:rFonts w:ascii="Times New Roman" w:hAnsi="Times New Roman"/>
                <w:b/>
                <w:sz w:val="20"/>
                <w:szCs w:val="20"/>
              </w:rPr>
            </w:pPr>
            <w:r w:rsidRPr="002016AB">
              <w:rPr>
                <w:rFonts w:ascii="Times New Roman" w:hAnsi="Times New Roman"/>
                <w:b/>
                <w:sz w:val="20"/>
                <w:szCs w:val="20"/>
              </w:rPr>
              <w:t>Объект размещения отходов</w:t>
            </w:r>
          </w:p>
        </w:tc>
      </w:tr>
      <w:tr w:rsidR="00694A8C" w:rsidRPr="002016AB" w14:paraId="79AB8D38" w14:textId="77777777" w:rsidTr="00AC0F13">
        <w:trPr>
          <w:cantSplit/>
          <w:trHeight w:val="629"/>
        </w:trPr>
        <w:tc>
          <w:tcPr>
            <w:tcW w:w="2163" w:type="pct"/>
            <w:tcBorders>
              <w:top w:val="nil"/>
              <w:left w:val="single" w:sz="8" w:space="0" w:color="auto"/>
              <w:bottom w:val="single" w:sz="4" w:space="0" w:color="auto"/>
              <w:right w:val="single" w:sz="8" w:space="0" w:color="auto"/>
            </w:tcBorders>
            <w:shd w:val="clear" w:color="auto" w:fill="auto"/>
            <w:vAlign w:val="center"/>
          </w:tcPr>
          <w:p w14:paraId="4D5B120B"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ГО Агидель</w:t>
            </w:r>
          </w:p>
        </w:tc>
        <w:tc>
          <w:tcPr>
            <w:tcW w:w="893" w:type="pct"/>
            <w:tcBorders>
              <w:bottom w:val="single" w:sz="4" w:space="0" w:color="auto"/>
            </w:tcBorders>
            <w:shd w:val="clear" w:color="auto" w:fill="auto"/>
          </w:tcPr>
          <w:p w14:paraId="39D004D1" w14:textId="77777777" w:rsidR="00694A8C" w:rsidRPr="002016AB" w:rsidRDefault="00694A8C" w:rsidP="00AC0F13">
            <w:pPr>
              <w:jc w:val="both"/>
              <w:rPr>
                <w:rFonts w:ascii="Times New Roman" w:hAnsi="Times New Roman"/>
                <w:b/>
                <w:sz w:val="20"/>
                <w:szCs w:val="20"/>
              </w:rPr>
            </w:pPr>
          </w:p>
        </w:tc>
        <w:tc>
          <w:tcPr>
            <w:tcW w:w="1944" w:type="pct"/>
            <w:tcBorders>
              <w:bottom w:val="single" w:sz="4" w:space="0" w:color="auto"/>
            </w:tcBorders>
            <w:shd w:val="clear" w:color="auto" w:fill="auto"/>
          </w:tcPr>
          <w:p w14:paraId="7C559113" w14:textId="77777777" w:rsidR="00694A8C" w:rsidRPr="002016AB" w:rsidRDefault="00694A8C" w:rsidP="00AC0F13">
            <w:pPr>
              <w:rPr>
                <w:rFonts w:ascii="Times New Roman" w:hAnsi="Times New Roman"/>
                <w:b/>
                <w:sz w:val="20"/>
                <w:szCs w:val="20"/>
                <w:lang w:val="x-none"/>
              </w:rPr>
            </w:pPr>
            <w:r w:rsidRPr="002016AB">
              <w:rPr>
                <w:rFonts w:ascii="Times New Roman" w:hAnsi="Times New Roman"/>
                <w:sz w:val="20"/>
                <w:szCs w:val="20"/>
                <w:lang w:val="x-none" w:eastAsia="x-none"/>
              </w:rPr>
              <w:t xml:space="preserve">г. Агидель, 1700 м восточнее АЗС ОАО «Интеграл» </w:t>
            </w:r>
          </w:p>
        </w:tc>
      </w:tr>
      <w:tr w:rsidR="00694A8C" w:rsidRPr="002016AB" w14:paraId="677DCE8E" w14:textId="77777777" w:rsidTr="00AC0F13">
        <w:trPr>
          <w:cantSplit/>
          <w:trHeight w:val="591"/>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5559F58"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ГО г. Нефтекамск</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00CED282" w14:textId="77777777" w:rsidR="00694A8C" w:rsidRPr="002016AB" w:rsidRDefault="00694A8C" w:rsidP="00AC0F13">
            <w:pPr>
              <w:jc w:val="both"/>
              <w:rPr>
                <w:rFonts w:ascii="Times New Roman" w:hAnsi="Times New Roman"/>
                <w:sz w:val="20"/>
                <w:szCs w:val="20"/>
              </w:rPr>
            </w:pPr>
          </w:p>
          <w:p w14:paraId="196E690C" w14:textId="77777777" w:rsidR="00694A8C" w:rsidRPr="002016AB" w:rsidRDefault="00694A8C" w:rsidP="00AC0F13">
            <w:pPr>
              <w:rPr>
                <w:rFonts w:ascii="Times New Roman" w:hAnsi="Times New Roman"/>
                <w:sz w:val="20"/>
                <w:szCs w:val="20"/>
              </w:rPr>
            </w:pPr>
            <w:r w:rsidRPr="002016AB">
              <w:rPr>
                <w:rFonts w:ascii="Times New Roman" w:hAnsi="Times New Roman"/>
                <w:sz w:val="20"/>
                <w:szCs w:val="20"/>
              </w:rPr>
              <w:t>Краснокамский район, ООО БЭС «Союз»</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BC09E18"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Краснокамский район, д.Енактаево  ООО «Башкирское экологическое сотрудничество «СОЮЗ»</w:t>
            </w:r>
          </w:p>
        </w:tc>
      </w:tr>
      <w:tr w:rsidR="00694A8C" w:rsidRPr="002016AB" w14:paraId="537425B2"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069F8D9"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Бирский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5C7C7FD0"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F402661" w14:textId="77777777" w:rsidR="00694A8C" w:rsidRPr="002016AB" w:rsidRDefault="00694A8C" w:rsidP="00AC0F13">
            <w:pPr>
              <w:pStyle w:val="af7"/>
              <w:rPr>
                <w:rFonts w:ascii="Times New Roman" w:hAnsi="Times New Roman" w:cs="Times New Roman"/>
                <w:sz w:val="20"/>
                <w:szCs w:val="20"/>
              </w:rPr>
            </w:pPr>
            <w:r w:rsidRPr="002016AB">
              <w:rPr>
                <w:rFonts w:ascii="Times New Roman" w:hAnsi="Times New Roman" w:cs="Times New Roman"/>
                <w:sz w:val="20"/>
                <w:szCs w:val="20"/>
              </w:rPr>
              <w:t>Дюртюлинский район, д.Юнтиряк  - ТКО, образо-ванные на территории Бере-зовского, Кусекеевского, Маядыковского, Старобаза-новского и Чишминского сельсоветов,</w:t>
            </w:r>
          </w:p>
          <w:p w14:paraId="4B0D2C95"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Мишкинский район, с.Мишкино , в случае оформления лицензия на осу-ществление деятельности по размещению ТКО на полигон - Бирский район, г.Бирск</w:t>
            </w:r>
          </w:p>
        </w:tc>
      </w:tr>
      <w:tr w:rsidR="00694A8C" w:rsidRPr="002016AB" w14:paraId="003D6623"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9D70824"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Дюртюлинский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96004D3"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3A5F1E3" w14:textId="77777777" w:rsidR="00694A8C" w:rsidRPr="002016AB" w:rsidRDefault="00694A8C" w:rsidP="00AC0F13">
            <w:pPr>
              <w:rPr>
                <w:rFonts w:ascii="Times New Roman" w:hAnsi="Times New Roman"/>
                <w:sz w:val="20"/>
                <w:szCs w:val="20"/>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w:t>
            </w:r>
          </w:p>
        </w:tc>
      </w:tr>
      <w:tr w:rsidR="00694A8C" w:rsidRPr="002016AB" w14:paraId="22332617"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E8409EE"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Янаульский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A7DD8AA"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08EDB486"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Янаульский район, г.Янаул  ООО «РусЭко»</w:t>
            </w:r>
          </w:p>
        </w:tc>
      </w:tr>
      <w:tr w:rsidR="00694A8C" w:rsidRPr="002016AB" w14:paraId="5DFE0A9D"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F48F6AE"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Аскинский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D2C3F23"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57EF7F5"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Мишкинский район, с.Мишкино </w:t>
            </w:r>
          </w:p>
          <w:p w14:paraId="62FB4E77"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 ООО «СтройПроект»</w:t>
            </w:r>
          </w:p>
        </w:tc>
      </w:tr>
      <w:tr w:rsidR="00694A8C" w:rsidRPr="002016AB" w14:paraId="5681D192"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75EA0BA3"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Балтачевский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ECD6DEB"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19FE9409" w14:textId="77777777" w:rsidR="00694A8C" w:rsidRPr="002016AB" w:rsidRDefault="00694A8C" w:rsidP="00AC0F13">
            <w:pPr>
              <w:rPr>
                <w:rFonts w:ascii="Times New Roman" w:hAnsi="Times New Roman"/>
                <w:sz w:val="20"/>
                <w:szCs w:val="20"/>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w:t>
            </w:r>
          </w:p>
        </w:tc>
      </w:tr>
      <w:tr w:rsidR="00694A8C" w:rsidRPr="002016AB" w14:paraId="2395D4B1"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D519FA3"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Бураевский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F6602A3"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177FF990"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Дюртюлинский район, д.Юнтиряк  ООО «Дюртюлимелиоводстрой»</w:t>
            </w:r>
          </w:p>
        </w:tc>
      </w:tr>
      <w:tr w:rsidR="00694A8C" w:rsidRPr="002016AB" w14:paraId="1D351453"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60D59CD"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Илишевский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093ADC9A"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22DAC3B" w14:textId="77777777" w:rsidR="00694A8C" w:rsidRPr="002016AB" w:rsidRDefault="00694A8C" w:rsidP="00AC0F13">
            <w:pPr>
              <w:rPr>
                <w:rFonts w:ascii="Times New Roman" w:hAnsi="Times New Roman"/>
                <w:lang w:val="x-none" w:eastAsia="x-none"/>
              </w:rPr>
            </w:pPr>
            <w:r w:rsidRPr="002016AB">
              <w:rPr>
                <w:rFonts w:ascii="Times New Roman" w:hAnsi="Times New Roman"/>
                <w:lang w:val="x-none" w:eastAsia="x-none"/>
              </w:rPr>
              <w:t>Дюртюлинский район, д.Юнтиряк  ООО «Дюртюлимелиоводстрой»</w:t>
            </w:r>
          </w:p>
        </w:tc>
      </w:tr>
      <w:tr w:rsidR="00694A8C" w:rsidRPr="002016AB" w14:paraId="1A7D48F9"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859732B"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Калтасинский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AA4093F"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42037A72"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Калтасинский район, с.Калтасы  ООО «Табигат»</w:t>
            </w:r>
          </w:p>
        </w:tc>
      </w:tr>
      <w:tr w:rsidR="00694A8C" w:rsidRPr="002016AB" w14:paraId="312E62D9"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3653EF7"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Караидельский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E2D60A5"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5DE18EC1"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Мишкинский район, с.Мишкино  ООО «СтройПроект»</w:t>
            </w:r>
          </w:p>
        </w:tc>
      </w:tr>
      <w:tr w:rsidR="00694A8C" w:rsidRPr="002016AB" w14:paraId="2879F2DA"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B92E56A"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Краснокамский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D77F165" w14:textId="77777777" w:rsidR="00694A8C" w:rsidRPr="002016AB" w:rsidRDefault="00694A8C" w:rsidP="00AC0F13">
            <w:pPr>
              <w:jc w:val="center"/>
              <w:rPr>
                <w:rFonts w:ascii="Times New Roman" w:hAnsi="Times New Roman"/>
                <w:sz w:val="20"/>
                <w:szCs w:val="20"/>
              </w:rPr>
            </w:pPr>
            <w:r w:rsidRPr="002016AB">
              <w:rPr>
                <w:rFonts w:ascii="Times New Roman" w:hAnsi="Times New Roman"/>
                <w:sz w:val="20"/>
                <w:szCs w:val="20"/>
              </w:rPr>
              <w:t xml:space="preserve">Краснокамский район, ООО БЭС «Союз» </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6D747A05" w14:textId="77777777" w:rsidR="00694A8C" w:rsidRPr="002016AB" w:rsidRDefault="00694A8C" w:rsidP="00AC0F13">
            <w:pPr>
              <w:tabs>
                <w:tab w:val="left" w:pos="915"/>
              </w:tabs>
              <w:rPr>
                <w:rFonts w:ascii="Times New Roman" w:hAnsi="Times New Roman"/>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 , Краснокамский район, д.Енактаево  ООО «Башкирское экологическое сотрудничество «СОЮЗ»</w:t>
            </w:r>
          </w:p>
        </w:tc>
      </w:tr>
      <w:tr w:rsidR="00694A8C" w:rsidRPr="002016AB" w14:paraId="60746DEC"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966515C"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t>МР Мишкинский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54C3128" w14:textId="77777777" w:rsidR="00694A8C" w:rsidRPr="002016AB" w:rsidRDefault="00694A8C" w:rsidP="00AC0F13">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706933D"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Мишкинский район, с.Мишкино </w:t>
            </w:r>
          </w:p>
          <w:p w14:paraId="424B5E7B"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 ООО «СтройПроект»</w:t>
            </w:r>
          </w:p>
        </w:tc>
      </w:tr>
      <w:tr w:rsidR="00694A8C" w:rsidRPr="002016AB" w14:paraId="0F43024D" w14:textId="77777777" w:rsidTr="00AC0F13">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DA9DD62" w14:textId="77777777" w:rsidR="00694A8C" w:rsidRPr="002016AB" w:rsidRDefault="00694A8C" w:rsidP="00AC0F13">
            <w:pPr>
              <w:rPr>
                <w:rFonts w:ascii="Times New Roman" w:hAnsi="Times New Roman"/>
                <w:color w:val="000000"/>
                <w:sz w:val="20"/>
                <w:szCs w:val="20"/>
              </w:rPr>
            </w:pPr>
            <w:r w:rsidRPr="002016AB">
              <w:rPr>
                <w:rFonts w:ascii="Times New Roman" w:hAnsi="Times New Roman"/>
                <w:color w:val="000000"/>
                <w:sz w:val="20"/>
                <w:szCs w:val="20"/>
              </w:rPr>
              <w:lastRenderedPageBreak/>
              <w:t>МР Татышлинский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89EF2F6" w14:textId="77777777" w:rsidR="00694A8C" w:rsidRPr="002016AB" w:rsidRDefault="00694A8C" w:rsidP="00AC0F13">
            <w:pPr>
              <w:jc w:val="both"/>
              <w:rPr>
                <w:rFonts w:ascii="Times New Roman" w:hAnsi="Times New Roman"/>
                <w:sz w:val="20"/>
                <w:szCs w:val="20"/>
              </w:rPr>
            </w:pPr>
          </w:p>
          <w:p w14:paraId="74DB92AB" w14:textId="77777777" w:rsidR="00694A8C" w:rsidRPr="002016AB" w:rsidRDefault="00694A8C" w:rsidP="00AC0F13">
            <w:pPr>
              <w:rPr>
                <w:rFonts w:ascii="Times New Roman" w:hAnsi="Times New Roman"/>
                <w:sz w:val="20"/>
                <w:szCs w:val="20"/>
              </w:rPr>
            </w:pPr>
            <w:r w:rsidRPr="002016AB">
              <w:rPr>
                <w:rFonts w:ascii="Times New Roman" w:hAnsi="Times New Roman"/>
                <w:sz w:val="20"/>
                <w:szCs w:val="20"/>
              </w:rPr>
              <w:t>Краснокамский район, ООО БЭС «Союз»</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6969904"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Краснокамский район, д.Енактаево ООО «Башкирское экологическое сотрудничество «СОЮЗ» , </w:t>
            </w:r>
          </w:p>
          <w:p w14:paraId="7A7901B2" w14:textId="77777777" w:rsidR="00694A8C" w:rsidRPr="002016AB" w:rsidRDefault="00694A8C" w:rsidP="00AC0F13">
            <w:pPr>
              <w:pStyle w:val="af7"/>
              <w:jc w:val="left"/>
              <w:rPr>
                <w:rFonts w:ascii="Times New Roman" w:hAnsi="Times New Roman" w:cs="Times New Roman"/>
                <w:sz w:val="20"/>
                <w:szCs w:val="20"/>
              </w:rPr>
            </w:pPr>
            <w:r w:rsidRPr="002016AB">
              <w:rPr>
                <w:rFonts w:ascii="Times New Roman" w:hAnsi="Times New Roman" w:cs="Times New Roman"/>
                <w:sz w:val="20"/>
                <w:szCs w:val="20"/>
              </w:rPr>
              <w:t>Янаульский район, г.Янаул</w:t>
            </w:r>
          </w:p>
        </w:tc>
      </w:tr>
    </w:tbl>
    <w:p w14:paraId="65557D03" w14:textId="1820B8CC" w:rsidR="00C1313E" w:rsidRDefault="00C1313E" w:rsidP="004510D3">
      <w:pPr>
        <w:tabs>
          <w:tab w:val="left" w:pos="1935"/>
        </w:tabs>
        <w:spacing w:after="0" w:line="240" w:lineRule="auto"/>
        <w:jc w:val="both"/>
        <w:rPr>
          <w:rFonts w:ascii="Times New Roman" w:eastAsia="Times New Roman" w:hAnsi="Times New Roman"/>
          <w:sz w:val="24"/>
          <w:szCs w:val="24"/>
          <w:lang w:eastAsia="ru-RU"/>
        </w:rPr>
      </w:pPr>
    </w:p>
    <w:p w14:paraId="7BA61D50" w14:textId="1C277246" w:rsidR="007E39E7" w:rsidRDefault="00670B59" w:rsidP="0007624A">
      <w:pPr>
        <w:pStyle w:val="a7"/>
        <w:rPr>
          <w:rFonts w:ascii="Times New Roman" w:eastAsia="Times New Roman" w:hAnsi="Times New Roman"/>
          <w:sz w:val="24"/>
          <w:szCs w:val="24"/>
          <w:lang w:eastAsia="ru-RU"/>
        </w:rPr>
      </w:pPr>
      <w:r w:rsidRPr="002C3D17">
        <w:rPr>
          <w:noProof/>
          <w:lang w:eastAsia="ru-RU"/>
        </w:rPr>
        <w:drawing>
          <wp:inline distT="0" distB="0" distL="0" distR="0" wp14:anchorId="7BD7E8C9" wp14:editId="5287820F">
            <wp:extent cx="6250305" cy="419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915" cy="4195432"/>
                    </a:xfrm>
                    <a:prstGeom prst="rect">
                      <a:avLst/>
                    </a:prstGeom>
                    <a:noFill/>
                    <a:ln>
                      <a:noFill/>
                    </a:ln>
                  </pic:spPr>
                </pic:pic>
              </a:graphicData>
            </a:graphic>
          </wp:inline>
        </w:drawing>
      </w:r>
    </w:p>
    <w:p w14:paraId="1DC456E1" w14:textId="77777777" w:rsidR="007E39E7" w:rsidRPr="007E39E7" w:rsidRDefault="007E39E7" w:rsidP="007E39E7">
      <w:pPr>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140"/>
        <w:gridCol w:w="1386"/>
        <w:gridCol w:w="3404"/>
        <w:gridCol w:w="4795"/>
        <w:gridCol w:w="270"/>
      </w:tblGrid>
      <w:tr w:rsidR="00670B59" w:rsidRPr="00670B59" w14:paraId="4452F449" w14:textId="77777777" w:rsidTr="00694A8C">
        <w:trPr>
          <w:trHeight w:val="20"/>
        </w:trPr>
        <w:tc>
          <w:tcPr>
            <w:tcW w:w="1526" w:type="dxa"/>
            <w:gridSpan w:val="2"/>
            <w:shd w:val="clear" w:color="auto" w:fill="auto"/>
          </w:tcPr>
          <w:p w14:paraId="115A2CDB" w14:textId="77777777" w:rsidR="00670B59" w:rsidRPr="00670B59" w:rsidRDefault="00670B59" w:rsidP="00670B59">
            <w:pPr>
              <w:pStyle w:val="a7"/>
              <w:rPr>
                <w:rFonts w:ascii="Times New Roman" w:hAnsi="Times New Roman"/>
              </w:rPr>
            </w:pPr>
            <w:r w:rsidRPr="00670B59">
              <w:rPr>
                <w:rFonts w:ascii="Times New Roman" w:hAnsi="Times New Roman"/>
              </w:rPr>
              <w:object w:dxaOrig="540" w:dyaOrig="600" w14:anchorId="4D35D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7.75pt" o:ole="">
                  <v:imagedata r:id="rId10" o:title=""/>
                </v:shape>
                <o:OLEObject Type="Embed" ProgID="PBrush" ShapeID="_x0000_i1025" DrawAspect="Content" ObjectID="_1756199147" r:id="rId11"/>
              </w:object>
            </w:r>
          </w:p>
        </w:tc>
        <w:tc>
          <w:tcPr>
            <w:tcW w:w="8469" w:type="dxa"/>
            <w:gridSpan w:val="3"/>
            <w:shd w:val="clear" w:color="auto" w:fill="auto"/>
            <w:vAlign w:val="center"/>
          </w:tcPr>
          <w:p w14:paraId="4B778C6C" w14:textId="77777777" w:rsidR="00670B59" w:rsidRPr="00670B59" w:rsidRDefault="00670B59" w:rsidP="00670B59">
            <w:pPr>
              <w:pStyle w:val="a7"/>
              <w:rPr>
                <w:rFonts w:ascii="Times New Roman" w:hAnsi="Times New Roman"/>
              </w:rPr>
            </w:pPr>
            <w:r w:rsidRPr="00670B59">
              <w:rPr>
                <w:rFonts w:ascii="Times New Roman" w:hAnsi="Times New Roman"/>
              </w:rPr>
              <w:t>объект размещения отходов, включенный в перечень объектов размещения твердых коммунальных отходов</w:t>
            </w:r>
          </w:p>
        </w:tc>
      </w:tr>
      <w:tr w:rsidR="00670B59" w:rsidRPr="00670B59" w14:paraId="3EEF2622" w14:textId="77777777" w:rsidTr="00694A8C">
        <w:trPr>
          <w:trHeight w:val="20"/>
        </w:trPr>
        <w:tc>
          <w:tcPr>
            <w:tcW w:w="1526" w:type="dxa"/>
            <w:gridSpan w:val="2"/>
            <w:shd w:val="clear" w:color="auto" w:fill="auto"/>
          </w:tcPr>
          <w:p w14:paraId="3D726152" w14:textId="77777777" w:rsidR="00670B59" w:rsidRPr="00670B59" w:rsidRDefault="00670B59" w:rsidP="00670B59">
            <w:pPr>
              <w:pStyle w:val="a7"/>
              <w:rPr>
                <w:rFonts w:ascii="Times New Roman" w:hAnsi="Times New Roman"/>
              </w:rPr>
            </w:pPr>
            <w:r w:rsidRPr="00670B59">
              <w:rPr>
                <w:rFonts w:ascii="Times New Roman" w:hAnsi="Times New Roman"/>
              </w:rPr>
              <w:object w:dxaOrig="570" w:dyaOrig="615" w14:anchorId="2669B9F5">
                <v:shape id="_x0000_i1026" type="#_x0000_t75" style="width:24.75pt;height:27pt" o:ole="">
                  <v:imagedata r:id="rId12" o:title=""/>
                </v:shape>
                <o:OLEObject Type="Embed" ProgID="PBrush" ShapeID="_x0000_i1026" DrawAspect="Content" ObjectID="_1756199148" r:id="rId13"/>
              </w:object>
            </w:r>
          </w:p>
        </w:tc>
        <w:tc>
          <w:tcPr>
            <w:tcW w:w="8469" w:type="dxa"/>
            <w:gridSpan w:val="3"/>
            <w:shd w:val="clear" w:color="auto" w:fill="auto"/>
            <w:vAlign w:val="center"/>
          </w:tcPr>
          <w:p w14:paraId="680C6798" w14:textId="77777777" w:rsidR="00670B59" w:rsidRPr="00670B59" w:rsidRDefault="00670B59" w:rsidP="00670B59">
            <w:pPr>
              <w:pStyle w:val="a7"/>
              <w:rPr>
                <w:rFonts w:ascii="Times New Roman" w:hAnsi="Times New Roman"/>
              </w:rPr>
            </w:pPr>
            <w:r w:rsidRPr="00670B59">
              <w:rPr>
                <w:rFonts w:ascii="Times New Roman" w:hAnsi="Times New Roman"/>
              </w:rPr>
              <w:t>полигон твердых коммунальных отходов</w:t>
            </w:r>
          </w:p>
        </w:tc>
      </w:tr>
      <w:tr w:rsidR="00670B59" w:rsidRPr="00670B59" w14:paraId="725E3687" w14:textId="77777777" w:rsidTr="00694A8C">
        <w:trPr>
          <w:trHeight w:val="20"/>
        </w:trPr>
        <w:tc>
          <w:tcPr>
            <w:tcW w:w="1526" w:type="dxa"/>
            <w:gridSpan w:val="2"/>
            <w:shd w:val="clear" w:color="auto" w:fill="auto"/>
          </w:tcPr>
          <w:p w14:paraId="7796C01D" w14:textId="77777777" w:rsidR="00670B59" w:rsidRPr="00670B59" w:rsidRDefault="00670B59" w:rsidP="00670B59">
            <w:pPr>
              <w:pStyle w:val="a7"/>
              <w:rPr>
                <w:rFonts w:ascii="Times New Roman" w:hAnsi="Times New Roman"/>
              </w:rPr>
            </w:pPr>
            <w:r w:rsidRPr="00670B59">
              <w:rPr>
                <w:rFonts w:ascii="Times New Roman" w:hAnsi="Times New Roman"/>
              </w:rPr>
              <w:object w:dxaOrig="840" w:dyaOrig="795" w14:anchorId="410FAC84">
                <v:shape id="_x0000_i1027" type="#_x0000_t75" style="width:29.25pt;height:27.75pt" o:ole="">
                  <v:imagedata r:id="rId14" o:title=""/>
                </v:shape>
                <o:OLEObject Type="Embed" ProgID="PBrush" ShapeID="_x0000_i1027" DrawAspect="Content" ObjectID="_1756199149" r:id="rId15"/>
              </w:object>
            </w:r>
          </w:p>
        </w:tc>
        <w:tc>
          <w:tcPr>
            <w:tcW w:w="8469" w:type="dxa"/>
            <w:gridSpan w:val="3"/>
            <w:shd w:val="clear" w:color="auto" w:fill="auto"/>
            <w:vAlign w:val="center"/>
          </w:tcPr>
          <w:p w14:paraId="6D550999" w14:textId="77777777" w:rsidR="00670B59" w:rsidRPr="00670B59" w:rsidRDefault="00670B59" w:rsidP="00670B59">
            <w:pPr>
              <w:pStyle w:val="a7"/>
              <w:rPr>
                <w:rFonts w:ascii="Times New Roman" w:hAnsi="Times New Roman"/>
              </w:rPr>
            </w:pPr>
            <w:r w:rsidRPr="00670B59">
              <w:rPr>
                <w:rFonts w:ascii="Times New Roman" w:hAnsi="Times New Roman"/>
              </w:rPr>
              <w:t>мусоросортировочный комплекс</w:t>
            </w:r>
          </w:p>
        </w:tc>
      </w:tr>
      <w:tr w:rsidR="00670B59" w:rsidRPr="00670B59" w14:paraId="048D356E" w14:textId="77777777" w:rsidTr="00694A8C">
        <w:trPr>
          <w:trHeight w:val="20"/>
        </w:trPr>
        <w:tc>
          <w:tcPr>
            <w:tcW w:w="1526" w:type="dxa"/>
            <w:gridSpan w:val="2"/>
            <w:shd w:val="clear" w:color="auto" w:fill="auto"/>
          </w:tcPr>
          <w:p w14:paraId="235ED44D" w14:textId="0D714690" w:rsidR="00670B59" w:rsidRPr="00670B59" w:rsidRDefault="00670B59" w:rsidP="00670B59">
            <w:pPr>
              <w:pStyle w:val="a7"/>
              <w:rPr>
                <w:rFonts w:ascii="Times New Roman" w:hAnsi="Times New Roman"/>
              </w:rPr>
            </w:pPr>
            <w:r w:rsidRPr="00670B59">
              <w:rPr>
                <w:rFonts w:ascii="Times New Roman" w:hAnsi="Times New Roman"/>
                <w:noProof/>
                <w:lang w:eastAsia="ru-RU"/>
              </w:rPr>
              <mc:AlternateContent>
                <mc:Choice Requires="wps">
                  <w:drawing>
                    <wp:anchor distT="4294967292" distB="4294967292" distL="114300" distR="114300" simplePos="0" relativeHeight="251655680" behindDoc="0" locked="0" layoutInCell="1" allowOverlap="1" wp14:anchorId="673F54A0" wp14:editId="26468C48">
                      <wp:simplePos x="0" y="0"/>
                      <wp:positionH relativeFrom="column">
                        <wp:posOffset>233045</wp:posOffset>
                      </wp:positionH>
                      <wp:positionV relativeFrom="paragraph">
                        <wp:posOffset>107314</wp:posOffset>
                      </wp:positionV>
                      <wp:extent cx="409575" cy="0"/>
                      <wp:effectExtent l="0" t="76200" r="28575" b="11430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BB06DB3" id="_x0000_t32" coordsize="21600,21600" o:spt="32" o:oned="t" path="m,l21600,21600e" filled="f">
                      <v:path arrowok="t" fillok="f" o:connecttype="none"/>
                      <o:lock v:ext="edit" shapetype="t"/>
                    </v:shapetype>
                    <v:shape id="Прямая со стрелкой 83" o:spid="_x0000_s1026" type="#_x0000_t32" style="position:absolute;margin-left:18.35pt;margin-top:8.45pt;width:32.25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" strokecolor="#5b9bd5" strokeweight="1pt">
                      <v:stroke endarrow="open" joinstyle="miter"/>
                      <o:lock v:ext="edit" shapetype="f"/>
                    </v:shape>
                  </w:pict>
                </mc:Fallback>
              </mc:AlternateContent>
            </w:r>
          </w:p>
        </w:tc>
        <w:tc>
          <w:tcPr>
            <w:tcW w:w="8469" w:type="dxa"/>
            <w:gridSpan w:val="3"/>
            <w:shd w:val="clear" w:color="auto" w:fill="auto"/>
            <w:vAlign w:val="center"/>
          </w:tcPr>
          <w:p w14:paraId="0803602C"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без обработки</w:t>
            </w:r>
          </w:p>
        </w:tc>
      </w:tr>
      <w:tr w:rsidR="00670B59" w:rsidRPr="00670B59" w14:paraId="47CAEFDF" w14:textId="77777777" w:rsidTr="00694A8C">
        <w:trPr>
          <w:trHeight w:val="20"/>
        </w:trPr>
        <w:tc>
          <w:tcPr>
            <w:tcW w:w="1526" w:type="dxa"/>
            <w:gridSpan w:val="2"/>
            <w:shd w:val="clear" w:color="auto" w:fill="auto"/>
          </w:tcPr>
          <w:p w14:paraId="38476E57" w14:textId="13B340D0"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57728" behindDoc="0" locked="0" layoutInCell="1" allowOverlap="1" wp14:anchorId="039E5E69" wp14:editId="7B806B50">
                      <wp:simplePos x="0" y="0"/>
                      <wp:positionH relativeFrom="column">
                        <wp:posOffset>224790</wp:posOffset>
                      </wp:positionH>
                      <wp:positionV relativeFrom="paragraph">
                        <wp:posOffset>113029</wp:posOffset>
                      </wp:positionV>
                      <wp:extent cx="409575" cy="0"/>
                      <wp:effectExtent l="0" t="76200" r="28575" b="11430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FFC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F4287B1" id="Прямая со стрелкой 84" o:spid="_x0000_s1026" type="#_x0000_t32" style="position:absolute;margin-left:17.7pt;margin-top:8.9pt;width:32.25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" strokecolor="#ffc000" strokeweight="1pt">
                      <v:stroke endarrow="open" joinstyle="miter"/>
                      <o:lock v:ext="edit" shapetype="f"/>
                    </v:shape>
                  </w:pict>
                </mc:Fallback>
              </mc:AlternateContent>
            </w:r>
          </w:p>
        </w:tc>
        <w:tc>
          <w:tcPr>
            <w:tcW w:w="8469" w:type="dxa"/>
            <w:gridSpan w:val="3"/>
            <w:shd w:val="clear" w:color="auto" w:fill="auto"/>
            <w:vAlign w:val="center"/>
          </w:tcPr>
          <w:p w14:paraId="2760CDFB"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на обработку</w:t>
            </w:r>
          </w:p>
        </w:tc>
      </w:tr>
      <w:tr w:rsidR="00670B59" w:rsidRPr="00670B59" w14:paraId="5F01FB4F" w14:textId="77777777" w:rsidTr="00694A8C">
        <w:trPr>
          <w:trHeight w:val="20"/>
        </w:trPr>
        <w:tc>
          <w:tcPr>
            <w:tcW w:w="1526" w:type="dxa"/>
            <w:gridSpan w:val="2"/>
            <w:shd w:val="clear" w:color="auto" w:fill="auto"/>
          </w:tcPr>
          <w:p w14:paraId="4F61281C" w14:textId="7BF0E83B"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59776" behindDoc="0" locked="0" layoutInCell="1" allowOverlap="1" wp14:anchorId="6D98A547" wp14:editId="08A1CF02">
                      <wp:simplePos x="0" y="0"/>
                      <wp:positionH relativeFrom="column">
                        <wp:posOffset>220980</wp:posOffset>
                      </wp:positionH>
                      <wp:positionV relativeFrom="paragraph">
                        <wp:posOffset>114934</wp:posOffset>
                      </wp:positionV>
                      <wp:extent cx="409575" cy="0"/>
                      <wp:effectExtent l="0" t="76200" r="28575" b="11430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CFDF937" id="Прямая со стрелкой 85" o:spid="_x0000_s1026" type="#_x0000_t32" style="position:absolute;margin-left:17.4pt;margin-top:9.05pt;width:32.2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" strokecolor="windowText" strokeweight="1pt">
                      <v:stroke endarrow="open" joinstyle="miter"/>
                      <o:lock v:ext="edit" shapetype="f"/>
                    </v:shape>
                  </w:pict>
                </mc:Fallback>
              </mc:AlternateContent>
            </w:r>
          </w:p>
        </w:tc>
        <w:tc>
          <w:tcPr>
            <w:tcW w:w="8469" w:type="dxa"/>
            <w:gridSpan w:val="3"/>
            <w:shd w:val="clear" w:color="auto" w:fill="auto"/>
            <w:vAlign w:val="center"/>
          </w:tcPr>
          <w:p w14:paraId="5D4C9BCD"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после обработки на размещение</w:t>
            </w:r>
          </w:p>
        </w:tc>
      </w:tr>
      <w:tr w:rsidR="00670B59" w:rsidRPr="00670B59" w14:paraId="169DD887" w14:textId="77777777" w:rsidTr="00694A8C">
        <w:trPr>
          <w:trHeight w:val="20"/>
        </w:trPr>
        <w:tc>
          <w:tcPr>
            <w:tcW w:w="1526" w:type="dxa"/>
            <w:gridSpan w:val="2"/>
            <w:shd w:val="clear" w:color="auto" w:fill="auto"/>
          </w:tcPr>
          <w:p w14:paraId="6A12FEDB" w14:textId="63AE63D1"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61824" behindDoc="0" locked="0" layoutInCell="1" allowOverlap="1" wp14:anchorId="14098B68" wp14:editId="428F256A">
                      <wp:simplePos x="0" y="0"/>
                      <wp:positionH relativeFrom="column">
                        <wp:posOffset>224790</wp:posOffset>
                      </wp:positionH>
                      <wp:positionV relativeFrom="paragraph">
                        <wp:posOffset>111759</wp:posOffset>
                      </wp:positionV>
                      <wp:extent cx="409575" cy="0"/>
                      <wp:effectExtent l="0" t="76200" r="28575" b="1143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C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73182FD" id="Прямая со стрелкой 86" o:spid="_x0000_s1026" type="#_x0000_t32" style="position:absolute;margin-left:17.7pt;margin-top:8.8pt;width:32.2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" strokecolor="#c00000" strokeweight="1pt">
                      <v:stroke endarrow="open" joinstyle="miter"/>
                      <o:lock v:ext="edit" shapetype="f"/>
                    </v:shape>
                  </w:pict>
                </mc:Fallback>
              </mc:AlternateContent>
            </w:r>
          </w:p>
        </w:tc>
        <w:tc>
          <w:tcPr>
            <w:tcW w:w="8469" w:type="dxa"/>
            <w:gridSpan w:val="3"/>
            <w:shd w:val="clear" w:color="auto" w:fill="auto"/>
            <w:vAlign w:val="center"/>
          </w:tcPr>
          <w:p w14:paraId="75C80CBE"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на обработку с размещением отходов на полигоне</w:t>
            </w:r>
          </w:p>
        </w:tc>
      </w:tr>
      <w:tr w:rsidR="00670B59" w:rsidRPr="00670B59" w14:paraId="0C09E88D" w14:textId="77777777" w:rsidTr="00694A8C">
        <w:trPr>
          <w:trHeight w:val="20"/>
        </w:trPr>
        <w:tc>
          <w:tcPr>
            <w:tcW w:w="1526" w:type="dxa"/>
            <w:gridSpan w:val="2"/>
            <w:shd w:val="clear" w:color="auto" w:fill="auto"/>
          </w:tcPr>
          <w:p w14:paraId="40885E21" w14:textId="77777777" w:rsidR="00670B59" w:rsidRPr="00670B59" w:rsidRDefault="00670B59" w:rsidP="00670B59">
            <w:pPr>
              <w:pStyle w:val="a7"/>
              <w:rPr>
                <w:rFonts w:ascii="Times New Roman" w:hAnsi="Times New Roman"/>
                <w:noProof/>
              </w:rPr>
            </w:pPr>
          </w:p>
        </w:tc>
        <w:tc>
          <w:tcPr>
            <w:tcW w:w="8469" w:type="dxa"/>
            <w:gridSpan w:val="3"/>
            <w:shd w:val="clear" w:color="auto" w:fill="auto"/>
            <w:vAlign w:val="center"/>
          </w:tcPr>
          <w:p w14:paraId="4A8FDC79" w14:textId="77777777" w:rsidR="00670B59" w:rsidRPr="00670B59" w:rsidRDefault="00670B59" w:rsidP="00670B59">
            <w:pPr>
              <w:pStyle w:val="a7"/>
              <w:rPr>
                <w:rFonts w:ascii="Times New Roman" w:hAnsi="Times New Roman"/>
              </w:rPr>
            </w:pPr>
          </w:p>
        </w:tc>
      </w:tr>
      <w:tr w:rsidR="00A67689" w:rsidRPr="00B645D7" w14:paraId="4A5CCCE2" w14:textId="77777777" w:rsidTr="00694A8C">
        <w:tblPrEx>
          <w:tblLook w:val="01E0" w:firstRow="1" w:lastRow="1" w:firstColumn="1" w:lastColumn="1" w:noHBand="0" w:noVBand="0"/>
        </w:tblPrEx>
        <w:trPr>
          <w:gridBefore w:val="1"/>
          <w:gridAfter w:val="1"/>
          <w:wBefore w:w="140" w:type="dxa"/>
          <w:wAfter w:w="270" w:type="dxa"/>
          <w:trHeight w:val="260"/>
        </w:trPr>
        <w:tc>
          <w:tcPr>
            <w:tcW w:w="4790" w:type="dxa"/>
            <w:gridSpan w:val="2"/>
          </w:tcPr>
          <w:p w14:paraId="626D963D"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21298F2F"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5266BC90"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A67689" w:rsidRPr="00B645D7" w14:paraId="3616A90E" w14:textId="77777777" w:rsidTr="00694A8C">
        <w:tblPrEx>
          <w:tblLook w:val="01E0" w:firstRow="1" w:lastRow="1" w:firstColumn="1" w:lastColumn="1" w:noHBand="0" w:noVBand="0"/>
        </w:tblPrEx>
        <w:trPr>
          <w:gridBefore w:val="1"/>
          <w:gridAfter w:val="1"/>
          <w:wBefore w:w="140" w:type="dxa"/>
          <w:wAfter w:w="270" w:type="dxa"/>
          <w:trHeight w:val="627"/>
        </w:trPr>
        <w:tc>
          <w:tcPr>
            <w:tcW w:w="4790" w:type="dxa"/>
            <w:gridSpan w:val="2"/>
          </w:tcPr>
          <w:p w14:paraId="652CDB82" w14:textId="77777777" w:rsidR="00A67689" w:rsidRPr="00B645D7" w:rsidRDefault="00A67689" w:rsidP="00474603">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04EDE92A" w14:textId="77777777" w:rsidR="00A67689" w:rsidRPr="00B645D7" w:rsidRDefault="00A67689" w:rsidP="00474603">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A67689" w:rsidRPr="00B645D7" w14:paraId="42A78CAB" w14:textId="77777777" w:rsidTr="00694A8C">
        <w:tblPrEx>
          <w:tblLook w:val="01E0" w:firstRow="1" w:lastRow="1" w:firstColumn="1" w:lastColumn="1" w:noHBand="0" w:noVBand="0"/>
        </w:tblPrEx>
        <w:trPr>
          <w:gridBefore w:val="1"/>
          <w:gridAfter w:val="1"/>
          <w:wBefore w:w="140" w:type="dxa"/>
          <w:wAfter w:w="270" w:type="dxa"/>
          <w:trHeight w:val="260"/>
        </w:trPr>
        <w:tc>
          <w:tcPr>
            <w:tcW w:w="4790" w:type="dxa"/>
            <w:gridSpan w:val="2"/>
          </w:tcPr>
          <w:p w14:paraId="1E604BCA"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F4845B8"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A67689" w:rsidRPr="00B645D7" w14:paraId="4AC57A76" w14:textId="77777777" w:rsidTr="00694A8C">
        <w:tblPrEx>
          <w:tblLook w:val="01E0" w:firstRow="1" w:lastRow="1" w:firstColumn="1" w:lastColumn="1" w:noHBand="0" w:noVBand="0"/>
        </w:tblPrEx>
        <w:trPr>
          <w:gridBefore w:val="1"/>
          <w:gridAfter w:val="1"/>
          <w:wBefore w:w="140" w:type="dxa"/>
          <w:wAfter w:w="270" w:type="dxa"/>
          <w:trHeight w:val="520"/>
        </w:trPr>
        <w:tc>
          <w:tcPr>
            <w:tcW w:w="4790" w:type="dxa"/>
            <w:gridSpan w:val="2"/>
          </w:tcPr>
          <w:p w14:paraId="30CC5A75"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2AB70848"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34CE971" w14:textId="1ACD9415" w:rsidR="00B645D7" w:rsidRDefault="00B645D7" w:rsidP="00A67689">
      <w:pPr>
        <w:tabs>
          <w:tab w:val="left" w:pos="6105"/>
        </w:tabs>
        <w:rPr>
          <w:rFonts w:ascii="Times New Roman" w:eastAsia="Times New Roman" w:hAnsi="Times New Roman"/>
          <w:sz w:val="24"/>
          <w:szCs w:val="24"/>
          <w:lang w:eastAsia="ru-RU"/>
        </w:rPr>
      </w:pPr>
    </w:p>
    <w:p w14:paraId="6A7D9868" w14:textId="77777777" w:rsidR="000F2BD9" w:rsidRDefault="000F2BD9" w:rsidP="00A67689">
      <w:pPr>
        <w:tabs>
          <w:tab w:val="left" w:pos="6105"/>
        </w:tabs>
        <w:rPr>
          <w:rFonts w:ascii="Times New Roman" w:eastAsia="Times New Roman" w:hAnsi="Times New Roman"/>
          <w:sz w:val="24"/>
          <w:szCs w:val="24"/>
          <w:lang w:eastAsia="ru-RU"/>
        </w:rPr>
      </w:pPr>
    </w:p>
    <w:p w14:paraId="78A47F3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4 к договору</w:t>
      </w:r>
    </w:p>
    <w:p w14:paraId="59B097A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66B5B5B5" w14:textId="77777777" w:rsidR="00B645D7" w:rsidRPr="00B645D7" w:rsidRDefault="00B645D7" w:rsidP="00B645D7">
      <w:pPr>
        <w:spacing w:after="60" w:line="240" w:lineRule="auto"/>
        <w:jc w:val="both"/>
        <w:rPr>
          <w:rFonts w:ascii="Times New Roman" w:eastAsia="Times New Roman" w:hAnsi="Times New Roman"/>
          <w:sz w:val="20"/>
          <w:szCs w:val="20"/>
          <w:lang w:eastAsia="ru-RU"/>
        </w:rPr>
      </w:pPr>
    </w:p>
    <w:p w14:paraId="6408BFC3" w14:textId="77777777" w:rsidR="00B645D7" w:rsidRPr="00B645D7" w:rsidRDefault="00B645D7" w:rsidP="00B645D7">
      <w:pPr>
        <w:spacing w:after="60" w:line="240" w:lineRule="auto"/>
        <w:jc w:val="center"/>
        <w:rPr>
          <w:rFonts w:ascii="Times New Roman" w:hAnsi="Times New Roman"/>
          <w:b/>
          <w:bCs/>
          <w:sz w:val="24"/>
          <w:szCs w:val="24"/>
        </w:rPr>
      </w:pPr>
      <w:r w:rsidRPr="00B645D7">
        <w:rPr>
          <w:rFonts w:ascii="Times New Roman" w:hAnsi="Times New Roman"/>
          <w:b/>
          <w:bCs/>
          <w:sz w:val="24"/>
          <w:szCs w:val="24"/>
        </w:rPr>
        <w:t>Сведения о количестве (объеме или массе) твердых коммунальных отходов в зоне деятельности регионального оператора с разбивкой по видам и классам опасности отходов с учетом их сезонной составляющей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066"/>
        <w:gridCol w:w="1211"/>
        <w:gridCol w:w="1135"/>
        <w:gridCol w:w="1211"/>
        <w:gridCol w:w="1466"/>
        <w:gridCol w:w="1465"/>
        <w:gridCol w:w="1219"/>
      </w:tblGrid>
      <w:tr w:rsidR="00694A8C" w:rsidRPr="0015142F" w14:paraId="4A579237" w14:textId="77777777" w:rsidTr="00AC0F13">
        <w:trPr>
          <w:trHeight w:val="451"/>
        </w:trPr>
        <w:tc>
          <w:tcPr>
            <w:tcW w:w="1508" w:type="dxa"/>
            <w:vMerge w:val="restart"/>
            <w:shd w:val="clear" w:color="auto" w:fill="auto"/>
            <w:hideMark/>
          </w:tcPr>
          <w:p w14:paraId="725261A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Наименование муниципального образования</w:t>
            </w:r>
          </w:p>
        </w:tc>
        <w:tc>
          <w:tcPr>
            <w:tcW w:w="943" w:type="dxa"/>
            <w:vMerge w:val="restart"/>
            <w:shd w:val="clear" w:color="auto" w:fill="auto"/>
            <w:hideMark/>
          </w:tcPr>
          <w:p w14:paraId="5D78E95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Общая масса ТКО, м3</w:t>
            </w:r>
          </w:p>
        </w:tc>
        <w:tc>
          <w:tcPr>
            <w:tcW w:w="5312" w:type="dxa"/>
            <w:gridSpan w:val="4"/>
            <w:shd w:val="clear" w:color="auto" w:fill="auto"/>
            <w:hideMark/>
          </w:tcPr>
          <w:p w14:paraId="029D2FF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Общая масса ТКО с учетом сезонной составляющей, м3</w:t>
            </w:r>
          </w:p>
        </w:tc>
        <w:tc>
          <w:tcPr>
            <w:tcW w:w="1276" w:type="dxa"/>
            <w:vMerge w:val="restart"/>
            <w:shd w:val="clear" w:color="auto" w:fill="auto"/>
            <w:hideMark/>
          </w:tcPr>
          <w:p w14:paraId="6346ADE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Наименование вида отходов</w:t>
            </w:r>
          </w:p>
        </w:tc>
        <w:tc>
          <w:tcPr>
            <w:tcW w:w="1275" w:type="dxa"/>
            <w:vMerge w:val="restart"/>
            <w:shd w:val="clear" w:color="auto" w:fill="auto"/>
            <w:hideMark/>
          </w:tcPr>
          <w:p w14:paraId="298ABBE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Класс опасности</w:t>
            </w:r>
          </w:p>
        </w:tc>
      </w:tr>
      <w:tr w:rsidR="00694A8C" w:rsidRPr="0015142F" w14:paraId="4D57C15A" w14:textId="77777777" w:rsidTr="00AC0F13">
        <w:trPr>
          <w:trHeight w:val="282"/>
        </w:trPr>
        <w:tc>
          <w:tcPr>
            <w:tcW w:w="1508" w:type="dxa"/>
            <w:vMerge/>
            <w:shd w:val="clear" w:color="auto" w:fill="auto"/>
            <w:hideMark/>
          </w:tcPr>
          <w:p w14:paraId="1C912724"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07975DC8"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64" w:type="dxa"/>
            <w:shd w:val="clear" w:color="auto" w:fill="auto"/>
            <w:hideMark/>
          </w:tcPr>
          <w:p w14:paraId="54F582F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Зима (</w:t>
            </w:r>
            <w:r w:rsidRPr="0015142F">
              <w:rPr>
                <w:rFonts w:ascii="Times New Roman" w:hAnsi="Times New Roman"/>
                <w:b/>
                <w:bCs/>
                <w:sz w:val="20"/>
                <w:szCs w:val="20"/>
              </w:rPr>
              <w:t>м3</w:t>
            </w:r>
            <w:r w:rsidRPr="0015142F">
              <w:rPr>
                <w:rFonts w:ascii="Times New Roman" w:hAnsi="Times New Roman"/>
                <w:sz w:val="20"/>
                <w:szCs w:val="20"/>
              </w:rPr>
              <w:t xml:space="preserve">) </w:t>
            </w:r>
          </w:p>
        </w:tc>
        <w:tc>
          <w:tcPr>
            <w:tcW w:w="1154" w:type="dxa"/>
            <w:shd w:val="clear" w:color="auto" w:fill="auto"/>
            <w:hideMark/>
          </w:tcPr>
          <w:p w14:paraId="69AF331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Весна (м3)</w:t>
            </w:r>
          </w:p>
        </w:tc>
        <w:tc>
          <w:tcPr>
            <w:tcW w:w="1264" w:type="dxa"/>
            <w:shd w:val="clear" w:color="auto" w:fill="auto"/>
            <w:hideMark/>
          </w:tcPr>
          <w:p w14:paraId="0148245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Лето (</w:t>
            </w:r>
            <w:r w:rsidRPr="0015142F">
              <w:rPr>
                <w:rFonts w:ascii="Times New Roman" w:hAnsi="Times New Roman"/>
                <w:b/>
                <w:bCs/>
                <w:sz w:val="20"/>
                <w:szCs w:val="20"/>
              </w:rPr>
              <w:t>м3</w:t>
            </w:r>
            <w:r w:rsidRPr="0015142F">
              <w:rPr>
                <w:rFonts w:ascii="Times New Roman" w:hAnsi="Times New Roman"/>
                <w:sz w:val="20"/>
                <w:szCs w:val="20"/>
              </w:rPr>
              <w:t>)</w:t>
            </w:r>
          </w:p>
        </w:tc>
        <w:tc>
          <w:tcPr>
            <w:tcW w:w="1630" w:type="dxa"/>
            <w:shd w:val="clear" w:color="auto" w:fill="auto"/>
            <w:hideMark/>
          </w:tcPr>
          <w:p w14:paraId="47A70AC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xml:space="preserve">Осень </w:t>
            </w:r>
            <w:r w:rsidRPr="0015142F">
              <w:rPr>
                <w:rFonts w:ascii="Times New Roman" w:hAnsi="Times New Roman"/>
                <w:b/>
                <w:bCs/>
                <w:sz w:val="20"/>
                <w:szCs w:val="20"/>
              </w:rPr>
              <w:t>(м3</w:t>
            </w:r>
            <w:r w:rsidRPr="0015142F">
              <w:rPr>
                <w:rFonts w:ascii="Times New Roman" w:hAnsi="Times New Roman"/>
                <w:sz w:val="20"/>
                <w:szCs w:val="20"/>
              </w:rPr>
              <w:t>)</w:t>
            </w:r>
          </w:p>
        </w:tc>
        <w:tc>
          <w:tcPr>
            <w:tcW w:w="1276" w:type="dxa"/>
            <w:vMerge/>
            <w:shd w:val="clear" w:color="auto" w:fill="auto"/>
            <w:hideMark/>
          </w:tcPr>
          <w:p w14:paraId="6E5540B8"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57A0C2A3" w14:textId="77777777" w:rsidR="00694A8C" w:rsidRPr="0015142F" w:rsidRDefault="00694A8C" w:rsidP="00AC0F13">
            <w:pPr>
              <w:suppressAutoHyphens/>
              <w:spacing w:after="160" w:line="259" w:lineRule="auto"/>
              <w:jc w:val="both"/>
              <w:rPr>
                <w:rFonts w:ascii="Times New Roman" w:hAnsi="Times New Roman"/>
                <w:sz w:val="20"/>
                <w:szCs w:val="20"/>
              </w:rPr>
            </w:pPr>
          </w:p>
        </w:tc>
      </w:tr>
      <w:tr w:rsidR="00694A8C" w:rsidRPr="0015142F" w14:paraId="50211A6A" w14:textId="77777777" w:rsidTr="00AC0F13">
        <w:trPr>
          <w:trHeight w:val="757"/>
        </w:trPr>
        <w:tc>
          <w:tcPr>
            <w:tcW w:w="1508" w:type="dxa"/>
            <w:vMerge/>
            <w:shd w:val="clear" w:color="auto" w:fill="auto"/>
            <w:hideMark/>
          </w:tcPr>
          <w:p w14:paraId="3AA1873E"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61CE1E6D"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64" w:type="dxa"/>
            <w:shd w:val="clear" w:color="auto" w:fill="auto"/>
            <w:hideMark/>
          </w:tcPr>
          <w:p w14:paraId="3B7231A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154" w:type="dxa"/>
            <w:shd w:val="clear" w:color="auto" w:fill="auto"/>
            <w:hideMark/>
          </w:tcPr>
          <w:p w14:paraId="26E8EA9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264" w:type="dxa"/>
            <w:shd w:val="clear" w:color="auto" w:fill="auto"/>
            <w:hideMark/>
          </w:tcPr>
          <w:p w14:paraId="507D029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630" w:type="dxa"/>
            <w:shd w:val="clear" w:color="auto" w:fill="auto"/>
            <w:hideMark/>
          </w:tcPr>
          <w:p w14:paraId="66D9433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276" w:type="dxa"/>
            <w:vMerge/>
            <w:shd w:val="clear" w:color="auto" w:fill="auto"/>
            <w:hideMark/>
          </w:tcPr>
          <w:p w14:paraId="37F5093F"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4E70956B" w14:textId="77777777" w:rsidR="00694A8C" w:rsidRPr="0015142F" w:rsidRDefault="00694A8C" w:rsidP="00AC0F13">
            <w:pPr>
              <w:suppressAutoHyphens/>
              <w:spacing w:after="160" w:line="259" w:lineRule="auto"/>
              <w:jc w:val="both"/>
              <w:rPr>
                <w:rFonts w:ascii="Times New Roman" w:hAnsi="Times New Roman"/>
                <w:sz w:val="20"/>
                <w:szCs w:val="20"/>
              </w:rPr>
            </w:pPr>
          </w:p>
        </w:tc>
      </w:tr>
      <w:tr w:rsidR="00694A8C" w:rsidRPr="0015142F" w14:paraId="63741DB5" w14:textId="77777777" w:rsidTr="00AC0F13">
        <w:trPr>
          <w:trHeight w:val="408"/>
        </w:trPr>
        <w:tc>
          <w:tcPr>
            <w:tcW w:w="1508" w:type="dxa"/>
            <w:vMerge/>
            <w:shd w:val="clear" w:color="auto" w:fill="auto"/>
            <w:hideMark/>
          </w:tcPr>
          <w:p w14:paraId="20FF279B"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779F29A4"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5312" w:type="dxa"/>
            <w:gridSpan w:val="4"/>
            <w:vMerge w:val="restart"/>
            <w:shd w:val="clear" w:color="auto" w:fill="auto"/>
            <w:hideMark/>
          </w:tcPr>
          <w:p w14:paraId="300D6B9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Ориентировочно 9 месяцев.</w:t>
            </w:r>
          </w:p>
        </w:tc>
        <w:tc>
          <w:tcPr>
            <w:tcW w:w="1276" w:type="dxa"/>
            <w:vMerge/>
            <w:shd w:val="clear" w:color="auto" w:fill="auto"/>
            <w:hideMark/>
          </w:tcPr>
          <w:p w14:paraId="0DE5792B"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37661D05" w14:textId="77777777" w:rsidR="00694A8C" w:rsidRPr="0015142F" w:rsidRDefault="00694A8C" w:rsidP="00AC0F13">
            <w:pPr>
              <w:suppressAutoHyphens/>
              <w:spacing w:after="160" w:line="259" w:lineRule="auto"/>
              <w:jc w:val="both"/>
              <w:rPr>
                <w:rFonts w:ascii="Times New Roman" w:hAnsi="Times New Roman"/>
                <w:sz w:val="20"/>
                <w:szCs w:val="20"/>
              </w:rPr>
            </w:pPr>
          </w:p>
        </w:tc>
      </w:tr>
      <w:tr w:rsidR="00694A8C" w:rsidRPr="0015142F" w14:paraId="678DB0A9" w14:textId="77777777" w:rsidTr="00AC0F13">
        <w:trPr>
          <w:trHeight w:val="221"/>
        </w:trPr>
        <w:tc>
          <w:tcPr>
            <w:tcW w:w="1508" w:type="dxa"/>
            <w:shd w:val="clear" w:color="auto" w:fill="auto"/>
            <w:hideMark/>
          </w:tcPr>
          <w:p w14:paraId="78A4A13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w:t>
            </w:r>
          </w:p>
        </w:tc>
        <w:tc>
          <w:tcPr>
            <w:tcW w:w="943" w:type="dxa"/>
            <w:shd w:val="clear" w:color="auto" w:fill="auto"/>
            <w:hideMark/>
          </w:tcPr>
          <w:p w14:paraId="5ECA7DF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w:t>
            </w:r>
          </w:p>
        </w:tc>
        <w:tc>
          <w:tcPr>
            <w:tcW w:w="5312" w:type="dxa"/>
            <w:gridSpan w:val="4"/>
            <w:vMerge/>
            <w:shd w:val="clear" w:color="auto" w:fill="auto"/>
            <w:hideMark/>
          </w:tcPr>
          <w:p w14:paraId="19507B94"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6" w:type="dxa"/>
            <w:vMerge/>
            <w:shd w:val="clear" w:color="auto" w:fill="auto"/>
            <w:hideMark/>
          </w:tcPr>
          <w:p w14:paraId="3FA18B5F"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336C949A" w14:textId="77777777" w:rsidR="00694A8C" w:rsidRPr="0015142F" w:rsidRDefault="00694A8C" w:rsidP="00AC0F13">
            <w:pPr>
              <w:suppressAutoHyphens/>
              <w:spacing w:after="160" w:line="259" w:lineRule="auto"/>
              <w:jc w:val="both"/>
              <w:rPr>
                <w:rFonts w:ascii="Times New Roman" w:hAnsi="Times New Roman"/>
                <w:sz w:val="20"/>
                <w:szCs w:val="20"/>
              </w:rPr>
            </w:pPr>
          </w:p>
        </w:tc>
      </w:tr>
      <w:tr w:rsidR="00694A8C" w:rsidRPr="0015142F" w14:paraId="5DEC5478" w14:textId="77777777" w:rsidTr="00AC0F13">
        <w:trPr>
          <w:trHeight w:val="315"/>
        </w:trPr>
        <w:tc>
          <w:tcPr>
            <w:tcW w:w="1508" w:type="dxa"/>
            <w:vMerge w:val="restart"/>
            <w:shd w:val="clear" w:color="auto" w:fill="auto"/>
            <w:hideMark/>
          </w:tcPr>
          <w:p w14:paraId="41BF1FA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ГО г. Агидель</w:t>
            </w:r>
          </w:p>
        </w:tc>
        <w:tc>
          <w:tcPr>
            <w:tcW w:w="943" w:type="dxa"/>
            <w:shd w:val="clear" w:color="auto" w:fill="auto"/>
            <w:hideMark/>
          </w:tcPr>
          <w:p w14:paraId="5C2D545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16790,63</w:t>
            </w:r>
          </w:p>
        </w:tc>
        <w:tc>
          <w:tcPr>
            <w:tcW w:w="1264" w:type="dxa"/>
            <w:shd w:val="clear" w:color="auto" w:fill="auto"/>
            <w:hideMark/>
          </w:tcPr>
          <w:p w14:paraId="5209097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4200,24</w:t>
            </w:r>
          </w:p>
        </w:tc>
        <w:tc>
          <w:tcPr>
            <w:tcW w:w="1154" w:type="dxa"/>
            <w:shd w:val="clear" w:color="auto" w:fill="auto"/>
            <w:hideMark/>
          </w:tcPr>
          <w:p w14:paraId="3FBDB44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4148,36</w:t>
            </w:r>
          </w:p>
        </w:tc>
        <w:tc>
          <w:tcPr>
            <w:tcW w:w="1264" w:type="dxa"/>
            <w:shd w:val="clear" w:color="auto" w:fill="auto"/>
            <w:hideMark/>
          </w:tcPr>
          <w:p w14:paraId="6BB93C7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4243,87</w:t>
            </w:r>
          </w:p>
        </w:tc>
        <w:tc>
          <w:tcPr>
            <w:tcW w:w="1630" w:type="dxa"/>
            <w:shd w:val="clear" w:color="auto" w:fill="auto"/>
            <w:hideMark/>
          </w:tcPr>
          <w:p w14:paraId="3C52728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4198,16</w:t>
            </w:r>
          </w:p>
        </w:tc>
        <w:tc>
          <w:tcPr>
            <w:tcW w:w="1276" w:type="dxa"/>
            <w:vMerge w:val="restart"/>
            <w:shd w:val="clear" w:color="auto" w:fill="auto"/>
            <w:hideMark/>
          </w:tcPr>
          <w:p w14:paraId="4201A83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49E749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CFE8CF6" w14:textId="77777777" w:rsidTr="00AC0F13">
        <w:trPr>
          <w:trHeight w:val="315"/>
        </w:trPr>
        <w:tc>
          <w:tcPr>
            <w:tcW w:w="1508" w:type="dxa"/>
            <w:vMerge/>
            <w:shd w:val="clear" w:color="auto" w:fill="auto"/>
            <w:hideMark/>
          </w:tcPr>
          <w:p w14:paraId="4E716A97"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70130B6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13587,15</w:t>
            </w:r>
          </w:p>
        </w:tc>
        <w:tc>
          <w:tcPr>
            <w:tcW w:w="1264" w:type="dxa"/>
            <w:shd w:val="clear" w:color="auto" w:fill="auto"/>
            <w:hideMark/>
          </w:tcPr>
          <w:p w14:paraId="25A870F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3398,24</w:t>
            </w:r>
          </w:p>
        </w:tc>
        <w:tc>
          <w:tcPr>
            <w:tcW w:w="1154" w:type="dxa"/>
            <w:shd w:val="clear" w:color="auto" w:fill="auto"/>
            <w:hideMark/>
          </w:tcPr>
          <w:p w14:paraId="4A03715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3484,04</w:t>
            </w:r>
          </w:p>
        </w:tc>
        <w:tc>
          <w:tcPr>
            <w:tcW w:w="1264" w:type="dxa"/>
            <w:shd w:val="clear" w:color="auto" w:fill="auto"/>
            <w:hideMark/>
          </w:tcPr>
          <w:p w14:paraId="0120629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3548,21</w:t>
            </w:r>
          </w:p>
        </w:tc>
        <w:tc>
          <w:tcPr>
            <w:tcW w:w="1630" w:type="dxa"/>
            <w:shd w:val="clear" w:color="auto" w:fill="auto"/>
            <w:hideMark/>
          </w:tcPr>
          <w:p w14:paraId="5271F21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3156,66</w:t>
            </w:r>
          </w:p>
        </w:tc>
        <w:tc>
          <w:tcPr>
            <w:tcW w:w="1276" w:type="dxa"/>
            <w:vMerge/>
            <w:shd w:val="clear" w:color="auto" w:fill="auto"/>
            <w:hideMark/>
          </w:tcPr>
          <w:p w14:paraId="786277DC"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749D2E1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9913D58" w14:textId="77777777" w:rsidTr="00AC0F13">
        <w:trPr>
          <w:trHeight w:val="315"/>
        </w:trPr>
        <w:tc>
          <w:tcPr>
            <w:tcW w:w="1508" w:type="dxa"/>
            <w:vMerge w:val="restart"/>
            <w:shd w:val="clear" w:color="auto" w:fill="auto"/>
            <w:hideMark/>
          </w:tcPr>
          <w:p w14:paraId="5C729A6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ГО г. Нефтекамск</w:t>
            </w:r>
          </w:p>
        </w:tc>
        <w:tc>
          <w:tcPr>
            <w:tcW w:w="943" w:type="dxa"/>
            <w:shd w:val="clear" w:color="auto" w:fill="auto"/>
            <w:hideMark/>
          </w:tcPr>
          <w:p w14:paraId="339A1D8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196630,63</w:t>
            </w:r>
          </w:p>
        </w:tc>
        <w:tc>
          <w:tcPr>
            <w:tcW w:w="1264" w:type="dxa"/>
            <w:shd w:val="clear" w:color="auto" w:fill="auto"/>
            <w:hideMark/>
          </w:tcPr>
          <w:p w14:paraId="3A6AF7F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49160,82</w:t>
            </w:r>
          </w:p>
        </w:tc>
        <w:tc>
          <w:tcPr>
            <w:tcW w:w="1154" w:type="dxa"/>
            <w:shd w:val="clear" w:color="auto" w:fill="auto"/>
            <w:hideMark/>
          </w:tcPr>
          <w:p w14:paraId="34B8971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49214,87</w:t>
            </w:r>
          </w:p>
        </w:tc>
        <w:tc>
          <w:tcPr>
            <w:tcW w:w="1264" w:type="dxa"/>
            <w:shd w:val="clear" w:color="auto" w:fill="auto"/>
            <w:hideMark/>
          </w:tcPr>
          <w:p w14:paraId="2889936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49100,21</w:t>
            </w:r>
          </w:p>
        </w:tc>
        <w:tc>
          <w:tcPr>
            <w:tcW w:w="1630" w:type="dxa"/>
            <w:shd w:val="clear" w:color="auto" w:fill="auto"/>
            <w:hideMark/>
          </w:tcPr>
          <w:p w14:paraId="40E8401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49154,73</w:t>
            </w:r>
          </w:p>
        </w:tc>
        <w:tc>
          <w:tcPr>
            <w:tcW w:w="1276" w:type="dxa"/>
            <w:vMerge w:val="restart"/>
            <w:shd w:val="clear" w:color="auto" w:fill="auto"/>
            <w:hideMark/>
          </w:tcPr>
          <w:p w14:paraId="28EF874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0824746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B236701" w14:textId="77777777" w:rsidTr="00AC0F13">
        <w:trPr>
          <w:trHeight w:val="315"/>
        </w:trPr>
        <w:tc>
          <w:tcPr>
            <w:tcW w:w="1508" w:type="dxa"/>
            <w:vMerge/>
            <w:shd w:val="clear" w:color="auto" w:fill="auto"/>
            <w:hideMark/>
          </w:tcPr>
          <w:p w14:paraId="53EB5B31"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07165B5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110624,5</w:t>
            </w:r>
          </w:p>
        </w:tc>
        <w:tc>
          <w:tcPr>
            <w:tcW w:w="1264" w:type="dxa"/>
            <w:shd w:val="clear" w:color="auto" w:fill="auto"/>
            <w:hideMark/>
          </w:tcPr>
          <w:p w14:paraId="7FB9F73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27656,13</w:t>
            </w:r>
          </w:p>
        </w:tc>
        <w:tc>
          <w:tcPr>
            <w:tcW w:w="1154" w:type="dxa"/>
            <w:shd w:val="clear" w:color="auto" w:fill="auto"/>
            <w:hideMark/>
          </w:tcPr>
          <w:p w14:paraId="1C4DA2B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27648,15</w:t>
            </w:r>
          </w:p>
        </w:tc>
        <w:tc>
          <w:tcPr>
            <w:tcW w:w="1264" w:type="dxa"/>
            <w:shd w:val="clear" w:color="auto" w:fill="auto"/>
            <w:hideMark/>
          </w:tcPr>
          <w:p w14:paraId="6968271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27694,06</w:t>
            </w:r>
          </w:p>
        </w:tc>
        <w:tc>
          <w:tcPr>
            <w:tcW w:w="1630" w:type="dxa"/>
            <w:shd w:val="clear" w:color="auto" w:fill="auto"/>
            <w:hideMark/>
          </w:tcPr>
          <w:p w14:paraId="5BAF6FD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27626,16</w:t>
            </w:r>
          </w:p>
        </w:tc>
        <w:tc>
          <w:tcPr>
            <w:tcW w:w="1276" w:type="dxa"/>
            <w:vMerge/>
            <w:shd w:val="clear" w:color="auto" w:fill="auto"/>
            <w:hideMark/>
          </w:tcPr>
          <w:p w14:paraId="7461B16A"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62E01F7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3321C51B" w14:textId="77777777" w:rsidTr="00AC0F13">
        <w:trPr>
          <w:trHeight w:val="315"/>
        </w:trPr>
        <w:tc>
          <w:tcPr>
            <w:tcW w:w="1508" w:type="dxa"/>
            <w:vMerge w:val="restart"/>
            <w:shd w:val="clear" w:color="auto" w:fill="auto"/>
            <w:hideMark/>
          </w:tcPr>
          <w:p w14:paraId="28335E3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xml:space="preserve">МР Бирский район </w:t>
            </w:r>
          </w:p>
        </w:tc>
        <w:tc>
          <w:tcPr>
            <w:tcW w:w="943" w:type="dxa"/>
            <w:shd w:val="clear" w:color="auto" w:fill="auto"/>
            <w:hideMark/>
          </w:tcPr>
          <w:p w14:paraId="55B331E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82128,1</w:t>
            </w:r>
          </w:p>
        </w:tc>
        <w:tc>
          <w:tcPr>
            <w:tcW w:w="1264" w:type="dxa"/>
            <w:shd w:val="clear" w:color="auto" w:fill="auto"/>
            <w:hideMark/>
          </w:tcPr>
          <w:p w14:paraId="568F8D9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20674,26</w:t>
            </w:r>
          </w:p>
        </w:tc>
        <w:tc>
          <w:tcPr>
            <w:tcW w:w="1154" w:type="dxa"/>
            <w:shd w:val="clear" w:color="auto" w:fill="auto"/>
            <w:hideMark/>
          </w:tcPr>
          <w:p w14:paraId="5C38C08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20145,26</w:t>
            </w:r>
          </w:p>
        </w:tc>
        <w:tc>
          <w:tcPr>
            <w:tcW w:w="1264" w:type="dxa"/>
            <w:shd w:val="clear" w:color="auto" w:fill="auto"/>
            <w:hideMark/>
          </w:tcPr>
          <w:p w14:paraId="083F355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20634,22</w:t>
            </w:r>
          </w:p>
        </w:tc>
        <w:tc>
          <w:tcPr>
            <w:tcW w:w="1630" w:type="dxa"/>
            <w:shd w:val="clear" w:color="auto" w:fill="auto"/>
            <w:hideMark/>
          </w:tcPr>
          <w:p w14:paraId="7BED2D5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20674,36</w:t>
            </w:r>
          </w:p>
        </w:tc>
        <w:tc>
          <w:tcPr>
            <w:tcW w:w="1276" w:type="dxa"/>
            <w:vMerge w:val="restart"/>
            <w:shd w:val="clear" w:color="auto" w:fill="auto"/>
            <w:hideMark/>
          </w:tcPr>
          <w:p w14:paraId="54F0E59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38A528F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D33E26C" w14:textId="77777777" w:rsidTr="00AC0F13">
        <w:trPr>
          <w:trHeight w:val="315"/>
        </w:trPr>
        <w:tc>
          <w:tcPr>
            <w:tcW w:w="1508" w:type="dxa"/>
            <w:vMerge/>
            <w:shd w:val="clear" w:color="auto" w:fill="auto"/>
            <w:hideMark/>
          </w:tcPr>
          <w:p w14:paraId="31935ED2"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7DA9791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51254,23</w:t>
            </w:r>
          </w:p>
        </w:tc>
        <w:tc>
          <w:tcPr>
            <w:tcW w:w="1264" w:type="dxa"/>
            <w:shd w:val="clear" w:color="auto" w:fill="auto"/>
            <w:hideMark/>
          </w:tcPr>
          <w:p w14:paraId="6997B9F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12671,98</w:t>
            </w:r>
          </w:p>
        </w:tc>
        <w:tc>
          <w:tcPr>
            <w:tcW w:w="1154" w:type="dxa"/>
            <w:shd w:val="clear" w:color="auto" w:fill="auto"/>
            <w:hideMark/>
          </w:tcPr>
          <w:p w14:paraId="7CC69C6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12985,14</w:t>
            </w:r>
          </w:p>
        </w:tc>
        <w:tc>
          <w:tcPr>
            <w:tcW w:w="1264" w:type="dxa"/>
            <w:shd w:val="clear" w:color="auto" w:fill="auto"/>
            <w:hideMark/>
          </w:tcPr>
          <w:p w14:paraId="6A6C4EC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12846,22</w:t>
            </w:r>
          </w:p>
        </w:tc>
        <w:tc>
          <w:tcPr>
            <w:tcW w:w="1630" w:type="dxa"/>
            <w:shd w:val="clear" w:color="auto" w:fill="auto"/>
            <w:hideMark/>
          </w:tcPr>
          <w:p w14:paraId="5816027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12750,89</w:t>
            </w:r>
          </w:p>
        </w:tc>
        <w:tc>
          <w:tcPr>
            <w:tcW w:w="1276" w:type="dxa"/>
            <w:vMerge/>
            <w:shd w:val="clear" w:color="auto" w:fill="auto"/>
            <w:hideMark/>
          </w:tcPr>
          <w:p w14:paraId="5F69DD48"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7B5B00A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1645404" w14:textId="77777777" w:rsidTr="00AC0F13">
        <w:trPr>
          <w:trHeight w:val="315"/>
        </w:trPr>
        <w:tc>
          <w:tcPr>
            <w:tcW w:w="1508" w:type="dxa"/>
            <w:vMerge w:val="restart"/>
            <w:shd w:val="clear" w:color="auto" w:fill="auto"/>
            <w:hideMark/>
          </w:tcPr>
          <w:p w14:paraId="7A82437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Дюртюлинский район</w:t>
            </w:r>
          </w:p>
        </w:tc>
        <w:tc>
          <w:tcPr>
            <w:tcW w:w="943" w:type="dxa"/>
            <w:shd w:val="clear" w:color="auto" w:fill="auto"/>
            <w:hideMark/>
          </w:tcPr>
          <w:p w14:paraId="726229C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73440,12</w:t>
            </w:r>
          </w:p>
        </w:tc>
        <w:tc>
          <w:tcPr>
            <w:tcW w:w="1264" w:type="dxa"/>
            <w:shd w:val="clear" w:color="auto" w:fill="auto"/>
            <w:hideMark/>
          </w:tcPr>
          <w:p w14:paraId="3AE9AE8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18266,93</w:t>
            </w:r>
          </w:p>
        </w:tc>
        <w:tc>
          <w:tcPr>
            <w:tcW w:w="1154" w:type="dxa"/>
            <w:shd w:val="clear" w:color="auto" w:fill="auto"/>
            <w:hideMark/>
          </w:tcPr>
          <w:p w14:paraId="31D8646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18245,36</w:t>
            </w:r>
          </w:p>
        </w:tc>
        <w:tc>
          <w:tcPr>
            <w:tcW w:w="1264" w:type="dxa"/>
            <w:shd w:val="clear" w:color="auto" w:fill="auto"/>
            <w:hideMark/>
          </w:tcPr>
          <w:p w14:paraId="55909F9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18678,47</w:t>
            </w:r>
          </w:p>
        </w:tc>
        <w:tc>
          <w:tcPr>
            <w:tcW w:w="1630" w:type="dxa"/>
            <w:shd w:val="clear" w:color="auto" w:fill="auto"/>
            <w:hideMark/>
          </w:tcPr>
          <w:p w14:paraId="2846DAA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18249,36</w:t>
            </w:r>
          </w:p>
        </w:tc>
        <w:tc>
          <w:tcPr>
            <w:tcW w:w="1276" w:type="dxa"/>
            <w:vMerge w:val="restart"/>
            <w:shd w:val="clear" w:color="auto" w:fill="auto"/>
            <w:hideMark/>
          </w:tcPr>
          <w:p w14:paraId="413E924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87F942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73657537" w14:textId="77777777" w:rsidTr="00AC0F13">
        <w:trPr>
          <w:trHeight w:val="315"/>
        </w:trPr>
        <w:tc>
          <w:tcPr>
            <w:tcW w:w="1508" w:type="dxa"/>
            <w:vMerge/>
            <w:shd w:val="clear" w:color="auto" w:fill="auto"/>
            <w:hideMark/>
          </w:tcPr>
          <w:p w14:paraId="30F81D35"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3985488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48339,41</w:t>
            </w:r>
          </w:p>
        </w:tc>
        <w:tc>
          <w:tcPr>
            <w:tcW w:w="1264" w:type="dxa"/>
            <w:shd w:val="clear" w:color="auto" w:fill="auto"/>
            <w:hideMark/>
          </w:tcPr>
          <w:p w14:paraId="493D424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12177,95</w:t>
            </w:r>
          </w:p>
        </w:tc>
        <w:tc>
          <w:tcPr>
            <w:tcW w:w="1154" w:type="dxa"/>
            <w:shd w:val="clear" w:color="auto" w:fill="auto"/>
            <w:hideMark/>
          </w:tcPr>
          <w:p w14:paraId="4E25988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12174,36</w:t>
            </w:r>
          </w:p>
        </w:tc>
        <w:tc>
          <w:tcPr>
            <w:tcW w:w="1264" w:type="dxa"/>
            <w:shd w:val="clear" w:color="auto" w:fill="auto"/>
            <w:hideMark/>
          </w:tcPr>
          <w:p w14:paraId="135A60D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12176,26</w:t>
            </w:r>
          </w:p>
        </w:tc>
        <w:tc>
          <w:tcPr>
            <w:tcW w:w="1630" w:type="dxa"/>
            <w:shd w:val="clear" w:color="auto" w:fill="auto"/>
            <w:hideMark/>
          </w:tcPr>
          <w:p w14:paraId="0D420F7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11810,84</w:t>
            </w:r>
          </w:p>
        </w:tc>
        <w:tc>
          <w:tcPr>
            <w:tcW w:w="1276" w:type="dxa"/>
            <w:vMerge/>
            <w:shd w:val="clear" w:color="auto" w:fill="auto"/>
            <w:hideMark/>
          </w:tcPr>
          <w:p w14:paraId="3A582FA2"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642826C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4D7201B5" w14:textId="77777777" w:rsidTr="00AC0F13">
        <w:trPr>
          <w:trHeight w:val="315"/>
        </w:trPr>
        <w:tc>
          <w:tcPr>
            <w:tcW w:w="1508" w:type="dxa"/>
            <w:vMerge w:val="restart"/>
            <w:shd w:val="clear" w:color="auto" w:fill="auto"/>
            <w:hideMark/>
          </w:tcPr>
          <w:p w14:paraId="164EAAA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Янаульский район</w:t>
            </w:r>
          </w:p>
        </w:tc>
        <w:tc>
          <w:tcPr>
            <w:tcW w:w="943" w:type="dxa"/>
            <w:shd w:val="clear" w:color="auto" w:fill="auto"/>
            <w:hideMark/>
          </w:tcPr>
          <w:p w14:paraId="62F5A34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50939,44</w:t>
            </w:r>
          </w:p>
        </w:tc>
        <w:tc>
          <w:tcPr>
            <w:tcW w:w="1264" w:type="dxa"/>
            <w:shd w:val="clear" w:color="auto" w:fill="auto"/>
            <w:hideMark/>
          </w:tcPr>
          <w:p w14:paraId="0484E59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12746,47</w:t>
            </w:r>
          </w:p>
        </w:tc>
        <w:tc>
          <w:tcPr>
            <w:tcW w:w="1154" w:type="dxa"/>
            <w:shd w:val="clear" w:color="auto" w:fill="auto"/>
            <w:hideMark/>
          </w:tcPr>
          <w:p w14:paraId="796941D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12748,36</w:t>
            </w:r>
          </w:p>
        </w:tc>
        <w:tc>
          <w:tcPr>
            <w:tcW w:w="1264" w:type="dxa"/>
            <w:shd w:val="clear" w:color="auto" w:fill="auto"/>
            <w:hideMark/>
          </w:tcPr>
          <w:p w14:paraId="56101A2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12698,25</w:t>
            </w:r>
          </w:p>
        </w:tc>
        <w:tc>
          <w:tcPr>
            <w:tcW w:w="1630" w:type="dxa"/>
            <w:shd w:val="clear" w:color="auto" w:fill="auto"/>
            <w:hideMark/>
          </w:tcPr>
          <w:p w14:paraId="42C8B2A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12746,36</w:t>
            </w:r>
          </w:p>
        </w:tc>
        <w:tc>
          <w:tcPr>
            <w:tcW w:w="1276" w:type="dxa"/>
            <w:vMerge w:val="restart"/>
            <w:shd w:val="clear" w:color="auto" w:fill="auto"/>
            <w:hideMark/>
          </w:tcPr>
          <w:p w14:paraId="287B3C2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ABFDC4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7B4D4161" w14:textId="77777777" w:rsidTr="00AC0F13">
        <w:trPr>
          <w:trHeight w:val="315"/>
        </w:trPr>
        <w:tc>
          <w:tcPr>
            <w:tcW w:w="1508" w:type="dxa"/>
            <w:vMerge/>
            <w:shd w:val="clear" w:color="auto" w:fill="auto"/>
            <w:hideMark/>
          </w:tcPr>
          <w:p w14:paraId="29B850E6"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1F0460B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36967,24</w:t>
            </w:r>
          </w:p>
        </w:tc>
        <w:tc>
          <w:tcPr>
            <w:tcW w:w="1264" w:type="dxa"/>
            <w:shd w:val="clear" w:color="auto" w:fill="auto"/>
            <w:hideMark/>
          </w:tcPr>
          <w:p w14:paraId="05FF528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9230,2</w:t>
            </w:r>
          </w:p>
        </w:tc>
        <w:tc>
          <w:tcPr>
            <w:tcW w:w="1154" w:type="dxa"/>
            <w:shd w:val="clear" w:color="auto" w:fill="auto"/>
            <w:hideMark/>
          </w:tcPr>
          <w:p w14:paraId="2F0DDD2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9234,14</w:t>
            </w:r>
          </w:p>
        </w:tc>
        <w:tc>
          <w:tcPr>
            <w:tcW w:w="1264" w:type="dxa"/>
            <w:shd w:val="clear" w:color="auto" w:fill="auto"/>
            <w:hideMark/>
          </w:tcPr>
          <w:p w14:paraId="41EA38C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9230,87</w:t>
            </w:r>
          </w:p>
        </w:tc>
        <w:tc>
          <w:tcPr>
            <w:tcW w:w="1630" w:type="dxa"/>
            <w:shd w:val="clear" w:color="auto" w:fill="auto"/>
            <w:hideMark/>
          </w:tcPr>
          <w:p w14:paraId="518FE2D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9272,03</w:t>
            </w:r>
          </w:p>
        </w:tc>
        <w:tc>
          <w:tcPr>
            <w:tcW w:w="1276" w:type="dxa"/>
            <w:vMerge/>
            <w:shd w:val="clear" w:color="auto" w:fill="auto"/>
            <w:hideMark/>
          </w:tcPr>
          <w:p w14:paraId="17FDF15A"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0420D9B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554C7712" w14:textId="77777777" w:rsidTr="00AC0F13">
        <w:trPr>
          <w:trHeight w:val="315"/>
        </w:trPr>
        <w:tc>
          <w:tcPr>
            <w:tcW w:w="1508" w:type="dxa"/>
            <w:vMerge w:val="restart"/>
            <w:shd w:val="clear" w:color="auto" w:fill="auto"/>
            <w:hideMark/>
          </w:tcPr>
          <w:p w14:paraId="5DD228C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Аскинский район</w:t>
            </w:r>
          </w:p>
        </w:tc>
        <w:tc>
          <w:tcPr>
            <w:tcW w:w="943" w:type="dxa"/>
            <w:shd w:val="clear" w:color="auto" w:fill="auto"/>
            <w:hideMark/>
          </w:tcPr>
          <w:p w14:paraId="6272AAD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20198,16</w:t>
            </w:r>
          </w:p>
        </w:tc>
        <w:tc>
          <w:tcPr>
            <w:tcW w:w="1264" w:type="dxa"/>
            <w:shd w:val="clear" w:color="auto" w:fill="auto"/>
            <w:hideMark/>
          </w:tcPr>
          <w:p w14:paraId="6411BAF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5049,45</w:t>
            </w:r>
          </w:p>
        </w:tc>
        <w:tc>
          <w:tcPr>
            <w:tcW w:w="1154" w:type="dxa"/>
            <w:shd w:val="clear" w:color="auto" w:fill="auto"/>
            <w:hideMark/>
          </w:tcPr>
          <w:p w14:paraId="173DCDE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5050,21</w:t>
            </w:r>
          </w:p>
        </w:tc>
        <w:tc>
          <w:tcPr>
            <w:tcW w:w="1264" w:type="dxa"/>
            <w:shd w:val="clear" w:color="auto" w:fill="auto"/>
            <w:hideMark/>
          </w:tcPr>
          <w:p w14:paraId="390FDCC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5048,36</w:t>
            </w:r>
          </w:p>
        </w:tc>
        <w:tc>
          <w:tcPr>
            <w:tcW w:w="1630" w:type="dxa"/>
            <w:shd w:val="clear" w:color="auto" w:fill="auto"/>
            <w:hideMark/>
          </w:tcPr>
          <w:p w14:paraId="3096507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5050,14</w:t>
            </w:r>
          </w:p>
        </w:tc>
        <w:tc>
          <w:tcPr>
            <w:tcW w:w="1276" w:type="dxa"/>
            <w:vMerge w:val="restart"/>
            <w:shd w:val="clear" w:color="auto" w:fill="auto"/>
            <w:hideMark/>
          </w:tcPr>
          <w:p w14:paraId="119963E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499A49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3B4970E" w14:textId="77777777" w:rsidTr="00AC0F13">
        <w:trPr>
          <w:trHeight w:val="315"/>
        </w:trPr>
        <w:tc>
          <w:tcPr>
            <w:tcW w:w="1508" w:type="dxa"/>
            <w:vMerge/>
            <w:shd w:val="clear" w:color="auto" w:fill="auto"/>
            <w:hideMark/>
          </w:tcPr>
          <w:p w14:paraId="7180C02F"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7359B25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12912,99</w:t>
            </w:r>
          </w:p>
        </w:tc>
        <w:tc>
          <w:tcPr>
            <w:tcW w:w="1264" w:type="dxa"/>
            <w:shd w:val="clear" w:color="auto" w:fill="auto"/>
            <w:hideMark/>
          </w:tcPr>
          <w:p w14:paraId="531AFFA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3228,33</w:t>
            </w:r>
          </w:p>
        </w:tc>
        <w:tc>
          <w:tcPr>
            <w:tcW w:w="1154" w:type="dxa"/>
            <w:shd w:val="clear" w:color="auto" w:fill="auto"/>
            <w:hideMark/>
          </w:tcPr>
          <w:p w14:paraId="4DCF94D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3228,45</w:t>
            </w:r>
          </w:p>
        </w:tc>
        <w:tc>
          <w:tcPr>
            <w:tcW w:w="1264" w:type="dxa"/>
            <w:shd w:val="clear" w:color="auto" w:fill="auto"/>
            <w:hideMark/>
          </w:tcPr>
          <w:p w14:paraId="2F8E0C1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3221,49</w:t>
            </w:r>
          </w:p>
        </w:tc>
        <w:tc>
          <w:tcPr>
            <w:tcW w:w="1630" w:type="dxa"/>
            <w:shd w:val="clear" w:color="auto" w:fill="auto"/>
            <w:hideMark/>
          </w:tcPr>
          <w:p w14:paraId="7773B91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3234,72</w:t>
            </w:r>
          </w:p>
        </w:tc>
        <w:tc>
          <w:tcPr>
            <w:tcW w:w="1276" w:type="dxa"/>
            <w:vMerge/>
            <w:shd w:val="clear" w:color="auto" w:fill="auto"/>
            <w:hideMark/>
          </w:tcPr>
          <w:p w14:paraId="2D9040D5"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1213FBE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20FDE534" w14:textId="77777777" w:rsidTr="00AC0F13">
        <w:trPr>
          <w:trHeight w:val="315"/>
        </w:trPr>
        <w:tc>
          <w:tcPr>
            <w:tcW w:w="1508" w:type="dxa"/>
            <w:vMerge w:val="restart"/>
            <w:shd w:val="clear" w:color="auto" w:fill="auto"/>
            <w:hideMark/>
          </w:tcPr>
          <w:p w14:paraId="6213B36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Балтачевский район</w:t>
            </w:r>
          </w:p>
        </w:tc>
        <w:tc>
          <w:tcPr>
            <w:tcW w:w="943" w:type="dxa"/>
            <w:shd w:val="clear" w:color="auto" w:fill="auto"/>
            <w:hideMark/>
          </w:tcPr>
          <w:p w14:paraId="28D63C8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19566,45</w:t>
            </w:r>
          </w:p>
        </w:tc>
        <w:tc>
          <w:tcPr>
            <w:tcW w:w="1264" w:type="dxa"/>
            <w:shd w:val="clear" w:color="auto" w:fill="auto"/>
            <w:hideMark/>
          </w:tcPr>
          <w:p w14:paraId="3DDDC7A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4900,47</w:t>
            </w:r>
          </w:p>
        </w:tc>
        <w:tc>
          <w:tcPr>
            <w:tcW w:w="1154" w:type="dxa"/>
            <w:shd w:val="clear" w:color="auto" w:fill="auto"/>
            <w:hideMark/>
          </w:tcPr>
          <w:p w14:paraId="0041817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4865,25</w:t>
            </w:r>
          </w:p>
        </w:tc>
        <w:tc>
          <w:tcPr>
            <w:tcW w:w="1264" w:type="dxa"/>
            <w:shd w:val="clear" w:color="auto" w:fill="auto"/>
            <w:hideMark/>
          </w:tcPr>
          <w:p w14:paraId="6C0FF78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4900,15</w:t>
            </w:r>
          </w:p>
        </w:tc>
        <w:tc>
          <w:tcPr>
            <w:tcW w:w="1630" w:type="dxa"/>
            <w:shd w:val="clear" w:color="auto" w:fill="auto"/>
            <w:hideMark/>
          </w:tcPr>
          <w:p w14:paraId="3B99208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4900,58</w:t>
            </w:r>
          </w:p>
        </w:tc>
        <w:tc>
          <w:tcPr>
            <w:tcW w:w="1276" w:type="dxa"/>
            <w:vMerge w:val="restart"/>
            <w:shd w:val="clear" w:color="auto" w:fill="auto"/>
            <w:hideMark/>
          </w:tcPr>
          <w:p w14:paraId="7C820C1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2416FD3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5921BD6" w14:textId="77777777" w:rsidTr="00AC0F13">
        <w:trPr>
          <w:trHeight w:val="315"/>
        </w:trPr>
        <w:tc>
          <w:tcPr>
            <w:tcW w:w="1508" w:type="dxa"/>
            <w:vMerge/>
            <w:shd w:val="clear" w:color="auto" w:fill="auto"/>
            <w:hideMark/>
          </w:tcPr>
          <w:p w14:paraId="474EBFC7"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331FFE8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14229,9</w:t>
            </w:r>
          </w:p>
        </w:tc>
        <w:tc>
          <w:tcPr>
            <w:tcW w:w="1264" w:type="dxa"/>
            <w:shd w:val="clear" w:color="auto" w:fill="auto"/>
            <w:hideMark/>
          </w:tcPr>
          <w:p w14:paraId="6D7339B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3548,61</w:t>
            </w:r>
          </w:p>
        </w:tc>
        <w:tc>
          <w:tcPr>
            <w:tcW w:w="1154" w:type="dxa"/>
            <w:shd w:val="clear" w:color="auto" w:fill="auto"/>
            <w:hideMark/>
          </w:tcPr>
          <w:p w14:paraId="787AB4D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3568,21</w:t>
            </w:r>
          </w:p>
        </w:tc>
        <w:tc>
          <w:tcPr>
            <w:tcW w:w="1264" w:type="dxa"/>
            <w:shd w:val="clear" w:color="auto" w:fill="auto"/>
            <w:hideMark/>
          </w:tcPr>
          <w:p w14:paraId="16788A5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3549,04</w:t>
            </w:r>
          </w:p>
        </w:tc>
        <w:tc>
          <w:tcPr>
            <w:tcW w:w="1630" w:type="dxa"/>
            <w:shd w:val="clear" w:color="auto" w:fill="auto"/>
            <w:hideMark/>
          </w:tcPr>
          <w:p w14:paraId="295F737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3564,04</w:t>
            </w:r>
          </w:p>
        </w:tc>
        <w:tc>
          <w:tcPr>
            <w:tcW w:w="1276" w:type="dxa"/>
            <w:vMerge/>
            <w:shd w:val="clear" w:color="auto" w:fill="auto"/>
            <w:hideMark/>
          </w:tcPr>
          <w:p w14:paraId="4DDE3403"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607E3A5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336D153B" w14:textId="77777777" w:rsidTr="00AC0F13">
        <w:trPr>
          <w:trHeight w:val="525"/>
        </w:trPr>
        <w:tc>
          <w:tcPr>
            <w:tcW w:w="1508" w:type="dxa"/>
            <w:vMerge w:val="restart"/>
            <w:shd w:val="clear" w:color="auto" w:fill="auto"/>
            <w:hideMark/>
          </w:tcPr>
          <w:p w14:paraId="3142CBF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Бураевский район</w:t>
            </w:r>
          </w:p>
        </w:tc>
        <w:tc>
          <w:tcPr>
            <w:tcW w:w="943" w:type="dxa"/>
            <w:shd w:val="clear" w:color="auto" w:fill="auto"/>
            <w:hideMark/>
          </w:tcPr>
          <w:p w14:paraId="6A9799C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22856,08</w:t>
            </w:r>
          </w:p>
        </w:tc>
        <w:tc>
          <w:tcPr>
            <w:tcW w:w="1264" w:type="dxa"/>
            <w:shd w:val="clear" w:color="auto" w:fill="auto"/>
            <w:hideMark/>
          </w:tcPr>
          <w:p w14:paraId="54F4037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5712,82</w:t>
            </w:r>
          </w:p>
        </w:tc>
        <w:tc>
          <w:tcPr>
            <w:tcW w:w="1154" w:type="dxa"/>
            <w:shd w:val="clear" w:color="auto" w:fill="auto"/>
            <w:hideMark/>
          </w:tcPr>
          <w:p w14:paraId="3036F78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5715,24</w:t>
            </w:r>
          </w:p>
        </w:tc>
        <w:tc>
          <w:tcPr>
            <w:tcW w:w="1264" w:type="dxa"/>
            <w:shd w:val="clear" w:color="auto" w:fill="auto"/>
            <w:hideMark/>
          </w:tcPr>
          <w:p w14:paraId="47C3C2F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5714,04</w:t>
            </w:r>
          </w:p>
        </w:tc>
        <w:tc>
          <w:tcPr>
            <w:tcW w:w="1630" w:type="dxa"/>
            <w:shd w:val="clear" w:color="auto" w:fill="auto"/>
            <w:hideMark/>
          </w:tcPr>
          <w:p w14:paraId="3C1ABF3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5713,98</w:t>
            </w:r>
          </w:p>
        </w:tc>
        <w:tc>
          <w:tcPr>
            <w:tcW w:w="1276" w:type="dxa"/>
            <w:vMerge w:val="restart"/>
            <w:shd w:val="clear" w:color="auto" w:fill="auto"/>
            <w:hideMark/>
          </w:tcPr>
          <w:p w14:paraId="692774A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29B22CC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0293181" w14:textId="77777777" w:rsidTr="00AC0F13">
        <w:trPr>
          <w:trHeight w:val="315"/>
        </w:trPr>
        <w:tc>
          <w:tcPr>
            <w:tcW w:w="1508" w:type="dxa"/>
            <w:vMerge/>
            <w:shd w:val="clear" w:color="auto" w:fill="auto"/>
            <w:hideMark/>
          </w:tcPr>
          <w:p w14:paraId="7AD435B9"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3A1DEA6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15874,9</w:t>
            </w:r>
          </w:p>
        </w:tc>
        <w:tc>
          <w:tcPr>
            <w:tcW w:w="1264" w:type="dxa"/>
            <w:shd w:val="clear" w:color="auto" w:fill="auto"/>
            <w:hideMark/>
          </w:tcPr>
          <w:p w14:paraId="28B53B9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3969,92</w:t>
            </w:r>
          </w:p>
        </w:tc>
        <w:tc>
          <w:tcPr>
            <w:tcW w:w="1154" w:type="dxa"/>
            <w:shd w:val="clear" w:color="auto" w:fill="auto"/>
            <w:hideMark/>
          </w:tcPr>
          <w:p w14:paraId="4BBB099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3947,25</w:t>
            </w:r>
          </w:p>
        </w:tc>
        <w:tc>
          <w:tcPr>
            <w:tcW w:w="1264" w:type="dxa"/>
            <w:shd w:val="clear" w:color="auto" w:fill="auto"/>
            <w:hideMark/>
          </w:tcPr>
          <w:p w14:paraId="616B862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3998,15</w:t>
            </w:r>
          </w:p>
        </w:tc>
        <w:tc>
          <w:tcPr>
            <w:tcW w:w="1630" w:type="dxa"/>
            <w:shd w:val="clear" w:color="auto" w:fill="auto"/>
            <w:hideMark/>
          </w:tcPr>
          <w:p w14:paraId="750644A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3959,58</w:t>
            </w:r>
          </w:p>
        </w:tc>
        <w:tc>
          <w:tcPr>
            <w:tcW w:w="1276" w:type="dxa"/>
            <w:vMerge/>
            <w:shd w:val="clear" w:color="auto" w:fill="auto"/>
            <w:hideMark/>
          </w:tcPr>
          <w:p w14:paraId="0C84CD9B"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5DD06E6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2DF74115" w14:textId="77777777" w:rsidTr="00AC0F13">
        <w:trPr>
          <w:trHeight w:val="315"/>
        </w:trPr>
        <w:tc>
          <w:tcPr>
            <w:tcW w:w="1508" w:type="dxa"/>
            <w:vMerge w:val="restart"/>
            <w:shd w:val="clear" w:color="auto" w:fill="auto"/>
            <w:hideMark/>
          </w:tcPr>
          <w:p w14:paraId="675CD68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Илишевский район</w:t>
            </w:r>
          </w:p>
        </w:tc>
        <w:tc>
          <w:tcPr>
            <w:tcW w:w="943" w:type="dxa"/>
            <w:shd w:val="clear" w:color="auto" w:fill="auto"/>
            <w:hideMark/>
          </w:tcPr>
          <w:p w14:paraId="6F9F3A3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34665,14</w:t>
            </w:r>
          </w:p>
        </w:tc>
        <w:tc>
          <w:tcPr>
            <w:tcW w:w="1264" w:type="dxa"/>
            <w:shd w:val="clear" w:color="auto" w:fill="auto"/>
            <w:hideMark/>
          </w:tcPr>
          <w:p w14:paraId="4A88E76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8664,4</w:t>
            </w:r>
          </w:p>
        </w:tc>
        <w:tc>
          <w:tcPr>
            <w:tcW w:w="1154" w:type="dxa"/>
            <w:shd w:val="clear" w:color="auto" w:fill="auto"/>
            <w:hideMark/>
          </w:tcPr>
          <w:p w14:paraId="0123619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8664,25</w:t>
            </w:r>
          </w:p>
        </w:tc>
        <w:tc>
          <w:tcPr>
            <w:tcW w:w="1264" w:type="dxa"/>
            <w:shd w:val="clear" w:color="auto" w:fill="auto"/>
            <w:hideMark/>
          </w:tcPr>
          <w:p w14:paraId="4564D18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8667,02</w:t>
            </w:r>
          </w:p>
        </w:tc>
        <w:tc>
          <w:tcPr>
            <w:tcW w:w="1630" w:type="dxa"/>
            <w:shd w:val="clear" w:color="auto" w:fill="auto"/>
            <w:hideMark/>
          </w:tcPr>
          <w:p w14:paraId="47C5F2F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8669,47</w:t>
            </w:r>
          </w:p>
        </w:tc>
        <w:tc>
          <w:tcPr>
            <w:tcW w:w="1276" w:type="dxa"/>
            <w:vMerge w:val="restart"/>
            <w:shd w:val="clear" w:color="auto" w:fill="auto"/>
            <w:hideMark/>
          </w:tcPr>
          <w:p w14:paraId="1005EBE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E36F8E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8304AD0" w14:textId="77777777" w:rsidTr="00AC0F13">
        <w:trPr>
          <w:trHeight w:val="315"/>
        </w:trPr>
        <w:tc>
          <w:tcPr>
            <w:tcW w:w="1508" w:type="dxa"/>
            <w:vMerge/>
            <w:shd w:val="clear" w:color="auto" w:fill="auto"/>
            <w:hideMark/>
          </w:tcPr>
          <w:p w14:paraId="01889EF2"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714654F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24076,59</w:t>
            </w:r>
          </w:p>
        </w:tc>
        <w:tc>
          <w:tcPr>
            <w:tcW w:w="1264" w:type="dxa"/>
            <w:shd w:val="clear" w:color="auto" w:fill="auto"/>
            <w:hideMark/>
          </w:tcPr>
          <w:p w14:paraId="3237A57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6021,02</w:t>
            </w:r>
          </w:p>
        </w:tc>
        <w:tc>
          <w:tcPr>
            <w:tcW w:w="1154" w:type="dxa"/>
            <w:shd w:val="clear" w:color="auto" w:fill="auto"/>
            <w:hideMark/>
          </w:tcPr>
          <w:p w14:paraId="1BD46C2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6028,14</w:t>
            </w:r>
          </w:p>
        </w:tc>
        <w:tc>
          <w:tcPr>
            <w:tcW w:w="1264" w:type="dxa"/>
            <w:shd w:val="clear" w:color="auto" w:fill="auto"/>
            <w:hideMark/>
          </w:tcPr>
          <w:p w14:paraId="3F46C3E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6101,25</w:t>
            </w:r>
          </w:p>
        </w:tc>
        <w:tc>
          <w:tcPr>
            <w:tcW w:w="1630" w:type="dxa"/>
            <w:shd w:val="clear" w:color="auto" w:fill="auto"/>
            <w:hideMark/>
          </w:tcPr>
          <w:p w14:paraId="18D7432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5926,18</w:t>
            </w:r>
          </w:p>
        </w:tc>
        <w:tc>
          <w:tcPr>
            <w:tcW w:w="1276" w:type="dxa"/>
            <w:vMerge/>
            <w:shd w:val="clear" w:color="auto" w:fill="auto"/>
            <w:hideMark/>
          </w:tcPr>
          <w:p w14:paraId="1538D44A"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4034E48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02C2C63" w14:textId="77777777" w:rsidTr="00AC0F13">
        <w:trPr>
          <w:trHeight w:val="315"/>
        </w:trPr>
        <w:tc>
          <w:tcPr>
            <w:tcW w:w="1508" w:type="dxa"/>
            <w:vMerge w:val="restart"/>
            <w:shd w:val="clear" w:color="auto" w:fill="auto"/>
            <w:hideMark/>
          </w:tcPr>
          <w:p w14:paraId="7FB2EEB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Калтасинский район</w:t>
            </w:r>
          </w:p>
        </w:tc>
        <w:tc>
          <w:tcPr>
            <w:tcW w:w="943" w:type="dxa"/>
            <w:shd w:val="clear" w:color="auto" w:fill="auto"/>
            <w:hideMark/>
          </w:tcPr>
          <w:p w14:paraId="0E7DDF6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23636,56</w:t>
            </w:r>
          </w:p>
        </w:tc>
        <w:tc>
          <w:tcPr>
            <w:tcW w:w="1264" w:type="dxa"/>
            <w:shd w:val="clear" w:color="auto" w:fill="auto"/>
            <w:hideMark/>
          </w:tcPr>
          <w:p w14:paraId="0DF0D10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5904,88</w:t>
            </w:r>
          </w:p>
        </w:tc>
        <w:tc>
          <w:tcPr>
            <w:tcW w:w="1154" w:type="dxa"/>
            <w:shd w:val="clear" w:color="auto" w:fill="auto"/>
            <w:hideMark/>
          </w:tcPr>
          <w:p w14:paraId="6A8FEC7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5904,64</w:t>
            </w:r>
          </w:p>
        </w:tc>
        <w:tc>
          <w:tcPr>
            <w:tcW w:w="1264" w:type="dxa"/>
            <w:shd w:val="clear" w:color="auto" w:fill="auto"/>
            <w:hideMark/>
          </w:tcPr>
          <w:p w14:paraId="2E701CF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5914</w:t>
            </w:r>
          </w:p>
        </w:tc>
        <w:tc>
          <w:tcPr>
            <w:tcW w:w="1630" w:type="dxa"/>
            <w:shd w:val="clear" w:color="auto" w:fill="auto"/>
            <w:hideMark/>
          </w:tcPr>
          <w:p w14:paraId="1E13703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5913,04</w:t>
            </w:r>
          </w:p>
        </w:tc>
        <w:tc>
          <w:tcPr>
            <w:tcW w:w="1276" w:type="dxa"/>
            <w:vMerge w:val="restart"/>
            <w:shd w:val="clear" w:color="auto" w:fill="auto"/>
            <w:hideMark/>
          </w:tcPr>
          <w:p w14:paraId="6AC3E07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7786245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E3B64B8" w14:textId="77777777" w:rsidTr="00AC0F13">
        <w:trPr>
          <w:trHeight w:val="315"/>
        </w:trPr>
        <w:tc>
          <w:tcPr>
            <w:tcW w:w="1508" w:type="dxa"/>
            <w:vMerge/>
            <w:shd w:val="clear" w:color="auto" w:fill="auto"/>
            <w:hideMark/>
          </w:tcPr>
          <w:p w14:paraId="69AFC0A2"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167DEBA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17086,79</w:t>
            </w:r>
          </w:p>
        </w:tc>
        <w:tc>
          <w:tcPr>
            <w:tcW w:w="1264" w:type="dxa"/>
            <w:shd w:val="clear" w:color="auto" w:fill="auto"/>
            <w:hideMark/>
          </w:tcPr>
          <w:p w14:paraId="77C5651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4275,95</w:t>
            </w:r>
          </w:p>
        </w:tc>
        <w:tc>
          <w:tcPr>
            <w:tcW w:w="1154" w:type="dxa"/>
            <w:shd w:val="clear" w:color="auto" w:fill="auto"/>
            <w:hideMark/>
          </w:tcPr>
          <w:p w14:paraId="6AC408E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4276,02</w:t>
            </w:r>
          </w:p>
        </w:tc>
        <w:tc>
          <w:tcPr>
            <w:tcW w:w="1264" w:type="dxa"/>
            <w:shd w:val="clear" w:color="auto" w:fill="auto"/>
            <w:hideMark/>
          </w:tcPr>
          <w:p w14:paraId="7D95A4B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4276,84</w:t>
            </w:r>
          </w:p>
        </w:tc>
        <w:tc>
          <w:tcPr>
            <w:tcW w:w="1630" w:type="dxa"/>
            <w:shd w:val="clear" w:color="auto" w:fill="auto"/>
            <w:hideMark/>
          </w:tcPr>
          <w:p w14:paraId="70DDA9F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4257,98</w:t>
            </w:r>
          </w:p>
        </w:tc>
        <w:tc>
          <w:tcPr>
            <w:tcW w:w="1276" w:type="dxa"/>
            <w:vMerge/>
            <w:shd w:val="clear" w:color="auto" w:fill="auto"/>
            <w:hideMark/>
          </w:tcPr>
          <w:p w14:paraId="02CD8741"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21CA701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0C8DD2A7" w14:textId="77777777" w:rsidTr="00AC0F13">
        <w:trPr>
          <w:trHeight w:val="315"/>
        </w:trPr>
        <w:tc>
          <w:tcPr>
            <w:tcW w:w="1508" w:type="dxa"/>
            <w:vMerge w:val="restart"/>
            <w:shd w:val="clear" w:color="auto" w:fill="auto"/>
            <w:hideMark/>
          </w:tcPr>
          <w:p w14:paraId="7793DE6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Караидельский район</w:t>
            </w:r>
          </w:p>
        </w:tc>
        <w:tc>
          <w:tcPr>
            <w:tcW w:w="943" w:type="dxa"/>
            <w:shd w:val="clear" w:color="auto" w:fill="auto"/>
            <w:hideMark/>
          </w:tcPr>
          <w:p w14:paraId="7EC8F7E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27367,22</w:t>
            </w:r>
          </w:p>
        </w:tc>
        <w:tc>
          <w:tcPr>
            <w:tcW w:w="1264" w:type="dxa"/>
            <w:shd w:val="clear" w:color="auto" w:fill="auto"/>
            <w:hideMark/>
          </w:tcPr>
          <w:p w14:paraId="7EDB3FF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6841,13</w:t>
            </w:r>
          </w:p>
        </w:tc>
        <w:tc>
          <w:tcPr>
            <w:tcW w:w="1154" w:type="dxa"/>
            <w:shd w:val="clear" w:color="auto" w:fill="auto"/>
            <w:hideMark/>
          </w:tcPr>
          <w:p w14:paraId="3C30F77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6842,04</w:t>
            </w:r>
          </w:p>
        </w:tc>
        <w:tc>
          <w:tcPr>
            <w:tcW w:w="1264" w:type="dxa"/>
            <w:shd w:val="clear" w:color="auto" w:fill="auto"/>
            <w:hideMark/>
          </w:tcPr>
          <w:p w14:paraId="3D924DE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6841,98</w:t>
            </w:r>
          </w:p>
        </w:tc>
        <w:tc>
          <w:tcPr>
            <w:tcW w:w="1630" w:type="dxa"/>
            <w:shd w:val="clear" w:color="auto" w:fill="auto"/>
            <w:hideMark/>
          </w:tcPr>
          <w:p w14:paraId="30C336D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6842,07</w:t>
            </w:r>
          </w:p>
        </w:tc>
        <w:tc>
          <w:tcPr>
            <w:tcW w:w="1276" w:type="dxa"/>
            <w:vMerge w:val="restart"/>
            <w:shd w:val="clear" w:color="auto" w:fill="auto"/>
            <w:hideMark/>
          </w:tcPr>
          <w:p w14:paraId="4C1B981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9A791B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02D34D7" w14:textId="77777777" w:rsidTr="00AC0F13">
        <w:trPr>
          <w:trHeight w:val="315"/>
        </w:trPr>
        <w:tc>
          <w:tcPr>
            <w:tcW w:w="1508" w:type="dxa"/>
            <w:vMerge/>
            <w:shd w:val="clear" w:color="auto" w:fill="auto"/>
            <w:hideMark/>
          </w:tcPr>
          <w:p w14:paraId="37D71AD9"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522DC9ED"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18240,36</w:t>
            </w:r>
          </w:p>
        </w:tc>
        <w:tc>
          <w:tcPr>
            <w:tcW w:w="1264" w:type="dxa"/>
            <w:shd w:val="clear" w:color="auto" w:fill="auto"/>
            <w:hideMark/>
          </w:tcPr>
          <w:p w14:paraId="41A873C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4560,76</w:t>
            </w:r>
          </w:p>
        </w:tc>
        <w:tc>
          <w:tcPr>
            <w:tcW w:w="1154" w:type="dxa"/>
            <w:shd w:val="clear" w:color="auto" w:fill="auto"/>
            <w:hideMark/>
          </w:tcPr>
          <w:p w14:paraId="766F25C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4567,01</w:t>
            </w:r>
          </w:p>
        </w:tc>
        <w:tc>
          <w:tcPr>
            <w:tcW w:w="1264" w:type="dxa"/>
            <w:shd w:val="clear" w:color="auto" w:fill="auto"/>
            <w:hideMark/>
          </w:tcPr>
          <w:p w14:paraId="21087CB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4561,06</w:t>
            </w:r>
          </w:p>
        </w:tc>
        <w:tc>
          <w:tcPr>
            <w:tcW w:w="1630" w:type="dxa"/>
            <w:shd w:val="clear" w:color="auto" w:fill="auto"/>
            <w:hideMark/>
          </w:tcPr>
          <w:p w14:paraId="5DA5280F"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4551,53</w:t>
            </w:r>
          </w:p>
        </w:tc>
        <w:tc>
          <w:tcPr>
            <w:tcW w:w="1276" w:type="dxa"/>
            <w:vMerge/>
            <w:shd w:val="clear" w:color="auto" w:fill="auto"/>
            <w:hideMark/>
          </w:tcPr>
          <w:p w14:paraId="23FEAE67"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7C756EE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4F62A7C5" w14:textId="77777777" w:rsidTr="00AC0F13">
        <w:trPr>
          <w:trHeight w:val="315"/>
        </w:trPr>
        <w:tc>
          <w:tcPr>
            <w:tcW w:w="1508" w:type="dxa"/>
            <w:vMerge w:val="restart"/>
            <w:shd w:val="clear" w:color="auto" w:fill="auto"/>
            <w:hideMark/>
          </w:tcPr>
          <w:p w14:paraId="2151058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Краснокамский район</w:t>
            </w:r>
          </w:p>
        </w:tc>
        <w:tc>
          <w:tcPr>
            <w:tcW w:w="943" w:type="dxa"/>
            <w:shd w:val="clear" w:color="auto" w:fill="auto"/>
            <w:hideMark/>
          </w:tcPr>
          <w:p w14:paraId="3C4DFBB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29564,86</w:t>
            </w:r>
          </w:p>
        </w:tc>
        <w:tc>
          <w:tcPr>
            <w:tcW w:w="1264" w:type="dxa"/>
            <w:shd w:val="clear" w:color="auto" w:fill="auto"/>
            <w:hideMark/>
          </w:tcPr>
          <w:p w14:paraId="16BD5B2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7391,02</w:t>
            </w:r>
          </w:p>
        </w:tc>
        <w:tc>
          <w:tcPr>
            <w:tcW w:w="1154" w:type="dxa"/>
            <w:shd w:val="clear" w:color="auto" w:fill="auto"/>
            <w:hideMark/>
          </w:tcPr>
          <w:p w14:paraId="795E438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7390,45</w:t>
            </w:r>
          </w:p>
        </w:tc>
        <w:tc>
          <w:tcPr>
            <w:tcW w:w="1264" w:type="dxa"/>
            <w:shd w:val="clear" w:color="auto" w:fill="auto"/>
            <w:hideMark/>
          </w:tcPr>
          <w:p w14:paraId="3050740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7391,98</w:t>
            </w:r>
          </w:p>
        </w:tc>
        <w:tc>
          <w:tcPr>
            <w:tcW w:w="1630" w:type="dxa"/>
            <w:shd w:val="clear" w:color="auto" w:fill="auto"/>
            <w:hideMark/>
          </w:tcPr>
          <w:p w14:paraId="197FBAA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7391,41</w:t>
            </w:r>
          </w:p>
        </w:tc>
        <w:tc>
          <w:tcPr>
            <w:tcW w:w="1276" w:type="dxa"/>
            <w:vMerge w:val="restart"/>
            <w:shd w:val="clear" w:color="auto" w:fill="auto"/>
            <w:hideMark/>
          </w:tcPr>
          <w:p w14:paraId="5428ACE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377CF22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348184B" w14:textId="77777777" w:rsidTr="00AC0F13">
        <w:trPr>
          <w:trHeight w:val="315"/>
        </w:trPr>
        <w:tc>
          <w:tcPr>
            <w:tcW w:w="1508" w:type="dxa"/>
            <w:vMerge/>
            <w:shd w:val="clear" w:color="auto" w:fill="auto"/>
            <w:hideMark/>
          </w:tcPr>
          <w:p w14:paraId="16CB1619"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081B7548"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19701,82</w:t>
            </w:r>
          </w:p>
        </w:tc>
        <w:tc>
          <w:tcPr>
            <w:tcW w:w="1264" w:type="dxa"/>
            <w:shd w:val="clear" w:color="auto" w:fill="auto"/>
            <w:hideMark/>
          </w:tcPr>
          <w:p w14:paraId="206F077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4926,66</w:t>
            </w:r>
          </w:p>
        </w:tc>
        <w:tc>
          <w:tcPr>
            <w:tcW w:w="1154" w:type="dxa"/>
            <w:shd w:val="clear" w:color="auto" w:fill="auto"/>
            <w:hideMark/>
          </w:tcPr>
          <w:p w14:paraId="5E7E8F4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4926,48</w:t>
            </w:r>
          </w:p>
        </w:tc>
        <w:tc>
          <w:tcPr>
            <w:tcW w:w="1264" w:type="dxa"/>
            <w:shd w:val="clear" w:color="auto" w:fill="auto"/>
            <w:hideMark/>
          </w:tcPr>
          <w:p w14:paraId="384AE32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4931,08</w:t>
            </w:r>
          </w:p>
        </w:tc>
        <w:tc>
          <w:tcPr>
            <w:tcW w:w="1630" w:type="dxa"/>
            <w:shd w:val="clear" w:color="auto" w:fill="auto"/>
            <w:hideMark/>
          </w:tcPr>
          <w:p w14:paraId="2BF9BCB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4917,6</w:t>
            </w:r>
          </w:p>
        </w:tc>
        <w:tc>
          <w:tcPr>
            <w:tcW w:w="1276" w:type="dxa"/>
            <w:vMerge/>
            <w:shd w:val="clear" w:color="auto" w:fill="auto"/>
            <w:hideMark/>
          </w:tcPr>
          <w:p w14:paraId="26C8A480"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7A5B7FF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159FFFF0" w14:textId="77777777" w:rsidTr="00AC0F13">
        <w:trPr>
          <w:trHeight w:val="315"/>
        </w:trPr>
        <w:tc>
          <w:tcPr>
            <w:tcW w:w="1508" w:type="dxa"/>
            <w:vMerge w:val="restart"/>
            <w:shd w:val="clear" w:color="auto" w:fill="auto"/>
            <w:hideMark/>
          </w:tcPr>
          <w:p w14:paraId="1FD8C3B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 xml:space="preserve">МР </w:t>
            </w:r>
            <w:r w:rsidRPr="0015142F">
              <w:rPr>
                <w:rFonts w:ascii="Times New Roman" w:hAnsi="Times New Roman"/>
                <w:bCs/>
                <w:sz w:val="20"/>
                <w:szCs w:val="20"/>
              </w:rPr>
              <w:lastRenderedPageBreak/>
              <w:t>Мишкинский район</w:t>
            </w:r>
          </w:p>
        </w:tc>
        <w:tc>
          <w:tcPr>
            <w:tcW w:w="943" w:type="dxa"/>
            <w:shd w:val="clear" w:color="auto" w:fill="auto"/>
            <w:hideMark/>
          </w:tcPr>
          <w:p w14:paraId="59D8645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lastRenderedPageBreak/>
              <w:t>24702,96</w:t>
            </w:r>
          </w:p>
        </w:tc>
        <w:tc>
          <w:tcPr>
            <w:tcW w:w="1264" w:type="dxa"/>
            <w:shd w:val="clear" w:color="auto" w:fill="auto"/>
            <w:hideMark/>
          </w:tcPr>
          <w:p w14:paraId="5D8D83C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6173,87</w:t>
            </w:r>
          </w:p>
        </w:tc>
        <w:tc>
          <w:tcPr>
            <w:tcW w:w="1154" w:type="dxa"/>
            <w:shd w:val="clear" w:color="auto" w:fill="auto"/>
            <w:hideMark/>
          </w:tcPr>
          <w:p w14:paraId="1904D83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6174,01</w:t>
            </w:r>
          </w:p>
        </w:tc>
        <w:tc>
          <w:tcPr>
            <w:tcW w:w="1264" w:type="dxa"/>
            <w:shd w:val="clear" w:color="auto" w:fill="auto"/>
            <w:hideMark/>
          </w:tcPr>
          <w:p w14:paraId="69E7599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6179,25</w:t>
            </w:r>
          </w:p>
        </w:tc>
        <w:tc>
          <w:tcPr>
            <w:tcW w:w="1630" w:type="dxa"/>
            <w:shd w:val="clear" w:color="auto" w:fill="auto"/>
            <w:hideMark/>
          </w:tcPr>
          <w:p w14:paraId="6B641A97"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6175,83</w:t>
            </w:r>
          </w:p>
        </w:tc>
        <w:tc>
          <w:tcPr>
            <w:tcW w:w="1276" w:type="dxa"/>
            <w:vMerge w:val="restart"/>
            <w:shd w:val="clear" w:color="auto" w:fill="auto"/>
            <w:hideMark/>
          </w:tcPr>
          <w:p w14:paraId="7A5D09E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E5247F9"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A0DA65F" w14:textId="77777777" w:rsidTr="00AC0F13">
        <w:trPr>
          <w:trHeight w:val="315"/>
        </w:trPr>
        <w:tc>
          <w:tcPr>
            <w:tcW w:w="1508" w:type="dxa"/>
            <w:vMerge/>
            <w:shd w:val="clear" w:color="auto" w:fill="auto"/>
            <w:hideMark/>
          </w:tcPr>
          <w:p w14:paraId="362A63EB"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1347FE0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16456,22</w:t>
            </w:r>
          </w:p>
        </w:tc>
        <w:tc>
          <w:tcPr>
            <w:tcW w:w="1264" w:type="dxa"/>
            <w:shd w:val="clear" w:color="auto" w:fill="auto"/>
            <w:hideMark/>
          </w:tcPr>
          <w:p w14:paraId="4BE8E2E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4115,92</w:t>
            </w:r>
          </w:p>
        </w:tc>
        <w:tc>
          <w:tcPr>
            <w:tcW w:w="1154" w:type="dxa"/>
            <w:shd w:val="clear" w:color="auto" w:fill="auto"/>
            <w:hideMark/>
          </w:tcPr>
          <w:p w14:paraId="40549C24"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4115,64</w:t>
            </w:r>
          </w:p>
        </w:tc>
        <w:tc>
          <w:tcPr>
            <w:tcW w:w="1264" w:type="dxa"/>
            <w:shd w:val="clear" w:color="auto" w:fill="auto"/>
            <w:hideMark/>
          </w:tcPr>
          <w:p w14:paraId="08F6F91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4117,25</w:t>
            </w:r>
          </w:p>
        </w:tc>
        <w:tc>
          <w:tcPr>
            <w:tcW w:w="1630" w:type="dxa"/>
            <w:shd w:val="clear" w:color="auto" w:fill="auto"/>
            <w:hideMark/>
          </w:tcPr>
          <w:p w14:paraId="05BE529B"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4107,41</w:t>
            </w:r>
          </w:p>
        </w:tc>
        <w:tc>
          <w:tcPr>
            <w:tcW w:w="1276" w:type="dxa"/>
            <w:vMerge/>
            <w:shd w:val="clear" w:color="auto" w:fill="auto"/>
            <w:hideMark/>
          </w:tcPr>
          <w:p w14:paraId="7173ABB8"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7D8FA08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4FE0CBE" w14:textId="77777777" w:rsidTr="00AC0F13">
        <w:trPr>
          <w:trHeight w:val="315"/>
        </w:trPr>
        <w:tc>
          <w:tcPr>
            <w:tcW w:w="1508" w:type="dxa"/>
            <w:vMerge w:val="restart"/>
            <w:shd w:val="clear" w:color="auto" w:fill="auto"/>
            <w:hideMark/>
          </w:tcPr>
          <w:p w14:paraId="48B449D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Татышлинский район</w:t>
            </w:r>
          </w:p>
        </w:tc>
        <w:tc>
          <w:tcPr>
            <w:tcW w:w="943" w:type="dxa"/>
            <w:shd w:val="clear" w:color="auto" w:fill="auto"/>
            <w:hideMark/>
          </w:tcPr>
          <w:p w14:paraId="47811026"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24433,92</w:t>
            </w:r>
          </w:p>
        </w:tc>
        <w:tc>
          <w:tcPr>
            <w:tcW w:w="1264" w:type="dxa"/>
            <w:shd w:val="clear" w:color="auto" w:fill="auto"/>
            <w:hideMark/>
          </w:tcPr>
          <w:p w14:paraId="3D555C3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6106,69</w:t>
            </w:r>
          </w:p>
        </w:tc>
        <w:tc>
          <w:tcPr>
            <w:tcW w:w="1154" w:type="dxa"/>
            <w:shd w:val="clear" w:color="auto" w:fill="auto"/>
            <w:hideMark/>
          </w:tcPr>
          <w:p w14:paraId="0EC0999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6107,21</w:t>
            </w:r>
          </w:p>
        </w:tc>
        <w:tc>
          <w:tcPr>
            <w:tcW w:w="1264" w:type="dxa"/>
            <w:shd w:val="clear" w:color="auto" w:fill="auto"/>
            <w:hideMark/>
          </w:tcPr>
          <w:p w14:paraId="0DD0A18E"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6110,78</w:t>
            </w:r>
          </w:p>
        </w:tc>
        <w:tc>
          <w:tcPr>
            <w:tcW w:w="1630" w:type="dxa"/>
            <w:shd w:val="clear" w:color="auto" w:fill="auto"/>
            <w:hideMark/>
          </w:tcPr>
          <w:p w14:paraId="17D26F7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6109,24</w:t>
            </w:r>
          </w:p>
        </w:tc>
        <w:tc>
          <w:tcPr>
            <w:tcW w:w="1276" w:type="dxa"/>
            <w:vMerge w:val="restart"/>
            <w:shd w:val="clear" w:color="auto" w:fill="auto"/>
            <w:hideMark/>
          </w:tcPr>
          <w:p w14:paraId="7F0A3E5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7071003"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3911DDC" w14:textId="77777777" w:rsidTr="00AC0F13">
        <w:trPr>
          <w:trHeight w:val="480"/>
        </w:trPr>
        <w:tc>
          <w:tcPr>
            <w:tcW w:w="1508" w:type="dxa"/>
            <w:vMerge/>
            <w:shd w:val="clear" w:color="auto" w:fill="auto"/>
            <w:hideMark/>
          </w:tcPr>
          <w:p w14:paraId="513BC411"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943" w:type="dxa"/>
            <w:shd w:val="clear" w:color="auto" w:fill="auto"/>
            <w:hideMark/>
          </w:tcPr>
          <w:p w14:paraId="7CDDA18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16277,36</w:t>
            </w:r>
          </w:p>
        </w:tc>
        <w:tc>
          <w:tcPr>
            <w:tcW w:w="1264" w:type="dxa"/>
            <w:shd w:val="clear" w:color="auto" w:fill="auto"/>
            <w:hideMark/>
          </w:tcPr>
          <w:p w14:paraId="5D89D031"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4071,12</w:t>
            </w:r>
          </w:p>
        </w:tc>
        <w:tc>
          <w:tcPr>
            <w:tcW w:w="1154" w:type="dxa"/>
            <w:shd w:val="clear" w:color="auto" w:fill="auto"/>
            <w:hideMark/>
          </w:tcPr>
          <w:p w14:paraId="0B04CB3C"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4072,04</w:t>
            </w:r>
          </w:p>
        </w:tc>
        <w:tc>
          <w:tcPr>
            <w:tcW w:w="1264" w:type="dxa"/>
            <w:shd w:val="clear" w:color="auto" w:fill="auto"/>
            <w:hideMark/>
          </w:tcPr>
          <w:p w14:paraId="51F571B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4071,65</w:t>
            </w:r>
          </w:p>
        </w:tc>
        <w:tc>
          <w:tcPr>
            <w:tcW w:w="1630" w:type="dxa"/>
            <w:shd w:val="clear" w:color="auto" w:fill="auto"/>
            <w:hideMark/>
          </w:tcPr>
          <w:p w14:paraId="50179CA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4062,55</w:t>
            </w:r>
          </w:p>
        </w:tc>
        <w:tc>
          <w:tcPr>
            <w:tcW w:w="1276" w:type="dxa"/>
            <w:vMerge/>
            <w:shd w:val="clear" w:color="auto" w:fill="auto"/>
            <w:hideMark/>
          </w:tcPr>
          <w:p w14:paraId="34E13DC2"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400B10D2"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057A0FB2" w14:textId="77777777" w:rsidTr="00AC0F13">
        <w:trPr>
          <w:trHeight w:val="315"/>
        </w:trPr>
        <w:tc>
          <w:tcPr>
            <w:tcW w:w="1508" w:type="dxa"/>
            <w:vMerge w:val="restart"/>
            <w:shd w:val="clear" w:color="auto" w:fill="auto"/>
            <w:hideMark/>
          </w:tcPr>
          <w:p w14:paraId="71334507"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ИТОГО</w:t>
            </w:r>
          </w:p>
        </w:tc>
        <w:tc>
          <w:tcPr>
            <w:tcW w:w="943" w:type="dxa"/>
            <w:shd w:val="clear" w:color="auto" w:fill="auto"/>
            <w:hideMark/>
          </w:tcPr>
          <w:p w14:paraId="56EC2204"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646920,27</w:t>
            </w:r>
          </w:p>
        </w:tc>
        <w:tc>
          <w:tcPr>
            <w:tcW w:w="1264" w:type="dxa"/>
            <w:shd w:val="clear" w:color="auto" w:fill="auto"/>
            <w:hideMark/>
          </w:tcPr>
          <w:p w14:paraId="3BE1D2B0"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161793,45</w:t>
            </w:r>
          </w:p>
        </w:tc>
        <w:tc>
          <w:tcPr>
            <w:tcW w:w="1154" w:type="dxa"/>
            <w:shd w:val="clear" w:color="auto" w:fill="auto"/>
            <w:hideMark/>
          </w:tcPr>
          <w:p w14:paraId="615C7E9B"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161215,51</w:t>
            </w:r>
          </w:p>
        </w:tc>
        <w:tc>
          <w:tcPr>
            <w:tcW w:w="1264" w:type="dxa"/>
            <w:shd w:val="clear" w:color="auto" w:fill="auto"/>
            <w:hideMark/>
          </w:tcPr>
          <w:p w14:paraId="3471E3E4"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162122,58</w:t>
            </w:r>
          </w:p>
        </w:tc>
        <w:tc>
          <w:tcPr>
            <w:tcW w:w="1630" w:type="dxa"/>
            <w:shd w:val="clear" w:color="auto" w:fill="auto"/>
            <w:hideMark/>
          </w:tcPr>
          <w:p w14:paraId="104064AB"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161788,7</w:t>
            </w:r>
          </w:p>
        </w:tc>
        <w:tc>
          <w:tcPr>
            <w:tcW w:w="1276" w:type="dxa"/>
            <w:vMerge w:val="restart"/>
            <w:shd w:val="clear" w:color="auto" w:fill="auto"/>
            <w:hideMark/>
          </w:tcPr>
          <w:p w14:paraId="1162A880"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0E6E8B5"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378A746" w14:textId="77777777" w:rsidTr="00AC0F13">
        <w:trPr>
          <w:trHeight w:val="315"/>
        </w:trPr>
        <w:tc>
          <w:tcPr>
            <w:tcW w:w="1508" w:type="dxa"/>
            <w:vMerge/>
            <w:shd w:val="clear" w:color="auto" w:fill="auto"/>
            <w:hideMark/>
          </w:tcPr>
          <w:p w14:paraId="36B8CC06" w14:textId="77777777" w:rsidR="00694A8C" w:rsidRPr="0015142F" w:rsidRDefault="00694A8C" w:rsidP="00AC0F13">
            <w:pPr>
              <w:suppressAutoHyphens/>
              <w:spacing w:after="160" w:line="259" w:lineRule="auto"/>
              <w:jc w:val="both"/>
              <w:rPr>
                <w:rFonts w:ascii="Times New Roman" w:hAnsi="Times New Roman"/>
                <w:b/>
                <w:bCs/>
                <w:sz w:val="20"/>
                <w:szCs w:val="20"/>
              </w:rPr>
            </w:pPr>
          </w:p>
        </w:tc>
        <w:tc>
          <w:tcPr>
            <w:tcW w:w="943" w:type="dxa"/>
            <w:shd w:val="clear" w:color="auto" w:fill="auto"/>
            <w:hideMark/>
          </w:tcPr>
          <w:p w14:paraId="6A77CA09"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415629,46</w:t>
            </w:r>
          </w:p>
        </w:tc>
        <w:tc>
          <w:tcPr>
            <w:tcW w:w="1264" w:type="dxa"/>
            <w:shd w:val="clear" w:color="auto" w:fill="auto"/>
            <w:hideMark/>
          </w:tcPr>
          <w:p w14:paraId="108E9C88"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103852,79</w:t>
            </w:r>
          </w:p>
        </w:tc>
        <w:tc>
          <w:tcPr>
            <w:tcW w:w="1154" w:type="dxa"/>
            <w:shd w:val="clear" w:color="auto" w:fill="auto"/>
            <w:hideMark/>
          </w:tcPr>
          <w:p w14:paraId="4A17B80A"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104255,07</w:t>
            </w:r>
          </w:p>
        </w:tc>
        <w:tc>
          <w:tcPr>
            <w:tcW w:w="1264" w:type="dxa"/>
            <w:shd w:val="clear" w:color="auto" w:fill="auto"/>
            <w:hideMark/>
          </w:tcPr>
          <w:p w14:paraId="0AFC3F0A"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104323,43</w:t>
            </w:r>
          </w:p>
        </w:tc>
        <w:tc>
          <w:tcPr>
            <w:tcW w:w="1630" w:type="dxa"/>
            <w:shd w:val="clear" w:color="auto" w:fill="auto"/>
            <w:hideMark/>
          </w:tcPr>
          <w:p w14:paraId="0A0B0939" w14:textId="77777777" w:rsidR="00694A8C" w:rsidRPr="0015142F" w:rsidRDefault="00694A8C" w:rsidP="00AC0F13">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103198,2</w:t>
            </w:r>
          </w:p>
        </w:tc>
        <w:tc>
          <w:tcPr>
            <w:tcW w:w="1276" w:type="dxa"/>
            <w:vMerge/>
            <w:shd w:val="clear" w:color="auto" w:fill="auto"/>
            <w:hideMark/>
          </w:tcPr>
          <w:p w14:paraId="646D9816" w14:textId="77777777" w:rsidR="00694A8C" w:rsidRPr="0015142F" w:rsidRDefault="00694A8C" w:rsidP="00AC0F13">
            <w:pPr>
              <w:suppressAutoHyphens/>
              <w:spacing w:after="160" w:line="259" w:lineRule="auto"/>
              <w:jc w:val="both"/>
              <w:rPr>
                <w:rFonts w:ascii="Times New Roman" w:hAnsi="Times New Roman"/>
                <w:sz w:val="20"/>
                <w:szCs w:val="20"/>
              </w:rPr>
            </w:pPr>
          </w:p>
        </w:tc>
        <w:tc>
          <w:tcPr>
            <w:tcW w:w="1275" w:type="dxa"/>
            <w:shd w:val="clear" w:color="auto" w:fill="auto"/>
            <w:hideMark/>
          </w:tcPr>
          <w:p w14:paraId="5B706FAA" w14:textId="77777777" w:rsidR="00694A8C" w:rsidRPr="0015142F" w:rsidRDefault="00694A8C" w:rsidP="00AC0F13">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bl>
    <w:p w14:paraId="33D1191F" w14:textId="77777777" w:rsidR="00883C77" w:rsidRPr="00883C77" w:rsidRDefault="00883C77" w:rsidP="00883C77">
      <w:pPr>
        <w:spacing w:after="60" w:line="240" w:lineRule="auto"/>
        <w:jc w:val="center"/>
        <w:rPr>
          <w:rFonts w:ascii="Times New Roman" w:eastAsia="Times New Roman" w:hAnsi="Times New Roman"/>
          <w:b/>
          <w:sz w:val="28"/>
          <w:szCs w:val="28"/>
          <w:lang w:eastAsia="ru-RU"/>
        </w:rPr>
      </w:pPr>
    </w:p>
    <w:p w14:paraId="1098014A" w14:textId="77777777" w:rsidR="00A6047B" w:rsidRPr="00A6047B" w:rsidRDefault="00A6047B" w:rsidP="00A6047B">
      <w:pPr>
        <w:spacing w:after="0" w:line="240" w:lineRule="auto"/>
        <w:rPr>
          <w:rFonts w:ascii="Times New Roman" w:eastAsia="Times New Roman" w:hAnsi="Times New Roman"/>
          <w:b/>
          <w:bCs/>
          <w:color w:val="000000"/>
          <w:sz w:val="24"/>
          <w:szCs w:val="24"/>
          <w:lang w:eastAsia="ru-RU"/>
        </w:rPr>
      </w:pPr>
      <w:r w:rsidRPr="00A6047B">
        <w:rPr>
          <w:rFonts w:ascii="Times New Roman" w:eastAsia="Times New Roman" w:hAnsi="Times New Roman"/>
          <w:sz w:val="16"/>
          <w:szCs w:val="16"/>
          <w:lang w:eastAsia="ar-SA"/>
        </w:rPr>
        <w:t>Перечень видов и классов опасности ТКО определяется в соответствии с Федеральным классификационным каталогом отходов и Территориальной схемой</w:t>
      </w:r>
    </w:p>
    <w:p w14:paraId="539F188C" w14:textId="77777777" w:rsidR="00A6047B" w:rsidRPr="00A6047B" w:rsidRDefault="00A6047B" w:rsidP="00A6047B">
      <w:pPr>
        <w:spacing w:after="0" w:line="240" w:lineRule="auto"/>
        <w:rPr>
          <w:rFonts w:ascii="Times New Roman" w:eastAsia="Times New Roman" w:hAnsi="Times New Roman"/>
          <w:b/>
          <w:bCs/>
          <w:color w:val="000000"/>
          <w:sz w:val="24"/>
          <w:szCs w:val="24"/>
          <w:lang w:eastAsia="ru-RU"/>
        </w:rPr>
      </w:pPr>
    </w:p>
    <w:p w14:paraId="197DA401" w14:textId="77777777" w:rsidR="00A6047B" w:rsidRDefault="00A6047B" w:rsidP="00A6047B">
      <w:pPr>
        <w:spacing w:after="0" w:line="240" w:lineRule="auto"/>
        <w:jc w:val="center"/>
        <w:rPr>
          <w:rFonts w:ascii="Times New Roman" w:eastAsia="Times New Roman" w:hAnsi="Times New Roman"/>
          <w:b/>
          <w:bCs/>
          <w:color w:val="000000"/>
          <w:sz w:val="24"/>
          <w:szCs w:val="24"/>
          <w:lang w:eastAsia="ru-RU"/>
        </w:rPr>
      </w:pPr>
      <w:r w:rsidRPr="00A6047B">
        <w:rPr>
          <w:rFonts w:ascii="Times New Roman" w:eastAsia="Times New Roman" w:hAnsi="Times New Roman"/>
          <w:b/>
          <w:bCs/>
          <w:color w:val="000000"/>
          <w:sz w:val="24"/>
          <w:szCs w:val="24"/>
          <w:lang w:eastAsia="ru-RU"/>
        </w:rPr>
        <w:t>Виды ТКО по классам опасности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8454"/>
      </w:tblGrid>
      <w:tr w:rsidR="00694A8C" w:rsidRPr="00F0476B" w14:paraId="4F81EC7B" w14:textId="77777777" w:rsidTr="00AC0F13">
        <w:tc>
          <w:tcPr>
            <w:tcW w:w="1814" w:type="dxa"/>
            <w:tcBorders>
              <w:top w:val="single" w:sz="4" w:space="0" w:color="auto"/>
              <w:left w:val="single" w:sz="4" w:space="0" w:color="auto"/>
              <w:bottom w:val="single" w:sz="4" w:space="0" w:color="auto"/>
              <w:right w:val="single" w:sz="4" w:space="0" w:color="auto"/>
            </w:tcBorders>
          </w:tcPr>
          <w:p w14:paraId="36E06848" w14:textId="77777777" w:rsidR="00694A8C" w:rsidRPr="00F0476B" w:rsidRDefault="00694A8C" w:rsidP="00AC0F13">
            <w:pPr>
              <w:widowControl w:val="0"/>
              <w:autoSpaceDE w:val="0"/>
              <w:autoSpaceDN w:val="0"/>
              <w:adjustRightInd w:val="0"/>
              <w:jc w:val="center"/>
              <w:outlineLvl w:val="3"/>
              <w:rPr>
                <w:rFonts w:ascii="Times New Roman" w:hAnsi="Times New Roman"/>
              </w:rPr>
            </w:pPr>
            <w:r w:rsidRPr="00F0476B">
              <w:rPr>
                <w:rFonts w:ascii="Times New Roman" w:hAnsi="Times New Roman"/>
              </w:rPr>
              <w:t>7 30 000 00 00 0</w:t>
            </w:r>
          </w:p>
        </w:tc>
        <w:tc>
          <w:tcPr>
            <w:tcW w:w="8454" w:type="dxa"/>
            <w:tcBorders>
              <w:top w:val="single" w:sz="4" w:space="0" w:color="auto"/>
              <w:left w:val="single" w:sz="4" w:space="0" w:color="auto"/>
              <w:bottom w:val="single" w:sz="4" w:space="0" w:color="auto"/>
              <w:right w:val="single" w:sz="4" w:space="0" w:color="auto"/>
            </w:tcBorders>
          </w:tcPr>
          <w:p w14:paraId="5A0D68FF" w14:textId="77777777" w:rsidR="00694A8C" w:rsidRPr="00F0476B" w:rsidRDefault="00694A8C" w:rsidP="00AC0F13">
            <w:pPr>
              <w:widowControl w:val="0"/>
              <w:autoSpaceDE w:val="0"/>
              <w:autoSpaceDN w:val="0"/>
              <w:adjustRightInd w:val="0"/>
              <w:rPr>
                <w:rFonts w:ascii="Times New Roman" w:hAnsi="Times New Roman"/>
              </w:rPr>
            </w:pPr>
            <w:r w:rsidRPr="00F0476B">
              <w:rPr>
                <w:rFonts w:ascii="Times New Roman" w:hAnsi="Times New Roman"/>
              </w:rPr>
              <w:t>ОТХОДЫ КОММУНАЛЬНЫЕ, ПОДОБНЫЕ КОММУНАЛЬНЫМ НА ПРОИЗВОДСТВЕ И ПРИ ПРЕДОСТАВЛЕНИИ УСЛУГ НАСЕЛЕНИЮ</w:t>
            </w:r>
          </w:p>
        </w:tc>
      </w:tr>
      <w:tr w:rsidR="00694A8C" w:rsidRPr="00F0476B" w14:paraId="69FB6C1F" w14:textId="77777777" w:rsidTr="00AC0F13">
        <w:tc>
          <w:tcPr>
            <w:tcW w:w="1814" w:type="dxa"/>
            <w:tcBorders>
              <w:top w:val="single" w:sz="4" w:space="0" w:color="auto"/>
              <w:left w:val="single" w:sz="4" w:space="0" w:color="auto"/>
              <w:bottom w:val="single" w:sz="4" w:space="0" w:color="auto"/>
              <w:right w:val="single" w:sz="4" w:space="0" w:color="auto"/>
            </w:tcBorders>
          </w:tcPr>
          <w:p w14:paraId="465A0F76"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7 31 000 00 00 0</w:t>
            </w:r>
          </w:p>
        </w:tc>
        <w:tc>
          <w:tcPr>
            <w:tcW w:w="8454" w:type="dxa"/>
            <w:tcBorders>
              <w:top w:val="single" w:sz="4" w:space="0" w:color="auto"/>
              <w:left w:val="single" w:sz="4" w:space="0" w:color="auto"/>
              <w:bottom w:val="single" w:sz="4" w:space="0" w:color="auto"/>
              <w:right w:val="single" w:sz="4" w:space="0" w:color="auto"/>
            </w:tcBorders>
          </w:tcPr>
          <w:p w14:paraId="08100779" w14:textId="77777777" w:rsidR="00694A8C" w:rsidRPr="00F0476B" w:rsidRDefault="00694A8C" w:rsidP="00AC0F13">
            <w:pPr>
              <w:widowControl w:val="0"/>
              <w:autoSpaceDE w:val="0"/>
              <w:autoSpaceDN w:val="0"/>
              <w:adjustRightInd w:val="0"/>
              <w:rPr>
                <w:rFonts w:ascii="Times New Roman" w:hAnsi="Times New Roman"/>
              </w:rPr>
            </w:pPr>
            <w:r w:rsidRPr="00F0476B">
              <w:rPr>
                <w:rFonts w:ascii="Times New Roman" w:hAnsi="Times New Roman"/>
              </w:rPr>
              <w:t>Отходы коммунальные твердые</w:t>
            </w:r>
          </w:p>
        </w:tc>
      </w:tr>
      <w:tr w:rsidR="00694A8C" w:rsidRPr="00F0476B" w14:paraId="7D6AB579" w14:textId="77777777" w:rsidTr="00AC0F13">
        <w:tc>
          <w:tcPr>
            <w:tcW w:w="1814" w:type="dxa"/>
            <w:tcBorders>
              <w:top w:val="single" w:sz="4" w:space="0" w:color="auto"/>
              <w:left w:val="single" w:sz="4" w:space="0" w:color="auto"/>
              <w:bottom w:val="single" w:sz="4" w:space="0" w:color="auto"/>
              <w:right w:val="single" w:sz="4" w:space="0" w:color="auto"/>
            </w:tcBorders>
          </w:tcPr>
          <w:p w14:paraId="6D6FBFD2"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7 31 100 00 00 0</w:t>
            </w:r>
          </w:p>
        </w:tc>
        <w:tc>
          <w:tcPr>
            <w:tcW w:w="8454" w:type="dxa"/>
            <w:tcBorders>
              <w:top w:val="single" w:sz="4" w:space="0" w:color="auto"/>
              <w:left w:val="single" w:sz="4" w:space="0" w:color="auto"/>
              <w:bottom w:val="single" w:sz="4" w:space="0" w:color="auto"/>
              <w:right w:val="single" w:sz="4" w:space="0" w:color="auto"/>
            </w:tcBorders>
          </w:tcPr>
          <w:p w14:paraId="731EBDF8" w14:textId="77777777" w:rsidR="00694A8C" w:rsidRPr="00F0476B" w:rsidRDefault="00694A8C" w:rsidP="00AC0F13">
            <w:pPr>
              <w:widowControl w:val="0"/>
              <w:autoSpaceDE w:val="0"/>
              <w:autoSpaceDN w:val="0"/>
              <w:adjustRightInd w:val="0"/>
              <w:rPr>
                <w:rFonts w:ascii="Times New Roman" w:hAnsi="Times New Roman"/>
              </w:rPr>
            </w:pPr>
            <w:r w:rsidRPr="00F0476B">
              <w:rPr>
                <w:rFonts w:ascii="Times New Roman" w:hAnsi="Times New Roman"/>
              </w:rPr>
              <w:t>Отходы из жилищ</w:t>
            </w:r>
          </w:p>
        </w:tc>
      </w:tr>
      <w:tr w:rsidR="00694A8C" w:rsidRPr="00F0476B" w14:paraId="439F5526" w14:textId="77777777" w:rsidTr="00AC0F13">
        <w:tc>
          <w:tcPr>
            <w:tcW w:w="1814" w:type="dxa"/>
            <w:tcBorders>
              <w:top w:val="single" w:sz="4" w:space="0" w:color="auto"/>
              <w:left w:val="single" w:sz="4" w:space="0" w:color="auto"/>
              <w:right w:val="single" w:sz="4" w:space="0" w:color="auto"/>
            </w:tcBorders>
          </w:tcPr>
          <w:p w14:paraId="01C0CFD5"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7 31 110 00 00 0</w:t>
            </w:r>
          </w:p>
        </w:tc>
        <w:tc>
          <w:tcPr>
            <w:tcW w:w="8454" w:type="dxa"/>
            <w:tcBorders>
              <w:top w:val="single" w:sz="4" w:space="0" w:color="auto"/>
              <w:left w:val="single" w:sz="4" w:space="0" w:color="auto"/>
              <w:right w:val="single" w:sz="4" w:space="0" w:color="auto"/>
            </w:tcBorders>
          </w:tcPr>
          <w:p w14:paraId="5CF1CF02" w14:textId="77777777" w:rsidR="00694A8C" w:rsidRPr="00F0476B" w:rsidRDefault="00694A8C" w:rsidP="00AC0F13">
            <w:pPr>
              <w:widowControl w:val="0"/>
              <w:autoSpaceDE w:val="0"/>
              <w:autoSpaceDN w:val="0"/>
              <w:adjustRightInd w:val="0"/>
              <w:rPr>
                <w:rFonts w:ascii="Times New Roman" w:hAnsi="Times New Roman"/>
              </w:rPr>
            </w:pPr>
            <w:r w:rsidRPr="00F0476B">
              <w:rPr>
                <w:rFonts w:ascii="Times New Roman" w:hAnsi="Times New Roman"/>
              </w:rPr>
              <w:t>Отходы из жилищ при совместном накоплении</w:t>
            </w:r>
          </w:p>
        </w:tc>
      </w:tr>
      <w:tr w:rsidR="00694A8C" w:rsidRPr="00F0476B" w14:paraId="5478FD78" w14:textId="77777777" w:rsidTr="00AC0F13">
        <w:tc>
          <w:tcPr>
            <w:tcW w:w="10268" w:type="dxa"/>
            <w:gridSpan w:val="2"/>
            <w:tcBorders>
              <w:left w:val="single" w:sz="4" w:space="0" w:color="auto"/>
              <w:bottom w:val="single" w:sz="4" w:space="0" w:color="auto"/>
              <w:right w:val="single" w:sz="4" w:space="0" w:color="auto"/>
            </w:tcBorders>
          </w:tcPr>
          <w:p w14:paraId="52925FFB" w14:textId="77777777" w:rsidR="00694A8C" w:rsidRPr="00F0476B" w:rsidRDefault="00694A8C" w:rsidP="00AC0F13">
            <w:pPr>
              <w:widowControl w:val="0"/>
              <w:autoSpaceDE w:val="0"/>
              <w:autoSpaceDN w:val="0"/>
              <w:adjustRightInd w:val="0"/>
              <w:jc w:val="both"/>
              <w:rPr>
                <w:rFonts w:ascii="Times New Roman" w:hAnsi="Times New Roman"/>
              </w:rPr>
            </w:pPr>
            <w:r w:rsidRPr="00F0476B">
              <w:rPr>
                <w:rFonts w:ascii="Times New Roman" w:hAnsi="Times New Roman"/>
              </w:rPr>
              <w:t xml:space="preserve">(в ред. </w:t>
            </w:r>
            <w:hyperlink r:id="rId16" w:history="1">
              <w:r w:rsidRPr="00F0476B">
                <w:rPr>
                  <w:rFonts w:ascii="Times New Roman" w:hAnsi="Times New Roman"/>
                </w:rPr>
                <w:t>Приказа</w:t>
              </w:r>
            </w:hyperlink>
            <w:r w:rsidRPr="00F0476B">
              <w:rPr>
                <w:rFonts w:ascii="Times New Roman" w:hAnsi="Times New Roman"/>
              </w:rPr>
              <w:t xml:space="preserve"> Росприроднадзора от 02.11.2018 N 451)</w:t>
            </w:r>
          </w:p>
        </w:tc>
      </w:tr>
      <w:tr w:rsidR="00694A8C" w:rsidRPr="00F0476B" w14:paraId="7287370B" w14:textId="77777777" w:rsidTr="00AC0F13">
        <w:tc>
          <w:tcPr>
            <w:tcW w:w="1814" w:type="dxa"/>
            <w:tcBorders>
              <w:top w:val="single" w:sz="4" w:space="0" w:color="auto"/>
              <w:left w:val="single" w:sz="4" w:space="0" w:color="auto"/>
              <w:bottom w:val="single" w:sz="4" w:space="0" w:color="auto"/>
              <w:right w:val="single" w:sz="4" w:space="0" w:color="auto"/>
            </w:tcBorders>
          </w:tcPr>
          <w:p w14:paraId="40A0C3E7"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7 31 110 01 72 4</w:t>
            </w:r>
          </w:p>
        </w:tc>
        <w:tc>
          <w:tcPr>
            <w:tcW w:w="8454" w:type="dxa"/>
            <w:tcBorders>
              <w:top w:val="single" w:sz="4" w:space="0" w:color="auto"/>
              <w:left w:val="single" w:sz="4" w:space="0" w:color="auto"/>
              <w:bottom w:val="single" w:sz="4" w:space="0" w:color="auto"/>
              <w:right w:val="single" w:sz="4" w:space="0" w:color="auto"/>
            </w:tcBorders>
          </w:tcPr>
          <w:p w14:paraId="7288508D"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из жилищ несортированные (исключая крупногабаритные)</w:t>
            </w:r>
          </w:p>
        </w:tc>
      </w:tr>
      <w:tr w:rsidR="00694A8C" w:rsidRPr="00F0476B" w14:paraId="5E308D96" w14:textId="77777777" w:rsidTr="00AC0F13">
        <w:tc>
          <w:tcPr>
            <w:tcW w:w="1814" w:type="dxa"/>
            <w:tcBorders>
              <w:top w:val="single" w:sz="4" w:space="0" w:color="auto"/>
              <w:left w:val="single" w:sz="4" w:space="0" w:color="auto"/>
              <w:bottom w:val="single" w:sz="4" w:space="0" w:color="auto"/>
              <w:right w:val="single" w:sz="4" w:space="0" w:color="auto"/>
            </w:tcBorders>
          </w:tcPr>
          <w:p w14:paraId="48578AB8"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7 31 110 02 21 5</w:t>
            </w:r>
          </w:p>
        </w:tc>
        <w:tc>
          <w:tcPr>
            <w:tcW w:w="8454" w:type="dxa"/>
            <w:tcBorders>
              <w:top w:val="single" w:sz="4" w:space="0" w:color="auto"/>
              <w:left w:val="single" w:sz="4" w:space="0" w:color="auto"/>
              <w:bottom w:val="single" w:sz="4" w:space="0" w:color="auto"/>
              <w:right w:val="single" w:sz="4" w:space="0" w:color="auto"/>
            </w:tcBorders>
          </w:tcPr>
          <w:p w14:paraId="61719A12"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из жилищ крупногабаритные</w:t>
            </w:r>
          </w:p>
        </w:tc>
      </w:tr>
      <w:tr w:rsidR="00694A8C" w:rsidRPr="00F0476B" w14:paraId="635214A8" w14:textId="77777777" w:rsidTr="00AC0F13">
        <w:tc>
          <w:tcPr>
            <w:tcW w:w="1814" w:type="dxa"/>
            <w:tcBorders>
              <w:top w:val="single" w:sz="4" w:space="0" w:color="auto"/>
              <w:left w:val="single" w:sz="4" w:space="0" w:color="auto"/>
              <w:bottom w:val="single" w:sz="4" w:space="0" w:color="auto"/>
              <w:right w:val="single" w:sz="4" w:space="0" w:color="auto"/>
            </w:tcBorders>
          </w:tcPr>
          <w:p w14:paraId="07B4A6A9"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7 31 200 00 00 0</w:t>
            </w:r>
          </w:p>
        </w:tc>
        <w:tc>
          <w:tcPr>
            <w:tcW w:w="8454" w:type="dxa"/>
            <w:tcBorders>
              <w:top w:val="single" w:sz="4" w:space="0" w:color="auto"/>
              <w:left w:val="single" w:sz="4" w:space="0" w:color="auto"/>
              <w:bottom w:val="single" w:sz="4" w:space="0" w:color="auto"/>
              <w:right w:val="single" w:sz="4" w:space="0" w:color="auto"/>
            </w:tcBorders>
          </w:tcPr>
          <w:p w14:paraId="386A5BD7"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Отходы от уборки территории городских и сельских поселений, относящиеся к твердым коммунальным отходам</w:t>
            </w:r>
          </w:p>
        </w:tc>
      </w:tr>
      <w:tr w:rsidR="00694A8C" w:rsidRPr="00F0476B" w14:paraId="53178F12" w14:textId="77777777" w:rsidTr="00AC0F13">
        <w:tc>
          <w:tcPr>
            <w:tcW w:w="1814" w:type="dxa"/>
            <w:tcBorders>
              <w:top w:val="single" w:sz="4" w:space="0" w:color="auto"/>
              <w:left w:val="single" w:sz="4" w:space="0" w:color="auto"/>
              <w:bottom w:val="single" w:sz="4" w:space="0" w:color="auto"/>
              <w:right w:val="single" w:sz="4" w:space="0" w:color="auto"/>
            </w:tcBorders>
          </w:tcPr>
          <w:p w14:paraId="5EEF4ACB"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7 31 200 01 72 4</w:t>
            </w:r>
          </w:p>
        </w:tc>
        <w:tc>
          <w:tcPr>
            <w:tcW w:w="8454" w:type="dxa"/>
            <w:tcBorders>
              <w:top w:val="single" w:sz="4" w:space="0" w:color="auto"/>
              <w:left w:val="single" w:sz="4" w:space="0" w:color="auto"/>
              <w:bottom w:val="single" w:sz="4" w:space="0" w:color="auto"/>
              <w:right w:val="single" w:sz="4" w:space="0" w:color="auto"/>
            </w:tcBorders>
          </w:tcPr>
          <w:p w14:paraId="1D153ED1"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и смет уличный</w:t>
            </w:r>
          </w:p>
        </w:tc>
      </w:tr>
      <w:tr w:rsidR="00694A8C" w:rsidRPr="00F0476B" w14:paraId="360BC68C" w14:textId="77777777" w:rsidTr="00AC0F13">
        <w:tc>
          <w:tcPr>
            <w:tcW w:w="1814" w:type="dxa"/>
            <w:tcBorders>
              <w:top w:val="single" w:sz="4" w:space="0" w:color="auto"/>
              <w:left w:val="single" w:sz="4" w:space="0" w:color="auto"/>
              <w:bottom w:val="single" w:sz="4" w:space="0" w:color="auto"/>
              <w:right w:val="single" w:sz="4" w:space="0" w:color="auto"/>
            </w:tcBorders>
          </w:tcPr>
          <w:p w14:paraId="49D899C1"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7 31 200 02 72 5</w:t>
            </w:r>
          </w:p>
        </w:tc>
        <w:tc>
          <w:tcPr>
            <w:tcW w:w="8454" w:type="dxa"/>
            <w:tcBorders>
              <w:top w:val="single" w:sz="4" w:space="0" w:color="auto"/>
              <w:left w:val="single" w:sz="4" w:space="0" w:color="auto"/>
              <w:bottom w:val="single" w:sz="4" w:space="0" w:color="auto"/>
              <w:right w:val="single" w:sz="4" w:space="0" w:color="auto"/>
            </w:tcBorders>
          </w:tcPr>
          <w:p w14:paraId="158F5064"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и смет от уборки парков, скверов, зон массового отдыха, набережных, пляжей и других объектов благоустройства</w:t>
            </w:r>
          </w:p>
        </w:tc>
      </w:tr>
      <w:tr w:rsidR="00694A8C" w:rsidRPr="00F0476B" w14:paraId="79DF1CF2" w14:textId="77777777" w:rsidTr="00AC0F13">
        <w:tc>
          <w:tcPr>
            <w:tcW w:w="1814" w:type="dxa"/>
            <w:tcBorders>
              <w:top w:val="single" w:sz="4" w:space="0" w:color="auto"/>
              <w:left w:val="single" w:sz="4" w:space="0" w:color="auto"/>
              <w:bottom w:val="single" w:sz="4" w:space="0" w:color="auto"/>
              <w:right w:val="single" w:sz="4" w:space="0" w:color="auto"/>
            </w:tcBorders>
          </w:tcPr>
          <w:p w14:paraId="7CCCC7DD"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7 31 200 03 72 5</w:t>
            </w:r>
          </w:p>
        </w:tc>
        <w:tc>
          <w:tcPr>
            <w:tcW w:w="8454" w:type="dxa"/>
            <w:tcBorders>
              <w:top w:val="single" w:sz="4" w:space="0" w:color="auto"/>
              <w:left w:val="single" w:sz="4" w:space="0" w:color="auto"/>
              <w:bottom w:val="single" w:sz="4" w:space="0" w:color="auto"/>
              <w:right w:val="single" w:sz="4" w:space="0" w:color="auto"/>
            </w:tcBorders>
          </w:tcPr>
          <w:p w14:paraId="571C75C6"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территорий кладбищ, колумбариев</w:t>
            </w:r>
          </w:p>
        </w:tc>
      </w:tr>
      <w:tr w:rsidR="00694A8C" w:rsidRPr="00F0476B" w14:paraId="1573C149" w14:textId="77777777" w:rsidTr="00AC0F13">
        <w:trPr>
          <w:trHeight w:val="521"/>
        </w:trPr>
        <w:tc>
          <w:tcPr>
            <w:tcW w:w="1814" w:type="dxa"/>
            <w:tcBorders>
              <w:top w:val="single" w:sz="4" w:space="0" w:color="auto"/>
              <w:left w:val="single" w:sz="4" w:space="0" w:color="auto"/>
              <w:bottom w:val="single" w:sz="4" w:space="0" w:color="auto"/>
              <w:right w:val="single" w:sz="4" w:space="0" w:color="auto"/>
            </w:tcBorders>
          </w:tcPr>
          <w:p w14:paraId="7F665EF4"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7 31 205 11 72 4</w:t>
            </w:r>
          </w:p>
        </w:tc>
        <w:tc>
          <w:tcPr>
            <w:tcW w:w="8454" w:type="dxa"/>
            <w:tcBorders>
              <w:top w:val="single" w:sz="4" w:space="0" w:color="auto"/>
              <w:left w:val="single" w:sz="4" w:space="0" w:color="auto"/>
              <w:bottom w:val="single" w:sz="4" w:space="0" w:color="auto"/>
              <w:right w:val="single" w:sz="4" w:space="0" w:color="auto"/>
            </w:tcBorders>
          </w:tcPr>
          <w:p w14:paraId="1555BE57"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прибордюрной зоны автомобильных дорог</w:t>
            </w:r>
          </w:p>
        </w:tc>
      </w:tr>
      <w:tr w:rsidR="00694A8C" w:rsidRPr="00F0476B" w14:paraId="28FFEE25" w14:textId="77777777" w:rsidTr="00AC0F13">
        <w:tc>
          <w:tcPr>
            <w:tcW w:w="1814" w:type="dxa"/>
            <w:tcBorders>
              <w:top w:val="single" w:sz="4" w:space="0" w:color="auto"/>
              <w:left w:val="single" w:sz="4" w:space="0" w:color="auto"/>
              <w:bottom w:val="single" w:sz="4" w:space="0" w:color="auto"/>
              <w:right w:val="single" w:sz="4" w:space="0" w:color="auto"/>
            </w:tcBorders>
          </w:tcPr>
          <w:p w14:paraId="14CAD168"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7 31 211 01 72 4</w:t>
            </w:r>
          </w:p>
        </w:tc>
        <w:tc>
          <w:tcPr>
            <w:tcW w:w="8454" w:type="dxa"/>
            <w:tcBorders>
              <w:top w:val="single" w:sz="4" w:space="0" w:color="auto"/>
              <w:left w:val="single" w:sz="4" w:space="0" w:color="auto"/>
              <w:bottom w:val="single" w:sz="4" w:space="0" w:color="auto"/>
              <w:right w:val="single" w:sz="4" w:space="0" w:color="auto"/>
            </w:tcBorders>
          </w:tcPr>
          <w:p w14:paraId="43D04BFC"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с решеток станции снеготаяния</w:t>
            </w:r>
          </w:p>
        </w:tc>
      </w:tr>
      <w:tr w:rsidR="00694A8C" w:rsidRPr="00F0476B" w14:paraId="5E9921BD" w14:textId="77777777" w:rsidTr="00AC0F13">
        <w:tc>
          <w:tcPr>
            <w:tcW w:w="1814" w:type="dxa"/>
            <w:tcBorders>
              <w:top w:val="single" w:sz="4" w:space="0" w:color="auto"/>
              <w:left w:val="single" w:sz="4" w:space="0" w:color="auto"/>
              <w:bottom w:val="single" w:sz="4" w:space="0" w:color="auto"/>
              <w:right w:val="single" w:sz="4" w:space="0" w:color="auto"/>
            </w:tcBorders>
          </w:tcPr>
          <w:p w14:paraId="7D5FD4FC"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7 31 211 11 39 4</w:t>
            </w:r>
          </w:p>
        </w:tc>
        <w:tc>
          <w:tcPr>
            <w:tcW w:w="8454" w:type="dxa"/>
            <w:tcBorders>
              <w:top w:val="single" w:sz="4" w:space="0" w:color="auto"/>
              <w:left w:val="single" w:sz="4" w:space="0" w:color="auto"/>
              <w:bottom w:val="single" w:sz="4" w:space="0" w:color="auto"/>
              <w:right w:val="single" w:sz="4" w:space="0" w:color="auto"/>
            </w:tcBorders>
          </w:tcPr>
          <w:p w14:paraId="607AB5B1"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осадки очистки оборудования для снеготаяния с преимущественным содержанием диоксида кремния</w:t>
            </w:r>
          </w:p>
        </w:tc>
      </w:tr>
      <w:tr w:rsidR="00694A8C" w:rsidRPr="00F0476B" w14:paraId="6C1D82EC" w14:textId="77777777" w:rsidTr="00AC0F13">
        <w:tc>
          <w:tcPr>
            <w:tcW w:w="1814" w:type="dxa"/>
            <w:tcBorders>
              <w:top w:val="single" w:sz="4" w:space="0" w:color="auto"/>
              <w:left w:val="single" w:sz="4" w:space="0" w:color="auto"/>
              <w:bottom w:val="single" w:sz="4" w:space="0" w:color="auto"/>
              <w:right w:val="single" w:sz="4" w:space="0" w:color="auto"/>
            </w:tcBorders>
          </w:tcPr>
          <w:p w14:paraId="33B032B7"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7 31 211 61 20 4</w:t>
            </w:r>
          </w:p>
        </w:tc>
        <w:tc>
          <w:tcPr>
            <w:tcW w:w="8454" w:type="dxa"/>
            <w:tcBorders>
              <w:top w:val="single" w:sz="4" w:space="0" w:color="auto"/>
              <w:left w:val="single" w:sz="4" w:space="0" w:color="auto"/>
              <w:bottom w:val="single" w:sz="4" w:space="0" w:color="auto"/>
              <w:right w:val="single" w:sz="4" w:space="0" w:color="auto"/>
            </w:tcBorders>
          </w:tcPr>
          <w:p w14:paraId="0996754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 xml:space="preserve">отходы снеготаяния с применением снегоплавильного оборудования, обезвоженные </w:t>
            </w:r>
            <w:r w:rsidRPr="00F0476B">
              <w:rPr>
                <w:rFonts w:ascii="Times New Roman" w:hAnsi="Times New Roman"/>
              </w:rPr>
              <w:lastRenderedPageBreak/>
              <w:t>методом естественной сушки, малоопасные</w:t>
            </w:r>
          </w:p>
        </w:tc>
      </w:tr>
      <w:tr w:rsidR="00694A8C" w:rsidRPr="00F0476B" w14:paraId="141165DF" w14:textId="77777777" w:rsidTr="00AC0F13">
        <w:tc>
          <w:tcPr>
            <w:tcW w:w="1814" w:type="dxa"/>
            <w:tcBorders>
              <w:top w:val="single" w:sz="4" w:space="0" w:color="auto"/>
              <w:left w:val="single" w:sz="4" w:space="0" w:color="auto"/>
              <w:bottom w:val="single" w:sz="4" w:space="0" w:color="auto"/>
              <w:right w:val="single" w:sz="4" w:space="0" w:color="auto"/>
            </w:tcBorders>
          </w:tcPr>
          <w:p w14:paraId="4334940A"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lastRenderedPageBreak/>
              <w:t>7 31 211 62 20 5</w:t>
            </w:r>
          </w:p>
        </w:tc>
        <w:tc>
          <w:tcPr>
            <w:tcW w:w="8454" w:type="dxa"/>
            <w:tcBorders>
              <w:top w:val="single" w:sz="4" w:space="0" w:color="auto"/>
              <w:left w:val="single" w:sz="4" w:space="0" w:color="auto"/>
              <w:bottom w:val="single" w:sz="4" w:space="0" w:color="auto"/>
              <w:right w:val="single" w:sz="4" w:space="0" w:color="auto"/>
            </w:tcBorders>
          </w:tcPr>
          <w:p w14:paraId="53202AA9"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снеготаяния с применением снегоплавильного оборудования, обезвоженные методом естественной сушки, практически неопасные</w:t>
            </w:r>
          </w:p>
        </w:tc>
      </w:tr>
      <w:tr w:rsidR="00694A8C" w:rsidRPr="00F0476B" w14:paraId="3B9C1E6D" w14:textId="77777777" w:rsidTr="00AC0F13">
        <w:tc>
          <w:tcPr>
            <w:tcW w:w="1814" w:type="dxa"/>
            <w:tcBorders>
              <w:top w:val="single" w:sz="4" w:space="0" w:color="auto"/>
              <w:left w:val="single" w:sz="4" w:space="0" w:color="auto"/>
              <w:bottom w:val="single" w:sz="4" w:space="0" w:color="auto"/>
              <w:right w:val="single" w:sz="4" w:space="0" w:color="auto"/>
            </w:tcBorders>
          </w:tcPr>
          <w:p w14:paraId="7A7DD2A2"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7 31 300 00 00 0</w:t>
            </w:r>
          </w:p>
        </w:tc>
        <w:tc>
          <w:tcPr>
            <w:tcW w:w="8454" w:type="dxa"/>
            <w:tcBorders>
              <w:top w:val="single" w:sz="4" w:space="0" w:color="auto"/>
              <w:left w:val="single" w:sz="4" w:space="0" w:color="auto"/>
              <w:bottom w:val="single" w:sz="4" w:space="0" w:color="auto"/>
              <w:right w:val="single" w:sz="4" w:space="0" w:color="auto"/>
            </w:tcBorders>
          </w:tcPr>
          <w:p w14:paraId="48067AA6"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694A8C" w:rsidRPr="00F0476B" w14:paraId="4CF1D1DF" w14:textId="77777777" w:rsidTr="00AC0F13">
        <w:tc>
          <w:tcPr>
            <w:tcW w:w="1814" w:type="dxa"/>
            <w:tcBorders>
              <w:top w:val="single" w:sz="4" w:space="0" w:color="auto"/>
              <w:left w:val="single" w:sz="4" w:space="0" w:color="auto"/>
              <w:bottom w:val="single" w:sz="4" w:space="0" w:color="auto"/>
              <w:right w:val="single" w:sz="4" w:space="0" w:color="auto"/>
            </w:tcBorders>
          </w:tcPr>
          <w:p w14:paraId="6F48198E"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7 31 300 01 20 5</w:t>
            </w:r>
          </w:p>
        </w:tc>
        <w:tc>
          <w:tcPr>
            <w:tcW w:w="8454" w:type="dxa"/>
            <w:tcBorders>
              <w:top w:val="single" w:sz="4" w:space="0" w:color="auto"/>
              <w:left w:val="single" w:sz="4" w:space="0" w:color="auto"/>
              <w:bottom w:val="single" w:sz="4" w:space="0" w:color="auto"/>
              <w:right w:val="single" w:sz="4" w:space="0" w:color="auto"/>
            </w:tcBorders>
          </w:tcPr>
          <w:p w14:paraId="3C09543F"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растительные отходы при уходе за газонами, цветниками</w:t>
            </w:r>
          </w:p>
        </w:tc>
      </w:tr>
      <w:tr w:rsidR="00694A8C" w:rsidRPr="00F0476B" w14:paraId="663ABDD2" w14:textId="77777777" w:rsidTr="00AC0F13">
        <w:tc>
          <w:tcPr>
            <w:tcW w:w="1814" w:type="dxa"/>
            <w:tcBorders>
              <w:top w:val="single" w:sz="4" w:space="0" w:color="auto"/>
              <w:left w:val="single" w:sz="4" w:space="0" w:color="auto"/>
              <w:bottom w:val="single" w:sz="4" w:space="0" w:color="auto"/>
              <w:right w:val="single" w:sz="4" w:space="0" w:color="auto"/>
            </w:tcBorders>
          </w:tcPr>
          <w:p w14:paraId="740D41CF"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7 31 300 02 20 5</w:t>
            </w:r>
          </w:p>
        </w:tc>
        <w:tc>
          <w:tcPr>
            <w:tcW w:w="8454" w:type="dxa"/>
            <w:tcBorders>
              <w:top w:val="single" w:sz="4" w:space="0" w:color="auto"/>
              <w:left w:val="single" w:sz="4" w:space="0" w:color="auto"/>
              <w:bottom w:val="single" w:sz="4" w:space="0" w:color="auto"/>
              <w:right w:val="single" w:sz="4" w:space="0" w:color="auto"/>
            </w:tcBorders>
          </w:tcPr>
          <w:p w14:paraId="3BA28E52"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растительные отходы при уходе за древесно-кустарниковыми посадками</w:t>
            </w:r>
          </w:p>
        </w:tc>
      </w:tr>
      <w:tr w:rsidR="00694A8C" w:rsidRPr="00F0476B" w14:paraId="7ABD2F2C" w14:textId="77777777" w:rsidTr="00AC0F13">
        <w:tc>
          <w:tcPr>
            <w:tcW w:w="1814" w:type="dxa"/>
            <w:tcBorders>
              <w:top w:val="single" w:sz="4" w:space="0" w:color="auto"/>
              <w:left w:val="single" w:sz="4" w:space="0" w:color="auto"/>
              <w:right w:val="single" w:sz="4" w:space="0" w:color="auto"/>
            </w:tcBorders>
          </w:tcPr>
          <w:p w14:paraId="76911FEA"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7 31 931 11 72 4</w:t>
            </w:r>
          </w:p>
        </w:tc>
        <w:tc>
          <w:tcPr>
            <w:tcW w:w="8454" w:type="dxa"/>
            <w:tcBorders>
              <w:top w:val="single" w:sz="4" w:space="0" w:color="auto"/>
              <w:left w:val="single" w:sz="4" w:space="0" w:color="auto"/>
              <w:right w:val="single" w:sz="4" w:space="0" w:color="auto"/>
            </w:tcBorders>
          </w:tcPr>
          <w:p w14:paraId="38825329"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при ликвидации свалок твердых коммунальных отходов</w:t>
            </w:r>
          </w:p>
        </w:tc>
      </w:tr>
      <w:tr w:rsidR="00694A8C" w:rsidRPr="00F0476B" w14:paraId="731F17B4" w14:textId="77777777" w:rsidTr="00AC0F13">
        <w:tc>
          <w:tcPr>
            <w:tcW w:w="10268" w:type="dxa"/>
            <w:gridSpan w:val="2"/>
            <w:tcBorders>
              <w:left w:val="single" w:sz="4" w:space="0" w:color="auto"/>
              <w:bottom w:val="single" w:sz="4" w:space="0" w:color="auto"/>
              <w:right w:val="single" w:sz="4" w:space="0" w:color="auto"/>
            </w:tcBorders>
          </w:tcPr>
          <w:p w14:paraId="46C79EAC" w14:textId="77777777" w:rsidR="00694A8C" w:rsidRPr="00F0476B" w:rsidRDefault="00694A8C" w:rsidP="00AC0F13">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7"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6A50A201" w14:textId="77777777" w:rsidTr="00AC0F13">
        <w:tc>
          <w:tcPr>
            <w:tcW w:w="1814" w:type="dxa"/>
            <w:tcBorders>
              <w:top w:val="single" w:sz="4" w:space="0" w:color="auto"/>
              <w:left w:val="single" w:sz="4" w:space="0" w:color="auto"/>
              <w:bottom w:val="single" w:sz="4" w:space="0" w:color="auto"/>
              <w:right w:val="single" w:sz="4" w:space="0" w:color="auto"/>
            </w:tcBorders>
          </w:tcPr>
          <w:p w14:paraId="0ADD51D3"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7 33 100 00 00 0</w:t>
            </w:r>
          </w:p>
        </w:tc>
        <w:tc>
          <w:tcPr>
            <w:tcW w:w="8454" w:type="dxa"/>
            <w:tcBorders>
              <w:top w:val="single" w:sz="4" w:space="0" w:color="auto"/>
              <w:left w:val="single" w:sz="4" w:space="0" w:color="auto"/>
              <w:bottom w:val="single" w:sz="4" w:space="0" w:color="auto"/>
              <w:right w:val="single" w:sz="4" w:space="0" w:color="auto"/>
            </w:tcBorders>
          </w:tcPr>
          <w:p w14:paraId="6798C1D3"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Мусор от офисных и бытовых помещений предприятий, организаций, относящийся к твердым коммунальным отходам</w:t>
            </w:r>
          </w:p>
        </w:tc>
      </w:tr>
      <w:tr w:rsidR="00694A8C" w:rsidRPr="00F0476B" w14:paraId="242CE8ED" w14:textId="77777777" w:rsidTr="00AC0F13">
        <w:tc>
          <w:tcPr>
            <w:tcW w:w="1814" w:type="dxa"/>
            <w:tcBorders>
              <w:top w:val="single" w:sz="4" w:space="0" w:color="auto"/>
              <w:left w:val="single" w:sz="4" w:space="0" w:color="auto"/>
              <w:bottom w:val="single" w:sz="4" w:space="0" w:color="auto"/>
              <w:right w:val="single" w:sz="4" w:space="0" w:color="auto"/>
            </w:tcBorders>
          </w:tcPr>
          <w:p w14:paraId="3263DED9"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7 33 100 01 72 4</w:t>
            </w:r>
          </w:p>
        </w:tc>
        <w:tc>
          <w:tcPr>
            <w:tcW w:w="8454" w:type="dxa"/>
            <w:tcBorders>
              <w:top w:val="single" w:sz="4" w:space="0" w:color="auto"/>
              <w:left w:val="single" w:sz="4" w:space="0" w:color="auto"/>
              <w:bottom w:val="single" w:sz="4" w:space="0" w:color="auto"/>
              <w:right w:val="single" w:sz="4" w:space="0" w:color="auto"/>
            </w:tcBorders>
          </w:tcPr>
          <w:p w14:paraId="3C69068B"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от офисных и бытовых помещений организаций несортированный (исключая крупногабаритный)</w:t>
            </w:r>
          </w:p>
        </w:tc>
      </w:tr>
      <w:tr w:rsidR="00694A8C" w:rsidRPr="00F0476B" w14:paraId="64275B58" w14:textId="77777777" w:rsidTr="00AC0F13">
        <w:tc>
          <w:tcPr>
            <w:tcW w:w="1814" w:type="dxa"/>
            <w:tcBorders>
              <w:top w:val="single" w:sz="4" w:space="0" w:color="auto"/>
              <w:left w:val="single" w:sz="4" w:space="0" w:color="auto"/>
              <w:bottom w:val="single" w:sz="4" w:space="0" w:color="auto"/>
              <w:right w:val="single" w:sz="4" w:space="0" w:color="auto"/>
            </w:tcBorders>
          </w:tcPr>
          <w:p w14:paraId="69F08B2F"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7 33 100 02 72 5</w:t>
            </w:r>
          </w:p>
        </w:tc>
        <w:tc>
          <w:tcPr>
            <w:tcW w:w="8454" w:type="dxa"/>
            <w:tcBorders>
              <w:top w:val="single" w:sz="4" w:space="0" w:color="auto"/>
              <w:left w:val="single" w:sz="4" w:space="0" w:color="auto"/>
              <w:bottom w:val="single" w:sz="4" w:space="0" w:color="auto"/>
              <w:right w:val="single" w:sz="4" w:space="0" w:color="auto"/>
            </w:tcBorders>
          </w:tcPr>
          <w:p w14:paraId="4C188807"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от офисных и бытовых помещений организаций практически неопасный</w:t>
            </w:r>
          </w:p>
        </w:tc>
      </w:tr>
      <w:tr w:rsidR="00694A8C" w:rsidRPr="00F0476B" w14:paraId="6D868697" w14:textId="77777777" w:rsidTr="00AC0F13">
        <w:tc>
          <w:tcPr>
            <w:tcW w:w="1814" w:type="dxa"/>
            <w:tcBorders>
              <w:top w:val="single" w:sz="4" w:space="0" w:color="auto"/>
              <w:left w:val="single" w:sz="4" w:space="0" w:color="auto"/>
              <w:bottom w:val="single" w:sz="4" w:space="0" w:color="auto"/>
              <w:right w:val="single" w:sz="4" w:space="0" w:color="auto"/>
            </w:tcBorders>
          </w:tcPr>
          <w:p w14:paraId="54E820E6"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7 33 151 01 72 4</w:t>
            </w:r>
          </w:p>
        </w:tc>
        <w:tc>
          <w:tcPr>
            <w:tcW w:w="8454" w:type="dxa"/>
            <w:tcBorders>
              <w:top w:val="single" w:sz="4" w:space="0" w:color="auto"/>
              <w:left w:val="single" w:sz="4" w:space="0" w:color="auto"/>
              <w:bottom w:val="single" w:sz="4" w:space="0" w:color="auto"/>
              <w:right w:val="single" w:sz="4" w:space="0" w:color="auto"/>
            </w:tcBorders>
          </w:tcPr>
          <w:p w14:paraId="684300E7"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от бытовых помещений судов и прочих плавучих средств, не предназначенных для перевозки пассажиров</w:t>
            </w:r>
          </w:p>
        </w:tc>
      </w:tr>
      <w:tr w:rsidR="00694A8C" w:rsidRPr="00F0476B" w14:paraId="61492A89" w14:textId="77777777" w:rsidTr="00AC0F13">
        <w:tc>
          <w:tcPr>
            <w:tcW w:w="1814" w:type="dxa"/>
            <w:tcBorders>
              <w:top w:val="single" w:sz="4" w:space="0" w:color="auto"/>
              <w:left w:val="single" w:sz="4" w:space="0" w:color="auto"/>
              <w:bottom w:val="single" w:sz="4" w:space="0" w:color="auto"/>
              <w:right w:val="single" w:sz="4" w:space="0" w:color="auto"/>
            </w:tcBorders>
          </w:tcPr>
          <w:p w14:paraId="5CE6458A"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7 34 100 00 00 0</w:t>
            </w:r>
          </w:p>
        </w:tc>
        <w:tc>
          <w:tcPr>
            <w:tcW w:w="8454" w:type="dxa"/>
            <w:tcBorders>
              <w:top w:val="single" w:sz="4" w:space="0" w:color="auto"/>
              <w:left w:val="single" w:sz="4" w:space="0" w:color="auto"/>
              <w:bottom w:val="single" w:sz="4" w:space="0" w:color="auto"/>
              <w:right w:val="single" w:sz="4" w:space="0" w:color="auto"/>
            </w:tcBorders>
          </w:tcPr>
          <w:p w14:paraId="0906B48D"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694A8C" w:rsidRPr="00F0476B" w14:paraId="2118F8C7" w14:textId="77777777" w:rsidTr="00AC0F13">
        <w:tc>
          <w:tcPr>
            <w:tcW w:w="1814" w:type="dxa"/>
            <w:tcBorders>
              <w:top w:val="single" w:sz="4" w:space="0" w:color="auto"/>
              <w:left w:val="single" w:sz="4" w:space="0" w:color="auto"/>
              <w:bottom w:val="single" w:sz="4" w:space="0" w:color="auto"/>
              <w:right w:val="single" w:sz="4" w:space="0" w:color="auto"/>
            </w:tcBorders>
          </w:tcPr>
          <w:p w14:paraId="4EF1B524"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7 34 121 11 72 4</w:t>
            </w:r>
          </w:p>
        </w:tc>
        <w:tc>
          <w:tcPr>
            <w:tcW w:w="8454" w:type="dxa"/>
            <w:tcBorders>
              <w:top w:val="single" w:sz="4" w:space="0" w:color="auto"/>
              <w:left w:val="single" w:sz="4" w:space="0" w:color="auto"/>
              <w:bottom w:val="single" w:sz="4" w:space="0" w:color="auto"/>
              <w:right w:val="single" w:sz="4" w:space="0" w:color="auto"/>
            </w:tcBorders>
          </w:tcPr>
          <w:p w14:paraId="29BF0B1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терминалов вокзалов, портов, аэропортов</w:t>
            </w:r>
          </w:p>
        </w:tc>
      </w:tr>
      <w:tr w:rsidR="00694A8C" w:rsidRPr="00F0476B" w14:paraId="64B82488" w14:textId="77777777" w:rsidTr="00AC0F13">
        <w:tc>
          <w:tcPr>
            <w:tcW w:w="1814" w:type="dxa"/>
            <w:tcBorders>
              <w:top w:val="single" w:sz="4" w:space="0" w:color="auto"/>
              <w:left w:val="single" w:sz="4" w:space="0" w:color="auto"/>
              <w:bottom w:val="single" w:sz="4" w:space="0" w:color="auto"/>
              <w:right w:val="single" w:sz="4" w:space="0" w:color="auto"/>
            </w:tcBorders>
          </w:tcPr>
          <w:p w14:paraId="560C9D18"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7 34 131 11 71 5</w:t>
            </w:r>
          </w:p>
        </w:tc>
        <w:tc>
          <w:tcPr>
            <w:tcW w:w="8454" w:type="dxa"/>
            <w:tcBorders>
              <w:top w:val="single" w:sz="4" w:space="0" w:color="auto"/>
              <w:left w:val="single" w:sz="4" w:space="0" w:color="auto"/>
              <w:bottom w:val="single" w:sz="4" w:space="0" w:color="auto"/>
              <w:right w:val="single" w:sz="4" w:space="0" w:color="auto"/>
            </w:tcBorders>
          </w:tcPr>
          <w:p w14:paraId="3CF38167"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смет с территории железнодорожных вокзалов и перронов практически неопасный</w:t>
            </w:r>
          </w:p>
        </w:tc>
      </w:tr>
      <w:tr w:rsidR="00694A8C" w:rsidRPr="00F0476B" w14:paraId="0034563B" w14:textId="77777777" w:rsidTr="00AC0F13">
        <w:tc>
          <w:tcPr>
            <w:tcW w:w="1814" w:type="dxa"/>
            <w:tcBorders>
              <w:top w:val="single" w:sz="4" w:space="0" w:color="auto"/>
              <w:left w:val="single" w:sz="4" w:space="0" w:color="auto"/>
              <w:bottom w:val="single" w:sz="4" w:space="0" w:color="auto"/>
              <w:right w:val="single" w:sz="4" w:space="0" w:color="auto"/>
            </w:tcBorders>
          </w:tcPr>
          <w:p w14:paraId="075E66A0"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7 34 200 00 00 0</w:t>
            </w:r>
          </w:p>
        </w:tc>
        <w:tc>
          <w:tcPr>
            <w:tcW w:w="8454" w:type="dxa"/>
            <w:tcBorders>
              <w:top w:val="single" w:sz="4" w:space="0" w:color="auto"/>
              <w:left w:val="single" w:sz="4" w:space="0" w:color="auto"/>
              <w:bottom w:val="single" w:sz="4" w:space="0" w:color="auto"/>
              <w:right w:val="single" w:sz="4" w:space="0" w:color="auto"/>
            </w:tcBorders>
          </w:tcPr>
          <w:p w14:paraId="4B93CD35"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694A8C" w:rsidRPr="00F0476B" w14:paraId="0A512F9A" w14:textId="77777777" w:rsidTr="00AC0F13">
        <w:tc>
          <w:tcPr>
            <w:tcW w:w="1814" w:type="dxa"/>
            <w:tcBorders>
              <w:top w:val="single" w:sz="4" w:space="0" w:color="auto"/>
              <w:left w:val="single" w:sz="4" w:space="0" w:color="auto"/>
              <w:bottom w:val="single" w:sz="4" w:space="0" w:color="auto"/>
              <w:right w:val="single" w:sz="4" w:space="0" w:color="auto"/>
            </w:tcBorders>
          </w:tcPr>
          <w:p w14:paraId="72DCBF17"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7 34 201 01 72 4</w:t>
            </w:r>
          </w:p>
        </w:tc>
        <w:tc>
          <w:tcPr>
            <w:tcW w:w="8454" w:type="dxa"/>
            <w:tcBorders>
              <w:top w:val="single" w:sz="4" w:space="0" w:color="auto"/>
              <w:left w:val="single" w:sz="4" w:space="0" w:color="auto"/>
              <w:bottom w:val="single" w:sz="4" w:space="0" w:color="auto"/>
              <w:right w:val="single" w:sz="4" w:space="0" w:color="auto"/>
            </w:tcBorders>
          </w:tcPr>
          <w:p w14:paraId="199BD543"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вагонов железнодорожного подвижного состава</w:t>
            </w:r>
          </w:p>
        </w:tc>
      </w:tr>
      <w:tr w:rsidR="00694A8C" w:rsidRPr="00F0476B" w14:paraId="7EDF4B19" w14:textId="77777777" w:rsidTr="00AC0F13">
        <w:tc>
          <w:tcPr>
            <w:tcW w:w="1814" w:type="dxa"/>
            <w:tcBorders>
              <w:top w:val="single" w:sz="4" w:space="0" w:color="auto"/>
              <w:left w:val="single" w:sz="4" w:space="0" w:color="auto"/>
              <w:right w:val="single" w:sz="4" w:space="0" w:color="auto"/>
            </w:tcBorders>
          </w:tcPr>
          <w:p w14:paraId="679BECA0"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7 34 201 21 72 5</w:t>
            </w:r>
          </w:p>
        </w:tc>
        <w:tc>
          <w:tcPr>
            <w:tcW w:w="8454" w:type="dxa"/>
            <w:tcBorders>
              <w:top w:val="single" w:sz="4" w:space="0" w:color="auto"/>
              <w:left w:val="single" w:sz="4" w:space="0" w:color="auto"/>
              <w:right w:val="single" w:sz="4" w:space="0" w:color="auto"/>
            </w:tcBorders>
          </w:tcPr>
          <w:p w14:paraId="63D1B37A"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вагонов железнодорожного подвижного состава, не содержащие пищевые отходы</w:t>
            </w:r>
          </w:p>
        </w:tc>
      </w:tr>
      <w:tr w:rsidR="00694A8C" w:rsidRPr="00F0476B" w14:paraId="599F839C" w14:textId="77777777" w:rsidTr="00AC0F13">
        <w:tc>
          <w:tcPr>
            <w:tcW w:w="10268" w:type="dxa"/>
            <w:gridSpan w:val="2"/>
            <w:tcBorders>
              <w:left w:val="single" w:sz="4" w:space="0" w:color="auto"/>
              <w:bottom w:val="single" w:sz="4" w:space="0" w:color="auto"/>
              <w:right w:val="single" w:sz="4" w:space="0" w:color="auto"/>
            </w:tcBorders>
          </w:tcPr>
          <w:p w14:paraId="575100FB" w14:textId="77777777" w:rsidR="00694A8C" w:rsidRPr="00F0476B" w:rsidRDefault="00694A8C" w:rsidP="00AC0F13">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8" w:history="1">
              <w:r w:rsidRPr="00F0476B">
                <w:rPr>
                  <w:rFonts w:ascii="Times New Roman" w:hAnsi="Times New Roman"/>
                </w:rPr>
                <w:t>Приказом</w:t>
              </w:r>
            </w:hyperlink>
            <w:r w:rsidRPr="00F0476B">
              <w:rPr>
                <w:rFonts w:ascii="Times New Roman" w:hAnsi="Times New Roman"/>
              </w:rPr>
              <w:t xml:space="preserve"> Росприроднадзора от 28.11.2017 N 566)</w:t>
            </w:r>
          </w:p>
        </w:tc>
      </w:tr>
      <w:tr w:rsidR="00694A8C" w:rsidRPr="00F0476B" w14:paraId="374DE0C8" w14:textId="77777777" w:rsidTr="00AC0F13">
        <w:tc>
          <w:tcPr>
            <w:tcW w:w="1814" w:type="dxa"/>
            <w:tcBorders>
              <w:top w:val="single" w:sz="4" w:space="0" w:color="auto"/>
              <w:left w:val="single" w:sz="4" w:space="0" w:color="auto"/>
              <w:bottom w:val="single" w:sz="4" w:space="0" w:color="auto"/>
              <w:right w:val="single" w:sz="4" w:space="0" w:color="auto"/>
            </w:tcBorders>
          </w:tcPr>
          <w:p w14:paraId="5788DD20"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lastRenderedPageBreak/>
              <w:t>7 34 202 01 72 4</w:t>
            </w:r>
          </w:p>
        </w:tc>
        <w:tc>
          <w:tcPr>
            <w:tcW w:w="8454" w:type="dxa"/>
            <w:tcBorders>
              <w:top w:val="single" w:sz="4" w:space="0" w:color="auto"/>
              <w:left w:val="single" w:sz="4" w:space="0" w:color="auto"/>
              <w:bottom w:val="single" w:sz="4" w:space="0" w:color="auto"/>
              <w:right w:val="single" w:sz="4" w:space="0" w:color="auto"/>
            </w:tcBorders>
          </w:tcPr>
          <w:p w14:paraId="3897EC38"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электроподвижного состава метрополитена</w:t>
            </w:r>
          </w:p>
        </w:tc>
      </w:tr>
      <w:tr w:rsidR="00694A8C" w:rsidRPr="00F0476B" w14:paraId="60D6A1C7" w14:textId="77777777" w:rsidTr="00AC0F13">
        <w:tc>
          <w:tcPr>
            <w:tcW w:w="1814" w:type="dxa"/>
            <w:tcBorders>
              <w:top w:val="single" w:sz="4" w:space="0" w:color="auto"/>
              <w:left w:val="single" w:sz="4" w:space="0" w:color="auto"/>
              <w:bottom w:val="single" w:sz="4" w:space="0" w:color="auto"/>
              <w:right w:val="single" w:sz="4" w:space="0" w:color="auto"/>
            </w:tcBorders>
          </w:tcPr>
          <w:p w14:paraId="41B53A96"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7 34 202 21 72 4</w:t>
            </w:r>
          </w:p>
        </w:tc>
        <w:tc>
          <w:tcPr>
            <w:tcW w:w="8454" w:type="dxa"/>
            <w:tcBorders>
              <w:top w:val="single" w:sz="4" w:space="0" w:color="auto"/>
              <w:left w:val="single" w:sz="4" w:space="0" w:color="auto"/>
              <w:bottom w:val="single" w:sz="4" w:space="0" w:color="auto"/>
              <w:right w:val="single" w:sz="4" w:space="0" w:color="auto"/>
            </w:tcBorders>
          </w:tcPr>
          <w:p w14:paraId="609575D7"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подвижного состава городского электрического транспорта</w:t>
            </w:r>
          </w:p>
        </w:tc>
      </w:tr>
      <w:tr w:rsidR="00694A8C" w:rsidRPr="00F0476B" w14:paraId="5FA73279" w14:textId="77777777" w:rsidTr="00AC0F13">
        <w:tc>
          <w:tcPr>
            <w:tcW w:w="1814" w:type="dxa"/>
            <w:tcBorders>
              <w:top w:val="single" w:sz="4" w:space="0" w:color="auto"/>
              <w:left w:val="single" w:sz="4" w:space="0" w:color="auto"/>
              <w:bottom w:val="single" w:sz="4" w:space="0" w:color="auto"/>
              <w:right w:val="single" w:sz="4" w:space="0" w:color="auto"/>
            </w:tcBorders>
          </w:tcPr>
          <w:p w14:paraId="250945FB"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7 34 203 11 72 4</w:t>
            </w:r>
          </w:p>
        </w:tc>
        <w:tc>
          <w:tcPr>
            <w:tcW w:w="8454" w:type="dxa"/>
            <w:tcBorders>
              <w:top w:val="single" w:sz="4" w:space="0" w:color="auto"/>
              <w:left w:val="single" w:sz="4" w:space="0" w:color="auto"/>
              <w:bottom w:val="single" w:sz="4" w:space="0" w:color="auto"/>
              <w:right w:val="single" w:sz="4" w:space="0" w:color="auto"/>
            </w:tcBorders>
          </w:tcPr>
          <w:p w14:paraId="6FCE7D3B"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подвижного состава автомобильного (автобусного) пассажирского транспорта</w:t>
            </w:r>
          </w:p>
        </w:tc>
      </w:tr>
      <w:tr w:rsidR="00694A8C" w:rsidRPr="00F0476B" w14:paraId="367F743E" w14:textId="77777777" w:rsidTr="00AC0F13">
        <w:tc>
          <w:tcPr>
            <w:tcW w:w="1814" w:type="dxa"/>
            <w:tcBorders>
              <w:top w:val="single" w:sz="4" w:space="0" w:color="auto"/>
              <w:left w:val="single" w:sz="4" w:space="0" w:color="auto"/>
              <w:bottom w:val="single" w:sz="4" w:space="0" w:color="auto"/>
              <w:right w:val="single" w:sz="4" w:space="0" w:color="auto"/>
            </w:tcBorders>
          </w:tcPr>
          <w:p w14:paraId="2C48377B"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7 34 204 11 72 4</w:t>
            </w:r>
          </w:p>
        </w:tc>
        <w:tc>
          <w:tcPr>
            <w:tcW w:w="8454" w:type="dxa"/>
            <w:tcBorders>
              <w:top w:val="single" w:sz="4" w:space="0" w:color="auto"/>
              <w:left w:val="single" w:sz="4" w:space="0" w:color="auto"/>
              <w:bottom w:val="single" w:sz="4" w:space="0" w:color="auto"/>
              <w:right w:val="single" w:sz="4" w:space="0" w:color="auto"/>
            </w:tcBorders>
          </w:tcPr>
          <w:p w14:paraId="69853642"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смет и отходы бортового питания от уборки воздушных судов</w:t>
            </w:r>
          </w:p>
        </w:tc>
      </w:tr>
      <w:tr w:rsidR="00694A8C" w:rsidRPr="00F0476B" w14:paraId="12D670C9" w14:textId="77777777" w:rsidTr="00AC0F13">
        <w:tc>
          <w:tcPr>
            <w:tcW w:w="1814" w:type="dxa"/>
            <w:tcBorders>
              <w:top w:val="single" w:sz="4" w:space="0" w:color="auto"/>
              <w:left w:val="single" w:sz="4" w:space="0" w:color="auto"/>
              <w:bottom w:val="single" w:sz="4" w:space="0" w:color="auto"/>
              <w:right w:val="single" w:sz="4" w:space="0" w:color="auto"/>
            </w:tcBorders>
          </w:tcPr>
          <w:p w14:paraId="529B4870"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7 34 205 11 72 4</w:t>
            </w:r>
          </w:p>
        </w:tc>
        <w:tc>
          <w:tcPr>
            <w:tcW w:w="8454" w:type="dxa"/>
            <w:tcBorders>
              <w:top w:val="single" w:sz="4" w:space="0" w:color="auto"/>
              <w:left w:val="single" w:sz="4" w:space="0" w:color="auto"/>
              <w:bottom w:val="single" w:sz="4" w:space="0" w:color="auto"/>
              <w:right w:val="single" w:sz="4" w:space="0" w:color="auto"/>
            </w:tcBorders>
          </w:tcPr>
          <w:p w14:paraId="2A36C954"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судов</w:t>
            </w:r>
          </w:p>
        </w:tc>
      </w:tr>
      <w:tr w:rsidR="00694A8C" w:rsidRPr="00F0476B" w14:paraId="74DE8201" w14:textId="77777777" w:rsidTr="00AC0F13">
        <w:tc>
          <w:tcPr>
            <w:tcW w:w="1814" w:type="dxa"/>
            <w:tcBorders>
              <w:top w:val="single" w:sz="4" w:space="0" w:color="auto"/>
              <w:left w:val="single" w:sz="4" w:space="0" w:color="auto"/>
              <w:bottom w:val="single" w:sz="4" w:space="0" w:color="auto"/>
              <w:right w:val="single" w:sz="4" w:space="0" w:color="auto"/>
            </w:tcBorders>
          </w:tcPr>
          <w:p w14:paraId="47B19D9F"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7 34 205 21 72 4</w:t>
            </w:r>
          </w:p>
        </w:tc>
        <w:tc>
          <w:tcPr>
            <w:tcW w:w="8454" w:type="dxa"/>
            <w:tcBorders>
              <w:top w:val="single" w:sz="4" w:space="0" w:color="auto"/>
              <w:left w:val="single" w:sz="4" w:space="0" w:color="auto"/>
              <w:bottom w:val="single" w:sz="4" w:space="0" w:color="auto"/>
              <w:right w:val="single" w:sz="4" w:space="0" w:color="auto"/>
            </w:tcBorders>
          </w:tcPr>
          <w:p w14:paraId="03F8A4FF"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особые судовые отходы</w:t>
            </w:r>
          </w:p>
        </w:tc>
      </w:tr>
      <w:tr w:rsidR="00694A8C" w:rsidRPr="00F0476B" w14:paraId="6A796473" w14:textId="77777777" w:rsidTr="00AC0F13">
        <w:tc>
          <w:tcPr>
            <w:tcW w:w="1814" w:type="dxa"/>
            <w:tcBorders>
              <w:top w:val="single" w:sz="4" w:space="0" w:color="auto"/>
              <w:left w:val="single" w:sz="4" w:space="0" w:color="auto"/>
              <w:bottom w:val="single" w:sz="4" w:space="0" w:color="auto"/>
              <w:right w:val="single" w:sz="4" w:space="0" w:color="auto"/>
            </w:tcBorders>
          </w:tcPr>
          <w:p w14:paraId="172E697C"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7 34 900 00 00 0</w:t>
            </w:r>
          </w:p>
        </w:tc>
        <w:tc>
          <w:tcPr>
            <w:tcW w:w="8454" w:type="dxa"/>
            <w:tcBorders>
              <w:top w:val="single" w:sz="4" w:space="0" w:color="auto"/>
              <w:left w:val="single" w:sz="4" w:space="0" w:color="auto"/>
              <w:bottom w:val="single" w:sz="4" w:space="0" w:color="auto"/>
              <w:right w:val="single" w:sz="4" w:space="0" w:color="auto"/>
            </w:tcBorders>
          </w:tcPr>
          <w:p w14:paraId="6A917D1B"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Прочие отходы при предоставлении транспортных услуг населению, относящиеся к твердым коммунальным отходам</w:t>
            </w:r>
          </w:p>
        </w:tc>
      </w:tr>
      <w:tr w:rsidR="00694A8C" w:rsidRPr="00F0476B" w14:paraId="0A8E9FDA" w14:textId="77777777" w:rsidTr="00AC0F13">
        <w:tc>
          <w:tcPr>
            <w:tcW w:w="1814" w:type="dxa"/>
            <w:tcBorders>
              <w:top w:val="single" w:sz="4" w:space="0" w:color="auto"/>
              <w:left w:val="single" w:sz="4" w:space="0" w:color="auto"/>
              <w:bottom w:val="single" w:sz="4" w:space="0" w:color="auto"/>
              <w:right w:val="single" w:sz="4" w:space="0" w:color="auto"/>
            </w:tcBorders>
          </w:tcPr>
          <w:p w14:paraId="4E0F8258"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7 34 951 11 72 4</w:t>
            </w:r>
          </w:p>
        </w:tc>
        <w:tc>
          <w:tcPr>
            <w:tcW w:w="8454" w:type="dxa"/>
            <w:tcBorders>
              <w:top w:val="single" w:sz="4" w:space="0" w:color="auto"/>
              <w:left w:val="single" w:sz="4" w:space="0" w:color="auto"/>
              <w:bottom w:val="single" w:sz="4" w:space="0" w:color="auto"/>
              <w:right w:val="single" w:sz="4" w:space="0" w:color="auto"/>
            </w:tcBorders>
          </w:tcPr>
          <w:p w14:paraId="4408396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багаж невостребованный</w:t>
            </w:r>
          </w:p>
        </w:tc>
      </w:tr>
      <w:tr w:rsidR="00694A8C" w:rsidRPr="00F0476B" w14:paraId="2E670368" w14:textId="77777777" w:rsidTr="00AC0F13">
        <w:tc>
          <w:tcPr>
            <w:tcW w:w="1814" w:type="dxa"/>
            <w:tcBorders>
              <w:top w:val="single" w:sz="4" w:space="0" w:color="auto"/>
              <w:left w:val="single" w:sz="4" w:space="0" w:color="auto"/>
              <w:bottom w:val="single" w:sz="4" w:space="0" w:color="auto"/>
              <w:right w:val="single" w:sz="4" w:space="0" w:color="auto"/>
            </w:tcBorders>
          </w:tcPr>
          <w:p w14:paraId="1C971E9A"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7 35 100 01 72 5</w:t>
            </w:r>
          </w:p>
        </w:tc>
        <w:tc>
          <w:tcPr>
            <w:tcW w:w="8454" w:type="dxa"/>
            <w:tcBorders>
              <w:top w:val="single" w:sz="4" w:space="0" w:color="auto"/>
              <w:left w:val="single" w:sz="4" w:space="0" w:color="auto"/>
              <w:bottom w:val="single" w:sz="4" w:space="0" w:color="auto"/>
              <w:right w:val="single" w:sz="4" w:space="0" w:color="auto"/>
            </w:tcBorders>
          </w:tcPr>
          <w:p w14:paraId="6C7DBA7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объектов оптово-розничной торговли продовольственными товарами</w:t>
            </w:r>
          </w:p>
        </w:tc>
      </w:tr>
      <w:tr w:rsidR="00694A8C" w:rsidRPr="00F0476B" w14:paraId="4887BA13" w14:textId="77777777" w:rsidTr="00AC0F13">
        <w:tc>
          <w:tcPr>
            <w:tcW w:w="1814" w:type="dxa"/>
            <w:tcBorders>
              <w:top w:val="single" w:sz="4" w:space="0" w:color="auto"/>
              <w:left w:val="single" w:sz="4" w:space="0" w:color="auto"/>
              <w:bottom w:val="single" w:sz="4" w:space="0" w:color="auto"/>
              <w:right w:val="single" w:sz="4" w:space="0" w:color="auto"/>
            </w:tcBorders>
          </w:tcPr>
          <w:p w14:paraId="40FA6BA5"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7 35 100 02 72 5</w:t>
            </w:r>
          </w:p>
        </w:tc>
        <w:tc>
          <w:tcPr>
            <w:tcW w:w="8454" w:type="dxa"/>
            <w:tcBorders>
              <w:top w:val="single" w:sz="4" w:space="0" w:color="auto"/>
              <w:left w:val="single" w:sz="4" w:space="0" w:color="auto"/>
              <w:bottom w:val="single" w:sz="4" w:space="0" w:color="auto"/>
              <w:right w:val="single" w:sz="4" w:space="0" w:color="auto"/>
            </w:tcBorders>
          </w:tcPr>
          <w:p w14:paraId="620081FD"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объектов оптово-розничной торговли промышленными товарами</w:t>
            </w:r>
          </w:p>
        </w:tc>
      </w:tr>
      <w:tr w:rsidR="00694A8C" w:rsidRPr="00F0476B" w14:paraId="0F6B43E3" w14:textId="77777777" w:rsidTr="00AC0F13">
        <w:tc>
          <w:tcPr>
            <w:tcW w:w="1814" w:type="dxa"/>
            <w:tcBorders>
              <w:top w:val="single" w:sz="4" w:space="0" w:color="auto"/>
              <w:left w:val="single" w:sz="4" w:space="0" w:color="auto"/>
              <w:right w:val="single" w:sz="4" w:space="0" w:color="auto"/>
            </w:tcBorders>
          </w:tcPr>
          <w:p w14:paraId="19FA4BB6"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7 35 151 11 71 5</w:t>
            </w:r>
          </w:p>
        </w:tc>
        <w:tc>
          <w:tcPr>
            <w:tcW w:w="8454" w:type="dxa"/>
            <w:tcBorders>
              <w:top w:val="single" w:sz="4" w:space="0" w:color="auto"/>
              <w:left w:val="single" w:sz="4" w:space="0" w:color="auto"/>
              <w:right w:val="single" w:sz="4" w:space="0" w:color="auto"/>
            </w:tcBorders>
          </w:tcPr>
          <w:p w14:paraId="323752AB"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объектов оптово-розничной торговли цветами и растениями, содержащие преимущественно растительные остатки</w:t>
            </w:r>
          </w:p>
        </w:tc>
      </w:tr>
      <w:tr w:rsidR="00694A8C" w:rsidRPr="00F0476B" w14:paraId="367D1D22" w14:textId="77777777" w:rsidTr="00AC0F13">
        <w:tc>
          <w:tcPr>
            <w:tcW w:w="10268" w:type="dxa"/>
            <w:gridSpan w:val="2"/>
            <w:tcBorders>
              <w:left w:val="single" w:sz="4" w:space="0" w:color="auto"/>
              <w:bottom w:val="single" w:sz="4" w:space="0" w:color="auto"/>
              <w:right w:val="single" w:sz="4" w:space="0" w:color="auto"/>
            </w:tcBorders>
          </w:tcPr>
          <w:p w14:paraId="2118262C" w14:textId="77777777" w:rsidR="00694A8C" w:rsidRPr="00F0476B" w:rsidRDefault="00694A8C" w:rsidP="00AC0F13">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9"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625DED2A" w14:textId="77777777" w:rsidTr="00AC0F13">
        <w:tc>
          <w:tcPr>
            <w:tcW w:w="10268" w:type="dxa"/>
            <w:gridSpan w:val="2"/>
            <w:tcBorders>
              <w:top w:val="single" w:sz="4" w:space="0" w:color="auto"/>
              <w:left w:val="single" w:sz="4" w:space="0" w:color="auto"/>
              <w:bottom w:val="single" w:sz="4" w:space="0" w:color="auto"/>
              <w:right w:val="single" w:sz="4" w:space="0" w:color="auto"/>
            </w:tcBorders>
          </w:tcPr>
          <w:p w14:paraId="78D36F33" w14:textId="77777777" w:rsidR="00694A8C" w:rsidRPr="00F0476B" w:rsidRDefault="00694A8C" w:rsidP="00AC0F13">
            <w:pPr>
              <w:widowControl w:val="0"/>
              <w:autoSpaceDE w:val="0"/>
              <w:autoSpaceDN w:val="0"/>
              <w:adjustRightInd w:val="0"/>
              <w:rPr>
                <w:rFonts w:ascii="Times New Roman" w:hAnsi="Times New Roman"/>
              </w:rPr>
            </w:pPr>
          </w:p>
        </w:tc>
      </w:tr>
      <w:tr w:rsidR="00694A8C" w:rsidRPr="00F0476B" w14:paraId="2A32D172" w14:textId="77777777" w:rsidTr="00AC0F13">
        <w:tc>
          <w:tcPr>
            <w:tcW w:w="1814" w:type="dxa"/>
            <w:tcBorders>
              <w:top w:val="single" w:sz="4" w:space="0" w:color="auto"/>
              <w:left w:val="single" w:sz="4" w:space="0" w:color="auto"/>
              <w:bottom w:val="single" w:sz="4" w:space="0" w:color="auto"/>
              <w:right w:val="single" w:sz="4" w:space="0" w:color="auto"/>
            </w:tcBorders>
          </w:tcPr>
          <w:p w14:paraId="486044FD"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7 36 200 00 00 0</w:t>
            </w:r>
          </w:p>
        </w:tc>
        <w:tc>
          <w:tcPr>
            <w:tcW w:w="8454" w:type="dxa"/>
            <w:tcBorders>
              <w:top w:val="single" w:sz="4" w:space="0" w:color="auto"/>
              <w:left w:val="single" w:sz="4" w:space="0" w:color="auto"/>
              <w:bottom w:val="single" w:sz="4" w:space="0" w:color="auto"/>
              <w:right w:val="single" w:sz="4" w:space="0" w:color="auto"/>
            </w:tcBorders>
          </w:tcPr>
          <w:p w14:paraId="30438ADB"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Отходы (мусор) от уборки гостиниц, отелей и других мест временного проживания, относящиеся к твердым коммунальным отходам</w:t>
            </w:r>
          </w:p>
        </w:tc>
      </w:tr>
      <w:tr w:rsidR="00694A8C" w:rsidRPr="00F0476B" w14:paraId="1ECDD99E" w14:textId="77777777" w:rsidTr="00AC0F13">
        <w:tc>
          <w:tcPr>
            <w:tcW w:w="1814" w:type="dxa"/>
            <w:tcBorders>
              <w:top w:val="single" w:sz="4" w:space="0" w:color="auto"/>
              <w:left w:val="single" w:sz="4" w:space="0" w:color="auto"/>
              <w:bottom w:val="single" w:sz="4" w:space="0" w:color="auto"/>
              <w:right w:val="single" w:sz="4" w:space="0" w:color="auto"/>
            </w:tcBorders>
          </w:tcPr>
          <w:p w14:paraId="7A99CCBD"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7 36 210 01 72 4</w:t>
            </w:r>
          </w:p>
        </w:tc>
        <w:tc>
          <w:tcPr>
            <w:tcW w:w="8454" w:type="dxa"/>
            <w:tcBorders>
              <w:top w:val="single" w:sz="4" w:space="0" w:color="auto"/>
              <w:left w:val="single" w:sz="4" w:space="0" w:color="auto"/>
              <w:bottom w:val="single" w:sz="4" w:space="0" w:color="auto"/>
              <w:right w:val="single" w:sz="4" w:space="0" w:color="auto"/>
            </w:tcBorders>
          </w:tcPr>
          <w:p w14:paraId="7950760D"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помещений гостиниц, отелей и других мест временного проживания несортированные</w:t>
            </w:r>
          </w:p>
        </w:tc>
      </w:tr>
      <w:tr w:rsidR="00694A8C" w:rsidRPr="00F0476B" w14:paraId="779D39A3" w14:textId="77777777" w:rsidTr="00AC0F13">
        <w:tc>
          <w:tcPr>
            <w:tcW w:w="1814" w:type="dxa"/>
            <w:tcBorders>
              <w:top w:val="single" w:sz="4" w:space="0" w:color="auto"/>
              <w:left w:val="single" w:sz="4" w:space="0" w:color="auto"/>
              <w:right w:val="single" w:sz="4" w:space="0" w:color="auto"/>
            </w:tcBorders>
          </w:tcPr>
          <w:p w14:paraId="5A2256D7"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7 36 211 11 72 5</w:t>
            </w:r>
          </w:p>
        </w:tc>
        <w:tc>
          <w:tcPr>
            <w:tcW w:w="8454" w:type="dxa"/>
            <w:tcBorders>
              <w:top w:val="single" w:sz="4" w:space="0" w:color="auto"/>
              <w:left w:val="single" w:sz="4" w:space="0" w:color="auto"/>
              <w:right w:val="single" w:sz="4" w:space="0" w:color="auto"/>
            </w:tcBorders>
          </w:tcPr>
          <w:p w14:paraId="726A6B24"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694A8C" w:rsidRPr="00F0476B" w14:paraId="0A6474E1" w14:textId="77777777" w:rsidTr="00AC0F13">
        <w:tc>
          <w:tcPr>
            <w:tcW w:w="10268" w:type="dxa"/>
            <w:gridSpan w:val="2"/>
            <w:tcBorders>
              <w:left w:val="single" w:sz="4" w:space="0" w:color="auto"/>
              <w:bottom w:val="single" w:sz="4" w:space="0" w:color="auto"/>
              <w:right w:val="single" w:sz="4" w:space="0" w:color="auto"/>
            </w:tcBorders>
          </w:tcPr>
          <w:p w14:paraId="65B92244" w14:textId="77777777" w:rsidR="00694A8C" w:rsidRPr="00F0476B" w:rsidRDefault="00694A8C" w:rsidP="00AC0F13">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20"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2A3D1685" w14:textId="77777777" w:rsidTr="00AC0F13">
        <w:tc>
          <w:tcPr>
            <w:tcW w:w="1814" w:type="dxa"/>
            <w:tcBorders>
              <w:top w:val="single" w:sz="4" w:space="0" w:color="auto"/>
              <w:left w:val="single" w:sz="4" w:space="0" w:color="auto"/>
              <w:bottom w:val="single" w:sz="4" w:space="0" w:color="auto"/>
              <w:right w:val="single" w:sz="4" w:space="0" w:color="auto"/>
            </w:tcBorders>
          </w:tcPr>
          <w:p w14:paraId="4AE49DF9"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7 36 411 11 72 5</w:t>
            </w:r>
          </w:p>
        </w:tc>
        <w:tc>
          <w:tcPr>
            <w:tcW w:w="8454" w:type="dxa"/>
            <w:tcBorders>
              <w:top w:val="single" w:sz="4" w:space="0" w:color="auto"/>
              <w:left w:val="single" w:sz="4" w:space="0" w:color="auto"/>
              <w:bottom w:val="single" w:sz="4" w:space="0" w:color="auto"/>
              <w:right w:val="single" w:sz="4" w:space="0" w:color="auto"/>
            </w:tcBorders>
          </w:tcPr>
          <w:p w14:paraId="3F8D492D"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 xml:space="preserve">отходы (мусор) от уборки территории и помещений социально-реабилитационных </w:t>
            </w:r>
            <w:r w:rsidRPr="00F0476B">
              <w:rPr>
                <w:rFonts w:ascii="Times New Roman" w:hAnsi="Times New Roman"/>
              </w:rPr>
              <w:lastRenderedPageBreak/>
              <w:t>учреждений</w:t>
            </w:r>
          </w:p>
        </w:tc>
      </w:tr>
      <w:tr w:rsidR="00694A8C" w:rsidRPr="00F0476B" w14:paraId="11346B7F" w14:textId="77777777" w:rsidTr="00AC0F13">
        <w:tc>
          <w:tcPr>
            <w:tcW w:w="1814" w:type="dxa"/>
            <w:tcBorders>
              <w:top w:val="single" w:sz="4" w:space="0" w:color="auto"/>
              <w:left w:val="single" w:sz="4" w:space="0" w:color="auto"/>
              <w:bottom w:val="single" w:sz="4" w:space="0" w:color="auto"/>
              <w:right w:val="single" w:sz="4" w:space="0" w:color="auto"/>
            </w:tcBorders>
          </w:tcPr>
          <w:p w14:paraId="0495B7A0"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lastRenderedPageBreak/>
              <w:t>7 36 911 11 42 4</w:t>
            </w:r>
          </w:p>
        </w:tc>
        <w:tc>
          <w:tcPr>
            <w:tcW w:w="8454" w:type="dxa"/>
            <w:tcBorders>
              <w:top w:val="single" w:sz="4" w:space="0" w:color="auto"/>
              <w:left w:val="single" w:sz="4" w:space="0" w:color="auto"/>
              <w:bottom w:val="single" w:sz="4" w:space="0" w:color="auto"/>
              <w:right w:val="single" w:sz="4" w:space="0" w:color="auto"/>
            </w:tcBorders>
          </w:tcPr>
          <w:p w14:paraId="7EB2174A"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очистки воздуховодов вентиляционных систем гостиниц, отелей и других мест временного проживания</w:t>
            </w:r>
          </w:p>
        </w:tc>
      </w:tr>
      <w:tr w:rsidR="00694A8C" w:rsidRPr="00F0476B" w14:paraId="01817E15" w14:textId="77777777" w:rsidTr="00AC0F13">
        <w:tc>
          <w:tcPr>
            <w:tcW w:w="1814" w:type="dxa"/>
            <w:tcBorders>
              <w:top w:val="single" w:sz="4" w:space="0" w:color="auto"/>
              <w:left w:val="single" w:sz="4" w:space="0" w:color="auto"/>
              <w:bottom w:val="single" w:sz="4" w:space="0" w:color="auto"/>
              <w:right w:val="single" w:sz="4" w:space="0" w:color="auto"/>
            </w:tcBorders>
          </w:tcPr>
          <w:p w14:paraId="230C931F"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7 37 000 00 00 0</w:t>
            </w:r>
          </w:p>
        </w:tc>
        <w:tc>
          <w:tcPr>
            <w:tcW w:w="8454" w:type="dxa"/>
            <w:tcBorders>
              <w:top w:val="single" w:sz="4" w:space="0" w:color="auto"/>
              <w:left w:val="single" w:sz="4" w:space="0" w:color="auto"/>
              <w:bottom w:val="single" w:sz="4" w:space="0" w:color="auto"/>
              <w:right w:val="single" w:sz="4" w:space="0" w:color="auto"/>
            </w:tcBorders>
          </w:tcPr>
          <w:p w14:paraId="3474D7A4"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694A8C" w:rsidRPr="00F0476B" w14:paraId="3D564D2C" w14:textId="77777777" w:rsidTr="00AC0F13">
        <w:tc>
          <w:tcPr>
            <w:tcW w:w="1814" w:type="dxa"/>
            <w:tcBorders>
              <w:top w:val="single" w:sz="4" w:space="0" w:color="auto"/>
              <w:left w:val="single" w:sz="4" w:space="0" w:color="auto"/>
              <w:bottom w:val="single" w:sz="4" w:space="0" w:color="auto"/>
              <w:right w:val="single" w:sz="4" w:space="0" w:color="auto"/>
            </w:tcBorders>
          </w:tcPr>
          <w:p w14:paraId="5FCE9463"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7 37 100 01 72 5</w:t>
            </w:r>
          </w:p>
        </w:tc>
        <w:tc>
          <w:tcPr>
            <w:tcW w:w="8454" w:type="dxa"/>
            <w:tcBorders>
              <w:top w:val="single" w:sz="4" w:space="0" w:color="auto"/>
              <w:left w:val="single" w:sz="4" w:space="0" w:color="auto"/>
              <w:bottom w:val="single" w:sz="4" w:space="0" w:color="auto"/>
              <w:right w:val="single" w:sz="4" w:space="0" w:color="auto"/>
            </w:tcBorders>
          </w:tcPr>
          <w:p w14:paraId="131F92FA"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учебно-воспитательных учреждений</w:t>
            </w:r>
          </w:p>
        </w:tc>
      </w:tr>
      <w:tr w:rsidR="00694A8C" w:rsidRPr="00F0476B" w14:paraId="5353A467" w14:textId="77777777" w:rsidTr="00AC0F13">
        <w:tc>
          <w:tcPr>
            <w:tcW w:w="1814" w:type="dxa"/>
            <w:tcBorders>
              <w:top w:val="single" w:sz="4" w:space="0" w:color="auto"/>
              <w:left w:val="single" w:sz="4" w:space="0" w:color="auto"/>
              <w:bottom w:val="single" w:sz="4" w:space="0" w:color="auto"/>
              <w:right w:val="single" w:sz="4" w:space="0" w:color="auto"/>
            </w:tcBorders>
          </w:tcPr>
          <w:p w14:paraId="32DB6E59"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7 37 100 02 72 5</w:t>
            </w:r>
          </w:p>
        </w:tc>
        <w:tc>
          <w:tcPr>
            <w:tcW w:w="8454" w:type="dxa"/>
            <w:tcBorders>
              <w:top w:val="single" w:sz="4" w:space="0" w:color="auto"/>
              <w:left w:val="single" w:sz="4" w:space="0" w:color="auto"/>
              <w:bottom w:val="single" w:sz="4" w:space="0" w:color="auto"/>
              <w:right w:val="single" w:sz="4" w:space="0" w:color="auto"/>
            </w:tcBorders>
          </w:tcPr>
          <w:p w14:paraId="27250C3F"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культурно-спортивных учреждений и зрелищных мероприятий</w:t>
            </w:r>
          </w:p>
        </w:tc>
      </w:tr>
      <w:tr w:rsidR="00694A8C" w:rsidRPr="00F0476B" w14:paraId="0E2116F3" w14:textId="77777777" w:rsidTr="00AC0F13">
        <w:tc>
          <w:tcPr>
            <w:tcW w:w="1814" w:type="dxa"/>
            <w:tcBorders>
              <w:top w:val="single" w:sz="4" w:space="0" w:color="auto"/>
              <w:left w:val="single" w:sz="4" w:space="0" w:color="auto"/>
              <w:bottom w:val="single" w:sz="4" w:space="0" w:color="auto"/>
              <w:right w:val="single" w:sz="4" w:space="0" w:color="auto"/>
            </w:tcBorders>
          </w:tcPr>
          <w:p w14:paraId="4AD6E340" w14:textId="77777777" w:rsidR="00694A8C" w:rsidRPr="00F0476B" w:rsidRDefault="00694A8C" w:rsidP="00AC0F13">
            <w:pPr>
              <w:widowControl w:val="0"/>
              <w:autoSpaceDE w:val="0"/>
              <w:autoSpaceDN w:val="0"/>
              <w:adjustRightInd w:val="0"/>
              <w:jc w:val="center"/>
              <w:rPr>
                <w:rFonts w:ascii="Times New Roman" w:hAnsi="Times New Roman"/>
                <w:b/>
              </w:rPr>
            </w:pPr>
            <w:r w:rsidRPr="00F0476B">
              <w:rPr>
                <w:rFonts w:ascii="Times New Roman" w:hAnsi="Times New Roman"/>
                <w:b/>
              </w:rPr>
              <w:t>7 39 400 00 00 0</w:t>
            </w:r>
          </w:p>
        </w:tc>
        <w:tc>
          <w:tcPr>
            <w:tcW w:w="8454" w:type="dxa"/>
            <w:tcBorders>
              <w:top w:val="single" w:sz="4" w:space="0" w:color="auto"/>
              <w:left w:val="single" w:sz="4" w:space="0" w:color="auto"/>
              <w:bottom w:val="single" w:sz="4" w:space="0" w:color="auto"/>
              <w:right w:val="single" w:sz="4" w:space="0" w:color="auto"/>
            </w:tcBorders>
          </w:tcPr>
          <w:p w14:paraId="30D8F44E" w14:textId="77777777" w:rsidR="00694A8C" w:rsidRPr="00F0476B" w:rsidRDefault="00694A8C" w:rsidP="00AC0F13">
            <w:pPr>
              <w:widowControl w:val="0"/>
              <w:autoSpaceDE w:val="0"/>
              <w:autoSpaceDN w:val="0"/>
              <w:adjustRightInd w:val="0"/>
              <w:rPr>
                <w:rFonts w:ascii="Times New Roman" w:hAnsi="Times New Roman"/>
                <w:b/>
              </w:rPr>
            </w:pPr>
            <w:r w:rsidRPr="00F0476B">
              <w:rPr>
                <w:rFonts w:ascii="Times New Roman" w:hAnsi="Times New Roman"/>
                <w:b/>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694A8C" w:rsidRPr="00F0476B" w14:paraId="35942B9F" w14:textId="77777777" w:rsidTr="00AC0F13">
        <w:tc>
          <w:tcPr>
            <w:tcW w:w="1814" w:type="dxa"/>
            <w:tcBorders>
              <w:top w:val="single" w:sz="4" w:space="0" w:color="auto"/>
              <w:left w:val="single" w:sz="4" w:space="0" w:color="auto"/>
              <w:bottom w:val="single" w:sz="4" w:space="0" w:color="auto"/>
              <w:right w:val="single" w:sz="4" w:space="0" w:color="auto"/>
            </w:tcBorders>
          </w:tcPr>
          <w:p w14:paraId="267A2E1D"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7 39 410 01 72 4</w:t>
            </w:r>
          </w:p>
        </w:tc>
        <w:tc>
          <w:tcPr>
            <w:tcW w:w="8454" w:type="dxa"/>
            <w:tcBorders>
              <w:top w:val="single" w:sz="4" w:space="0" w:color="auto"/>
              <w:left w:val="single" w:sz="4" w:space="0" w:color="auto"/>
              <w:bottom w:val="single" w:sz="4" w:space="0" w:color="auto"/>
              <w:right w:val="single" w:sz="4" w:space="0" w:color="auto"/>
            </w:tcBorders>
          </w:tcPr>
          <w:p w14:paraId="3847CD1A"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помещений парикмахерских, салонов красоты, соляриев</w:t>
            </w:r>
          </w:p>
        </w:tc>
      </w:tr>
      <w:tr w:rsidR="00694A8C" w:rsidRPr="00F0476B" w14:paraId="50D56AC2" w14:textId="77777777" w:rsidTr="00AC0F13">
        <w:tc>
          <w:tcPr>
            <w:tcW w:w="1814" w:type="dxa"/>
            <w:tcBorders>
              <w:top w:val="single" w:sz="4" w:space="0" w:color="auto"/>
              <w:left w:val="single" w:sz="4" w:space="0" w:color="auto"/>
              <w:bottom w:val="single" w:sz="4" w:space="0" w:color="auto"/>
              <w:right w:val="single" w:sz="4" w:space="0" w:color="auto"/>
            </w:tcBorders>
          </w:tcPr>
          <w:p w14:paraId="105A500D"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7 39 411 31 72 4</w:t>
            </w:r>
          </w:p>
        </w:tc>
        <w:tc>
          <w:tcPr>
            <w:tcW w:w="8454" w:type="dxa"/>
            <w:tcBorders>
              <w:top w:val="single" w:sz="4" w:space="0" w:color="auto"/>
              <w:left w:val="single" w:sz="4" w:space="0" w:color="auto"/>
              <w:bottom w:val="single" w:sz="4" w:space="0" w:color="auto"/>
              <w:right w:val="single" w:sz="4" w:space="0" w:color="auto"/>
            </w:tcBorders>
          </w:tcPr>
          <w:p w14:paraId="73BDBBAA"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ватных дисков, палочек, салфеток с остатками косметических средств</w:t>
            </w:r>
          </w:p>
        </w:tc>
      </w:tr>
      <w:tr w:rsidR="00694A8C" w:rsidRPr="00F0476B" w14:paraId="6C886729" w14:textId="77777777" w:rsidTr="00AC0F13">
        <w:tc>
          <w:tcPr>
            <w:tcW w:w="1814" w:type="dxa"/>
            <w:tcBorders>
              <w:top w:val="single" w:sz="4" w:space="0" w:color="auto"/>
              <w:left w:val="single" w:sz="4" w:space="0" w:color="auto"/>
              <w:bottom w:val="single" w:sz="4" w:space="0" w:color="auto"/>
              <w:right w:val="single" w:sz="4" w:space="0" w:color="auto"/>
            </w:tcBorders>
          </w:tcPr>
          <w:p w14:paraId="266D7403"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7 39 413 11 29 5</w:t>
            </w:r>
          </w:p>
        </w:tc>
        <w:tc>
          <w:tcPr>
            <w:tcW w:w="8454" w:type="dxa"/>
            <w:tcBorders>
              <w:top w:val="single" w:sz="4" w:space="0" w:color="auto"/>
              <w:left w:val="single" w:sz="4" w:space="0" w:color="auto"/>
              <w:bottom w:val="single" w:sz="4" w:space="0" w:color="auto"/>
              <w:right w:val="single" w:sz="4" w:space="0" w:color="auto"/>
            </w:tcBorders>
          </w:tcPr>
          <w:p w14:paraId="5008614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волос</w:t>
            </w:r>
          </w:p>
        </w:tc>
      </w:tr>
      <w:tr w:rsidR="00694A8C" w:rsidRPr="00F0476B" w14:paraId="58186EE2" w14:textId="77777777" w:rsidTr="00AC0F13">
        <w:tc>
          <w:tcPr>
            <w:tcW w:w="1814" w:type="dxa"/>
            <w:tcBorders>
              <w:top w:val="single" w:sz="4" w:space="0" w:color="auto"/>
              <w:left w:val="single" w:sz="4" w:space="0" w:color="auto"/>
              <w:bottom w:val="single" w:sz="4" w:space="0" w:color="auto"/>
              <w:right w:val="single" w:sz="4" w:space="0" w:color="auto"/>
            </w:tcBorders>
          </w:tcPr>
          <w:p w14:paraId="47EA7A98"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7 39 421 01 72 5</w:t>
            </w:r>
          </w:p>
        </w:tc>
        <w:tc>
          <w:tcPr>
            <w:tcW w:w="8454" w:type="dxa"/>
            <w:tcBorders>
              <w:top w:val="single" w:sz="4" w:space="0" w:color="auto"/>
              <w:left w:val="single" w:sz="4" w:space="0" w:color="auto"/>
              <w:bottom w:val="single" w:sz="4" w:space="0" w:color="auto"/>
              <w:right w:val="single" w:sz="4" w:space="0" w:color="auto"/>
            </w:tcBorders>
          </w:tcPr>
          <w:p w14:paraId="096DE5E0"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бань, саун</w:t>
            </w:r>
          </w:p>
        </w:tc>
      </w:tr>
      <w:tr w:rsidR="00694A8C" w:rsidRPr="00F0476B" w14:paraId="52AEB600" w14:textId="77777777" w:rsidTr="00AC0F13">
        <w:tc>
          <w:tcPr>
            <w:tcW w:w="1814" w:type="dxa"/>
            <w:tcBorders>
              <w:top w:val="single" w:sz="4" w:space="0" w:color="auto"/>
              <w:left w:val="single" w:sz="4" w:space="0" w:color="auto"/>
              <w:bottom w:val="single" w:sz="4" w:space="0" w:color="auto"/>
              <w:right w:val="single" w:sz="4" w:space="0" w:color="auto"/>
            </w:tcBorders>
          </w:tcPr>
          <w:p w14:paraId="3C62A9E5"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7 39 422 11 72 4</w:t>
            </w:r>
          </w:p>
        </w:tc>
        <w:tc>
          <w:tcPr>
            <w:tcW w:w="8454" w:type="dxa"/>
            <w:tcBorders>
              <w:top w:val="single" w:sz="4" w:space="0" w:color="auto"/>
              <w:left w:val="single" w:sz="4" w:space="0" w:color="auto"/>
              <w:bottom w:val="single" w:sz="4" w:space="0" w:color="auto"/>
              <w:right w:val="single" w:sz="4" w:space="0" w:color="auto"/>
            </w:tcBorders>
          </w:tcPr>
          <w:p w14:paraId="301C8F35"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бань, саун, содержащие остатки моющих средств</w:t>
            </w:r>
          </w:p>
        </w:tc>
      </w:tr>
      <w:tr w:rsidR="00694A8C" w:rsidRPr="00F0476B" w14:paraId="61AFDC2B" w14:textId="77777777" w:rsidTr="00AC0F13">
        <w:tc>
          <w:tcPr>
            <w:tcW w:w="1814" w:type="dxa"/>
            <w:tcBorders>
              <w:top w:val="single" w:sz="4" w:space="0" w:color="auto"/>
              <w:left w:val="single" w:sz="4" w:space="0" w:color="auto"/>
              <w:bottom w:val="single" w:sz="4" w:space="0" w:color="auto"/>
              <w:right w:val="single" w:sz="4" w:space="0" w:color="auto"/>
            </w:tcBorders>
          </w:tcPr>
          <w:p w14:paraId="1388FE5C"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7 41 119 11 72 4</w:t>
            </w:r>
          </w:p>
        </w:tc>
        <w:tc>
          <w:tcPr>
            <w:tcW w:w="8454" w:type="dxa"/>
            <w:tcBorders>
              <w:top w:val="single" w:sz="4" w:space="0" w:color="auto"/>
              <w:left w:val="single" w:sz="4" w:space="0" w:color="auto"/>
              <w:bottom w:val="single" w:sz="4" w:space="0" w:color="auto"/>
              <w:right w:val="single" w:sz="4" w:space="0" w:color="auto"/>
            </w:tcBorders>
          </w:tcPr>
          <w:p w14:paraId="0992D988"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остатки сортировки твердых коммунальных отходов при совместном сборе</w:t>
            </w:r>
          </w:p>
        </w:tc>
      </w:tr>
      <w:tr w:rsidR="00694A8C" w:rsidRPr="00F0476B" w14:paraId="2F0E07E9" w14:textId="77777777" w:rsidTr="00AC0F13">
        <w:tc>
          <w:tcPr>
            <w:tcW w:w="1814" w:type="dxa"/>
            <w:tcBorders>
              <w:top w:val="single" w:sz="4" w:space="0" w:color="auto"/>
              <w:left w:val="single" w:sz="4" w:space="0" w:color="auto"/>
              <w:bottom w:val="single" w:sz="4" w:space="0" w:color="auto"/>
              <w:right w:val="single" w:sz="4" w:space="0" w:color="auto"/>
            </w:tcBorders>
          </w:tcPr>
          <w:p w14:paraId="329E4C71" w14:textId="77777777" w:rsidR="00694A8C" w:rsidRPr="00F0476B" w:rsidRDefault="00694A8C" w:rsidP="00AC0F13">
            <w:pPr>
              <w:widowControl w:val="0"/>
              <w:autoSpaceDE w:val="0"/>
              <w:autoSpaceDN w:val="0"/>
              <w:adjustRightInd w:val="0"/>
              <w:jc w:val="center"/>
              <w:rPr>
                <w:rFonts w:ascii="Times New Roman" w:hAnsi="Times New Roman"/>
              </w:rPr>
            </w:pPr>
            <w:r w:rsidRPr="00F0476B">
              <w:rPr>
                <w:rFonts w:ascii="Times New Roman" w:hAnsi="Times New Roman"/>
              </w:rPr>
              <w:t>7 41 119 12 72 5</w:t>
            </w:r>
          </w:p>
        </w:tc>
        <w:tc>
          <w:tcPr>
            <w:tcW w:w="8454" w:type="dxa"/>
            <w:tcBorders>
              <w:top w:val="single" w:sz="4" w:space="0" w:color="auto"/>
              <w:left w:val="single" w:sz="4" w:space="0" w:color="auto"/>
              <w:bottom w:val="single" w:sz="4" w:space="0" w:color="auto"/>
              <w:right w:val="single" w:sz="4" w:space="0" w:color="auto"/>
            </w:tcBorders>
          </w:tcPr>
          <w:p w14:paraId="7DE75753" w14:textId="77777777" w:rsidR="00694A8C" w:rsidRPr="00F0476B" w:rsidRDefault="00694A8C" w:rsidP="00AC0F13">
            <w:pPr>
              <w:widowControl w:val="0"/>
              <w:autoSpaceDE w:val="0"/>
              <w:autoSpaceDN w:val="0"/>
              <w:adjustRightInd w:val="0"/>
              <w:ind w:left="283"/>
              <w:rPr>
                <w:rFonts w:ascii="Times New Roman" w:hAnsi="Times New Roman"/>
              </w:rPr>
            </w:pPr>
            <w:r w:rsidRPr="00F0476B">
              <w:rPr>
                <w:rFonts w:ascii="Times New Roman" w:hAnsi="Times New Roman"/>
              </w:rPr>
              <w:t>остатки сортировки твердых коммунальных отходов при совместном сборе практически неопасные</w:t>
            </w:r>
          </w:p>
        </w:tc>
      </w:tr>
    </w:tbl>
    <w:p w14:paraId="727C6FCD" w14:textId="77777777" w:rsidR="000E300D" w:rsidRPr="00A6047B" w:rsidRDefault="000E300D" w:rsidP="00A6047B">
      <w:pPr>
        <w:spacing w:after="0" w:line="240" w:lineRule="auto"/>
        <w:jc w:val="center"/>
        <w:rPr>
          <w:rFonts w:ascii="Times New Roman" w:eastAsia="Times New Roman" w:hAnsi="Times New Roman"/>
          <w:b/>
          <w:bCs/>
          <w:color w:val="000000"/>
          <w:sz w:val="24"/>
          <w:szCs w:val="24"/>
          <w:lang w:eastAsia="ru-RU"/>
        </w:rPr>
      </w:pPr>
    </w:p>
    <w:p w14:paraId="1927B381" w14:textId="77777777" w:rsidR="00A6047B" w:rsidRPr="00A6047B" w:rsidRDefault="00A6047B" w:rsidP="00A6047B">
      <w:pPr>
        <w:spacing w:after="0" w:line="240" w:lineRule="auto"/>
        <w:jc w:val="both"/>
        <w:rPr>
          <w:rFonts w:ascii="Times New Roman" w:eastAsia="Times New Roman" w:hAnsi="Times New Roman"/>
          <w:sz w:val="16"/>
          <w:szCs w:val="16"/>
          <w:lang w:eastAsia="ru-RU"/>
        </w:rPr>
      </w:pPr>
      <w:r w:rsidRPr="00A6047B">
        <w:rPr>
          <w:rFonts w:ascii="Times New Roman" w:eastAsia="Times New Roman" w:hAnsi="Times New Roman"/>
          <w:b/>
          <w:sz w:val="16"/>
          <w:szCs w:val="16"/>
          <w:vertAlign w:val="superscript"/>
          <w:lang w:eastAsia="ru-RU"/>
        </w:rPr>
        <w:t xml:space="preserve">1 </w:t>
      </w:r>
      <w:r w:rsidRPr="00A6047B">
        <w:rPr>
          <w:rFonts w:ascii="Times New Roman" w:eastAsia="Times New Roman" w:hAnsi="Times New Roman"/>
          <w:sz w:val="16"/>
          <w:szCs w:val="16"/>
          <w:lang w:eastAsia="ru-RU"/>
        </w:rPr>
        <w:t>Вид ТКО применяется в соответствии с Федеральными классификационным каталогом отходов, утвержденным Приказом Федеральной службы по надзору в сфере природопользования от 22.05.2017 № 242;</w:t>
      </w:r>
    </w:p>
    <w:p w14:paraId="5D7A995E" w14:textId="40B8320A" w:rsidR="00B645D7" w:rsidRPr="00A6047B" w:rsidRDefault="00A6047B" w:rsidP="00A6047B">
      <w:pPr>
        <w:spacing w:after="0" w:line="240" w:lineRule="auto"/>
        <w:jc w:val="both"/>
        <w:rPr>
          <w:rFonts w:ascii="Times New Roman" w:eastAsia="Times New Roman" w:hAnsi="Times New Roman"/>
          <w:sz w:val="16"/>
          <w:szCs w:val="16"/>
          <w:lang w:eastAsia="ru-RU"/>
        </w:rPr>
      </w:pPr>
      <w:r w:rsidRPr="00A6047B">
        <w:rPr>
          <w:rFonts w:ascii="Times New Roman" w:eastAsia="Times New Roman" w:hAnsi="Times New Roman"/>
          <w:sz w:val="16"/>
          <w:szCs w:val="16"/>
          <w:vertAlign w:val="superscript"/>
          <w:lang w:eastAsia="ru-RU"/>
        </w:rPr>
        <w:t xml:space="preserve">2 </w:t>
      </w:r>
      <w:r w:rsidRPr="00A6047B">
        <w:rPr>
          <w:rFonts w:ascii="Times New Roman" w:eastAsia="Times New Roman" w:hAnsi="Times New Roman"/>
          <w:sz w:val="16"/>
          <w:szCs w:val="16"/>
          <w:lang w:eastAsia="ru-RU"/>
        </w:rPr>
        <w:t xml:space="preserve">Класс опасности ТКО применяется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w:t>
      </w:r>
    </w:p>
    <w:p w14:paraId="435A89A2" w14:textId="77777777" w:rsidR="00B645D7" w:rsidRPr="00B645D7" w:rsidRDefault="00B645D7" w:rsidP="00B645D7">
      <w:pPr>
        <w:spacing w:after="0" w:line="240" w:lineRule="auto"/>
        <w:jc w:val="both"/>
        <w:rPr>
          <w:rFonts w:ascii="Times New Roman" w:eastAsia="Times New Roman" w:hAnsi="Times New Roman"/>
          <w:b/>
          <w:sz w:val="16"/>
          <w:szCs w:val="16"/>
          <w:vertAlign w:val="superscript"/>
          <w:lang w:eastAsia="ru-RU"/>
        </w:rPr>
      </w:pPr>
    </w:p>
    <w:p w14:paraId="79D0D546"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p w14:paraId="07516A8B" w14:textId="77777777" w:rsidR="00B645D7" w:rsidRPr="00B645D7" w:rsidRDefault="00B645D7" w:rsidP="00B645D7">
      <w:pPr>
        <w:spacing w:after="60" w:line="240" w:lineRule="auto"/>
        <w:rPr>
          <w:rFonts w:ascii="Times New Roman" w:eastAsia="Times New Roman" w:hAnsi="Times New Roman"/>
          <w:b/>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359E143F" w14:textId="77777777" w:rsidTr="00800A5A">
        <w:trPr>
          <w:trHeight w:val="260"/>
        </w:trPr>
        <w:tc>
          <w:tcPr>
            <w:tcW w:w="4790" w:type="dxa"/>
          </w:tcPr>
          <w:p w14:paraId="59710985"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608727E7"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3C12BB0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77D7D0A2" w14:textId="77777777" w:rsidTr="00800A5A">
        <w:trPr>
          <w:trHeight w:val="627"/>
        </w:trPr>
        <w:tc>
          <w:tcPr>
            <w:tcW w:w="4790" w:type="dxa"/>
          </w:tcPr>
          <w:p w14:paraId="0C7B95C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7C2D7B15"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68D18A2A" w14:textId="77777777" w:rsidTr="00800A5A">
        <w:trPr>
          <w:trHeight w:val="260"/>
        </w:trPr>
        <w:tc>
          <w:tcPr>
            <w:tcW w:w="4790" w:type="dxa"/>
          </w:tcPr>
          <w:p w14:paraId="2D6BC85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AF29F2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6DF9F2AB" w14:textId="77777777" w:rsidTr="00800A5A">
        <w:trPr>
          <w:trHeight w:val="520"/>
        </w:trPr>
        <w:tc>
          <w:tcPr>
            <w:tcW w:w="4790" w:type="dxa"/>
          </w:tcPr>
          <w:p w14:paraId="49AE610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41CCEF02"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8DF8D3F" w14:textId="77777777" w:rsidR="00B645D7" w:rsidRPr="00B645D7" w:rsidRDefault="00B645D7" w:rsidP="00B645D7">
      <w:pPr>
        <w:spacing w:after="60" w:line="240" w:lineRule="auto"/>
        <w:rPr>
          <w:rFonts w:ascii="Times New Roman" w:eastAsia="Times New Roman" w:hAnsi="Times New Roman"/>
          <w:b/>
          <w:sz w:val="28"/>
          <w:szCs w:val="28"/>
          <w:lang w:eastAsia="ru-RU"/>
        </w:rPr>
      </w:pPr>
    </w:p>
    <w:p w14:paraId="233A7EEF" w14:textId="77777777" w:rsidR="00B645D7" w:rsidRPr="00B645D7" w:rsidRDefault="00B645D7" w:rsidP="00B645D7">
      <w:pPr>
        <w:spacing w:after="160" w:line="259" w:lineRule="auto"/>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br w:type="page"/>
      </w:r>
    </w:p>
    <w:p w14:paraId="1624508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5 к договору</w:t>
      </w:r>
    </w:p>
    <w:p w14:paraId="0A31D2E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3475114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0A23D7F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Перечень мусоровозов.</w:t>
      </w:r>
    </w:p>
    <w:p w14:paraId="1C1FC631"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(ФОРМА)</w:t>
      </w:r>
    </w:p>
    <w:tbl>
      <w:tblPr>
        <w:tblStyle w:val="1f3"/>
        <w:tblW w:w="0" w:type="auto"/>
        <w:tblLook w:val="04A0" w:firstRow="1" w:lastRow="0" w:firstColumn="1" w:lastColumn="0" w:noHBand="0" w:noVBand="1"/>
      </w:tblPr>
      <w:tblGrid>
        <w:gridCol w:w="675"/>
        <w:gridCol w:w="3153"/>
        <w:gridCol w:w="2045"/>
        <w:gridCol w:w="1914"/>
        <w:gridCol w:w="1914"/>
      </w:tblGrid>
      <w:tr w:rsidR="00B645D7" w:rsidRPr="00B645D7" w14:paraId="426AB6EE" w14:textId="77777777" w:rsidTr="00800A5A">
        <w:tc>
          <w:tcPr>
            <w:tcW w:w="675" w:type="dxa"/>
          </w:tcPr>
          <w:p w14:paraId="0A02FB8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 п/п </w:t>
            </w:r>
          </w:p>
        </w:tc>
        <w:tc>
          <w:tcPr>
            <w:tcW w:w="3153" w:type="dxa"/>
          </w:tcPr>
          <w:p w14:paraId="2F78269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Наименование транспортного средства  </w:t>
            </w:r>
          </w:p>
        </w:tc>
        <w:tc>
          <w:tcPr>
            <w:tcW w:w="1914" w:type="dxa"/>
          </w:tcPr>
          <w:p w14:paraId="2F6D195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Регистрационный номер </w:t>
            </w:r>
          </w:p>
        </w:tc>
        <w:tc>
          <w:tcPr>
            <w:tcW w:w="1914" w:type="dxa"/>
          </w:tcPr>
          <w:p w14:paraId="0771F81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Предельно допустимое значение уплотнения твердых коммунальных отходов (коэффициент максимально допустимого сжатия)</w:t>
            </w:r>
            <w:r w:rsidRPr="00B645D7">
              <w:rPr>
                <w:rFonts w:ascii="Times New Roman" w:eastAsia="Times New Roman" w:hAnsi="Times New Roman"/>
                <w:color w:val="000000"/>
                <w:sz w:val="24"/>
                <w:szCs w:val="24"/>
                <w:vertAlign w:val="superscript"/>
              </w:rPr>
              <w:footnoteReference w:id="1"/>
            </w:r>
            <w:r w:rsidRPr="00B645D7">
              <w:rPr>
                <w:rFonts w:ascii="Times New Roman" w:eastAsia="Times New Roman" w:hAnsi="Times New Roman"/>
                <w:color w:val="000000"/>
                <w:sz w:val="24"/>
                <w:szCs w:val="24"/>
              </w:rPr>
              <w:t xml:space="preserve"> </w:t>
            </w:r>
          </w:p>
        </w:tc>
        <w:tc>
          <w:tcPr>
            <w:tcW w:w="1914" w:type="dxa"/>
          </w:tcPr>
          <w:p w14:paraId="3A469FB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Вместимость кузова, м3</w:t>
            </w:r>
          </w:p>
        </w:tc>
      </w:tr>
      <w:tr w:rsidR="00B645D7" w:rsidRPr="00B645D7" w14:paraId="7A29B721" w14:textId="77777777" w:rsidTr="00800A5A">
        <w:tc>
          <w:tcPr>
            <w:tcW w:w="675" w:type="dxa"/>
          </w:tcPr>
          <w:p w14:paraId="12F894D1"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3153" w:type="dxa"/>
          </w:tcPr>
          <w:p w14:paraId="6571CCE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59CF600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03A32A9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25A65C25"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69B1D9BD" w14:textId="77777777" w:rsidTr="00800A5A">
        <w:tc>
          <w:tcPr>
            <w:tcW w:w="675" w:type="dxa"/>
          </w:tcPr>
          <w:p w14:paraId="2D6355F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3153" w:type="dxa"/>
          </w:tcPr>
          <w:p w14:paraId="56E5AAA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43D01B1D"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21ACF098"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0296AE85"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bl>
    <w:p w14:paraId="66FB150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963B26C" w14:textId="77777777" w:rsidR="00B645D7" w:rsidRPr="00B645D7" w:rsidRDefault="00B645D7" w:rsidP="00B645D7">
      <w:pPr>
        <w:spacing w:after="0" w:line="240" w:lineRule="auto"/>
        <w:contextualSpacing/>
        <w:jc w:val="both"/>
        <w:rPr>
          <w:rFonts w:ascii="Times New Roman" w:eastAsia="Times New Roman" w:hAnsi="Times New Roman"/>
          <w:color w:val="000000"/>
          <w:sz w:val="24"/>
          <w:szCs w:val="24"/>
          <w:lang w:eastAsia="ru-RU"/>
        </w:rPr>
      </w:pPr>
    </w:p>
    <w:p w14:paraId="10C0A823"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Примечание:</w:t>
      </w:r>
    </w:p>
    <w:p w14:paraId="49FF0475" w14:textId="77777777" w:rsidR="00B645D7" w:rsidRPr="00B645D7" w:rsidRDefault="00B645D7" w:rsidP="0080153C">
      <w:pPr>
        <w:numPr>
          <w:ilvl w:val="0"/>
          <w:numId w:val="17"/>
        </w:numPr>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К перечню прилагается заверенная исполнителем копия технической документации на каждый мусоровоз.</w:t>
      </w:r>
    </w:p>
    <w:p w14:paraId="575AC9C1"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Подпись  /расшифровка подписи/, </w:t>
      </w:r>
    </w:p>
    <w:p w14:paraId="50FAD55E"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с указанием должности и приложением документов, подтверждающих право подписи лица, подписавшего настоящий перечень мусоровозов.</w:t>
      </w:r>
    </w:p>
    <w:p w14:paraId="41D85256"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Дата</w:t>
      </w:r>
    </w:p>
    <w:p w14:paraId="22DB8942"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Место печати </w:t>
      </w:r>
    </w:p>
    <w:p w14:paraId="5B2D5E8D"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32A9E39B" w14:textId="77777777" w:rsidTr="00800A5A">
        <w:trPr>
          <w:trHeight w:val="260"/>
        </w:trPr>
        <w:tc>
          <w:tcPr>
            <w:tcW w:w="4790" w:type="dxa"/>
          </w:tcPr>
          <w:p w14:paraId="76911C3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37F35CE4"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0E3F6F9F"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5E885023" w14:textId="77777777" w:rsidTr="00800A5A">
        <w:trPr>
          <w:trHeight w:val="627"/>
        </w:trPr>
        <w:tc>
          <w:tcPr>
            <w:tcW w:w="4790" w:type="dxa"/>
          </w:tcPr>
          <w:p w14:paraId="3A8D77AB"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6034A41A"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368DBB83" w14:textId="77777777" w:rsidTr="00800A5A">
        <w:trPr>
          <w:trHeight w:val="260"/>
        </w:trPr>
        <w:tc>
          <w:tcPr>
            <w:tcW w:w="4790" w:type="dxa"/>
          </w:tcPr>
          <w:p w14:paraId="2E772EA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2D4476C9"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6A53F3E3" w14:textId="77777777" w:rsidTr="00800A5A">
        <w:trPr>
          <w:trHeight w:val="520"/>
        </w:trPr>
        <w:tc>
          <w:tcPr>
            <w:tcW w:w="4790" w:type="dxa"/>
          </w:tcPr>
          <w:p w14:paraId="765F56C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4291B184"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31C02AA0"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br w:type="page"/>
      </w:r>
    </w:p>
    <w:p w14:paraId="343009D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5.1 к договору</w:t>
      </w:r>
    </w:p>
    <w:p w14:paraId="31F5CB5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3D872485"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0490E095"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Отчет Исполнителя выполненных рейсов за день</w:t>
      </w:r>
    </w:p>
    <w:p w14:paraId="45045493"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(ФОРМА)</w:t>
      </w:r>
    </w:p>
    <w:p w14:paraId="522D57D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bl>
      <w:tblPr>
        <w:tblStyle w:val="af8"/>
        <w:tblW w:w="0" w:type="auto"/>
        <w:tblInd w:w="-714" w:type="dxa"/>
        <w:tblLook w:val="04A0" w:firstRow="1" w:lastRow="0" w:firstColumn="1" w:lastColumn="0" w:noHBand="0" w:noVBand="1"/>
      </w:tblPr>
      <w:tblGrid>
        <w:gridCol w:w="437"/>
        <w:gridCol w:w="1611"/>
        <w:gridCol w:w="1611"/>
        <w:gridCol w:w="837"/>
        <w:gridCol w:w="1133"/>
        <w:gridCol w:w="1372"/>
        <w:gridCol w:w="1461"/>
        <w:gridCol w:w="1472"/>
        <w:gridCol w:w="1201"/>
      </w:tblGrid>
      <w:tr w:rsidR="005A156B" w:rsidRPr="00B645D7" w14:paraId="0374D838" w14:textId="77777777" w:rsidTr="005A156B">
        <w:tc>
          <w:tcPr>
            <w:tcW w:w="380" w:type="dxa"/>
          </w:tcPr>
          <w:p w14:paraId="308F4459"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w:t>
            </w:r>
          </w:p>
        </w:tc>
        <w:tc>
          <w:tcPr>
            <w:tcW w:w="1255" w:type="dxa"/>
          </w:tcPr>
          <w:p w14:paraId="033DC62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Марка транспортных средств</w:t>
            </w:r>
          </w:p>
        </w:tc>
        <w:tc>
          <w:tcPr>
            <w:tcW w:w="1255" w:type="dxa"/>
          </w:tcPr>
          <w:p w14:paraId="73E6918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Номер транспортных средств</w:t>
            </w:r>
          </w:p>
        </w:tc>
        <w:tc>
          <w:tcPr>
            <w:tcW w:w="678" w:type="dxa"/>
          </w:tcPr>
          <w:p w14:paraId="6F695144"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Выезд с базы</w:t>
            </w:r>
          </w:p>
        </w:tc>
        <w:tc>
          <w:tcPr>
            <w:tcW w:w="899" w:type="dxa"/>
          </w:tcPr>
          <w:p w14:paraId="365F863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Место выгрузки отходов</w:t>
            </w:r>
          </w:p>
        </w:tc>
        <w:tc>
          <w:tcPr>
            <w:tcW w:w="1076" w:type="dxa"/>
          </w:tcPr>
          <w:p w14:paraId="09AD47E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Количество площадок</w:t>
            </w:r>
          </w:p>
        </w:tc>
        <w:tc>
          <w:tcPr>
            <w:tcW w:w="1143" w:type="dxa"/>
          </w:tcPr>
          <w:p w14:paraId="57ABFA7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Количество контейнеров</w:t>
            </w:r>
          </w:p>
        </w:tc>
        <w:tc>
          <w:tcPr>
            <w:tcW w:w="1151" w:type="dxa"/>
          </w:tcPr>
          <w:p w14:paraId="7BB3FAF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Суммарная вместимость контейнеров</w:t>
            </w:r>
          </w:p>
        </w:tc>
        <w:tc>
          <w:tcPr>
            <w:tcW w:w="950" w:type="dxa"/>
          </w:tcPr>
          <w:p w14:paraId="42AF08B4" w14:textId="1E3D7386"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Расчетная масса отходов</w:t>
            </w:r>
            <w:r>
              <w:rPr>
                <w:rFonts w:ascii="Times New Roman" w:eastAsia="Times New Roman" w:hAnsi="Times New Roman"/>
                <w:sz w:val="24"/>
                <w:szCs w:val="24"/>
                <w:lang w:eastAsia="ru-RU"/>
              </w:rPr>
              <w:t xml:space="preserve"> куб.м</w:t>
            </w:r>
          </w:p>
        </w:tc>
      </w:tr>
      <w:tr w:rsidR="005A156B" w:rsidRPr="00B645D7" w14:paraId="27A460C1" w14:textId="77777777" w:rsidTr="005A156B">
        <w:tc>
          <w:tcPr>
            <w:tcW w:w="380" w:type="dxa"/>
          </w:tcPr>
          <w:p w14:paraId="34978E6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353E9F6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3E76A6D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68EB26D9"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203E3B2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0E6F5B3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610A70D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6896F21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01D2595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r w:rsidR="005A156B" w:rsidRPr="00B645D7" w14:paraId="637BBB85" w14:textId="77777777" w:rsidTr="005A156B">
        <w:tc>
          <w:tcPr>
            <w:tcW w:w="380" w:type="dxa"/>
          </w:tcPr>
          <w:p w14:paraId="682093BE"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44D0D2B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1A317A0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7722F81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1394883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443B45A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30EB178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45F2F21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143EE20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r w:rsidR="005A156B" w:rsidRPr="00B645D7" w14:paraId="7082344A" w14:textId="77777777" w:rsidTr="005A156B">
        <w:tc>
          <w:tcPr>
            <w:tcW w:w="380" w:type="dxa"/>
          </w:tcPr>
          <w:p w14:paraId="1CD5BCA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4EB221C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22C6154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242BEE2F"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445D584A"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4C10F935"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4235366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0E75DB14"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5A623BD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bl>
    <w:p w14:paraId="4E1CF6AA"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482FB44B"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Итого за день: _______________________________________________________________</w:t>
      </w:r>
    </w:p>
    <w:p w14:paraId="69248799"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p>
    <w:p w14:paraId="3972D711"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05B182E4"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05F724E5"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754F244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2FB5B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046A9BE9" w14:textId="77777777" w:rsidTr="00800A5A">
        <w:trPr>
          <w:trHeight w:val="260"/>
        </w:trPr>
        <w:tc>
          <w:tcPr>
            <w:tcW w:w="4790" w:type="dxa"/>
          </w:tcPr>
          <w:p w14:paraId="595C474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426BE5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1D5FEF4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DC6B5B1" w14:textId="77777777" w:rsidTr="00800A5A">
        <w:trPr>
          <w:trHeight w:val="627"/>
        </w:trPr>
        <w:tc>
          <w:tcPr>
            <w:tcW w:w="4790" w:type="dxa"/>
          </w:tcPr>
          <w:p w14:paraId="08EBE07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5C0EC5CA"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20791385" w14:textId="77777777" w:rsidTr="00800A5A">
        <w:trPr>
          <w:trHeight w:val="260"/>
        </w:trPr>
        <w:tc>
          <w:tcPr>
            <w:tcW w:w="4790" w:type="dxa"/>
          </w:tcPr>
          <w:p w14:paraId="0B3522F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08A30A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35F05917" w14:textId="77777777" w:rsidTr="00800A5A">
        <w:trPr>
          <w:trHeight w:val="520"/>
        </w:trPr>
        <w:tc>
          <w:tcPr>
            <w:tcW w:w="4790" w:type="dxa"/>
          </w:tcPr>
          <w:p w14:paraId="5FEE862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C9E09F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6096887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9FE378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A4873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E40EA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A1366E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55F68E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848871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1734C0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F389E1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A164B6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458515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B36428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BA3753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8D5551E"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B2F1CF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9770AF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6ED954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83B68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EFD4F2D" w14:textId="7694270A" w:rsidR="00244AFA" w:rsidRDefault="00244AFA">
      <w:pPr>
        <w:spacing w:after="160" w:line="259"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14:paraId="2CAAAEB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6D342C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1B6509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Приложение 5.2 к договору</w:t>
      </w:r>
    </w:p>
    <w:p w14:paraId="3A3EB1C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2381CD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DB6C79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Отчет Исполнителя сбора отходов за день</w:t>
      </w:r>
    </w:p>
    <w:p w14:paraId="38128AEC"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(ФОРМА)</w:t>
      </w:r>
    </w:p>
    <w:p w14:paraId="3A684EA2"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tbl>
      <w:tblPr>
        <w:tblW w:w="10207" w:type="dxa"/>
        <w:tblInd w:w="-431" w:type="dxa"/>
        <w:tblLook w:val="04A0" w:firstRow="1" w:lastRow="0" w:firstColumn="1" w:lastColumn="0" w:noHBand="0" w:noVBand="1"/>
      </w:tblPr>
      <w:tblGrid>
        <w:gridCol w:w="1135"/>
        <w:gridCol w:w="1219"/>
        <w:gridCol w:w="3259"/>
        <w:gridCol w:w="1737"/>
        <w:gridCol w:w="1568"/>
        <w:gridCol w:w="1289"/>
      </w:tblGrid>
      <w:tr w:rsidR="00B645D7" w:rsidRPr="00140E47" w14:paraId="5DB344C4" w14:textId="77777777" w:rsidTr="00800A5A">
        <w:trPr>
          <w:trHeight w:val="93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D80F5"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Дата</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0B690442"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Время</w:t>
            </w:r>
          </w:p>
        </w:tc>
        <w:tc>
          <w:tcPr>
            <w:tcW w:w="3259" w:type="dxa"/>
            <w:tcBorders>
              <w:top w:val="single" w:sz="4" w:space="0" w:color="auto"/>
              <w:left w:val="nil"/>
              <w:bottom w:val="single" w:sz="4" w:space="0" w:color="auto"/>
              <w:right w:val="single" w:sz="4" w:space="0" w:color="auto"/>
            </w:tcBorders>
            <w:shd w:val="clear" w:color="auto" w:fill="auto"/>
            <w:vAlign w:val="center"/>
            <w:hideMark/>
          </w:tcPr>
          <w:p w14:paraId="56D515DE"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Адрес площадки</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47B4C0D6"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Контейнеров очищено/всего</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7C56ADC0"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Вместимость (куб.м)</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454A10D" w14:textId="29FC8208" w:rsidR="00B645D7" w:rsidRPr="00140E47" w:rsidRDefault="00B645D7" w:rsidP="00140E47">
            <w:pPr>
              <w:spacing w:after="0" w:line="240" w:lineRule="auto"/>
              <w:jc w:val="center"/>
              <w:rPr>
                <w:rFonts w:ascii="Times New Roman" w:eastAsia="Times New Roman" w:hAnsi="Times New Roman"/>
                <w:bCs/>
                <w:color w:val="000000"/>
                <w:sz w:val="24"/>
                <w:szCs w:val="24"/>
                <w:lang w:eastAsia="ru-RU"/>
              </w:rPr>
            </w:pPr>
            <w:r w:rsidRPr="00140E47">
              <w:rPr>
                <w:rFonts w:ascii="Times New Roman" w:eastAsia="Times New Roman" w:hAnsi="Times New Roman"/>
                <w:bCs/>
                <w:color w:val="000000"/>
                <w:sz w:val="24"/>
                <w:szCs w:val="24"/>
                <w:lang w:eastAsia="ru-RU"/>
              </w:rPr>
              <w:t>Расчетная масса по договорам (</w:t>
            </w:r>
            <w:r w:rsidR="00140E47" w:rsidRPr="00140E47">
              <w:rPr>
                <w:rFonts w:ascii="Times New Roman" w:eastAsia="Times New Roman" w:hAnsi="Times New Roman"/>
                <w:bCs/>
                <w:color w:val="000000"/>
                <w:sz w:val="24"/>
                <w:szCs w:val="24"/>
                <w:lang w:eastAsia="ru-RU"/>
              </w:rPr>
              <w:t>куб.м</w:t>
            </w:r>
            <w:r w:rsidRPr="00140E47">
              <w:rPr>
                <w:rFonts w:ascii="Times New Roman" w:eastAsia="Times New Roman" w:hAnsi="Times New Roman"/>
                <w:bCs/>
                <w:color w:val="000000"/>
                <w:sz w:val="24"/>
                <w:szCs w:val="24"/>
                <w:lang w:eastAsia="ru-RU"/>
              </w:rPr>
              <w:t>)</w:t>
            </w:r>
          </w:p>
        </w:tc>
      </w:tr>
      <w:tr w:rsidR="00B645D7" w:rsidRPr="00140E47" w14:paraId="716D6B23" w14:textId="77777777" w:rsidTr="00800A5A">
        <w:trPr>
          <w:trHeight w:val="367"/>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161F343"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19" w:type="dxa"/>
            <w:tcBorders>
              <w:top w:val="single" w:sz="4" w:space="0" w:color="auto"/>
              <w:left w:val="nil"/>
              <w:bottom w:val="single" w:sz="4" w:space="0" w:color="auto"/>
              <w:right w:val="single" w:sz="4" w:space="0" w:color="auto"/>
            </w:tcBorders>
            <w:shd w:val="clear" w:color="auto" w:fill="auto"/>
            <w:vAlign w:val="center"/>
          </w:tcPr>
          <w:p w14:paraId="65BE25E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3259" w:type="dxa"/>
            <w:tcBorders>
              <w:top w:val="single" w:sz="4" w:space="0" w:color="auto"/>
              <w:left w:val="nil"/>
              <w:bottom w:val="single" w:sz="4" w:space="0" w:color="auto"/>
              <w:right w:val="single" w:sz="4" w:space="0" w:color="auto"/>
            </w:tcBorders>
            <w:shd w:val="clear" w:color="auto" w:fill="auto"/>
            <w:vAlign w:val="center"/>
          </w:tcPr>
          <w:p w14:paraId="4AC21E6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737" w:type="dxa"/>
            <w:tcBorders>
              <w:top w:val="single" w:sz="4" w:space="0" w:color="auto"/>
              <w:left w:val="nil"/>
              <w:bottom w:val="single" w:sz="4" w:space="0" w:color="auto"/>
              <w:right w:val="single" w:sz="4" w:space="0" w:color="auto"/>
            </w:tcBorders>
            <w:shd w:val="clear" w:color="auto" w:fill="auto"/>
            <w:vAlign w:val="center"/>
          </w:tcPr>
          <w:p w14:paraId="141675A6"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568" w:type="dxa"/>
            <w:tcBorders>
              <w:top w:val="single" w:sz="4" w:space="0" w:color="auto"/>
              <w:left w:val="nil"/>
              <w:bottom w:val="single" w:sz="4" w:space="0" w:color="auto"/>
              <w:right w:val="single" w:sz="4" w:space="0" w:color="auto"/>
            </w:tcBorders>
            <w:shd w:val="clear" w:color="auto" w:fill="auto"/>
            <w:vAlign w:val="center"/>
          </w:tcPr>
          <w:p w14:paraId="3CAC154E"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89" w:type="dxa"/>
            <w:tcBorders>
              <w:top w:val="single" w:sz="4" w:space="0" w:color="auto"/>
              <w:left w:val="nil"/>
              <w:bottom w:val="single" w:sz="4" w:space="0" w:color="auto"/>
              <w:right w:val="single" w:sz="4" w:space="0" w:color="auto"/>
            </w:tcBorders>
            <w:shd w:val="clear" w:color="auto" w:fill="auto"/>
            <w:vAlign w:val="center"/>
          </w:tcPr>
          <w:p w14:paraId="30BA2D6D" w14:textId="77777777" w:rsidR="00B645D7" w:rsidRPr="00140E47" w:rsidRDefault="00B645D7" w:rsidP="00B645D7">
            <w:pPr>
              <w:spacing w:after="0" w:line="240" w:lineRule="auto"/>
              <w:jc w:val="center"/>
              <w:rPr>
                <w:rFonts w:ascii="Times New Roman" w:eastAsia="Times New Roman" w:hAnsi="Times New Roman"/>
                <w:b/>
                <w:bCs/>
                <w:color w:val="000000"/>
                <w:sz w:val="24"/>
                <w:szCs w:val="24"/>
                <w:lang w:eastAsia="ru-RU"/>
              </w:rPr>
            </w:pPr>
          </w:p>
        </w:tc>
      </w:tr>
      <w:tr w:rsidR="00B645D7" w:rsidRPr="00B645D7" w14:paraId="407C14A4" w14:textId="77777777" w:rsidTr="00800A5A">
        <w:trPr>
          <w:trHeight w:val="429"/>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DB414EE"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19" w:type="dxa"/>
            <w:tcBorders>
              <w:top w:val="single" w:sz="4" w:space="0" w:color="auto"/>
              <w:left w:val="nil"/>
              <w:bottom w:val="single" w:sz="4" w:space="0" w:color="auto"/>
              <w:right w:val="single" w:sz="4" w:space="0" w:color="auto"/>
            </w:tcBorders>
            <w:shd w:val="clear" w:color="auto" w:fill="auto"/>
            <w:vAlign w:val="center"/>
          </w:tcPr>
          <w:p w14:paraId="5093A1A3"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3259" w:type="dxa"/>
            <w:tcBorders>
              <w:top w:val="single" w:sz="4" w:space="0" w:color="auto"/>
              <w:left w:val="nil"/>
              <w:bottom w:val="single" w:sz="4" w:space="0" w:color="auto"/>
              <w:right w:val="single" w:sz="4" w:space="0" w:color="auto"/>
            </w:tcBorders>
            <w:shd w:val="clear" w:color="auto" w:fill="auto"/>
            <w:vAlign w:val="center"/>
          </w:tcPr>
          <w:p w14:paraId="4AACC660"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737" w:type="dxa"/>
            <w:tcBorders>
              <w:top w:val="single" w:sz="4" w:space="0" w:color="auto"/>
              <w:left w:val="nil"/>
              <w:bottom w:val="single" w:sz="4" w:space="0" w:color="auto"/>
              <w:right w:val="single" w:sz="4" w:space="0" w:color="auto"/>
            </w:tcBorders>
            <w:shd w:val="clear" w:color="auto" w:fill="auto"/>
            <w:vAlign w:val="center"/>
          </w:tcPr>
          <w:p w14:paraId="61433AB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568" w:type="dxa"/>
            <w:tcBorders>
              <w:top w:val="single" w:sz="4" w:space="0" w:color="auto"/>
              <w:left w:val="nil"/>
              <w:bottom w:val="single" w:sz="4" w:space="0" w:color="auto"/>
              <w:right w:val="single" w:sz="4" w:space="0" w:color="auto"/>
            </w:tcBorders>
            <w:shd w:val="clear" w:color="auto" w:fill="auto"/>
            <w:vAlign w:val="center"/>
          </w:tcPr>
          <w:p w14:paraId="6B31A479"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89" w:type="dxa"/>
            <w:tcBorders>
              <w:top w:val="single" w:sz="4" w:space="0" w:color="auto"/>
              <w:left w:val="nil"/>
              <w:bottom w:val="single" w:sz="4" w:space="0" w:color="auto"/>
              <w:right w:val="single" w:sz="4" w:space="0" w:color="auto"/>
            </w:tcBorders>
            <w:shd w:val="clear" w:color="auto" w:fill="auto"/>
            <w:vAlign w:val="center"/>
          </w:tcPr>
          <w:p w14:paraId="6A7FB628"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r>
    </w:tbl>
    <w:p w14:paraId="7330B7E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F0D3C4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9CED57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EDF6C3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C46CF0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381D63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703505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52F314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E82C97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5FAAB6AA" w14:textId="77777777" w:rsidTr="00800A5A">
        <w:trPr>
          <w:trHeight w:val="260"/>
        </w:trPr>
        <w:tc>
          <w:tcPr>
            <w:tcW w:w="4790" w:type="dxa"/>
          </w:tcPr>
          <w:p w14:paraId="5A787F9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5BC308F6"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643BA80C"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7952E181" w14:textId="77777777" w:rsidTr="00800A5A">
        <w:trPr>
          <w:trHeight w:val="627"/>
        </w:trPr>
        <w:tc>
          <w:tcPr>
            <w:tcW w:w="4790" w:type="dxa"/>
          </w:tcPr>
          <w:p w14:paraId="332E7D9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994B790"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29AF4CC2" w14:textId="77777777" w:rsidTr="00800A5A">
        <w:trPr>
          <w:trHeight w:val="260"/>
        </w:trPr>
        <w:tc>
          <w:tcPr>
            <w:tcW w:w="4790" w:type="dxa"/>
          </w:tcPr>
          <w:p w14:paraId="7BA21C07"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51A36A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10A63D81" w14:textId="77777777" w:rsidTr="00800A5A">
        <w:trPr>
          <w:trHeight w:val="520"/>
        </w:trPr>
        <w:tc>
          <w:tcPr>
            <w:tcW w:w="4790" w:type="dxa"/>
          </w:tcPr>
          <w:p w14:paraId="452068C5"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0760338C"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549247D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ADA017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8779C6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FB7272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064FA6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CE7EE7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8B4B81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06B78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4BC5F5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9A31CA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18FBA9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1F51C7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35238F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45FD12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E8211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64A00E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010F1A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512C6A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C5B65E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961577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6643B9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E4E791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87C5B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AB8C1F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CF5FB5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3B7436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8A2366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20E528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81E77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4992D20" w14:textId="606B7732" w:rsidR="00564448" w:rsidRDefault="00564448">
      <w:pPr>
        <w:spacing w:after="160" w:line="259"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14:paraId="15C895A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64F24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Приложение 6 к договору</w:t>
      </w:r>
    </w:p>
    <w:p w14:paraId="12AE61F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46F1C721"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4711AE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Акт оказания услуг </w:t>
      </w:r>
    </w:p>
    <w:p w14:paraId="4220CDB4"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(ФОРМА) </w:t>
      </w:r>
    </w:p>
    <w:p w14:paraId="7F80536B"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W w:w="5000" w:type="pct"/>
        <w:tblLayout w:type="fixed"/>
        <w:tblCellMar>
          <w:left w:w="0" w:type="dxa"/>
          <w:right w:w="0" w:type="dxa"/>
        </w:tblCellMar>
        <w:tblLook w:val="0000" w:firstRow="0" w:lastRow="0" w:firstColumn="0" w:lastColumn="0" w:noHBand="0" w:noVBand="0"/>
      </w:tblPr>
      <w:tblGrid>
        <w:gridCol w:w="5102"/>
        <w:gridCol w:w="5103"/>
      </w:tblGrid>
      <w:tr w:rsidR="00B645D7" w:rsidRPr="00B645D7" w14:paraId="6481A408" w14:textId="77777777" w:rsidTr="00800A5A">
        <w:tc>
          <w:tcPr>
            <w:tcW w:w="4677" w:type="dxa"/>
          </w:tcPr>
          <w:p w14:paraId="790D38B0"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г. _____________</w:t>
            </w:r>
          </w:p>
        </w:tc>
        <w:tc>
          <w:tcPr>
            <w:tcW w:w="4677" w:type="dxa"/>
          </w:tcPr>
          <w:p w14:paraId="0B44ABDB" w14:textId="77777777" w:rsidR="00B645D7" w:rsidRPr="00B645D7" w:rsidRDefault="00B645D7" w:rsidP="00B645D7">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 ________ ____ г.</w:t>
            </w:r>
          </w:p>
        </w:tc>
      </w:tr>
    </w:tbl>
    <w:p w14:paraId="5C7EBEF1"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______________, именуем___ в дальнейшем "Заказчик", в лице __________, действующ(ий)___ на основании ____________, с одной стороны, и ______________, именуем(ый)__ в дальнейшем "Исполнитель", в лице ____________, действующ (его)___ на основании ________, с другой стороны, составили настоящий Акт оказания услуг (далее - Акт) по Договору N ___ от "___" ___________ _____ г. (далее - Договор) о нижеследующем.</w:t>
      </w:r>
    </w:p>
    <w:p w14:paraId="056FFCF2" w14:textId="77777777" w:rsidR="00B645D7" w:rsidRPr="00B645D7" w:rsidRDefault="00B645D7" w:rsidP="00B645D7">
      <w:pPr>
        <w:autoSpaceDE w:val="0"/>
        <w:autoSpaceDN w:val="0"/>
        <w:adjustRightInd w:val="0"/>
        <w:spacing w:after="0" w:line="240" w:lineRule="auto"/>
        <w:ind w:firstLine="540"/>
        <w:jc w:val="both"/>
        <w:outlineLvl w:val="0"/>
        <w:rPr>
          <w:rFonts w:ascii="Times New Roman" w:eastAsia="Times New Roman" w:hAnsi="Times New Roman"/>
          <w:color w:val="000000"/>
          <w:sz w:val="24"/>
          <w:szCs w:val="24"/>
          <w:lang w:eastAsia="ru-RU"/>
        </w:rPr>
      </w:pPr>
    </w:p>
    <w:p w14:paraId="344777C7" w14:textId="59D021FD" w:rsidR="00B645D7" w:rsidRPr="00B645D7" w:rsidRDefault="00B645D7" w:rsidP="0080153C">
      <w:pPr>
        <w:numPr>
          <w:ilvl w:val="0"/>
          <w:numId w:val="18"/>
        </w:num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Во исполнение </w:t>
      </w:r>
      <w:hyperlink r:id="rId21" w:history="1">
        <w:r w:rsidRPr="00B645D7">
          <w:rPr>
            <w:rFonts w:ascii="Times New Roman" w:eastAsia="Times New Roman" w:hAnsi="Times New Roman"/>
            <w:color w:val="000000"/>
            <w:sz w:val="24"/>
            <w:szCs w:val="24"/>
            <w:lang w:eastAsia="ru-RU"/>
          </w:rPr>
          <w:t>п. _______</w:t>
        </w:r>
      </w:hyperlink>
      <w:r w:rsidRPr="00B645D7">
        <w:rPr>
          <w:rFonts w:ascii="Times New Roman" w:eastAsia="Times New Roman" w:hAnsi="Times New Roman"/>
          <w:color w:val="000000"/>
          <w:sz w:val="24"/>
          <w:szCs w:val="24"/>
          <w:lang w:eastAsia="ru-RU"/>
        </w:rPr>
        <w:t xml:space="preserve"> Договора Исполнитель в период с "__" ________  ____ г. по "__" ________  ____ г.  [оказывается отчетный месяц] оказал услуги по транспортированию твердых коммунальных отходов в следующ</w:t>
      </w:r>
      <w:r w:rsidR="00CF21DC">
        <w:rPr>
          <w:rFonts w:ascii="Times New Roman" w:eastAsia="Times New Roman" w:hAnsi="Times New Roman"/>
          <w:color w:val="000000"/>
          <w:sz w:val="24"/>
          <w:szCs w:val="24"/>
          <w:lang w:eastAsia="ru-RU"/>
        </w:rPr>
        <w:t>ем количестве</w:t>
      </w:r>
      <w:r w:rsidRPr="00B645D7">
        <w:rPr>
          <w:rFonts w:ascii="Times New Roman" w:eastAsia="Times New Roman" w:hAnsi="Times New Roman"/>
          <w:color w:val="000000"/>
          <w:sz w:val="24"/>
          <w:szCs w:val="24"/>
          <w:lang w:eastAsia="ru-RU"/>
        </w:rPr>
        <w:t>:</w:t>
      </w:r>
    </w:p>
    <w:p w14:paraId="34CAD90C" w14:textId="77777777" w:rsidR="00B645D7" w:rsidRPr="00B645D7" w:rsidRDefault="00B645D7" w:rsidP="00B645D7">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p>
    <w:tbl>
      <w:tblPr>
        <w:tblStyle w:val="1f3"/>
        <w:tblW w:w="0" w:type="auto"/>
        <w:tblLook w:val="04A0" w:firstRow="1" w:lastRow="0" w:firstColumn="1" w:lastColumn="0" w:noHBand="0" w:noVBand="1"/>
      </w:tblPr>
      <w:tblGrid>
        <w:gridCol w:w="769"/>
        <w:gridCol w:w="3968"/>
        <w:gridCol w:w="2336"/>
        <w:gridCol w:w="2336"/>
      </w:tblGrid>
      <w:tr w:rsidR="00B645D7" w:rsidRPr="00B645D7" w14:paraId="4EF3C512" w14:textId="77777777" w:rsidTr="00800A5A">
        <w:tc>
          <w:tcPr>
            <w:tcW w:w="769" w:type="dxa"/>
          </w:tcPr>
          <w:p w14:paraId="64F56D5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№п/п</w:t>
            </w:r>
          </w:p>
        </w:tc>
        <w:tc>
          <w:tcPr>
            <w:tcW w:w="3932" w:type="dxa"/>
          </w:tcPr>
          <w:p w14:paraId="36705D20"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Муниципальное образование</w:t>
            </w:r>
            <w:r w:rsidRPr="00B645D7">
              <w:rPr>
                <w:rFonts w:ascii="Times New Roman" w:eastAsia="Times New Roman" w:hAnsi="Times New Roman"/>
                <w:color w:val="000000"/>
                <w:sz w:val="24"/>
                <w:szCs w:val="24"/>
                <w:vertAlign w:val="superscript"/>
              </w:rPr>
              <w:footnoteReference w:id="2"/>
            </w:r>
          </w:p>
        </w:tc>
        <w:tc>
          <w:tcPr>
            <w:tcW w:w="2322" w:type="dxa"/>
          </w:tcPr>
          <w:p w14:paraId="0FB1692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Населенный пункт</w:t>
            </w:r>
            <w:r w:rsidRPr="00B645D7">
              <w:rPr>
                <w:rFonts w:ascii="Times New Roman" w:eastAsia="Times New Roman" w:hAnsi="Times New Roman"/>
                <w:color w:val="000000"/>
                <w:sz w:val="24"/>
                <w:szCs w:val="24"/>
                <w:vertAlign w:val="superscript"/>
              </w:rPr>
              <w:footnoteReference w:id="3"/>
            </w:r>
          </w:p>
        </w:tc>
        <w:tc>
          <w:tcPr>
            <w:tcW w:w="2321" w:type="dxa"/>
          </w:tcPr>
          <w:p w14:paraId="241B8616" w14:textId="51214685" w:rsidR="00B645D7" w:rsidRPr="00B645D7" w:rsidRDefault="00B645D7" w:rsidP="00857B8D">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Количество ТКО, </w:t>
            </w:r>
            <w:r w:rsidR="00857B8D">
              <w:rPr>
                <w:rFonts w:ascii="Times New Roman" w:eastAsia="Times New Roman" w:hAnsi="Times New Roman"/>
                <w:color w:val="000000"/>
                <w:sz w:val="24"/>
                <w:szCs w:val="24"/>
              </w:rPr>
              <w:t>куб.м</w:t>
            </w:r>
            <w:r w:rsidRPr="00B645D7">
              <w:rPr>
                <w:rFonts w:ascii="Times New Roman" w:eastAsia="Times New Roman" w:hAnsi="Times New Roman"/>
                <w:color w:val="000000"/>
                <w:sz w:val="24"/>
                <w:szCs w:val="24"/>
              </w:rPr>
              <w:t>.</w:t>
            </w:r>
            <w:r w:rsidRPr="00B645D7">
              <w:rPr>
                <w:rFonts w:ascii="Times New Roman" w:eastAsia="Times New Roman" w:hAnsi="Times New Roman"/>
                <w:color w:val="000000"/>
                <w:sz w:val="24"/>
                <w:szCs w:val="24"/>
                <w:vertAlign w:val="superscript"/>
              </w:rPr>
              <w:footnoteReference w:id="4"/>
            </w:r>
          </w:p>
        </w:tc>
      </w:tr>
      <w:tr w:rsidR="00B645D7" w:rsidRPr="00B645D7" w14:paraId="5DBC00A0" w14:textId="77777777" w:rsidTr="00800A5A">
        <w:tc>
          <w:tcPr>
            <w:tcW w:w="704" w:type="dxa"/>
          </w:tcPr>
          <w:p w14:paraId="78DC1D8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1</w:t>
            </w:r>
          </w:p>
        </w:tc>
        <w:tc>
          <w:tcPr>
            <w:tcW w:w="3968" w:type="dxa"/>
          </w:tcPr>
          <w:p w14:paraId="2F65A3A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69440ED0"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72F936E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164DB583" w14:textId="77777777" w:rsidTr="00800A5A">
        <w:tc>
          <w:tcPr>
            <w:tcW w:w="704" w:type="dxa"/>
          </w:tcPr>
          <w:p w14:paraId="1070E9B2"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2</w:t>
            </w:r>
          </w:p>
        </w:tc>
        <w:tc>
          <w:tcPr>
            <w:tcW w:w="3968" w:type="dxa"/>
          </w:tcPr>
          <w:p w14:paraId="56C216E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6EF54919"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5302323A"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1D754DC7" w14:textId="77777777" w:rsidTr="00800A5A">
        <w:tc>
          <w:tcPr>
            <w:tcW w:w="7023" w:type="dxa"/>
            <w:gridSpan w:val="3"/>
          </w:tcPr>
          <w:p w14:paraId="3E391F48" w14:textId="77777777" w:rsidR="00B645D7" w:rsidRPr="00B645D7" w:rsidRDefault="00B645D7" w:rsidP="00B645D7">
            <w:pPr>
              <w:spacing w:after="60" w:line="240" w:lineRule="auto"/>
              <w:jc w:val="right"/>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Итого</w:t>
            </w:r>
          </w:p>
        </w:tc>
        <w:tc>
          <w:tcPr>
            <w:tcW w:w="2336" w:type="dxa"/>
          </w:tcPr>
          <w:p w14:paraId="3071EBF1"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bl>
    <w:p w14:paraId="38357AE0"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p>
    <w:p w14:paraId="76B7A3F6"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2. Вышеперечисленные услуги оказаны согласно Договору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7E1A043B"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3. Согласно Договору стоимость оказанных услуг в отчетном месяце составляет _____ (__________) руб. без учета НДС, НДС  __% в размере _______ (__________) руб., итого ______________ (_______________) руб. с учетом НДС.</w:t>
      </w:r>
    </w:p>
    <w:p w14:paraId="472152FB"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4. Настоящий Акт составлен в двух экземплярах, по одному для Исполнителя и Заказчика.</w:t>
      </w:r>
    </w:p>
    <w:p w14:paraId="64793149"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p>
    <w:p w14:paraId="1864B003" w14:textId="388E6A4E" w:rsidR="00B645D7" w:rsidRPr="00E009F8"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К настоящему акту прилагаются следующие документы:</w:t>
      </w:r>
    </w:p>
    <w:p w14:paraId="4A91026F" w14:textId="5EFF8253" w:rsidR="002612FE" w:rsidRPr="00E009F8" w:rsidRDefault="002612FE" w:rsidP="002612FE">
      <w:pPr>
        <w:pStyle w:val="af9"/>
        <w:numPr>
          <w:ilvl w:val="0"/>
          <w:numId w:val="56"/>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Реестры актов приема-передачи ТКО на ______ листах;</w:t>
      </w:r>
    </w:p>
    <w:p w14:paraId="0B37A57D" w14:textId="6464DB94" w:rsidR="002612FE" w:rsidRPr="00E009F8" w:rsidRDefault="002612FE" w:rsidP="002612FE">
      <w:pPr>
        <w:pStyle w:val="af9"/>
        <w:numPr>
          <w:ilvl w:val="0"/>
          <w:numId w:val="56"/>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Акты приема-передачи ТКО на ____ листах.</w:t>
      </w:r>
    </w:p>
    <w:p w14:paraId="0C48AEA9" w14:textId="77777777" w:rsidR="002612FE" w:rsidRPr="00B1425F" w:rsidRDefault="002612FE" w:rsidP="00B1425F">
      <w:pPr>
        <w:pStyle w:val="af9"/>
        <w:autoSpaceDE w:val="0"/>
        <w:autoSpaceDN w:val="0"/>
        <w:adjustRightInd w:val="0"/>
        <w:spacing w:after="0" w:line="240" w:lineRule="auto"/>
        <w:ind w:left="900"/>
        <w:jc w:val="both"/>
        <w:rPr>
          <w:rFonts w:ascii="Times New Roman" w:eastAsia="Times New Roman" w:hAnsi="Times New Roman"/>
          <w:color w:val="000000"/>
          <w:sz w:val="24"/>
          <w:szCs w:val="24"/>
          <w:lang w:eastAsia="ru-RU"/>
        </w:rPr>
      </w:pPr>
    </w:p>
    <w:p w14:paraId="21E1ADCF"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От имени Заказчика                                            От имени Исполнителя</w:t>
      </w:r>
    </w:p>
    <w:p w14:paraId="69D5B14B"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45FF74F2"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74363490"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5E8B718C"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268FDDCE" w14:textId="7FCFA692" w:rsidR="00564448" w:rsidRDefault="00564448">
      <w:pPr>
        <w:spacing w:after="160" w:line="259" w:lineRule="auto"/>
        <w:rPr>
          <w:rFonts w:ascii="Times New Roman" w:eastAsia="Times New Roman" w:hAnsi="Times New Roman"/>
          <w:b/>
          <w:bCs/>
          <w:color w:val="000000"/>
          <w:kern w:val="32"/>
          <w:sz w:val="24"/>
          <w:szCs w:val="24"/>
          <w:lang w:eastAsia="ru-RU"/>
        </w:rPr>
      </w:pPr>
      <w:r>
        <w:rPr>
          <w:rFonts w:ascii="Times New Roman" w:eastAsia="Times New Roman" w:hAnsi="Times New Roman"/>
          <w:b/>
          <w:bCs/>
          <w:color w:val="000000"/>
          <w:kern w:val="32"/>
          <w:sz w:val="24"/>
          <w:szCs w:val="24"/>
          <w:lang w:eastAsia="ru-RU"/>
        </w:rPr>
        <w:br w:type="page"/>
      </w:r>
    </w:p>
    <w:p w14:paraId="22E3788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7 к договору</w:t>
      </w:r>
    </w:p>
    <w:p w14:paraId="0B9416F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4B4274A6"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F81D97F"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Акт выполнения заявки</w:t>
      </w:r>
    </w:p>
    <w:p w14:paraId="4381CB2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(ФОРМА) </w:t>
      </w:r>
    </w:p>
    <w:p w14:paraId="655AA3B4"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W w:w="5000" w:type="pct"/>
        <w:tblLayout w:type="fixed"/>
        <w:tblCellMar>
          <w:left w:w="0" w:type="dxa"/>
          <w:right w:w="0" w:type="dxa"/>
        </w:tblCellMar>
        <w:tblLook w:val="0000" w:firstRow="0" w:lastRow="0" w:firstColumn="0" w:lastColumn="0" w:noHBand="0" w:noVBand="0"/>
      </w:tblPr>
      <w:tblGrid>
        <w:gridCol w:w="5102"/>
        <w:gridCol w:w="5103"/>
      </w:tblGrid>
      <w:tr w:rsidR="00B645D7" w:rsidRPr="00B645D7" w14:paraId="311B950F" w14:textId="77777777" w:rsidTr="00800A5A">
        <w:tc>
          <w:tcPr>
            <w:tcW w:w="4677" w:type="dxa"/>
          </w:tcPr>
          <w:p w14:paraId="61470DC0"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г. _____________</w:t>
            </w:r>
          </w:p>
        </w:tc>
        <w:tc>
          <w:tcPr>
            <w:tcW w:w="4677" w:type="dxa"/>
          </w:tcPr>
          <w:p w14:paraId="7DE76506" w14:textId="77777777" w:rsidR="00B645D7" w:rsidRPr="00B645D7" w:rsidRDefault="00B645D7" w:rsidP="00B645D7">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 ________ ____ г.</w:t>
            </w:r>
          </w:p>
        </w:tc>
      </w:tr>
    </w:tbl>
    <w:p w14:paraId="0A324049"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______________, именуем___ в дальнейшем "Заказчик", в лице __________, действующ(ий)___ на основании ____________, с одной стороны, и ______________, именуем(ый)__ в дальнейшем "Исполнитель", в лице ____________, действующ (его)___ на основании ________, с другой стороны, составили настоящий Акт оказания услуг (далее - Акт) по Договору N ___ от "___" ___________ _____ г. (далее - Договор) о нижеследующем.</w:t>
      </w:r>
    </w:p>
    <w:p w14:paraId="44D8F035" w14:textId="77777777" w:rsidR="00B645D7" w:rsidRPr="00B645D7" w:rsidRDefault="00B645D7" w:rsidP="00B645D7">
      <w:pPr>
        <w:autoSpaceDE w:val="0"/>
        <w:autoSpaceDN w:val="0"/>
        <w:adjustRightInd w:val="0"/>
        <w:spacing w:after="0" w:line="240" w:lineRule="auto"/>
        <w:ind w:firstLine="540"/>
        <w:jc w:val="both"/>
        <w:outlineLvl w:val="0"/>
        <w:rPr>
          <w:rFonts w:ascii="Times New Roman" w:eastAsia="Times New Roman" w:hAnsi="Times New Roman"/>
          <w:color w:val="000000"/>
          <w:sz w:val="24"/>
          <w:szCs w:val="24"/>
          <w:lang w:eastAsia="ru-RU"/>
        </w:rPr>
      </w:pPr>
    </w:p>
    <w:p w14:paraId="51840A3A" w14:textId="77777777" w:rsidR="00B645D7" w:rsidRPr="00B645D7" w:rsidRDefault="00B645D7" w:rsidP="0080153C">
      <w:pPr>
        <w:numPr>
          <w:ilvl w:val="0"/>
          <w:numId w:val="18"/>
        </w:num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Во исполнение </w:t>
      </w:r>
      <w:hyperlink r:id="rId22" w:history="1">
        <w:r w:rsidRPr="00B645D7">
          <w:rPr>
            <w:rFonts w:ascii="Times New Roman" w:eastAsia="Times New Roman" w:hAnsi="Times New Roman"/>
            <w:color w:val="000000"/>
            <w:sz w:val="24"/>
            <w:szCs w:val="24"/>
            <w:lang w:eastAsia="ru-RU"/>
          </w:rPr>
          <w:t>п. _______</w:t>
        </w:r>
      </w:hyperlink>
      <w:r w:rsidRPr="00B645D7">
        <w:rPr>
          <w:rFonts w:ascii="Times New Roman" w:eastAsia="Times New Roman" w:hAnsi="Times New Roman"/>
          <w:color w:val="000000"/>
          <w:sz w:val="24"/>
          <w:szCs w:val="24"/>
          <w:lang w:eastAsia="ru-RU"/>
        </w:rPr>
        <w:t xml:space="preserve"> Договора Исполнитель в период с "__" ________  ____ г. по "__" ________  ____ г.  [оказывается отчетный месяц] оказал услуги по транспортированию твердых коммунальных отходов в следующем объеме:</w:t>
      </w:r>
    </w:p>
    <w:p w14:paraId="51893F44"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Style w:val="1f3"/>
        <w:tblW w:w="0" w:type="auto"/>
        <w:tblLook w:val="04A0" w:firstRow="1" w:lastRow="0" w:firstColumn="1" w:lastColumn="0" w:noHBand="0" w:noVBand="1"/>
      </w:tblPr>
      <w:tblGrid>
        <w:gridCol w:w="2336"/>
        <w:gridCol w:w="2336"/>
        <w:gridCol w:w="2336"/>
        <w:gridCol w:w="2336"/>
      </w:tblGrid>
      <w:tr w:rsidR="00B645D7" w:rsidRPr="00B645D7" w14:paraId="0F91ACCB" w14:textId="77777777" w:rsidTr="00800A5A">
        <w:tc>
          <w:tcPr>
            <w:tcW w:w="2336" w:type="dxa"/>
          </w:tcPr>
          <w:p w14:paraId="194CF8A2"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Дата</w:t>
            </w:r>
          </w:p>
        </w:tc>
        <w:tc>
          <w:tcPr>
            <w:tcW w:w="2336" w:type="dxa"/>
          </w:tcPr>
          <w:p w14:paraId="38EB2C07" w14:textId="753B4B21" w:rsidR="00B645D7" w:rsidRPr="00B645D7" w:rsidRDefault="00564448" w:rsidP="00DA4CC0">
            <w:pPr>
              <w:spacing w:after="60" w:line="240" w:lineRule="auto"/>
              <w:jc w:val="both"/>
              <w:rPr>
                <w:rFonts w:ascii="Times New Roman" w:eastAsia="Times New Roman" w:hAnsi="Times New Roman"/>
                <w:color w:val="000000"/>
                <w:sz w:val="24"/>
                <w:szCs w:val="24"/>
                <w:vertAlign w:val="superscript"/>
              </w:rPr>
            </w:pPr>
            <w:r>
              <w:rPr>
                <w:rFonts w:ascii="Times New Roman" w:eastAsia="Times New Roman" w:hAnsi="Times New Roman"/>
                <w:color w:val="000000"/>
                <w:sz w:val="24"/>
                <w:szCs w:val="24"/>
              </w:rPr>
              <w:t>Масса</w:t>
            </w:r>
            <w:r w:rsidR="00B645D7" w:rsidRPr="00B645D7">
              <w:rPr>
                <w:rFonts w:ascii="Times New Roman" w:eastAsia="Times New Roman" w:hAnsi="Times New Roman"/>
                <w:color w:val="000000"/>
                <w:sz w:val="24"/>
                <w:szCs w:val="24"/>
              </w:rPr>
              <w:t xml:space="preserve"> ТКО, </w:t>
            </w:r>
            <w:r w:rsidR="00DA4CC0">
              <w:rPr>
                <w:rFonts w:ascii="Times New Roman" w:eastAsia="Times New Roman" w:hAnsi="Times New Roman"/>
                <w:color w:val="000000"/>
                <w:sz w:val="24"/>
                <w:szCs w:val="24"/>
              </w:rPr>
              <w:t>куб.м</w:t>
            </w:r>
          </w:p>
        </w:tc>
        <w:tc>
          <w:tcPr>
            <w:tcW w:w="2336" w:type="dxa"/>
          </w:tcPr>
          <w:p w14:paraId="3104E5D4" w14:textId="2055A3A4" w:rsidR="00B645D7" w:rsidRPr="00B645D7" w:rsidRDefault="00B645D7" w:rsidP="00DA4CC0">
            <w:pPr>
              <w:spacing w:after="60" w:line="240" w:lineRule="auto"/>
              <w:jc w:val="both"/>
              <w:rPr>
                <w:rFonts w:ascii="Times New Roman" w:eastAsia="Times New Roman" w:hAnsi="Times New Roman"/>
                <w:color w:val="000000"/>
                <w:sz w:val="24"/>
                <w:szCs w:val="24"/>
                <w:vertAlign w:val="superscript"/>
              </w:rPr>
            </w:pPr>
            <w:r w:rsidRPr="00B645D7">
              <w:rPr>
                <w:rFonts w:ascii="Times New Roman" w:eastAsia="Times New Roman" w:hAnsi="Times New Roman"/>
                <w:color w:val="000000"/>
                <w:sz w:val="24"/>
                <w:szCs w:val="24"/>
              </w:rPr>
              <w:t>Цена услуги</w:t>
            </w:r>
            <w:r w:rsidRPr="00B645D7">
              <w:rPr>
                <w:rFonts w:ascii="Times New Roman" w:eastAsia="Times New Roman" w:hAnsi="Times New Roman"/>
                <w:color w:val="000000"/>
                <w:sz w:val="24"/>
                <w:szCs w:val="24"/>
                <w:vertAlign w:val="superscript"/>
              </w:rPr>
              <w:footnoteReference w:id="5"/>
            </w:r>
            <w:r w:rsidRPr="00B645D7">
              <w:rPr>
                <w:rFonts w:ascii="Times New Roman" w:eastAsia="Times New Roman" w:hAnsi="Times New Roman"/>
                <w:color w:val="000000"/>
                <w:sz w:val="24"/>
                <w:szCs w:val="24"/>
              </w:rPr>
              <w:t xml:space="preserve"> за 1 </w:t>
            </w:r>
            <w:r w:rsidR="00DA4CC0">
              <w:rPr>
                <w:rFonts w:ascii="Times New Roman" w:eastAsia="Times New Roman" w:hAnsi="Times New Roman"/>
                <w:color w:val="000000"/>
                <w:sz w:val="24"/>
                <w:szCs w:val="24"/>
              </w:rPr>
              <w:t>куб.м</w:t>
            </w:r>
          </w:p>
        </w:tc>
        <w:tc>
          <w:tcPr>
            <w:tcW w:w="2336" w:type="dxa"/>
          </w:tcPr>
          <w:p w14:paraId="23F1D554"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Стоимость, руб.</w:t>
            </w:r>
          </w:p>
        </w:tc>
      </w:tr>
      <w:tr w:rsidR="00B645D7" w:rsidRPr="00B645D7" w14:paraId="41040FE8" w14:textId="77777777" w:rsidTr="00800A5A">
        <w:tc>
          <w:tcPr>
            <w:tcW w:w="2336" w:type="dxa"/>
          </w:tcPr>
          <w:p w14:paraId="629EA0D7"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7A8D41AD"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181D876E"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3FE14AEC"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r>
      <w:tr w:rsidR="00B645D7" w:rsidRPr="00B645D7" w14:paraId="1DF12951" w14:textId="77777777" w:rsidTr="00800A5A">
        <w:tc>
          <w:tcPr>
            <w:tcW w:w="7008" w:type="dxa"/>
            <w:gridSpan w:val="3"/>
          </w:tcPr>
          <w:p w14:paraId="53E31EC2" w14:textId="77777777" w:rsidR="00B645D7" w:rsidRPr="00B645D7" w:rsidRDefault="00B645D7" w:rsidP="00B645D7">
            <w:pPr>
              <w:spacing w:after="60" w:line="240" w:lineRule="auto"/>
              <w:jc w:val="right"/>
              <w:rPr>
                <w:rFonts w:ascii="Times New Roman" w:eastAsia="Times New Roman" w:hAnsi="Times New Roman"/>
                <w:b/>
                <w:color w:val="000000"/>
                <w:sz w:val="24"/>
                <w:szCs w:val="24"/>
              </w:rPr>
            </w:pPr>
            <w:r w:rsidRPr="00B645D7">
              <w:rPr>
                <w:rFonts w:ascii="Times New Roman" w:eastAsia="Times New Roman" w:hAnsi="Times New Roman"/>
                <w:b/>
                <w:color w:val="000000"/>
                <w:sz w:val="24"/>
                <w:szCs w:val="24"/>
              </w:rPr>
              <w:t>Итого</w:t>
            </w:r>
          </w:p>
        </w:tc>
        <w:tc>
          <w:tcPr>
            <w:tcW w:w="2336" w:type="dxa"/>
          </w:tcPr>
          <w:p w14:paraId="4B1FCC65"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r>
    </w:tbl>
    <w:p w14:paraId="47CACE1C"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p w14:paraId="4A51DF2A"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Вышеперечисленные услуги оказаны согласно Договору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41EB23AD"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3. Согласно Договору стоимость оказанных услуг в отчетном месяце составляет _____ (__________) руб. без учета НДС, НДС  __% в размере _______ (__________) руб., итого ______________ (_______________) руб. с учетом НДС.</w:t>
      </w:r>
    </w:p>
    <w:p w14:paraId="74C48062"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4. Настоящий Акт составлен в двух экземплярах, по одному для Исполнителя и Заказчика.</w:t>
      </w:r>
    </w:p>
    <w:p w14:paraId="317E15F4"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4D1D1046"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6F063713"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От имени Заказчика                                            От имени Исполнителя</w:t>
      </w:r>
    </w:p>
    <w:p w14:paraId="5C7BD873"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162B9A0F"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_____________________ (___________)  _____________________ (___________)</w:t>
      </w:r>
    </w:p>
    <w:p w14:paraId="21C1E29B"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261F0DC8" w14:textId="77777777" w:rsidR="00B645D7" w:rsidRPr="00B645D7" w:rsidRDefault="002878F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hyperlink r:id="rId23" w:history="1">
        <w:r w:rsidR="00B645D7" w:rsidRPr="00B645D7">
          <w:rPr>
            <w:rFonts w:ascii="Times New Roman" w:eastAsia="Times New Roman" w:hAnsi="Times New Roman"/>
            <w:b/>
            <w:bCs/>
            <w:color w:val="000000"/>
            <w:kern w:val="32"/>
            <w:sz w:val="24"/>
            <w:szCs w:val="24"/>
            <w:lang w:eastAsia="ru-RU"/>
          </w:rPr>
          <w:t>М.П.</w:t>
        </w:r>
      </w:hyperlink>
      <w:r w:rsidR="00B645D7" w:rsidRPr="00B645D7">
        <w:rPr>
          <w:rFonts w:ascii="Times New Roman" w:eastAsia="Times New Roman" w:hAnsi="Times New Roman"/>
          <w:b/>
          <w:bCs/>
          <w:color w:val="000000"/>
          <w:kern w:val="32"/>
          <w:sz w:val="24"/>
          <w:szCs w:val="24"/>
          <w:lang w:eastAsia="ru-RU"/>
        </w:rPr>
        <w:t xml:space="preserve">                                                                             </w:t>
      </w:r>
      <w:hyperlink r:id="rId24" w:history="1">
        <w:r w:rsidR="00B645D7" w:rsidRPr="00B645D7">
          <w:rPr>
            <w:rFonts w:ascii="Times New Roman" w:eastAsia="Times New Roman" w:hAnsi="Times New Roman"/>
            <w:b/>
            <w:bCs/>
            <w:color w:val="000000"/>
            <w:kern w:val="32"/>
            <w:sz w:val="24"/>
            <w:szCs w:val="24"/>
            <w:lang w:eastAsia="ru-RU"/>
          </w:rPr>
          <w:t>М.П.</w:t>
        </w:r>
      </w:hyperlink>
    </w:p>
    <w:p w14:paraId="10607159" w14:textId="77777777" w:rsidR="00B645D7" w:rsidRPr="00B645D7" w:rsidRDefault="00B645D7" w:rsidP="00B645D7">
      <w:pPr>
        <w:shd w:val="clear" w:color="auto" w:fill="FFFFFF"/>
        <w:tabs>
          <w:tab w:val="left" w:pos="284"/>
          <w:tab w:val="center" w:pos="4702"/>
          <w:tab w:val="left" w:pos="5720"/>
        </w:tabs>
        <w:spacing w:after="0" w:line="240" w:lineRule="auto"/>
        <w:jc w:val="center"/>
        <w:rPr>
          <w:rFonts w:ascii="Times New Roman" w:eastAsia="Times New Roman" w:hAnsi="Times New Roman"/>
          <w:b/>
          <w:sz w:val="24"/>
          <w:szCs w:val="24"/>
          <w:lang w:eastAsia="ru-RU"/>
        </w:rPr>
      </w:pPr>
    </w:p>
    <w:p w14:paraId="5EE925F1" w14:textId="77777777" w:rsidR="00B645D7" w:rsidRPr="00B645D7" w:rsidRDefault="00B645D7" w:rsidP="00B645D7">
      <w:pPr>
        <w:spacing w:after="160" w:line="259" w:lineRule="auto"/>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br w:type="page"/>
      </w:r>
    </w:p>
    <w:p w14:paraId="31617AC0" w14:textId="77777777" w:rsidR="00B645D7" w:rsidRPr="00B645D7" w:rsidRDefault="00B645D7" w:rsidP="00B645D7">
      <w:pPr>
        <w:spacing w:after="0" w:line="240" w:lineRule="auto"/>
        <w:jc w:val="center"/>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                                                                                                                    Приложение 8 к договору</w:t>
      </w:r>
    </w:p>
    <w:p w14:paraId="03AED65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6560AE9A" w14:textId="77777777" w:rsidR="00B645D7" w:rsidRPr="00B645D7" w:rsidRDefault="00B645D7" w:rsidP="00B645D7">
      <w:pPr>
        <w:tabs>
          <w:tab w:val="left" w:pos="5700"/>
        </w:tabs>
        <w:spacing w:after="60" w:line="240" w:lineRule="auto"/>
        <w:jc w:val="both"/>
        <w:rPr>
          <w:rFonts w:ascii="Times New Roman" w:eastAsia="Times New Roman" w:hAnsi="Times New Roman"/>
          <w:sz w:val="28"/>
          <w:szCs w:val="28"/>
          <w:lang w:eastAsia="ru-RU"/>
        </w:rPr>
      </w:pPr>
    </w:p>
    <w:p w14:paraId="4917273B"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p w14:paraId="1848E1BF"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 xml:space="preserve">График вывоза твердых коммунальных отходов </w:t>
      </w:r>
    </w:p>
    <w:p w14:paraId="3F0911A9"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(накопление на контейнерных площадках)</w:t>
      </w:r>
    </w:p>
    <w:p w14:paraId="59F75FDA"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780"/>
        <w:gridCol w:w="1685"/>
        <w:gridCol w:w="2042"/>
        <w:gridCol w:w="2126"/>
      </w:tblGrid>
      <w:tr w:rsidR="00B645D7" w:rsidRPr="00B645D7" w14:paraId="2A7559B4" w14:textId="77777777" w:rsidTr="00800A5A">
        <w:tc>
          <w:tcPr>
            <w:tcW w:w="1831" w:type="dxa"/>
            <w:shd w:val="clear" w:color="auto" w:fill="auto"/>
            <w:vAlign w:val="center"/>
          </w:tcPr>
          <w:p w14:paraId="022517C6"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Адрес места накопления ТКО</w:t>
            </w:r>
          </w:p>
          <w:p w14:paraId="640DB7C8"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(контейнерной площадки)</w:t>
            </w:r>
          </w:p>
        </w:tc>
        <w:tc>
          <w:tcPr>
            <w:tcW w:w="1780" w:type="dxa"/>
            <w:tcBorders>
              <w:top w:val="outset" w:sz="6" w:space="0" w:color="000001"/>
              <w:left w:val="outset" w:sz="6" w:space="0" w:color="000001"/>
              <w:bottom w:val="outset" w:sz="6" w:space="0" w:color="000001"/>
              <w:right w:val="outset" w:sz="6" w:space="0" w:color="000001"/>
            </w:tcBorders>
            <w:shd w:val="clear" w:color="auto" w:fill="auto"/>
            <w:vAlign w:val="center"/>
          </w:tcPr>
          <w:p w14:paraId="7D505DFA" w14:textId="77777777" w:rsidR="00B645D7" w:rsidRPr="00B645D7" w:rsidRDefault="00B645D7" w:rsidP="00B645D7">
            <w:pPr>
              <w:spacing w:after="0" w:line="240" w:lineRule="auto"/>
              <w:ind w:firstLine="43"/>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Количество контейнеров (бункеров)</w:t>
            </w:r>
          </w:p>
        </w:tc>
        <w:tc>
          <w:tcPr>
            <w:tcW w:w="1685" w:type="dxa"/>
            <w:tcBorders>
              <w:top w:val="outset" w:sz="6" w:space="0" w:color="000001"/>
              <w:left w:val="outset" w:sz="6" w:space="0" w:color="000001"/>
              <w:bottom w:val="outset" w:sz="6" w:space="0" w:color="000001"/>
              <w:right w:val="outset" w:sz="6" w:space="0" w:color="000001"/>
            </w:tcBorders>
            <w:shd w:val="clear" w:color="auto" w:fill="auto"/>
            <w:vAlign w:val="center"/>
          </w:tcPr>
          <w:p w14:paraId="0F324D5D"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Емкость контейнеров (бункеров)</w:t>
            </w:r>
          </w:p>
        </w:tc>
        <w:tc>
          <w:tcPr>
            <w:tcW w:w="2042" w:type="dxa"/>
            <w:tcBorders>
              <w:top w:val="outset" w:sz="6" w:space="0" w:color="000001"/>
              <w:left w:val="outset" w:sz="6" w:space="0" w:color="000001"/>
              <w:bottom w:val="outset" w:sz="6" w:space="0" w:color="000001"/>
              <w:right w:val="outset" w:sz="6" w:space="0" w:color="000001"/>
            </w:tcBorders>
            <w:shd w:val="clear" w:color="auto" w:fill="auto"/>
            <w:vAlign w:val="center"/>
          </w:tcPr>
          <w:p w14:paraId="17CEA0E9"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и время вывоза ТКО из мест накопления</w:t>
            </w:r>
          </w:p>
        </w:tc>
        <w:tc>
          <w:tcPr>
            <w:tcW w:w="2126" w:type="dxa"/>
            <w:tcBorders>
              <w:top w:val="outset" w:sz="6" w:space="0" w:color="000001"/>
              <w:left w:val="outset" w:sz="6" w:space="0" w:color="000001"/>
              <w:bottom w:val="outset" w:sz="6" w:space="0" w:color="000001"/>
              <w:right w:val="outset" w:sz="6" w:space="0" w:color="000001"/>
            </w:tcBorders>
            <w:shd w:val="clear" w:color="auto" w:fill="auto"/>
            <w:vAlign w:val="center"/>
          </w:tcPr>
          <w:p w14:paraId="6CFFBFF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вывоза крупногабаритных отходов с мест накопления</w:t>
            </w:r>
          </w:p>
        </w:tc>
      </w:tr>
      <w:tr w:rsidR="00B645D7" w:rsidRPr="00B645D7" w14:paraId="609D1D56" w14:textId="77777777" w:rsidTr="00800A5A">
        <w:tc>
          <w:tcPr>
            <w:tcW w:w="1831" w:type="dxa"/>
            <w:shd w:val="clear" w:color="auto" w:fill="auto"/>
          </w:tcPr>
          <w:p w14:paraId="72FF0D8D"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1</w:t>
            </w:r>
          </w:p>
        </w:tc>
        <w:tc>
          <w:tcPr>
            <w:tcW w:w="1780" w:type="dxa"/>
            <w:shd w:val="clear" w:color="auto" w:fill="auto"/>
          </w:tcPr>
          <w:p w14:paraId="3DB7DF2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2</w:t>
            </w:r>
          </w:p>
        </w:tc>
        <w:tc>
          <w:tcPr>
            <w:tcW w:w="1685" w:type="dxa"/>
            <w:shd w:val="clear" w:color="auto" w:fill="auto"/>
          </w:tcPr>
          <w:p w14:paraId="51F8714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3</w:t>
            </w:r>
          </w:p>
        </w:tc>
        <w:tc>
          <w:tcPr>
            <w:tcW w:w="2042" w:type="dxa"/>
            <w:shd w:val="clear" w:color="auto" w:fill="auto"/>
          </w:tcPr>
          <w:p w14:paraId="431E544F"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4</w:t>
            </w:r>
          </w:p>
        </w:tc>
        <w:tc>
          <w:tcPr>
            <w:tcW w:w="2126" w:type="dxa"/>
            <w:shd w:val="clear" w:color="auto" w:fill="auto"/>
          </w:tcPr>
          <w:p w14:paraId="7D953848"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5</w:t>
            </w:r>
          </w:p>
        </w:tc>
      </w:tr>
      <w:tr w:rsidR="00B645D7" w:rsidRPr="00B645D7" w14:paraId="3A73D8E2" w14:textId="77777777" w:rsidTr="00800A5A">
        <w:tc>
          <w:tcPr>
            <w:tcW w:w="1831" w:type="dxa"/>
            <w:shd w:val="clear" w:color="auto" w:fill="auto"/>
          </w:tcPr>
          <w:p w14:paraId="067B5DC3"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780" w:type="dxa"/>
            <w:shd w:val="clear" w:color="auto" w:fill="auto"/>
          </w:tcPr>
          <w:p w14:paraId="45C8BC6F"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685" w:type="dxa"/>
            <w:shd w:val="clear" w:color="auto" w:fill="auto"/>
          </w:tcPr>
          <w:p w14:paraId="40F1C9D0"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042" w:type="dxa"/>
            <w:shd w:val="clear" w:color="auto" w:fill="auto"/>
          </w:tcPr>
          <w:p w14:paraId="16D8021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126" w:type="dxa"/>
            <w:shd w:val="clear" w:color="auto" w:fill="auto"/>
          </w:tcPr>
          <w:p w14:paraId="77D4D17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r w:rsidR="00B645D7" w:rsidRPr="00B645D7" w14:paraId="1A4A8359" w14:textId="77777777" w:rsidTr="00800A5A">
        <w:tc>
          <w:tcPr>
            <w:tcW w:w="1831" w:type="dxa"/>
            <w:shd w:val="clear" w:color="auto" w:fill="auto"/>
          </w:tcPr>
          <w:p w14:paraId="09542142"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780" w:type="dxa"/>
            <w:shd w:val="clear" w:color="auto" w:fill="auto"/>
          </w:tcPr>
          <w:p w14:paraId="7B8C9B9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685" w:type="dxa"/>
            <w:shd w:val="clear" w:color="auto" w:fill="auto"/>
          </w:tcPr>
          <w:p w14:paraId="5C390B8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042" w:type="dxa"/>
            <w:shd w:val="clear" w:color="auto" w:fill="auto"/>
          </w:tcPr>
          <w:p w14:paraId="137C0BA5"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126" w:type="dxa"/>
            <w:shd w:val="clear" w:color="auto" w:fill="auto"/>
          </w:tcPr>
          <w:p w14:paraId="18D7650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bl>
    <w:p w14:paraId="379DB8B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p w14:paraId="38C3ED9E"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График вывоза твердых коммунальных отходов</w:t>
      </w:r>
    </w:p>
    <w:p w14:paraId="4F7F9586"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 xml:space="preserve"> (накопление в пакеты или другие емкости)</w:t>
      </w:r>
    </w:p>
    <w:p w14:paraId="6C980853"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602"/>
      </w:tblGrid>
      <w:tr w:rsidR="00B645D7" w:rsidRPr="00B645D7" w14:paraId="02138DA4" w14:textId="77777777" w:rsidTr="00800A5A">
        <w:trPr>
          <w:trHeight w:val="1710"/>
        </w:trPr>
        <w:tc>
          <w:tcPr>
            <w:tcW w:w="2862" w:type="dxa"/>
            <w:shd w:val="clear" w:color="auto" w:fill="auto"/>
            <w:vAlign w:val="center"/>
          </w:tcPr>
          <w:p w14:paraId="1F843F68"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Адрес места сбора ТКО</w:t>
            </w:r>
          </w:p>
          <w:p w14:paraId="2F8137F2"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p>
        </w:tc>
        <w:tc>
          <w:tcPr>
            <w:tcW w:w="6602" w:type="dxa"/>
            <w:tcBorders>
              <w:top w:val="outset" w:sz="6" w:space="0" w:color="000001"/>
              <w:left w:val="outset" w:sz="6" w:space="0" w:color="000001"/>
              <w:bottom w:val="outset" w:sz="6" w:space="0" w:color="000001"/>
              <w:right w:val="outset" w:sz="6" w:space="0" w:color="000001"/>
            </w:tcBorders>
            <w:shd w:val="clear" w:color="auto" w:fill="auto"/>
            <w:vAlign w:val="center"/>
          </w:tcPr>
          <w:p w14:paraId="0B4C1D7A"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и время вывоза ТКО из контейнеров (бункеров)</w:t>
            </w:r>
          </w:p>
        </w:tc>
      </w:tr>
      <w:tr w:rsidR="00B645D7" w:rsidRPr="00B645D7" w14:paraId="299F4284" w14:textId="77777777" w:rsidTr="00800A5A">
        <w:trPr>
          <w:trHeight w:val="404"/>
        </w:trPr>
        <w:tc>
          <w:tcPr>
            <w:tcW w:w="2862" w:type="dxa"/>
            <w:shd w:val="clear" w:color="auto" w:fill="auto"/>
          </w:tcPr>
          <w:p w14:paraId="432D888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1</w:t>
            </w:r>
          </w:p>
        </w:tc>
        <w:tc>
          <w:tcPr>
            <w:tcW w:w="6602" w:type="dxa"/>
            <w:shd w:val="clear" w:color="auto" w:fill="auto"/>
          </w:tcPr>
          <w:p w14:paraId="44DB3C2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2</w:t>
            </w:r>
          </w:p>
        </w:tc>
      </w:tr>
      <w:tr w:rsidR="00B645D7" w:rsidRPr="00B645D7" w14:paraId="79B180A4" w14:textId="77777777" w:rsidTr="00800A5A">
        <w:trPr>
          <w:trHeight w:val="388"/>
        </w:trPr>
        <w:tc>
          <w:tcPr>
            <w:tcW w:w="2862" w:type="dxa"/>
            <w:shd w:val="clear" w:color="auto" w:fill="auto"/>
          </w:tcPr>
          <w:p w14:paraId="5DC78B15"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6602" w:type="dxa"/>
            <w:shd w:val="clear" w:color="auto" w:fill="auto"/>
          </w:tcPr>
          <w:p w14:paraId="4B2F8942"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r w:rsidR="00B645D7" w:rsidRPr="00B645D7" w14:paraId="2378DBAD" w14:textId="77777777" w:rsidTr="00800A5A">
        <w:trPr>
          <w:trHeight w:val="404"/>
        </w:trPr>
        <w:tc>
          <w:tcPr>
            <w:tcW w:w="2862" w:type="dxa"/>
            <w:shd w:val="clear" w:color="auto" w:fill="auto"/>
          </w:tcPr>
          <w:p w14:paraId="29A1015A"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6602" w:type="dxa"/>
            <w:shd w:val="clear" w:color="auto" w:fill="auto"/>
          </w:tcPr>
          <w:p w14:paraId="20BD9138"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bl>
    <w:p w14:paraId="6E903684"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2D884869"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05F47046" w14:textId="77777777" w:rsidTr="00800A5A">
        <w:trPr>
          <w:trHeight w:val="260"/>
        </w:trPr>
        <w:tc>
          <w:tcPr>
            <w:tcW w:w="4790" w:type="dxa"/>
          </w:tcPr>
          <w:p w14:paraId="604EB1B2"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603D36E"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1BD2EDAB"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8813C86" w14:textId="77777777" w:rsidTr="00800A5A">
        <w:trPr>
          <w:trHeight w:val="627"/>
        </w:trPr>
        <w:tc>
          <w:tcPr>
            <w:tcW w:w="4790" w:type="dxa"/>
          </w:tcPr>
          <w:p w14:paraId="0D83D4EC"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58C0AA6" w14:textId="71932E29"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3F63BAC1" w14:textId="77777777" w:rsidTr="00800A5A">
        <w:trPr>
          <w:trHeight w:val="260"/>
        </w:trPr>
        <w:tc>
          <w:tcPr>
            <w:tcW w:w="4790" w:type="dxa"/>
          </w:tcPr>
          <w:p w14:paraId="50FBBFB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4F5A91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425756AE" w14:textId="77777777" w:rsidTr="00800A5A">
        <w:trPr>
          <w:trHeight w:val="520"/>
        </w:trPr>
        <w:tc>
          <w:tcPr>
            <w:tcW w:w="4790" w:type="dxa"/>
          </w:tcPr>
          <w:p w14:paraId="7000663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A5D24BD"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BA519E5"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77DF2102"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46023A1E" w14:textId="77777777" w:rsidR="00B645D7" w:rsidRPr="00B645D7" w:rsidRDefault="00B645D7" w:rsidP="00B645D7">
      <w:pPr>
        <w:spacing w:after="160" w:line="259" w:lineRule="auto"/>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br w:type="page"/>
      </w:r>
    </w:p>
    <w:p w14:paraId="68E511F4" w14:textId="77777777" w:rsidR="00157E48" w:rsidRDefault="00157E48" w:rsidP="00B645D7">
      <w:pPr>
        <w:spacing w:after="0" w:line="240" w:lineRule="auto"/>
        <w:jc w:val="right"/>
        <w:rPr>
          <w:rFonts w:ascii="Times New Roman" w:eastAsia="Times New Roman" w:hAnsi="Times New Roman"/>
          <w:sz w:val="20"/>
          <w:szCs w:val="20"/>
          <w:lang w:eastAsia="ru-RU"/>
        </w:rPr>
        <w:sectPr w:rsidR="00157E48" w:rsidSect="006127B5">
          <w:footerReference w:type="default" r:id="rId25"/>
          <w:pgSz w:w="11906" w:h="16838"/>
          <w:pgMar w:top="567" w:right="567" w:bottom="567" w:left="1134" w:header="709" w:footer="6" w:gutter="0"/>
          <w:cols w:space="708"/>
          <w:docGrid w:linePitch="360"/>
        </w:sectPr>
      </w:pPr>
    </w:p>
    <w:p w14:paraId="5E7C7C6B" w14:textId="77777777" w:rsidR="00B645D7" w:rsidRPr="00E009F8" w:rsidRDefault="00B645D7">
      <w:pPr>
        <w:spacing w:after="0" w:line="240" w:lineRule="auto"/>
        <w:jc w:val="right"/>
        <w:rPr>
          <w:rFonts w:ascii="Times New Roman" w:eastAsia="Times New Roman" w:hAnsi="Times New Roman"/>
          <w:sz w:val="20"/>
          <w:szCs w:val="20"/>
          <w:lang w:eastAsia="ru-RU"/>
        </w:rPr>
      </w:pPr>
      <w:r w:rsidRPr="00E009F8">
        <w:rPr>
          <w:rFonts w:ascii="Times New Roman" w:eastAsia="Times New Roman" w:hAnsi="Times New Roman"/>
          <w:sz w:val="20"/>
          <w:szCs w:val="20"/>
          <w:lang w:eastAsia="ru-RU"/>
        </w:rPr>
        <w:lastRenderedPageBreak/>
        <w:t>Приложение 9 к договору</w:t>
      </w:r>
    </w:p>
    <w:p w14:paraId="5D3E8277" w14:textId="698F48AA" w:rsidR="00B645D7" w:rsidRPr="00E009F8" w:rsidRDefault="00B645D7" w:rsidP="00981D68">
      <w:pPr>
        <w:spacing w:after="0" w:line="240" w:lineRule="auto"/>
        <w:jc w:val="right"/>
        <w:rPr>
          <w:rFonts w:ascii="Times New Roman" w:eastAsia="Times New Roman" w:hAnsi="Times New Roman"/>
          <w:color w:val="000000"/>
          <w:sz w:val="24"/>
          <w:szCs w:val="24"/>
          <w:lang w:eastAsia="ru-RU"/>
        </w:rPr>
      </w:pPr>
      <w:r w:rsidRPr="00E009F8">
        <w:rPr>
          <w:rFonts w:ascii="Times New Roman" w:eastAsia="Times New Roman" w:hAnsi="Times New Roman"/>
          <w:sz w:val="20"/>
          <w:szCs w:val="20"/>
          <w:lang w:eastAsia="ru-RU"/>
        </w:rPr>
        <w:t>от «__» _______ 20 __ г. № _______</w:t>
      </w:r>
    </w:p>
    <w:tbl>
      <w:tblPr>
        <w:tblStyle w:val="af8"/>
        <w:tblW w:w="15857" w:type="dxa"/>
        <w:jc w:val="center"/>
        <w:tblLook w:val="04A0" w:firstRow="1" w:lastRow="0" w:firstColumn="1" w:lastColumn="0" w:noHBand="0" w:noVBand="1"/>
      </w:tblPr>
      <w:tblGrid>
        <w:gridCol w:w="7443"/>
        <w:gridCol w:w="632"/>
        <w:gridCol w:w="7782"/>
      </w:tblGrid>
      <w:tr w:rsidR="00157E48" w:rsidRPr="00E009F8" w14:paraId="5A86E911" w14:textId="77777777" w:rsidTr="00981D68">
        <w:trPr>
          <w:trHeight w:val="5067"/>
          <w:jc w:val="center"/>
        </w:trPr>
        <w:tc>
          <w:tcPr>
            <w:tcW w:w="7443" w:type="dxa"/>
          </w:tcPr>
          <w:p w14:paraId="57631612"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Акт приема-передачи ТКО №_____  Дата              </w:t>
            </w:r>
            <w:r w:rsidRPr="00E009F8">
              <w:rPr>
                <w:rFonts w:ascii="Times New Roman" w:eastAsia="Times New Roman" w:hAnsi="Times New Roman"/>
                <w:sz w:val="20"/>
                <w:szCs w:val="20"/>
                <w:u w:val="single"/>
              </w:rPr>
              <w:t xml:space="preserve"> </w:t>
            </w:r>
            <w:r w:rsidRPr="00E009F8">
              <w:rPr>
                <w:rFonts w:ascii="Times New Roman" w:eastAsia="Times New Roman" w:hAnsi="Times New Roman"/>
                <w:sz w:val="18"/>
                <w:szCs w:val="18"/>
              </w:rPr>
              <w:t xml:space="preserve">    Время________</w:t>
            </w:r>
          </w:p>
          <w:p w14:paraId="0F529D7D"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w:t>
            </w:r>
          </w:p>
          <w:p w14:paraId="6F707BE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494F4A27"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01DC9B34" w14:textId="77777777" w:rsidR="00157E48" w:rsidRPr="00E009F8" w:rsidRDefault="00157E48" w:rsidP="00981D68">
            <w:pPr>
              <w:spacing w:after="0" w:line="240" w:lineRule="auto"/>
              <w:rPr>
                <w:rFonts w:ascii="Times New Roman" w:eastAsia="Times New Roman" w:hAnsi="Times New Roman"/>
              </w:rPr>
            </w:pPr>
            <w:r w:rsidRPr="00E009F8">
              <w:rPr>
                <w:rFonts w:ascii="Times New Roman" w:eastAsia="Times New Roman" w:hAnsi="Times New Roman"/>
              </w:rPr>
              <w:t>Брутто (тн)__________Тара (тн)  ___________</w:t>
            </w:r>
          </w:p>
          <w:p w14:paraId="073AD5FD"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 ___________________________</w:t>
            </w:r>
          </w:p>
          <w:tbl>
            <w:tblPr>
              <w:tblW w:w="675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32"/>
              <w:gridCol w:w="987"/>
              <w:gridCol w:w="1412"/>
            </w:tblGrid>
            <w:tr w:rsidR="00157E48" w:rsidRPr="00E009F8" w14:paraId="1A62A81F" w14:textId="77777777" w:rsidTr="006127B5">
              <w:trPr>
                <w:trHeight w:val="577"/>
              </w:trPr>
              <w:tc>
                <w:tcPr>
                  <w:tcW w:w="2425" w:type="dxa"/>
                </w:tcPr>
                <w:p w14:paraId="772FF1F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561DA1A"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932" w:type="dxa"/>
                </w:tcPr>
                <w:p w14:paraId="15F8D21E"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05A184FF"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987" w:type="dxa"/>
                </w:tcPr>
                <w:p w14:paraId="2077D1AD"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2FB3A5AD" w14:textId="77777777" w:rsidR="00157E48" w:rsidRPr="00E009F8" w:rsidRDefault="00157E48">
                  <w:pPr>
                    <w:spacing w:after="0" w:line="240" w:lineRule="auto"/>
                    <w:jc w:val="center"/>
                    <w:rPr>
                      <w:rFonts w:ascii="Times New Roman" w:eastAsia="Times New Roman" w:hAnsi="Times New Roman"/>
                      <w:sz w:val="18"/>
                      <w:szCs w:val="18"/>
                    </w:rPr>
                  </w:pPr>
                </w:p>
              </w:tc>
              <w:tc>
                <w:tcPr>
                  <w:tcW w:w="1411" w:type="dxa"/>
                </w:tcPr>
                <w:p w14:paraId="19E7B0CC" w14:textId="75D4E245"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68763881"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0A0529AA" w14:textId="77777777" w:rsidTr="006127B5">
              <w:trPr>
                <w:trHeight w:val="260"/>
              </w:trPr>
              <w:tc>
                <w:tcPr>
                  <w:tcW w:w="2425" w:type="dxa"/>
                </w:tcPr>
                <w:p w14:paraId="55D87F62" w14:textId="77777777" w:rsidR="00157E48" w:rsidRPr="00E009F8" w:rsidRDefault="00157E48">
                  <w:pPr>
                    <w:spacing w:after="0" w:line="240" w:lineRule="auto"/>
                    <w:rPr>
                      <w:rFonts w:ascii="Times New Roman" w:eastAsia="Times New Roman" w:hAnsi="Times New Roman"/>
                      <w:b/>
                      <w:sz w:val="20"/>
                      <w:szCs w:val="20"/>
                    </w:rPr>
                  </w:pPr>
                </w:p>
              </w:tc>
              <w:tc>
                <w:tcPr>
                  <w:tcW w:w="1932" w:type="dxa"/>
                </w:tcPr>
                <w:p w14:paraId="6D9BAF6F"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987" w:type="dxa"/>
                </w:tcPr>
                <w:p w14:paraId="08A6378E"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6BADEA5F"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E1C1EC0" w14:textId="77777777" w:rsidTr="006127B5">
              <w:trPr>
                <w:trHeight w:val="260"/>
              </w:trPr>
              <w:tc>
                <w:tcPr>
                  <w:tcW w:w="2425" w:type="dxa"/>
                </w:tcPr>
                <w:p w14:paraId="031C08A6" w14:textId="77777777" w:rsidR="00157E48" w:rsidRPr="00E009F8" w:rsidRDefault="00157E48">
                  <w:pPr>
                    <w:spacing w:after="0" w:line="240" w:lineRule="auto"/>
                    <w:rPr>
                      <w:rFonts w:ascii="Times New Roman" w:eastAsia="Times New Roman" w:hAnsi="Times New Roman"/>
                      <w:b/>
                      <w:sz w:val="20"/>
                      <w:szCs w:val="20"/>
                    </w:rPr>
                  </w:pPr>
                </w:p>
              </w:tc>
              <w:tc>
                <w:tcPr>
                  <w:tcW w:w="1932" w:type="dxa"/>
                </w:tcPr>
                <w:p w14:paraId="65846A05" w14:textId="77777777" w:rsidR="00157E48" w:rsidRPr="00E009F8" w:rsidRDefault="00157E48">
                  <w:pPr>
                    <w:spacing w:after="0" w:line="240" w:lineRule="auto"/>
                    <w:rPr>
                      <w:rFonts w:ascii="Times New Roman" w:eastAsia="Times New Roman" w:hAnsi="Times New Roman"/>
                      <w:sz w:val="18"/>
                      <w:szCs w:val="18"/>
                    </w:rPr>
                  </w:pPr>
                </w:p>
              </w:tc>
              <w:tc>
                <w:tcPr>
                  <w:tcW w:w="987" w:type="dxa"/>
                </w:tcPr>
                <w:p w14:paraId="23E437FC"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054473D3"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7BB1AA95" w14:textId="77777777" w:rsidTr="006127B5">
              <w:trPr>
                <w:trHeight w:val="260"/>
              </w:trPr>
              <w:tc>
                <w:tcPr>
                  <w:tcW w:w="6756" w:type="dxa"/>
                  <w:gridSpan w:val="4"/>
                  <w:tcBorders>
                    <w:left w:val="nil"/>
                    <w:right w:val="nil"/>
                  </w:tcBorders>
                </w:tcPr>
                <w:p w14:paraId="07D46EF7"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51203263" w14:textId="77777777" w:rsidTr="006127B5">
              <w:trPr>
                <w:trHeight w:val="260"/>
              </w:trPr>
              <w:tc>
                <w:tcPr>
                  <w:tcW w:w="6756" w:type="dxa"/>
                  <w:gridSpan w:val="4"/>
                </w:tcPr>
                <w:p w14:paraId="69EA0073" w14:textId="77777777" w:rsidR="00157E48" w:rsidRPr="00E009F8" w:rsidRDefault="00157E48">
                  <w:pPr>
                    <w:spacing w:after="0" w:line="240" w:lineRule="auto"/>
                    <w:jc w:val="center"/>
                    <w:rPr>
                      <w:rFonts w:ascii="Times New Roman" w:eastAsia="Times New Roman" w:hAnsi="Times New Roman"/>
                      <w:sz w:val="18"/>
                      <w:szCs w:val="18"/>
                    </w:rPr>
                  </w:pPr>
                </w:p>
              </w:tc>
            </w:tr>
          </w:tbl>
          <w:p w14:paraId="5B39EE6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587C01F1"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2863658D"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083B9463" w14:textId="77777777" w:rsidR="00157E48" w:rsidRPr="00E009F8" w:rsidRDefault="00157E48" w:rsidP="00981D68">
            <w:pPr>
              <w:spacing w:after="0" w:line="240" w:lineRule="auto"/>
              <w:ind w:right="-568"/>
              <w:rPr>
                <w:rFonts w:ascii="Times New Roman" w:hAnsi="Times New Roman"/>
                <w:sz w:val="18"/>
                <w:szCs w:val="18"/>
              </w:rPr>
            </w:pPr>
            <w:r w:rsidRPr="00E009F8">
              <w:rPr>
                <w:sz w:val="18"/>
                <w:szCs w:val="18"/>
              </w:rPr>
              <w:t xml:space="preserve"> _________________ </w:t>
            </w:r>
            <w:r w:rsidRPr="00E009F8">
              <w:rPr>
                <w:rFonts w:ascii="Times New Roman" w:hAnsi="Times New Roman"/>
                <w:sz w:val="18"/>
                <w:szCs w:val="18"/>
              </w:rPr>
              <w:t xml:space="preserve">(______________.)                                      ___________________ (ФИО)  </w:t>
            </w:r>
          </w:p>
          <w:p w14:paraId="70B85C59" w14:textId="77777777" w:rsidR="00157E48" w:rsidRPr="00E009F8" w:rsidRDefault="00157E48" w:rsidP="00981D68">
            <w:pPr>
              <w:spacing w:after="0" w:line="240" w:lineRule="auto"/>
              <w:ind w:right="-568"/>
              <w:jc w:val="center"/>
              <w:rPr>
                <w:rFonts w:ascii="Times New Roman" w:hAnsi="Times New Roman"/>
                <w:b/>
                <w:sz w:val="18"/>
                <w:szCs w:val="18"/>
              </w:rPr>
            </w:pPr>
          </w:p>
          <w:p w14:paraId="6BBBBFFC" w14:textId="77777777" w:rsidR="00157E48" w:rsidRPr="00E009F8" w:rsidRDefault="00157E48" w:rsidP="00981D68">
            <w:pPr>
              <w:spacing w:after="0" w:line="240" w:lineRule="auto"/>
              <w:ind w:right="-568"/>
              <w:rPr>
                <w:sz w:val="18"/>
                <w:szCs w:val="18"/>
              </w:rPr>
            </w:pPr>
            <w:r w:rsidRPr="00E009F8">
              <w:rPr>
                <w:rFonts w:ascii="Times New Roman" w:hAnsi="Times New Roman"/>
                <w:sz w:val="18"/>
                <w:szCs w:val="18"/>
              </w:rPr>
              <w:t>Экземпляр Оператора по захоронению  (полигона)</w:t>
            </w:r>
          </w:p>
        </w:tc>
        <w:tc>
          <w:tcPr>
            <w:tcW w:w="632" w:type="dxa"/>
          </w:tcPr>
          <w:p w14:paraId="1CC117EA" w14:textId="77777777" w:rsidR="00157E48" w:rsidRPr="00E009F8" w:rsidRDefault="00157E48" w:rsidP="00981D68">
            <w:pPr>
              <w:spacing w:after="0" w:line="240" w:lineRule="auto"/>
              <w:rPr>
                <w:rFonts w:ascii="Times New Roman" w:eastAsia="Times New Roman" w:hAnsi="Times New Roman"/>
                <w:sz w:val="18"/>
                <w:szCs w:val="18"/>
              </w:rPr>
            </w:pPr>
          </w:p>
        </w:tc>
        <w:tc>
          <w:tcPr>
            <w:tcW w:w="7782" w:type="dxa"/>
          </w:tcPr>
          <w:p w14:paraId="36BF3F1B"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Акт приема-передачи ТКО №_____  Дата                   </w:t>
            </w:r>
            <w:r w:rsidRPr="00E009F8">
              <w:rPr>
                <w:rFonts w:ascii="Times New Roman" w:eastAsia="Times New Roman" w:hAnsi="Times New Roman"/>
                <w:sz w:val="20"/>
                <w:szCs w:val="20"/>
                <w:u w:val="single"/>
              </w:rPr>
              <w:t xml:space="preserve"> </w:t>
            </w:r>
            <w:r w:rsidRPr="00E009F8">
              <w:rPr>
                <w:rFonts w:ascii="Times New Roman" w:eastAsia="Times New Roman" w:hAnsi="Times New Roman"/>
                <w:sz w:val="18"/>
                <w:szCs w:val="18"/>
              </w:rPr>
              <w:t xml:space="preserve">      Время________</w:t>
            </w:r>
          </w:p>
          <w:p w14:paraId="61E4B324"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w:t>
            </w:r>
          </w:p>
          <w:p w14:paraId="1DB95F18"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6B81EE96"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72AAECA5"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22457566" w14:textId="77777777" w:rsidR="00157E48" w:rsidRPr="00E009F8" w:rsidRDefault="00157E48" w:rsidP="00981D68">
            <w:pPr>
              <w:spacing w:after="0" w:line="240" w:lineRule="auto"/>
              <w:ind w:right="-640"/>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 _____________________________</w:t>
            </w:r>
          </w:p>
          <w:tbl>
            <w:tblPr>
              <w:tblW w:w="690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765"/>
              <w:gridCol w:w="1205"/>
              <w:gridCol w:w="1412"/>
            </w:tblGrid>
            <w:tr w:rsidR="00157E48" w:rsidRPr="00E009F8" w14:paraId="464CE5C9" w14:textId="77777777" w:rsidTr="006127B5">
              <w:trPr>
                <w:trHeight w:val="577"/>
              </w:trPr>
              <w:tc>
                <w:tcPr>
                  <w:tcW w:w="2577" w:type="dxa"/>
                </w:tcPr>
                <w:p w14:paraId="5DB57C7B"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16755DE4"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692" w:type="dxa"/>
                </w:tcPr>
                <w:p w14:paraId="2F9FBA30"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1DB68C6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r w:rsidRPr="00E009F8">
                    <w:rPr>
                      <w:rFonts w:ascii="Times New Roman" w:eastAsia="Times New Roman" w:hAnsi="Times New Roman"/>
                      <w:sz w:val="16"/>
                      <w:szCs w:val="16"/>
                    </w:rPr>
                    <w:t>)</w:t>
                  </w:r>
                </w:p>
              </w:tc>
              <w:tc>
                <w:tcPr>
                  <w:tcW w:w="1222" w:type="dxa"/>
                </w:tcPr>
                <w:p w14:paraId="7F35BB8F"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tc>
              <w:tc>
                <w:tcPr>
                  <w:tcW w:w="1413" w:type="dxa"/>
                </w:tcPr>
                <w:p w14:paraId="4B696338" w14:textId="5B73BB0F"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2510485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p w14:paraId="7CB4FCA3" w14:textId="77777777" w:rsidR="00157E48" w:rsidRPr="00E009F8" w:rsidRDefault="00157E48">
                  <w:pPr>
                    <w:spacing w:after="0" w:line="240" w:lineRule="auto"/>
                    <w:jc w:val="center"/>
                    <w:rPr>
                      <w:rFonts w:ascii="Times New Roman" w:eastAsia="Times New Roman" w:hAnsi="Times New Roman"/>
                      <w:sz w:val="18"/>
                      <w:szCs w:val="18"/>
                    </w:rPr>
                  </w:pPr>
                </w:p>
              </w:tc>
            </w:tr>
            <w:tr w:rsidR="00157E48" w:rsidRPr="00E009F8" w14:paraId="197BCF19" w14:textId="77777777" w:rsidTr="006127B5">
              <w:trPr>
                <w:trHeight w:val="260"/>
              </w:trPr>
              <w:tc>
                <w:tcPr>
                  <w:tcW w:w="2577" w:type="dxa"/>
                </w:tcPr>
                <w:p w14:paraId="0F183181" w14:textId="77777777" w:rsidR="00157E48" w:rsidRPr="00E009F8" w:rsidRDefault="00157E48">
                  <w:pPr>
                    <w:spacing w:after="0" w:line="240" w:lineRule="auto"/>
                    <w:rPr>
                      <w:rFonts w:ascii="Times New Roman" w:eastAsia="Times New Roman" w:hAnsi="Times New Roman"/>
                      <w:b/>
                      <w:sz w:val="20"/>
                      <w:szCs w:val="20"/>
                    </w:rPr>
                  </w:pPr>
                </w:p>
              </w:tc>
              <w:tc>
                <w:tcPr>
                  <w:tcW w:w="1692" w:type="dxa"/>
                </w:tcPr>
                <w:p w14:paraId="2E2FE167"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1222" w:type="dxa"/>
                </w:tcPr>
                <w:p w14:paraId="7DE70774" w14:textId="77777777" w:rsidR="00157E48" w:rsidRPr="00E009F8" w:rsidRDefault="00157E48">
                  <w:pPr>
                    <w:spacing w:after="0" w:line="240" w:lineRule="auto"/>
                    <w:rPr>
                      <w:rFonts w:ascii="Times New Roman" w:eastAsia="Times New Roman" w:hAnsi="Times New Roman"/>
                      <w:sz w:val="18"/>
                      <w:szCs w:val="18"/>
                    </w:rPr>
                  </w:pPr>
                </w:p>
              </w:tc>
              <w:tc>
                <w:tcPr>
                  <w:tcW w:w="1413" w:type="dxa"/>
                </w:tcPr>
                <w:p w14:paraId="2315E195"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6D996366" w14:textId="77777777" w:rsidTr="006127B5">
              <w:trPr>
                <w:trHeight w:val="260"/>
              </w:trPr>
              <w:tc>
                <w:tcPr>
                  <w:tcW w:w="2577" w:type="dxa"/>
                </w:tcPr>
                <w:p w14:paraId="3DC4ADE0" w14:textId="77777777" w:rsidR="00157E48" w:rsidRPr="00E009F8" w:rsidRDefault="00157E48">
                  <w:pPr>
                    <w:spacing w:after="0" w:line="240" w:lineRule="auto"/>
                    <w:rPr>
                      <w:rFonts w:ascii="Times New Roman" w:eastAsia="Times New Roman" w:hAnsi="Times New Roman"/>
                      <w:b/>
                      <w:sz w:val="20"/>
                      <w:szCs w:val="20"/>
                    </w:rPr>
                  </w:pPr>
                </w:p>
              </w:tc>
              <w:tc>
                <w:tcPr>
                  <w:tcW w:w="1692" w:type="dxa"/>
                </w:tcPr>
                <w:p w14:paraId="3D4F4244" w14:textId="77777777" w:rsidR="00157E48" w:rsidRPr="00E009F8" w:rsidRDefault="00157E48">
                  <w:pPr>
                    <w:spacing w:after="0" w:line="240" w:lineRule="auto"/>
                    <w:rPr>
                      <w:rFonts w:ascii="Times New Roman" w:eastAsia="Times New Roman" w:hAnsi="Times New Roman"/>
                      <w:sz w:val="18"/>
                      <w:szCs w:val="18"/>
                    </w:rPr>
                  </w:pPr>
                </w:p>
              </w:tc>
              <w:tc>
                <w:tcPr>
                  <w:tcW w:w="1222" w:type="dxa"/>
                </w:tcPr>
                <w:p w14:paraId="24AE0704" w14:textId="77777777" w:rsidR="00157E48" w:rsidRPr="00E009F8" w:rsidRDefault="00157E48">
                  <w:pPr>
                    <w:spacing w:after="0" w:line="240" w:lineRule="auto"/>
                    <w:rPr>
                      <w:rFonts w:ascii="Times New Roman" w:eastAsia="Times New Roman" w:hAnsi="Times New Roman"/>
                      <w:sz w:val="18"/>
                      <w:szCs w:val="18"/>
                    </w:rPr>
                  </w:pPr>
                </w:p>
              </w:tc>
              <w:tc>
                <w:tcPr>
                  <w:tcW w:w="1413" w:type="dxa"/>
                </w:tcPr>
                <w:p w14:paraId="434FF5E6"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4FD5B46E" w14:textId="77777777" w:rsidTr="006127B5">
              <w:trPr>
                <w:trHeight w:val="71"/>
              </w:trPr>
              <w:tc>
                <w:tcPr>
                  <w:tcW w:w="6904" w:type="dxa"/>
                  <w:gridSpan w:val="4"/>
                  <w:tcBorders>
                    <w:left w:val="nil"/>
                    <w:right w:val="nil"/>
                  </w:tcBorders>
                </w:tcPr>
                <w:p w14:paraId="3087410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10AC98D0" w14:textId="77777777" w:rsidTr="006127B5">
              <w:trPr>
                <w:trHeight w:val="260"/>
              </w:trPr>
              <w:tc>
                <w:tcPr>
                  <w:tcW w:w="6904" w:type="dxa"/>
                  <w:gridSpan w:val="4"/>
                </w:tcPr>
                <w:p w14:paraId="5477BD78" w14:textId="77777777" w:rsidR="00157E48" w:rsidRPr="00E009F8" w:rsidRDefault="00157E48">
                  <w:pPr>
                    <w:spacing w:after="0" w:line="240" w:lineRule="auto"/>
                    <w:jc w:val="center"/>
                    <w:rPr>
                      <w:rFonts w:ascii="Times New Roman" w:eastAsia="Times New Roman" w:hAnsi="Times New Roman"/>
                      <w:sz w:val="18"/>
                      <w:szCs w:val="18"/>
                    </w:rPr>
                  </w:pPr>
                </w:p>
              </w:tc>
            </w:tr>
          </w:tbl>
          <w:p w14:paraId="486F0C79"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673E5E8A"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5EBDB324"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2E8E5235" w14:textId="77777777" w:rsidR="00157E48" w:rsidRPr="00E009F8" w:rsidRDefault="00157E48" w:rsidP="00981D68">
            <w:pPr>
              <w:spacing w:after="0" w:line="240" w:lineRule="auto"/>
              <w:ind w:right="-568"/>
              <w:rPr>
                <w:sz w:val="18"/>
                <w:szCs w:val="18"/>
              </w:rPr>
            </w:pPr>
            <w:r w:rsidRPr="00E009F8">
              <w:rPr>
                <w:sz w:val="18"/>
                <w:szCs w:val="18"/>
              </w:rPr>
              <w:t xml:space="preserve"> _________________  </w:t>
            </w:r>
            <w:r w:rsidRPr="00E009F8">
              <w:rPr>
                <w:rFonts w:ascii="Times New Roman" w:hAnsi="Times New Roman"/>
                <w:sz w:val="18"/>
                <w:szCs w:val="18"/>
              </w:rPr>
              <w:t>(___________)                              _____________________ (ФИО)</w:t>
            </w:r>
          </w:p>
          <w:p w14:paraId="24F484D6" w14:textId="77777777" w:rsidR="00157E48" w:rsidRPr="00E009F8" w:rsidRDefault="00157E48" w:rsidP="00981D68">
            <w:pPr>
              <w:spacing w:after="0" w:line="240" w:lineRule="auto"/>
              <w:ind w:right="-568"/>
              <w:jc w:val="center"/>
              <w:rPr>
                <w:rFonts w:ascii="Times New Roman" w:hAnsi="Times New Roman"/>
                <w:sz w:val="18"/>
                <w:szCs w:val="18"/>
              </w:rPr>
            </w:pPr>
          </w:p>
          <w:p w14:paraId="5398C774"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Экземпляр Оператора по транспортированию</w:t>
            </w:r>
          </w:p>
          <w:p w14:paraId="27289272" w14:textId="77777777" w:rsidR="00157E48" w:rsidRPr="00E009F8" w:rsidRDefault="00157E48" w:rsidP="00981D68">
            <w:pPr>
              <w:spacing w:after="0" w:line="240" w:lineRule="auto"/>
              <w:ind w:right="-568"/>
              <w:rPr>
                <w:sz w:val="18"/>
                <w:szCs w:val="18"/>
              </w:rPr>
            </w:pPr>
            <w:r w:rsidRPr="00E009F8">
              <w:rPr>
                <w:rFonts w:ascii="Times New Roman" w:hAnsi="Times New Roman"/>
                <w:sz w:val="18"/>
                <w:szCs w:val="18"/>
              </w:rPr>
              <w:t>( перевозчика)</w:t>
            </w:r>
          </w:p>
        </w:tc>
      </w:tr>
      <w:tr w:rsidR="00157E48" w:rsidRPr="00E009F8" w14:paraId="1FB93C10" w14:textId="77777777" w:rsidTr="006127B5">
        <w:trPr>
          <w:trHeight w:val="229"/>
          <w:jc w:val="center"/>
        </w:trPr>
        <w:tc>
          <w:tcPr>
            <w:tcW w:w="7443" w:type="dxa"/>
          </w:tcPr>
          <w:p w14:paraId="04A82039" w14:textId="77777777" w:rsidR="00157E48" w:rsidRPr="00E009F8" w:rsidRDefault="00157E48" w:rsidP="00981D68">
            <w:pPr>
              <w:spacing w:after="0" w:line="240" w:lineRule="auto"/>
              <w:ind w:right="-568"/>
              <w:rPr>
                <w:sz w:val="18"/>
                <w:szCs w:val="18"/>
              </w:rPr>
            </w:pPr>
          </w:p>
        </w:tc>
        <w:tc>
          <w:tcPr>
            <w:tcW w:w="632" w:type="dxa"/>
          </w:tcPr>
          <w:p w14:paraId="40E8E587" w14:textId="77777777" w:rsidR="00157E48" w:rsidRPr="00E009F8" w:rsidRDefault="00157E48" w:rsidP="00981D68">
            <w:pPr>
              <w:spacing w:after="0" w:line="240" w:lineRule="auto"/>
              <w:ind w:right="-568"/>
              <w:rPr>
                <w:sz w:val="18"/>
                <w:szCs w:val="18"/>
              </w:rPr>
            </w:pPr>
          </w:p>
        </w:tc>
        <w:tc>
          <w:tcPr>
            <w:tcW w:w="7782" w:type="dxa"/>
          </w:tcPr>
          <w:p w14:paraId="41BA3613" w14:textId="77777777" w:rsidR="00157E48" w:rsidRPr="00E009F8" w:rsidRDefault="00157E48" w:rsidP="00981D68">
            <w:pPr>
              <w:spacing w:after="0" w:line="240" w:lineRule="auto"/>
              <w:ind w:right="-568"/>
              <w:rPr>
                <w:sz w:val="18"/>
                <w:szCs w:val="18"/>
              </w:rPr>
            </w:pPr>
          </w:p>
        </w:tc>
      </w:tr>
      <w:tr w:rsidR="00157E48" w:rsidRPr="00E009F8" w14:paraId="74D3D62A" w14:textId="77777777" w:rsidTr="00981D68">
        <w:trPr>
          <w:trHeight w:val="4703"/>
          <w:jc w:val="center"/>
        </w:trPr>
        <w:tc>
          <w:tcPr>
            <w:tcW w:w="7443" w:type="dxa"/>
          </w:tcPr>
          <w:p w14:paraId="2041FE64"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Акт приема-передачи ТКО №_____  Дата                Время________</w:t>
            </w:r>
          </w:p>
          <w:p w14:paraId="1EC90E3C"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ТКО  </w:t>
            </w:r>
            <w:r w:rsidRPr="00E009F8">
              <w:rPr>
                <w:rFonts w:ascii="Times New Roman" w:eastAsia="Times New Roman" w:hAnsi="Times New Roman"/>
                <w:b/>
                <w:bCs/>
              </w:rPr>
              <w:t xml:space="preserve"> </w:t>
            </w:r>
          </w:p>
          <w:p w14:paraId="2233C75A"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Иной перевозчик ____________________________</w:t>
            </w:r>
          </w:p>
          <w:p w14:paraId="377379F9"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641B1AB9"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7EDD202B"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потребителя___</w:t>
            </w:r>
            <w:r w:rsidRPr="00E009F8">
              <w:rPr>
                <w:rFonts w:ascii="Times New Roman" w:eastAsia="Times New Roman" w:hAnsi="Times New Roman"/>
                <w:b/>
                <w:sz w:val="18"/>
                <w:szCs w:val="18"/>
                <w:u w:val="single"/>
              </w:rPr>
              <w:t xml:space="preserve"> </w:t>
            </w:r>
            <w:r w:rsidRPr="00E009F8">
              <w:rPr>
                <w:rFonts w:ascii="Times New Roman" w:eastAsia="Times New Roman" w:hAnsi="Times New Roman"/>
                <w:sz w:val="18"/>
                <w:szCs w:val="18"/>
              </w:rPr>
              <w:t>______________________________</w:t>
            </w:r>
          </w:p>
          <w:tbl>
            <w:tblPr>
              <w:tblW w:w="6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967"/>
              <w:gridCol w:w="987"/>
              <w:gridCol w:w="1420"/>
              <w:gridCol w:w="6"/>
            </w:tblGrid>
            <w:tr w:rsidR="00157E48" w:rsidRPr="00E009F8" w14:paraId="2AA27987" w14:textId="77777777" w:rsidTr="006127B5">
              <w:trPr>
                <w:trHeight w:val="577"/>
              </w:trPr>
              <w:tc>
                <w:tcPr>
                  <w:tcW w:w="2374" w:type="dxa"/>
                </w:tcPr>
                <w:p w14:paraId="0428003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D9D1BB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967" w:type="dxa"/>
                </w:tcPr>
                <w:p w14:paraId="5F3D1E3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46BDCD1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987" w:type="dxa"/>
                </w:tcPr>
                <w:p w14:paraId="7A710D3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5E15FE54" w14:textId="77777777" w:rsidR="00157E48" w:rsidRPr="00E009F8" w:rsidRDefault="00157E48">
                  <w:pPr>
                    <w:spacing w:after="0" w:line="240" w:lineRule="auto"/>
                    <w:jc w:val="center"/>
                    <w:rPr>
                      <w:rFonts w:ascii="Times New Roman" w:eastAsia="Times New Roman" w:hAnsi="Times New Roman"/>
                      <w:sz w:val="18"/>
                      <w:szCs w:val="18"/>
                    </w:rPr>
                  </w:pPr>
                </w:p>
              </w:tc>
              <w:tc>
                <w:tcPr>
                  <w:tcW w:w="1426" w:type="dxa"/>
                  <w:gridSpan w:val="2"/>
                </w:tcPr>
                <w:p w14:paraId="0CCAD1A2" w14:textId="0FFDC49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5BD8E3A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6FA117E1" w14:textId="77777777" w:rsidTr="006127B5">
              <w:trPr>
                <w:trHeight w:val="260"/>
              </w:trPr>
              <w:tc>
                <w:tcPr>
                  <w:tcW w:w="2374" w:type="dxa"/>
                </w:tcPr>
                <w:p w14:paraId="361CED2F" w14:textId="77777777" w:rsidR="00157E48" w:rsidRPr="00E009F8" w:rsidRDefault="00157E48">
                  <w:pPr>
                    <w:spacing w:after="0" w:line="240" w:lineRule="auto"/>
                    <w:rPr>
                      <w:rFonts w:ascii="Times New Roman" w:eastAsia="Times New Roman" w:hAnsi="Times New Roman"/>
                      <w:b/>
                      <w:sz w:val="20"/>
                      <w:szCs w:val="20"/>
                    </w:rPr>
                  </w:pPr>
                </w:p>
              </w:tc>
              <w:tc>
                <w:tcPr>
                  <w:tcW w:w="1967" w:type="dxa"/>
                </w:tcPr>
                <w:p w14:paraId="0EC4064F"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987" w:type="dxa"/>
                </w:tcPr>
                <w:p w14:paraId="1132BD33" w14:textId="77777777" w:rsidR="00157E48" w:rsidRPr="00E009F8" w:rsidRDefault="00157E48">
                  <w:pPr>
                    <w:spacing w:after="0" w:line="240" w:lineRule="auto"/>
                    <w:rPr>
                      <w:rFonts w:ascii="Times New Roman" w:eastAsia="Times New Roman" w:hAnsi="Times New Roman"/>
                      <w:sz w:val="18"/>
                      <w:szCs w:val="18"/>
                    </w:rPr>
                  </w:pPr>
                </w:p>
              </w:tc>
              <w:tc>
                <w:tcPr>
                  <w:tcW w:w="1426" w:type="dxa"/>
                  <w:gridSpan w:val="2"/>
                </w:tcPr>
                <w:p w14:paraId="6290FF5A"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5DD5BE25" w14:textId="77777777" w:rsidTr="006127B5">
              <w:trPr>
                <w:trHeight w:val="260"/>
              </w:trPr>
              <w:tc>
                <w:tcPr>
                  <w:tcW w:w="2374" w:type="dxa"/>
                </w:tcPr>
                <w:p w14:paraId="121DFA11" w14:textId="77777777" w:rsidR="00157E48" w:rsidRPr="00E009F8" w:rsidRDefault="00157E48">
                  <w:pPr>
                    <w:spacing w:after="0" w:line="240" w:lineRule="auto"/>
                    <w:rPr>
                      <w:rFonts w:ascii="Times New Roman" w:eastAsia="Times New Roman" w:hAnsi="Times New Roman"/>
                      <w:b/>
                      <w:sz w:val="20"/>
                      <w:szCs w:val="20"/>
                    </w:rPr>
                  </w:pPr>
                </w:p>
              </w:tc>
              <w:tc>
                <w:tcPr>
                  <w:tcW w:w="1967" w:type="dxa"/>
                </w:tcPr>
                <w:p w14:paraId="230F243C" w14:textId="77777777" w:rsidR="00157E48" w:rsidRPr="00E009F8" w:rsidRDefault="00157E48">
                  <w:pPr>
                    <w:spacing w:after="0" w:line="240" w:lineRule="auto"/>
                    <w:rPr>
                      <w:rFonts w:ascii="Times New Roman" w:eastAsia="Times New Roman" w:hAnsi="Times New Roman"/>
                      <w:sz w:val="18"/>
                      <w:szCs w:val="18"/>
                    </w:rPr>
                  </w:pPr>
                </w:p>
              </w:tc>
              <w:tc>
                <w:tcPr>
                  <w:tcW w:w="987" w:type="dxa"/>
                </w:tcPr>
                <w:p w14:paraId="16EDE545" w14:textId="77777777" w:rsidR="00157E48" w:rsidRPr="00E009F8" w:rsidRDefault="00157E48">
                  <w:pPr>
                    <w:spacing w:after="0" w:line="240" w:lineRule="auto"/>
                    <w:rPr>
                      <w:rFonts w:ascii="Times New Roman" w:eastAsia="Times New Roman" w:hAnsi="Times New Roman"/>
                      <w:sz w:val="18"/>
                      <w:szCs w:val="18"/>
                    </w:rPr>
                  </w:pPr>
                </w:p>
              </w:tc>
              <w:tc>
                <w:tcPr>
                  <w:tcW w:w="1426" w:type="dxa"/>
                  <w:gridSpan w:val="2"/>
                </w:tcPr>
                <w:p w14:paraId="3F8148E1"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6CD8C168" w14:textId="77777777" w:rsidTr="006127B5">
              <w:trPr>
                <w:gridAfter w:val="1"/>
                <w:wAfter w:w="6" w:type="dxa"/>
                <w:trHeight w:val="260"/>
              </w:trPr>
              <w:tc>
                <w:tcPr>
                  <w:tcW w:w="6748" w:type="dxa"/>
                  <w:gridSpan w:val="4"/>
                  <w:tcBorders>
                    <w:left w:val="nil"/>
                    <w:right w:val="nil"/>
                  </w:tcBorders>
                </w:tcPr>
                <w:p w14:paraId="6BEC8C8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2A546DDA" w14:textId="77777777" w:rsidTr="006127B5">
              <w:trPr>
                <w:gridAfter w:val="1"/>
                <w:wAfter w:w="6" w:type="dxa"/>
                <w:trHeight w:val="260"/>
              </w:trPr>
              <w:tc>
                <w:tcPr>
                  <w:tcW w:w="6748" w:type="dxa"/>
                  <w:gridSpan w:val="4"/>
                </w:tcPr>
                <w:p w14:paraId="52809802" w14:textId="77777777" w:rsidR="00157E48" w:rsidRPr="00E009F8" w:rsidRDefault="00157E48">
                  <w:pPr>
                    <w:spacing w:after="0" w:line="240" w:lineRule="auto"/>
                    <w:jc w:val="center"/>
                    <w:rPr>
                      <w:rFonts w:ascii="Times New Roman" w:eastAsia="Times New Roman" w:hAnsi="Times New Roman"/>
                      <w:sz w:val="18"/>
                      <w:szCs w:val="18"/>
                    </w:rPr>
                  </w:pPr>
                </w:p>
              </w:tc>
            </w:tr>
          </w:tbl>
          <w:p w14:paraId="040717F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1F2F3B6B"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720745CB"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1C0D795B" w14:textId="77777777" w:rsidR="00157E48" w:rsidRPr="00E009F8" w:rsidRDefault="00157E48" w:rsidP="00981D68">
            <w:pPr>
              <w:spacing w:after="0" w:line="240" w:lineRule="auto"/>
              <w:ind w:right="-568"/>
              <w:rPr>
                <w:rFonts w:ascii="Times New Roman" w:hAnsi="Times New Roman"/>
                <w:sz w:val="18"/>
                <w:szCs w:val="18"/>
              </w:rPr>
            </w:pPr>
            <w:r w:rsidRPr="00E009F8">
              <w:rPr>
                <w:sz w:val="18"/>
                <w:szCs w:val="18"/>
              </w:rPr>
              <w:t xml:space="preserve"> _________________ </w:t>
            </w:r>
            <w:r w:rsidRPr="00E009F8">
              <w:rPr>
                <w:rFonts w:ascii="Times New Roman" w:hAnsi="Times New Roman"/>
                <w:sz w:val="18"/>
                <w:szCs w:val="18"/>
              </w:rPr>
              <w:t>(_______________)                                  ___________________ (ФИО</w:t>
            </w:r>
            <w:r w:rsidRPr="00E009F8">
              <w:rPr>
                <w:sz w:val="18"/>
                <w:szCs w:val="18"/>
              </w:rPr>
              <w:t>)</w:t>
            </w:r>
          </w:p>
          <w:p w14:paraId="1C4EE482"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 xml:space="preserve">Экземпляр Заказчика - </w:t>
            </w:r>
          </w:p>
        </w:tc>
        <w:tc>
          <w:tcPr>
            <w:tcW w:w="632" w:type="dxa"/>
          </w:tcPr>
          <w:p w14:paraId="19A10494" w14:textId="77777777" w:rsidR="00157E48" w:rsidRPr="00E009F8" w:rsidRDefault="00157E48" w:rsidP="00981D68">
            <w:pPr>
              <w:spacing w:after="0" w:line="240" w:lineRule="auto"/>
              <w:rPr>
                <w:rFonts w:ascii="Times New Roman" w:eastAsia="Times New Roman" w:hAnsi="Times New Roman"/>
                <w:sz w:val="18"/>
                <w:szCs w:val="18"/>
              </w:rPr>
            </w:pPr>
          </w:p>
        </w:tc>
        <w:tc>
          <w:tcPr>
            <w:tcW w:w="7782" w:type="dxa"/>
          </w:tcPr>
          <w:p w14:paraId="513961D4"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Акт приема-передачи ТКО №_____  Дата                   Время________</w:t>
            </w:r>
          </w:p>
          <w:p w14:paraId="216AE779" w14:textId="77777777" w:rsidR="00157E48" w:rsidRPr="00E009F8" w:rsidRDefault="00157E48" w:rsidP="00981D68">
            <w:pPr>
              <w:spacing w:after="0" w:line="240" w:lineRule="auto"/>
              <w:rPr>
                <w:rFonts w:ascii="Times New Roman" w:eastAsia="Times New Roman" w:hAnsi="Times New Roman"/>
                <w:b/>
                <w:bCs/>
                <w:u w:val="single"/>
              </w:rPr>
            </w:pPr>
            <w:r w:rsidRPr="00E009F8">
              <w:rPr>
                <w:rFonts w:ascii="Times New Roman" w:eastAsia="Times New Roman" w:hAnsi="Times New Roman"/>
                <w:sz w:val="18"/>
                <w:szCs w:val="18"/>
              </w:rPr>
              <w:t xml:space="preserve">Оператор по транспортированию </w:t>
            </w:r>
            <w:r w:rsidRPr="00E009F8">
              <w:rPr>
                <w:rFonts w:ascii="Times New Roman" w:eastAsia="Times New Roman" w:hAnsi="Times New Roman"/>
                <w:b/>
                <w:bCs/>
              </w:rPr>
              <w:t xml:space="preserve"> </w:t>
            </w:r>
          </w:p>
          <w:p w14:paraId="1D3EBE30"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0B12F7E1"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71BC2E4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5B494FAF"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потребителя___</w:t>
            </w:r>
            <w:r w:rsidRPr="00E009F8">
              <w:rPr>
                <w:rFonts w:ascii="Times New Roman" w:eastAsia="Times New Roman" w:hAnsi="Times New Roman"/>
                <w:b/>
                <w:sz w:val="18"/>
                <w:szCs w:val="18"/>
                <w:u w:val="single"/>
              </w:rPr>
              <w:t xml:space="preserve"> </w:t>
            </w:r>
            <w:r w:rsidRPr="00E009F8">
              <w:rPr>
                <w:rFonts w:ascii="Times New Roman" w:eastAsia="Times New Roman" w:hAnsi="Times New Roman"/>
                <w:sz w:val="18"/>
                <w:szCs w:val="18"/>
              </w:rPr>
              <w:t>______________________________</w:t>
            </w:r>
          </w:p>
          <w:tbl>
            <w:tblPr>
              <w:tblW w:w="690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783"/>
              <w:gridCol w:w="1000"/>
              <w:gridCol w:w="1412"/>
            </w:tblGrid>
            <w:tr w:rsidR="00157E48" w:rsidRPr="00E009F8" w14:paraId="572084A7" w14:textId="77777777" w:rsidTr="006127B5">
              <w:trPr>
                <w:trHeight w:val="577"/>
              </w:trPr>
              <w:tc>
                <w:tcPr>
                  <w:tcW w:w="2709" w:type="dxa"/>
                </w:tcPr>
                <w:p w14:paraId="2682D567"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441885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783" w:type="dxa"/>
                </w:tcPr>
                <w:p w14:paraId="6117523B"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56BA9439"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000" w:type="dxa"/>
                </w:tcPr>
                <w:p w14:paraId="4ED53309"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6413C26C" w14:textId="77777777" w:rsidR="00157E48" w:rsidRPr="00E009F8" w:rsidRDefault="00157E48">
                  <w:pPr>
                    <w:spacing w:after="0" w:line="240" w:lineRule="auto"/>
                    <w:jc w:val="center"/>
                    <w:rPr>
                      <w:rFonts w:ascii="Times New Roman" w:eastAsia="Times New Roman" w:hAnsi="Times New Roman"/>
                      <w:sz w:val="18"/>
                      <w:szCs w:val="18"/>
                    </w:rPr>
                  </w:pPr>
                </w:p>
              </w:tc>
              <w:tc>
                <w:tcPr>
                  <w:tcW w:w="1411" w:type="dxa"/>
                </w:tcPr>
                <w:p w14:paraId="6516A77D" w14:textId="670A1C0E"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312442B9"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2B7E1398" w14:textId="77777777" w:rsidTr="006127B5">
              <w:trPr>
                <w:trHeight w:val="260"/>
              </w:trPr>
              <w:tc>
                <w:tcPr>
                  <w:tcW w:w="2709" w:type="dxa"/>
                </w:tcPr>
                <w:p w14:paraId="158DE585" w14:textId="77777777" w:rsidR="00157E48" w:rsidRPr="00E009F8" w:rsidRDefault="00157E48">
                  <w:pPr>
                    <w:spacing w:after="0" w:line="240" w:lineRule="auto"/>
                    <w:rPr>
                      <w:rFonts w:ascii="Times New Roman" w:eastAsia="Times New Roman" w:hAnsi="Times New Roman"/>
                      <w:b/>
                      <w:sz w:val="20"/>
                      <w:szCs w:val="20"/>
                    </w:rPr>
                  </w:pPr>
                </w:p>
              </w:tc>
              <w:tc>
                <w:tcPr>
                  <w:tcW w:w="1783" w:type="dxa"/>
                </w:tcPr>
                <w:p w14:paraId="7FAAD38A"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1000" w:type="dxa"/>
                </w:tcPr>
                <w:p w14:paraId="57824620"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3BC9102B"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B889812" w14:textId="77777777" w:rsidTr="006127B5">
              <w:trPr>
                <w:trHeight w:val="260"/>
              </w:trPr>
              <w:tc>
                <w:tcPr>
                  <w:tcW w:w="2709" w:type="dxa"/>
                </w:tcPr>
                <w:p w14:paraId="1EC27D1F" w14:textId="77777777" w:rsidR="00157E48" w:rsidRPr="00E009F8" w:rsidRDefault="00157E48">
                  <w:pPr>
                    <w:spacing w:after="0" w:line="240" w:lineRule="auto"/>
                    <w:rPr>
                      <w:rFonts w:ascii="Times New Roman" w:eastAsia="Times New Roman" w:hAnsi="Times New Roman"/>
                      <w:b/>
                      <w:sz w:val="20"/>
                      <w:szCs w:val="20"/>
                    </w:rPr>
                  </w:pPr>
                </w:p>
              </w:tc>
              <w:tc>
                <w:tcPr>
                  <w:tcW w:w="1783" w:type="dxa"/>
                </w:tcPr>
                <w:p w14:paraId="2646CC01" w14:textId="77777777" w:rsidR="00157E48" w:rsidRPr="00E009F8" w:rsidRDefault="00157E48">
                  <w:pPr>
                    <w:spacing w:after="0" w:line="240" w:lineRule="auto"/>
                    <w:rPr>
                      <w:rFonts w:ascii="Times New Roman" w:eastAsia="Times New Roman" w:hAnsi="Times New Roman"/>
                      <w:sz w:val="18"/>
                      <w:szCs w:val="18"/>
                    </w:rPr>
                  </w:pPr>
                </w:p>
              </w:tc>
              <w:tc>
                <w:tcPr>
                  <w:tcW w:w="1000" w:type="dxa"/>
                </w:tcPr>
                <w:p w14:paraId="050D0F9E"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611CDE4A"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D53EB29" w14:textId="77777777" w:rsidTr="006127B5">
              <w:trPr>
                <w:trHeight w:val="260"/>
              </w:trPr>
              <w:tc>
                <w:tcPr>
                  <w:tcW w:w="6904" w:type="dxa"/>
                  <w:gridSpan w:val="4"/>
                  <w:tcBorders>
                    <w:left w:val="nil"/>
                    <w:right w:val="nil"/>
                  </w:tcBorders>
                </w:tcPr>
                <w:p w14:paraId="323EC68D"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226AEF61" w14:textId="77777777" w:rsidTr="006127B5">
              <w:trPr>
                <w:trHeight w:val="260"/>
              </w:trPr>
              <w:tc>
                <w:tcPr>
                  <w:tcW w:w="6904" w:type="dxa"/>
                  <w:gridSpan w:val="4"/>
                </w:tcPr>
                <w:p w14:paraId="077158DE" w14:textId="77777777" w:rsidR="00157E48" w:rsidRPr="00E009F8" w:rsidRDefault="00157E48">
                  <w:pPr>
                    <w:spacing w:after="0" w:line="240" w:lineRule="auto"/>
                    <w:jc w:val="center"/>
                    <w:rPr>
                      <w:rFonts w:ascii="Times New Roman" w:eastAsia="Times New Roman" w:hAnsi="Times New Roman"/>
                      <w:sz w:val="18"/>
                      <w:szCs w:val="18"/>
                    </w:rPr>
                  </w:pPr>
                </w:p>
              </w:tc>
            </w:tr>
          </w:tbl>
          <w:p w14:paraId="7B6E0E96"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4832931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5741CA45"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11F9AF02" w14:textId="77777777" w:rsidR="00157E48" w:rsidRPr="00E009F8" w:rsidRDefault="00157E48" w:rsidP="00981D68">
            <w:pPr>
              <w:spacing w:after="0" w:line="240" w:lineRule="auto"/>
              <w:ind w:right="-568"/>
              <w:rPr>
                <w:sz w:val="18"/>
                <w:szCs w:val="18"/>
              </w:rPr>
            </w:pPr>
            <w:r w:rsidRPr="00E009F8">
              <w:rPr>
                <w:sz w:val="18"/>
                <w:szCs w:val="18"/>
              </w:rPr>
              <w:t xml:space="preserve"> ____________________ </w:t>
            </w:r>
            <w:r w:rsidRPr="00E009F8">
              <w:rPr>
                <w:rFonts w:ascii="Times New Roman" w:hAnsi="Times New Roman"/>
                <w:sz w:val="18"/>
                <w:szCs w:val="18"/>
              </w:rPr>
              <w:t>(_____________)                                 ____________________ (ФИО</w:t>
            </w:r>
            <w:r w:rsidRPr="00E009F8">
              <w:rPr>
                <w:sz w:val="18"/>
                <w:szCs w:val="18"/>
              </w:rPr>
              <w:t>)</w:t>
            </w:r>
          </w:p>
          <w:p w14:paraId="607B4A07"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Экземпляр передается перевозчиком Региональному Оператору в конце месяца по реестру.</w:t>
            </w:r>
          </w:p>
        </w:tc>
      </w:tr>
    </w:tbl>
    <w:tbl>
      <w:tblPr>
        <w:tblW w:w="0" w:type="auto"/>
        <w:tblInd w:w="140" w:type="dxa"/>
        <w:tblLayout w:type="fixed"/>
        <w:tblLook w:val="01E0" w:firstRow="1" w:lastRow="1" w:firstColumn="1" w:lastColumn="1" w:noHBand="0" w:noVBand="0"/>
      </w:tblPr>
      <w:tblGrid>
        <w:gridCol w:w="4790"/>
        <w:gridCol w:w="4795"/>
      </w:tblGrid>
      <w:tr w:rsidR="00B645D7" w:rsidRPr="00B645D7" w14:paraId="0BE9B5F1" w14:textId="77777777" w:rsidTr="00800A5A">
        <w:trPr>
          <w:trHeight w:val="260"/>
        </w:trPr>
        <w:tc>
          <w:tcPr>
            <w:tcW w:w="4790" w:type="dxa"/>
          </w:tcPr>
          <w:p w14:paraId="4D336DCD" w14:textId="3F2525CE" w:rsidR="00B645D7" w:rsidRPr="00E009F8"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E009F8">
              <w:rPr>
                <w:rFonts w:ascii="Times New Roman" w:eastAsia="Times New Roman" w:hAnsi="Times New Roman"/>
                <w:bCs/>
                <w:sz w:val="24"/>
                <w:szCs w:val="24"/>
                <w:lang w:eastAsia="ru-RU"/>
              </w:rPr>
              <w:t>Региональный оператор</w:t>
            </w:r>
            <w:r w:rsidR="00981D68" w:rsidRPr="00E009F8">
              <w:rPr>
                <w:rFonts w:ascii="Times New Roman" w:eastAsia="Times New Roman" w:hAnsi="Times New Roman"/>
                <w:bCs/>
                <w:sz w:val="24"/>
                <w:szCs w:val="24"/>
                <w:lang w:eastAsia="ru-RU"/>
              </w:rPr>
              <w:t xml:space="preserve"> _________________</w:t>
            </w:r>
          </w:p>
          <w:p w14:paraId="4908314E" w14:textId="77777777" w:rsidR="00B645D7" w:rsidRPr="00E009F8"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5A586363" w14:textId="64F7212A" w:rsidR="00B645D7" w:rsidRPr="00B645D7"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E009F8">
              <w:rPr>
                <w:rFonts w:ascii="Times New Roman" w:eastAsia="Times New Roman" w:hAnsi="Times New Roman"/>
                <w:bCs/>
                <w:sz w:val="24"/>
                <w:szCs w:val="24"/>
                <w:lang w:eastAsia="ru-RU"/>
              </w:rPr>
              <w:t>Исполнитель</w:t>
            </w:r>
            <w:r w:rsidR="00981D68" w:rsidRPr="00E009F8">
              <w:rPr>
                <w:rFonts w:ascii="Times New Roman" w:eastAsia="Times New Roman" w:hAnsi="Times New Roman"/>
                <w:bCs/>
                <w:sz w:val="24"/>
                <w:szCs w:val="24"/>
                <w:lang w:eastAsia="ru-RU"/>
              </w:rPr>
              <w:t xml:space="preserve"> ______________</w:t>
            </w:r>
          </w:p>
        </w:tc>
      </w:tr>
    </w:tbl>
    <w:p w14:paraId="36EEB9DF" w14:textId="77777777" w:rsidR="00157E48" w:rsidRDefault="00157E48" w:rsidP="00B645D7">
      <w:pPr>
        <w:spacing w:after="0" w:line="240" w:lineRule="auto"/>
        <w:jc w:val="both"/>
        <w:rPr>
          <w:rFonts w:ascii="Times New Roman" w:eastAsia="Times New Roman" w:hAnsi="Times New Roman"/>
          <w:color w:val="000000"/>
          <w:sz w:val="24"/>
          <w:szCs w:val="24"/>
          <w:lang w:eastAsia="ru-RU"/>
        </w:rPr>
        <w:sectPr w:rsidR="00157E48" w:rsidSect="00981D68">
          <w:pgSz w:w="16838" w:h="11906" w:orient="landscape"/>
          <w:pgMar w:top="284" w:right="253" w:bottom="284" w:left="426" w:header="709" w:footer="6" w:gutter="0"/>
          <w:cols w:space="708"/>
          <w:docGrid w:linePitch="360"/>
        </w:sectPr>
      </w:pPr>
    </w:p>
    <w:p w14:paraId="3BBA5FCE" w14:textId="77777777" w:rsidR="00B645D7" w:rsidRPr="00B645D7" w:rsidRDefault="00B645D7" w:rsidP="00981D68">
      <w:pPr>
        <w:spacing w:after="160" w:line="259" w:lineRule="auto"/>
        <w:rPr>
          <w:rFonts w:ascii="Times New Roman" w:eastAsia="Times New Roman" w:hAnsi="Times New Roman"/>
          <w:color w:val="000000"/>
          <w:sz w:val="24"/>
          <w:szCs w:val="24"/>
          <w:lang w:eastAsia="ru-RU"/>
        </w:rPr>
      </w:pPr>
    </w:p>
    <w:p w14:paraId="58F16AA3" w14:textId="77777777" w:rsidR="00B645D7" w:rsidRPr="00B645D7" w:rsidRDefault="00B645D7" w:rsidP="00B645D7">
      <w:pPr>
        <w:spacing w:after="0" w:line="240" w:lineRule="auto"/>
        <w:jc w:val="right"/>
        <w:rPr>
          <w:rFonts w:ascii="Times New Roman" w:eastAsia="Times New Roman" w:hAnsi="Times New Roman"/>
          <w:b/>
          <w:color w:val="000000"/>
          <w:sz w:val="24"/>
          <w:szCs w:val="24"/>
          <w:lang w:eastAsia="ru-RU"/>
        </w:rPr>
      </w:pPr>
    </w:p>
    <w:p w14:paraId="4094D9D7" w14:textId="77777777" w:rsidR="00B645D7" w:rsidRPr="00B645D7" w:rsidRDefault="00B645D7" w:rsidP="00B645D7">
      <w:pPr>
        <w:spacing w:after="0" w:line="240" w:lineRule="auto"/>
        <w:jc w:val="right"/>
        <w:rPr>
          <w:rFonts w:ascii="Times New Roman" w:eastAsia="Times New Roman" w:hAnsi="Times New Roman"/>
          <w:b/>
          <w:color w:val="000000"/>
          <w:sz w:val="24"/>
          <w:szCs w:val="24"/>
          <w:lang w:eastAsia="ru-RU"/>
        </w:rPr>
      </w:pPr>
    </w:p>
    <w:p w14:paraId="2975D2CA"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Реестр оригиналов актов приема-передачи ТКО</w:t>
      </w:r>
    </w:p>
    <w:p w14:paraId="2824666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tbl>
      <w:tblPr>
        <w:tblW w:w="8140" w:type="dxa"/>
        <w:tblInd w:w="1110" w:type="dxa"/>
        <w:tblLook w:val="04A0" w:firstRow="1" w:lastRow="0" w:firstColumn="1" w:lastColumn="0" w:noHBand="0" w:noVBand="1"/>
      </w:tblPr>
      <w:tblGrid>
        <w:gridCol w:w="1088"/>
        <w:gridCol w:w="1155"/>
        <w:gridCol w:w="658"/>
        <w:gridCol w:w="795"/>
        <w:gridCol w:w="809"/>
        <w:gridCol w:w="764"/>
        <w:gridCol w:w="1340"/>
        <w:gridCol w:w="1004"/>
        <w:gridCol w:w="832"/>
      </w:tblGrid>
      <w:tr w:rsidR="00B645D7" w:rsidRPr="00B645D7" w14:paraId="7C2D87C7" w14:textId="77777777" w:rsidTr="00800A5A">
        <w:trPr>
          <w:trHeight w:val="300"/>
        </w:trPr>
        <w:tc>
          <w:tcPr>
            <w:tcW w:w="8140" w:type="dxa"/>
            <w:gridSpan w:val="9"/>
            <w:tcBorders>
              <w:top w:val="single" w:sz="8" w:space="0" w:color="auto"/>
              <w:left w:val="single" w:sz="8" w:space="0" w:color="auto"/>
              <w:bottom w:val="single" w:sz="4" w:space="0" w:color="auto"/>
              <w:right w:val="single" w:sz="8" w:space="0" w:color="000000"/>
            </w:tcBorders>
            <w:shd w:val="clear" w:color="auto" w:fill="auto"/>
            <w:vAlign w:val="center"/>
            <w:hideMark/>
          </w:tcPr>
          <w:p w14:paraId="1778464C" w14:textId="1CF2836B"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Реестр оригиналов актов приема-передачи </w:t>
            </w:r>
            <w:r w:rsidR="00EB4D8A">
              <w:rPr>
                <w:rFonts w:ascii="Times New Roman" w:eastAsia="Times New Roman" w:hAnsi="Times New Roman"/>
                <w:color w:val="000000"/>
                <w:sz w:val="24"/>
                <w:szCs w:val="24"/>
                <w:lang w:eastAsia="ru-RU"/>
              </w:rPr>
              <w:t>твердых коммунальных отходов</w:t>
            </w:r>
          </w:p>
        </w:tc>
      </w:tr>
      <w:tr w:rsidR="00B645D7" w:rsidRPr="00B645D7" w14:paraId="2C242D5D" w14:textId="77777777" w:rsidTr="00800A5A">
        <w:trPr>
          <w:trHeight w:val="585"/>
        </w:trPr>
        <w:tc>
          <w:tcPr>
            <w:tcW w:w="8140"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14:paraId="79BEEA01"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реестр заполняется в 2 экземплярах. К реестру прикладываются пронумерованные по порядку оригиналы Актов приема-передачи ТКО.</w:t>
            </w:r>
          </w:p>
        </w:tc>
      </w:tr>
      <w:tr w:rsidR="00B645D7" w:rsidRPr="00B645D7" w14:paraId="5A0C5080" w14:textId="77777777" w:rsidTr="00800A5A">
        <w:trPr>
          <w:trHeight w:val="885"/>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02ED0C26"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п/п</w:t>
            </w:r>
          </w:p>
        </w:tc>
        <w:tc>
          <w:tcPr>
            <w:tcW w:w="1155" w:type="dxa"/>
            <w:tcBorders>
              <w:top w:val="nil"/>
              <w:left w:val="nil"/>
              <w:bottom w:val="single" w:sz="4" w:space="0" w:color="auto"/>
              <w:right w:val="single" w:sz="4" w:space="0" w:color="auto"/>
            </w:tcBorders>
            <w:shd w:val="clear" w:color="auto" w:fill="auto"/>
            <w:vAlign w:val="center"/>
            <w:hideMark/>
          </w:tcPr>
          <w:p w14:paraId="5AF7CC98"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Дата составления акта</w:t>
            </w:r>
          </w:p>
        </w:tc>
        <w:tc>
          <w:tcPr>
            <w:tcW w:w="709" w:type="dxa"/>
            <w:tcBorders>
              <w:top w:val="nil"/>
              <w:left w:val="nil"/>
              <w:bottom w:val="single" w:sz="4" w:space="0" w:color="auto"/>
              <w:right w:val="single" w:sz="4" w:space="0" w:color="auto"/>
            </w:tcBorders>
            <w:shd w:val="clear" w:color="auto" w:fill="auto"/>
            <w:vAlign w:val="center"/>
            <w:hideMark/>
          </w:tcPr>
          <w:p w14:paraId="6F70C54D"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акта</w:t>
            </w:r>
          </w:p>
        </w:tc>
        <w:tc>
          <w:tcPr>
            <w:tcW w:w="858" w:type="dxa"/>
            <w:tcBorders>
              <w:top w:val="nil"/>
              <w:left w:val="nil"/>
              <w:bottom w:val="single" w:sz="4" w:space="0" w:color="auto"/>
              <w:right w:val="single" w:sz="4" w:space="0" w:color="auto"/>
            </w:tcBorders>
            <w:shd w:val="clear" w:color="auto" w:fill="auto"/>
            <w:vAlign w:val="center"/>
            <w:hideMark/>
          </w:tcPr>
          <w:p w14:paraId="544E02E6" w14:textId="029C47D6"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Брутто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623" w:type="dxa"/>
            <w:tcBorders>
              <w:top w:val="nil"/>
              <w:left w:val="nil"/>
              <w:bottom w:val="single" w:sz="4" w:space="0" w:color="auto"/>
              <w:right w:val="single" w:sz="4" w:space="0" w:color="auto"/>
            </w:tcBorders>
            <w:shd w:val="clear" w:color="auto" w:fill="auto"/>
            <w:vAlign w:val="center"/>
            <w:hideMark/>
          </w:tcPr>
          <w:p w14:paraId="4FD208FF" w14:textId="1298CDCA"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Тара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7AFF780" w14:textId="0B1B8C89"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Нетто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1340" w:type="dxa"/>
            <w:tcBorders>
              <w:top w:val="nil"/>
              <w:left w:val="nil"/>
              <w:bottom w:val="single" w:sz="4" w:space="0" w:color="auto"/>
              <w:right w:val="single" w:sz="4" w:space="0" w:color="auto"/>
            </w:tcBorders>
            <w:shd w:val="clear" w:color="auto" w:fill="auto"/>
            <w:vAlign w:val="center"/>
            <w:hideMark/>
          </w:tcPr>
          <w:p w14:paraId="44B6D3AC"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Наименование отхода</w:t>
            </w:r>
          </w:p>
        </w:tc>
        <w:tc>
          <w:tcPr>
            <w:tcW w:w="924" w:type="dxa"/>
            <w:tcBorders>
              <w:top w:val="nil"/>
              <w:left w:val="nil"/>
              <w:bottom w:val="single" w:sz="4" w:space="0" w:color="auto"/>
              <w:right w:val="single" w:sz="4" w:space="0" w:color="auto"/>
            </w:tcBorders>
            <w:shd w:val="clear" w:color="auto" w:fill="auto"/>
            <w:vAlign w:val="center"/>
            <w:hideMark/>
          </w:tcPr>
          <w:p w14:paraId="34E35616"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xml:space="preserve">Класс опасности </w:t>
            </w:r>
          </w:p>
        </w:tc>
        <w:tc>
          <w:tcPr>
            <w:tcW w:w="832" w:type="dxa"/>
            <w:tcBorders>
              <w:top w:val="nil"/>
              <w:left w:val="nil"/>
              <w:bottom w:val="single" w:sz="4" w:space="0" w:color="auto"/>
              <w:right w:val="single" w:sz="8" w:space="0" w:color="auto"/>
            </w:tcBorders>
            <w:shd w:val="clear" w:color="auto" w:fill="auto"/>
            <w:vAlign w:val="center"/>
            <w:hideMark/>
          </w:tcPr>
          <w:p w14:paraId="106A535A" w14:textId="776902AE" w:rsidR="00B645D7" w:rsidRPr="00B645D7" w:rsidRDefault="001C637C" w:rsidP="001C637C">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Объем</w:t>
            </w:r>
            <w:r w:rsidR="00B645D7" w:rsidRPr="00B645D7">
              <w:rPr>
                <w:rFonts w:ascii="Times New Roman" w:eastAsia="Times New Roman" w:hAnsi="Times New Roman"/>
                <w:color w:val="000000"/>
                <w:sz w:val="18"/>
                <w:szCs w:val="18"/>
                <w:lang w:eastAsia="ru-RU"/>
              </w:rPr>
              <w:t xml:space="preserve"> отходов (</w:t>
            </w:r>
            <w:r>
              <w:rPr>
                <w:rFonts w:ascii="Times New Roman" w:eastAsia="Times New Roman" w:hAnsi="Times New Roman"/>
                <w:color w:val="000000"/>
                <w:sz w:val="18"/>
                <w:szCs w:val="18"/>
                <w:lang w:eastAsia="ru-RU"/>
              </w:rPr>
              <w:t>куб.м</w:t>
            </w:r>
            <w:r w:rsidR="00B645D7" w:rsidRPr="00B645D7">
              <w:rPr>
                <w:rFonts w:ascii="Times New Roman" w:eastAsia="Times New Roman" w:hAnsi="Times New Roman"/>
                <w:color w:val="000000"/>
                <w:sz w:val="18"/>
                <w:szCs w:val="18"/>
                <w:lang w:eastAsia="ru-RU"/>
              </w:rPr>
              <w:t>)</w:t>
            </w:r>
          </w:p>
        </w:tc>
      </w:tr>
      <w:tr w:rsidR="00B645D7" w:rsidRPr="00B645D7" w14:paraId="10596530" w14:textId="77777777" w:rsidTr="00800A5A">
        <w:trPr>
          <w:trHeight w:val="54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2579302B"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1</w:t>
            </w:r>
          </w:p>
        </w:tc>
        <w:tc>
          <w:tcPr>
            <w:tcW w:w="1155" w:type="dxa"/>
            <w:tcBorders>
              <w:top w:val="nil"/>
              <w:left w:val="nil"/>
              <w:bottom w:val="single" w:sz="4" w:space="0" w:color="auto"/>
              <w:right w:val="single" w:sz="4" w:space="0" w:color="auto"/>
            </w:tcBorders>
            <w:shd w:val="clear" w:color="auto" w:fill="auto"/>
            <w:vAlign w:val="center"/>
            <w:hideMark/>
          </w:tcPr>
          <w:p w14:paraId="3539AA2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0416D6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690F4D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0B27B61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0D808C2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178EB10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582A3E1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679D15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1DA66F29" w14:textId="77777777" w:rsidTr="00800A5A">
        <w:trPr>
          <w:trHeight w:val="675"/>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508B9982"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2</w:t>
            </w:r>
          </w:p>
        </w:tc>
        <w:tc>
          <w:tcPr>
            <w:tcW w:w="1155" w:type="dxa"/>
            <w:tcBorders>
              <w:top w:val="nil"/>
              <w:left w:val="nil"/>
              <w:bottom w:val="single" w:sz="4" w:space="0" w:color="auto"/>
              <w:right w:val="single" w:sz="4" w:space="0" w:color="auto"/>
            </w:tcBorders>
            <w:shd w:val="clear" w:color="auto" w:fill="auto"/>
            <w:vAlign w:val="center"/>
            <w:hideMark/>
          </w:tcPr>
          <w:p w14:paraId="168CFD7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E4DE5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1C3302E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6C033A7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52E6222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61B8D3A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0A9CDBA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3EA366A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7DAB8A16"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150344D9"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3</w:t>
            </w:r>
          </w:p>
        </w:tc>
        <w:tc>
          <w:tcPr>
            <w:tcW w:w="1155" w:type="dxa"/>
            <w:tcBorders>
              <w:top w:val="nil"/>
              <w:left w:val="nil"/>
              <w:bottom w:val="single" w:sz="4" w:space="0" w:color="auto"/>
              <w:right w:val="single" w:sz="4" w:space="0" w:color="auto"/>
            </w:tcBorders>
            <w:shd w:val="clear" w:color="auto" w:fill="auto"/>
            <w:vAlign w:val="center"/>
            <w:hideMark/>
          </w:tcPr>
          <w:p w14:paraId="3975013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BC604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4DC6D16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5F5BF9B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6687BC2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0049A90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24E6B70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4209666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4CCC5FCC"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38DD5F0F"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w:t>
            </w:r>
          </w:p>
        </w:tc>
        <w:tc>
          <w:tcPr>
            <w:tcW w:w="1155" w:type="dxa"/>
            <w:tcBorders>
              <w:top w:val="nil"/>
              <w:left w:val="nil"/>
              <w:bottom w:val="single" w:sz="4" w:space="0" w:color="auto"/>
              <w:right w:val="single" w:sz="4" w:space="0" w:color="auto"/>
            </w:tcBorders>
            <w:shd w:val="clear" w:color="auto" w:fill="auto"/>
            <w:vAlign w:val="center"/>
            <w:hideMark/>
          </w:tcPr>
          <w:p w14:paraId="1F94A00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CC4E1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6FDC938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7C13C32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1D33BDB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6501CEA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1161A6D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6A4AA5ED"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291375D0"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5783E1C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ИТОГО:</w:t>
            </w:r>
          </w:p>
        </w:tc>
        <w:tc>
          <w:tcPr>
            <w:tcW w:w="1155" w:type="dxa"/>
            <w:tcBorders>
              <w:top w:val="nil"/>
              <w:left w:val="nil"/>
              <w:bottom w:val="single" w:sz="4" w:space="0" w:color="auto"/>
              <w:right w:val="single" w:sz="4" w:space="0" w:color="auto"/>
            </w:tcBorders>
            <w:shd w:val="clear" w:color="auto" w:fill="auto"/>
            <w:vAlign w:val="center"/>
            <w:hideMark/>
          </w:tcPr>
          <w:p w14:paraId="7978C8B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29B8C3E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858" w:type="dxa"/>
            <w:tcBorders>
              <w:top w:val="nil"/>
              <w:left w:val="nil"/>
              <w:bottom w:val="single" w:sz="4" w:space="0" w:color="auto"/>
              <w:right w:val="single" w:sz="4" w:space="0" w:color="auto"/>
            </w:tcBorders>
            <w:shd w:val="clear" w:color="auto" w:fill="auto"/>
            <w:vAlign w:val="center"/>
            <w:hideMark/>
          </w:tcPr>
          <w:p w14:paraId="30409AB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397CF70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0A1D0A5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172202F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924" w:type="dxa"/>
            <w:tcBorders>
              <w:top w:val="nil"/>
              <w:left w:val="nil"/>
              <w:bottom w:val="single" w:sz="4" w:space="0" w:color="auto"/>
              <w:right w:val="single" w:sz="4" w:space="0" w:color="auto"/>
            </w:tcBorders>
            <w:shd w:val="clear" w:color="auto" w:fill="auto"/>
            <w:vAlign w:val="center"/>
            <w:hideMark/>
          </w:tcPr>
          <w:p w14:paraId="0ED9B93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832" w:type="dxa"/>
            <w:tcBorders>
              <w:top w:val="nil"/>
              <w:left w:val="nil"/>
              <w:bottom w:val="single" w:sz="4" w:space="0" w:color="auto"/>
              <w:right w:val="single" w:sz="8" w:space="0" w:color="auto"/>
            </w:tcBorders>
            <w:shd w:val="clear" w:color="auto" w:fill="auto"/>
            <w:vAlign w:val="center"/>
            <w:hideMark/>
          </w:tcPr>
          <w:p w14:paraId="51A459BD"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3A45AB61" w14:textId="77777777" w:rsidTr="00800A5A">
        <w:trPr>
          <w:trHeight w:val="300"/>
        </w:trPr>
        <w:tc>
          <w:tcPr>
            <w:tcW w:w="1016" w:type="dxa"/>
            <w:tcBorders>
              <w:top w:val="nil"/>
              <w:left w:val="single" w:sz="8" w:space="0" w:color="auto"/>
              <w:bottom w:val="nil"/>
              <w:right w:val="nil"/>
            </w:tcBorders>
            <w:shd w:val="clear" w:color="auto" w:fill="auto"/>
            <w:vAlign w:val="center"/>
            <w:hideMark/>
          </w:tcPr>
          <w:p w14:paraId="6A9B715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nil"/>
              <w:right w:val="nil"/>
            </w:tcBorders>
            <w:shd w:val="clear" w:color="auto" w:fill="auto"/>
            <w:vAlign w:val="center"/>
            <w:hideMark/>
          </w:tcPr>
          <w:p w14:paraId="6858336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14:paraId="1AB9E37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58" w:type="dxa"/>
            <w:tcBorders>
              <w:top w:val="nil"/>
              <w:left w:val="nil"/>
              <w:bottom w:val="nil"/>
              <w:right w:val="nil"/>
            </w:tcBorders>
            <w:shd w:val="clear" w:color="auto" w:fill="auto"/>
            <w:vAlign w:val="center"/>
            <w:hideMark/>
          </w:tcPr>
          <w:p w14:paraId="68584AA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23" w:type="dxa"/>
            <w:tcBorders>
              <w:top w:val="nil"/>
              <w:left w:val="nil"/>
              <w:bottom w:val="nil"/>
              <w:right w:val="nil"/>
            </w:tcBorders>
            <w:shd w:val="clear" w:color="auto" w:fill="auto"/>
            <w:vAlign w:val="center"/>
            <w:hideMark/>
          </w:tcPr>
          <w:p w14:paraId="1E34131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83" w:type="dxa"/>
            <w:tcBorders>
              <w:top w:val="nil"/>
              <w:left w:val="nil"/>
              <w:bottom w:val="nil"/>
              <w:right w:val="nil"/>
            </w:tcBorders>
            <w:shd w:val="clear" w:color="auto" w:fill="auto"/>
            <w:vAlign w:val="center"/>
            <w:hideMark/>
          </w:tcPr>
          <w:p w14:paraId="4ECD95A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1340" w:type="dxa"/>
            <w:tcBorders>
              <w:top w:val="nil"/>
              <w:left w:val="nil"/>
              <w:bottom w:val="nil"/>
              <w:right w:val="nil"/>
            </w:tcBorders>
            <w:shd w:val="clear" w:color="auto" w:fill="auto"/>
            <w:vAlign w:val="center"/>
            <w:hideMark/>
          </w:tcPr>
          <w:p w14:paraId="3FF2ECE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nil"/>
              <w:right w:val="nil"/>
            </w:tcBorders>
            <w:shd w:val="clear" w:color="auto" w:fill="auto"/>
            <w:vAlign w:val="center"/>
            <w:hideMark/>
          </w:tcPr>
          <w:p w14:paraId="65772D7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32" w:type="dxa"/>
            <w:tcBorders>
              <w:top w:val="nil"/>
              <w:left w:val="nil"/>
              <w:bottom w:val="nil"/>
              <w:right w:val="single" w:sz="8" w:space="0" w:color="auto"/>
            </w:tcBorders>
            <w:shd w:val="clear" w:color="auto" w:fill="auto"/>
            <w:vAlign w:val="center"/>
            <w:hideMark/>
          </w:tcPr>
          <w:p w14:paraId="2817F60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05076378" w14:textId="77777777" w:rsidTr="00800A5A">
        <w:trPr>
          <w:trHeight w:val="300"/>
        </w:trPr>
        <w:tc>
          <w:tcPr>
            <w:tcW w:w="3738" w:type="dxa"/>
            <w:gridSpan w:val="4"/>
            <w:tcBorders>
              <w:top w:val="nil"/>
              <w:left w:val="single" w:sz="8" w:space="0" w:color="auto"/>
              <w:bottom w:val="nil"/>
              <w:right w:val="nil"/>
            </w:tcBorders>
            <w:shd w:val="clear" w:color="auto" w:fill="auto"/>
            <w:vAlign w:val="center"/>
            <w:hideMark/>
          </w:tcPr>
          <w:p w14:paraId="1DCC7D5C"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Подпись Исполнителя _____________________________   </w:t>
            </w:r>
          </w:p>
        </w:tc>
        <w:tc>
          <w:tcPr>
            <w:tcW w:w="4402" w:type="dxa"/>
            <w:gridSpan w:val="5"/>
            <w:tcBorders>
              <w:top w:val="nil"/>
              <w:left w:val="nil"/>
              <w:bottom w:val="nil"/>
              <w:right w:val="single" w:sz="8" w:space="0" w:color="000000"/>
            </w:tcBorders>
            <w:shd w:val="clear" w:color="auto" w:fill="auto"/>
            <w:vAlign w:val="center"/>
            <w:hideMark/>
          </w:tcPr>
          <w:p w14:paraId="48F1F316"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Подпись Регионального оператора _______________________</w:t>
            </w:r>
          </w:p>
        </w:tc>
      </w:tr>
      <w:tr w:rsidR="00B645D7" w:rsidRPr="00B645D7" w14:paraId="3D065EAC" w14:textId="77777777" w:rsidTr="00800A5A">
        <w:trPr>
          <w:trHeight w:val="300"/>
        </w:trPr>
        <w:tc>
          <w:tcPr>
            <w:tcW w:w="1016" w:type="dxa"/>
            <w:tcBorders>
              <w:top w:val="nil"/>
              <w:left w:val="single" w:sz="8" w:space="0" w:color="auto"/>
              <w:bottom w:val="nil"/>
              <w:right w:val="nil"/>
            </w:tcBorders>
            <w:shd w:val="clear" w:color="auto" w:fill="auto"/>
            <w:vAlign w:val="center"/>
            <w:hideMark/>
          </w:tcPr>
          <w:p w14:paraId="077FA93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nil"/>
              <w:right w:val="nil"/>
            </w:tcBorders>
            <w:shd w:val="clear" w:color="auto" w:fill="auto"/>
            <w:vAlign w:val="center"/>
            <w:hideMark/>
          </w:tcPr>
          <w:p w14:paraId="478B8C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14:paraId="4FA49A6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58" w:type="dxa"/>
            <w:tcBorders>
              <w:top w:val="nil"/>
              <w:left w:val="nil"/>
              <w:bottom w:val="nil"/>
              <w:right w:val="nil"/>
            </w:tcBorders>
            <w:shd w:val="clear" w:color="auto" w:fill="auto"/>
            <w:vAlign w:val="center"/>
            <w:hideMark/>
          </w:tcPr>
          <w:p w14:paraId="78C4B27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23" w:type="dxa"/>
            <w:tcBorders>
              <w:top w:val="nil"/>
              <w:left w:val="nil"/>
              <w:bottom w:val="nil"/>
              <w:right w:val="nil"/>
            </w:tcBorders>
            <w:shd w:val="clear" w:color="auto" w:fill="auto"/>
            <w:vAlign w:val="center"/>
            <w:hideMark/>
          </w:tcPr>
          <w:p w14:paraId="2CFF76E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83" w:type="dxa"/>
            <w:tcBorders>
              <w:top w:val="nil"/>
              <w:left w:val="nil"/>
              <w:bottom w:val="nil"/>
              <w:right w:val="nil"/>
            </w:tcBorders>
            <w:shd w:val="clear" w:color="auto" w:fill="auto"/>
            <w:vAlign w:val="center"/>
            <w:hideMark/>
          </w:tcPr>
          <w:p w14:paraId="5F80E5D0"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1340" w:type="dxa"/>
            <w:tcBorders>
              <w:top w:val="nil"/>
              <w:left w:val="nil"/>
              <w:bottom w:val="nil"/>
              <w:right w:val="nil"/>
            </w:tcBorders>
            <w:shd w:val="clear" w:color="auto" w:fill="auto"/>
            <w:vAlign w:val="center"/>
            <w:hideMark/>
          </w:tcPr>
          <w:p w14:paraId="6EFD465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nil"/>
              <w:right w:val="nil"/>
            </w:tcBorders>
            <w:shd w:val="clear" w:color="auto" w:fill="auto"/>
            <w:vAlign w:val="center"/>
            <w:hideMark/>
          </w:tcPr>
          <w:p w14:paraId="0581238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32" w:type="dxa"/>
            <w:tcBorders>
              <w:top w:val="nil"/>
              <w:left w:val="nil"/>
              <w:bottom w:val="nil"/>
              <w:right w:val="single" w:sz="8" w:space="0" w:color="auto"/>
            </w:tcBorders>
            <w:shd w:val="clear" w:color="auto" w:fill="auto"/>
            <w:vAlign w:val="center"/>
            <w:hideMark/>
          </w:tcPr>
          <w:p w14:paraId="463D698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63E304B3" w14:textId="77777777" w:rsidTr="00800A5A">
        <w:trPr>
          <w:trHeight w:val="315"/>
        </w:trPr>
        <w:tc>
          <w:tcPr>
            <w:tcW w:w="1016" w:type="dxa"/>
            <w:tcBorders>
              <w:top w:val="nil"/>
              <w:left w:val="single" w:sz="8" w:space="0" w:color="auto"/>
              <w:bottom w:val="single" w:sz="8" w:space="0" w:color="auto"/>
              <w:right w:val="nil"/>
            </w:tcBorders>
            <w:shd w:val="clear" w:color="auto" w:fill="auto"/>
            <w:vAlign w:val="center"/>
            <w:hideMark/>
          </w:tcPr>
          <w:p w14:paraId="386AC54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single" w:sz="8" w:space="0" w:color="auto"/>
              <w:right w:val="nil"/>
            </w:tcBorders>
            <w:shd w:val="clear" w:color="auto" w:fill="auto"/>
            <w:vAlign w:val="center"/>
            <w:hideMark/>
          </w:tcPr>
          <w:p w14:paraId="731EF1A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8" w:space="0" w:color="auto"/>
              <w:right w:val="nil"/>
            </w:tcBorders>
            <w:shd w:val="clear" w:color="auto" w:fill="auto"/>
            <w:vAlign w:val="center"/>
            <w:hideMark/>
          </w:tcPr>
          <w:p w14:paraId="0528C09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м.п.</w:t>
            </w:r>
          </w:p>
        </w:tc>
        <w:tc>
          <w:tcPr>
            <w:tcW w:w="858" w:type="dxa"/>
            <w:tcBorders>
              <w:top w:val="nil"/>
              <w:left w:val="nil"/>
              <w:bottom w:val="single" w:sz="8" w:space="0" w:color="auto"/>
              <w:right w:val="nil"/>
            </w:tcBorders>
            <w:shd w:val="clear" w:color="auto" w:fill="auto"/>
            <w:vAlign w:val="center"/>
            <w:hideMark/>
          </w:tcPr>
          <w:p w14:paraId="0770907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8" w:space="0" w:color="auto"/>
              <w:right w:val="nil"/>
            </w:tcBorders>
            <w:shd w:val="clear" w:color="auto" w:fill="auto"/>
            <w:vAlign w:val="center"/>
            <w:hideMark/>
          </w:tcPr>
          <w:p w14:paraId="0462B62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8" w:space="0" w:color="auto"/>
              <w:right w:val="nil"/>
            </w:tcBorders>
            <w:shd w:val="clear" w:color="auto" w:fill="auto"/>
            <w:vAlign w:val="center"/>
            <w:hideMark/>
          </w:tcPr>
          <w:p w14:paraId="59F3450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nil"/>
              <w:right w:val="nil"/>
            </w:tcBorders>
            <w:shd w:val="clear" w:color="auto" w:fill="auto"/>
            <w:vAlign w:val="center"/>
            <w:hideMark/>
          </w:tcPr>
          <w:p w14:paraId="64ACA46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single" w:sz="8" w:space="0" w:color="auto"/>
              <w:right w:val="nil"/>
            </w:tcBorders>
            <w:shd w:val="clear" w:color="auto" w:fill="auto"/>
            <w:vAlign w:val="center"/>
            <w:hideMark/>
          </w:tcPr>
          <w:p w14:paraId="4E2B71A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м.п</w:t>
            </w:r>
          </w:p>
        </w:tc>
        <w:tc>
          <w:tcPr>
            <w:tcW w:w="832" w:type="dxa"/>
            <w:tcBorders>
              <w:top w:val="nil"/>
              <w:left w:val="nil"/>
              <w:bottom w:val="single" w:sz="8" w:space="0" w:color="auto"/>
              <w:right w:val="single" w:sz="8" w:space="0" w:color="auto"/>
            </w:tcBorders>
            <w:shd w:val="clear" w:color="auto" w:fill="auto"/>
            <w:vAlign w:val="center"/>
            <w:hideMark/>
          </w:tcPr>
          <w:p w14:paraId="73B4385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bl>
    <w:p w14:paraId="17383ACB"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6334499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238FD829" w14:textId="77777777" w:rsidTr="00800A5A">
        <w:trPr>
          <w:trHeight w:val="260"/>
        </w:trPr>
        <w:tc>
          <w:tcPr>
            <w:tcW w:w="4790" w:type="dxa"/>
          </w:tcPr>
          <w:p w14:paraId="67F75F5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Региональный оператор</w:t>
            </w:r>
          </w:p>
          <w:p w14:paraId="1811B61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7A838B9C"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Исполнитель</w:t>
            </w:r>
          </w:p>
        </w:tc>
      </w:tr>
      <w:tr w:rsidR="00B645D7" w:rsidRPr="00B645D7" w14:paraId="54CC9536" w14:textId="77777777" w:rsidTr="00800A5A">
        <w:trPr>
          <w:trHeight w:val="461"/>
        </w:trPr>
        <w:tc>
          <w:tcPr>
            <w:tcW w:w="4790" w:type="dxa"/>
          </w:tcPr>
          <w:p w14:paraId="6064535E"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p w14:paraId="03DF1904"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p w14:paraId="20CF5618"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p w14:paraId="4D268D91"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tc>
        <w:tc>
          <w:tcPr>
            <w:tcW w:w="4795" w:type="dxa"/>
          </w:tcPr>
          <w:p w14:paraId="5B11CC04"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717C6015" w14:textId="77777777" w:rsidTr="00800A5A">
        <w:trPr>
          <w:trHeight w:val="260"/>
        </w:trPr>
        <w:tc>
          <w:tcPr>
            <w:tcW w:w="4790" w:type="dxa"/>
          </w:tcPr>
          <w:p w14:paraId="478517B3"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57EB1B1F"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599E0283" w14:textId="77777777" w:rsidTr="00800A5A">
        <w:trPr>
          <w:trHeight w:val="520"/>
        </w:trPr>
        <w:tc>
          <w:tcPr>
            <w:tcW w:w="4790" w:type="dxa"/>
          </w:tcPr>
          <w:p w14:paraId="4B7EEE14"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F805732"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65812C1E" w14:textId="4C3DA65B" w:rsidR="00E95E10" w:rsidRDefault="00E95E10" w:rsidP="00797B62">
      <w:pPr>
        <w:spacing w:after="0" w:line="240" w:lineRule="auto"/>
        <w:jc w:val="both"/>
        <w:rPr>
          <w:rFonts w:ascii="Times New Roman" w:hAnsi="Times New Roman"/>
          <w:b/>
          <w:sz w:val="24"/>
          <w:szCs w:val="24"/>
        </w:rPr>
      </w:pPr>
    </w:p>
    <w:p w14:paraId="7423BEE8" w14:textId="77777777" w:rsidR="00E95E10" w:rsidRDefault="00E95E10">
      <w:pPr>
        <w:spacing w:after="160" w:line="259" w:lineRule="auto"/>
        <w:rPr>
          <w:rFonts w:ascii="Times New Roman" w:hAnsi="Times New Roman"/>
          <w:b/>
          <w:sz w:val="24"/>
          <w:szCs w:val="24"/>
        </w:rPr>
      </w:pPr>
      <w:r>
        <w:rPr>
          <w:rFonts w:ascii="Times New Roman" w:hAnsi="Times New Roman"/>
          <w:b/>
          <w:sz w:val="24"/>
          <w:szCs w:val="24"/>
        </w:rPr>
        <w:br w:type="page"/>
      </w:r>
    </w:p>
    <w:p w14:paraId="4082834F" w14:textId="1697DAF5" w:rsidR="00E95E10" w:rsidRPr="00B645D7" w:rsidRDefault="00E95E10" w:rsidP="00E95E10">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Приложение </w:t>
      </w:r>
      <w:r w:rsidR="004F7C19">
        <w:rPr>
          <w:rFonts w:ascii="Times New Roman" w:eastAsia="Times New Roman" w:hAnsi="Times New Roman"/>
          <w:sz w:val="20"/>
          <w:szCs w:val="20"/>
          <w:lang w:eastAsia="ru-RU"/>
        </w:rPr>
        <w:t>10</w:t>
      </w:r>
      <w:r w:rsidRPr="00B645D7">
        <w:rPr>
          <w:rFonts w:ascii="Times New Roman" w:eastAsia="Times New Roman" w:hAnsi="Times New Roman"/>
          <w:sz w:val="20"/>
          <w:szCs w:val="20"/>
          <w:lang w:eastAsia="ru-RU"/>
        </w:rPr>
        <w:t xml:space="preserve"> к договору</w:t>
      </w:r>
    </w:p>
    <w:p w14:paraId="69F44EBB" w14:textId="77777777" w:rsidR="00E95E10" w:rsidRPr="00B645D7" w:rsidRDefault="00E95E10" w:rsidP="00E95E10">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B78B081" w14:textId="716386B0" w:rsidR="0030494A" w:rsidRDefault="0030494A" w:rsidP="0030494A">
      <w:pPr>
        <w:widowControl w:val="0"/>
        <w:spacing w:after="0" w:line="240" w:lineRule="auto"/>
        <w:jc w:val="center"/>
        <w:rPr>
          <w:rFonts w:ascii="Courier New" w:eastAsia="Courier New" w:hAnsi="Courier New" w:cs="Courier New"/>
          <w:color w:val="000000"/>
          <w:sz w:val="2"/>
          <w:szCs w:val="2"/>
          <w:lang w:eastAsia="ru-RU" w:bidi="ru-RU"/>
        </w:rPr>
      </w:pPr>
    </w:p>
    <w:p w14:paraId="7944C57A" w14:textId="77777777" w:rsidR="004F7C19" w:rsidRPr="00F76CFF" w:rsidRDefault="004F7C19" w:rsidP="004F7C19">
      <w:pPr>
        <w:pStyle w:val="center"/>
        <w:shd w:val="clear" w:color="auto" w:fill="FFFFFF"/>
        <w:spacing w:line="276" w:lineRule="auto"/>
        <w:ind w:firstLine="709"/>
        <w:jc w:val="center"/>
        <w:rPr>
          <w:rStyle w:val="af2"/>
          <w:color w:val="292929"/>
          <w:spacing w:val="-1"/>
        </w:rPr>
      </w:pPr>
      <w:r w:rsidRPr="00F76CFF">
        <w:rPr>
          <w:rStyle w:val="af2"/>
          <w:color w:val="292929"/>
          <w:spacing w:val="-1"/>
        </w:rPr>
        <w:t xml:space="preserve">РЕГЛАМЕНТ ПРОЦЕССА ФОТОФИКСАЦИЯ В АСУ </w:t>
      </w:r>
      <w:r>
        <w:rPr>
          <w:rStyle w:val="af2"/>
          <w:color w:val="292929"/>
          <w:spacing w:val="-1"/>
        </w:rPr>
        <w:t>«</w:t>
      </w:r>
      <w:r w:rsidRPr="00F76CFF">
        <w:rPr>
          <w:rStyle w:val="af2"/>
          <w:color w:val="292929"/>
          <w:spacing w:val="-1"/>
        </w:rPr>
        <w:t>УПРАВЛЕНИЕ ОТХОДАМИ</w:t>
      </w:r>
      <w:r>
        <w:rPr>
          <w:rStyle w:val="af2"/>
          <w:color w:val="292929"/>
          <w:spacing w:val="-1"/>
        </w:rPr>
        <w:t>». Редакция 4</w:t>
      </w:r>
    </w:p>
    <w:p w14:paraId="5E58D387" w14:textId="77777777" w:rsidR="004F7C19" w:rsidRPr="00F76CFF" w:rsidRDefault="004F7C19" w:rsidP="004F7C19">
      <w:pPr>
        <w:pStyle w:val="center"/>
        <w:numPr>
          <w:ilvl w:val="0"/>
          <w:numId w:val="52"/>
        </w:numPr>
        <w:shd w:val="clear" w:color="auto" w:fill="FFFFFF"/>
        <w:spacing w:line="276" w:lineRule="auto"/>
        <w:ind w:left="0" w:firstLine="709"/>
        <w:jc w:val="both"/>
        <w:rPr>
          <w:color w:val="292929"/>
          <w:spacing w:val="-1"/>
        </w:rPr>
      </w:pPr>
      <w:r w:rsidRPr="00F76CFF">
        <w:rPr>
          <w:rStyle w:val="af2"/>
          <w:color w:val="292929"/>
          <w:spacing w:val="-1"/>
        </w:rPr>
        <w:t>Общие положения</w:t>
      </w:r>
    </w:p>
    <w:p w14:paraId="10B7C5C7" w14:textId="77777777" w:rsidR="004F7C19" w:rsidRPr="00F76CFF" w:rsidRDefault="004F7C19" w:rsidP="004F7C19">
      <w:pPr>
        <w:pStyle w:val="af1"/>
        <w:numPr>
          <w:ilvl w:val="1"/>
          <w:numId w:val="52"/>
        </w:numPr>
        <w:shd w:val="clear" w:color="auto" w:fill="FFFFFF"/>
        <w:spacing w:line="276" w:lineRule="auto"/>
        <w:jc w:val="both"/>
        <w:rPr>
          <w:color w:val="292929"/>
          <w:spacing w:val="-1"/>
        </w:rPr>
      </w:pPr>
      <w:r w:rsidRPr="00F76CFF">
        <w:rPr>
          <w:rStyle w:val="af2"/>
          <w:color w:val="292929"/>
          <w:spacing w:val="-1"/>
        </w:rPr>
        <w:t>Область применения</w:t>
      </w:r>
    </w:p>
    <w:p w14:paraId="752B0DB3" w14:textId="77777777" w:rsidR="004F7C19" w:rsidRPr="00F76CFF" w:rsidRDefault="004F7C19" w:rsidP="004F7C19">
      <w:pPr>
        <w:pStyle w:val="af1"/>
        <w:shd w:val="clear" w:color="auto" w:fill="FFFFFF"/>
        <w:spacing w:line="276" w:lineRule="auto"/>
        <w:ind w:firstLine="709"/>
        <w:jc w:val="both"/>
        <w:rPr>
          <w:color w:val="292929"/>
          <w:spacing w:val="-1"/>
        </w:rPr>
      </w:pPr>
      <w:r>
        <w:rPr>
          <w:color w:val="292929"/>
          <w:spacing w:val="-1"/>
        </w:rPr>
        <w:t>Данный регламент разработан для к</w:t>
      </w:r>
      <w:r w:rsidRPr="00F76CFF">
        <w:rPr>
          <w:color w:val="292929"/>
          <w:spacing w:val="-1"/>
        </w:rPr>
        <w:t>орректн</w:t>
      </w:r>
      <w:r>
        <w:rPr>
          <w:color w:val="292929"/>
          <w:spacing w:val="-1"/>
        </w:rPr>
        <w:t>ой</w:t>
      </w:r>
      <w:r w:rsidRPr="00F76CFF">
        <w:rPr>
          <w:color w:val="292929"/>
          <w:spacing w:val="-1"/>
        </w:rPr>
        <w:t xml:space="preserve"> фотофиксация в АСУ </w:t>
      </w:r>
      <w:r>
        <w:rPr>
          <w:color w:val="292929"/>
          <w:spacing w:val="-1"/>
        </w:rPr>
        <w:t>«</w:t>
      </w:r>
      <w:r w:rsidRPr="00F76CFF">
        <w:rPr>
          <w:color w:val="292929"/>
          <w:spacing w:val="-1"/>
        </w:rPr>
        <w:t>Управление отходами</w:t>
      </w:r>
      <w:r>
        <w:rPr>
          <w:color w:val="292929"/>
          <w:spacing w:val="-1"/>
        </w:rPr>
        <w:t>»</w:t>
      </w:r>
      <w:r w:rsidRPr="00F76CFF">
        <w:rPr>
          <w:color w:val="292929"/>
          <w:spacing w:val="-1"/>
        </w:rPr>
        <w:t>, методика её выполнения и контроля.</w:t>
      </w:r>
    </w:p>
    <w:p w14:paraId="0FB984E4"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Термины и сокращенные наименования, используемые в настоящем Регламенте</w:t>
      </w:r>
    </w:p>
    <w:p w14:paraId="5B2BD1DA"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contextualSpacing/>
        <w:mirrorIndents/>
        <w:jc w:val="both"/>
        <w:rPr>
          <w:color w:val="292929"/>
          <w:spacing w:val="-1"/>
        </w:rPr>
      </w:pPr>
      <w:r w:rsidRPr="00886F59">
        <w:rPr>
          <w:b/>
          <w:color w:val="292929"/>
          <w:spacing w:val="-1"/>
        </w:rPr>
        <w:t>АСУ</w:t>
      </w:r>
      <w:r w:rsidRPr="00F76CFF">
        <w:rPr>
          <w:color w:val="292929"/>
          <w:spacing w:val="-1"/>
        </w:rPr>
        <w:t xml:space="preserve"> – Программн</w:t>
      </w:r>
      <w:r>
        <w:rPr>
          <w:color w:val="292929"/>
          <w:spacing w:val="-1"/>
        </w:rPr>
        <w:t xml:space="preserve">о-аппаратный </w:t>
      </w:r>
      <w:r w:rsidRPr="00F76CFF">
        <w:rPr>
          <w:color w:val="292929"/>
          <w:spacing w:val="-1"/>
        </w:rPr>
        <w:t>комплекс Автоматизированная Система Управления «Управление отходами» ООО РО «Эко-Сити»</w:t>
      </w:r>
    </w:p>
    <w:p w14:paraId="3B1E8CC9"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lang w:val="en-US"/>
        </w:rPr>
        <w:t>RM</w:t>
      </w:r>
      <w:r w:rsidRPr="00F76CFF">
        <w:rPr>
          <w:color w:val="292929"/>
          <w:spacing w:val="-1"/>
        </w:rPr>
        <w:t xml:space="preserve"> – Программный комплекс «ТКО Башкортостана» Правительства Республики Башкортостан.</w:t>
      </w:r>
    </w:p>
    <w:p w14:paraId="1E0BC6C6"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ТКО</w:t>
      </w:r>
      <w:r w:rsidRPr="00F76CFF">
        <w:rPr>
          <w:color w:val="292929"/>
          <w:spacing w:val="-1"/>
        </w:rPr>
        <w:t xml:space="preserve"> – Твердые Коммунальные Отходы</w:t>
      </w:r>
    </w:p>
    <w:p w14:paraId="44D565E8"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РО</w:t>
      </w:r>
      <w:r w:rsidRPr="00F76CFF">
        <w:rPr>
          <w:color w:val="292929"/>
          <w:spacing w:val="-1"/>
        </w:rPr>
        <w:t xml:space="preserve"> – Региональный оператор «Эко-Сити»</w:t>
      </w:r>
    </w:p>
    <w:p w14:paraId="49B3562A"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КП</w:t>
      </w:r>
      <w:r w:rsidRPr="00F76CFF">
        <w:rPr>
          <w:color w:val="292929"/>
          <w:spacing w:val="-1"/>
        </w:rPr>
        <w:t xml:space="preserve"> – Контейнерная площадка</w:t>
      </w:r>
    </w:p>
    <w:p w14:paraId="7FFD5DC6"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Фотография ДО</w:t>
      </w:r>
      <w:r w:rsidRPr="00F76CFF">
        <w:rPr>
          <w:color w:val="292929"/>
          <w:spacing w:val="-1"/>
        </w:rPr>
        <w:t xml:space="preserve"> – фотография ДО очистки КП, сделанная в Приложении Водителя</w:t>
      </w:r>
    </w:p>
    <w:p w14:paraId="360370F0"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Фотография ПОСЛЕ</w:t>
      </w:r>
      <w:r w:rsidRPr="00F76CFF">
        <w:rPr>
          <w:color w:val="292929"/>
          <w:spacing w:val="-1"/>
        </w:rPr>
        <w:t xml:space="preserve"> - фотография ПОСЛЕ очистки КП, сделанная в Приложении Водителя</w:t>
      </w:r>
    </w:p>
    <w:p w14:paraId="3D107257"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Фотоотчет</w:t>
      </w:r>
      <w:r w:rsidRPr="00F76CFF">
        <w:rPr>
          <w:color w:val="292929"/>
          <w:spacing w:val="-1"/>
        </w:rPr>
        <w:t xml:space="preserve"> – Фотоотчет о факте очистки КП от ТКО, сделанный в Приложении Водителя и содержащий фотографии ДО и ПОСЛЕ очистки КП, </w:t>
      </w:r>
    </w:p>
    <w:p w14:paraId="3AFF5490" w14:textId="77777777" w:rsidR="004F7C19" w:rsidRPr="005A1DCF" w:rsidRDefault="004F7C19" w:rsidP="004F7C19">
      <w:pPr>
        <w:pStyle w:val="af9"/>
        <w:numPr>
          <w:ilvl w:val="0"/>
          <w:numId w:val="25"/>
        </w:numPr>
        <w:tabs>
          <w:tab w:val="num" w:pos="851"/>
        </w:tabs>
        <w:spacing w:before="100" w:beforeAutospacing="1" w:after="100" w:afterAutospacing="1"/>
        <w:ind w:left="1418" w:hanging="567"/>
        <w:mirrorIndents/>
        <w:jc w:val="both"/>
        <w:rPr>
          <w:rFonts w:ascii="Times New Roman" w:hAnsi="Times New Roman"/>
          <w:sz w:val="24"/>
          <w:szCs w:val="24"/>
        </w:rPr>
      </w:pPr>
      <w:r w:rsidRPr="00886F59">
        <w:rPr>
          <w:rFonts w:ascii="Times New Roman" w:hAnsi="Times New Roman"/>
          <w:b/>
          <w:sz w:val="24"/>
          <w:szCs w:val="24"/>
        </w:rPr>
        <w:t>Приложение Водителя</w:t>
      </w:r>
      <w:r w:rsidRPr="005A1DCF">
        <w:rPr>
          <w:rFonts w:ascii="Times New Roman" w:hAnsi="Times New Roman"/>
          <w:sz w:val="24"/>
          <w:szCs w:val="24"/>
        </w:rPr>
        <w:t xml:space="preserve"> – Мобильное приложение «Вывоз отходов» ООО РО «Эко-Сити», используемое в работе водителем.</w:t>
      </w:r>
    </w:p>
    <w:p w14:paraId="705BF3CC" w14:textId="77777777" w:rsidR="004F7C19" w:rsidRPr="00F76CFF" w:rsidRDefault="004F7C19" w:rsidP="004F7C19">
      <w:pPr>
        <w:pStyle w:val="center"/>
        <w:numPr>
          <w:ilvl w:val="0"/>
          <w:numId w:val="52"/>
        </w:numPr>
        <w:shd w:val="clear" w:color="auto" w:fill="FFFFFF"/>
        <w:spacing w:line="276" w:lineRule="auto"/>
        <w:ind w:left="0" w:firstLine="709"/>
        <w:jc w:val="both"/>
        <w:rPr>
          <w:color w:val="292929"/>
          <w:spacing w:val="-1"/>
        </w:rPr>
      </w:pPr>
      <w:r w:rsidRPr="00F76CFF">
        <w:rPr>
          <w:rStyle w:val="af2"/>
          <w:color w:val="292929"/>
          <w:spacing w:val="-1"/>
        </w:rPr>
        <w:t>Фотофиксация и предоставление отчетов</w:t>
      </w:r>
    </w:p>
    <w:p w14:paraId="12A4D0FF"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Цель и результат процесса, требования к результату и показатели его эффективности</w:t>
      </w:r>
    </w:p>
    <w:p w14:paraId="57F29217"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t>Для решения задачи предоставления корректного фотоотчета по вывозу ТКО в систему Регионального Мониторинга необходимо, чтобы:</w:t>
      </w:r>
    </w:p>
    <w:p w14:paraId="0FDB52D3"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 xml:space="preserve">отчет был сделан на </w:t>
      </w:r>
      <w:r>
        <w:rPr>
          <w:color w:val="292929"/>
          <w:spacing w:val="-1"/>
        </w:rPr>
        <w:t>соответствующей КП</w:t>
      </w:r>
    </w:p>
    <w:p w14:paraId="6C0533A7"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фотографии в фотоотчетах были сделаны согласно Приложения 2 и по ним можно было определить состояние контейнеров и содержание самой КП</w:t>
      </w:r>
    </w:p>
    <w:p w14:paraId="1E9B870E"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 xml:space="preserve">Фотоотчет должен быть загружен в систему АСУ. </w:t>
      </w:r>
    </w:p>
    <w:p w14:paraId="4F98E174"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После загрузки в АСУ отчет автоматически уходит в ТКО в режиме реального времени.</w:t>
      </w:r>
    </w:p>
    <w:p w14:paraId="370DEFEA"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lastRenderedPageBreak/>
        <w:t>Требования к результату:</w:t>
      </w:r>
    </w:p>
    <w:p w14:paraId="2CB9B681" w14:textId="77777777" w:rsidR="004F7C19" w:rsidRPr="00F76CFF" w:rsidRDefault="004F7C19" w:rsidP="004F7C19">
      <w:pPr>
        <w:pStyle w:val="af1"/>
        <w:numPr>
          <w:ilvl w:val="2"/>
          <w:numId w:val="25"/>
        </w:numPr>
        <w:shd w:val="clear" w:color="auto" w:fill="FFFFFF"/>
        <w:spacing w:line="276" w:lineRule="auto"/>
        <w:jc w:val="both"/>
        <w:rPr>
          <w:color w:val="292929"/>
          <w:spacing w:val="-1"/>
        </w:rPr>
      </w:pPr>
      <w:r w:rsidRPr="00F76CFF">
        <w:rPr>
          <w:color w:val="292929"/>
          <w:spacing w:val="-1"/>
        </w:rPr>
        <w:t>Корректный отчет, содержащий фотографии КП ДО и ПОСЛЕ вывоза отходов, сделанные и отправленные в точке местоположения КП, доставленный на сервер АСУ, далее на сервер ТКО;</w:t>
      </w:r>
    </w:p>
    <w:p w14:paraId="6B9B4C2D"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t>Показатели эффективности:</w:t>
      </w:r>
    </w:p>
    <w:p w14:paraId="3FC647F8"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Точность местоположения выполнения отчета;</w:t>
      </w:r>
    </w:p>
    <w:p w14:paraId="34C3C50B"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Корректность фотографий в отчете;</w:t>
      </w:r>
    </w:p>
    <w:p w14:paraId="556B0991"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Выполнение 100% отчетов по маршруту.</w:t>
      </w:r>
    </w:p>
    <w:p w14:paraId="065ADFF6"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Цели процесса предоставления отчета:</w:t>
      </w:r>
    </w:p>
    <w:p w14:paraId="674EA380" w14:textId="77777777" w:rsidR="004F7C19" w:rsidRPr="00F76CFF" w:rsidRDefault="004F7C19" w:rsidP="004F7C19">
      <w:pPr>
        <w:pStyle w:val="af1"/>
        <w:numPr>
          <w:ilvl w:val="0"/>
          <w:numId w:val="28"/>
        </w:numPr>
        <w:shd w:val="clear" w:color="auto" w:fill="FFFFFF"/>
        <w:spacing w:line="276" w:lineRule="auto"/>
        <w:jc w:val="both"/>
        <w:rPr>
          <w:color w:val="292929"/>
          <w:spacing w:val="-1"/>
        </w:rPr>
      </w:pPr>
      <w:r w:rsidRPr="00F76CFF">
        <w:rPr>
          <w:color w:val="292929"/>
          <w:spacing w:val="-1"/>
        </w:rPr>
        <w:t>подтверждение факта вывоза ТКО</w:t>
      </w:r>
    </w:p>
    <w:p w14:paraId="4EE35C1C" w14:textId="77777777" w:rsidR="004F7C19" w:rsidRPr="00F76CFF" w:rsidRDefault="004F7C19" w:rsidP="004F7C19">
      <w:pPr>
        <w:pStyle w:val="af1"/>
        <w:numPr>
          <w:ilvl w:val="0"/>
          <w:numId w:val="28"/>
        </w:numPr>
        <w:shd w:val="clear" w:color="auto" w:fill="FFFFFF"/>
        <w:spacing w:line="276" w:lineRule="auto"/>
        <w:jc w:val="both"/>
        <w:rPr>
          <w:color w:val="292929"/>
          <w:spacing w:val="-1"/>
        </w:rPr>
      </w:pPr>
      <w:r w:rsidRPr="00F76CFF">
        <w:rPr>
          <w:color w:val="292929"/>
          <w:spacing w:val="-1"/>
        </w:rPr>
        <w:t>демонстрация состояния контейнерной площадки и контейнеров на ней Региональному оператору и Муниципалитету.</w:t>
      </w:r>
    </w:p>
    <w:p w14:paraId="03518C9F" w14:textId="77777777" w:rsidR="004F7C19" w:rsidRPr="005A1DCF" w:rsidRDefault="004F7C19" w:rsidP="004F7C19">
      <w:pPr>
        <w:pStyle w:val="af1"/>
        <w:numPr>
          <w:ilvl w:val="1"/>
          <w:numId w:val="52"/>
        </w:numPr>
        <w:shd w:val="clear" w:color="auto" w:fill="FFFFFF"/>
        <w:spacing w:line="276" w:lineRule="auto"/>
        <w:ind w:left="0" w:firstLine="709"/>
        <w:jc w:val="both"/>
        <w:rPr>
          <w:rStyle w:val="af2"/>
          <w:spacing w:val="-1"/>
        </w:rPr>
      </w:pPr>
      <w:r w:rsidRPr="005A1DCF">
        <w:rPr>
          <w:rStyle w:val="af2"/>
          <w:spacing w:val="-1"/>
        </w:rPr>
        <w:t xml:space="preserve"> Входы и выходы процесса, условия начала процесса</w:t>
      </w:r>
    </w:p>
    <w:p w14:paraId="6A8C5932"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Вход: </w:t>
      </w:r>
      <w:r w:rsidRPr="00F76CFF">
        <w:rPr>
          <w:rFonts w:ascii="Times New Roman" w:eastAsia="Times New Roman" w:hAnsi="Times New Roman"/>
          <w:color w:val="292929"/>
          <w:spacing w:val="-1"/>
          <w:sz w:val="24"/>
          <w:szCs w:val="24"/>
          <w:lang w:eastAsia="ru-RU"/>
        </w:rPr>
        <w:t>Формирование диспетчером маршрута транспортного средства, загрузка маршрута водителем.</w:t>
      </w:r>
    </w:p>
    <w:p w14:paraId="2546BE2A"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bCs/>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 xml:space="preserve">Выход: </w:t>
      </w:r>
      <w:r w:rsidRPr="00F76CFF">
        <w:rPr>
          <w:rFonts w:ascii="Times New Roman" w:eastAsia="Times New Roman" w:hAnsi="Times New Roman"/>
          <w:bCs/>
          <w:color w:val="292929"/>
          <w:spacing w:val="-1"/>
          <w:sz w:val="24"/>
          <w:szCs w:val="24"/>
          <w:lang w:eastAsia="ru-RU"/>
        </w:rPr>
        <w:t xml:space="preserve">Корректный фотоотчет, загруженный в АСУ и затем переданный в </w:t>
      </w:r>
      <w:r>
        <w:rPr>
          <w:rFonts w:ascii="Times New Roman" w:eastAsia="Times New Roman" w:hAnsi="Times New Roman"/>
          <w:bCs/>
          <w:color w:val="292929"/>
          <w:spacing w:val="-1"/>
          <w:sz w:val="24"/>
          <w:szCs w:val="24"/>
          <w:lang w:val="en-US" w:eastAsia="ru-RU"/>
        </w:rPr>
        <w:t>RM</w:t>
      </w:r>
      <w:r w:rsidRPr="00F76CFF">
        <w:rPr>
          <w:rFonts w:ascii="Times New Roman" w:eastAsia="Times New Roman" w:hAnsi="Times New Roman"/>
          <w:bCs/>
          <w:color w:val="292929"/>
          <w:spacing w:val="-1"/>
          <w:sz w:val="24"/>
          <w:szCs w:val="24"/>
          <w:lang w:eastAsia="ru-RU"/>
        </w:rPr>
        <w:t>.</w:t>
      </w:r>
    </w:p>
    <w:p w14:paraId="25FA2A6D"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Срок:</w:t>
      </w:r>
      <w:r w:rsidRPr="00F76CFF">
        <w:rPr>
          <w:rFonts w:ascii="Times New Roman" w:eastAsia="Times New Roman" w:hAnsi="Times New Roman"/>
          <w:color w:val="292929"/>
          <w:spacing w:val="-1"/>
          <w:sz w:val="24"/>
          <w:szCs w:val="24"/>
          <w:lang w:eastAsia="ru-RU"/>
        </w:rPr>
        <w:t> с 0</w:t>
      </w:r>
      <w:r>
        <w:rPr>
          <w:rFonts w:ascii="Times New Roman" w:eastAsia="Times New Roman" w:hAnsi="Times New Roman"/>
          <w:color w:val="292929"/>
          <w:spacing w:val="-1"/>
          <w:sz w:val="24"/>
          <w:szCs w:val="24"/>
          <w:lang w:eastAsia="ru-RU"/>
        </w:rPr>
        <w:t>3</w:t>
      </w:r>
      <w:r w:rsidRPr="00F76CFF">
        <w:rPr>
          <w:rFonts w:ascii="Times New Roman" w:eastAsia="Times New Roman" w:hAnsi="Times New Roman"/>
          <w:color w:val="292929"/>
          <w:spacing w:val="-1"/>
          <w:sz w:val="24"/>
          <w:szCs w:val="24"/>
          <w:lang w:eastAsia="ru-RU"/>
        </w:rPr>
        <w:t>:00 до 23:59</w:t>
      </w:r>
    </w:p>
    <w:p w14:paraId="093A50EC" w14:textId="77777777" w:rsidR="004F7C19" w:rsidRPr="005A1DCF" w:rsidRDefault="004F7C19" w:rsidP="004F7C19">
      <w:pPr>
        <w:pStyle w:val="af9"/>
        <w:numPr>
          <w:ilvl w:val="1"/>
          <w:numId w:val="52"/>
        </w:numPr>
        <w:shd w:val="clear" w:color="auto" w:fill="FFFFFF"/>
        <w:spacing w:before="100" w:beforeAutospacing="1" w:after="100" w:afterAutospacing="1"/>
        <w:ind w:left="0" w:firstLine="709"/>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b/>
          <w:bCs/>
          <w:color w:val="292929"/>
          <w:spacing w:val="-1"/>
          <w:sz w:val="24"/>
          <w:szCs w:val="24"/>
          <w:lang w:eastAsia="ru-RU"/>
        </w:rPr>
        <w:t>Участники процесса</w:t>
      </w:r>
    </w:p>
    <w:p w14:paraId="1D3F1F7D" w14:textId="77777777" w:rsidR="004F7C19"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color w:val="292929"/>
          <w:spacing w:val="-1"/>
          <w:sz w:val="24"/>
          <w:szCs w:val="24"/>
          <w:lang w:eastAsia="ru-RU"/>
        </w:rPr>
        <w:t xml:space="preserve">Диспетчер </w:t>
      </w:r>
      <w:r>
        <w:rPr>
          <w:rFonts w:ascii="Times New Roman" w:eastAsia="Times New Roman" w:hAnsi="Times New Roman"/>
          <w:color w:val="292929"/>
          <w:spacing w:val="-1"/>
          <w:sz w:val="24"/>
          <w:szCs w:val="24"/>
          <w:lang w:eastAsia="ru-RU"/>
        </w:rPr>
        <w:t>перевозчика</w:t>
      </w:r>
      <w:r w:rsidRPr="005A1DCF">
        <w:rPr>
          <w:rFonts w:ascii="Times New Roman" w:eastAsia="Times New Roman" w:hAnsi="Times New Roman"/>
          <w:color w:val="292929"/>
          <w:spacing w:val="-1"/>
          <w:sz w:val="24"/>
          <w:szCs w:val="24"/>
          <w:lang w:eastAsia="ru-RU"/>
        </w:rPr>
        <w:t xml:space="preserve">, </w:t>
      </w:r>
    </w:p>
    <w:p w14:paraId="19A7C944" w14:textId="77777777" w:rsidR="004F7C19"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Pr>
          <w:rFonts w:ascii="Times New Roman" w:eastAsia="Times New Roman" w:hAnsi="Times New Roman"/>
          <w:color w:val="292929"/>
          <w:spacing w:val="-1"/>
          <w:sz w:val="24"/>
          <w:szCs w:val="24"/>
          <w:lang w:eastAsia="ru-RU"/>
        </w:rPr>
        <w:t>В</w:t>
      </w:r>
      <w:r w:rsidRPr="005A1DCF">
        <w:rPr>
          <w:rFonts w:ascii="Times New Roman" w:eastAsia="Times New Roman" w:hAnsi="Times New Roman"/>
          <w:color w:val="292929"/>
          <w:spacing w:val="-1"/>
          <w:sz w:val="24"/>
          <w:szCs w:val="24"/>
          <w:lang w:eastAsia="ru-RU"/>
        </w:rPr>
        <w:t>одитель</w:t>
      </w:r>
      <w:r>
        <w:rPr>
          <w:rFonts w:ascii="Times New Roman" w:eastAsia="Times New Roman" w:hAnsi="Times New Roman"/>
          <w:color w:val="292929"/>
          <w:spacing w:val="-1"/>
          <w:sz w:val="24"/>
          <w:szCs w:val="24"/>
          <w:lang w:eastAsia="ru-RU"/>
        </w:rPr>
        <w:t xml:space="preserve"> мусоровоза</w:t>
      </w:r>
      <w:r w:rsidRPr="005A1DCF">
        <w:rPr>
          <w:rFonts w:ascii="Times New Roman" w:eastAsia="Times New Roman" w:hAnsi="Times New Roman"/>
          <w:color w:val="292929"/>
          <w:spacing w:val="-1"/>
          <w:sz w:val="24"/>
          <w:szCs w:val="24"/>
          <w:lang w:eastAsia="ru-RU"/>
        </w:rPr>
        <w:t xml:space="preserve">, </w:t>
      </w:r>
    </w:p>
    <w:p w14:paraId="54E0FAC9" w14:textId="77777777" w:rsidR="004F7C19" w:rsidRPr="005A1DCF"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color w:val="292929"/>
          <w:spacing w:val="-1"/>
          <w:sz w:val="24"/>
          <w:szCs w:val="24"/>
          <w:lang w:val="en-US" w:eastAsia="ru-RU"/>
        </w:rPr>
        <w:t>IT</w:t>
      </w:r>
      <w:r w:rsidRPr="005A1DCF">
        <w:rPr>
          <w:rFonts w:ascii="Times New Roman" w:eastAsia="Times New Roman" w:hAnsi="Times New Roman"/>
          <w:color w:val="292929"/>
          <w:spacing w:val="-1"/>
          <w:sz w:val="24"/>
          <w:szCs w:val="24"/>
          <w:lang w:eastAsia="ru-RU"/>
        </w:rPr>
        <w:t>-служба РО</w:t>
      </w:r>
    </w:p>
    <w:p w14:paraId="5601DCFD" w14:textId="77777777" w:rsidR="004F7C19" w:rsidRPr="00F76CFF" w:rsidRDefault="004F7C19" w:rsidP="004F7C19">
      <w:pPr>
        <w:pStyle w:val="af9"/>
        <w:numPr>
          <w:ilvl w:val="2"/>
          <w:numId w:val="52"/>
        </w:numPr>
        <w:shd w:val="clear" w:color="auto" w:fill="FFFFFF"/>
        <w:spacing w:before="100" w:beforeAutospacing="1" w:after="100" w:afterAutospacing="1"/>
        <w:ind w:left="0"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color w:val="292929"/>
          <w:spacing w:val="-1"/>
          <w:sz w:val="24"/>
          <w:szCs w:val="24"/>
          <w:lang w:eastAsia="ru-RU"/>
        </w:rPr>
        <w:t>Ответственные за элементы процесса:</w:t>
      </w:r>
    </w:p>
    <w:tbl>
      <w:tblPr>
        <w:tblStyle w:val="af8"/>
        <w:tblW w:w="10308" w:type="dxa"/>
        <w:tblLook w:val="04A0" w:firstRow="1" w:lastRow="0" w:firstColumn="1" w:lastColumn="0" w:noHBand="0" w:noVBand="1"/>
      </w:tblPr>
      <w:tblGrid>
        <w:gridCol w:w="2311"/>
        <w:gridCol w:w="2550"/>
        <w:gridCol w:w="5447"/>
      </w:tblGrid>
      <w:tr w:rsidR="004F7C19" w:rsidRPr="00F76CFF" w14:paraId="3DF5079B" w14:textId="77777777" w:rsidTr="006127B5">
        <w:tc>
          <w:tcPr>
            <w:tcW w:w="2311" w:type="dxa"/>
          </w:tcPr>
          <w:p w14:paraId="2087CC4D"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Подразделение</w:t>
            </w:r>
          </w:p>
        </w:tc>
        <w:tc>
          <w:tcPr>
            <w:tcW w:w="2550" w:type="dxa"/>
          </w:tcPr>
          <w:p w14:paraId="14B55927"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Ответственное лицо</w:t>
            </w:r>
          </w:p>
        </w:tc>
        <w:tc>
          <w:tcPr>
            <w:tcW w:w="5447" w:type="dxa"/>
          </w:tcPr>
          <w:p w14:paraId="0C29E2F8"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Зона ответственности</w:t>
            </w:r>
          </w:p>
        </w:tc>
      </w:tr>
      <w:tr w:rsidR="004F7C19" w:rsidRPr="00F76CFF" w14:paraId="7829EF4B" w14:textId="77777777" w:rsidTr="006127B5">
        <w:tc>
          <w:tcPr>
            <w:tcW w:w="2311" w:type="dxa"/>
          </w:tcPr>
          <w:p w14:paraId="7C319208"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Отдел логистики</w:t>
            </w:r>
            <w:r>
              <w:rPr>
                <w:rFonts w:ascii="Times New Roman" w:hAnsi="Times New Roman"/>
                <w:sz w:val="24"/>
                <w:szCs w:val="24"/>
              </w:rPr>
              <w:t xml:space="preserve"> перевозчика</w:t>
            </w:r>
          </w:p>
        </w:tc>
        <w:tc>
          <w:tcPr>
            <w:tcW w:w="2550" w:type="dxa"/>
          </w:tcPr>
          <w:p w14:paraId="14BC3D1D"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Диспетчер</w:t>
            </w:r>
          </w:p>
        </w:tc>
        <w:tc>
          <w:tcPr>
            <w:tcW w:w="5447" w:type="dxa"/>
          </w:tcPr>
          <w:p w14:paraId="14812CEC"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Корректность </w:t>
            </w:r>
            <w:r>
              <w:rPr>
                <w:rFonts w:ascii="Times New Roman" w:hAnsi="Times New Roman"/>
                <w:sz w:val="24"/>
                <w:szCs w:val="24"/>
              </w:rPr>
              <w:t xml:space="preserve">сформированного </w:t>
            </w:r>
            <w:r w:rsidRPr="00056E13">
              <w:rPr>
                <w:rFonts w:ascii="Times New Roman" w:hAnsi="Times New Roman"/>
                <w:sz w:val="24"/>
                <w:szCs w:val="24"/>
              </w:rPr>
              <w:t xml:space="preserve">маршрута, </w:t>
            </w:r>
          </w:p>
          <w:p w14:paraId="3AA513BB"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 xml:space="preserve">орректность графика на каждой КП </w:t>
            </w:r>
          </w:p>
          <w:p w14:paraId="69F2B709"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онтроль выполнения маршрута водителем ТС</w:t>
            </w:r>
          </w:p>
          <w:p w14:paraId="1F64C6C3"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Контроль качества фотоотчетов, выполненных водителем</w:t>
            </w:r>
          </w:p>
        </w:tc>
      </w:tr>
      <w:tr w:rsidR="004F7C19" w:rsidRPr="00F76CFF" w14:paraId="71D094B3" w14:textId="77777777" w:rsidTr="006127B5">
        <w:tc>
          <w:tcPr>
            <w:tcW w:w="2311" w:type="dxa"/>
          </w:tcPr>
          <w:p w14:paraId="7BCE02E2"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Перевозчик</w:t>
            </w:r>
          </w:p>
        </w:tc>
        <w:tc>
          <w:tcPr>
            <w:tcW w:w="2550" w:type="dxa"/>
          </w:tcPr>
          <w:p w14:paraId="29519502"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Водитель</w:t>
            </w:r>
          </w:p>
        </w:tc>
        <w:tc>
          <w:tcPr>
            <w:tcW w:w="5447" w:type="dxa"/>
          </w:tcPr>
          <w:p w14:paraId="39CE3FC6"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С</w:t>
            </w:r>
            <w:r w:rsidRPr="00056E13">
              <w:rPr>
                <w:rFonts w:ascii="Times New Roman" w:hAnsi="Times New Roman"/>
                <w:sz w:val="24"/>
                <w:szCs w:val="24"/>
              </w:rPr>
              <w:t>воевременность вывоза отходов.</w:t>
            </w:r>
          </w:p>
          <w:p w14:paraId="387164CC"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П</w:t>
            </w:r>
            <w:r w:rsidRPr="00056E13">
              <w:rPr>
                <w:rFonts w:ascii="Times New Roman" w:hAnsi="Times New Roman"/>
                <w:sz w:val="24"/>
                <w:szCs w:val="24"/>
              </w:rPr>
              <w:t xml:space="preserve">равильность выполнения маршрута, </w:t>
            </w:r>
          </w:p>
          <w:p w14:paraId="7134C617"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 xml:space="preserve">орректность выбора площадки для выполнения отчета, </w:t>
            </w:r>
          </w:p>
          <w:p w14:paraId="10A05459"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Корректность </w:t>
            </w:r>
            <w:r>
              <w:rPr>
                <w:rFonts w:ascii="Times New Roman" w:hAnsi="Times New Roman"/>
                <w:sz w:val="24"/>
                <w:szCs w:val="24"/>
              </w:rPr>
              <w:t xml:space="preserve">предоставления </w:t>
            </w:r>
            <w:r w:rsidRPr="00056E13">
              <w:rPr>
                <w:rFonts w:ascii="Times New Roman" w:hAnsi="Times New Roman"/>
                <w:sz w:val="24"/>
                <w:szCs w:val="24"/>
              </w:rPr>
              <w:t xml:space="preserve">фотоотчета, </w:t>
            </w:r>
          </w:p>
        </w:tc>
      </w:tr>
      <w:tr w:rsidR="004F7C19" w:rsidRPr="00F76CFF" w14:paraId="25AACE69" w14:textId="77777777" w:rsidTr="006127B5">
        <w:tc>
          <w:tcPr>
            <w:tcW w:w="2311" w:type="dxa"/>
          </w:tcPr>
          <w:p w14:paraId="69E583F9"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lang w:val="en-US"/>
              </w:rPr>
              <w:lastRenderedPageBreak/>
              <w:t>IT-</w:t>
            </w:r>
            <w:r>
              <w:rPr>
                <w:rFonts w:ascii="Times New Roman" w:hAnsi="Times New Roman"/>
                <w:sz w:val="24"/>
                <w:szCs w:val="24"/>
              </w:rPr>
              <w:t>Служба РО</w:t>
            </w:r>
          </w:p>
        </w:tc>
        <w:tc>
          <w:tcPr>
            <w:tcW w:w="2550" w:type="dxa"/>
          </w:tcPr>
          <w:p w14:paraId="2504C57E" w14:textId="77777777" w:rsidR="004F7C19" w:rsidRPr="00FB4CCD" w:rsidRDefault="004F7C19" w:rsidP="006127B5">
            <w:pPr>
              <w:spacing w:before="100" w:beforeAutospacing="1" w:after="100" w:afterAutospacing="1"/>
              <w:contextualSpacing/>
              <w:jc w:val="both"/>
              <w:rPr>
                <w:rFonts w:ascii="Times New Roman" w:hAnsi="Times New Roman"/>
                <w:sz w:val="24"/>
                <w:szCs w:val="24"/>
              </w:rPr>
            </w:pPr>
            <w:r>
              <w:rPr>
                <w:rFonts w:ascii="Times New Roman" w:hAnsi="Times New Roman"/>
                <w:sz w:val="24"/>
                <w:szCs w:val="24"/>
              </w:rPr>
              <w:t>Руководитель</w:t>
            </w:r>
          </w:p>
        </w:tc>
        <w:tc>
          <w:tcPr>
            <w:tcW w:w="5447" w:type="dxa"/>
          </w:tcPr>
          <w:p w14:paraId="43194B0A"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Контроль за полнотой и достоверностью данных</w:t>
            </w:r>
            <w:r>
              <w:rPr>
                <w:rFonts w:ascii="Times New Roman" w:hAnsi="Times New Roman"/>
                <w:sz w:val="24"/>
                <w:szCs w:val="24"/>
              </w:rPr>
              <w:t>,</w:t>
            </w:r>
            <w:r w:rsidRPr="00056E13">
              <w:rPr>
                <w:rFonts w:ascii="Times New Roman" w:hAnsi="Times New Roman"/>
                <w:sz w:val="24"/>
                <w:szCs w:val="24"/>
              </w:rPr>
              <w:t xml:space="preserve"> загруженных из АСУ в </w:t>
            </w:r>
            <w:r w:rsidRPr="00056E13">
              <w:rPr>
                <w:rFonts w:ascii="Times New Roman" w:hAnsi="Times New Roman"/>
                <w:sz w:val="24"/>
                <w:szCs w:val="24"/>
                <w:lang w:val="en-US"/>
              </w:rPr>
              <w:t>RM</w:t>
            </w:r>
            <w:r w:rsidRPr="00056E13">
              <w:rPr>
                <w:rFonts w:ascii="Times New Roman" w:hAnsi="Times New Roman"/>
                <w:sz w:val="24"/>
                <w:szCs w:val="24"/>
              </w:rPr>
              <w:t xml:space="preserve">, </w:t>
            </w:r>
          </w:p>
          <w:p w14:paraId="3C60976C"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Решение текущих задач по интеграции АСУ и </w:t>
            </w:r>
            <w:r w:rsidRPr="00056E13">
              <w:rPr>
                <w:rFonts w:ascii="Times New Roman" w:hAnsi="Times New Roman"/>
                <w:sz w:val="24"/>
                <w:szCs w:val="24"/>
                <w:lang w:val="en-US"/>
              </w:rPr>
              <w:t>RM</w:t>
            </w:r>
            <w:r w:rsidRPr="00056E13">
              <w:rPr>
                <w:rFonts w:ascii="Times New Roman" w:hAnsi="Times New Roman"/>
                <w:sz w:val="24"/>
                <w:szCs w:val="24"/>
              </w:rPr>
              <w:t>,</w:t>
            </w:r>
          </w:p>
          <w:p w14:paraId="609DED70"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Формирование отчетов для общего контроля за а/м перевозчиков</w:t>
            </w:r>
          </w:p>
        </w:tc>
      </w:tr>
    </w:tbl>
    <w:p w14:paraId="24BD5B20" w14:textId="77777777" w:rsidR="004F7C19" w:rsidRDefault="004F7C19" w:rsidP="004F7C19">
      <w:pPr>
        <w:spacing w:before="100" w:beforeAutospacing="1" w:after="100" w:afterAutospacing="1"/>
        <w:ind w:firstLine="709"/>
        <w:jc w:val="both"/>
        <w:rPr>
          <w:rFonts w:ascii="Times New Roman" w:hAnsi="Times New Roman"/>
          <w:sz w:val="24"/>
          <w:szCs w:val="24"/>
        </w:rPr>
      </w:pPr>
    </w:p>
    <w:p w14:paraId="0F5DB152" w14:textId="77777777" w:rsidR="004F7C19" w:rsidRDefault="004F7C19" w:rsidP="004F7C19">
      <w:pPr>
        <w:spacing w:before="100" w:beforeAutospacing="1" w:after="100" w:afterAutospacing="1"/>
        <w:ind w:firstLine="709"/>
        <w:jc w:val="both"/>
        <w:rPr>
          <w:rFonts w:ascii="Times New Roman" w:hAnsi="Times New Roman"/>
          <w:sz w:val="24"/>
          <w:szCs w:val="24"/>
        </w:rPr>
      </w:pPr>
    </w:p>
    <w:p w14:paraId="18685056" w14:textId="77777777" w:rsidR="004F7C19" w:rsidRDefault="004F7C19" w:rsidP="004F7C19">
      <w:pPr>
        <w:pStyle w:val="af1"/>
        <w:numPr>
          <w:ilvl w:val="1"/>
          <w:numId w:val="52"/>
        </w:numPr>
        <w:shd w:val="clear" w:color="auto" w:fill="FFFFFF"/>
        <w:spacing w:line="276" w:lineRule="auto"/>
        <w:ind w:left="0" w:firstLine="709"/>
        <w:jc w:val="both"/>
        <w:rPr>
          <w:rStyle w:val="af2"/>
          <w:bCs w:val="0"/>
          <w:spacing w:val="-1"/>
        </w:rPr>
      </w:pPr>
      <w:r w:rsidRPr="00B43A9E">
        <w:rPr>
          <w:rStyle w:val="af2"/>
          <w:spacing w:val="-1"/>
        </w:rPr>
        <w:t>Процедуры процесса</w:t>
      </w:r>
    </w:p>
    <w:p w14:paraId="74DEB9E6" w14:textId="77777777" w:rsidR="004F7C19" w:rsidRPr="00B43A9E" w:rsidRDefault="004F7C19" w:rsidP="004F7C19">
      <w:pPr>
        <w:pStyle w:val="af1"/>
        <w:numPr>
          <w:ilvl w:val="2"/>
          <w:numId w:val="52"/>
        </w:numPr>
        <w:shd w:val="clear" w:color="auto" w:fill="FFFFFF"/>
        <w:spacing w:line="276" w:lineRule="auto"/>
        <w:jc w:val="both"/>
        <w:rPr>
          <w:rStyle w:val="af2"/>
          <w:bCs w:val="0"/>
          <w:spacing w:val="-1"/>
        </w:rPr>
      </w:pPr>
      <w:r>
        <w:rPr>
          <w:rStyle w:val="af2"/>
          <w:spacing w:val="-1"/>
        </w:rPr>
        <w:t>Процесс выполнения маршрутного задания водителем</w:t>
      </w:r>
    </w:p>
    <w:p w14:paraId="1F8E9169"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t>1. В начале рабочей смены водитель проверяет, верное ли время установлено на смартфоне (см. Приложение 1), и входит в Приложение водителя под своим логином и паролем.</w:t>
      </w:r>
    </w:p>
    <w:p w14:paraId="3B6D2F81"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77CAC306" wp14:editId="089B3B5D">
            <wp:extent cx="2491200" cy="5400000"/>
            <wp:effectExtent l="0" t="0" r="444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2491200" cy="5400000"/>
                    </a:xfrm>
                    <a:prstGeom prst="rect">
                      <a:avLst/>
                    </a:prstGeom>
                  </pic:spPr>
                </pic:pic>
              </a:graphicData>
            </a:graphic>
          </wp:inline>
        </w:drawing>
      </w:r>
    </w:p>
    <w:p w14:paraId="66C430D7"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t xml:space="preserve">Надпись в окне в середине экрана Ожидайте означает, что приложение загружает в память </w:t>
      </w:r>
      <w:r>
        <w:rPr>
          <w:rStyle w:val="af2"/>
          <w:rFonts w:ascii="Times New Roman" w:hAnsi="Times New Roman"/>
          <w:color w:val="292929"/>
          <w:spacing w:val="-1"/>
          <w:sz w:val="24"/>
          <w:szCs w:val="24"/>
          <w:shd w:val="clear" w:color="auto" w:fill="FFFFFF"/>
        </w:rPr>
        <w:t>смартфона</w:t>
      </w:r>
      <w:r w:rsidRPr="00F76CFF">
        <w:rPr>
          <w:rStyle w:val="af2"/>
          <w:rFonts w:ascii="Times New Roman" w:hAnsi="Times New Roman"/>
          <w:color w:val="292929"/>
          <w:spacing w:val="-1"/>
          <w:sz w:val="24"/>
          <w:szCs w:val="24"/>
          <w:shd w:val="clear" w:color="auto" w:fill="FFFFFF"/>
        </w:rPr>
        <w:t xml:space="preserve"> маршрут. </w:t>
      </w:r>
      <w:r w:rsidRPr="00F76CFF">
        <w:rPr>
          <w:rStyle w:val="af2"/>
          <w:rFonts w:ascii="Times New Roman" w:hAnsi="Times New Roman"/>
          <w:color w:val="292929"/>
          <w:spacing w:val="-1"/>
          <w:sz w:val="24"/>
          <w:szCs w:val="24"/>
          <w:shd w:val="clear" w:color="auto" w:fill="FFFFFF"/>
        </w:rPr>
        <w:br w:type="page"/>
      </w:r>
    </w:p>
    <w:p w14:paraId="0F92A52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Водитель выходит на маршрут</w:t>
      </w:r>
      <w:r>
        <w:rPr>
          <w:rStyle w:val="af2"/>
          <w:rFonts w:ascii="Times New Roman" w:hAnsi="Times New Roman"/>
          <w:color w:val="292929"/>
          <w:spacing w:val="-1"/>
          <w:sz w:val="24"/>
          <w:szCs w:val="24"/>
          <w:shd w:val="clear" w:color="auto" w:fill="FFFFFF"/>
        </w:rPr>
        <w:t>, отмечает выезд из АТП</w:t>
      </w:r>
      <w:r w:rsidRPr="00F76CFF">
        <w:rPr>
          <w:rStyle w:val="af2"/>
          <w:rFonts w:ascii="Times New Roman" w:hAnsi="Times New Roman"/>
          <w:color w:val="292929"/>
          <w:spacing w:val="-1"/>
          <w:sz w:val="24"/>
          <w:szCs w:val="24"/>
          <w:shd w:val="clear" w:color="auto" w:fill="FFFFFF"/>
        </w:rPr>
        <w:t>, приезжает на первую же контейнерную площадку, выбирает ее в списке или на карте,</w:t>
      </w:r>
    </w:p>
    <w:p w14:paraId="07D6F5CE"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3CFD4458" wp14:editId="464108D2">
            <wp:extent cx="3943350" cy="85434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27">
                      <a:extLst>
                        <a:ext uri="{28A0092B-C50C-407E-A947-70E740481C1C}">
                          <a14:useLocalDpi xmlns:a14="http://schemas.microsoft.com/office/drawing/2010/main" val="0"/>
                        </a:ext>
                      </a:extLst>
                    </a:blip>
                    <a:stretch>
                      <a:fillRect/>
                    </a:stretch>
                  </pic:blipFill>
                  <pic:spPr>
                    <a:xfrm>
                      <a:off x="0" y="0"/>
                      <a:ext cx="3955781" cy="8570368"/>
                    </a:xfrm>
                    <a:prstGeom prst="rect">
                      <a:avLst/>
                    </a:prstGeom>
                  </pic:spPr>
                </pic:pic>
              </a:graphicData>
            </a:graphic>
          </wp:inline>
        </w:drawing>
      </w:r>
    </w:p>
    <w:p w14:paraId="5CA0A67E"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1A2014A1"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Удостоверяется, что находится на месте, и затем делает первое фото – Фотография ДО соответственно рекомендациям по выполнению фотоотчета (Приложени</w:t>
      </w:r>
      <w:r>
        <w:rPr>
          <w:rStyle w:val="af2"/>
          <w:rFonts w:ascii="Times New Roman" w:hAnsi="Times New Roman"/>
          <w:color w:val="292929"/>
          <w:spacing w:val="-1"/>
          <w:sz w:val="24"/>
          <w:szCs w:val="24"/>
          <w:shd w:val="clear" w:color="auto" w:fill="FFFFFF"/>
        </w:rPr>
        <w:t>я</w:t>
      </w:r>
      <w:r w:rsidRPr="00F76CFF">
        <w:rPr>
          <w:rStyle w:val="af2"/>
          <w:rFonts w:ascii="Times New Roman" w:hAnsi="Times New Roman"/>
          <w:color w:val="292929"/>
          <w:spacing w:val="-1"/>
          <w:sz w:val="24"/>
          <w:szCs w:val="24"/>
          <w:shd w:val="clear" w:color="auto" w:fill="FFFFFF"/>
        </w:rPr>
        <w:t xml:space="preserve"> 2</w:t>
      </w:r>
      <w:r>
        <w:rPr>
          <w:rStyle w:val="af2"/>
          <w:rFonts w:ascii="Times New Roman" w:hAnsi="Times New Roman"/>
          <w:color w:val="292929"/>
          <w:spacing w:val="-1"/>
          <w:sz w:val="24"/>
          <w:szCs w:val="24"/>
          <w:shd w:val="clear" w:color="auto" w:fill="FFFFFF"/>
        </w:rPr>
        <w:t xml:space="preserve"> и 4</w:t>
      </w:r>
      <w:r w:rsidRPr="00F76CFF">
        <w:rPr>
          <w:rStyle w:val="af2"/>
          <w:rFonts w:ascii="Times New Roman" w:hAnsi="Times New Roman"/>
          <w:color w:val="292929"/>
          <w:spacing w:val="-1"/>
          <w:sz w:val="24"/>
          <w:szCs w:val="24"/>
          <w:shd w:val="clear" w:color="auto" w:fill="FFFFFF"/>
        </w:rPr>
        <w:t>).</w:t>
      </w:r>
    </w:p>
    <w:p w14:paraId="5BC42AB2"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6CC30BD3" wp14:editId="47FC364E">
            <wp:extent cx="3971925" cy="860534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jpg"/>
                    <pic:cNvPicPr/>
                  </pic:nvPicPr>
                  <pic:blipFill>
                    <a:blip r:embed="rId28">
                      <a:extLst>
                        <a:ext uri="{28A0092B-C50C-407E-A947-70E740481C1C}">
                          <a14:useLocalDpi xmlns:a14="http://schemas.microsoft.com/office/drawing/2010/main" val="0"/>
                        </a:ext>
                      </a:extLst>
                    </a:blip>
                    <a:stretch>
                      <a:fillRect/>
                    </a:stretch>
                  </pic:blipFill>
                  <pic:spPr>
                    <a:xfrm>
                      <a:off x="0" y="0"/>
                      <a:ext cx="3976124" cy="8614442"/>
                    </a:xfrm>
                    <a:prstGeom prst="rect">
                      <a:avLst/>
                    </a:prstGeom>
                  </pic:spPr>
                </pic:pic>
              </a:graphicData>
            </a:graphic>
          </wp:inline>
        </w:drawing>
      </w:r>
    </w:p>
    <w:p w14:paraId="0FA6D013"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0D89217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 xml:space="preserve">Затем очищает все контейнеры на </w:t>
      </w:r>
      <w:r>
        <w:rPr>
          <w:rStyle w:val="af2"/>
          <w:rFonts w:ascii="Times New Roman" w:hAnsi="Times New Roman"/>
          <w:color w:val="292929"/>
          <w:spacing w:val="-1"/>
          <w:sz w:val="24"/>
          <w:szCs w:val="24"/>
          <w:shd w:val="clear" w:color="auto" w:fill="FFFFFF"/>
        </w:rPr>
        <w:t>КП</w:t>
      </w:r>
      <w:r w:rsidRPr="00F76CFF">
        <w:rPr>
          <w:rStyle w:val="af2"/>
          <w:rFonts w:ascii="Times New Roman" w:hAnsi="Times New Roman"/>
          <w:color w:val="292929"/>
          <w:spacing w:val="-1"/>
          <w:sz w:val="24"/>
          <w:szCs w:val="24"/>
          <w:shd w:val="clear" w:color="auto" w:fill="FFFFFF"/>
        </w:rPr>
        <w:t xml:space="preserve">, и делает следующее фото – Фотография ПОСЛЕ. </w:t>
      </w:r>
    </w:p>
    <w:p w14:paraId="60D5FE1D"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2F4B3813" wp14:editId="31BC3C42">
            <wp:extent cx="4050030" cy="8774562"/>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a:blip r:embed="rId29">
                      <a:extLst>
                        <a:ext uri="{28A0092B-C50C-407E-A947-70E740481C1C}">
                          <a14:useLocalDpi xmlns:a14="http://schemas.microsoft.com/office/drawing/2010/main" val="0"/>
                        </a:ext>
                      </a:extLst>
                    </a:blip>
                    <a:stretch>
                      <a:fillRect/>
                    </a:stretch>
                  </pic:blipFill>
                  <pic:spPr>
                    <a:xfrm>
                      <a:off x="0" y="0"/>
                      <a:ext cx="4053447" cy="8781964"/>
                    </a:xfrm>
                    <a:prstGeom prst="rect">
                      <a:avLst/>
                    </a:prstGeom>
                  </pic:spPr>
                </pic:pic>
              </a:graphicData>
            </a:graphic>
          </wp:inline>
        </w:drawing>
      </w:r>
    </w:p>
    <w:p w14:paraId="0C82929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083EDF49" w14:textId="77777777" w:rsidR="004F7C19" w:rsidRPr="00B5593C" w:rsidRDefault="004F7C19" w:rsidP="004F7C19">
      <w:pPr>
        <w:spacing w:before="100" w:beforeAutospacing="1" w:after="100" w:afterAutospacing="1"/>
        <w:ind w:firstLine="709"/>
        <w:jc w:val="both"/>
        <w:rPr>
          <w:rStyle w:val="af2"/>
          <w:rFonts w:ascii="Times New Roman" w:hAnsi="Times New Roman"/>
          <w:b w:val="0"/>
          <w:color w:val="FF0000"/>
          <w:spacing w:val="-1"/>
          <w:sz w:val="24"/>
          <w:szCs w:val="24"/>
          <w:shd w:val="clear" w:color="auto" w:fill="FFFFFF"/>
        </w:rPr>
      </w:pPr>
      <w:r w:rsidRPr="00B5593C">
        <w:rPr>
          <w:rStyle w:val="af2"/>
          <w:rFonts w:ascii="Times New Roman" w:hAnsi="Times New Roman"/>
          <w:color w:val="FF0000"/>
          <w:spacing w:val="-1"/>
          <w:sz w:val="24"/>
          <w:szCs w:val="24"/>
          <w:shd w:val="clear" w:color="auto" w:fill="FFFFFF"/>
        </w:rPr>
        <w:lastRenderedPageBreak/>
        <w:t xml:space="preserve">В случае невозможности вывоза ТКО необходимо поставить галочку «ПЛОЩАДКА ТРЕБУЕТ ДОПОЛНИТЕЛЬНОГО ВНИМАНИЯ», </w:t>
      </w:r>
    </w:p>
    <w:p w14:paraId="6F08B5FA" w14:textId="77777777" w:rsidR="004F7C19"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Pr>
          <w:rFonts w:ascii="Times New Roman" w:hAnsi="Times New Roman"/>
          <w:bCs/>
          <w:noProof/>
          <w:color w:val="292929"/>
          <w:spacing w:val="-1"/>
          <w:sz w:val="24"/>
          <w:szCs w:val="24"/>
          <w:shd w:val="clear" w:color="auto" w:fill="FFFFFF"/>
          <w:lang w:eastAsia="ru-RU"/>
        </w:rPr>
        <w:drawing>
          <wp:inline distT="0" distB="0" distL="0" distR="0" wp14:anchorId="33433424" wp14:editId="1D60755D">
            <wp:extent cx="3533775" cy="7852613"/>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WhatsApp Image 2021-03-01 at 14.03.17.jpg"/>
                    <pic:cNvPicPr/>
                  </pic:nvPicPr>
                  <pic:blipFill>
                    <a:blip r:embed="rId30">
                      <a:extLst>
                        <a:ext uri="{28A0092B-C50C-407E-A947-70E740481C1C}">
                          <a14:useLocalDpi xmlns:a14="http://schemas.microsoft.com/office/drawing/2010/main" val="0"/>
                        </a:ext>
                      </a:extLst>
                    </a:blip>
                    <a:stretch>
                      <a:fillRect/>
                    </a:stretch>
                  </pic:blipFill>
                  <pic:spPr>
                    <a:xfrm>
                      <a:off x="0" y="0"/>
                      <a:ext cx="3546701" cy="7881338"/>
                    </a:xfrm>
                    <a:prstGeom prst="rect">
                      <a:avLst/>
                    </a:prstGeom>
                  </pic:spPr>
                </pic:pic>
              </a:graphicData>
            </a:graphic>
          </wp:inline>
        </w:drawing>
      </w:r>
    </w:p>
    <w:p w14:paraId="3C3A3C72" w14:textId="77777777" w:rsidR="004F7C19" w:rsidRDefault="004F7C19" w:rsidP="004F7C19">
      <w:pPr>
        <w:spacing w:before="100" w:beforeAutospacing="1" w:after="100" w:afterAutospacing="1"/>
        <w:ind w:firstLine="709"/>
        <w:rPr>
          <w:rStyle w:val="af2"/>
          <w:rFonts w:ascii="Times New Roman" w:hAnsi="Times New Roman"/>
          <w:b w:val="0"/>
          <w:color w:val="292929"/>
          <w:spacing w:val="-1"/>
          <w:sz w:val="24"/>
          <w:szCs w:val="24"/>
          <w:shd w:val="clear" w:color="auto" w:fill="FFFFFF"/>
        </w:rPr>
      </w:pPr>
    </w:p>
    <w:p w14:paraId="212DA860" w14:textId="77777777" w:rsidR="004F7C19" w:rsidRDefault="004F7C19" w:rsidP="004F7C19">
      <w:pPr>
        <w:rPr>
          <w:rStyle w:val="af2"/>
          <w:rFonts w:ascii="Times New Roman" w:hAnsi="Times New Roman"/>
          <w:b w:val="0"/>
          <w:color w:val="292929"/>
          <w:spacing w:val="-1"/>
          <w:sz w:val="24"/>
          <w:szCs w:val="24"/>
          <w:shd w:val="clear" w:color="auto" w:fill="FFFFFF"/>
        </w:rPr>
      </w:pPr>
      <w:r>
        <w:rPr>
          <w:rStyle w:val="af2"/>
          <w:rFonts w:ascii="Times New Roman" w:hAnsi="Times New Roman"/>
          <w:color w:val="292929"/>
          <w:spacing w:val="-1"/>
          <w:sz w:val="24"/>
          <w:szCs w:val="24"/>
          <w:shd w:val="clear" w:color="auto" w:fill="FFFFFF"/>
        </w:rPr>
        <w:br w:type="page"/>
      </w:r>
    </w:p>
    <w:p w14:paraId="6FA11EDF" w14:textId="77777777" w:rsidR="004F7C19" w:rsidRDefault="004F7C19" w:rsidP="004F7C19">
      <w:pPr>
        <w:spacing w:before="280" w:after="280"/>
        <w:ind w:firstLine="709"/>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lastRenderedPageBreak/>
        <w:t xml:space="preserve">Выбрать категорию обращения (см таблицу 1), и </w:t>
      </w:r>
      <w:r>
        <w:rPr>
          <w:rFonts w:ascii="Times New Roman" w:eastAsia="Times New Roman" w:hAnsi="Times New Roman"/>
          <w:color w:val="FF0000"/>
          <w:sz w:val="24"/>
          <w:szCs w:val="24"/>
          <w:highlight w:val="white"/>
        </w:rPr>
        <w:t>вписать в поле комментарий суть проблемы</w:t>
      </w:r>
      <w:r>
        <w:rPr>
          <w:rFonts w:ascii="Times New Roman" w:eastAsia="Times New Roman" w:hAnsi="Times New Roman"/>
          <w:color w:val="292929"/>
          <w:sz w:val="24"/>
          <w:szCs w:val="24"/>
          <w:highlight w:val="white"/>
        </w:rPr>
        <w:t>.</w:t>
      </w:r>
    </w:p>
    <w:p w14:paraId="132A5377" w14:textId="77777777" w:rsidR="004F7C19" w:rsidRDefault="004F7C19" w:rsidP="004F7C19">
      <w:pPr>
        <w:spacing w:before="280" w:after="280"/>
        <w:ind w:firstLine="709"/>
        <w:jc w:val="center"/>
        <w:rPr>
          <w:rFonts w:ascii="Times New Roman" w:eastAsia="Times New Roman" w:hAnsi="Times New Roman"/>
          <w:color w:val="292929"/>
          <w:sz w:val="24"/>
          <w:szCs w:val="24"/>
          <w:highlight w:val="white"/>
        </w:rPr>
      </w:pPr>
    </w:p>
    <w:p w14:paraId="59D0B8D9" w14:textId="77777777" w:rsidR="004F7C19" w:rsidRDefault="004F7C19" w:rsidP="004F7C19">
      <w:pPr>
        <w:rPr>
          <w:rFonts w:ascii="Times New Roman" w:eastAsia="Times New Roman" w:hAnsi="Times New Roman"/>
          <w:color w:val="292929"/>
          <w:sz w:val="24"/>
          <w:szCs w:val="24"/>
          <w:highlight w:val="white"/>
        </w:rPr>
      </w:pPr>
      <w:r>
        <w:rPr>
          <w:rFonts w:ascii="Times New Roman" w:eastAsia="Times New Roman" w:hAnsi="Times New Roman"/>
          <w:noProof/>
          <w:color w:val="292929"/>
          <w:sz w:val="24"/>
          <w:szCs w:val="24"/>
          <w:highlight w:val="white"/>
          <w:lang w:eastAsia="ru-RU"/>
        </w:rPr>
        <w:drawing>
          <wp:inline distT="0" distB="0" distL="0" distR="0" wp14:anchorId="4DC23356" wp14:editId="18832BE8">
            <wp:extent cx="2834793" cy="6144404"/>
            <wp:effectExtent l="0" t="0" r="0" b="0"/>
            <wp:docPr id="1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1"/>
                    <a:srcRect/>
                    <a:stretch>
                      <a:fillRect/>
                    </a:stretch>
                  </pic:blipFill>
                  <pic:spPr>
                    <a:xfrm>
                      <a:off x="0" y="0"/>
                      <a:ext cx="2834793" cy="6144404"/>
                    </a:xfrm>
                    <a:prstGeom prst="rect">
                      <a:avLst/>
                    </a:prstGeom>
                    <a:ln/>
                  </pic:spPr>
                </pic:pic>
              </a:graphicData>
            </a:graphic>
          </wp:inline>
        </w:drawing>
      </w:r>
      <w:r>
        <w:br w:type="page"/>
      </w:r>
      <w:r>
        <w:rPr>
          <w:noProof/>
          <w:lang w:eastAsia="ru-RU"/>
        </w:rPr>
        <w:drawing>
          <wp:anchor distT="0" distB="0" distL="114300" distR="114300" simplePos="0" relativeHeight="251680768" behindDoc="0" locked="0" layoutInCell="1" hidden="0" allowOverlap="1" wp14:anchorId="429B08A4" wp14:editId="7B3822D1">
            <wp:simplePos x="0" y="0"/>
            <wp:positionH relativeFrom="column">
              <wp:posOffset>1</wp:posOffset>
            </wp:positionH>
            <wp:positionV relativeFrom="paragraph">
              <wp:posOffset>5715</wp:posOffset>
            </wp:positionV>
            <wp:extent cx="2823009" cy="6118860"/>
            <wp:effectExtent l="0" t="0" r="0" b="0"/>
            <wp:wrapSquare wrapText="bothSides" distT="0" distB="0" distL="114300" distR="114300"/>
            <wp:docPr id="70" name="image12.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0" name="image12.png" descr="Изображение выглядит как текст&#10;&#10;Автоматически созданное описание"/>
                    <pic:cNvPicPr preferRelativeResize="0"/>
                  </pic:nvPicPr>
                  <pic:blipFill>
                    <a:blip r:embed="rId32"/>
                    <a:srcRect/>
                    <a:stretch>
                      <a:fillRect/>
                    </a:stretch>
                  </pic:blipFill>
                  <pic:spPr>
                    <a:xfrm>
                      <a:off x="0" y="0"/>
                      <a:ext cx="2823009" cy="6118860"/>
                    </a:xfrm>
                    <a:prstGeom prst="rect">
                      <a:avLst/>
                    </a:prstGeom>
                    <a:ln/>
                  </pic:spPr>
                </pic:pic>
              </a:graphicData>
            </a:graphic>
          </wp:anchor>
        </w:drawing>
      </w:r>
    </w:p>
    <w:p w14:paraId="375034A6" w14:textId="77777777" w:rsidR="004F7C19" w:rsidRDefault="004F7C19" w:rsidP="004F7C19">
      <w:pPr>
        <w:spacing w:before="280" w:after="280" w:line="240" w:lineRule="auto"/>
        <w:ind w:firstLine="709"/>
        <w:jc w:val="right"/>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lastRenderedPageBreak/>
        <w:t>Таблица 1</w:t>
      </w:r>
    </w:p>
    <w:p w14:paraId="1B0099A7" w14:textId="77777777" w:rsidR="004F7C19" w:rsidRDefault="004F7C19" w:rsidP="004F7C19">
      <w:pPr>
        <w:spacing w:before="280" w:after="280" w:line="240" w:lineRule="auto"/>
        <w:ind w:firstLine="709"/>
        <w:jc w:val="right"/>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t>Категории препятствования вывозу</w:t>
      </w:r>
    </w:p>
    <w:tbl>
      <w:tblPr>
        <w:tblW w:w="11199" w:type="dxa"/>
        <w:tblInd w:w="-714" w:type="dxa"/>
        <w:tblLayout w:type="fixed"/>
        <w:tblLook w:val="0400" w:firstRow="0" w:lastRow="0" w:firstColumn="0" w:lastColumn="0" w:noHBand="0" w:noVBand="1"/>
      </w:tblPr>
      <w:tblGrid>
        <w:gridCol w:w="1985"/>
        <w:gridCol w:w="7938"/>
        <w:gridCol w:w="1276"/>
      </w:tblGrid>
      <w:tr w:rsidR="004F7C19" w14:paraId="2CE3DF3B" w14:textId="77777777" w:rsidTr="006127B5">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1134AE1" w14:textId="77777777" w:rsidR="004F7C19" w:rsidRPr="001240D6" w:rsidRDefault="004F7C19" w:rsidP="006127B5">
            <w:pPr>
              <w:spacing w:after="0" w:line="240" w:lineRule="auto"/>
              <w:jc w:val="center"/>
              <w:rPr>
                <w:b/>
                <w:color w:val="000000"/>
                <w:sz w:val="20"/>
              </w:rPr>
            </w:pPr>
            <w:r w:rsidRPr="001240D6">
              <w:rPr>
                <w:rFonts w:cs="Calibri"/>
                <w:b/>
                <w:color w:val="000000"/>
                <w:sz w:val="20"/>
              </w:rPr>
              <w:t>Категория</w:t>
            </w:r>
          </w:p>
        </w:tc>
        <w:tc>
          <w:tcPr>
            <w:tcW w:w="7938" w:type="dxa"/>
            <w:tcBorders>
              <w:top w:val="single" w:sz="4" w:space="0" w:color="000000"/>
              <w:left w:val="nil"/>
              <w:bottom w:val="single" w:sz="4" w:space="0" w:color="000000"/>
              <w:right w:val="single" w:sz="4" w:space="0" w:color="000000"/>
            </w:tcBorders>
            <w:shd w:val="clear" w:color="auto" w:fill="BDD7EE"/>
            <w:vAlign w:val="center"/>
          </w:tcPr>
          <w:p w14:paraId="5C2C377C" w14:textId="77777777" w:rsidR="004F7C19" w:rsidRPr="00C35FB8" w:rsidRDefault="004F7C19" w:rsidP="006127B5">
            <w:pPr>
              <w:spacing w:after="0" w:line="240" w:lineRule="auto"/>
              <w:jc w:val="center"/>
              <w:rPr>
                <w:b/>
                <w:color w:val="000000"/>
                <w:sz w:val="20"/>
              </w:rPr>
            </w:pPr>
            <w:r w:rsidRPr="00C35FB8">
              <w:rPr>
                <w:rFonts w:cs="Calibri"/>
                <w:b/>
                <w:color w:val="000000"/>
                <w:sz w:val="20"/>
              </w:rPr>
              <w:t>Данная категория выбирается в том случае, если</w:t>
            </w:r>
            <w:r>
              <w:rPr>
                <w:rFonts w:cs="Calibri"/>
                <w:b/>
                <w:color w:val="000000"/>
                <w:sz w:val="20"/>
              </w:rPr>
              <w:t>:</w:t>
            </w:r>
          </w:p>
        </w:tc>
        <w:tc>
          <w:tcPr>
            <w:tcW w:w="1276" w:type="dxa"/>
            <w:tcBorders>
              <w:top w:val="single" w:sz="4" w:space="0" w:color="000000"/>
              <w:left w:val="nil"/>
              <w:bottom w:val="single" w:sz="4" w:space="0" w:color="000000"/>
              <w:right w:val="single" w:sz="4" w:space="0" w:color="000000"/>
            </w:tcBorders>
            <w:shd w:val="clear" w:color="auto" w:fill="BDD7EE"/>
          </w:tcPr>
          <w:p w14:paraId="27596E29" w14:textId="77777777" w:rsidR="004F7C19" w:rsidRPr="001240D6" w:rsidRDefault="004F7C19" w:rsidP="006127B5">
            <w:pPr>
              <w:spacing w:after="0" w:line="240" w:lineRule="auto"/>
              <w:jc w:val="center"/>
              <w:rPr>
                <w:rFonts w:cs="Calibri"/>
                <w:b/>
                <w:color w:val="000000"/>
                <w:sz w:val="20"/>
              </w:rPr>
            </w:pPr>
            <w:r w:rsidRPr="001240D6">
              <w:rPr>
                <w:rFonts w:cs="Calibri"/>
                <w:b/>
                <w:color w:val="000000"/>
                <w:sz w:val="20"/>
              </w:rPr>
              <w:t>Отправка в РМ</w:t>
            </w:r>
          </w:p>
        </w:tc>
      </w:tr>
      <w:tr w:rsidR="004F7C19" w14:paraId="349667E6"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3CF7A716" w14:textId="77777777" w:rsidR="004F7C19" w:rsidRPr="002F0069" w:rsidRDefault="004F7C19" w:rsidP="006127B5">
            <w:pPr>
              <w:spacing w:after="0" w:line="240" w:lineRule="auto"/>
              <w:jc w:val="center"/>
              <w:rPr>
                <w:color w:val="000000"/>
              </w:rPr>
            </w:pPr>
            <w:r w:rsidRPr="002F0069">
              <w:rPr>
                <w:rFonts w:cs="Calibri"/>
                <w:color w:val="000000"/>
              </w:rPr>
              <w:t>Невозможность вывоза</w:t>
            </w:r>
          </w:p>
        </w:tc>
        <w:tc>
          <w:tcPr>
            <w:tcW w:w="7938" w:type="dxa"/>
            <w:tcBorders>
              <w:top w:val="nil"/>
              <w:left w:val="nil"/>
              <w:bottom w:val="single" w:sz="4" w:space="0" w:color="000000"/>
              <w:right w:val="single" w:sz="4" w:space="0" w:color="000000"/>
            </w:tcBorders>
            <w:shd w:val="clear" w:color="auto" w:fill="auto"/>
            <w:vAlign w:val="center"/>
          </w:tcPr>
          <w:p w14:paraId="03D1C9DE" w14:textId="77777777" w:rsidR="004F7C19" w:rsidRPr="002F0069" w:rsidRDefault="004F7C19" w:rsidP="006127B5">
            <w:pPr>
              <w:spacing w:after="0" w:line="240" w:lineRule="auto"/>
              <w:rPr>
                <w:rFonts w:cs="Calibri"/>
                <w:color w:val="000000"/>
              </w:rPr>
            </w:pPr>
            <w:r w:rsidRPr="002F0069">
              <w:rPr>
                <w:rFonts w:cs="Calibri"/>
                <w:color w:val="000000"/>
              </w:rPr>
              <w:t xml:space="preserve">- отсутствует проезд, </w:t>
            </w:r>
            <w:r w:rsidRPr="002F0069">
              <w:rPr>
                <w:rFonts w:cs="Calibri"/>
                <w:color w:val="000000"/>
              </w:rPr>
              <w:br/>
              <w:t>- не расчищена КП,</w:t>
            </w:r>
          </w:p>
          <w:p w14:paraId="2239F915" w14:textId="77777777" w:rsidR="004F7C19" w:rsidRPr="002F0069" w:rsidRDefault="004F7C19" w:rsidP="006127B5">
            <w:pPr>
              <w:spacing w:after="0" w:line="240" w:lineRule="auto"/>
              <w:rPr>
                <w:rFonts w:cs="Calibri"/>
                <w:color w:val="000000"/>
              </w:rPr>
            </w:pPr>
            <w:r w:rsidRPr="002F0069">
              <w:rPr>
                <w:rFonts w:cs="Calibri"/>
                <w:color w:val="000000"/>
              </w:rPr>
              <w:t>- невозможно опорожнить контейнер из-за отходов, не относящихся к ТКО.</w:t>
            </w:r>
          </w:p>
          <w:p w14:paraId="25154D48" w14:textId="77777777" w:rsidR="004F7C19" w:rsidRPr="002F0069" w:rsidRDefault="004F7C19" w:rsidP="006127B5">
            <w:pPr>
              <w:spacing w:after="0" w:line="240" w:lineRule="auto"/>
              <w:rPr>
                <w:color w:val="000000"/>
              </w:rPr>
            </w:pPr>
            <w:r w:rsidRPr="002F0069">
              <w:rPr>
                <w:rFonts w:cs="Calibri"/>
                <w:color w:val="000000"/>
              </w:rPr>
              <w:br/>
              <w:t xml:space="preserve">КП считается </w:t>
            </w:r>
            <w:r w:rsidRPr="002F0069">
              <w:rPr>
                <w:rFonts w:cs="Calibri"/>
                <w:b/>
                <w:color w:val="000000"/>
              </w:rPr>
              <w:t>НЕ 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3D4294E7" w14:textId="77777777" w:rsidR="004F7C19" w:rsidRDefault="004F7C19" w:rsidP="006127B5">
            <w:pPr>
              <w:spacing w:after="0" w:line="240" w:lineRule="auto"/>
              <w:jc w:val="center"/>
              <w:rPr>
                <w:rFonts w:cs="Calibri"/>
                <w:b/>
                <w:color w:val="000000"/>
                <w:sz w:val="44"/>
                <w:szCs w:val="44"/>
              </w:rPr>
            </w:pPr>
          </w:p>
          <w:p w14:paraId="3E574247" w14:textId="77777777" w:rsidR="004F7C19" w:rsidRPr="00F70B60" w:rsidRDefault="004F7C19" w:rsidP="006127B5">
            <w:pPr>
              <w:spacing w:after="0" w:line="240" w:lineRule="auto"/>
              <w:jc w:val="center"/>
              <w:rPr>
                <w:rFonts w:cs="Calibri"/>
                <w:color w:val="000000"/>
                <w:sz w:val="20"/>
              </w:rPr>
            </w:pPr>
            <w:r>
              <w:rPr>
                <w:rFonts w:cs="Calibri"/>
                <w:b/>
                <w:color w:val="000000"/>
                <w:sz w:val="44"/>
                <w:szCs w:val="44"/>
              </w:rPr>
              <w:t>+</w:t>
            </w:r>
          </w:p>
        </w:tc>
      </w:tr>
      <w:tr w:rsidR="004F7C19" w14:paraId="2EBA2FC4"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091CAEAF" w14:textId="77777777" w:rsidR="004F7C19" w:rsidRPr="002F0069" w:rsidRDefault="004F7C19" w:rsidP="006127B5">
            <w:pPr>
              <w:spacing w:after="0" w:line="240" w:lineRule="auto"/>
              <w:jc w:val="center"/>
              <w:rPr>
                <w:rFonts w:cs="Calibri"/>
                <w:color w:val="000000"/>
              </w:rPr>
            </w:pPr>
            <w:r w:rsidRPr="002F0069">
              <w:rPr>
                <w:rFonts w:cs="Calibri"/>
                <w:color w:val="000000"/>
              </w:rPr>
              <w:t>Припаркованный автомобиль</w:t>
            </w:r>
          </w:p>
        </w:tc>
        <w:tc>
          <w:tcPr>
            <w:tcW w:w="7938" w:type="dxa"/>
            <w:tcBorders>
              <w:top w:val="nil"/>
              <w:left w:val="nil"/>
              <w:bottom w:val="single" w:sz="4" w:space="0" w:color="000000"/>
              <w:right w:val="single" w:sz="4" w:space="0" w:color="000000"/>
            </w:tcBorders>
            <w:shd w:val="clear" w:color="auto" w:fill="auto"/>
            <w:vAlign w:val="center"/>
          </w:tcPr>
          <w:p w14:paraId="2C663808" w14:textId="77777777" w:rsidR="004F7C19" w:rsidRPr="002F0069" w:rsidRDefault="004F7C19" w:rsidP="006127B5">
            <w:pPr>
              <w:spacing w:after="0" w:line="240" w:lineRule="auto"/>
              <w:rPr>
                <w:rFonts w:cs="Calibri"/>
                <w:color w:val="000000"/>
              </w:rPr>
            </w:pPr>
            <w:r w:rsidRPr="002F0069">
              <w:rPr>
                <w:rFonts w:cs="Calibri"/>
                <w:color w:val="000000"/>
              </w:rPr>
              <w:t>- транспортное средство заблокировало проезд к КП.</w:t>
            </w:r>
          </w:p>
          <w:p w14:paraId="6880572E" w14:textId="77777777" w:rsidR="004F7C19" w:rsidRPr="002F0069" w:rsidRDefault="004F7C19" w:rsidP="006127B5">
            <w:pPr>
              <w:spacing w:after="0" w:line="240" w:lineRule="auto"/>
              <w:rPr>
                <w:rFonts w:cs="Calibri"/>
                <w:color w:val="000000"/>
              </w:rPr>
            </w:pPr>
            <w:r w:rsidRPr="002F0069">
              <w:rPr>
                <w:rFonts w:cs="Calibri"/>
                <w:i/>
                <w:color w:val="000000"/>
              </w:rPr>
              <w:t>На снимке должен быть чётко виден государственный номер транспортного средства</w:t>
            </w:r>
            <w:r w:rsidRPr="002F0069">
              <w:rPr>
                <w:rFonts w:cs="Calibri"/>
                <w:color w:val="000000"/>
              </w:rPr>
              <w:t>.</w:t>
            </w:r>
          </w:p>
          <w:p w14:paraId="1E9D7C78" w14:textId="77777777" w:rsidR="004F7C19" w:rsidRPr="002F0069" w:rsidRDefault="004F7C19" w:rsidP="006127B5">
            <w:pPr>
              <w:spacing w:after="0" w:line="240" w:lineRule="auto"/>
              <w:rPr>
                <w:rFonts w:cs="Calibri"/>
                <w:color w:val="000000"/>
              </w:rPr>
            </w:pPr>
          </w:p>
          <w:p w14:paraId="1ABCCBA2" w14:textId="77777777" w:rsidR="004F7C19" w:rsidRPr="002F0069" w:rsidRDefault="004F7C19" w:rsidP="006127B5">
            <w:pPr>
              <w:spacing w:after="0" w:line="240" w:lineRule="auto"/>
              <w:rPr>
                <w:rFonts w:cs="Calibri"/>
                <w:color w:val="000000"/>
              </w:rPr>
            </w:pPr>
            <w:r w:rsidRPr="002F0069">
              <w:rPr>
                <w:rFonts w:cs="Calibri"/>
                <w:color w:val="000000"/>
              </w:rPr>
              <w:t xml:space="preserve">КП считается </w:t>
            </w:r>
            <w:r w:rsidRPr="002F0069">
              <w:rPr>
                <w:rFonts w:cs="Calibri"/>
                <w:b/>
                <w:color w:val="000000"/>
              </w:rPr>
              <w:t>НЕ 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57DCB6A1" w14:textId="77777777" w:rsidR="004F7C19" w:rsidRDefault="004F7C19" w:rsidP="006127B5">
            <w:pPr>
              <w:spacing w:after="0" w:line="240" w:lineRule="auto"/>
              <w:jc w:val="center"/>
              <w:rPr>
                <w:rFonts w:cs="Calibri"/>
                <w:b/>
                <w:color w:val="000000"/>
                <w:sz w:val="44"/>
                <w:szCs w:val="44"/>
              </w:rPr>
            </w:pPr>
          </w:p>
          <w:p w14:paraId="495721D8" w14:textId="77777777" w:rsidR="004F7C19" w:rsidRPr="00F70B60" w:rsidRDefault="004F7C19" w:rsidP="006127B5">
            <w:pPr>
              <w:spacing w:after="0" w:line="240" w:lineRule="auto"/>
              <w:jc w:val="center"/>
              <w:rPr>
                <w:rFonts w:cs="Calibri"/>
                <w:color w:val="000000"/>
                <w:sz w:val="20"/>
              </w:rPr>
            </w:pPr>
            <w:r>
              <w:rPr>
                <w:rFonts w:cs="Calibri"/>
                <w:b/>
                <w:color w:val="000000"/>
                <w:sz w:val="44"/>
                <w:szCs w:val="44"/>
              </w:rPr>
              <w:t>+</w:t>
            </w:r>
          </w:p>
        </w:tc>
      </w:tr>
      <w:tr w:rsidR="004F7C19" w14:paraId="75EAB54F"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37C732F1" w14:textId="77777777" w:rsidR="004F7C19" w:rsidRPr="002F0069" w:rsidRDefault="004F7C19" w:rsidP="006127B5">
            <w:pPr>
              <w:spacing w:after="0" w:line="240" w:lineRule="auto"/>
              <w:jc w:val="center"/>
              <w:rPr>
                <w:color w:val="000000"/>
              </w:rPr>
            </w:pPr>
            <w:r w:rsidRPr="002F0069">
              <w:rPr>
                <w:rFonts w:cs="Calibri"/>
                <w:color w:val="000000"/>
              </w:rPr>
              <w:t>Сломанный контейнер</w:t>
            </w:r>
          </w:p>
        </w:tc>
        <w:tc>
          <w:tcPr>
            <w:tcW w:w="7938" w:type="dxa"/>
            <w:tcBorders>
              <w:top w:val="nil"/>
              <w:left w:val="nil"/>
              <w:bottom w:val="single" w:sz="4" w:space="0" w:color="000000"/>
              <w:right w:val="single" w:sz="4" w:space="0" w:color="000000"/>
            </w:tcBorders>
            <w:shd w:val="clear" w:color="auto" w:fill="auto"/>
            <w:vAlign w:val="center"/>
          </w:tcPr>
          <w:p w14:paraId="6FFA1EFD" w14:textId="77777777" w:rsidR="004F7C19" w:rsidRPr="002F0069" w:rsidRDefault="004F7C19" w:rsidP="006127B5">
            <w:pPr>
              <w:spacing w:after="0" w:line="240" w:lineRule="auto"/>
              <w:rPr>
                <w:rFonts w:cs="Calibri"/>
                <w:color w:val="000000"/>
              </w:rPr>
            </w:pPr>
            <w:r w:rsidRPr="002F0069">
              <w:rPr>
                <w:rFonts w:cs="Calibri"/>
                <w:color w:val="000000"/>
              </w:rPr>
              <w:t>- сломан контейнер, колесо, захват и т.д. при котором его загрузка затруднена или невозможна.</w:t>
            </w:r>
          </w:p>
          <w:p w14:paraId="6983CF23" w14:textId="77777777" w:rsidR="004F7C19" w:rsidRPr="002F0069" w:rsidRDefault="004F7C19" w:rsidP="006127B5">
            <w:pPr>
              <w:spacing w:after="0" w:line="240" w:lineRule="auto"/>
              <w:rPr>
                <w:color w:val="000000"/>
              </w:rPr>
            </w:pPr>
          </w:p>
          <w:p w14:paraId="00AE5C0B" w14:textId="77777777" w:rsidR="004F7C19" w:rsidRPr="002F0069" w:rsidRDefault="004F7C19" w:rsidP="006127B5">
            <w:pPr>
              <w:spacing w:after="0" w:line="240" w:lineRule="auto"/>
              <w:rPr>
                <w:color w:val="000000"/>
              </w:rPr>
            </w:pPr>
            <w:r>
              <w:rPr>
                <w:rFonts w:cs="Calibri"/>
                <w:color w:val="000000"/>
              </w:rPr>
              <w:t>КП считается</w:t>
            </w:r>
            <w:r w:rsidRPr="002F0069">
              <w:rPr>
                <w:rFonts w:cs="Calibri"/>
                <w:b/>
                <w:color w:val="000000"/>
              </w:rPr>
              <w:t xml:space="preserve"> ВЫВЕЗЕННОЙ</w:t>
            </w:r>
            <w:r w:rsidRPr="002F0069">
              <w:rPr>
                <w:rFonts w:cs="Calibri"/>
                <w:color w:val="000000"/>
              </w:rPr>
              <w:t xml:space="preserve"> при выборе этой категории</w:t>
            </w:r>
            <w:r>
              <w:rPr>
                <w:rFonts w:cs="Calibri"/>
                <w:color w:val="000000"/>
              </w:rPr>
              <w:t>.</w:t>
            </w:r>
          </w:p>
        </w:tc>
        <w:tc>
          <w:tcPr>
            <w:tcW w:w="1276" w:type="dxa"/>
            <w:tcBorders>
              <w:top w:val="nil"/>
              <w:left w:val="nil"/>
              <w:bottom w:val="single" w:sz="4" w:space="0" w:color="000000"/>
              <w:right w:val="single" w:sz="4" w:space="0" w:color="000000"/>
            </w:tcBorders>
          </w:tcPr>
          <w:p w14:paraId="3C0DBBCF" w14:textId="77777777" w:rsidR="004F7C19" w:rsidRDefault="004F7C19" w:rsidP="006127B5">
            <w:pPr>
              <w:spacing w:after="0" w:line="240" w:lineRule="auto"/>
              <w:jc w:val="center"/>
              <w:rPr>
                <w:rFonts w:cs="Calibri"/>
                <w:b/>
                <w:color w:val="000000"/>
                <w:sz w:val="44"/>
                <w:szCs w:val="44"/>
              </w:rPr>
            </w:pPr>
            <w:r w:rsidRPr="009C6CA5">
              <w:rPr>
                <w:rFonts w:cs="Calibri"/>
                <w:b/>
                <w:color w:val="000000"/>
                <w:sz w:val="60"/>
                <w:szCs w:val="60"/>
              </w:rPr>
              <w:t>-</w:t>
            </w:r>
          </w:p>
        </w:tc>
      </w:tr>
      <w:tr w:rsidR="004F7C19" w14:paraId="30661BE2"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483A9D72" w14:textId="77777777" w:rsidR="004F7C19" w:rsidRPr="002F0069" w:rsidRDefault="004F7C19" w:rsidP="006127B5">
            <w:pPr>
              <w:spacing w:after="0" w:line="240" w:lineRule="auto"/>
              <w:jc w:val="center"/>
              <w:rPr>
                <w:color w:val="000000"/>
              </w:rPr>
            </w:pPr>
            <w:r w:rsidRPr="002F0069">
              <w:rPr>
                <w:rFonts w:cs="Calibri"/>
                <w:color w:val="000000"/>
              </w:rPr>
              <w:t>Мусор примерз</w:t>
            </w:r>
          </w:p>
        </w:tc>
        <w:tc>
          <w:tcPr>
            <w:tcW w:w="7938" w:type="dxa"/>
            <w:tcBorders>
              <w:top w:val="nil"/>
              <w:left w:val="nil"/>
              <w:bottom w:val="single" w:sz="4" w:space="0" w:color="000000"/>
              <w:right w:val="single" w:sz="4" w:space="0" w:color="000000"/>
            </w:tcBorders>
            <w:shd w:val="clear" w:color="auto" w:fill="auto"/>
            <w:vAlign w:val="center"/>
          </w:tcPr>
          <w:p w14:paraId="0BB70119" w14:textId="77777777" w:rsidR="004F7C19" w:rsidRPr="002F0069" w:rsidRDefault="004F7C19" w:rsidP="006127B5">
            <w:pPr>
              <w:spacing w:after="0" w:line="240" w:lineRule="auto"/>
              <w:rPr>
                <w:rFonts w:cs="Calibri"/>
                <w:color w:val="000000"/>
              </w:rPr>
            </w:pPr>
            <w:r w:rsidRPr="002F0069">
              <w:rPr>
                <w:rFonts w:cs="Calibri"/>
                <w:color w:val="000000"/>
              </w:rPr>
              <w:t>- из-за примерзания отходов невозможно опорожнить контейнер.</w:t>
            </w:r>
          </w:p>
          <w:p w14:paraId="06B1D807" w14:textId="77777777" w:rsidR="004F7C19" w:rsidRPr="002F0069" w:rsidRDefault="004F7C19" w:rsidP="006127B5">
            <w:pPr>
              <w:spacing w:after="0" w:line="240" w:lineRule="auto"/>
              <w:rPr>
                <w:rFonts w:cs="Calibri"/>
                <w:i/>
                <w:color w:val="000000"/>
              </w:rPr>
            </w:pPr>
            <w:r w:rsidRPr="002F0069">
              <w:rPr>
                <w:rFonts w:cs="Calibri"/>
                <w:i/>
                <w:color w:val="000000"/>
              </w:rPr>
              <w:t>Необходимо фотографировать содержимое контейнера на фото «до» и общий план КП на фото «после».</w:t>
            </w:r>
          </w:p>
          <w:p w14:paraId="6FB94401" w14:textId="77777777" w:rsidR="004F7C19" w:rsidRPr="002F0069" w:rsidRDefault="004F7C19" w:rsidP="006127B5">
            <w:pPr>
              <w:spacing w:after="0" w:line="240" w:lineRule="auto"/>
              <w:rPr>
                <w:rFonts w:cs="Calibri"/>
                <w:i/>
                <w:color w:val="000000"/>
              </w:rPr>
            </w:pPr>
          </w:p>
          <w:p w14:paraId="3172D4CC" w14:textId="77777777" w:rsidR="004F7C19" w:rsidRPr="002F0069" w:rsidRDefault="004F7C19" w:rsidP="006127B5">
            <w:pPr>
              <w:spacing w:after="0" w:line="240" w:lineRule="auto"/>
              <w:rPr>
                <w:color w:val="000000"/>
              </w:rPr>
            </w:pPr>
            <w:r>
              <w:rPr>
                <w:rFonts w:cs="Calibri"/>
                <w:color w:val="000000"/>
              </w:rPr>
              <w:t>КП считается</w:t>
            </w:r>
            <w:r w:rsidRPr="002F0069">
              <w:rPr>
                <w:rFonts w:cs="Calibri"/>
                <w:b/>
                <w:color w:val="000000"/>
              </w:rPr>
              <w:t xml:space="preserve"> ВЫВЕЗЕННОЙ</w:t>
            </w:r>
            <w:r w:rsidRPr="002F0069">
              <w:rPr>
                <w:rFonts w:cs="Calibri"/>
                <w:color w:val="000000"/>
              </w:rPr>
              <w:t xml:space="preserve"> при выборе этой категории</w:t>
            </w:r>
            <w:r>
              <w:rPr>
                <w:rFonts w:cs="Calibri"/>
                <w:color w:val="000000"/>
              </w:rPr>
              <w:t>.</w:t>
            </w:r>
          </w:p>
        </w:tc>
        <w:tc>
          <w:tcPr>
            <w:tcW w:w="1276" w:type="dxa"/>
            <w:tcBorders>
              <w:top w:val="nil"/>
              <w:left w:val="nil"/>
              <w:bottom w:val="single" w:sz="4" w:space="0" w:color="000000"/>
              <w:right w:val="single" w:sz="4" w:space="0" w:color="000000"/>
            </w:tcBorders>
          </w:tcPr>
          <w:p w14:paraId="1D5A6875" w14:textId="77777777" w:rsidR="004F7C19" w:rsidRDefault="004F7C19" w:rsidP="006127B5">
            <w:pPr>
              <w:spacing w:after="0" w:line="240" w:lineRule="auto"/>
              <w:jc w:val="center"/>
              <w:rPr>
                <w:rFonts w:cs="Calibri"/>
                <w:b/>
                <w:color w:val="000000"/>
                <w:sz w:val="44"/>
                <w:szCs w:val="44"/>
              </w:rPr>
            </w:pPr>
            <w:r w:rsidRPr="009C6CA5">
              <w:rPr>
                <w:rFonts w:cs="Calibri"/>
                <w:b/>
                <w:color w:val="000000"/>
                <w:sz w:val="60"/>
                <w:szCs w:val="60"/>
              </w:rPr>
              <w:t>-</w:t>
            </w:r>
          </w:p>
        </w:tc>
      </w:tr>
      <w:tr w:rsidR="004F7C19" w14:paraId="09E3806A"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58487C99" w14:textId="77777777" w:rsidR="004F7C19" w:rsidRPr="002F0069" w:rsidRDefault="004F7C19" w:rsidP="006127B5">
            <w:pPr>
              <w:spacing w:after="0" w:line="240" w:lineRule="auto"/>
              <w:jc w:val="center"/>
              <w:rPr>
                <w:color w:val="000000"/>
              </w:rPr>
            </w:pPr>
            <w:r w:rsidRPr="002F0069">
              <w:rPr>
                <w:rFonts w:cs="Calibri"/>
                <w:color w:val="000000"/>
              </w:rPr>
              <w:t>Контейнеры на площадке отсутствуют</w:t>
            </w:r>
          </w:p>
        </w:tc>
        <w:tc>
          <w:tcPr>
            <w:tcW w:w="7938" w:type="dxa"/>
            <w:tcBorders>
              <w:top w:val="nil"/>
              <w:left w:val="nil"/>
              <w:bottom w:val="single" w:sz="4" w:space="0" w:color="000000"/>
              <w:right w:val="single" w:sz="4" w:space="0" w:color="000000"/>
            </w:tcBorders>
            <w:shd w:val="clear" w:color="auto" w:fill="auto"/>
            <w:vAlign w:val="center"/>
          </w:tcPr>
          <w:p w14:paraId="6FE0EF11" w14:textId="77777777" w:rsidR="004F7C19" w:rsidRPr="002F0069" w:rsidRDefault="004F7C19" w:rsidP="006127B5">
            <w:pPr>
              <w:spacing w:after="0" w:line="240" w:lineRule="auto"/>
              <w:rPr>
                <w:rFonts w:cs="Calibri"/>
                <w:color w:val="000000"/>
              </w:rPr>
            </w:pPr>
            <w:r w:rsidRPr="002F0069">
              <w:rPr>
                <w:rFonts w:cs="Calibri"/>
                <w:color w:val="000000"/>
              </w:rPr>
              <w:t>- если месторасположение КП указано правильно, но контейнеры отсутствуют,</w:t>
            </w:r>
          </w:p>
          <w:p w14:paraId="23405830" w14:textId="77777777" w:rsidR="004F7C19" w:rsidRPr="002F0069" w:rsidRDefault="004F7C19" w:rsidP="006127B5">
            <w:pPr>
              <w:spacing w:after="0" w:line="240" w:lineRule="auto"/>
              <w:rPr>
                <w:rFonts w:cs="Calibri"/>
                <w:color w:val="000000"/>
              </w:rPr>
            </w:pPr>
            <w:r w:rsidRPr="002F0069">
              <w:rPr>
                <w:rFonts w:cs="Calibri"/>
                <w:color w:val="000000"/>
              </w:rPr>
              <w:t>- при вывозе из мусорокамер в нерабочий день УК.</w:t>
            </w:r>
          </w:p>
          <w:p w14:paraId="7683EA66" w14:textId="77777777" w:rsidR="004F7C19" w:rsidRPr="002F0069" w:rsidRDefault="004F7C19" w:rsidP="006127B5">
            <w:pPr>
              <w:spacing w:after="0" w:line="240" w:lineRule="auto"/>
              <w:rPr>
                <w:color w:val="000000"/>
              </w:rPr>
            </w:pPr>
          </w:p>
          <w:p w14:paraId="3DC43767"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2B8E3712"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5A2BAC3E" w14:textId="77777777" w:rsidTr="006127B5">
        <w:trPr>
          <w:trHeight w:val="643"/>
        </w:trPr>
        <w:tc>
          <w:tcPr>
            <w:tcW w:w="1985" w:type="dxa"/>
            <w:tcBorders>
              <w:top w:val="nil"/>
              <w:left w:val="single" w:sz="4" w:space="0" w:color="000000"/>
              <w:bottom w:val="single" w:sz="4" w:space="0" w:color="000000"/>
              <w:right w:val="single" w:sz="4" w:space="0" w:color="000000"/>
            </w:tcBorders>
            <w:shd w:val="clear" w:color="auto" w:fill="auto"/>
            <w:vAlign w:val="center"/>
          </w:tcPr>
          <w:p w14:paraId="77C211EF" w14:textId="77777777" w:rsidR="004F7C19" w:rsidRPr="002F0069" w:rsidRDefault="004F7C19" w:rsidP="006127B5">
            <w:pPr>
              <w:spacing w:after="0" w:line="240" w:lineRule="auto"/>
              <w:jc w:val="center"/>
              <w:rPr>
                <w:color w:val="000000"/>
              </w:rPr>
            </w:pPr>
            <w:r w:rsidRPr="002F0069">
              <w:rPr>
                <w:rFonts w:cs="Calibri"/>
                <w:color w:val="000000"/>
              </w:rPr>
              <w:t>Строительный мусор на КП</w:t>
            </w:r>
          </w:p>
        </w:tc>
        <w:tc>
          <w:tcPr>
            <w:tcW w:w="7938" w:type="dxa"/>
            <w:tcBorders>
              <w:top w:val="nil"/>
              <w:left w:val="nil"/>
              <w:bottom w:val="single" w:sz="4" w:space="0" w:color="000000"/>
              <w:right w:val="single" w:sz="4" w:space="0" w:color="000000"/>
            </w:tcBorders>
            <w:shd w:val="clear" w:color="auto" w:fill="auto"/>
            <w:vAlign w:val="center"/>
          </w:tcPr>
          <w:p w14:paraId="6B36FD33" w14:textId="77777777" w:rsidR="004F7C19" w:rsidRPr="002F0069" w:rsidRDefault="004F7C19" w:rsidP="006127B5">
            <w:pPr>
              <w:spacing w:after="0" w:line="240" w:lineRule="auto"/>
              <w:rPr>
                <w:rFonts w:cs="Calibri"/>
                <w:color w:val="000000"/>
              </w:rPr>
            </w:pPr>
            <w:r w:rsidRPr="002F0069">
              <w:rPr>
                <w:rFonts w:cs="Calibri"/>
                <w:color w:val="000000"/>
              </w:rPr>
              <w:t>- на территории КП строительный мусор, но он не препятствует вывозу ТКО.</w:t>
            </w:r>
          </w:p>
          <w:p w14:paraId="379C85A3" w14:textId="77777777" w:rsidR="004F7C19" w:rsidRPr="002F0069" w:rsidRDefault="004F7C19" w:rsidP="006127B5">
            <w:pPr>
              <w:spacing w:after="0" w:line="240" w:lineRule="auto"/>
              <w:rPr>
                <w:color w:val="000000"/>
              </w:rPr>
            </w:pPr>
          </w:p>
          <w:p w14:paraId="0ABF9EA7"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4361760" w14:textId="77777777" w:rsidR="004F7C19" w:rsidRPr="009C6CA5" w:rsidRDefault="004F7C19" w:rsidP="006127B5">
            <w:pPr>
              <w:spacing w:after="0" w:line="240" w:lineRule="auto"/>
              <w:jc w:val="center"/>
              <w:rPr>
                <w:rFonts w:cs="Calibri"/>
                <w:b/>
                <w:color w:val="000000"/>
                <w:sz w:val="60"/>
                <w:szCs w:val="60"/>
              </w:rPr>
            </w:pPr>
            <w:r w:rsidRPr="009C6CA5">
              <w:rPr>
                <w:rFonts w:cs="Calibri"/>
                <w:b/>
                <w:color w:val="000000"/>
                <w:sz w:val="60"/>
                <w:szCs w:val="60"/>
              </w:rPr>
              <w:t>-</w:t>
            </w:r>
          </w:p>
        </w:tc>
      </w:tr>
      <w:tr w:rsidR="004F7C19" w14:paraId="10087659"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587BB5CA" w14:textId="77777777" w:rsidR="004F7C19" w:rsidRPr="002F0069" w:rsidRDefault="004F7C19" w:rsidP="006127B5">
            <w:pPr>
              <w:spacing w:after="0" w:line="240" w:lineRule="auto"/>
              <w:jc w:val="center"/>
              <w:rPr>
                <w:color w:val="000000"/>
              </w:rPr>
            </w:pPr>
            <w:r w:rsidRPr="002F0069">
              <w:rPr>
                <w:rFonts w:cs="Calibri"/>
                <w:color w:val="000000"/>
              </w:rPr>
              <w:t>Мусор разбросан вокруг контейнера</w:t>
            </w:r>
          </w:p>
        </w:tc>
        <w:tc>
          <w:tcPr>
            <w:tcW w:w="7938" w:type="dxa"/>
            <w:tcBorders>
              <w:top w:val="nil"/>
              <w:left w:val="nil"/>
              <w:bottom w:val="single" w:sz="4" w:space="0" w:color="000000"/>
              <w:right w:val="single" w:sz="4" w:space="0" w:color="000000"/>
            </w:tcBorders>
            <w:shd w:val="clear" w:color="auto" w:fill="auto"/>
            <w:vAlign w:val="center"/>
          </w:tcPr>
          <w:p w14:paraId="1CF9FC79" w14:textId="77777777" w:rsidR="004F7C19" w:rsidRPr="002F0069" w:rsidRDefault="004F7C19" w:rsidP="006127B5">
            <w:pPr>
              <w:spacing w:after="0" w:line="240" w:lineRule="auto"/>
              <w:rPr>
                <w:rFonts w:cs="Calibri"/>
                <w:color w:val="000000"/>
              </w:rPr>
            </w:pPr>
            <w:r w:rsidRPr="002F0069">
              <w:rPr>
                <w:rFonts w:cs="Calibri"/>
                <w:color w:val="000000"/>
              </w:rPr>
              <w:t>- На КП мусор расположен вне контейнеров, нужна уборка.</w:t>
            </w:r>
          </w:p>
          <w:p w14:paraId="3D576BA0" w14:textId="77777777" w:rsidR="004F7C19" w:rsidRPr="002F0069" w:rsidRDefault="004F7C19" w:rsidP="006127B5">
            <w:pPr>
              <w:spacing w:after="0" w:line="240" w:lineRule="auto"/>
              <w:rPr>
                <w:color w:val="000000"/>
              </w:rPr>
            </w:pPr>
          </w:p>
          <w:p w14:paraId="5DC89F68"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4984127"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0A6C7089"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2FB0ED81" w14:textId="77777777" w:rsidR="004F7C19" w:rsidRPr="002F0069" w:rsidRDefault="004F7C19" w:rsidP="006127B5">
            <w:pPr>
              <w:spacing w:after="0" w:line="240" w:lineRule="auto"/>
              <w:jc w:val="center"/>
              <w:rPr>
                <w:color w:val="000000"/>
              </w:rPr>
            </w:pPr>
            <w:r w:rsidRPr="002F0069">
              <w:rPr>
                <w:rFonts w:cs="Calibri"/>
                <w:color w:val="000000"/>
              </w:rPr>
              <w:t>Переполненные контейнеры</w:t>
            </w:r>
          </w:p>
        </w:tc>
        <w:tc>
          <w:tcPr>
            <w:tcW w:w="7938" w:type="dxa"/>
            <w:tcBorders>
              <w:top w:val="nil"/>
              <w:left w:val="nil"/>
              <w:bottom w:val="single" w:sz="4" w:space="0" w:color="000000"/>
              <w:right w:val="single" w:sz="4" w:space="0" w:color="000000"/>
            </w:tcBorders>
            <w:shd w:val="clear" w:color="auto" w:fill="auto"/>
            <w:vAlign w:val="center"/>
          </w:tcPr>
          <w:p w14:paraId="3194380B" w14:textId="77777777" w:rsidR="004F7C19" w:rsidRPr="002F0069" w:rsidRDefault="004F7C19" w:rsidP="006127B5">
            <w:pPr>
              <w:spacing w:after="0" w:line="240" w:lineRule="auto"/>
              <w:rPr>
                <w:rFonts w:cs="Calibri"/>
                <w:color w:val="000000"/>
              </w:rPr>
            </w:pPr>
            <w:r w:rsidRPr="002F0069">
              <w:rPr>
                <w:rFonts w:cs="Calibri"/>
                <w:color w:val="000000"/>
              </w:rPr>
              <w:t>- превышение объема отходов на КП, необходимы дополнительные контейнеры.</w:t>
            </w:r>
          </w:p>
          <w:p w14:paraId="1E36D118" w14:textId="77777777" w:rsidR="004F7C19" w:rsidRPr="002F0069" w:rsidRDefault="004F7C19" w:rsidP="006127B5">
            <w:pPr>
              <w:spacing w:after="0" w:line="240" w:lineRule="auto"/>
              <w:rPr>
                <w:color w:val="000000"/>
              </w:rPr>
            </w:pPr>
          </w:p>
          <w:p w14:paraId="38004A0E"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E25C7BC"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47E3CB57" w14:textId="77777777" w:rsidTr="006127B5">
        <w:trPr>
          <w:trHeight w:val="12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7D25E758" w14:textId="77777777" w:rsidR="004F7C19" w:rsidRPr="002F0069" w:rsidRDefault="004F7C19" w:rsidP="006127B5">
            <w:pPr>
              <w:spacing w:after="0" w:line="240" w:lineRule="auto"/>
              <w:jc w:val="center"/>
              <w:rPr>
                <w:color w:val="000000"/>
              </w:rPr>
            </w:pPr>
            <w:r w:rsidRPr="002F0069">
              <w:rPr>
                <w:rFonts w:cs="Calibri"/>
                <w:color w:val="000000"/>
              </w:rPr>
              <w:t>Отказ клиента от очистки</w:t>
            </w:r>
          </w:p>
        </w:tc>
        <w:tc>
          <w:tcPr>
            <w:tcW w:w="7938" w:type="dxa"/>
            <w:tcBorders>
              <w:top w:val="nil"/>
              <w:left w:val="nil"/>
              <w:bottom w:val="single" w:sz="4" w:space="0" w:color="000000"/>
              <w:right w:val="single" w:sz="4" w:space="0" w:color="000000"/>
            </w:tcBorders>
            <w:shd w:val="clear" w:color="auto" w:fill="auto"/>
            <w:vAlign w:val="center"/>
          </w:tcPr>
          <w:p w14:paraId="32292849" w14:textId="77777777" w:rsidR="004F7C19" w:rsidRPr="002F0069" w:rsidRDefault="004F7C19" w:rsidP="006127B5">
            <w:pPr>
              <w:spacing w:after="0" w:line="240" w:lineRule="auto"/>
              <w:rPr>
                <w:rFonts w:cs="Calibri"/>
                <w:color w:val="000000"/>
              </w:rPr>
            </w:pPr>
            <w:r w:rsidRPr="002F0069">
              <w:rPr>
                <w:rFonts w:cs="Calibri"/>
                <w:color w:val="000000"/>
              </w:rPr>
              <w:t>- отказ ЮЛ или соц. административного объекта от обслуживания, либо огран</w:t>
            </w:r>
            <w:r>
              <w:rPr>
                <w:rFonts w:cs="Calibri"/>
                <w:color w:val="000000"/>
              </w:rPr>
              <w:t>ичен</w:t>
            </w:r>
            <w:r w:rsidRPr="002F0069">
              <w:rPr>
                <w:rFonts w:cs="Calibri"/>
                <w:color w:val="000000"/>
              </w:rPr>
              <w:t xml:space="preserve"> доступ на территорию.</w:t>
            </w:r>
          </w:p>
          <w:p w14:paraId="6FFB422C" w14:textId="77777777" w:rsidR="004F7C19" w:rsidRPr="002F0069" w:rsidRDefault="004F7C19" w:rsidP="006127B5">
            <w:pPr>
              <w:spacing w:after="0" w:line="240" w:lineRule="auto"/>
              <w:rPr>
                <w:rFonts w:cs="Calibri"/>
                <w:color w:val="000000"/>
              </w:rPr>
            </w:pPr>
          </w:p>
          <w:p w14:paraId="15268108"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130CAE1"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2A7BB637"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08FCABE4" w14:textId="77777777" w:rsidR="004F7C19" w:rsidRPr="002F0069" w:rsidRDefault="004F7C19" w:rsidP="006127B5">
            <w:pPr>
              <w:spacing w:after="0" w:line="240" w:lineRule="auto"/>
              <w:jc w:val="center"/>
              <w:rPr>
                <w:color w:val="000000"/>
              </w:rPr>
            </w:pPr>
            <w:r w:rsidRPr="002F0069">
              <w:rPr>
                <w:rFonts w:cs="Calibri"/>
                <w:color w:val="000000"/>
              </w:rPr>
              <w:t>Данные КП требуют уточнения</w:t>
            </w:r>
          </w:p>
        </w:tc>
        <w:tc>
          <w:tcPr>
            <w:tcW w:w="7938" w:type="dxa"/>
            <w:tcBorders>
              <w:top w:val="nil"/>
              <w:left w:val="nil"/>
              <w:bottom w:val="single" w:sz="4" w:space="0" w:color="000000"/>
              <w:right w:val="single" w:sz="4" w:space="0" w:color="000000"/>
            </w:tcBorders>
            <w:shd w:val="clear" w:color="auto" w:fill="auto"/>
            <w:vAlign w:val="center"/>
          </w:tcPr>
          <w:p w14:paraId="605AFC41" w14:textId="77777777" w:rsidR="004F7C19" w:rsidRPr="002F0069" w:rsidRDefault="004F7C19" w:rsidP="006127B5">
            <w:pPr>
              <w:spacing w:after="0" w:line="240" w:lineRule="auto"/>
              <w:rPr>
                <w:rFonts w:cs="Calibri"/>
                <w:color w:val="000000"/>
              </w:rPr>
            </w:pPr>
            <w:r w:rsidRPr="002F0069">
              <w:rPr>
                <w:rFonts w:cs="Calibri"/>
                <w:color w:val="000000"/>
              </w:rPr>
              <w:t>- месторасположение КП, количество и тип контейнеров в АСУ отличаются от фактических.</w:t>
            </w:r>
          </w:p>
          <w:p w14:paraId="1D8C2CD2" w14:textId="77777777" w:rsidR="004F7C19" w:rsidRPr="002F0069" w:rsidRDefault="004F7C19" w:rsidP="006127B5">
            <w:pPr>
              <w:spacing w:after="0" w:line="240" w:lineRule="auto"/>
              <w:rPr>
                <w:color w:val="000000"/>
              </w:rPr>
            </w:pPr>
          </w:p>
          <w:p w14:paraId="25A03AA6"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EF6BB4A"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43E75BBE" w14:textId="77777777" w:rsidTr="006127B5">
        <w:trPr>
          <w:trHeight w:val="6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670A1586" w14:textId="77777777" w:rsidR="004F7C19" w:rsidRPr="002F0069" w:rsidRDefault="004F7C19" w:rsidP="006127B5">
            <w:pPr>
              <w:spacing w:after="0" w:line="240" w:lineRule="auto"/>
              <w:jc w:val="center"/>
              <w:rPr>
                <w:color w:val="000000"/>
              </w:rPr>
            </w:pPr>
            <w:r w:rsidRPr="002F0069">
              <w:rPr>
                <w:rFonts w:cs="Calibri"/>
                <w:color w:val="000000"/>
              </w:rPr>
              <w:t>КП не соответствует требованиям</w:t>
            </w:r>
          </w:p>
        </w:tc>
        <w:tc>
          <w:tcPr>
            <w:tcW w:w="7938" w:type="dxa"/>
            <w:tcBorders>
              <w:top w:val="nil"/>
              <w:left w:val="nil"/>
              <w:bottom w:val="single" w:sz="4" w:space="0" w:color="000000"/>
              <w:right w:val="single" w:sz="4" w:space="0" w:color="000000"/>
            </w:tcBorders>
            <w:shd w:val="clear" w:color="auto" w:fill="auto"/>
            <w:vAlign w:val="center"/>
          </w:tcPr>
          <w:p w14:paraId="08E8A2B4" w14:textId="77777777" w:rsidR="004F7C19" w:rsidRPr="002F0069" w:rsidRDefault="004F7C19" w:rsidP="006127B5">
            <w:pPr>
              <w:spacing w:after="0" w:line="240" w:lineRule="auto"/>
              <w:rPr>
                <w:rFonts w:cs="Calibri"/>
                <w:color w:val="000000"/>
              </w:rPr>
            </w:pPr>
            <w:r w:rsidRPr="002F0069">
              <w:rPr>
                <w:rFonts w:cs="Calibri"/>
                <w:color w:val="000000"/>
              </w:rPr>
              <w:t>- неудовлетворительное состояние ограждения, ската, покрытия при котором сбор затруднен.</w:t>
            </w:r>
          </w:p>
          <w:p w14:paraId="5FB691E1" w14:textId="77777777" w:rsidR="004F7C19" w:rsidRPr="002F0069" w:rsidRDefault="004F7C19" w:rsidP="006127B5">
            <w:pPr>
              <w:spacing w:after="0" w:line="240" w:lineRule="auto"/>
              <w:rPr>
                <w:color w:val="000000"/>
              </w:rPr>
            </w:pPr>
          </w:p>
          <w:p w14:paraId="7A07514E"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5C7251C"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1717DBB0"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1DB7672F" w14:textId="77777777" w:rsidR="004F7C19" w:rsidRPr="002F0069" w:rsidRDefault="004F7C19" w:rsidP="006127B5">
            <w:pPr>
              <w:spacing w:after="0" w:line="240" w:lineRule="auto"/>
              <w:jc w:val="center"/>
              <w:rPr>
                <w:color w:val="000000"/>
              </w:rPr>
            </w:pPr>
            <w:r w:rsidRPr="002F0069">
              <w:rPr>
                <w:rFonts w:cs="Calibri"/>
                <w:color w:val="000000"/>
              </w:rPr>
              <w:t>Пустой контейнер</w:t>
            </w:r>
          </w:p>
        </w:tc>
        <w:tc>
          <w:tcPr>
            <w:tcW w:w="7938" w:type="dxa"/>
            <w:tcBorders>
              <w:top w:val="nil"/>
              <w:left w:val="nil"/>
              <w:bottom w:val="single" w:sz="4" w:space="0" w:color="000000"/>
              <w:right w:val="single" w:sz="4" w:space="0" w:color="000000"/>
            </w:tcBorders>
            <w:shd w:val="clear" w:color="auto" w:fill="auto"/>
            <w:vAlign w:val="center"/>
          </w:tcPr>
          <w:p w14:paraId="1FFE43C7" w14:textId="77777777" w:rsidR="004F7C19" w:rsidRPr="002F0069" w:rsidRDefault="004F7C19" w:rsidP="006127B5">
            <w:pPr>
              <w:spacing w:after="0" w:line="240" w:lineRule="auto"/>
              <w:rPr>
                <w:rFonts w:cs="Calibri"/>
                <w:color w:val="000000"/>
              </w:rPr>
            </w:pPr>
            <w:r w:rsidRPr="002F0069">
              <w:rPr>
                <w:rFonts w:cs="Calibri"/>
                <w:color w:val="000000"/>
              </w:rPr>
              <w:t>- если контейнер, который н</w:t>
            </w:r>
            <w:r>
              <w:rPr>
                <w:rFonts w:cs="Calibri"/>
                <w:color w:val="000000"/>
              </w:rPr>
              <w:t>ужно</w:t>
            </w:r>
            <w:r w:rsidRPr="002F0069">
              <w:rPr>
                <w:rFonts w:cs="Calibri"/>
                <w:color w:val="000000"/>
              </w:rPr>
              <w:t xml:space="preserve"> очистить, пуст.</w:t>
            </w:r>
          </w:p>
          <w:p w14:paraId="787AEAA1" w14:textId="77777777" w:rsidR="004F7C19" w:rsidRPr="002F0069" w:rsidRDefault="004F7C19" w:rsidP="006127B5">
            <w:pPr>
              <w:spacing w:after="0" w:line="240" w:lineRule="auto"/>
              <w:rPr>
                <w:rFonts w:cs="Calibri"/>
                <w:i/>
                <w:color w:val="000000"/>
              </w:rPr>
            </w:pPr>
            <w:r w:rsidRPr="002F0069">
              <w:rPr>
                <w:rFonts w:cs="Calibri"/>
                <w:i/>
                <w:color w:val="000000"/>
              </w:rPr>
              <w:t xml:space="preserve">Необходимо фотографировать </w:t>
            </w:r>
            <w:r>
              <w:rPr>
                <w:rFonts w:cs="Calibri"/>
                <w:i/>
                <w:color w:val="000000"/>
              </w:rPr>
              <w:t>дно контейнера</w:t>
            </w:r>
            <w:r w:rsidRPr="002F0069">
              <w:rPr>
                <w:rFonts w:cs="Calibri"/>
                <w:i/>
                <w:color w:val="000000"/>
              </w:rPr>
              <w:t xml:space="preserve"> на фото «до» и общий план контейнерной площадки на фото «после».</w:t>
            </w:r>
          </w:p>
          <w:p w14:paraId="1E880B51" w14:textId="77777777" w:rsidR="004F7C19" w:rsidRPr="002F0069" w:rsidRDefault="004F7C19" w:rsidP="006127B5">
            <w:pPr>
              <w:spacing w:after="0" w:line="240" w:lineRule="auto"/>
              <w:rPr>
                <w:rFonts w:cs="Calibri"/>
                <w:i/>
                <w:color w:val="000000"/>
              </w:rPr>
            </w:pPr>
          </w:p>
          <w:p w14:paraId="6426DA65"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419548D5"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bl>
    <w:p w14:paraId="0953AD48" w14:textId="77777777" w:rsidR="004F7C19" w:rsidRDefault="004F7C19" w:rsidP="004F7C19">
      <w:pPr>
        <w:rPr>
          <w:rFonts w:eastAsia="Times New Roman" w:cs="Calibri"/>
          <w:color w:val="000000"/>
          <w:lang w:eastAsia="ru-RU"/>
        </w:rPr>
      </w:pPr>
      <w:r w:rsidRPr="00F93C91">
        <w:rPr>
          <w:rFonts w:ascii="Times New Roman" w:hAnsi="Times New Roman"/>
          <w:sz w:val="24"/>
          <w:szCs w:val="24"/>
          <w:highlight w:val="yellow"/>
        </w:rPr>
        <w:lastRenderedPageBreak/>
        <w:t xml:space="preserve">Примечание: При </w:t>
      </w:r>
      <w:r w:rsidRPr="00F93C91">
        <w:rPr>
          <w:rFonts w:eastAsia="Times New Roman" w:cs="Calibri"/>
          <w:color w:val="000000"/>
          <w:highlight w:val="yellow"/>
          <w:lang w:eastAsia="ru-RU"/>
        </w:rPr>
        <w:t>блокировке доступа другими транспортными средствами необходимо чтобы на снимке был чётко виден государственный номер транспортного средства,</w:t>
      </w:r>
      <w:r>
        <w:rPr>
          <w:rFonts w:eastAsia="Times New Roman" w:cs="Calibri"/>
          <w:color w:val="000000"/>
          <w:highlight w:val="yellow"/>
          <w:lang w:eastAsia="ru-RU"/>
        </w:rPr>
        <w:t xml:space="preserve"> препятствующего</w:t>
      </w:r>
      <w:r w:rsidRPr="00F93C91">
        <w:rPr>
          <w:rFonts w:eastAsia="Times New Roman" w:cs="Calibri"/>
          <w:color w:val="000000"/>
          <w:highlight w:val="yellow"/>
          <w:lang w:eastAsia="ru-RU"/>
        </w:rPr>
        <w:t xml:space="preserve"> вывозу.</w:t>
      </w:r>
    </w:p>
    <w:p w14:paraId="6A2B5B6D" w14:textId="77777777" w:rsidR="004F7C19" w:rsidRPr="00A77B88" w:rsidRDefault="004F7C19" w:rsidP="004F7C19">
      <w:pPr>
        <w:rPr>
          <w:rFonts w:eastAsia="Times New Roman" w:cs="Calibri"/>
          <w:color w:val="000000"/>
          <w:highlight w:val="cyan"/>
          <w:lang w:eastAsia="ru-RU"/>
        </w:rPr>
      </w:pPr>
      <w:r w:rsidRPr="00A77B88">
        <w:rPr>
          <w:rFonts w:eastAsia="Times New Roman" w:cs="Calibri"/>
          <w:color w:val="000000"/>
          <w:highlight w:val="cyan"/>
          <w:lang w:eastAsia="ru-RU"/>
        </w:rPr>
        <w:t xml:space="preserve">При отметке «Контейнер не заполнен» и «Мусор примерз» необходимо фотографировать содержимое контейнера на фото «до» и общий план контейнерной площадки на фото «после». </w:t>
      </w:r>
    </w:p>
    <w:p w14:paraId="1C5F4E40" w14:textId="77777777" w:rsidR="004F7C19" w:rsidRDefault="004F7C19" w:rsidP="004F7C19">
      <w:pPr>
        <w:rPr>
          <w:rFonts w:eastAsia="Times New Roman" w:cs="Calibri"/>
          <w:color w:val="000000"/>
          <w:lang w:eastAsia="ru-RU"/>
        </w:rPr>
      </w:pPr>
    </w:p>
    <w:p w14:paraId="0F49A513" w14:textId="77777777" w:rsidR="004F7C19" w:rsidRDefault="004F7C19" w:rsidP="004F7C19">
      <w:pPr>
        <w:rPr>
          <w:rFonts w:ascii="Times New Roman" w:hAnsi="Times New Roman"/>
          <w:sz w:val="24"/>
          <w:szCs w:val="24"/>
        </w:rPr>
      </w:pPr>
      <w:r>
        <w:rPr>
          <w:rFonts w:ascii="Times New Roman" w:hAnsi="Times New Roman"/>
          <w:sz w:val="24"/>
          <w:szCs w:val="24"/>
        </w:rPr>
        <w:br w:type="page"/>
      </w:r>
    </w:p>
    <w:p w14:paraId="174E89BE"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lastRenderedPageBreak/>
        <w:t xml:space="preserve">Затем водитель нажимает кнопку внизу экрана </w:t>
      </w:r>
      <w:r>
        <w:rPr>
          <w:rFonts w:ascii="Times New Roman" w:hAnsi="Times New Roman"/>
          <w:sz w:val="24"/>
          <w:szCs w:val="24"/>
        </w:rPr>
        <w:t>«</w:t>
      </w:r>
      <w:r w:rsidRPr="00F76CFF">
        <w:rPr>
          <w:rFonts w:ascii="Times New Roman" w:hAnsi="Times New Roman"/>
          <w:sz w:val="24"/>
          <w:szCs w:val="24"/>
        </w:rPr>
        <w:t>ОТПРАВИТЬ ОТЧЕТ</w:t>
      </w:r>
      <w:r>
        <w:rPr>
          <w:rFonts w:ascii="Times New Roman" w:hAnsi="Times New Roman"/>
          <w:sz w:val="24"/>
          <w:szCs w:val="24"/>
        </w:rPr>
        <w:t xml:space="preserve"> О ВЫВОЗЕ»</w:t>
      </w:r>
      <w:r w:rsidRPr="00F76CFF">
        <w:rPr>
          <w:rFonts w:ascii="Times New Roman" w:hAnsi="Times New Roman"/>
          <w:sz w:val="24"/>
          <w:szCs w:val="24"/>
        </w:rPr>
        <w:t>, и продолжает выполнение маршрута</w:t>
      </w:r>
    </w:p>
    <w:p w14:paraId="3B070E92" w14:textId="77777777" w:rsidR="004F7C19" w:rsidRPr="00F76CFF" w:rsidRDefault="004F7C19" w:rsidP="004F7C19">
      <w:pPr>
        <w:spacing w:before="100" w:beforeAutospacing="1" w:after="100" w:afterAutospacing="1"/>
        <w:ind w:firstLine="709"/>
        <w:jc w:val="center"/>
        <w:rPr>
          <w:rFonts w:ascii="Times New Roman" w:hAnsi="Times New Roman"/>
          <w:sz w:val="24"/>
          <w:szCs w:val="24"/>
        </w:rPr>
      </w:pPr>
      <w:r w:rsidRPr="00F76CFF">
        <w:rPr>
          <w:rFonts w:ascii="Times New Roman" w:hAnsi="Times New Roman"/>
          <w:noProof/>
          <w:sz w:val="24"/>
          <w:szCs w:val="24"/>
          <w:lang w:eastAsia="ru-RU"/>
        </w:rPr>
        <w:drawing>
          <wp:inline distT="0" distB="0" distL="0" distR="0" wp14:anchorId="3FA9EE5A" wp14:editId="339CAD54">
            <wp:extent cx="3954780" cy="8568200"/>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jpg"/>
                    <pic:cNvPicPr/>
                  </pic:nvPicPr>
                  <pic:blipFill>
                    <a:blip r:embed="rId33">
                      <a:extLst>
                        <a:ext uri="{28A0092B-C50C-407E-A947-70E740481C1C}">
                          <a14:useLocalDpi xmlns:a14="http://schemas.microsoft.com/office/drawing/2010/main" val="0"/>
                        </a:ext>
                      </a:extLst>
                    </a:blip>
                    <a:stretch>
                      <a:fillRect/>
                    </a:stretch>
                  </pic:blipFill>
                  <pic:spPr>
                    <a:xfrm>
                      <a:off x="0" y="0"/>
                      <a:ext cx="3958052" cy="8575288"/>
                    </a:xfrm>
                    <a:prstGeom prst="rect">
                      <a:avLst/>
                    </a:prstGeom>
                  </pic:spPr>
                </pic:pic>
              </a:graphicData>
            </a:graphic>
          </wp:inline>
        </w:drawing>
      </w:r>
    </w:p>
    <w:p w14:paraId="18C6DAFF"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br w:type="page"/>
      </w:r>
    </w:p>
    <w:p w14:paraId="1FCC27F4"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lastRenderedPageBreak/>
        <w:t xml:space="preserve">После завершения маршрута водителем окно приложения должно выглядеть следующим образом. </w:t>
      </w:r>
      <w:r w:rsidRPr="00F76CFF">
        <w:rPr>
          <w:rFonts w:ascii="Times New Roman" w:hAnsi="Times New Roman"/>
          <w:b/>
          <w:sz w:val="24"/>
          <w:szCs w:val="24"/>
        </w:rPr>
        <w:t>31/31 из 31 задания</w:t>
      </w:r>
      <w:r w:rsidRPr="00F76CFF">
        <w:rPr>
          <w:rFonts w:ascii="Times New Roman" w:hAnsi="Times New Roman"/>
          <w:sz w:val="24"/>
          <w:szCs w:val="24"/>
        </w:rPr>
        <w:t xml:space="preserve"> в верхней строке значит, что 31 отчет сделан, 31 отчет отправлен и 31 задание было назначено диспетчером в маршрут транспортного средства.</w:t>
      </w:r>
    </w:p>
    <w:p w14:paraId="762581C5" w14:textId="77777777" w:rsidR="004F7C19" w:rsidRPr="00F76CFF" w:rsidRDefault="004F7C19" w:rsidP="004F7C19">
      <w:pPr>
        <w:spacing w:before="100" w:beforeAutospacing="1" w:after="100" w:afterAutospacing="1"/>
        <w:ind w:firstLine="709"/>
        <w:jc w:val="center"/>
        <w:rPr>
          <w:rFonts w:ascii="Times New Roman" w:hAnsi="Times New Roman"/>
          <w:sz w:val="24"/>
          <w:szCs w:val="24"/>
        </w:rPr>
      </w:pPr>
      <w:r w:rsidRPr="00F76CFF">
        <w:rPr>
          <w:rFonts w:ascii="Times New Roman" w:hAnsi="Times New Roman"/>
          <w:noProof/>
          <w:sz w:val="24"/>
          <w:szCs w:val="24"/>
          <w:lang w:eastAsia="ru-RU"/>
        </w:rPr>
        <mc:AlternateContent>
          <mc:Choice Requires="wps">
            <w:drawing>
              <wp:inline distT="0" distB="0" distL="0" distR="0" wp14:anchorId="5FC6735F" wp14:editId="1CB23DAB">
                <wp:extent cx="304800" cy="304800"/>
                <wp:effectExtent l="0" t="0" r="0" b="0"/>
                <wp:docPr id="11" name="Прямоугольник 11" descr="blob:https://web.whatsapp.com/45501de1-1311-4d6d-9291-3254c74d52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E0D03" id="Прямоугольник 11" o:spid="_x0000_s1026" alt="blob:https://web.whatsapp.com/45501de1-1311-4d6d-9291-3254c74d52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seIhI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F76CFF">
        <w:rPr>
          <w:rFonts w:ascii="Times New Roman" w:hAnsi="Times New Roman"/>
          <w:noProof/>
          <w:sz w:val="24"/>
          <w:szCs w:val="24"/>
          <w:lang w:eastAsia="ru-RU"/>
        </w:rPr>
        <w:drawing>
          <wp:inline distT="0" distB="0" distL="0" distR="0" wp14:anchorId="7D7F0542" wp14:editId="7CF48DE7">
            <wp:extent cx="3771900" cy="8171983"/>
            <wp:effectExtent l="0" t="0" r="0" b="635"/>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3774636" cy="8177910"/>
                    </a:xfrm>
                    <a:prstGeom prst="rect">
                      <a:avLst/>
                    </a:prstGeom>
                  </pic:spPr>
                </pic:pic>
              </a:graphicData>
            </a:graphic>
          </wp:inline>
        </w:drawing>
      </w:r>
    </w:p>
    <w:p w14:paraId="17F0635F"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t>Основные проблемы, которые могут возникать с приложением водителя и способы их решения описаны в Приложении 3.</w:t>
      </w:r>
      <w:r w:rsidRPr="00F76CFF">
        <w:rPr>
          <w:rFonts w:ascii="Times New Roman" w:hAnsi="Times New Roman"/>
          <w:sz w:val="24"/>
          <w:szCs w:val="24"/>
        </w:rPr>
        <w:br w:type="page"/>
      </w:r>
    </w:p>
    <w:p w14:paraId="7C20F046" w14:textId="77777777" w:rsidR="004F7C19" w:rsidRPr="00214121" w:rsidRDefault="004F7C19" w:rsidP="004F7C19">
      <w:pPr>
        <w:pStyle w:val="af1"/>
        <w:numPr>
          <w:ilvl w:val="2"/>
          <w:numId w:val="52"/>
        </w:numPr>
        <w:shd w:val="clear" w:color="auto" w:fill="FFFFFF"/>
        <w:spacing w:line="276" w:lineRule="auto"/>
        <w:jc w:val="both"/>
        <w:rPr>
          <w:b/>
        </w:rPr>
      </w:pPr>
      <w:r w:rsidRPr="00214121">
        <w:rPr>
          <w:b/>
        </w:rPr>
        <w:lastRenderedPageBreak/>
        <w:t>Контроль выполнения маршрута по вывозу ТКО водителем. Контроль корректности предоставленных фотоотчетов.</w:t>
      </w:r>
    </w:p>
    <w:p w14:paraId="16AEB98C"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t>После завершения смены водителем диспетчер должен видеть примерно такую картину в АСУ:</w:t>
      </w:r>
    </w:p>
    <w:p w14:paraId="4810FD1C" w14:textId="77777777" w:rsidR="004F7C19" w:rsidRPr="00F76CFF" w:rsidRDefault="004F7C19" w:rsidP="004F7C19">
      <w:pPr>
        <w:spacing w:before="100" w:beforeAutospacing="1" w:after="100" w:afterAutospacing="1"/>
        <w:jc w:val="both"/>
        <w:rPr>
          <w:rFonts w:ascii="Times New Roman" w:hAnsi="Times New Roman"/>
          <w:sz w:val="24"/>
          <w:szCs w:val="24"/>
        </w:rPr>
      </w:pPr>
      <w:r w:rsidRPr="00F76CFF">
        <w:rPr>
          <w:rFonts w:ascii="Times New Roman" w:hAnsi="Times New Roman"/>
          <w:noProof/>
          <w:sz w:val="24"/>
          <w:szCs w:val="24"/>
          <w:lang w:eastAsia="ru-RU"/>
        </w:rPr>
        <w:drawing>
          <wp:inline distT="0" distB="0" distL="0" distR="0" wp14:anchorId="625DBAD2" wp14:editId="4CF4CD61">
            <wp:extent cx="6602095" cy="3295756"/>
            <wp:effectExtent l="0" t="0" r="8255" b="0"/>
            <wp:docPr id="314" name="Рисунок 3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314" descr="Изображение выглядит как карта&#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6611186" cy="3300294"/>
                    </a:xfrm>
                    <a:prstGeom prst="rect">
                      <a:avLst/>
                    </a:prstGeom>
                  </pic:spPr>
                </pic:pic>
              </a:graphicData>
            </a:graphic>
          </wp:inline>
        </w:drawing>
      </w:r>
    </w:p>
    <w:p w14:paraId="4ECAFF6D" w14:textId="77777777" w:rsidR="004F7C19" w:rsidRDefault="004F7C19" w:rsidP="004F7C19">
      <w:pPr>
        <w:spacing w:before="100" w:beforeAutospacing="1" w:after="100" w:afterAutospacing="1"/>
        <w:ind w:firstLine="709"/>
        <w:jc w:val="both"/>
        <w:rPr>
          <w:rFonts w:ascii="Times New Roman" w:hAnsi="Times New Roman"/>
          <w:sz w:val="24"/>
          <w:szCs w:val="24"/>
        </w:rPr>
      </w:pPr>
      <w:r>
        <w:rPr>
          <w:rFonts w:ascii="Times New Roman" w:hAnsi="Times New Roman"/>
          <w:sz w:val="24"/>
          <w:szCs w:val="24"/>
        </w:rPr>
        <w:t>В процессе выполнения задания по маршруту, п</w:t>
      </w:r>
      <w:r w:rsidRPr="00F76CFF">
        <w:rPr>
          <w:rFonts w:ascii="Times New Roman" w:hAnsi="Times New Roman"/>
          <w:sz w:val="24"/>
          <w:szCs w:val="24"/>
        </w:rPr>
        <w:t xml:space="preserve">осле 100% выполнения </w:t>
      </w:r>
      <w:r>
        <w:rPr>
          <w:rFonts w:ascii="Times New Roman" w:hAnsi="Times New Roman"/>
          <w:sz w:val="24"/>
          <w:szCs w:val="24"/>
        </w:rPr>
        <w:t xml:space="preserve">задания и предоставления </w:t>
      </w:r>
      <w:r w:rsidRPr="00F76CFF">
        <w:rPr>
          <w:rFonts w:ascii="Times New Roman" w:hAnsi="Times New Roman"/>
          <w:sz w:val="24"/>
          <w:szCs w:val="24"/>
        </w:rPr>
        <w:t>фотоотчетов водителем или рано утром следующего дня диспетчер проверяет выборочно 10-15 площадок по маршруту на соответствие фотоотчета контейнерной площадке, корректности фотофиксации (см. Приложение 1</w:t>
      </w:r>
      <w:r>
        <w:rPr>
          <w:rFonts w:ascii="Times New Roman" w:hAnsi="Times New Roman"/>
          <w:sz w:val="24"/>
          <w:szCs w:val="24"/>
        </w:rPr>
        <w:t>-4</w:t>
      </w:r>
      <w:r w:rsidRPr="00F76CFF">
        <w:rPr>
          <w:rFonts w:ascii="Times New Roman" w:hAnsi="Times New Roman"/>
          <w:sz w:val="24"/>
          <w:szCs w:val="24"/>
        </w:rPr>
        <w:t>), и при обнаружении нестыковок связывается с водителем, выполнявшим фотофиксацию и сбор отходов, и указывает ему на нарушения.</w:t>
      </w:r>
    </w:p>
    <w:p w14:paraId="5CB5D3C9" w14:textId="77777777" w:rsidR="004F7C19" w:rsidRPr="00B43A9E" w:rsidRDefault="004F7C19" w:rsidP="004F7C19">
      <w:pPr>
        <w:pStyle w:val="af1"/>
        <w:numPr>
          <w:ilvl w:val="2"/>
          <w:numId w:val="52"/>
        </w:numPr>
        <w:shd w:val="clear" w:color="auto" w:fill="FFFFFF"/>
        <w:spacing w:line="276" w:lineRule="auto"/>
        <w:jc w:val="both"/>
        <w:rPr>
          <w:b/>
        </w:rPr>
      </w:pPr>
      <w:r w:rsidRPr="00B43A9E">
        <w:rPr>
          <w:b/>
        </w:rPr>
        <w:t xml:space="preserve">Контроль передачи фотоотчетов из АСУ в </w:t>
      </w:r>
      <w:r>
        <w:rPr>
          <w:b/>
        </w:rPr>
        <w:t xml:space="preserve">RM. Контроль передачи графиков вывоза </w:t>
      </w:r>
      <w:r w:rsidRPr="00B43A9E">
        <w:rPr>
          <w:b/>
        </w:rPr>
        <w:t xml:space="preserve">из АСУ в </w:t>
      </w:r>
      <w:r>
        <w:rPr>
          <w:b/>
        </w:rPr>
        <w:t>RM.</w:t>
      </w:r>
    </w:p>
    <w:p w14:paraId="468AA208"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r w:rsidRPr="00B43A9E">
        <w:rPr>
          <w:rFonts w:ascii="Times New Roman" w:eastAsia="Times New Roman" w:hAnsi="Times New Roman"/>
          <w:sz w:val="24"/>
          <w:szCs w:val="24"/>
          <w:lang w:eastAsia="ru-RU"/>
        </w:rPr>
        <w:t xml:space="preserve">Ежедневно </w:t>
      </w:r>
      <w:r>
        <w:rPr>
          <w:rFonts w:ascii="Times New Roman" w:eastAsia="Times New Roman" w:hAnsi="Times New Roman"/>
          <w:sz w:val="24"/>
          <w:szCs w:val="24"/>
          <w:lang w:eastAsia="ru-RU"/>
        </w:rPr>
        <w:t>ИТ-Служба РО контролирует:</w:t>
      </w:r>
    </w:p>
    <w:p w14:paraId="4F76E8D8"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 xml:space="preserve">Соответствие параметров КП, заведенных в АСУ и переданных в </w:t>
      </w:r>
      <w:r w:rsidRPr="002F5E7B">
        <w:rPr>
          <w:rFonts w:ascii="Times New Roman" w:eastAsia="Times New Roman" w:hAnsi="Times New Roman"/>
          <w:sz w:val="24"/>
          <w:szCs w:val="24"/>
          <w:lang w:val="en-US" w:eastAsia="ru-RU"/>
        </w:rPr>
        <w:t>RM</w:t>
      </w:r>
      <w:r w:rsidRPr="002F5E7B">
        <w:rPr>
          <w:rFonts w:ascii="Times New Roman" w:eastAsia="Times New Roman" w:hAnsi="Times New Roman"/>
          <w:sz w:val="24"/>
          <w:szCs w:val="24"/>
          <w:lang w:eastAsia="ru-RU"/>
        </w:rPr>
        <w:t>.</w:t>
      </w:r>
    </w:p>
    <w:p w14:paraId="1FCF7B71"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Корректность графиков вывоза КП, установленных диспетчерами в АСУ и переданных в RM.</w:t>
      </w:r>
    </w:p>
    <w:p w14:paraId="75BF50C6"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Корректность фотоотчетов по вывозу ТКО на КП, выполненных водителем в АСУ и переданных в RM.</w:t>
      </w:r>
    </w:p>
    <w:p w14:paraId="478ABB02"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выявления несоответствия или некорректности данных, ИТ-Служба РО выявляет причину и исправляет совместно с соответствующими службами РО.</w:t>
      </w:r>
    </w:p>
    <w:p w14:paraId="303517F7"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7FE52935"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156AC53A"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3C1CF5FF" w14:textId="77777777" w:rsidR="004F7C19" w:rsidRPr="00B43A9E"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3E160CC1" w14:textId="77777777" w:rsidR="004F7C19" w:rsidRDefault="004F7C19" w:rsidP="004F7C19">
      <w:pPr>
        <w:pStyle w:val="af1"/>
        <w:numPr>
          <w:ilvl w:val="2"/>
          <w:numId w:val="52"/>
        </w:numPr>
        <w:shd w:val="clear" w:color="auto" w:fill="FFFFFF"/>
        <w:spacing w:line="276" w:lineRule="auto"/>
        <w:jc w:val="both"/>
        <w:rPr>
          <w:b/>
        </w:rPr>
      </w:pPr>
      <w:r w:rsidRPr="00F76CFF">
        <w:br w:type="page"/>
      </w:r>
      <w:r>
        <w:rPr>
          <w:b/>
        </w:rPr>
        <w:lastRenderedPageBreak/>
        <w:t>Мониторинг нарушений фотофиксаци и передача данных файлов транспортным компаниям.</w:t>
      </w:r>
    </w:p>
    <w:p w14:paraId="6EF42F23" w14:textId="77777777" w:rsidR="004F7C19" w:rsidRPr="005504FC"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Отдел ВКИП и контроля фиксации в</w:t>
      </w:r>
      <w:r>
        <w:rPr>
          <w:rFonts w:ascii="Times New Roman" w:hAnsi="Times New Roman"/>
          <w:sz w:val="28"/>
          <w:szCs w:val="28"/>
        </w:rPr>
        <w:t xml:space="preserve"> АСУ</w:t>
      </w:r>
      <w:r w:rsidRPr="005504FC">
        <w:rPr>
          <w:rFonts w:ascii="Times New Roman" w:hAnsi="Times New Roman"/>
          <w:sz w:val="28"/>
          <w:szCs w:val="28"/>
        </w:rPr>
        <w:t xml:space="preserve"> проводит ежедневный мониторинг на предмет нарушений фотофиксации и направляет для ознакомления сводный файл на электронные адреса транспортным компаниям следующий день.  После получения сводных файлов нарушений фотофиксации, ТК рассматривает и вносит при необходимости комментарии на полученные замечания и направляет на почту </w:t>
      </w:r>
      <w:hyperlink r:id="rId36" w:history="1">
        <w:r w:rsidRPr="005504FC">
          <w:rPr>
            <w:rStyle w:val="ac"/>
            <w:rFonts w:ascii="Times New Roman" w:hAnsi="Times New Roman"/>
            <w:sz w:val="28"/>
            <w:szCs w:val="28"/>
          </w:rPr>
          <w:t>fix_asu@roecity.ru</w:t>
        </w:r>
      </w:hyperlink>
      <w:r w:rsidRPr="005504FC">
        <w:rPr>
          <w:rFonts w:ascii="Times New Roman" w:hAnsi="Times New Roman"/>
          <w:sz w:val="28"/>
          <w:szCs w:val="28"/>
        </w:rPr>
        <w:t xml:space="preserve"> до 11:00 следующего дня после получения файлов. После получения файлов Отдел ВКИП и контроля фиксации в АСУ предоставляет обратную связь на комментарии ТК о </w:t>
      </w:r>
      <w:r>
        <w:rPr>
          <w:rFonts w:ascii="Times New Roman" w:hAnsi="Times New Roman"/>
          <w:sz w:val="28"/>
          <w:szCs w:val="28"/>
        </w:rPr>
        <w:t xml:space="preserve">принятии/не </w:t>
      </w:r>
      <w:r w:rsidRPr="005504FC">
        <w:rPr>
          <w:rFonts w:ascii="Times New Roman" w:hAnsi="Times New Roman"/>
          <w:sz w:val="28"/>
          <w:szCs w:val="28"/>
        </w:rPr>
        <w:t>принятии поступивших разъяснений по отсутствующей фотофиксации и прочим нарушениям. По окончанию месяца, в период с 10 по 17 числа следующего месяца РО проводит рабочие совещания по выявленным нарушениям за предыдущий месяц. Со стороны «Диспетчер–С» выставляются первичная документация (счет, договор, акт) по корректировочным процедурам фотофиксации.</w:t>
      </w:r>
    </w:p>
    <w:p w14:paraId="28C1488E" w14:textId="77777777" w:rsidR="004F7C19" w:rsidRPr="005504FC"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Сводная подборка материалов за текущий месяц направляется перевозчикам за 3 рабочих дня до даты проведения рабочего совещания в качестве приложения телефонограммы. Также к материалам прикладывается полученные от потребителей мотивированные отказы и корректировки за посещение населенных пунктов. По представленным материалам ТК необходимо за сутки до проведения совещания передать в РО и «Диспетчер-С» сведения и разъяснения по «спорным» ситуациям с фотофиксацией, мотивированными отказами, снятыми с посещения населенные пункты.</w:t>
      </w:r>
    </w:p>
    <w:p w14:paraId="1A09265C" w14:textId="77777777" w:rsidR="004F7C19"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 xml:space="preserve">По итогам проведения совещания ТК необходимо произвести расчеты в «Диспетчер-С» в течение 2-х рабочих дней с подписанием представленной документации. </w:t>
      </w:r>
    </w:p>
    <w:p w14:paraId="6C1168CB" w14:textId="77777777" w:rsidR="004F7C19" w:rsidRDefault="004F7C19" w:rsidP="004F7C19">
      <w:pPr>
        <w:pStyle w:val="af9"/>
        <w:ind w:firstLine="698"/>
        <w:jc w:val="both"/>
        <w:rPr>
          <w:rFonts w:ascii="Times New Roman" w:hAnsi="Times New Roman"/>
          <w:sz w:val="28"/>
          <w:szCs w:val="28"/>
        </w:rPr>
      </w:pPr>
    </w:p>
    <w:p w14:paraId="72EE179F" w14:textId="77777777" w:rsidR="004F7C19" w:rsidRDefault="004F7C19" w:rsidP="004F7C19">
      <w:pPr>
        <w:ind w:firstLine="708"/>
        <w:jc w:val="both"/>
        <w:rPr>
          <w:rFonts w:ascii="Times New Roman" w:hAnsi="Times New Roman"/>
          <w:sz w:val="28"/>
          <w:szCs w:val="28"/>
        </w:rPr>
      </w:pPr>
      <w:r>
        <w:rPr>
          <w:rFonts w:ascii="Times New Roman" w:hAnsi="Times New Roman"/>
          <w:sz w:val="28"/>
          <w:szCs w:val="28"/>
        </w:rPr>
        <w:t>Градация штрафных санкций указана в таблице Приложение 5.</w:t>
      </w:r>
    </w:p>
    <w:p w14:paraId="330D33E9"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p>
    <w:p w14:paraId="1C8D42F2"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724DF476"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33A835B3"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5720DDFB"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22F0CABD"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0A9E855D"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7E6EE5F2"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r w:rsidRPr="00F76CFF">
        <w:rPr>
          <w:rFonts w:ascii="Times New Roman" w:hAnsi="Times New Roman"/>
          <w:b/>
          <w:sz w:val="24"/>
          <w:szCs w:val="24"/>
        </w:rPr>
        <w:lastRenderedPageBreak/>
        <w:t>Приложение 1</w:t>
      </w:r>
    </w:p>
    <w:p w14:paraId="7F7878B6"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p>
    <w:p w14:paraId="4BBBCB70"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r w:rsidRPr="00F76CFF">
        <w:rPr>
          <w:rFonts w:ascii="Times New Roman" w:hAnsi="Times New Roman"/>
          <w:b/>
          <w:sz w:val="24"/>
          <w:szCs w:val="24"/>
        </w:rPr>
        <w:t>Настройка времени на смартфоне водителя</w:t>
      </w:r>
    </w:p>
    <w:p w14:paraId="7E78621F" w14:textId="77777777" w:rsidR="004F7C19" w:rsidRDefault="004F7C19" w:rsidP="004F7C19">
      <w:pPr>
        <w:spacing w:before="100" w:beforeAutospacing="1" w:after="100" w:afterAutospacing="1"/>
        <w:ind w:firstLine="709"/>
        <w:contextualSpacing/>
        <w:jc w:val="both"/>
        <w:rPr>
          <w:rFonts w:ascii="Times New Roman" w:hAnsi="Times New Roman"/>
          <w:sz w:val="24"/>
          <w:szCs w:val="24"/>
        </w:rPr>
      </w:pPr>
      <w:r>
        <w:rPr>
          <w:rFonts w:ascii="Times New Roman" w:hAnsi="Times New Roman"/>
          <w:sz w:val="24"/>
          <w:szCs w:val="24"/>
        </w:rPr>
        <w:t>Для корректности времени при предоставлении фотоотчета, передаваемого в АСУ н</w:t>
      </w:r>
      <w:r w:rsidRPr="00F76CFF">
        <w:rPr>
          <w:rFonts w:ascii="Times New Roman" w:hAnsi="Times New Roman"/>
          <w:sz w:val="24"/>
          <w:szCs w:val="24"/>
        </w:rPr>
        <w:t>а всех смартфонах водителей необходимо</w:t>
      </w:r>
      <w:r>
        <w:rPr>
          <w:rFonts w:ascii="Times New Roman" w:hAnsi="Times New Roman"/>
          <w:sz w:val="24"/>
          <w:szCs w:val="24"/>
        </w:rPr>
        <w:t xml:space="preserve"> выполнить следующие действия</w:t>
      </w:r>
      <w:r w:rsidRPr="00F76CFF">
        <w:rPr>
          <w:rFonts w:ascii="Times New Roman" w:hAnsi="Times New Roman"/>
          <w:sz w:val="24"/>
          <w:szCs w:val="24"/>
        </w:rPr>
        <w:t>:</w:t>
      </w:r>
    </w:p>
    <w:p w14:paraId="6B5948AE" w14:textId="77777777" w:rsidR="004F7C19" w:rsidRPr="00F76CFF" w:rsidRDefault="004F7C19" w:rsidP="004F7C19">
      <w:pPr>
        <w:spacing w:before="100" w:beforeAutospacing="1" w:after="100" w:afterAutospacing="1"/>
        <w:ind w:firstLine="709"/>
        <w:contextualSpacing/>
        <w:jc w:val="both"/>
        <w:rPr>
          <w:rFonts w:ascii="Times New Roman" w:hAnsi="Times New Roman"/>
          <w:sz w:val="24"/>
          <w:szCs w:val="24"/>
        </w:rPr>
      </w:pPr>
    </w:p>
    <w:p w14:paraId="5B461A25" w14:textId="77777777" w:rsidR="004F7C19"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301EA0">
        <w:rPr>
          <w:rFonts w:ascii="Times New Roman" w:hAnsi="Times New Roman"/>
        </w:rPr>
        <w:t>Войти в настройки смартфона</w:t>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F76CFF">
        <w:rPr>
          <w:rFonts w:ascii="Times New Roman" w:hAnsi="Times New Roman"/>
          <w:noProof/>
          <w:lang w:eastAsia="ru-RU"/>
        </w:rPr>
        <w:drawing>
          <wp:inline distT="0" distB="0" distL="0" distR="0" wp14:anchorId="4209FA1E" wp14:editId="6677E2D2">
            <wp:extent cx="1657350" cy="3314700"/>
            <wp:effectExtent l="0" t="0" r="0" b="0"/>
            <wp:docPr id="291" name="Рисунок 291" descr="Изображение выглядит как текст, черный,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descr="Изображение выглядит как текст, черный, электроника&#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9409" cy="3318818"/>
                    </a:xfrm>
                    <a:prstGeom prst="rect">
                      <a:avLst/>
                    </a:prstGeom>
                  </pic:spPr>
                </pic:pic>
              </a:graphicData>
            </a:graphic>
          </wp:inline>
        </w:drawing>
      </w:r>
    </w:p>
    <w:p w14:paraId="2B65DCAD" w14:textId="77777777" w:rsidR="004F7C19" w:rsidRPr="00301EA0"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301EA0">
        <w:rPr>
          <w:rFonts w:ascii="Times New Roman" w:hAnsi="Times New Roman"/>
        </w:rPr>
        <w:t>Войти в настройки системы</w:t>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F76CFF">
        <w:rPr>
          <w:noProof/>
          <w:lang w:eastAsia="ru-RU"/>
        </w:rPr>
        <w:drawing>
          <wp:inline distT="0" distB="0" distL="0" distR="0" wp14:anchorId="41188464" wp14:editId="2045714D">
            <wp:extent cx="1568404" cy="3133725"/>
            <wp:effectExtent l="0" t="0" r="0" b="0"/>
            <wp:docPr id="292" name="Рисунок 2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descr="Изображение выглядит как текст&#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4708" cy="3166302"/>
                    </a:xfrm>
                    <a:prstGeom prst="rect">
                      <a:avLst/>
                    </a:prstGeom>
                    <a:noFill/>
                  </pic:spPr>
                </pic:pic>
              </a:graphicData>
            </a:graphic>
          </wp:inline>
        </w:drawing>
      </w:r>
    </w:p>
    <w:p w14:paraId="7DCFAD83" w14:textId="77777777" w:rsidR="004F7C19" w:rsidRPr="00F76CFF" w:rsidRDefault="004F7C19" w:rsidP="004F7C19">
      <w:pPr>
        <w:pStyle w:val="af9"/>
        <w:spacing w:before="100" w:beforeAutospacing="1" w:after="100" w:afterAutospacing="1"/>
        <w:ind w:left="709"/>
        <w:jc w:val="both"/>
        <w:rPr>
          <w:rFonts w:ascii="Times New Roman" w:hAnsi="Times New Roman"/>
        </w:rPr>
      </w:pPr>
    </w:p>
    <w:p w14:paraId="23408489" w14:textId="77777777" w:rsidR="004F7C19" w:rsidRPr="00741702" w:rsidRDefault="004F7C19" w:rsidP="004F7C19">
      <w:pPr>
        <w:pStyle w:val="af9"/>
        <w:numPr>
          <w:ilvl w:val="0"/>
          <w:numId w:val="49"/>
        </w:numPr>
        <w:spacing w:before="100" w:beforeAutospacing="1" w:after="100" w:afterAutospacing="1"/>
        <w:ind w:left="0" w:firstLine="709"/>
        <w:jc w:val="both"/>
        <w:rPr>
          <w:rFonts w:ascii="Times New Roman" w:hAnsi="Times New Roman"/>
          <w:noProof/>
          <w:lang w:eastAsia="ru-RU"/>
        </w:rPr>
      </w:pPr>
      <w:r w:rsidRPr="00741702">
        <w:rPr>
          <w:rFonts w:ascii="Times New Roman" w:hAnsi="Times New Roman"/>
          <w:noProof/>
          <w:lang w:eastAsia="ru-RU"/>
        </w:rPr>
        <w:lastRenderedPageBreak/>
        <w:t>Выбрать пункт меню «Дата и время»</w:t>
      </w:r>
      <w:r w:rsidRPr="00741702">
        <w:rPr>
          <w:rFonts w:ascii="Times New Roman" w:hAnsi="Times New Roman"/>
          <w:noProof/>
          <w:lang w:eastAsia="ru-RU"/>
        </w:rPr>
        <w:tab/>
      </w:r>
      <w:r w:rsidRPr="00741702">
        <w:rPr>
          <w:rFonts w:ascii="Times New Roman" w:hAnsi="Times New Roman"/>
          <w:noProof/>
          <w:lang w:eastAsia="ru-RU"/>
        </w:rPr>
        <w:tab/>
      </w:r>
      <w:r>
        <w:rPr>
          <w:rFonts w:ascii="Times New Roman" w:hAnsi="Times New Roman"/>
          <w:noProof/>
          <w:lang w:eastAsia="ru-RU"/>
        </w:rPr>
        <w:tab/>
      </w:r>
      <w:r w:rsidRPr="00F76CFF">
        <w:rPr>
          <w:rFonts w:ascii="Times New Roman" w:hAnsi="Times New Roman"/>
          <w:noProof/>
          <w:lang w:eastAsia="ru-RU"/>
        </w:rPr>
        <w:drawing>
          <wp:inline distT="0" distB="0" distL="0" distR="0" wp14:anchorId="49D26C55" wp14:editId="231856BD">
            <wp:extent cx="1743075" cy="2209800"/>
            <wp:effectExtent l="0" t="0" r="9525" b="0"/>
            <wp:docPr id="293" name="Рисунок 2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текст&#10;&#10;Автоматически созданное описание"/>
                    <pic:cNvPicPr/>
                  </pic:nvPicPr>
                  <pic:blipFill rotWithShape="1">
                    <a:blip r:embed="rId39" cstate="print">
                      <a:extLst>
                        <a:ext uri="{28A0092B-C50C-407E-A947-70E740481C1C}">
                          <a14:useLocalDpi xmlns:a14="http://schemas.microsoft.com/office/drawing/2010/main" val="0"/>
                        </a:ext>
                      </a:extLst>
                    </a:blip>
                    <a:srcRect b="36612"/>
                    <a:stretch/>
                  </pic:blipFill>
                  <pic:spPr bwMode="auto">
                    <a:xfrm>
                      <a:off x="0" y="0"/>
                      <a:ext cx="1746834" cy="2214566"/>
                    </a:xfrm>
                    <a:prstGeom prst="rect">
                      <a:avLst/>
                    </a:prstGeom>
                    <a:ln>
                      <a:noFill/>
                    </a:ln>
                    <a:extLst>
                      <a:ext uri="{53640926-AAD7-44D8-BBD7-CCE9431645EC}">
                        <a14:shadowObscured xmlns:a14="http://schemas.microsoft.com/office/drawing/2010/main"/>
                      </a:ext>
                    </a:extLst>
                  </pic:spPr>
                </pic:pic>
              </a:graphicData>
            </a:graphic>
          </wp:inline>
        </w:drawing>
      </w:r>
    </w:p>
    <w:p w14:paraId="7D293EAD" w14:textId="77777777" w:rsidR="004F7C19" w:rsidRPr="00F76CFF" w:rsidRDefault="004F7C19" w:rsidP="004F7C19">
      <w:pPr>
        <w:spacing w:before="100" w:beforeAutospacing="1" w:after="100" w:afterAutospacing="1"/>
        <w:ind w:firstLine="709"/>
        <w:contextualSpacing/>
        <w:jc w:val="both"/>
        <w:rPr>
          <w:rFonts w:ascii="Times New Roman" w:hAnsi="Times New Roman"/>
          <w:noProof/>
          <w:lang w:eastAsia="ru-RU"/>
        </w:rPr>
      </w:pPr>
    </w:p>
    <w:p w14:paraId="32567AEB" w14:textId="77777777" w:rsidR="004F7C19" w:rsidRPr="00F76CFF"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F76CFF">
        <w:rPr>
          <w:rFonts w:ascii="Times New Roman" w:hAnsi="Times New Roman"/>
        </w:rPr>
        <w:t>Отключить Часовой пояс сети</w:t>
      </w:r>
      <w:r>
        <w:rPr>
          <w:rFonts w:ascii="Times New Roman" w:hAnsi="Times New Roman"/>
        </w:rPr>
        <w:tab/>
      </w:r>
      <w:r>
        <w:rPr>
          <w:rFonts w:ascii="Times New Roman" w:hAnsi="Times New Roman"/>
        </w:rPr>
        <w:tab/>
      </w:r>
      <w:r>
        <w:rPr>
          <w:rFonts w:ascii="Times New Roman" w:hAnsi="Times New Roman"/>
        </w:rPr>
        <w:tab/>
      </w:r>
      <w:r w:rsidRPr="00F76CFF">
        <w:rPr>
          <w:rFonts w:ascii="Times New Roman" w:hAnsi="Times New Roman"/>
          <w:noProof/>
          <w:lang w:eastAsia="ru-RU"/>
        </w:rPr>
        <w:drawing>
          <wp:inline distT="0" distB="0" distL="0" distR="0" wp14:anchorId="25233D93" wp14:editId="77C45A3D">
            <wp:extent cx="1657350" cy="33147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406-1819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5066" cy="3350132"/>
                    </a:xfrm>
                    <a:prstGeom prst="rect">
                      <a:avLst/>
                    </a:prstGeom>
                  </pic:spPr>
                </pic:pic>
              </a:graphicData>
            </a:graphic>
          </wp:inline>
        </w:drawing>
      </w:r>
    </w:p>
    <w:p w14:paraId="3AB65DD1" w14:textId="77777777" w:rsidR="004F7C19" w:rsidRPr="00741702" w:rsidRDefault="004F7C19" w:rsidP="004F7C19">
      <w:pPr>
        <w:pStyle w:val="af9"/>
        <w:numPr>
          <w:ilvl w:val="0"/>
          <w:numId w:val="49"/>
        </w:numPr>
        <w:spacing w:before="100" w:beforeAutospacing="1" w:after="100" w:afterAutospacing="1"/>
        <w:ind w:left="0" w:firstLine="709"/>
        <w:jc w:val="both"/>
        <w:rPr>
          <w:rFonts w:ascii="Times New Roman" w:hAnsi="Times New Roman"/>
          <w:noProof/>
          <w:lang w:eastAsia="ru-RU"/>
        </w:rPr>
      </w:pPr>
      <w:r w:rsidRPr="00F76CFF">
        <w:rPr>
          <w:rFonts w:ascii="Times New Roman" w:hAnsi="Times New Roman"/>
        </w:rPr>
        <w:t xml:space="preserve"> Выбрать часовой пояс Екатеринбург</w:t>
      </w:r>
      <w:r>
        <w:rPr>
          <w:rFonts w:ascii="Times New Roman" w:hAnsi="Times New Roman"/>
        </w:rPr>
        <w:tab/>
      </w:r>
      <w:r>
        <w:rPr>
          <w:rFonts w:ascii="Times New Roman" w:hAnsi="Times New Roman"/>
        </w:rPr>
        <w:tab/>
      </w:r>
      <w:r>
        <w:rPr>
          <w:rFonts w:ascii="Times New Roman" w:hAnsi="Times New Roman"/>
        </w:rPr>
        <w:tab/>
      </w:r>
      <w:r w:rsidRPr="00F76CFF">
        <w:rPr>
          <w:rFonts w:ascii="Times New Roman" w:hAnsi="Times New Roman"/>
          <w:noProof/>
          <w:lang w:eastAsia="ru-RU"/>
        </w:rPr>
        <w:drawing>
          <wp:inline distT="0" distB="0" distL="0" distR="0" wp14:anchorId="536023C1" wp14:editId="42C6BE3C">
            <wp:extent cx="1596390" cy="3196003"/>
            <wp:effectExtent l="0" t="0" r="3810" b="444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6880" cy="3196984"/>
                    </a:xfrm>
                    <a:prstGeom prst="rect">
                      <a:avLst/>
                    </a:prstGeom>
                    <a:noFill/>
                  </pic:spPr>
                </pic:pic>
              </a:graphicData>
            </a:graphic>
          </wp:inline>
        </w:drawing>
      </w:r>
      <w:r w:rsidRPr="005504FC">
        <w:rPr>
          <w:rFonts w:ascii="Times New Roman" w:hAnsi="Times New Roman"/>
          <w:noProof/>
          <w:lang w:eastAsia="ru-RU"/>
        </w:rPr>
        <w:t xml:space="preserve"> </w:t>
      </w:r>
      <w:r w:rsidRPr="00741702">
        <w:rPr>
          <w:rFonts w:ascii="Times New Roman" w:hAnsi="Times New Roman"/>
          <w:noProof/>
          <w:lang w:eastAsia="ru-RU"/>
        </w:rPr>
        <w:t>Выбрать пункт меню «Дата и время»</w:t>
      </w:r>
      <w:r w:rsidRPr="00741702">
        <w:rPr>
          <w:rFonts w:ascii="Times New Roman" w:hAnsi="Times New Roman"/>
          <w:noProof/>
          <w:lang w:eastAsia="ru-RU"/>
        </w:rPr>
        <w:tab/>
      </w:r>
      <w:r w:rsidRPr="00741702">
        <w:rPr>
          <w:rFonts w:ascii="Times New Roman" w:hAnsi="Times New Roman"/>
          <w:noProof/>
          <w:lang w:eastAsia="ru-RU"/>
        </w:rPr>
        <w:tab/>
      </w:r>
      <w:r>
        <w:rPr>
          <w:rFonts w:ascii="Times New Roman" w:hAnsi="Times New Roman"/>
          <w:noProof/>
          <w:lang w:eastAsia="ru-RU"/>
        </w:rPr>
        <w:tab/>
      </w:r>
    </w:p>
    <w:p w14:paraId="0139E99B" w14:textId="77777777" w:rsidR="004F7C19" w:rsidRPr="00CF4FBE" w:rsidRDefault="004F7C19" w:rsidP="004F7C19">
      <w:pPr>
        <w:rPr>
          <w:rFonts w:ascii="Times New Roman" w:hAnsi="Times New Roman"/>
          <w:noProof/>
          <w:lang w:eastAsia="ru-RU"/>
        </w:rPr>
        <w:sectPr w:rsidR="004F7C19" w:rsidRPr="00CF4FBE" w:rsidSect="006127B5">
          <w:pgSz w:w="11906" w:h="16838"/>
          <w:pgMar w:top="567" w:right="567" w:bottom="567" w:left="1134" w:header="709" w:footer="6" w:gutter="0"/>
          <w:cols w:space="708"/>
          <w:docGrid w:linePitch="360"/>
        </w:sectPr>
      </w:pPr>
      <w:r>
        <w:rPr>
          <w:rFonts w:ascii="Times New Roman" w:hAnsi="Times New Roman"/>
          <w:noProof/>
          <w:lang w:eastAsia="ru-RU"/>
        </w:rPr>
        <w:br w:type="page"/>
      </w:r>
    </w:p>
    <w:p w14:paraId="25C38825" w14:textId="77777777" w:rsidR="004F7C19" w:rsidRPr="009F7E1A" w:rsidRDefault="004F7C19" w:rsidP="004F7C19">
      <w:pPr>
        <w:jc w:val="right"/>
        <w:rPr>
          <w:rFonts w:ascii="Times New Roman" w:hAnsi="Times New Roman"/>
          <w:b/>
          <w:sz w:val="24"/>
          <w:szCs w:val="24"/>
        </w:rPr>
      </w:pPr>
      <w:r>
        <w:rPr>
          <w:rFonts w:ascii="Times New Roman" w:hAnsi="Times New Roman"/>
          <w:b/>
          <w:sz w:val="24"/>
          <w:szCs w:val="24"/>
        </w:rPr>
        <w:lastRenderedPageBreak/>
        <w:t>Приложение 2</w:t>
      </w:r>
    </w:p>
    <w:p w14:paraId="594ACD0E" w14:textId="77777777" w:rsidR="004F7C19" w:rsidRPr="00876138" w:rsidRDefault="004F7C19" w:rsidP="004F7C19">
      <w:pPr>
        <w:jc w:val="right"/>
        <w:rPr>
          <w:rFonts w:ascii="Times New Roman" w:hAnsi="Times New Roman"/>
          <w:b/>
          <w:sz w:val="40"/>
          <w:szCs w:val="40"/>
        </w:rPr>
      </w:pPr>
      <w:r w:rsidRPr="00876138">
        <w:rPr>
          <w:rFonts w:ascii="Times New Roman" w:hAnsi="Times New Roman"/>
          <w:b/>
          <w:sz w:val="40"/>
          <w:szCs w:val="40"/>
        </w:rPr>
        <w:t>Основные требования к предоставлению фотоотчетов</w:t>
      </w:r>
    </w:p>
    <w:tbl>
      <w:tblPr>
        <w:tblStyle w:val="af8"/>
        <w:tblW w:w="15588" w:type="dxa"/>
        <w:tblLook w:val="04A0" w:firstRow="1" w:lastRow="0" w:firstColumn="1" w:lastColumn="0" w:noHBand="0" w:noVBand="1"/>
      </w:tblPr>
      <w:tblGrid>
        <w:gridCol w:w="8176"/>
        <w:gridCol w:w="7412"/>
      </w:tblGrid>
      <w:tr w:rsidR="004F7C19" w:rsidRPr="009F7E1A" w14:paraId="72BBE0EB" w14:textId="77777777" w:rsidTr="006127B5">
        <w:tc>
          <w:tcPr>
            <w:tcW w:w="15588" w:type="dxa"/>
            <w:gridSpan w:val="2"/>
          </w:tcPr>
          <w:p w14:paraId="25A980B8"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t>На фотографии должно быть видна картина состояния КП ДО и ПОСЛЕ вывоза мусора.</w:t>
            </w:r>
          </w:p>
        </w:tc>
      </w:tr>
      <w:tr w:rsidR="004F7C19" w:rsidRPr="009F7E1A" w14:paraId="0980A485" w14:textId="77777777" w:rsidTr="006127B5">
        <w:tc>
          <w:tcPr>
            <w:tcW w:w="15588" w:type="dxa"/>
            <w:gridSpan w:val="2"/>
          </w:tcPr>
          <w:p w14:paraId="2CB07B8D"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t>В кадр должны войти все контейнеры и состояние КП вокруг нее.</w:t>
            </w:r>
          </w:p>
        </w:tc>
      </w:tr>
      <w:tr w:rsidR="004F7C19" w:rsidRPr="009F7E1A" w14:paraId="01ADDEE9" w14:textId="77777777" w:rsidTr="006127B5">
        <w:tc>
          <w:tcPr>
            <w:tcW w:w="8176" w:type="dxa"/>
          </w:tcPr>
          <w:p w14:paraId="2734430E" w14:textId="77777777" w:rsidR="004F7C19" w:rsidRPr="00876138" w:rsidRDefault="004F7C19" w:rsidP="006127B5">
            <w:pPr>
              <w:jc w:val="center"/>
              <w:rPr>
                <w:rFonts w:ascii="Times New Roman" w:hAnsi="Times New Roman"/>
                <w:sz w:val="24"/>
                <w:szCs w:val="24"/>
                <w:lang w:eastAsia="ru-RU"/>
              </w:rPr>
            </w:pPr>
            <w:r w:rsidRPr="009F7E1A">
              <w:rPr>
                <w:rFonts w:ascii="Times New Roman" w:hAnsi="Times New Roman"/>
                <w:noProof/>
                <w:sz w:val="24"/>
                <w:szCs w:val="24"/>
                <w:lang w:eastAsia="ru-RU"/>
              </w:rPr>
              <w:drawing>
                <wp:inline distT="0" distB="0" distL="0" distR="0" wp14:anchorId="3D6C6618" wp14:editId="5D7CE92C">
                  <wp:extent cx="3390900" cy="2543086"/>
                  <wp:effectExtent l="0" t="0" r="0" b="0"/>
                  <wp:docPr id="37" name="Рисунок 37" descr="Изображение выглядит как текст, трава, внешний,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трава, внешний, зеленый&#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4603" cy="2560863"/>
                          </a:xfrm>
                          <a:prstGeom prst="rect">
                            <a:avLst/>
                          </a:prstGeom>
                        </pic:spPr>
                      </pic:pic>
                    </a:graphicData>
                  </a:graphic>
                </wp:inline>
              </w:drawing>
            </w:r>
          </w:p>
        </w:tc>
        <w:tc>
          <w:tcPr>
            <w:tcW w:w="7412" w:type="dxa"/>
          </w:tcPr>
          <w:p w14:paraId="1AFD4788"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A07BB6D" wp14:editId="1C0A33F9">
                  <wp:extent cx="3362325" cy="2521654"/>
                  <wp:effectExtent l="0" t="0" r="0" b="0"/>
                  <wp:docPr id="38" name="Рисунок 38" descr="Изображение выглядит как текст, зеленый, старый,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зеленый, старый, контейнер&#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4700" cy="2538434"/>
                          </a:xfrm>
                          <a:prstGeom prst="rect">
                            <a:avLst/>
                          </a:prstGeom>
                        </pic:spPr>
                      </pic:pic>
                    </a:graphicData>
                  </a:graphic>
                </wp:inline>
              </w:drawing>
            </w:r>
          </w:p>
        </w:tc>
      </w:tr>
      <w:tr w:rsidR="004F7C19" w:rsidRPr="009F7E1A" w14:paraId="29E12F60" w14:textId="77777777" w:rsidTr="006127B5">
        <w:tc>
          <w:tcPr>
            <w:tcW w:w="8176" w:type="dxa"/>
          </w:tcPr>
          <w:p w14:paraId="064D5475"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144E31CE" wp14:editId="4E789C04">
                  <wp:extent cx="3324225" cy="2493168"/>
                  <wp:effectExtent l="0" t="0" r="0" b="2540"/>
                  <wp:docPr id="43" name="Рисунок 43"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внешний&#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0647" cy="2505485"/>
                          </a:xfrm>
                          <a:prstGeom prst="rect">
                            <a:avLst/>
                          </a:prstGeom>
                        </pic:spPr>
                      </pic:pic>
                    </a:graphicData>
                  </a:graphic>
                </wp:inline>
              </w:drawing>
            </w:r>
          </w:p>
        </w:tc>
        <w:tc>
          <w:tcPr>
            <w:tcW w:w="7412" w:type="dxa"/>
          </w:tcPr>
          <w:p w14:paraId="5FADCEBE"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2CEDC8F1" wp14:editId="04062704">
                  <wp:extent cx="3320626" cy="2490470"/>
                  <wp:effectExtent l="0" t="0" r="0" b="5080"/>
                  <wp:docPr id="46" name="Рисунок 46"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внешний&#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27495" cy="2495622"/>
                          </a:xfrm>
                          <a:prstGeom prst="rect">
                            <a:avLst/>
                          </a:prstGeom>
                        </pic:spPr>
                      </pic:pic>
                    </a:graphicData>
                  </a:graphic>
                </wp:inline>
              </w:drawing>
            </w:r>
          </w:p>
        </w:tc>
      </w:tr>
    </w:tbl>
    <w:p w14:paraId="3EE330B2" w14:textId="77777777" w:rsidR="004F7C19" w:rsidRPr="009F7E1A" w:rsidRDefault="004F7C19" w:rsidP="004F7C19">
      <w:pPr>
        <w:rPr>
          <w:rFonts w:ascii="Times New Roman" w:hAnsi="Times New Roman"/>
          <w:sz w:val="24"/>
          <w:szCs w:val="24"/>
        </w:rPr>
      </w:pPr>
      <w:r w:rsidRPr="009F7E1A">
        <w:rPr>
          <w:rFonts w:ascii="Times New Roman" w:hAnsi="Times New Roman"/>
          <w:sz w:val="24"/>
          <w:szCs w:val="24"/>
        </w:rPr>
        <w:br w:type="page"/>
      </w:r>
    </w:p>
    <w:tbl>
      <w:tblPr>
        <w:tblStyle w:val="af8"/>
        <w:tblW w:w="15446" w:type="dxa"/>
        <w:tblLook w:val="04A0" w:firstRow="1" w:lastRow="0" w:firstColumn="1" w:lastColumn="0" w:noHBand="0" w:noVBand="1"/>
      </w:tblPr>
      <w:tblGrid>
        <w:gridCol w:w="7922"/>
        <w:gridCol w:w="48"/>
        <w:gridCol w:w="7950"/>
      </w:tblGrid>
      <w:tr w:rsidR="004F7C19" w:rsidRPr="009F7E1A" w14:paraId="3ED1FFD3" w14:textId="77777777" w:rsidTr="006127B5">
        <w:tc>
          <w:tcPr>
            <w:tcW w:w="15446" w:type="dxa"/>
            <w:gridSpan w:val="3"/>
          </w:tcPr>
          <w:p w14:paraId="2CCFE6B2"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lastRenderedPageBreak/>
              <w:t>При меш</w:t>
            </w:r>
            <w:r>
              <w:rPr>
                <w:rFonts w:ascii="Times New Roman" w:hAnsi="Times New Roman"/>
                <w:b/>
                <w:sz w:val="24"/>
                <w:szCs w:val="24"/>
                <w:highlight w:val="green"/>
              </w:rPr>
              <w:t>к</w:t>
            </w:r>
            <w:r w:rsidRPr="00B5593C">
              <w:rPr>
                <w:rFonts w:ascii="Times New Roman" w:hAnsi="Times New Roman"/>
                <w:b/>
                <w:sz w:val="24"/>
                <w:szCs w:val="24"/>
                <w:highlight w:val="green"/>
              </w:rPr>
              <w:t>о</w:t>
            </w:r>
            <w:r>
              <w:rPr>
                <w:rFonts w:ascii="Times New Roman" w:hAnsi="Times New Roman"/>
                <w:b/>
                <w:sz w:val="24"/>
                <w:szCs w:val="24"/>
                <w:highlight w:val="green"/>
              </w:rPr>
              <w:t>в</w:t>
            </w:r>
            <w:r w:rsidRPr="00B5593C">
              <w:rPr>
                <w:rFonts w:ascii="Times New Roman" w:hAnsi="Times New Roman"/>
                <w:b/>
                <w:sz w:val="24"/>
                <w:szCs w:val="24"/>
                <w:highlight w:val="green"/>
              </w:rPr>
              <w:t>ом сборе необходимо делать фотографию ДО в начале улицы и фотографию ПОСЛЕ в конце улицы</w:t>
            </w:r>
          </w:p>
        </w:tc>
      </w:tr>
      <w:tr w:rsidR="004F7C19" w:rsidRPr="009F7E1A" w14:paraId="1458F229" w14:textId="77777777" w:rsidTr="006127B5">
        <w:tc>
          <w:tcPr>
            <w:tcW w:w="8181" w:type="dxa"/>
            <w:gridSpan w:val="2"/>
          </w:tcPr>
          <w:p w14:paraId="19500E3B"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4A17E5F3" wp14:editId="7B136498">
                  <wp:extent cx="4006425" cy="3004820"/>
                  <wp:effectExtent l="0" t="0" r="0" b="5080"/>
                  <wp:docPr id="48" name="Рисунок 48" descr="Изображение выглядит как текст, трава, небо,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трава, небо, внешний&#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4042130" cy="3031599"/>
                          </a:xfrm>
                          <a:prstGeom prst="rect">
                            <a:avLst/>
                          </a:prstGeom>
                        </pic:spPr>
                      </pic:pic>
                    </a:graphicData>
                  </a:graphic>
                </wp:inline>
              </w:drawing>
            </w:r>
          </w:p>
        </w:tc>
        <w:tc>
          <w:tcPr>
            <w:tcW w:w="7265" w:type="dxa"/>
          </w:tcPr>
          <w:p w14:paraId="2F3EB956"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7A21B7B4" wp14:editId="32071880">
                  <wp:extent cx="3179640" cy="3009900"/>
                  <wp:effectExtent l="0" t="0" r="1905" b="0"/>
                  <wp:docPr id="49" name="Рисунок 49" descr="Изображение выглядит как текст, небо,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небо, внешний, земля&#10;&#10;Автоматически созданное описание"/>
                          <pic:cNvPicPr/>
                        </pic:nvPicPr>
                        <pic:blipFill rotWithShape="1">
                          <a:blip r:embed="rId47" cstate="print">
                            <a:extLst>
                              <a:ext uri="{28A0092B-C50C-407E-A947-70E740481C1C}">
                                <a14:useLocalDpi xmlns:a14="http://schemas.microsoft.com/office/drawing/2010/main" val="0"/>
                              </a:ext>
                            </a:extLst>
                          </a:blip>
                          <a:srcRect b="29003"/>
                          <a:stretch/>
                        </pic:blipFill>
                        <pic:spPr bwMode="auto">
                          <a:xfrm>
                            <a:off x="0" y="0"/>
                            <a:ext cx="3261691" cy="3087571"/>
                          </a:xfrm>
                          <a:prstGeom prst="rect">
                            <a:avLst/>
                          </a:prstGeom>
                          <a:ln>
                            <a:noFill/>
                          </a:ln>
                          <a:extLst>
                            <a:ext uri="{53640926-AAD7-44D8-BBD7-CCE9431645EC}">
                              <a14:shadowObscured xmlns:a14="http://schemas.microsoft.com/office/drawing/2010/main"/>
                            </a:ext>
                          </a:extLst>
                        </pic:spPr>
                      </pic:pic>
                    </a:graphicData>
                  </a:graphic>
                </wp:inline>
              </w:drawing>
            </w:r>
          </w:p>
        </w:tc>
      </w:tr>
      <w:tr w:rsidR="004F7C19" w:rsidRPr="009F7E1A" w14:paraId="3FA5AE37" w14:textId="77777777" w:rsidTr="006127B5">
        <w:tc>
          <w:tcPr>
            <w:tcW w:w="8181" w:type="dxa"/>
            <w:gridSpan w:val="2"/>
          </w:tcPr>
          <w:p w14:paraId="334EC12C"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36589DD1" wp14:editId="5543B4F3">
                  <wp:extent cx="2443164" cy="3257550"/>
                  <wp:effectExtent l="0" t="0" r="0" b="0"/>
                  <wp:docPr id="50" name="Рисунок 50" descr="Изображение выглядит как текст, небо, внешний, доро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 небо, внешний, дорога&#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3003" cy="3310669"/>
                          </a:xfrm>
                          <a:prstGeom prst="rect">
                            <a:avLst/>
                          </a:prstGeom>
                        </pic:spPr>
                      </pic:pic>
                    </a:graphicData>
                  </a:graphic>
                </wp:inline>
              </w:drawing>
            </w:r>
          </w:p>
        </w:tc>
        <w:tc>
          <w:tcPr>
            <w:tcW w:w="7265" w:type="dxa"/>
          </w:tcPr>
          <w:p w14:paraId="6F558A40"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FF4F8D4" wp14:editId="2181AEF0">
                  <wp:extent cx="2407285" cy="3209711"/>
                  <wp:effectExtent l="0" t="0" r="0" b="0"/>
                  <wp:docPr id="51" name="Рисунок 51" descr="Изображение выглядит как текст, небо, земля,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небо, земля, внешний&#10;&#10;Автоматически созданное описание"/>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57" cy="3255274"/>
                          </a:xfrm>
                          <a:prstGeom prst="rect">
                            <a:avLst/>
                          </a:prstGeom>
                        </pic:spPr>
                      </pic:pic>
                    </a:graphicData>
                  </a:graphic>
                </wp:inline>
              </w:drawing>
            </w:r>
          </w:p>
        </w:tc>
      </w:tr>
      <w:tr w:rsidR="004F7C19" w:rsidRPr="009F7E1A" w14:paraId="2D2AA13A" w14:textId="77777777" w:rsidTr="006127B5">
        <w:tc>
          <w:tcPr>
            <w:tcW w:w="15446" w:type="dxa"/>
            <w:gridSpan w:val="3"/>
          </w:tcPr>
          <w:p w14:paraId="52193C49" w14:textId="77777777" w:rsidR="004F7C19" w:rsidRPr="00EB3F45" w:rsidRDefault="004F7C19" w:rsidP="006127B5">
            <w:pPr>
              <w:jc w:val="center"/>
              <w:rPr>
                <w:rFonts w:ascii="Times New Roman" w:hAnsi="Times New Roman"/>
                <w:b/>
                <w:noProof/>
                <w:sz w:val="32"/>
                <w:szCs w:val="24"/>
                <w:highlight w:val="red"/>
                <w:lang w:eastAsia="ru-RU"/>
              </w:rPr>
            </w:pPr>
            <w:r w:rsidRPr="00EB3F45">
              <w:rPr>
                <w:rFonts w:ascii="Times New Roman" w:hAnsi="Times New Roman"/>
                <w:b/>
                <w:noProof/>
                <w:sz w:val="32"/>
                <w:szCs w:val="24"/>
                <w:highlight w:val="red"/>
                <w:lang w:eastAsia="ru-RU"/>
              </w:rPr>
              <w:t>Основные ошибки пр</w:t>
            </w:r>
            <w:r>
              <w:rPr>
                <w:rFonts w:ascii="Times New Roman" w:hAnsi="Times New Roman"/>
                <w:b/>
                <w:noProof/>
                <w:sz w:val="32"/>
                <w:szCs w:val="24"/>
                <w:highlight w:val="red"/>
                <w:lang w:eastAsia="ru-RU"/>
              </w:rPr>
              <w:t>и</w:t>
            </w:r>
            <w:r w:rsidRPr="00EB3F45">
              <w:rPr>
                <w:rFonts w:ascii="Times New Roman" w:hAnsi="Times New Roman"/>
                <w:b/>
                <w:noProof/>
                <w:sz w:val="32"/>
                <w:szCs w:val="24"/>
                <w:highlight w:val="red"/>
                <w:lang w:eastAsia="ru-RU"/>
              </w:rPr>
              <w:t xml:space="preserve"> фотографировании ДО и ПОСЛЕ</w:t>
            </w:r>
          </w:p>
        </w:tc>
      </w:tr>
      <w:tr w:rsidR="004F7C19" w:rsidRPr="009F7E1A" w14:paraId="2DCC8141" w14:textId="77777777" w:rsidTr="006127B5">
        <w:tc>
          <w:tcPr>
            <w:tcW w:w="15446" w:type="dxa"/>
            <w:gridSpan w:val="3"/>
          </w:tcPr>
          <w:p w14:paraId="5777E657"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t>Фотографировать внутрь контейнера или бункера</w:t>
            </w:r>
            <w:r>
              <w:rPr>
                <w:rFonts w:ascii="Times New Roman" w:hAnsi="Times New Roman"/>
                <w:b/>
                <w:sz w:val="24"/>
                <w:szCs w:val="24"/>
                <w:highlight w:val="red"/>
              </w:rPr>
              <w:t xml:space="preserve"> без отметки «Контейнер не заполнен» и «Мусор примерз»</w:t>
            </w:r>
          </w:p>
        </w:tc>
      </w:tr>
      <w:tr w:rsidR="004F7C19" w:rsidRPr="009F7E1A" w14:paraId="04A89D9D" w14:textId="77777777" w:rsidTr="006127B5">
        <w:tc>
          <w:tcPr>
            <w:tcW w:w="8138" w:type="dxa"/>
          </w:tcPr>
          <w:p w14:paraId="198778CD"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336B5686" wp14:editId="0720ECCE">
                  <wp:extent cx="4443533" cy="5924550"/>
                  <wp:effectExtent l="0" t="0" r="0" b="0"/>
                  <wp:docPr id="52" name="Рисунок 52" descr="Изображение выглядит как текст, питание, мя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питание, мясо&#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5811" cy="5994252"/>
                          </a:xfrm>
                          <a:prstGeom prst="rect">
                            <a:avLst/>
                          </a:prstGeom>
                        </pic:spPr>
                      </pic:pic>
                    </a:graphicData>
                  </a:graphic>
                </wp:inline>
              </w:drawing>
            </w:r>
          </w:p>
        </w:tc>
        <w:tc>
          <w:tcPr>
            <w:tcW w:w="7308" w:type="dxa"/>
            <w:gridSpan w:val="2"/>
          </w:tcPr>
          <w:p w14:paraId="7D32104F"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20DC5FBE" wp14:editId="1529567B">
                  <wp:extent cx="4443532" cy="5924550"/>
                  <wp:effectExtent l="0" t="0" r="0" b="0"/>
                  <wp:docPr id="53" name="Рисунок 53" descr="Изображение выглядит как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красный&#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91959" cy="5989117"/>
                          </a:xfrm>
                          <a:prstGeom prst="rect">
                            <a:avLst/>
                          </a:prstGeom>
                        </pic:spPr>
                      </pic:pic>
                    </a:graphicData>
                  </a:graphic>
                </wp:inline>
              </w:drawing>
            </w:r>
          </w:p>
        </w:tc>
      </w:tr>
      <w:tr w:rsidR="004F7C19" w:rsidRPr="009F7E1A" w14:paraId="20B8B8AD" w14:textId="77777777" w:rsidTr="006127B5">
        <w:tc>
          <w:tcPr>
            <w:tcW w:w="15446" w:type="dxa"/>
            <w:gridSpan w:val="3"/>
          </w:tcPr>
          <w:p w14:paraId="53B34DB3"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t>Обе фотографии ДО и ПОСЛЕ делаются после очищения контейнера.</w:t>
            </w:r>
          </w:p>
        </w:tc>
      </w:tr>
      <w:tr w:rsidR="004F7C19" w:rsidRPr="009F7E1A" w14:paraId="152A8BD5" w14:textId="77777777" w:rsidTr="006127B5">
        <w:tc>
          <w:tcPr>
            <w:tcW w:w="8181" w:type="dxa"/>
            <w:gridSpan w:val="2"/>
          </w:tcPr>
          <w:p w14:paraId="699186DB"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765EEC51" wp14:editId="6DE776A3">
                  <wp:extent cx="5057775" cy="3864174"/>
                  <wp:effectExtent l="0" t="0" r="0" b="3175"/>
                  <wp:docPr id="54" name="Рисунок 54" descr="Изображение выглядит как мусор,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мусор, грязный&#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5185553" cy="3961797"/>
                          </a:xfrm>
                          <a:prstGeom prst="rect">
                            <a:avLst/>
                          </a:prstGeom>
                        </pic:spPr>
                      </pic:pic>
                    </a:graphicData>
                  </a:graphic>
                </wp:inline>
              </w:drawing>
            </w:r>
          </w:p>
        </w:tc>
        <w:tc>
          <w:tcPr>
            <w:tcW w:w="7265" w:type="dxa"/>
          </w:tcPr>
          <w:p w14:paraId="0EEF80BD"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432E43FF" wp14:editId="63BF2FC4">
                  <wp:extent cx="5040342" cy="3863975"/>
                  <wp:effectExtent l="0" t="0" r="8255" b="3175"/>
                  <wp:docPr id="55" name="Рисунок 55" descr="Изображение выглядит как грязный, мус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грязный, мусор&#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5123700" cy="3927878"/>
                          </a:xfrm>
                          <a:prstGeom prst="rect">
                            <a:avLst/>
                          </a:prstGeom>
                        </pic:spPr>
                      </pic:pic>
                    </a:graphicData>
                  </a:graphic>
                </wp:inline>
              </w:drawing>
            </w:r>
          </w:p>
        </w:tc>
      </w:tr>
    </w:tbl>
    <w:p w14:paraId="1C43348F" w14:textId="77777777" w:rsidR="004F7C19" w:rsidRPr="009F7E1A" w:rsidRDefault="004F7C19" w:rsidP="004F7C19">
      <w:pPr>
        <w:rPr>
          <w:rFonts w:ascii="Times New Roman" w:hAnsi="Times New Roman"/>
          <w:sz w:val="24"/>
          <w:szCs w:val="24"/>
        </w:rPr>
      </w:pPr>
      <w:r w:rsidRPr="009F7E1A">
        <w:rPr>
          <w:rFonts w:ascii="Times New Roman" w:hAnsi="Times New Roman"/>
          <w:sz w:val="24"/>
          <w:szCs w:val="24"/>
        </w:rPr>
        <w:br w:type="page"/>
      </w:r>
    </w:p>
    <w:tbl>
      <w:tblPr>
        <w:tblStyle w:val="af8"/>
        <w:tblW w:w="16046" w:type="dxa"/>
        <w:tblLook w:val="04A0" w:firstRow="1" w:lastRow="0" w:firstColumn="1" w:lastColumn="0" w:noHBand="0" w:noVBand="1"/>
      </w:tblPr>
      <w:tblGrid>
        <w:gridCol w:w="8006"/>
        <w:gridCol w:w="17"/>
        <w:gridCol w:w="7990"/>
        <w:gridCol w:w="33"/>
      </w:tblGrid>
      <w:tr w:rsidR="004F7C19" w:rsidRPr="009F7E1A" w14:paraId="264E01B2" w14:textId="77777777" w:rsidTr="006127B5">
        <w:trPr>
          <w:gridAfter w:val="1"/>
          <w:wAfter w:w="33" w:type="dxa"/>
          <w:trHeight w:val="295"/>
        </w:trPr>
        <w:tc>
          <w:tcPr>
            <w:tcW w:w="16013" w:type="dxa"/>
            <w:gridSpan w:val="3"/>
          </w:tcPr>
          <w:p w14:paraId="5944250B" w14:textId="77777777" w:rsidR="004F7C19" w:rsidRPr="009F7E1A" w:rsidRDefault="004F7C19" w:rsidP="006127B5">
            <w:pPr>
              <w:ind w:left="360"/>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Фотографировать крышку, стенку контейнера или бункера, элементы мусоровоза</w:t>
            </w:r>
          </w:p>
        </w:tc>
      </w:tr>
      <w:tr w:rsidR="004F7C19" w:rsidRPr="009F7E1A" w14:paraId="684E9D66" w14:textId="77777777" w:rsidTr="006127B5">
        <w:trPr>
          <w:gridAfter w:val="1"/>
          <w:wAfter w:w="33" w:type="dxa"/>
          <w:trHeight w:val="4810"/>
        </w:trPr>
        <w:tc>
          <w:tcPr>
            <w:tcW w:w="8006" w:type="dxa"/>
          </w:tcPr>
          <w:p w14:paraId="19A3D652"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75961C53" wp14:editId="3898696A">
                  <wp:extent cx="4664763" cy="6219825"/>
                  <wp:effectExtent l="0" t="0" r="2540" b="0"/>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49453" cy="6332748"/>
                          </a:xfrm>
                          <a:prstGeom prst="rect">
                            <a:avLst/>
                          </a:prstGeom>
                        </pic:spPr>
                      </pic:pic>
                    </a:graphicData>
                  </a:graphic>
                </wp:inline>
              </w:drawing>
            </w:r>
          </w:p>
        </w:tc>
        <w:tc>
          <w:tcPr>
            <w:tcW w:w="8007" w:type="dxa"/>
            <w:gridSpan w:val="2"/>
          </w:tcPr>
          <w:p w14:paraId="3D61B44C"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424C8E92" wp14:editId="4A10E0F9">
                  <wp:extent cx="4664760" cy="6219825"/>
                  <wp:effectExtent l="0" t="0" r="2540" b="0"/>
                  <wp:docPr id="57" name="Рисунок 57" descr="Изображение выглядит как текст, транспорт, механическая лоп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 транспорт, механическая лопата&#10;&#10;Автоматически созданное описание"/>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50805" cy="6334554"/>
                          </a:xfrm>
                          <a:prstGeom prst="rect">
                            <a:avLst/>
                          </a:prstGeom>
                        </pic:spPr>
                      </pic:pic>
                    </a:graphicData>
                  </a:graphic>
                </wp:inline>
              </w:drawing>
            </w:r>
          </w:p>
        </w:tc>
      </w:tr>
      <w:tr w:rsidR="004F7C19" w:rsidRPr="009F7E1A" w14:paraId="39B5E112" w14:textId="77777777" w:rsidTr="006127B5">
        <w:trPr>
          <w:trHeight w:val="267"/>
        </w:trPr>
        <w:tc>
          <w:tcPr>
            <w:tcW w:w="16046" w:type="dxa"/>
            <w:gridSpan w:val="4"/>
          </w:tcPr>
          <w:p w14:paraId="2AF9516F" w14:textId="77777777" w:rsidR="004F7C19" w:rsidRPr="009F7E1A" w:rsidRDefault="004F7C19" w:rsidP="006127B5">
            <w:pPr>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 xml:space="preserve">Делать фотографии КП через зеркало заднего </w:t>
            </w:r>
            <w:r w:rsidRPr="00F70B60">
              <w:rPr>
                <w:rFonts w:ascii="Times New Roman" w:hAnsi="Times New Roman"/>
                <w:b/>
                <w:sz w:val="24"/>
                <w:szCs w:val="24"/>
                <w:highlight w:val="red"/>
              </w:rPr>
              <w:t>вида</w:t>
            </w:r>
            <w:r>
              <w:rPr>
                <w:rFonts w:ascii="Times New Roman" w:hAnsi="Times New Roman"/>
                <w:b/>
                <w:sz w:val="24"/>
                <w:szCs w:val="24"/>
                <w:highlight w:val="red"/>
              </w:rPr>
              <w:t xml:space="preserve"> </w:t>
            </w:r>
            <w:r w:rsidRPr="00F70B60">
              <w:rPr>
                <w:rFonts w:ascii="Times New Roman" w:hAnsi="Times New Roman"/>
                <w:b/>
                <w:sz w:val="24"/>
                <w:szCs w:val="24"/>
                <w:highlight w:val="red"/>
              </w:rPr>
              <w:t>или не выходя из транспортного средства</w:t>
            </w:r>
          </w:p>
        </w:tc>
      </w:tr>
      <w:tr w:rsidR="004F7C19" w:rsidRPr="009F7E1A" w14:paraId="564FC385" w14:textId="77777777" w:rsidTr="006127B5">
        <w:tc>
          <w:tcPr>
            <w:tcW w:w="8023" w:type="dxa"/>
            <w:gridSpan w:val="2"/>
          </w:tcPr>
          <w:p w14:paraId="11884FE6"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205FDBAF" wp14:editId="049385A8">
                  <wp:extent cx="3959970" cy="6209952"/>
                  <wp:effectExtent l="0" t="0" r="2540" b="635"/>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rotWithShape="1">
                          <a:blip r:embed="rId56" cstate="print">
                            <a:extLst>
                              <a:ext uri="{28A0092B-C50C-407E-A947-70E740481C1C}">
                                <a14:useLocalDpi xmlns:a14="http://schemas.microsoft.com/office/drawing/2010/main" val="0"/>
                              </a:ext>
                            </a:extLst>
                          </a:blip>
                          <a:srcRect b="21591"/>
                          <a:stretch/>
                        </pic:blipFill>
                        <pic:spPr bwMode="auto">
                          <a:xfrm>
                            <a:off x="0" y="0"/>
                            <a:ext cx="3996955" cy="6267951"/>
                          </a:xfrm>
                          <a:prstGeom prst="rect">
                            <a:avLst/>
                          </a:prstGeom>
                          <a:ln>
                            <a:noFill/>
                          </a:ln>
                          <a:extLst>
                            <a:ext uri="{53640926-AAD7-44D8-BBD7-CCE9431645EC}">
                              <a14:shadowObscured xmlns:a14="http://schemas.microsoft.com/office/drawing/2010/main"/>
                            </a:ext>
                          </a:extLst>
                        </pic:spPr>
                      </pic:pic>
                    </a:graphicData>
                  </a:graphic>
                </wp:inline>
              </w:drawing>
            </w:r>
          </w:p>
        </w:tc>
        <w:tc>
          <w:tcPr>
            <w:tcW w:w="8023" w:type="dxa"/>
            <w:gridSpan w:val="2"/>
          </w:tcPr>
          <w:p w14:paraId="356DF4A9"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56F09243" wp14:editId="2A7B1F4D">
                  <wp:extent cx="3830848" cy="6181591"/>
                  <wp:effectExtent l="0" t="0" r="0" b="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rotWithShape="1">
                          <a:blip r:embed="rId57" cstate="print">
                            <a:extLst>
                              <a:ext uri="{28A0092B-C50C-407E-A947-70E740481C1C}">
                                <a14:useLocalDpi xmlns:a14="http://schemas.microsoft.com/office/drawing/2010/main" val="0"/>
                              </a:ext>
                            </a:extLst>
                          </a:blip>
                          <a:srcRect b="19318"/>
                          <a:stretch/>
                        </pic:blipFill>
                        <pic:spPr bwMode="auto">
                          <a:xfrm>
                            <a:off x="0" y="0"/>
                            <a:ext cx="3866694" cy="6239433"/>
                          </a:xfrm>
                          <a:prstGeom prst="rect">
                            <a:avLst/>
                          </a:prstGeom>
                          <a:ln>
                            <a:noFill/>
                          </a:ln>
                          <a:extLst>
                            <a:ext uri="{53640926-AAD7-44D8-BBD7-CCE9431645EC}">
                              <a14:shadowObscured xmlns:a14="http://schemas.microsoft.com/office/drawing/2010/main"/>
                            </a:ext>
                          </a:extLst>
                        </pic:spPr>
                      </pic:pic>
                    </a:graphicData>
                  </a:graphic>
                </wp:inline>
              </w:drawing>
            </w:r>
          </w:p>
        </w:tc>
      </w:tr>
      <w:tr w:rsidR="004F7C19" w:rsidRPr="009F7E1A" w14:paraId="7B676EFD" w14:textId="77777777" w:rsidTr="006127B5">
        <w:tc>
          <w:tcPr>
            <w:tcW w:w="16046" w:type="dxa"/>
            <w:gridSpan w:val="4"/>
          </w:tcPr>
          <w:p w14:paraId="4D0CB423"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lastRenderedPageBreak/>
              <w:t>Фотографировать только один контейнер на КП, где количество контейнеров больше.</w:t>
            </w:r>
          </w:p>
        </w:tc>
      </w:tr>
      <w:tr w:rsidR="004F7C19" w:rsidRPr="009F7E1A" w14:paraId="1499C58C" w14:textId="77777777" w:rsidTr="006127B5">
        <w:tc>
          <w:tcPr>
            <w:tcW w:w="8023" w:type="dxa"/>
            <w:gridSpan w:val="2"/>
          </w:tcPr>
          <w:p w14:paraId="4A19DCAA"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24ACCF1A" wp14:editId="506C9953">
                  <wp:extent cx="4628519" cy="6171507"/>
                  <wp:effectExtent l="0" t="0" r="635" b="1270"/>
                  <wp:docPr id="60" name="Рисунок 60" descr="Изображение выглядит как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зеленый&#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748" cy="6239813"/>
                          </a:xfrm>
                          <a:prstGeom prst="rect">
                            <a:avLst/>
                          </a:prstGeom>
                        </pic:spPr>
                      </pic:pic>
                    </a:graphicData>
                  </a:graphic>
                </wp:inline>
              </w:drawing>
            </w:r>
          </w:p>
        </w:tc>
        <w:tc>
          <w:tcPr>
            <w:tcW w:w="8023" w:type="dxa"/>
            <w:gridSpan w:val="2"/>
          </w:tcPr>
          <w:p w14:paraId="5D33503B"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9B03E3E" wp14:editId="7142E283">
                  <wp:extent cx="4571370" cy="6095303"/>
                  <wp:effectExtent l="0" t="0" r="635" b="1270"/>
                  <wp:docPr id="61" name="Рисунок 61" descr="Изображение выглядит как зеленый, внутренний, старый,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зеленый, внутренний, старый, грязный&#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33243" cy="6177802"/>
                          </a:xfrm>
                          <a:prstGeom prst="rect">
                            <a:avLst/>
                          </a:prstGeom>
                        </pic:spPr>
                      </pic:pic>
                    </a:graphicData>
                  </a:graphic>
                </wp:inline>
              </w:drawing>
            </w:r>
          </w:p>
        </w:tc>
      </w:tr>
      <w:tr w:rsidR="004F7C19" w:rsidRPr="009F7E1A" w14:paraId="25258E9B" w14:textId="77777777" w:rsidTr="006127B5">
        <w:tc>
          <w:tcPr>
            <w:tcW w:w="16046" w:type="dxa"/>
            <w:gridSpan w:val="4"/>
          </w:tcPr>
          <w:p w14:paraId="6A3C44BA" w14:textId="77777777" w:rsidR="004F7C19" w:rsidRPr="009F7E1A" w:rsidRDefault="004F7C19" w:rsidP="006127B5">
            <w:pPr>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Фотографировать отдельно стоящий мусорный мешок при мешковом сборе</w:t>
            </w:r>
          </w:p>
        </w:tc>
      </w:tr>
      <w:tr w:rsidR="004F7C19" w:rsidRPr="009F7E1A" w14:paraId="1BFC307B" w14:textId="77777777" w:rsidTr="006127B5">
        <w:tc>
          <w:tcPr>
            <w:tcW w:w="8023" w:type="dxa"/>
            <w:gridSpan w:val="2"/>
          </w:tcPr>
          <w:p w14:paraId="2CDC8D87"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641DC08E" wp14:editId="2DF8A1DE">
                  <wp:extent cx="4448078" cy="5930900"/>
                  <wp:effectExtent l="0" t="0" r="0" b="0"/>
                  <wp:docPr id="62" name="Рисунок 62" descr="Изображение выглядит как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внешний, земля&#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10730" cy="6014437"/>
                          </a:xfrm>
                          <a:prstGeom prst="rect">
                            <a:avLst/>
                          </a:prstGeom>
                        </pic:spPr>
                      </pic:pic>
                    </a:graphicData>
                  </a:graphic>
                </wp:inline>
              </w:drawing>
            </w:r>
          </w:p>
        </w:tc>
        <w:tc>
          <w:tcPr>
            <w:tcW w:w="8023" w:type="dxa"/>
            <w:gridSpan w:val="2"/>
          </w:tcPr>
          <w:p w14:paraId="242E36E2"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5A6DB9CB" wp14:editId="3666993E">
                  <wp:extent cx="4394680" cy="5859708"/>
                  <wp:effectExtent l="0" t="0" r="6350" b="8255"/>
                  <wp:docPr id="63" name="Рисунок 63" descr="Изображение выглядит как текст, трава, внешний,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 трава, внешний, небо&#10;&#10;Автоматически созданное описание"/>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80418" cy="5974028"/>
                          </a:xfrm>
                          <a:prstGeom prst="rect">
                            <a:avLst/>
                          </a:prstGeom>
                        </pic:spPr>
                      </pic:pic>
                    </a:graphicData>
                  </a:graphic>
                </wp:inline>
              </w:drawing>
            </w:r>
          </w:p>
        </w:tc>
      </w:tr>
    </w:tbl>
    <w:p w14:paraId="34DC90E3" w14:textId="77777777" w:rsidR="004F7C19" w:rsidRDefault="004F7C19" w:rsidP="004F7C19">
      <w:pPr>
        <w:rPr>
          <w:rFonts w:ascii="Times New Roman" w:hAnsi="Times New Roman"/>
          <w:sz w:val="24"/>
          <w:szCs w:val="24"/>
        </w:rPr>
      </w:pPr>
      <w:r>
        <w:rPr>
          <w:rFonts w:ascii="Times New Roman" w:hAnsi="Times New Roman"/>
          <w:sz w:val="24"/>
          <w:szCs w:val="24"/>
        </w:rPr>
        <w:lastRenderedPageBreak/>
        <w:br w:type="page"/>
      </w:r>
    </w:p>
    <w:p w14:paraId="0CAF22C5" w14:textId="77777777" w:rsidR="004F7C19" w:rsidRDefault="004F7C19" w:rsidP="004F7C19">
      <w:pPr>
        <w:spacing w:before="100" w:beforeAutospacing="1" w:after="100" w:afterAutospacing="1"/>
        <w:ind w:firstLine="709"/>
        <w:jc w:val="both"/>
        <w:rPr>
          <w:rFonts w:ascii="Times New Roman" w:hAnsi="Times New Roman"/>
          <w:sz w:val="24"/>
          <w:szCs w:val="24"/>
        </w:rPr>
        <w:sectPr w:rsidR="004F7C19" w:rsidSect="006127B5">
          <w:pgSz w:w="16838" w:h="11906" w:orient="landscape"/>
          <w:pgMar w:top="567" w:right="567" w:bottom="1134" w:left="567" w:header="709" w:footer="0" w:gutter="0"/>
          <w:cols w:space="708"/>
          <w:docGrid w:linePitch="360"/>
        </w:sectPr>
      </w:pPr>
    </w:p>
    <w:p w14:paraId="35D58BED"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bookmarkStart w:id="4" w:name="_Hlk65516500"/>
      <w:r>
        <w:rPr>
          <w:rFonts w:ascii="Times New Roman" w:hAnsi="Times New Roman"/>
          <w:b/>
          <w:sz w:val="24"/>
          <w:szCs w:val="24"/>
        </w:rPr>
        <w:lastRenderedPageBreak/>
        <w:t>Приложение 3</w:t>
      </w:r>
    </w:p>
    <w:bookmarkEnd w:id="4"/>
    <w:p w14:paraId="5C65CAF4" w14:textId="77777777" w:rsidR="004F7C19" w:rsidRPr="00B5593C" w:rsidRDefault="004F7C19" w:rsidP="004F7C19">
      <w:pPr>
        <w:tabs>
          <w:tab w:val="left" w:pos="1365"/>
        </w:tabs>
        <w:spacing w:before="100" w:beforeAutospacing="1" w:after="100" w:afterAutospacing="1"/>
        <w:ind w:firstLine="709"/>
        <w:jc w:val="both"/>
        <w:rPr>
          <w:rFonts w:ascii="Times New Roman" w:hAnsi="Times New Roman"/>
          <w:b/>
        </w:rPr>
      </w:pPr>
      <w:r w:rsidRPr="00B5593C">
        <w:rPr>
          <w:rFonts w:ascii="Times New Roman" w:hAnsi="Times New Roman"/>
          <w:b/>
          <w:noProof/>
          <w:sz w:val="36"/>
          <w:lang w:eastAsia="ru-RU"/>
        </w:rPr>
        <mc:AlternateContent>
          <mc:Choice Requires="wps">
            <w:drawing>
              <wp:anchor distT="0" distB="0" distL="114300" distR="114300" simplePos="0" relativeHeight="251673600" behindDoc="1" locked="0" layoutInCell="1" allowOverlap="1" wp14:anchorId="707B2B27" wp14:editId="19119FF7">
                <wp:simplePos x="0" y="0"/>
                <wp:positionH relativeFrom="page">
                  <wp:align>right</wp:align>
                </wp:positionH>
                <wp:positionV relativeFrom="page">
                  <wp:align>top</wp:align>
                </wp:positionV>
                <wp:extent cx="7556500" cy="10693400"/>
                <wp:effectExtent l="0" t="0" r="6350" b="0"/>
                <wp:wrapNone/>
                <wp:docPr id="318" name="Shape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2E92296D" id="Shape 3" o:spid="_x0000_s1026" style="position:absolute;margin-left:543.8pt;margin-top:0;width:595pt;height:842pt;z-index:-251642880;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" fillcolor="#fefefe" stroked="f">
                <v:path arrowok="t"/>
                <o:lock v:ext="edit" rotation="t" position="t"/>
                <w10:wrap anchorx="page" anchory="page"/>
              </v:rect>
            </w:pict>
          </mc:Fallback>
        </mc:AlternateContent>
      </w:r>
      <w:r w:rsidRPr="00B5593C">
        <w:rPr>
          <w:rFonts w:ascii="Times New Roman" w:hAnsi="Times New Roman"/>
          <w:b/>
          <w:sz w:val="36"/>
        </w:rPr>
        <w:t>ОСНОВНЫЕ ПРОБЛЕМЫ И СПОСОБЫ ИХ РЕШЕНИЯ</w:t>
      </w:r>
    </w:p>
    <w:p w14:paraId="4827D3E6" w14:textId="77777777" w:rsidR="004F7C19" w:rsidRPr="00F76CFF"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pPr>
      <w:bookmarkStart w:id="5" w:name="bookmark0"/>
      <w:r w:rsidRPr="00F76CFF">
        <w:rPr>
          <w:color w:val="000000"/>
          <w:lang w:eastAsia="ru-RU" w:bidi="ru-RU"/>
        </w:rPr>
        <w:t>Решение проблемы с нехваткой памяти.</w:t>
      </w:r>
      <w:bookmarkEnd w:id="5"/>
    </w:p>
    <w:p w14:paraId="3AF8EF8E"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Нужно определить, что именно в телефоне занимает память.</w:t>
      </w:r>
    </w:p>
    <w:p w14:paraId="7B0ADB9F" w14:textId="77777777" w:rsidR="004F7C19" w:rsidRPr="00F76CFF" w:rsidRDefault="004F7C19" w:rsidP="004F7C19">
      <w:pPr>
        <w:pStyle w:val="2f5"/>
        <w:keepNext/>
        <w:keepLines/>
        <w:pBdr>
          <w:top w:val="single" w:sz="0" w:space="10" w:color="FBE5D7"/>
          <w:left w:val="single" w:sz="0" w:space="17" w:color="FBE5D7"/>
          <w:bottom w:val="single" w:sz="0" w:space="18" w:color="FBE5D7"/>
          <w:right w:val="single" w:sz="0" w:space="17"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t xml:space="preserve">Если </w:t>
      </w:r>
      <w:r>
        <w:rPr>
          <w:rFonts w:ascii="Times New Roman" w:hAnsi="Times New Roman" w:cs="Times New Roman"/>
          <w:color w:val="000000"/>
          <w:sz w:val="24"/>
          <w:szCs w:val="24"/>
          <w:lang w:eastAsia="ru-RU" w:bidi="ru-RU"/>
        </w:rPr>
        <w:t>смартфон</w:t>
      </w:r>
      <w:r w:rsidRPr="00F76CFF">
        <w:rPr>
          <w:rFonts w:ascii="Times New Roman" w:hAnsi="Times New Roman" w:cs="Times New Roman"/>
          <w:color w:val="000000"/>
          <w:sz w:val="24"/>
          <w:szCs w:val="24"/>
          <w:lang w:eastAsia="ru-RU" w:bidi="ru-RU"/>
        </w:rPr>
        <w:t xml:space="preserve"> предназначен только для использования приложения «Вывоз отходов», то основная причина нехватки - это сделанные через приложения фотографии КП.</w:t>
      </w:r>
    </w:p>
    <w:p w14:paraId="6A985613"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Для устранения проблемы заходим в раздел «Настройки»;</w:t>
      </w:r>
    </w:p>
    <w:p w14:paraId="712B05B8"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Выбираем пункт «</w:t>
      </w:r>
      <w:r w:rsidRPr="00F76CFF">
        <w:rPr>
          <w:b/>
          <w:bCs/>
          <w:color w:val="000000"/>
          <w:sz w:val="24"/>
          <w:szCs w:val="24"/>
          <w:lang w:eastAsia="ru-RU" w:bidi="ru-RU"/>
        </w:rPr>
        <w:t>Хранилище</w:t>
      </w:r>
      <w:r w:rsidRPr="00F76CFF">
        <w:rPr>
          <w:color w:val="000000"/>
          <w:sz w:val="24"/>
          <w:szCs w:val="24"/>
          <w:lang w:eastAsia="ru-RU" w:bidi="ru-RU"/>
        </w:rPr>
        <w:t>»;</w:t>
      </w:r>
    </w:p>
    <w:p w14:paraId="1A87567D"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Смотрим, что именно занимает память. (В нашем случае большую часть занимает приложение «Вывоз отходов»);</w:t>
      </w:r>
    </w:p>
    <w:p w14:paraId="550DA997"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Нажимаем на приложение и переходим в детальный просмотр;</w:t>
      </w:r>
    </w:p>
    <w:p w14:paraId="082FD7D5"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noProof/>
          <w:sz w:val="24"/>
          <w:szCs w:val="24"/>
          <w:lang w:eastAsia="ru-RU"/>
        </w:rPr>
        <w:drawing>
          <wp:anchor distT="203200" distB="63500" distL="114300" distR="114300" simplePos="0" relativeHeight="251674624" behindDoc="0" locked="0" layoutInCell="1" allowOverlap="1" wp14:anchorId="0CD9DE57" wp14:editId="5432824C">
            <wp:simplePos x="0" y="0"/>
            <wp:positionH relativeFrom="margin">
              <wp:align>center</wp:align>
            </wp:positionH>
            <wp:positionV relativeFrom="paragraph">
              <wp:posOffset>800735</wp:posOffset>
            </wp:positionV>
            <wp:extent cx="7105650" cy="3371850"/>
            <wp:effectExtent l="0" t="0" r="0" b="0"/>
            <wp:wrapSquare wrapText="bothSides"/>
            <wp:docPr id="65"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62"/>
                    <a:stretch/>
                  </pic:blipFill>
                  <pic:spPr>
                    <a:xfrm>
                      <a:off x="0" y="0"/>
                      <a:ext cx="7105650" cy="3371850"/>
                    </a:xfrm>
                    <a:prstGeom prst="rect">
                      <a:avLst/>
                    </a:prstGeom>
                  </pic:spPr>
                </pic:pic>
              </a:graphicData>
            </a:graphic>
            <wp14:sizeRelH relativeFrom="margin">
              <wp14:pctWidth>0</wp14:pctWidth>
            </wp14:sizeRelH>
            <wp14:sizeRelV relativeFrom="margin">
              <wp14:pctHeight>0</wp14:pctHeight>
            </wp14:sizeRelV>
          </wp:anchor>
        </w:drawing>
      </w:r>
      <w:r w:rsidRPr="00F76CFF">
        <w:rPr>
          <w:color w:val="000000"/>
          <w:sz w:val="24"/>
          <w:szCs w:val="24"/>
          <w:lang w:eastAsia="ru-RU" w:bidi="ru-RU"/>
        </w:rPr>
        <w:t>Выбираем пункт «</w:t>
      </w:r>
      <w:r w:rsidRPr="00F76CFF">
        <w:rPr>
          <w:b/>
          <w:bCs/>
          <w:color w:val="000000"/>
          <w:sz w:val="24"/>
          <w:szCs w:val="24"/>
          <w:lang w:eastAsia="ru-RU" w:bidi="ru-RU"/>
        </w:rPr>
        <w:t>Стереть данные</w:t>
      </w:r>
      <w:r w:rsidRPr="00F76CFF">
        <w:rPr>
          <w:color w:val="000000"/>
          <w:sz w:val="24"/>
          <w:szCs w:val="24"/>
          <w:lang w:eastAsia="ru-RU" w:bidi="ru-RU"/>
        </w:rPr>
        <w:t>» (может быть вариант «Очистить хранилище») и нажимаем на него</w:t>
      </w:r>
    </w:p>
    <w:p w14:paraId="2E77AEEB" w14:textId="77777777" w:rsidR="004F7C19" w:rsidRPr="00F76CFF" w:rsidRDefault="004F7C19" w:rsidP="004F7C19">
      <w:pPr>
        <w:pStyle w:val="1f4"/>
        <w:tabs>
          <w:tab w:val="left" w:pos="720"/>
          <w:tab w:val="left" w:pos="720"/>
        </w:tabs>
        <w:spacing w:before="100" w:beforeAutospacing="1" w:after="100" w:afterAutospacing="1" w:line="276" w:lineRule="auto"/>
        <w:ind w:firstLine="709"/>
        <w:jc w:val="both"/>
        <w:rPr>
          <w:color w:val="000000"/>
          <w:sz w:val="24"/>
          <w:szCs w:val="24"/>
          <w:lang w:eastAsia="ru-RU" w:bidi="ru-RU"/>
        </w:rPr>
      </w:pPr>
      <w:r w:rsidRPr="00F76CFF">
        <w:rPr>
          <w:color w:val="000000"/>
          <w:sz w:val="24"/>
          <w:szCs w:val="24"/>
          <w:lang w:eastAsia="ru-RU" w:bidi="ru-RU"/>
        </w:rPr>
        <w:t>Последовательность шагов</w:t>
      </w:r>
    </w:p>
    <w:p w14:paraId="407E2B1D" w14:textId="77777777" w:rsidR="004F7C19" w:rsidRPr="00F76CFF" w:rsidRDefault="004F7C19" w:rsidP="004F7C19">
      <w:pPr>
        <w:pStyle w:val="2f5"/>
        <w:keepNext/>
        <w:keepLines/>
        <w:pBdr>
          <w:top w:val="single" w:sz="0" w:space="8" w:color="FBE5D7"/>
          <w:left w:val="single" w:sz="0" w:space="0" w:color="FBE5D7"/>
          <w:bottom w:val="single" w:sz="0" w:space="20" w:color="FBE5D7"/>
          <w:right w:val="single" w:sz="0" w:space="0"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lastRenderedPageBreak/>
        <w:t>Обратите внимание, будут удалены все фотографии КП, учетная запись сброшена.</w:t>
      </w:r>
    </w:p>
    <w:p w14:paraId="4348C4C9" w14:textId="77777777" w:rsidR="004F7C19" w:rsidRPr="00F76CFF" w:rsidRDefault="004F7C19" w:rsidP="004F7C19">
      <w:pPr>
        <w:pStyle w:val="2f5"/>
        <w:keepNext/>
        <w:keepLines/>
        <w:pBdr>
          <w:top w:val="single" w:sz="0" w:space="8" w:color="FBE5D7"/>
          <w:left w:val="single" w:sz="0" w:space="0" w:color="FBE5D7"/>
          <w:bottom w:val="single" w:sz="0" w:space="20" w:color="FBE5D7"/>
          <w:right w:val="single" w:sz="0" w:space="0"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t>Поэтому, заранее запиши свой логин, пароль и адрес сервера.</w:t>
      </w:r>
    </w:p>
    <w:p w14:paraId="59B23746" w14:textId="77777777" w:rsidR="004F7C19" w:rsidRPr="00F76CFF" w:rsidRDefault="004F7C19" w:rsidP="004F7C19">
      <w:pPr>
        <w:pStyle w:val="1f4"/>
        <w:spacing w:before="100" w:beforeAutospacing="1" w:after="100" w:afterAutospacing="1" w:line="276" w:lineRule="auto"/>
        <w:ind w:firstLine="709"/>
        <w:jc w:val="both"/>
      </w:pPr>
      <w:r w:rsidRPr="00F76CFF">
        <w:br w:type="page"/>
      </w:r>
    </w:p>
    <w:p w14:paraId="24FF539F" w14:textId="77777777" w:rsidR="004F7C19" w:rsidRPr="00F76CFF" w:rsidRDefault="004F7C19" w:rsidP="004F7C19">
      <w:pPr>
        <w:spacing w:before="100" w:beforeAutospacing="1" w:after="100" w:afterAutospacing="1"/>
        <w:ind w:firstLine="709"/>
        <w:jc w:val="both"/>
        <w:rPr>
          <w:rFonts w:ascii="Times New Roman" w:hAnsi="Times New Roman"/>
        </w:rPr>
      </w:pPr>
      <w:r w:rsidRPr="00F76CFF">
        <w:rPr>
          <w:rFonts w:ascii="Times New Roman" w:hAnsi="Times New Roman"/>
          <w:noProof/>
          <w:lang w:eastAsia="ru-RU"/>
        </w:rPr>
        <w:lastRenderedPageBreak/>
        <w:drawing>
          <wp:anchor distT="381000" distB="469900" distL="0" distR="0" simplePos="0" relativeHeight="251675648" behindDoc="0" locked="0" layoutInCell="1" allowOverlap="1" wp14:anchorId="5839051E" wp14:editId="30BD86F6">
            <wp:simplePos x="0" y="0"/>
            <wp:positionH relativeFrom="page">
              <wp:posOffset>317500</wp:posOffset>
            </wp:positionH>
            <wp:positionV relativeFrom="paragraph">
              <wp:posOffset>381000</wp:posOffset>
            </wp:positionV>
            <wp:extent cx="6754495" cy="3188335"/>
            <wp:effectExtent l="0" t="0" r="0" b="0"/>
            <wp:wrapTopAndBottom/>
            <wp:docPr id="67" name="Shape 4" descr="Изображение выглядит как текст, внутренний, другой, нескольк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7" name="Shape 4" descr="Изображение выглядит как текст, внутренний, другой, несколько&#10;&#10;Автоматически созданное описание"/>
                    <pic:cNvPicPr/>
                  </pic:nvPicPr>
                  <pic:blipFill>
                    <a:blip r:embed="rId63"/>
                    <a:stretch/>
                  </pic:blipFill>
                  <pic:spPr>
                    <a:xfrm>
                      <a:off x="0" y="0"/>
                      <a:ext cx="6754495" cy="3188335"/>
                    </a:xfrm>
                    <a:prstGeom prst="rect">
                      <a:avLst/>
                    </a:prstGeom>
                  </pic:spPr>
                </pic:pic>
              </a:graphicData>
            </a:graphic>
          </wp:anchor>
        </w:drawing>
      </w:r>
      <w:r w:rsidRPr="00F76CFF">
        <w:rPr>
          <w:rFonts w:ascii="Times New Roman" w:hAnsi="Times New Roman"/>
          <w:noProof/>
          <w:lang w:eastAsia="ru-RU"/>
        </w:rPr>
        <mc:AlternateContent>
          <mc:Choice Requires="wps">
            <w:drawing>
              <wp:anchor distT="0" distB="0" distL="0" distR="0" simplePos="0" relativeHeight="251679744" behindDoc="0" locked="0" layoutInCell="1" allowOverlap="1" wp14:anchorId="1E0FD169" wp14:editId="71EF4DAD">
                <wp:simplePos x="0" y="0"/>
                <wp:positionH relativeFrom="page">
                  <wp:posOffset>954405</wp:posOffset>
                </wp:positionH>
                <wp:positionV relativeFrom="paragraph">
                  <wp:posOffset>0</wp:posOffset>
                </wp:positionV>
                <wp:extent cx="4260850" cy="182880"/>
                <wp:effectExtent l="0" t="0" r="0" b="0"/>
                <wp:wrapNone/>
                <wp:docPr id="319" name="Shape 6"/>
                <wp:cNvGraphicFramePr/>
                <a:graphic xmlns:a="http://schemas.openxmlformats.org/drawingml/2006/main">
                  <a:graphicData uri="http://schemas.microsoft.com/office/word/2010/wordprocessingShape">
                    <wps:wsp>
                      <wps:cNvSpPr txBox="1"/>
                      <wps:spPr>
                        <a:xfrm>
                          <a:off x="0" y="0"/>
                          <a:ext cx="4260850" cy="182880"/>
                        </a:xfrm>
                        <a:prstGeom prst="rect">
                          <a:avLst/>
                        </a:prstGeom>
                        <a:noFill/>
                      </wps:spPr>
                      <wps:txbx>
                        <w:txbxContent>
                          <w:p w14:paraId="5D956386" w14:textId="77777777" w:rsidR="00EA55A5" w:rsidRDefault="00EA55A5" w:rsidP="004F7C19">
                            <w:pPr>
                              <w:pStyle w:val="afffffc"/>
                              <w:rPr>
                                <w:sz w:val="22"/>
                                <w:szCs w:val="22"/>
                              </w:rPr>
                            </w:pPr>
                            <w:r>
                              <w:rPr>
                                <w:rFonts w:ascii="Calibri" w:eastAsia="Calibri" w:hAnsi="Calibri" w:cs="Calibri"/>
                                <w:color w:val="000000"/>
                                <w:sz w:val="22"/>
                                <w:szCs w:val="22"/>
                                <w:lang w:eastAsia="ru-RU" w:bidi="ru-RU"/>
                              </w:rPr>
                              <w:t>Пример, как это может выглядеть на реальных устройствах водителей.</w:t>
                            </w:r>
                          </w:p>
                        </w:txbxContent>
                      </wps:txbx>
                      <wps:bodyPr lIns="0" tIns="0" rIns="0" bIns="0"/>
                    </wps:wsp>
                  </a:graphicData>
                </a:graphic>
              </wp:anchor>
            </w:drawing>
          </mc:Choice>
          <mc:Fallback>
            <w:pict>
              <v:shapetype w14:anchorId="1E0FD169" id="_x0000_t202" coordsize="21600,21600" o:spt="202" path="m,l,21600r21600,l21600,xe">
                <v:stroke joinstyle="miter"/>
                <v:path gradientshapeok="t" o:connecttype="rect"/>
              </v:shapetype>
              <v:shape id="Shape 6" o:spid="_x0000_s1026" type="#_x0000_t202" style="position:absolute;left:0;text-align:left;margin-left:75.15pt;margin-top:0;width:335.5pt;height:14.4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" filled="f" stroked="f">
                <v:textbox inset="0,0,0,0">
                  <w:txbxContent>
                    <w:p w14:paraId="5D956386" w14:textId="77777777" w:rsidR="00EA55A5" w:rsidRDefault="00EA55A5" w:rsidP="004F7C19">
                      <w:pPr>
                        <w:pStyle w:val="afffffc"/>
                        <w:rPr>
                          <w:sz w:val="22"/>
                          <w:szCs w:val="22"/>
                        </w:rPr>
                      </w:pPr>
                      <w:r>
                        <w:rPr>
                          <w:rFonts w:ascii="Calibri" w:eastAsia="Calibri" w:hAnsi="Calibri" w:cs="Calibri"/>
                          <w:color w:val="000000"/>
                          <w:sz w:val="22"/>
                          <w:szCs w:val="22"/>
                          <w:lang w:eastAsia="ru-RU" w:bidi="ru-RU"/>
                        </w:rPr>
                        <w:t>Пример, как это может выглядеть на реальных устройствах водителей.</w:t>
                      </w:r>
                    </w:p>
                  </w:txbxContent>
                </v:textbox>
                <w10:wrap anchorx="page"/>
              </v:shape>
            </w:pict>
          </mc:Fallback>
        </mc:AlternateContent>
      </w:r>
    </w:p>
    <w:p w14:paraId="7237B068" w14:textId="77777777" w:rsidR="004F7C19" w:rsidRPr="00301EA0"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pPr>
      <w:bookmarkStart w:id="6" w:name="bookmark2"/>
      <w:r w:rsidRPr="00301EA0">
        <w:rPr>
          <w:color w:val="000000"/>
          <w:lang w:eastAsia="ru-RU" w:bidi="ru-RU"/>
        </w:rPr>
        <w:t>Как правильно выйти из приложения. Как правильно перегрузить приложение.</w:t>
      </w:r>
      <w:bookmarkEnd w:id="6"/>
    </w:p>
    <w:p w14:paraId="5D778815" w14:textId="77777777" w:rsidR="004F7C19" w:rsidRPr="00F76CFF" w:rsidRDefault="004F7C19" w:rsidP="004F7C19">
      <w:pPr>
        <w:pStyle w:val="1f2"/>
        <w:keepNext/>
        <w:keepLines/>
        <w:spacing w:before="100" w:beforeAutospacing="1" w:after="100" w:afterAutospacing="1" w:line="276" w:lineRule="auto"/>
        <w:ind w:firstLine="709"/>
        <w:jc w:val="both"/>
        <w:rPr>
          <w:sz w:val="24"/>
          <w:szCs w:val="24"/>
        </w:rPr>
      </w:pPr>
      <w:bookmarkStart w:id="7" w:name="bookmark4"/>
      <w:r w:rsidRPr="00F76CFF">
        <w:rPr>
          <w:color w:val="000000"/>
          <w:sz w:val="24"/>
          <w:szCs w:val="24"/>
          <w:lang w:eastAsia="ru-RU" w:bidi="ru-RU"/>
        </w:rPr>
        <w:t>Как закрыть приложение, чтобы не использовался заряд батареи.</w:t>
      </w:r>
      <w:bookmarkEnd w:id="7"/>
    </w:p>
    <w:p w14:paraId="4DAC62AC" w14:textId="77777777" w:rsidR="004F7C19" w:rsidRPr="00F76CFF" w:rsidRDefault="004F7C19" w:rsidP="004F7C19">
      <w:pPr>
        <w:pStyle w:val="1f4"/>
        <w:spacing w:before="100" w:beforeAutospacing="1" w:after="100" w:afterAutospacing="1" w:line="276" w:lineRule="auto"/>
        <w:ind w:firstLine="709"/>
        <w:jc w:val="both"/>
        <w:rPr>
          <w:sz w:val="24"/>
          <w:szCs w:val="24"/>
        </w:rPr>
      </w:pPr>
      <w:r w:rsidRPr="00F76CFF">
        <w:rPr>
          <w:noProof/>
          <w:sz w:val="24"/>
          <w:szCs w:val="24"/>
          <w:lang w:eastAsia="ru-RU"/>
        </w:rPr>
        <w:drawing>
          <wp:anchor distT="37465" distB="0" distL="0" distR="0" simplePos="0" relativeHeight="251677696" behindDoc="0" locked="0" layoutInCell="1" allowOverlap="1" wp14:anchorId="6454A9CD" wp14:editId="0483DC8A">
            <wp:simplePos x="0" y="0"/>
            <wp:positionH relativeFrom="page">
              <wp:posOffset>4143375</wp:posOffset>
            </wp:positionH>
            <wp:positionV relativeFrom="paragraph">
              <wp:posOffset>821055</wp:posOffset>
            </wp:positionV>
            <wp:extent cx="1888490" cy="2066925"/>
            <wp:effectExtent l="0" t="0" r="0" b="9525"/>
            <wp:wrapTopAndBottom/>
            <wp:docPr id="71"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64"/>
                    <a:stretch/>
                  </pic:blipFill>
                  <pic:spPr>
                    <a:xfrm>
                      <a:off x="0" y="0"/>
                      <a:ext cx="1888490" cy="2066925"/>
                    </a:xfrm>
                    <a:prstGeom prst="rect">
                      <a:avLst/>
                    </a:prstGeom>
                  </pic:spPr>
                </pic:pic>
              </a:graphicData>
            </a:graphic>
            <wp14:sizeRelH relativeFrom="margin">
              <wp14:pctWidth>0</wp14:pctWidth>
            </wp14:sizeRelH>
            <wp14:sizeRelV relativeFrom="margin">
              <wp14:pctHeight>0</wp14:pctHeight>
            </wp14:sizeRelV>
          </wp:anchor>
        </w:drawing>
      </w:r>
      <w:r w:rsidRPr="00F76CFF">
        <w:rPr>
          <w:color w:val="000000"/>
          <w:sz w:val="24"/>
          <w:szCs w:val="24"/>
          <w:lang w:eastAsia="ru-RU" w:bidi="ru-RU"/>
        </w:rPr>
        <w:t>После запуска приложения в фоновом режиме обменивается данными с сервером, даже если это приложение скрыть. О том, что приложение работает символизирует кружек на иконке и информация в шторке приложения.</w:t>
      </w:r>
    </w:p>
    <w:p w14:paraId="6952408A" w14:textId="77777777" w:rsidR="004F7C19" w:rsidRPr="00F76CFF" w:rsidRDefault="004F7C19" w:rsidP="004F7C19">
      <w:pPr>
        <w:spacing w:before="100" w:beforeAutospacing="1" w:after="100" w:afterAutospacing="1"/>
        <w:ind w:firstLine="709"/>
        <w:jc w:val="both"/>
        <w:rPr>
          <w:sz w:val="24"/>
          <w:szCs w:val="24"/>
        </w:rPr>
      </w:pPr>
      <w:r w:rsidRPr="00F76CFF">
        <w:rPr>
          <w:rFonts w:ascii="Times New Roman" w:hAnsi="Times New Roman"/>
          <w:noProof/>
          <w:sz w:val="24"/>
          <w:szCs w:val="24"/>
          <w:lang w:eastAsia="ru-RU"/>
        </w:rPr>
        <w:lastRenderedPageBreak/>
        <w:drawing>
          <wp:anchor distT="25400" distB="1341120" distL="0" distR="0" simplePos="0" relativeHeight="251676672" behindDoc="0" locked="0" layoutInCell="1" allowOverlap="1" wp14:anchorId="5393BEAB" wp14:editId="51B042D1">
            <wp:simplePos x="0" y="0"/>
            <wp:positionH relativeFrom="page">
              <wp:posOffset>957580</wp:posOffset>
            </wp:positionH>
            <wp:positionV relativeFrom="paragraph">
              <wp:posOffset>25400</wp:posOffset>
            </wp:positionV>
            <wp:extent cx="2200910" cy="956945"/>
            <wp:effectExtent l="0" t="0" r="0" b="0"/>
            <wp:wrapTopAndBottom/>
            <wp:docPr id="69"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65"/>
                    <a:stretch/>
                  </pic:blipFill>
                  <pic:spPr>
                    <a:xfrm>
                      <a:off x="0" y="0"/>
                      <a:ext cx="2200910" cy="956945"/>
                    </a:xfrm>
                    <a:prstGeom prst="rect">
                      <a:avLst/>
                    </a:prstGeom>
                  </pic:spPr>
                </pic:pic>
              </a:graphicData>
            </a:graphic>
          </wp:anchor>
        </w:drawing>
      </w:r>
      <w:r w:rsidRPr="00F76CFF">
        <w:rPr>
          <w:i/>
          <w:iCs/>
          <w:color w:val="000000"/>
          <w:sz w:val="24"/>
          <w:szCs w:val="24"/>
          <w:lang w:eastAsia="ru-RU" w:bidi="ru-RU"/>
        </w:rPr>
        <w:t>Работа в фоновом режиме сказывается на зарядке мобильного устройства. Если вы не планируете им пользоваться некоторое время, например во время поездки на выгрузку или во время обеденного перерыва - отключайте приложение. Или используйте режим «Самолет». Но тогда и мобильная связь будет отключена в данном режиме.</w:t>
      </w:r>
      <w:r w:rsidRPr="00F76CFF">
        <w:rPr>
          <w:sz w:val="24"/>
          <w:szCs w:val="24"/>
        </w:rPr>
        <w:br w:type="page"/>
      </w:r>
    </w:p>
    <w:p w14:paraId="1382E918"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lastRenderedPageBreak/>
        <w:t>Зайдите в раздел «Настройки»;</w:t>
      </w:r>
    </w:p>
    <w:p w14:paraId="2034F3F8"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Выберите пункт «Приложения и уведомления»;</w:t>
      </w:r>
    </w:p>
    <w:p w14:paraId="2A80380D"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Выберите нужное приложение и перейдите в него;</w:t>
      </w:r>
    </w:p>
    <w:p w14:paraId="13F32517"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Нажмите на кнопку «Остановить».</w:t>
      </w:r>
    </w:p>
    <w:p w14:paraId="71E29914" w14:textId="77777777" w:rsidR="004F7C19" w:rsidRPr="00F76CFF" w:rsidRDefault="004F7C19" w:rsidP="004F7C19">
      <w:pPr>
        <w:pStyle w:val="1f4"/>
        <w:spacing w:before="100" w:beforeAutospacing="1" w:after="100" w:afterAutospacing="1" w:line="276" w:lineRule="auto"/>
        <w:ind w:firstLine="709"/>
        <w:jc w:val="both"/>
        <w:rPr>
          <w:sz w:val="24"/>
          <w:szCs w:val="24"/>
        </w:rPr>
      </w:pPr>
      <w:r w:rsidRPr="00F76CFF">
        <w:rPr>
          <w:noProof/>
          <w:sz w:val="24"/>
          <w:szCs w:val="24"/>
          <w:lang w:eastAsia="ru-RU"/>
        </w:rPr>
        <w:drawing>
          <wp:anchor distT="63500" distB="228600" distL="114300" distR="114300" simplePos="0" relativeHeight="251678720" behindDoc="0" locked="0" layoutInCell="1" allowOverlap="1" wp14:anchorId="23A6E3B0" wp14:editId="72003DF7">
            <wp:simplePos x="0" y="0"/>
            <wp:positionH relativeFrom="page">
              <wp:posOffset>687705</wp:posOffset>
            </wp:positionH>
            <wp:positionV relativeFrom="margin">
              <wp:posOffset>847090</wp:posOffset>
            </wp:positionV>
            <wp:extent cx="5906770" cy="3749040"/>
            <wp:effectExtent l="0" t="0" r="0" b="0"/>
            <wp:wrapTopAndBottom/>
            <wp:docPr id="73"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66"/>
                    <a:stretch/>
                  </pic:blipFill>
                  <pic:spPr>
                    <a:xfrm>
                      <a:off x="0" y="0"/>
                      <a:ext cx="5906770" cy="3749040"/>
                    </a:xfrm>
                    <a:prstGeom prst="rect">
                      <a:avLst/>
                    </a:prstGeom>
                  </pic:spPr>
                </pic:pic>
              </a:graphicData>
            </a:graphic>
          </wp:anchor>
        </w:drawing>
      </w:r>
      <w:r w:rsidRPr="00F76CFF">
        <w:rPr>
          <w:color w:val="000000"/>
          <w:sz w:val="24"/>
          <w:szCs w:val="24"/>
          <w:lang w:eastAsia="ru-RU" w:bidi="ru-RU"/>
        </w:rPr>
        <w:t>В этом случае приложение будет полностью закрыто и обмен данными с сервером прекращен.</w:t>
      </w:r>
    </w:p>
    <w:p w14:paraId="1D17772C" w14:textId="77777777" w:rsidR="004F7C19" w:rsidRPr="00F76CFF" w:rsidRDefault="004F7C19" w:rsidP="004F7C19">
      <w:pPr>
        <w:autoSpaceDE w:val="0"/>
        <w:autoSpaceDN w:val="0"/>
        <w:adjustRightInd w:val="0"/>
        <w:spacing w:before="100" w:beforeAutospacing="1" w:after="100" w:afterAutospacing="1"/>
        <w:ind w:firstLine="709"/>
        <w:jc w:val="both"/>
        <w:rPr>
          <w:rFonts w:ascii="Times New Roman" w:hAnsi="Times New Roman"/>
          <w:color w:val="000000"/>
        </w:rPr>
      </w:pPr>
    </w:p>
    <w:p w14:paraId="2843A3D5" w14:textId="77777777" w:rsidR="004F7C19" w:rsidRPr="00F76CFF"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rPr>
          <w:color w:val="000000"/>
          <w:lang w:eastAsia="ru-RU" w:bidi="ru-RU"/>
        </w:rPr>
      </w:pPr>
      <w:r w:rsidRPr="00F76CFF">
        <w:rPr>
          <w:color w:val="000000"/>
          <w:lang w:eastAsia="ru-RU" w:bidi="ru-RU"/>
        </w:rPr>
        <w:t>Типовые ситуации, куда обращаться в случае возникновения:</w:t>
      </w:r>
    </w:p>
    <w:tbl>
      <w:tblPr>
        <w:tblStyle w:val="af8"/>
        <w:tblW w:w="0" w:type="auto"/>
        <w:tblLook w:val="04A0" w:firstRow="1" w:lastRow="0" w:firstColumn="1" w:lastColumn="0" w:noHBand="0" w:noVBand="1"/>
      </w:tblPr>
      <w:tblGrid>
        <w:gridCol w:w="4899"/>
        <w:gridCol w:w="4954"/>
      </w:tblGrid>
      <w:tr w:rsidR="004F7C19" w:rsidRPr="00F76CFF" w14:paraId="48A7DB64" w14:textId="77777777" w:rsidTr="006127B5">
        <w:tc>
          <w:tcPr>
            <w:tcW w:w="5228" w:type="dxa"/>
          </w:tcPr>
          <w:p w14:paraId="45F0FBD8" w14:textId="77777777" w:rsidR="004F7C19" w:rsidRPr="00EB3F45" w:rsidRDefault="004F7C19" w:rsidP="006127B5">
            <w:pPr>
              <w:autoSpaceDE w:val="0"/>
              <w:autoSpaceDN w:val="0"/>
              <w:adjustRightInd w:val="0"/>
              <w:spacing w:before="100" w:beforeAutospacing="1" w:after="100" w:afterAutospacing="1"/>
              <w:jc w:val="both"/>
              <w:rPr>
                <w:rFonts w:ascii="Times New Roman" w:hAnsi="Times New Roman"/>
                <w:b/>
                <w:color w:val="000000"/>
                <w:sz w:val="28"/>
              </w:rPr>
            </w:pPr>
            <w:r w:rsidRPr="00EB3F45">
              <w:rPr>
                <w:rFonts w:ascii="Times New Roman" w:hAnsi="Times New Roman"/>
                <w:b/>
                <w:color w:val="000000"/>
                <w:sz w:val="28"/>
              </w:rPr>
              <w:t>Ситуация</w:t>
            </w:r>
          </w:p>
        </w:tc>
        <w:tc>
          <w:tcPr>
            <w:tcW w:w="5228" w:type="dxa"/>
          </w:tcPr>
          <w:p w14:paraId="48FA62A9" w14:textId="77777777" w:rsidR="004F7C19" w:rsidRPr="00EB3F45" w:rsidRDefault="004F7C19" w:rsidP="006127B5">
            <w:pPr>
              <w:autoSpaceDE w:val="0"/>
              <w:autoSpaceDN w:val="0"/>
              <w:adjustRightInd w:val="0"/>
              <w:spacing w:before="100" w:beforeAutospacing="1" w:after="100" w:afterAutospacing="1"/>
              <w:jc w:val="both"/>
              <w:rPr>
                <w:rFonts w:ascii="Times New Roman" w:hAnsi="Times New Roman"/>
                <w:b/>
                <w:color w:val="000000"/>
                <w:sz w:val="28"/>
              </w:rPr>
            </w:pPr>
            <w:r w:rsidRPr="00EB3F45">
              <w:rPr>
                <w:rFonts w:ascii="Times New Roman" w:hAnsi="Times New Roman"/>
                <w:b/>
                <w:color w:val="000000"/>
                <w:sz w:val="28"/>
              </w:rPr>
              <w:t>Действие</w:t>
            </w:r>
          </w:p>
        </w:tc>
      </w:tr>
      <w:tr w:rsidR="004F7C19" w:rsidRPr="00F76CFF" w14:paraId="52BF4651" w14:textId="77777777" w:rsidTr="006127B5">
        <w:tc>
          <w:tcPr>
            <w:tcW w:w="5228" w:type="dxa"/>
          </w:tcPr>
          <w:p w14:paraId="6A9857AE"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Площадка есть в маршруте на сегодня, но такой площадки не существует в реальности или она задваивается с какой-то другой площадкой.</w:t>
            </w:r>
          </w:p>
        </w:tc>
        <w:tc>
          <w:tcPr>
            <w:tcW w:w="5228" w:type="dxa"/>
          </w:tcPr>
          <w:p w14:paraId="71688B92"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Звоним диспетчеру, он передаст площадку на закрытие террпредставителю.</w:t>
            </w:r>
          </w:p>
        </w:tc>
      </w:tr>
      <w:tr w:rsidR="004F7C19" w:rsidRPr="00F76CFF" w14:paraId="2B56908C" w14:textId="77777777" w:rsidTr="006127B5">
        <w:tc>
          <w:tcPr>
            <w:tcW w:w="5228" w:type="dxa"/>
          </w:tcPr>
          <w:p w14:paraId="0EF96905"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Площадки нет в маршруте на сегодня, но она есть в АСУ и вывоз с нее должен быть произведен сегодня</w:t>
            </w:r>
          </w:p>
        </w:tc>
        <w:tc>
          <w:tcPr>
            <w:tcW w:w="5228" w:type="dxa"/>
          </w:tcPr>
          <w:p w14:paraId="113EA542"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Звоним диспетчеру, чтоб добавил площадку в маршрут, потом обновляем маршрут, предварительно убедившись, что все сделанные отчеты ушли и в верхней сроке мы через дробь видим одинаковые числа</w:t>
            </w:r>
          </w:p>
        </w:tc>
      </w:tr>
      <w:tr w:rsidR="004F7C19" w:rsidRPr="00F76CFF" w14:paraId="15465BC4" w14:textId="77777777" w:rsidTr="006127B5">
        <w:tc>
          <w:tcPr>
            <w:tcW w:w="5228" w:type="dxa"/>
          </w:tcPr>
          <w:p w14:paraId="32F40DD9"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Площадки нет в АСУ, но мы вывозим с неё ТКО</w:t>
            </w:r>
          </w:p>
        </w:tc>
        <w:tc>
          <w:tcPr>
            <w:tcW w:w="5228" w:type="dxa"/>
          </w:tcPr>
          <w:p w14:paraId="57C40024"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Передаем диспетчеру, чтоб он передал площадку на создание террпредставителю</w:t>
            </w:r>
          </w:p>
        </w:tc>
      </w:tr>
      <w:tr w:rsidR="004F7C19" w:rsidRPr="00F76CFF" w14:paraId="7729AC41" w14:textId="77777777" w:rsidTr="006127B5">
        <w:tc>
          <w:tcPr>
            <w:tcW w:w="5228" w:type="dxa"/>
          </w:tcPr>
          <w:p w14:paraId="473B3D41"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Площадка есть в маршруте на сегодня, но вывоза с нее сегодня быть не должно</w:t>
            </w:r>
          </w:p>
        </w:tc>
        <w:tc>
          <w:tcPr>
            <w:tcW w:w="5228" w:type="dxa"/>
          </w:tcPr>
          <w:p w14:paraId="46A9B24A"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Передаем диспетчеру для проверки графиков</w:t>
            </w:r>
          </w:p>
        </w:tc>
      </w:tr>
    </w:tbl>
    <w:p w14:paraId="14C21E9F" w14:textId="77777777" w:rsidR="004F7C19" w:rsidRPr="00F76CFF" w:rsidRDefault="004F7C19" w:rsidP="004F7C19">
      <w:pPr>
        <w:autoSpaceDE w:val="0"/>
        <w:autoSpaceDN w:val="0"/>
        <w:adjustRightInd w:val="0"/>
        <w:spacing w:before="100" w:beforeAutospacing="1" w:after="100" w:afterAutospacing="1"/>
        <w:ind w:firstLine="709"/>
        <w:jc w:val="both"/>
        <w:rPr>
          <w:rFonts w:ascii="Times New Roman" w:hAnsi="Times New Roman"/>
          <w:color w:val="000000"/>
        </w:rPr>
      </w:pPr>
    </w:p>
    <w:p w14:paraId="761D678A"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r w:rsidRPr="00F76CFF">
        <w:rPr>
          <w:rFonts w:ascii="Times New Roman" w:hAnsi="Times New Roman"/>
          <w:b/>
          <w:sz w:val="24"/>
          <w:szCs w:val="24"/>
        </w:rPr>
        <w:br w:type="page"/>
      </w:r>
    </w:p>
    <w:p w14:paraId="611A18A9" w14:textId="77777777" w:rsidR="004F7C19"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w:lastRenderedPageBreak/>
        <mc:AlternateContent>
          <mc:Choice Requires="wps">
            <w:drawing>
              <wp:anchor distT="0" distB="0" distL="114300" distR="114300" simplePos="0" relativeHeight="251634688" behindDoc="0" locked="0" layoutInCell="1" allowOverlap="1" wp14:anchorId="561EB1E9" wp14:editId="0E56181B">
                <wp:simplePos x="0" y="0"/>
                <wp:positionH relativeFrom="column">
                  <wp:posOffset>1510030</wp:posOffset>
                </wp:positionH>
                <wp:positionV relativeFrom="paragraph">
                  <wp:posOffset>203835</wp:posOffset>
                </wp:positionV>
                <wp:extent cx="1800225" cy="628650"/>
                <wp:effectExtent l="0" t="0" r="28575" b="19050"/>
                <wp:wrapNone/>
                <wp:docPr id="33" name="Блок-схема: процесс 33"/>
                <wp:cNvGraphicFramePr/>
                <a:graphic xmlns:a="http://schemas.openxmlformats.org/drawingml/2006/main">
                  <a:graphicData uri="http://schemas.microsoft.com/office/word/2010/wordprocessingShape">
                    <wps:wsp>
                      <wps:cNvSpPr/>
                      <wps:spPr>
                        <a:xfrm>
                          <a:off x="0" y="0"/>
                          <a:ext cx="1800225" cy="62865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47180690" w14:textId="77777777" w:rsidR="00EA55A5" w:rsidRDefault="00EA55A5" w:rsidP="004F7C19">
                            <w:pPr>
                              <w:jc w:val="center"/>
                            </w:pPr>
                            <w:r>
                              <w:t>Выход в смену, проверка корректности маршрута в программе Вывоз отходов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1EB1E9" id="_x0000_t109" coordsize="21600,21600" o:spt="109" path="m,l,21600r21600,l21600,xe">
                <v:stroke joinstyle="miter"/>
                <v:path gradientshapeok="t" o:connecttype="rect"/>
              </v:shapetype>
              <v:shape id="Блок-схема: процесс 33" o:spid="_x0000_s1027" type="#_x0000_t109" style="position:absolute;left:0;text-align:left;margin-left:118.9pt;margin-top:16.05pt;width:141.75pt;height:49.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" fillcolor="white [3201]" strokecolor="#4472c4 [3204]" strokeweight="1pt">
                <v:textbox>
                  <w:txbxContent>
                    <w:p w14:paraId="47180690" w14:textId="77777777" w:rsidR="00EA55A5" w:rsidRDefault="00EA55A5" w:rsidP="004F7C19">
                      <w:pPr>
                        <w:jc w:val="center"/>
                      </w:pPr>
                      <w:r>
                        <w:t>Выход в смену, проверка корректности маршрута в программе Вывоз отходов</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6AE4165C" wp14:editId="17E78287">
                <wp:simplePos x="0" y="0"/>
                <wp:positionH relativeFrom="column">
                  <wp:posOffset>-422910</wp:posOffset>
                </wp:positionH>
                <wp:positionV relativeFrom="paragraph">
                  <wp:posOffset>7956550</wp:posOffset>
                </wp:positionV>
                <wp:extent cx="2428875" cy="1266825"/>
                <wp:effectExtent l="0" t="0" r="28575" b="28575"/>
                <wp:wrapNone/>
                <wp:docPr id="47" name="Блок-схема: процесс 47"/>
                <wp:cNvGraphicFramePr/>
                <a:graphic xmlns:a="http://schemas.openxmlformats.org/drawingml/2006/main">
                  <a:graphicData uri="http://schemas.microsoft.com/office/word/2010/wordprocessingShape">
                    <wps:wsp>
                      <wps:cNvSpPr/>
                      <wps:spPr>
                        <a:xfrm>
                          <a:off x="0" y="0"/>
                          <a:ext cx="2428875" cy="126682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FC097F4" w14:textId="77777777" w:rsidR="00EA55A5" w:rsidRDefault="00EA55A5" w:rsidP="004F7C19">
                            <w:pPr>
                              <w:jc w:val="center"/>
                            </w:pPr>
                            <w:r>
                              <w:t>Следование на базу, отметка на базе Въезд на автобазу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165C" id="Блок-схема: процесс 47" o:spid="_x0000_s1028" type="#_x0000_t109" style="position:absolute;left:0;text-align:left;margin-left:-33.3pt;margin-top:626.5pt;width:191.2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" fillcolor="white [3201]" strokecolor="#4472c4 [3204]" strokeweight="1pt">
                <v:textbox>
                  <w:txbxContent>
                    <w:p w14:paraId="7FC097F4" w14:textId="77777777" w:rsidR="00EA55A5" w:rsidRDefault="00EA55A5" w:rsidP="004F7C19">
                      <w:pPr>
                        <w:jc w:val="center"/>
                      </w:pPr>
                      <w:r>
                        <w:t>Следование на базу, отметка на базе Въезд на автобазу</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1552" behindDoc="1" locked="0" layoutInCell="1" allowOverlap="1" wp14:anchorId="26C470FF" wp14:editId="278729CB">
                <wp:simplePos x="0" y="0"/>
                <wp:positionH relativeFrom="column">
                  <wp:posOffset>205105</wp:posOffset>
                </wp:positionH>
                <wp:positionV relativeFrom="paragraph">
                  <wp:posOffset>7652385</wp:posOffset>
                </wp:positionV>
                <wp:extent cx="371475" cy="238125"/>
                <wp:effectExtent l="0" t="0" r="9525" b="952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14:paraId="1A925D16" w14:textId="77777777" w:rsidR="00EA55A5" w:rsidRDefault="00EA55A5" w:rsidP="004F7C19">
                            <w: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70FF" id="Надпись 2" o:spid="_x0000_s1029" type="#_x0000_t202" style="position:absolute;left:0;text-align:left;margin-left:16.15pt;margin-top:602.55pt;width:29.2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" stroked="f">
                <v:textbox>
                  <w:txbxContent>
                    <w:p w14:paraId="1A925D16" w14:textId="77777777" w:rsidR="00EA55A5" w:rsidRDefault="00EA55A5" w:rsidP="004F7C19">
                      <w:r>
                        <w:t>да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173742A9" wp14:editId="075B25CB">
                <wp:simplePos x="0" y="0"/>
                <wp:positionH relativeFrom="column">
                  <wp:posOffset>262890</wp:posOffset>
                </wp:positionH>
                <wp:positionV relativeFrom="paragraph">
                  <wp:posOffset>7680960</wp:posOffset>
                </wp:positionV>
                <wp:extent cx="0" cy="266700"/>
                <wp:effectExtent l="95250" t="0" r="57150" b="57150"/>
                <wp:wrapNone/>
                <wp:docPr id="44" name="Прямая со стрелкой 4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DFD69" id="Прямая со стрелкой 44" o:spid="_x0000_s1026" type="#_x0000_t32" style="position:absolute;margin-left:20.7pt;margin-top:604.8pt;width:0;height:2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9504" behindDoc="1" locked="0" layoutInCell="1" allowOverlap="1" wp14:anchorId="62105065" wp14:editId="4EC59671">
                <wp:simplePos x="0" y="0"/>
                <wp:positionH relativeFrom="column">
                  <wp:posOffset>1685925</wp:posOffset>
                </wp:positionH>
                <wp:positionV relativeFrom="paragraph">
                  <wp:posOffset>7052945</wp:posOffset>
                </wp:positionV>
                <wp:extent cx="400050" cy="257175"/>
                <wp:effectExtent l="0" t="0" r="0" b="952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7C09C8C4" w14:textId="77777777" w:rsidR="00EA55A5" w:rsidRDefault="00EA55A5"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05065" id="_x0000_s1030" type="#_x0000_t202" style="position:absolute;left:0;text-align:left;margin-left:132.75pt;margin-top:555.35pt;width:31.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" stroked="f">
                <v:textbox>
                  <w:txbxContent>
                    <w:p w14:paraId="7C09C8C4" w14:textId="77777777" w:rsidR="00EA55A5" w:rsidRDefault="00EA55A5" w:rsidP="004F7C19">
                      <w:r>
                        <w:t>нет</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5A133B38" wp14:editId="0D2941A6">
                <wp:simplePos x="0" y="0"/>
                <wp:positionH relativeFrom="column">
                  <wp:posOffset>824865</wp:posOffset>
                </wp:positionH>
                <wp:positionV relativeFrom="paragraph">
                  <wp:posOffset>2766060</wp:posOffset>
                </wp:positionV>
                <wp:extent cx="3524250" cy="0"/>
                <wp:effectExtent l="38100" t="76200" r="0" b="11430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524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74B4F" id="Прямая со стрелкой 41" o:spid="_x0000_s1026" type="#_x0000_t32" style="position:absolute;margin-left:64.95pt;margin-top:217.8pt;width:27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09265B92" wp14:editId="02C8338F">
                <wp:simplePos x="0" y="0"/>
                <wp:positionH relativeFrom="column">
                  <wp:posOffset>4349115</wp:posOffset>
                </wp:positionH>
                <wp:positionV relativeFrom="paragraph">
                  <wp:posOffset>2766060</wp:posOffset>
                </wp:positionV>
                <wp:extent cx="0" cy="4467225"/>
                <wp:effectExtent l="0" t="0" r="19050" b="952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0" cy="446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80CE7" id="Прямая соединительная линия 4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42.45pt,217.8pt" to="342.4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" strokecolor="#4472c4 [3204]" strokeweight=".5pt">
                <v:stroke joinstyle="miter"/>
              </v:lin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7CEF3C64" wp14:editId="556E958B">
                <wp:simplePos x="0" y="0"/>
                <wp:positionH relativeFrom="column">
                  <wp:posOffset>1377315</wp:posOffset>
                </wp:positionH>
                <wp:positionV relativeFrom="paragraph">
                  <wp:posOffset>7233285</wp:posOffset>
                </wp:positionV>
                <wp:extent cx="2971800" cy="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065C2" id="Прямая соединительная линия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8.45pt,569.55pt" to="342.4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" strokecolor="#4472c4 [3204]" strokeweight=".5pt">
                <v:stroke joinstyle="miter"/>
              </v:lin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157A0AE1" wp14:editId="0E6BCFDE">
                <wp:simplePos x="0" y="0"/>
                <wp:positionH relativeFrom="column">
                  <wp:posOffset>-868045</wp:posOffset>
                </wp:positionH>
                <wp:positionV relativeFrom="paragraph">
                  <wp:posOffset>6776085</wp:posOffset>
                </wp:positionV>
                <wp:extent cx="2247900" cy="904875"/>
                <wp:effectExtent l="0" t="0" r="19050" b="28575"/>
                <wp:wrapNone/>
                <wp:docPr id="36" name="Блок-схема: решение 36"/>
                <wp:cNvGraphicFramePr/>
                <a:graphic xmlns:a="http://schemas.openxmlformats.org/drawingml/2006/main">
                  <a:graphicData uri="http://schemas.microsoft.com/office/word/2010/wordprocessingShape">
                    <wps:wsp>
                      <wps:cNvSpPr/>
                      <wps:spPr>
                        <a:xfrm>
                          <a:off x="0" y="0"/>
                          <a:ext cx="2247900" cy="90487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1E67F4C0" w14:textId="77777777" w:rsidR="00EA55A5" w:rsidRDefault="00EA55A5" w:rsidP="004F7C19">
                            <w:pPr>
                              <w:jc w:val="center"/>
                            </w:pPr>
                            <w:r>
                              <w:t>Все задачи выполнены?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A0AE1" id="_x0000_t110" coordsize="21600,21600" o:spt="110" path="m10800,l,10800,10800,21600,21600,10800xe">
                <v:stroke joinstyle="miter"/>
                <v:path gradientshapeok="t" o:connecttype="rect" textboxrect="5400,5400,16200,16200"/>
              </v:shapetype>
              <v:shape id="Блок-схема: решение 36" o:spid="_x0000_s1031" type="#_x0000_t110" style="position:absolute;left:0;text-align:left;margin-left:-68.35pt;margin-top:533.55pt;width:177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" fillcolor="white [3201]" strokecolor="#4472c4 [3204]" strokeweight="1pt">
                <v:textbox>
                  <w:txbxContent>
                    <w:p w14:paraId="1E67F4C0" w14:textId="77777777" w:rsidR="00EA55A5" w:rsidRDefault="00EA55A5" w:rsidP="004F7C19">
                      <w:pPr>
                        <w:jc w:val="center"/>
                      </w:pPr>
                      <w:r>
                        <w:t>Все задачи выполнены?</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D0A5D01" wp14:editId="59121E03">
                <wp:simplePos x="0" y="0"/>
                <wp:positionH relativeFrom="column">
                  <wp:posOffset>253365</wp:posOffset>
                </wp:positionH>
                <wp:positionV relativeFrom="paragraph">
                  <wp:posOffset>6509385</wp:posOffset>
                </wp:positionV>
                <wp:extent cx="0" cy="266700"/>
                <wp:effectExtent l="95250" t="0" r="57150" b="57150"/>
                <wp:wrapNone/>
                <wp:docPr id="35" name="Прямая со стрелкой 3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855FC" id="Прямая со стрелкой 35" o:spid="_x0000_s1026" type="#_x0000_t32" style="position:absolute;margin-left:19.95pt;margin-top:512.55pt;width:0;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646A0826" wp14:editId="271632EE">
                <wp:simplePos x="0" y="0"/>
                <wp:positionH relativeFrom="column">
                  <wp:posOffset>882015</wp:posOffset>
                </wp:positionH>
                <wp:positionV relativeFrom="paragraph">
                  <wp:posOffset>5728334</wp:posOffset>
                </wp:positionV>
                <wp:extent cx="1704976" cy="600075"/>
                <wp:effectExtent l="38100" t="0" r="9525" b="104775"/>
                <wp:wrapNone/>
                <wp:docPr id="34" name="Соединительная линия уступом 34"/>
                <wp:cNvGraphicFramePr/>
                <a:graphic xmlns:a="http://schemas.openxmlformats.org/drawingml/2006/main">
                  <a:graphicData uri="http://schemas.microsoft.com/office/word/2010/wordprocessingShape">
                    <wps:wsp>
                      <wps:cNvCnPr/>
                      <wps:spPr>
                        <a:xfrm rot="10800000" flipV="1">
                          <a:off x="0" y="0"/>
                          <a:ext cx="1704976" cy="6000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25A7D9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4" o:spid="_x0000_s1026" type="#_x0000_t34" style="position:absolute;margin-left:69.45pt;margin-top:451.05pt;width:134.25pt;height:47.25pt;rotation:180;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" strokecolor="#4472c4 [3204]" strokeweight=".5pt">
                <v:stroke endarrow="open"/>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494D4B5F" wp14:editId="19ACA623">
                <wp:simplePos x="0" y="0"/>
                <wp:positionH relativeFrom="column">
                  <wp:posOffset>-356235</wp:posOffset>
                </wp:positionH>
                <wp:positionV relativeFrom="paragraph">
                  <wp:posOffset>6166485</wp:posOffset>
                </wp:positionV>
                <wp:extent cx="1238250" cy="342900"/>
                <wp:effectExtent l="0" t="0" r="19050" b="19050"/>
                <wp:wrapNone/>
                <wp:docPr id="32" name="Блок-схема: процесс 32"/>
                <wp:cNvGraphicFramePr/>
                <a:graphic xmlns:a="http://schemas.openxmlformats.org/drawingml/2006/main">
                  <a:graphicData uri="http://schemas.microsoft.com/office/word/2010/wordprocessingShape">
                    <wps:wsp>
                      <wps:cNvSpPr/>
                      <wps:spPr>
                        <a:xfrm>
                          <a:off x="0" y="0"/>
                          <a:ext cx="1238250" cy="3429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152532CF" w14:textId="77777777" w:rsidR="00EA55A5" w:rsidRDefault="00EA55A5" w:rsidP="004F7C19">
                            <w:pPr>
                              <w:jc w:val="center"/>
                            </w:pPr>
                            <w:r>
                              <w:t>Отправка отчета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D4B5F" id="Блок-схема: процесс 32" o:spid="_x0000_s1032" type="#_x0000_t109" style="position:absolute;left:0;text-align:left;margin-left:-28.05pt;margin-top:485.55pt;width:97.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" fillcolor="white [3201]" strokecolor="#4472c4 [3204]" strokeweight="1pt">
                <v:textbox>
                  <w:txbxContent>
                    <w:p w14:paraId="152532CF" w14:textId="77777777" w:rsidR="00EA55A5" w:rsidRDefault="00EA55A5" w:rsidP="004F7C19">
                      <w:pPr>
                        <w:jc w:val="center"/>
                      </w:pPr>
                      <w:r>
                        <w:t>Отправка отчета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0C1BF12E" wp14:editId="0F6E3FBF">
                <wp:simplePos x="0" y="0"/>
                <wp:positionH relativeFrom="column">
                  <wp:posOffset>200025</wp:posOffset>
                </wp:positionH>
                <wp:positionV relativeFrom="paragraph">
                  <wp:posOffset>5852795</wp:posOffset>
                </wp:positionV>
                <wp:extent cx="400050" cy="257175"/>
                <wp:effectExtent l="0" t="0" r="0" b="9525"/>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4F1AE67F" w14:textId="77777777" w:rsidR="00EA55A5" w:rsidRDefault="00EA55A5"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F12E" id="_x0000_s1033" type="#_x0000_t202" style="position:absolute;left:0;text-align:left;margin-left:15.75pt;margin-top:460.85pt;width:31.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" stroked="f">
                <v:textbox>
                  <w:txbxContent>
                    <w:p w14:paraId="4F1AE67F" w14:textId="77777777" w:rsidR="00EA55A5" w:rsidRDefault="00EA55A5" w:rsidP="004F7C19">
                      <w:r>
                        <w:t>нет</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8240" behindDoc="1" locked="0" layoutInCell="1" allowOverlap="1" wp14:anchorId="4E73D385" wp14:editId="13902A40">
                <wp:simplePos x="0" y="0"/>
                <wp:positionH relativeFrom="column">
                  <wp:posOffset>1310005</wp:posOffset>
                </wp:positionH>
                <wp:positionV relativeFrom="paragraph">
                  <wp:posOffset>5042535</wp:posOffset>
                </wp:positionV>
                <wp:extent cx="371475" cy="238125"/>
                <wp:effectExtent l="0" t="0" r="9525" b="952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14:paraId="560971EC" w14:textId="77777777" w:rsidR="00EA55A5" w:rsidRDefault="00EA55A5" w:rsidP="004F7C19">
                            <w: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3D385" id="_x0000_s1034" type="#_x0000_t202" style="position:absolute;left:0;text-align:left;margin-left:103.15pt;margin-top:397.05pt;width:29.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" stroked="f">
                <v:textbox>
                  <w:txbxContent>
                    <w:p w14:paraId="560971EC" w14:textId="77777777" w:rsidR="00EA55A5" w:rsidRDefault="00EA55A5" w:rsidP="004F7C19">
                      <w:r>
                        <w:t>да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6192" behindDoc="0" locked="0" layoutInCell="1" allowOverlap="1" wp14:anchorId="5BEA68A2" wp14:editId="1CB1A501">
                <wp:simplePos x="0" y="0"/>
                <wp:positionH relativeFrom="column">
                  <wp:posOffset>262890</wp:posOffset>
                </wp:positionH>
                <wp:positionV relativeFrom="paragraph">
                  <wp:posOffset>5890260</wp:posOffset>
                </wp:positionV>
                <wp:extent cx="0" cy="266700"/>
                <wp:effectExtent l="95250" t="0" r="57150" b="57150"/>
                <wp:wrapNone/>
                <wp:docPr id="25" name="Прямая со стрелкой 2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C097E" id="Прямая со стрелкой 25" o:spid="_x0000_s1026" type="#_x0000_t32" style="position:absolute;margin-left:20.7pt;margin-top:463.8pt;width:0;height:2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5168" behindDoc="0" locked="0" layoutInCell="1" allowOverlap="1" wp14:anchorId="4F177EDD" wp14:editId="6613E357">
                <wp:simplePos x="0" y="0"/>
                <wp:positionH relativeFrom="column">
                  <wp:posOffset>1653540</wp:posOffset>
                </wp:positionH>
                <wp:positionV relativeFrom="paragraph">
                  <wp:posOffset>4794885</wp:posOffset>
                </wp:positionV>
                <wp:extent cx="2314575" cy="93345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2314575" cy="9334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3645821" w14:textId="77777777" w:rsidR="00EA55A5" w:rsidRDefault="00EA55A5" w:rsidP="004F7C19">
                            <w:pPr>
                              <w:jc w:val="center"/>
                            </w:pPr>
                            <w:r>
                              <w:t>Установка галочки Площадка требует дополнительного внимания, внесение комментария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7EDD" id="Прямоугольник 24" o:spid="_x0000_s1035" style="position:absolute;left:0;text-align:left;margin-left:130.2pt;margin-top:377.55pt;width:182.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" fillcolor="white [3201]" strokecolor="#4472c4 [3204]" strokeweight="1pt">
                <v:textbox>
                  <w:txbxContent>
                    <w:p w14:paraId="43645821" w14:textId="77777777" w:rsidR="00EA55A5" w:rsidRDefault="00EA55A5" w:rsidP="004F7C19">
                      <w:pPr>
                        <w:jc w:val="center"/>
                      </w:pPr>
                      <w:r>
                        <w:t>Установка галочки Площадка требует дополнительного внимания, внесение комментария</w:t>
                      </w:r>
                    </w:p>
                  </w:txbxContent>
                </v:textbox>
              </v:rect>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3120" behindDoc="0" locked="0" layoutInCell="1" allowOverlap="1" wp14:anchorId="43DB42F7" wp14:editId="2405617D">
                <wp:simplePos x="0" y="0"/>
                <wp:positionH relativeFrom="column">
                  <wp:posOffset>1351801</wp:posOffset>
                </wp:positionH>
                <wp:positionV relativeFrom="paragraph">
                  <wp:posOffset>5242560</wp:posOffset>
                </wp:positionV>
                <wp:extent cx="301739" cy="9525"/>
                <wp:effectExtent l="0" t="76200" r="3175" b="104775"/>
                <wp:wrapNone/>
                <wp:docPr id="23" name="Прямая со стрелкой 23"/>
                <wp:cNvGraphicFramePr/>
                <a:graphic xmlns:a="http://schemas.openxmlformats.org/drawingml/2006/main">
                  <a:graphicData uri="http://schemas.microsoft.com/office/word/2010/wordprocessingShape">
                    <wps:wsp>
                      <wps:cNvCnPr/>
                      <wps:spPr>
                        <a:xfrm>
                          <a:off x="0" y="0"/>
                          <a:ext cx="301739"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8B7B2" id="Прямая со стрелкой 23" o:spid="_x0000_s1026" type="#_x0000_t32" style="position:absolute;margin-left:106.45pt;margin-top:412.8pt;width:23.75pt;height:.7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2096" behindDoc="0" locked="0" layoutInCell="1" allowOverlap="1" wp14:anchorId="48B244EB" wp14:editId="7D79CCED">
                <wp:simplePos x="0" y="0"/>
                <wp:positionH relativeFrom="column">
                  <wp:posOffset>-810374</wp:posOffset>
                </wp:positionH>
                <wp:positionV relativeFrom="paragraph">
                  <wp:posOffset>4594860</wp:posOffset>
                </wp:positionV>
                <wp:extent cx="2162175" cy="1295400"/>
                <wp:effectExtent l="0" t="0" r="28575" b="19050"/>
                <wp:wrapNone/>
                <wp:docPr id="21" name="Блок-схема: решение 21"/>
                <wp:cNvGraphicFramePr/>
                <a:graphic xmlns:a="http://schemas.openxmlformats.org/drawingml/2006/main">
                  <a:graphicData uri="http://schemas.microsoft.com/office/word/2010/wordprocessingShape">
                    <wps:wsp>
                      <wps:cNvSpPr/>
                      <wps:spPr>
                        <a:xfrm>
                          <a:off x="0" y="0"/>
                          <a:ext cx="2162175" cy="12954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7B95CB51" w14:textId="77777777" w:rsidR="00EA55A5" w:rsidRDefault="00EA55A5" w:rsidP="004F7C19">
                            <w:pPr>
                              <w:jc w:val="center"/>
                            </w:pPr>
                            <w:r>
                              <w:t>Необходим комментарий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44EB" id="Блок-схема: решение 21" o:spid="_x0000_s1036" type="#_x0000_t110" style="position:absolute;left:0;text-align:left;margin-left:-63.8pt;margin-top:361.8pt;width:170.25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" fillcolor="white [3201]" strokecolor="#4472c4 [3204]" strokeweight="1pt">
                <v:textbox>
                  <w:txbxContent>
                    <w:p w14:paraId="7B95CB51" w14:textId="77777777" w:rsidR="00EA55A5" w:rsidRDefault="00EA55A5" w:rsidP="004F7C19">
                      <w:pPr>
                        <w:jc w:val="center"/>
                      </w:pPr>
                      <w:r>
                        <w:t>Необходим комментарий</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1072" behindDoc="0" locked="0" layoutInCell="1" allowOverlap="1" wp14:anchorId="086ACF3E" wp14:editId="44B79C1B">
                <wp:simplePos x="0" y="0"/>
                <wp:positionH relativeFrom="column">
                  <wp:posOffset>262890</wp:posOffset>
                </wp:positionH>
                <wp:positionV relativeFrom="paragraph">
                  <wp:posOffset>4328160</wp:posOffset>
                </wp:positionV>
                <wp:extent cx="0" cy="26670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B90AF" id="Прямая со стрелкой 20" o:spid="_x0000_s1026" type="#_x0000_t32" style="position:absolute;margin-left:20.7pt;margin-top:340.8pt;width:0;height:21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0048" behindDoc="0" locked="0" layoutInCell="1" allowOverlap="1" wp14:anchorId="1FAC84CF" wp14:editId="52EC82F6">
                <wp:simplePos x="0" y="0"/>
                <wp:positionH relativeFrom="column">
                  <wp:posOffset>-280035</wp:posOffset>
                </wp:positionH>
                <wp:positionV relativeFrom="paragraph">
                  <wp:posOffset>3832860</wp:posOffset>
                </wp:positionV>
                <wp:extent cx="1104900" cy="495300"/>
                <wp:effectExtent l="0" t="0" r="19050" b="19050"/>
                <wp:wrapNone/>
                <wp:docPr id="19" name="Блок-схема: процесс 19"/>
                <wp:cNvGraphicFramePr/>
                <a:graphic xmlns:a="http://schemas.openxmlformats.org/drawingml/2006/main">
                  <a:graphicData uri="http://schemas.microsoft.com/office/word/2010/wordprocessingShape">
                    <wps:wsp>
                      <wps:cNvSpPr/>
                      <wps:spPr>
                        <a:xfrm>
                          <a:off x="0" y="0"/>
                          <a:ext cx="1104900" cy="4953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3CA5E0C1" w14:textId="77777777" w:rsidR="00EA55A5" w:rsidRDefault="00EA55A5" w:rsidP="004F7C19">
                            <w:pPr>
                              <w:jc w:val="center"/>
                            </w:pPr>
                            <w:r>
                              <w:t>Выполнение ФО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84CF" id="Блок-схема: процесс 19" o:spid="_x0000_s1037" type="#_x0000_t109" style="position:absolute;left:0;text-align:left;margin-left:-22.05pt;margin-top:301.8pt;width:87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" fillcolor="white [3201]" strokecolor="#4472c4 [3204]" strokeweight="1pt">
                <v:textbox>
                  <w:txbxContent>
                    <w:p w14:paraId="3CA5E0C1" w14:textId="77777777" w:rsidR="00EA55A5" w:rsidRDefault="00EA55A5" w:rsidP="004F7C19">
                      <w:pPr>
                        <w:jc w:val="center"/>
                      </w:pPr>
                      <w:r>
                        <w:t>Выполнение ФО</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9024" behindDoc="0" locked="0" layoutInCell="1" allowOverlap="1" wp14:anchorId="3225D928" wp14:editId="5668F853">
                <wp:simplePos x="0" y="0"/>
                <wp:positionH relativeFrom="column">
                  <wp:posOffset>262890</wp:posOffset>
                </wp:positionH>
                <wp:positionV relativeFrom="paragraph">
                  <wp:posOffset>3566160</wp:posOffset>
                </wp:positionV>
                <wp:extent cx="0" cy="266700"/>
                <wp:effectExtent l="95250" t="0" r="57150" b="57150"/>
                <wp:wrapNone/>
                <wp:docPr id="18" name="Прямая со стрелкой 1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3E860" id="Прямая со стрелкой 18" o:spid="_x0000_s1026" type="#_x0000_t32" style="position:absolute;margin-left:20.7pt;margin-top:280.8pt;width:0;height:21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8000" behindDoc="0" locked="0" layoutInCell="1" allowOverlap="1" wp14:anchorId="70C2974A" wp14:editId="140B63A5">
                <wp:simplePos x="0" y="0"/>
                <wp:positionH relativeFrom="column">
                  <wp:posOffset>-280035</wp:posOffset>
                </wp:positionH>
                <wp:positionV relativeFrom="paragraph">
                  <wp:posOffset>3289935</wp:posOffset>
                </wp:positionV>
                <wp:extent cx="1104900" cy="276225"/>
                <wp:effectExtent l="0" t="0" r="19050" b="28575"/>
                <wp:wrapNone/>
                <wp:docPr id="17" name="Блок-схема: процесс 17"/>
                <wp:cNvGraphicFramePr/>
                <a:graphic xmlns:a="http://schemas.openxmlformats.org/drawingml/2006/main">
                  <a:graphicData uri="http://schemas.microsoft.com/office/word/2010/wordprocessingShape">
                    <wps:wsp>
                      <wps:cNvSpPr/>
                      <wps:spPr>
                        <a:xfrm>
                          <a:off x="0" y="0"/>
                          <a:ext cx="1104900" cy="27622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42AC2F8B" w14:textId="77777777" w:rsidR="00EA55A5" w:rsidRDefault="00EA55A5" w:rsidP="004F7C19">
                            <w:pPr>
                              <w:jc w:val="center"/>
                            </w:pPr>
                            <w:r>
                              <w:t>Очищение КП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74A" id="Блок-схема: процесс 17" o:spid="_x0000_s1038" type="#_x0000_t109" style="position:absolute;left:0;text-align:left;margin-left:-22.05pt;margin-top:259.05pt;width:87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" fillcolor="white [3201]" strokecolor="#4472c4 [3204]" strokeweight="1pt">
                <v:textbox>
                  <w:txbxContent>
                    <w:p w14:paraId="42AC2F8B" w14:textId="77777777" w:rsidR="00EA55A5" w:rsidRDefault="00EA55A5" w:rsidP="004F7C19">
                      <w:pPr>
                        <w:jc w:val="center"/>
                      </w:pPr>
                      <w:r>
                        <w:t>Очищение КП</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6976" behindDoc="0" locked="0" layoutInCell="1" allowOverlap="1" wp14:anchorId="61390AD7" wp14:editId="13FA5C1A">
                <wp:simplePos x="0" y="0"/>
                <wp:positionH relativeFrom="column">
                  <wp:posOffset>262890</wp:posOffset>
                </wp:positionH>
                <wp:positionV relativeFrom="paragraph">
                  <wp:posOffset>3023235</wp:posOffset>
                </wp:positionV>
                <wp:extent cx="0" cy="266700"/>
                <wp:effectExtent l="95250" t="0" r="57150" b="57150"/>
                <wp:wrapNone/>
                <wp:docPr id="16" name="Прямая со стрелкой 1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CE1C13" id="Прямая со стрелкой 16" o:spid="_x0000_s1026" type="#_x0000_t32" style="position:absolute;margin-left:20.7pt;margin-top:238.05pt;width:0;height:21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5952" behindDoc="0" locked="0" layoutInCell="1" allowOverlap="1" wp14:anchorId="1790EAED" wp14:editId="06AC1CE7">
                <wp:simplePos x="0" y="0"/>
                <wp:positionH relativeFrom="column">
                  <wp:posOffset>-280035</wp:posOffset>
                </wp:positionH>
                <wp:positionV relativeFrom="paragraph">
                  <wp:posOffset>2280285</wp:posOffset>
                </wp:positionV>
                <wp:extent cx="1104900" cy="742950"/>
                <wp:effectExtent l="0" t="0" r="19050" b="19050"/>
                <wp:wrapNone/>
                <wp:docPr id="15" name="Блок-схема: процесс 15"/>
                <wp:cNvGraphicFramePr/>
                <a:graphic xmlns:a="http://schemas.openxmlformats.org/drawingml/2006/main">
                  <a:graphicData uri="http://schemas.microsoft.com/office/word/2010/wordprocessingShape">
                    <wps:wsp>
                      <wps:cNvSpPr/>
                      <wps:spPr>
                        <a:xfrm>
                          <a:off x="0" y="0"/>
                          <a:ext cx="1104900" cy="74295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62A8C2C2" w14:textId="77777777" w:rsidR="00EA55A5" w:rsidRDefault="00EA55A5" w:rsidP="004F7C19">
                            <w:pPr>
                              <w:jc w:val="center"/>
                            </w:pPr>
                            <w:r>
                              <w:t>Приезд на КП, выполнение ФО до вывоза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EAED" id="Блок-схема: процесс 15" o:spid="_x0000_s1039" type="#_x0000_t109" style="position:absolute;left:0;text-align:left;margin-left:-22.05pt;margin-top:179.55pt;width:87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" fillcolor="white [3201]" strokecolor="#4472c4 [3204]" strokeweight="1pt">
                <v:textbox>
                  <w:txbxContent>
                    <w:p w14:paraId="62A8C2C2" w14:textId="77777777" w:rsidR="00EA55A5" w:rsidRDefault="00EA55A5" w:rsidP="004F7C19">
                      <w:pPr>
                        <w:jc w:val="center"/>
                      </w:pPr>
                      <w:r>
                        <w:t>Приезд на КП, выполнение ФО до вывоза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9808" behindDoc="0" locked="0" layoutInCell="1" allowOverlap="1" wp14:anchorId="3B991D31" wp14:editId="13DD7A06">
                <wp:simplePos x="0" y="0"/>
                <wp:positionH relativeFrom="column">
                  <wp:posOffset>4082415</wp:posOffset>
                </wp:positionH>
                <wp:positionV relativeFrom="paragraph">
                  <wp:posOffset>1537335</wp:posOffset>
                </wp:positionV>
                <wp:extent cx="1857375" cy="685800"/>
                <wp:effectExtent l="0" t="0" r="28575" b="19050"/>
                <wp:wrapNone/>
                <wp:docPr id="9" name="Блок-схема: процесс 9"/>
                <wp:cNvGraphicFramePr/>
                <a:graphic xmlns:a="http://schemas.openxmlformats.org/drawingml/2006/main">
                  <a:graphicData uri="http://schemas.microsoft.com/office/word/2010/wordprocessingShape">
                    <wps:wsp>
                      <wps:cNvSpPr/>
                      <wps:spPr>
                        <a:xfrm>
                          <a:off x="0" y="0"/>
                          <a:ext cx="1857375" cy="6858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F446F74" w14:textId="77777777" w:rsidR="00EA55A5" w:rsidRDefault="00EA55A5" w:rsidP="004F7C19">
                            <w:pPr>
                              <w:jc w:val="center"/>
                            </w:pPr>
                            <w:r>
                              <w:t>Связь с диспетчером, выяснение причин, исправление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1D31" id="Блок-схема: процесс 9" o:spid="_x0000_s1040" type="#_x0000_t109" style="position:absolute;left:0;text-align:left;margin-left:321.45pt;margin-top:121.05pt;width:146.25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" fillcolor="white [3201]" strokecolor="#4472c4 [3204]" strokeweight="1pt">
                <v:textbox>
                  <w:txbxContent>
                    <w:p w14:paraId="7F446F74" w14:textId="77777777" w:rsidR="00EA55A5" w:rsidRDefault="00EA55A5" w:rsidP="004F7C19">
                      <w:pPr>
                        <w:jc w:val="center"/>
                      </w:pPr>
                      <w:r>
                        <w:t>Связь с диспетчером, выяснение причин, исправление</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1856" behindDoc="1" locked="0" layoutInCell="1" allowOverlap="1" wp14:anchorId="65D5A01D" wp14:editId="329F032F">
                <wp:simplePos x="0" y="0"/>
                <wp:positionH relativeFrom="column">
                  <wp:posOffset>901065</wp:posOffset>
                </wp:positionH>
                <wp:positionV relativeFrom="paragraph">
                  <wp:posOffset>1213485</wp:posOffset>
                </wp:positionV>
                <wp:extent cx="428625" cy="238125"/>
                <wp:effectExtent l="38100" t="57150" r="28575" b="47625"/>
                <wp:wrapNone/>
                <wp:docPr id="22" name="Поле 10"/>
                <wp:cNvGraphicFramePr/>
                <a:graphic xmlns:a="http://schemas.openxmlformats.org/drawingml/2006/main">
                  <a:graphicData uri="http://schemas.microsoft.com/office/word/2010/wordprocessingShape">
                    <wps:wsp>
                      <wps:cNvSpPr txBox="1"/>
                      <wps:spPr>
                        <a:xfrm rot="20777525">
                          <a:off x="0" y="0"/>
                          <a:ext cx="4286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4B351" w14:textId="77777777" w:rsidR="00EA55A5" w:rsidRDefault="00EA55A5" w:rsidP="004F7C19">
                            <w:r>
                              <w:t>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5A01D" id="Поле 10" o:spid="_x0000_s1041" type="#_x0000_t202" style="position:absolute;left:0;text-align:left;margin-left:70.95pt;margin-top:95.55pt;width:33.75pt;height:18.75pt;rotation:-898362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" fillcolor="white [3201]" stroked="f" strokeweight=".5pt">
                <v:textbox>
                  <w:txbxContent>
                    <w:p w14:paraId="7F74B351" w14:textId="77777777" w:rsidR="00EA55A5" w:rsidRDefault="00EA55A5" w:rsidP="004F7C19">
                      <w:r>
                        <w:t>да</w:t>
                      </w:r>
                    </w:p>
                  </w:txbxContent>
                </v:textbox>
              </v:shape>
            </w:pict>
          </mc:Fallback>
        </mc:AlternateContent>
      </w:r>
      <w:r>
        <w:rPr>
          <w:rFonts w:ascii="Times New Roman" w:hAnsi="Times New Roman"/>
          <w:sz w:val="24"/>
          <w:szCs w:val="24"/>
        </w:rPr>
        <w:t>Алгоритм работы водителя</w:t>
      </w:r>
    </w:p>
    <w:p w14:paraId="4130EB3A"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3904" behindDoc="0" locked="0" layoutInCell="1" allowOverlap="1" wp14:anchorId="0F04C079" wp14:editId="1949F519">
                <wp:simplePos x="0" y="0"/>
                <wp:positionH relativeFrom="column">
                  <wp:posOffset>3308984</wp:posOffset>
                </wp:positionH>
                <wp:positionV relativeFrom="paragraph">
                  <wp:posOffset>127635</wp:posOffset>
                </wp:positionV>
                <wp:extent cx="1685925" cy="990370"/>
                <wp:effectExtent l="38100" t="76200" r="28575" b="19685"/>
                <wp:wrapNone/>
                <wp:docPr id="3" name="Соединительная линия уступом 3"/>
                <wp:cNvGraphicFramePr/>
                <a:graphic xmlns:a="http://schemas.openxmlformats.org/drawingml/2006/main">
                  <a:graphicData uri="http://schemas.microsoft.com/office/word/2010/wordprocessingShape">
                    <wps:wsp>
                      <wps:cNvCnPr/>
                      <wps:spPr>
                        <a:xfrm rot="10800000">
                          <a:off x="0" y="0"/>
                          <a:ext cx="1685925" cy="990370"/>
                        </a:xfrm>
                        <a:prstGeom prst="bentConnector3">
                          <a:avLst>
                            <a:gd name="adj1" fmla="val -42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25959" id="Соединительная линия уступом 3" o:spid="_x0000_s1026" type="#_x0000_t34" style="position:absolute;margin-left:260.55pt;margin-top:10.05pt;width:132.75pt;height:78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" adj="-91" strokecolor="#4472c4 [3204]" strokeweight=".5pt">
                <v:stroke endarrow="open"/>
              </v:shape>
            </w:pict>
          </mc:Fallback>
        </mc:AlternateContent>
      </w:r>
    </w:p>
    <w:p w14:paraId="0CBCF620"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36736" behindDoc="0" locked="0" layoutInCell="1" allowOverlap="1" wp14:anchorId="17DC38CE" wp14:editId="454C7D73">
                <wp:simplePos x="0" y="0"/>
                <wp:positionH relativeFrom="column">
                  <wp:posOffset>1353185</wp:posOffset>
                </wp:positionH>
                <wp:positionV relativeFrom="paragraph">
                  <wp:posOffset>343204</wp:posOffset>
                </wp:positionV>
                <wp:extent cx="2247900" cy="904875"/>
                <wp:effectExtent l="19050" t="19050" r="19050" b="47625"/>
                <wp:wrapNone/>
                <wp:docPr id="29" name="Блок-схема: решение 29"/>
                <wp:cNvGraphicFramePr/>
                <a:graphic xmlns:a="http://schemas.openxmlformats.org/drawingml/2006/main">
                  <a:graphicData uri="http://schemas.microsoft.com/office/word/2010/wordprocessingShape">
                    <wps:wsp>
                      <wps:cNvSpPr/>
                      <wps:spPr>
                        <a:xfrm>
                          <a:off x="0" y="0"/>
                          <a:ext cx="2247900" cy="90487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B102622" w14:textId="77777777" w:rsidR="00EA55A5" w:rsidRDefault="00EA55A5" w:rsidP="004F7C19">
                            <w:pPr>
                              <w:jc w:val="center"/>
                            </w:pPr>
                            <w:r>
                              <w:t>Маршрут корректен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38CE" id="Блок-схема: решение 29" o:spid="_x0000_s1042" type="#_x0000_t110" style="position:absolute;left:0;text-align:left;margin-left:106.55pt;margin-top:27pt;width:177pt;height:7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" fillcolor="white [3201]" strokecolor="#4472c4 [3204]" strokeweight="1pt">
                <v:textbox>
                  <w:txbxContent>
                    <w:p w14:paraId="3B102622" w14:textId="77777777" w:rsidR="00EA55A5" w:rsidRDefault="00EA55A5" w:rsidP="004F7C19">
                      <w:pPr>
                        <w:jc w:val="center"/>
                      </w:pPr>
                      <w:r>
                        <w:t>Маршрут корректен</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5712" behindDoc="0" locked="0" layoutInCell="1" allowOverlap="1" wp14:anchorId="0E202AF9" wp14:editId="2275758D">
                <wp:simplePos x="0" y="0"/>
                <wp:positionH relativeFrom="column">
                  <wp:posOffset>2436578</wp:posOffset>
                </wp:positionH>
                <wp:positionV relativeFrom="paragraph">
                  <wp:posOffset>73826</wp:posOffset>
                </wp:positionV>
                <wp:extent cx="45719" cy="286247"/>
                <wp:effectExtent l="57150" t="0" r="69215" b="57150"/>
                <wp:wrapNone/>
                <wp:docPr id="30" name="Прямая со стрелкой 30"/>
                <wp:cNvGraphicFramePr/>
                <a:graphic xmlns:a="http://schemas.openxmlformats.org/drawingml/2006/main">
                  <a:graphicData uri="http://schemas.microsoft.com/office/word/2010/wordprocessingShape">
                    <wps:wsp>
                      <wps:cNvCnPr/>
                      <wps:spPr>
                        <a:xfrm>
                          <a:off x="0" y="0"/>
                          <a:ext cx="45719"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8F643" id="Прямая со стрелкой 30" o:spid="_x0000_s1026" type="#_x0000_t32" style="position:absolute;margin-left:191.85pt;margin-top:5.8pt;width:3.6pt;height:2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" strokecolor="#4472c4 [3204]" strokeweight=".5pt">
                <v:stroke endarrow="open" joinstyle="miter"/>
              </v:shape>
            </w:pict>
          </mc:Fallback>
        </mc:AlternateContent>
      </w:r>
    </w:p>
    <w:p w14:paraId="483AEC3C" w14:textId="77777777" w:rsidR="004F7C19"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38784" behindDoc="1" locked="0" layoutInCell="1" allowOverlap="1" wp14:anchorId="18A88A1D" wp14:editId="0F2B74B9">
                <wp:simplePos x="0" y="0"/>
                <wp:positionH relativeFrom="column">
                  <wp:posOffset>3667253</wp:posOffset>
                </wp:positionH>
                <wp:positionV relativeFrom="paragraph">
                  <wp:posOffset>189203</wp:posOffset>
                </wp:positionV>
                <wp:extent cx="400050" cy="257175"/>
                <wp:effectExtent l="38100" t="76200" r="38100" b="857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64716">
                          <a:off x="0" y="0"/>
                          <a:ext cx="400050" cy="257175"/>
                        </a:xfrm>
                        <a:prstGeom prst="rect">
                          <a:avLst/>
                        </a:prstGeom>
                        <a:solidFill>
                          <a:srgbClr val="FFFFFF"/>
                        </a:solidFill>
                        <a:ln w="9525">
                          <a:noFill/>
                          <a:miter lim="800000"/>
                          <a:headEnd/>
                          <a:tailEnd/>
                        </a:ln>
                      </wps:spPr>
                      <wps:txbx>
                        <w:txbxContent>
                          <w:p w14:paraId="7593BBFE" w14:textId="77777777" w:rsidR="00EA55A5" w:rsidRDefault="00EA55A5"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8A1D" id="_x0000_s1043" type="#_x0000_t202" style="position:absolute;left:0;text-align:left;margin-left:288.75pt;margin-top:14.9pt;width:31.5pt;height:20.25pt;rotation:14906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" stroked="f">
                <v:textbox>
                  <w:txbxContent>
                    <w:p w14:paraId="7593BBFE" w14:textId="77777777" w:rsidR="00EA55A5" w:rsidRDefault="00EA55A5" w:rsidP="004F7C19">
                      <w:r>
                        <w:t>нет</w:t>
                      </w:r>
                    </w:p>
                  </w:txbxContent>
                </v:textbox>
              </v:shape>
            </w:pict>
          </mc:Fallback>
        </mc:AlternateContent>
      </w:r>
    </w:p>
    <w:p w14:paraId="1785A5FF" w14:textId="77777777" w:rsidR="004F7C19" w:rsidRPr="0033505F" w:rsidRDefault="004F7C19" w:rsidP="004F7C19">
      <w:pPr>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0832" behindDoc="0" locked="0" layoutInCell="1" allowOverlap="1" wp14:anchorId="3BC3A928" wp14:editId="11299029">
                <wp:simplePos x="0" y="0"/>
                <wp:positionH relativeFrom="column">
                  <wp:posOffset>838366</wp:posOffset>
                </wp:positionH>
                <wp:positionV relativeFrom="paragraph">
                  <wp:posOffset>23302</wp:posOffset>
                </wp:positionV>
                <wp:extent cx="516834" cy="90280"/>
                <wp:effectExtent l="38100" t="0" r="17145" b="100330"/>
                <wp:wrapNone/>
                <wp:docPr id="26" name="Прямая со стрелкой 26"/>
                <wp:cNvGraphicFramePr/>
                <a:graphic xmlns:a="http://schemas.openxmlformats.org/drawingml/2006/main">
                  <a:graphicData uri="http://schemas.microsoft.com/office/word/2010/wordprocessingShape">
                    <wps:wsp>
                      <wps:cNvCnPr/>
                      <wps:spPr>
                        <a:xfrm flipH="1">
                          <a:off x="0" y="0"/>
                          <a:ext cx="516834" cy="90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CB07955" id="Прямая со стрелкой 26" o:spid="_x0000_s1026" type="#_x0000_t32" style="position:absolute;margin-left:66pt;margin-top:1.85pt;width:40.7pt;height:7.1pt;flip:x;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7760" behindDoc="0" locked="0" layoutInCell="1" allowOverlap="1" wp14:anchorId="3487D5C3" wp14:editId="028C3C28">
                <wp:simplePos x="0" y="0"/>
                <wp:positionH relativeFrom="column">
                  <wp:posOffset>3603100</wp:posOffset>
                </wp:positionH>
                <wp:positionV relativeFrom="paragraph">
                  <wp:posOffset>23302</wp:posOffset>
                </wp:positionV>
                <wp:extent cx="465814" cy="114134"/>
                <wp:effectExtent l="0" t="0" r="48895" b="95885"/>
                <wp:wrapNone/>
                <wp:docPr id="27" name="Прямая со стрелкой 27"/>
                <wp:cNvGraphicFramePr/>
                <a:graphic xmlns:a="http://schemas.openxmlformats.org/drawingml/2006/main">
                  <a:graphicData uri="http://schemas.microsoft.com/office/word/2010/wordprocessingShape">
                    <wps:wsp>
                      <wps:cNvCnPr/>
                      <wps:spPr>
                        <a:xfrm>
                          <a:off x="0" y="0"/>
                          <a:ext cx="465814" cy="1141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74B70" id="Прямая со стрелкой 27" o:spid="_x0000_s1026" type="#_x0000_t32" style="position:absolute;margin-left:283.7pt;margin-top:1.85pt;width:36.7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2880" behindDoc="0" locked="0" layoutInCell="1" allowOverlap="1" wp14:anchorId="28E618B0" wp14:editId="58EC740A">
                <wp:simplePos x="0" y="0"/>
                <wp:positionH relativeFrom="column">
                  <wp:posOffset>-280035</wp:posOffset>
                </wp:positionH>
                <wp:positionV relativeFrom="paragraph">
                  <wp:posOffset>125095</wp:posOffset>
                </wp:positionV>
                <wp:extent cx="1104900" cy="447675"/>
                <wp:effectExtent l="0" t="0" r="19050" b="28575"/>
                <wp:wrapNone/>
                <wp:docPr id="313" name="Блок-схема: процесс 313"/>
                <wp:cNvGraphicFramePr/>
                <a:graphic xmlns:a="http://schemas.openxmlformats.org/drawingml/2006/main">
                  <a:graphicData uri="http://schemas.microsoft.com/office/word/2010/wordprocessingShape">
                    <wps:wsp>
                      <wps:cNvSpPr/>
                      <wps:spPr>
                        <a:xfrm>
                          <a:off x="0" y="0"/>
                          <a:ext cx="1104900" cy="44767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3F9FF0B7" w14:textId="77777777" w:rsidR="00EA55A5" w:rsidRDefault="00EA55A5" w:rsidP="004F7C19">
                            <w:pPr>
                              <w:jc w:val="center"/>
                            </w:pPr>
                            <w:r>
                              <w:t>Выход на линию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618B0" id="Блок-схема: процесс 313" o:spid="_x0000_s1044" type="#_x0000_t109" style="position:absolute;margin-left:-22.05pt;margin-top:9.85pt;width:87pt;height:35.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" fillcolor="white [3201]" strokecolor="#4472c4 [3204]" strokeweight="1pt">
                <v:textbox>
                  <w:txbxContent>
                    <w:p w14:paraId="3F9FF0B7" w14:textId="77777777" w:rsidR="00EA55A5" w:rsidRDefault="00EA55A5" w:rsidP="004F7C19">
                      <w:pPr>
                        <w:jc w:val="center"/>
                      </w:pPr>
                      <w:r>
                        <w:t>Выход на линию</w:t>
                      </w:r>
                    </w:p>
                  </w:txbxContent>
                </v:textbox>
              </v:shape>
            </w:pict>
          </mc:Fallback>
        </mc:AlternateContent>
      </w:r>
    </w:p>
    <w:p w14:paraId="7D3DE633" w14:textId="77777777" w:rsidR="004F7C19" w:rsidRPr="0033505F" w:rsidRDefault="004F7C19" w:rsidP="004F7C19">
      <w:pPr>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4928" behindDoc="0" locked="0" layoutInCell="1" allowOverlap="1" wp14:anchorId="2D1669ED" wp14:editId="022C959B">
                <wp:simplePos x="0" y="0"/>
                <wp:positionH relativeFrom="column">
                  <wp:posOffset>258445</wp:posOffset>
                </wp:positionH>
                <wp:positionV relativeFrom="paragraph">
                  <wp:posOffset>280035</wp:posOffset>
                </wp:positionV>
                <wp:extent cx="45719" cy="238125"/>
                <wp:effectExtent l="76200" t="0" r="69215" b="66675"/>
                <wp:wrapNone/>
                <wp:docPr id="14" name="Прямая со стрелкой 14"/>
                <wp:cNvGraphicFramePr/>
                <a:graphic xmlns:a="http://schemas.openxmlformats.org/drawingml/2006/main">
                  <a:graphicData uri="http://schemas.microsoft.com/office/word/2010/wordprocessingShape">
                    <wps:wsp>
                      <wps:cNvCnPr/>
                      <wps:spPr>
                        <a:xfrm flipH="1">
                          <a:off x="0" y="0"/>
                          <a:ext cx="45719"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DF787" id="Прямая со стрелкой 14" o:spid="_x0000_s1026" type="#_x0000_t32" style="position:absolute;margin-left:20.35pt;margin-top:22.05pt;width:3.6pt;height:18.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" strokecolor="#4472c4 [3204]" strokeweight=".5pt">
                <v:stroke endarrow="open" joinstyle="miter"/>
              </v:shape>
            </w:pict>
          </mc:Fallback>
        </mc:AlternateContent>
      </w:r>
    </w:p>
    <w:p w14:paraId="4AB52611" w14:textId="77777777" w:rsidR="004F7C19" w:rsidRPr="0033505F" w:rsidRDefault="004F7C19" w:rsidP="004F7C19">
      <w:pPr>
        <w:rPr>
          <w:rFonts w:ascii="Times New Roman" w:hAnsi="Times New Roman"/>
          <w:sz w:val="24"/>
          <w:szCs w:val="24"/>
        </w:rPr>
      </w:pPr>
    </w:p>
    <w:p w14:paraId="2282379D" w14:textId="77777777" w:rsidR="004F7C19" w:rsidRPr="0033505F" w:rsidRDefault="004F7C19" w:rsidP="004F7C19">
      <w:pPr>
        <w:rPr>
          <w:rFonts w:ascii="Times New Roman" w:hAnsi="Times New Roman"/>
          <w:sz w:val="24"/>
          <w:szCs w:val="24"/>
        </w:rPr>
      </w:pPr>
    </w:p>
    <w:p w14:paraId="789C48EA" w14:textId="77777777" w:rsidR="004F7C19" w:rsidRPr="0033505F" w:rsidRDefault="004F7C19" w:rsidP="004F7C19">
      <w:pPr>
        <w:rPr>
          <w:rFonts w:ascii="Times New Roman" w:hAnsi="Times New Roman"/>
          <w:sz w:val="24"/>
          <w:szCs w:val="24"/>
        </w:rPr>
      </w:pPr>
    </w:p>
    <w:p w14:paraId="1EA632C5" w14:textId="77777777" w:rsidR="004F7C19" w:rsidRPr="0033505F" w:rsidRDefault="004F7C19" w:rsidP="004F7C19">
      <w:pPr>
        <w:rPr>
          <w:rFonts w:ascii="Times New Roman" w:hAnsi="Times New Roman"/>
          <w:sz w:val="24"/>
          <w:szCs w:val="24"/>
        </w:rPr>
      </w:pPr>
    </w:p>
    <w:p w14:paraId="68F6697C" w14:textId="77777777" w:rsidR="004F7C19" w:rsidRPr="0033505F" w:rsidRDefault="004F7C19" w:rsidP="004F7C19">
      <w:pPr>
        <w:rPr>
          <w:rFonts w:ascii="Times New Roman" w:hAnsi="Times New Roman"/>
          <w:sz w:val="24"/>
          <w:szCs w:val="24"/>
        </w:rPr>
      </w:pPr>
    </w:p>
    <w:p w14:paraId="5039A38C" w14:textId="77777777" w:rsidR="004F7C19" w:rsidRPr="0033505F" w:rsidRDefault="004F7C19" w:rsidP="004F7C19">
      <w:pPr>
        <w:rPr>
          <w:rFonts w:ascii="Times New Roman" w:hAnsi="Times New Roman"/>
          <w:sz w:val="24"/>
          <w:szCs w:val="24"/>
        </w:rPr>
      </w:pPr>
    </w:p>
    <w:p w14:paraId="4E44021B" w14:textId="77777777" w:rsidR="004F7C19" w:rsidRPr="0033505F" w:rsidRDefault="004F7C19" w:rsidP="004F7C19">
      <w:pPr>
        <w:rPr>
          <w:rFonts w:ascii="Times New Roman" w:hAnsi="Times New Roman"/>
          <w:sz w:val="24"/>
          <w:szCs w:val="24"/>
        </w:rPr>
      </w:pPr>
    </w:p>
    <w:p w14:paraId="2211B441" w14:textId="77777777" w:rsidR="004F7C19" w:rsidRPr="0033505F" w:rsidRDefault="004F7C19" w:rsidP="004F7C19">
      <w:pPr>
        <w:rPr>
          <w:rFonts w:ascii="Times New Roman" w:hAnsi="Times New Roman"/>
          <w:sz w:val="24"/>
          <w:szCs w:val="24"/>
        </w:rPr>
      </w:pPr>
    </w:p>
    <w:p w14:paraId="1C3CF16A" w14:textId="77777777" w:rsidR="004F7C19" w:rsidRPr="0033505F" w:rsidRDefault="004F7C19" w:rsidP="004F7C19">
      <w:pPr>
        <w:rPr>
          <w:rFonts w:ascii="Times New Roman" w:hAnsi="Times New Roman"/>
          <w:sz w:val="24"/>
          <w:szCs w:val="24"/>
        </w:rPr>
      </w:pPr>
    </w:p>
    <w:p w14:paraId="69063424" w14:textId="77777777" w:rsidR="004F7C19" w:rsidRPr="0033505F" w:rsidRDefault="004F7C19" w:rsidP="004F7C19">
      <w:pPr>
        <w:rPr>
          <w:rFonts w:ascii="Times New Roman" w:hAnsi="Times New Roman"/>
          <w:sz w:val="24"/>
          <w:szCs w:val="24"/>
        </w:rPr>
      </w:pPr>
    </w:p>
    <w:p w14:paraId="2E0B319B" w14:textId="77777777" w:rsidR="004F7C19" w:rsidRPr="0033505F" w:rsidRDefault="004F7C19" w:rsidP="004F7C19">
      <w:pPr>
        <w:rPr>
          <w:rFonts w:ascii="Times New Roman" w:hAnsi="Times New Roman"/>
          <w:sz w:val="24"/>
          <w:szCs w:val="24"/>
        </w:rPr>
      </w:pPr>
    </w:p>
    <w:p w14:paraId="7E7AC9B1" w14:textId="77777777" w:rsidR="004F7C19" w:rsidRPr="0033505F" w:rsidRDefault="004F7C19" w:rsidP="004F7C19">
      <w:pPr>
        <w:rPr>
          <w:rFonts w:ascii="Times New Roman" w:hAnsi="Times New Roman"/>
          <w:sz w:val="24"/>
          <w:szCs w:val="24"/>
        </w:rPr>
      </w:pPr>
    </w:p>
    <w:p w14:paraId="479888F5" w14:textId="77777777" w:rsidR="004F7C19" w:rsidRPr="0033505F" w:rsidRDefault="004F7C19" w:rsidP="004F7C19">
      <w:pPr>
        <w:rPr>
          <w:rFonts w:ascii="Times New Roman" w:hAnsi="Times New Roman"/>
          <w:sz w:val="24"/>
          <w:szCs w:val="24"/>
        </w:rPr>
      </w:pPr>
    </w:p>
    <w:p w14:paraId="41CAEA02" w14:textId="77777777" w:rsidR="004F7C19" w:rsidRPr="0033505F" w:rsidRDefault="004F7C19" w:rsidP="004F7C19">
      <w:pPr>
        <w:rPr>
          <w:rFonts w:ascii="Times New Roman" w:hAnsi="Times New Roman"/>
          <w:sz w:val="24"/>
          <w:szCs w:val="24"/>
        </w:rPr>
      </w:pPr>
    </w:p>
    <w:p w14:paraId="208021C0" w14:textId="77777777" w:rsidR="004F7C19" w:rsidRPr="0033505F" w:rsidRDefault="004F7C19" w:rsidP="004F7C19">
      <w:pPr>
        <w:rPr>
          <w:rFonts w:ascii="Times New Roman" w:hAnsi="Times New Roman"/>
          <w:sz w:val="24"/>
          <w:szCs w:val="24"/>
        </w:rPr>
      </w:pPr>
    </w:p>
    <w:p w14:paraId="6E9B801D" w14:textId="77777777" w:rsidR="004F7C19" w:rsidRPr="0033505F" w:rsidRDefault="004F7C19" w:rsidP="004F7C19">
      <w:pPr>
        <w:rPr>
          <w:rFonts w:ascii="Times New Roman" w:hAnsi="Times New Roman"/>
          <w:sz w:val="24"/>
          <w:szCs w:val="24"/>
        </w:rPr>
      </w:pPr>
    </w:p>
    <w:p w14:paraId="5E8ECFAB" w14:textId="77777777" w:rsidR="004F7C19" w:rsidRPr="0033505F" w:rsidRDefault="004F7C19" w:rsidP="004F7C19">
      <w:pPr>
        <w:rPr>
          <w:rFonts w:ascii="Times New Roman" w:hAnsi="Times New Roman"/>
          <w:sz w:val="24"/>
          <w:szCs w:val="24"/>
        </w:rPr>
      </w:pPr>
    </w:p>
    <w:p w14:paraId="27C1CC22" w14:textId="77777777" w:rsidR="004F7C19" w:rsidRPr="0033505F" w:rsidRDefault="004F7C19" w:rsidP="004F7C19">
      <w:pPr>
        <w:rPr>
          <w:rFonts w:ascii="Times New Roman" w:hAnsi="Times New Roman"/>
          <w:sz w:val="24"/>
          <w:szCs w:val="24"/>
        </w:rPr>
      </w:pPr>
    </w:p>
    <w:p w14:paraId="50C0F53D" w14:textId="77777777" w:rsidR="004F7C19" w:rsidRPr="0033505F" w:rsidRDefault="004F7C19" w:rsidP="004F7C19">
      <w:pPr>
        <w:rPr>
          <w:rFonts w:ascii="Times New Roman" w:hAnsi="Times New Roman"/>
          <w:sz w:val="24"/>
          <w:szCs w:val="24"/>
        </w:rPr>
      </w:pPr>
    </w:p>
    <w:p w14:paraId="158D0A8B" w14:textId="77777777" w:rsidR="004F7C19" w:rsidRPr="0033505F" w:rsidRDefault="004F7C19" w:rsidP="004F7C19">
      <w:pPr>
        <w:rPr>
          <w:rFonts w:ascii="Times New Roman" w:hAnsi="Times New Roman"/>
          <w:sz w:val="24"/>
          <w:szCs w:val="24"/>
        </w:rPr>
      </w:pPr>
    </w:p>
    <w:p w14:paraId="5EDA20C1" w14:textId="77777777" w:rsidR="004F7C19" w:rsidRPr="0033505F" w:rsidRDefault="004F7C19" w:rsidP="004F7C19">
      <w:pPr>
        <w:rPr>
          <w:rFonts w:ascii="Times New Roman" w:hAnsi="Times New Roman"/>
          <w:sz w:val="24"/>
          <w:szCs w:val="24"/>
        </w:rPr>
      </w:pPr>
    </w:p>
    <w:p w14:paraId="71277709" w14:textId="77777777" w:rsidR="004F7C19" w:rsidRPr="0033505F" w:rsidRDefault="004F7C19" w:rsidP="004F7C19">
      <w:pPr>
        <w:rPr>
          <w:rFonts w:ascii="Times New Roman" w:hAnsi="Times New Roman"/>
          <w:sz w:val="24"/>
          <w:szCs w:val="24"/>
        </w:rPr>
      </w:pPr>
    </w:p>
    <w:p w14:paraId="120E75D4" w14:textId="77777777" w:rsidR="004F7C19" w:rsidRPr="0033505F" w:rsidRDefault="004F7C19" w:rsidP="004F7C19">
      <w:pPr>
        <w:rPr>
          <w:rFonts w:ascii="Times New Roman" w:hAnsi="Times New Roman"/>
          <w:sz w:val="24"/>
          <w:szCs w:val="24"/>
        </w:rPr>
      </w:pPr>
    </w:p>
    <w:p w14:paraId="4FCB0CAC" w14:textId="77777777" w:rsidR="004F7C19" w:rsidRPr="0033505F" w:rsidRDefault="004F7C19" w:rsidP="004F7C19">
      <w:pPr>
        <w:rPr>
          <w:rFonts w:ascii="Times New Roman" w:hAnsi="Times New Roman"/>
          <w:sz w:val="24"/>
          <w:szCs w:val="24"/>
        </w:rPr>
      </w:pPr>
    </w:p>
    <w:p w14:paraId="3BB20757" w14:textId="77777777" w:rsidR="004F7C19" w:rsidRDefault="004F7C19" w:rsidP="004F7C19">
      <w:pPr>
        <w:jc w:val="right"/>
        <w:rPr>
          <w:rFonts w:ascii="Times New Roman" w:hAnsi="Times New Roman"/>
          <w:sz w:val="24"/>
          <w:szCs w:val="24"/>
        </w:rPr>
      </w:pPr>
      <w:r>
        <w:rPr>
          <w:rFonts w:ascii="Times New Roman" w:hAnsi="Times New Roman"/>
          <w:sz w:val="24"/>
          <w:szCs w:val="24"/>
        </w:rPr>
        <w:br/>
      </w:r>
    </w:p>
    <w:p w14:paraId="37D05AD0" w14:textId="77777777" w:rsidR="004F7C19" w:rsidRPr="00301EA0"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rPr>
          <w:color w:val="000000"/>
          <w:lang w:eastAsia="ru-RU" w:bidi="ru-RU"/>
        </w:rPr>
      </w:pPr>
      <w:r>
        <w:rPr>
          <w:sz w:val="24"/>
          <w:szCs w:val="24"/>
        </w:rPr>
        <w:br w:type="page"/>
      </w:r>
      <w:r w:rsidRPr="00301EA0">
        <w:rPr>
          <w:color w:val="000000"/>
          <w:lang w:eastAsia="ru-RU" w:bidi="ru-RU"/>
        </w:rPr>
        <w:lastRenderedPageBreak/>
        <w:t>Решение проблемы с отображением местоположения площадки.</w:t>
      </w:r>
    </w:p>
    <w:p w14:paraId="4F38BEF8" w14:textId="77777777" w:rsidR="004F7C19" w:rsidRDefault="004F7C19" w:rsidP="004F7C19">
      <w:pPr>
        <w:rPr>
          <w:rFonts w:ascii="Times New Roman" w:hAnsi="Times New Roman"/>
          <w:sz w:val="24"/>
          <w:szCs w:val="24"/>
        </w:rPr>
      </w:pPr>
      <w:r>
        <w:rPr>
          <w:rFonts w:ascii="Times New Roman" w:hAnsi="Times New Roman"/>
          <w:sz w:val="24"/>
          <w:szCs w:val="24"/>
        </w:rPr>
        <w:t>В случае если карта не позволяет определить точное местоположение площадки или не отображает улицы,</w:t>
      </w:r>
    </w:p>
    <w:p w14:paraId="4F030F07" w14:textId="77777777" w:rsidR="004F7C19" w:rsidRDefault="004F7C19" w:rsidP="004F7C19">
      <w:pPr>
        <w:jc w:val="center"/>
        <w:rPr>
          <w:rFonts w:ascii="Times New Roman" w:hAnsi="Times New Roman"/>
          <w:sz w:val="24"/>
          <w:szCs w:val="24"/>
        </w:rPr>
      </w:pPr>
      <w:r>
        <w:rPr>
          <w:noProof/>
          <w:sz w:val="24"/>
          <w:szCs w:val="24"/>
          <w:lang w:eastAsia="ru-RU"/>
        </w:rPr>
        <w:drawing>
          <wp:inline distT="0" distB="0" distL="0" distR="0" wp14:anchorId="7112F55A" wp14:editId="7F5B64F1">
            <wp:extent cx="1895475" cy="379094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8667" cy="3817332"/>
                    </a:xfrm>
                    <a:prstGeom prst="rect">
                      <a:avLst/>
                    </a:prstGeom>
                    <a:noFill/>
                    <a:ln>
                      <a:noFill/>
                    </a:ln>
                  </pic:spPr>
                </pic:pic>
              </a:graphicData>
            </a:graphic>
          </wp:inline>
        </w:drawing>
      </w:r>
    </w:p>
    <w:p w14:paraId="43645EB4" w14:textId="77777777" w:rsidR="004F7C19" w:rsidRDefault="004F7C19" w:rsidP="004F7C19">
      <w:pPr>
        <w:rPr>
          <w:rFonts w:ascii="Times New Roman" w:hAnsi="Times New Roman"/>
          <w:sz w:val="24"/>
          <w:szCs w:val="24"/>
        </w:rPr>
      </w:pPr>
    </w:p>
    <w:p w14:paraId="7C91ED17" w14:textId="77777777" w:rsidR="004F7C19" w:rsidRPr="00876138" w:rsidRDefault="004F7C19" w:rsidP="004F7C19">
      <w:pPr>
        <w:pStyle w:val="1f4"/>
        <w:numPr>
          <w:ilvl w:val="0"/>
          <w:numId w:val="53"/>
        </w:numPr>
        <w:tabs>
          <w:tab w:val="left" w:pos="710"/>
        </w:tabs>
        <w:spacing w:before="100" w:beforeAutospacing="1" w:after="100" w:afterAutospacing="1" w:line="276" w:lineRule="auto"/>
        <w:ind w:firstLine="709"/>
        <w:jc w:val="both"/>
        <w:rPr>
          <w:sz w:val="24"/>
          <w:szCs w:val="24"/>
        </w:rPr>
      </w:pPr>
      <w:r>
        <w:rPr>
          <w:color w:val="000000"/>
          <w:sz w:val="24"/>
          <w:szCs w:val="24"/>
          <w:lang w:eastAsia="ru-RU" w:bidi="ru-RU"/>
        </w:rPr>
        <w:t xml:space="preserve">Необходимо зайти </w:t>
      </w:r>
      <w:r w:rsidRPr="00F76CFF">
        <w:rPr>
          <w:color w:val="000000"/>
          <w:sz w:val="24"/>
          <w:szCs w:val="24"/>
          <w:lang w:eastAsia="ru-RU" w:bidi="ru-RU"/>
        </w:rPr>
        <w:t>в раздел «Настройки»;</w:t>
      </w:r>
    </w:p>
    <w:p w14:paraId="0541730F" w14:textId="77777777" w:rsidR="004F7C19" w:rsidRPr="0033505F" w:rsidRDefault="004F7C19" w:rsidP="004F7C19">
      <w:pPr>
        <w:pStyle w:val="1f4"/>
        <w:tabs>
          <w:tab w:val="left" w:pos="710"/>
          <w:tab w:val="left" w:pos="710"/>
        </w:tabs>
        <w:spacing w:before="100" w:beforeAutospacing="1" w:after="100" w:afterAutospacing="1" w:line="276" w:lineRule="auto"/>
        <w:jc w:val="center"/>
        <w:rPr>
          <w:sz w:val="24"/>
          <w:szCs w:val="24"/>
        </w:rPr>
      </w:pPr>
      <w:r>
        <w:rPr>
          <w:noProof/>
          <w:sz w:val="24"/>
          <w:szCs w:val="24"/>
          <w:lang w:eastAsia="ru-RU"/>
        </w:rPr>
        <w:lastRenderedPageBreak/>
        <w:drawing>
          <wp:inline distT="0" distB="0" distL="0" distR="0" wp14:anchorId="703C7D70" wp14:editId="5BA536AF">
            <wp:extent cx="1976779" cy="3952875"/>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6321" cy="3971956"/>
                    </a:xfrm>
                    <a:prstGeom prst="rect">
                      <a:avLst/>
                    </a:prstGeom>
                    <a:noFill/>
                    <a:ln>
                      <a:noFill/>
                    </a:ln>
                  </pic:spPr>
                </pic:pic>
              </a:graphicData>
            </a:graphic>
          </wp:inline>
        </w:drawing>
      </w:r>
    </w:p>
    <w:p w14:paraId="3AE7C8E9" w14:textId="77777777" w:rsidR="004F7C19" w:rsidRDefault="004F7C19" w:rsidP="004F7C19">
      <w:pPr>
        <w:pStyle w:val="1f4"/>
        <w:tabs>
          <w:tab w:val="left" w:pos="710"/>
          <w:tab w:val="left" w:pos="710"/>
        </w:tabs>
        <w:spacing w:before="100" w:beforeAutospacing="1" w:after="100" w:afterAutospacing="1" w:line="276" w:lineRule="auto"/>
        <w:ind w:left="709" w:firstLine="0"/>
        <w:jc w:val="both"/>
        <w:rPr>
          <w:color w:val="000000"/>
          <w:sz w:val="24"/>
          <w:szCs w:val="24"/>
          <w:lang w:eastAsia="ru-RU" w:bidi="ru-RU"/>
        </w:rPr>
      </w:pPr>
      <w:r>
        <w:rPr>
          <w:sz w:val="24"/>
          <w:szCs w:val="24"/>
        </w:rPr>
        <w:t>2.</w:t>
      </w:r>
      <w:r>
        <w:rPr>
          <w:sz w:val="24"/>
          <w:szCs w:val="24"/>
        </w:rPr>
        <w:tab/>
        <w:t xml:space="preserve">Установить другой </w:t>
      </w:r>
      <w:r w:rsidRPr="00F76CFF">
        <w:rPr>
          <w:color w:val="000000"/>
          <w:sz w:val="24"/>
          <w:szCs w:val="24"/>
          <w:lang w:eastAsia="ru-RU" w:bidi="ru-RU"/>
        </w:rPr>
        <w:t>«</w:t>
      </w:r>
      <w:r>
        <w:rPr>
          <w:sz w:val="24"/>
          <w:szCs w:val="24"/>
        </w:rPr>
        <w:t>Вид карты</w:t>
      </w:r>
      <w:r w:rsidRPr="00F76CFF">
        <w:rPr>
          <w:color w:val="000000"/>
          <w:sz w:val="24"/>
          <w:szCs w:val="24"/>
          <w:lang w:eastAsia="ru-RU" w:bidi="ru-RU"/>
        </w:rPr>
        <w:t>»</w:t>
      </w:r>
    </w:p>
    <w:p w14:paraId="691370E7" w14:textId="77777777" w:rsidR="004F7C19" w:rsidRPr="00F76CFF" w:rsidRDefault="004F7C19" w:rsidP="004F7C19">
      <w:pPr>
        <w:pStyle w:val="1f4"/>
        <w:tabs>
          <w:tab w:val="left" w:pos="710"/>
          <w:tab w:val="left" w:pos="710"/>
        </w:tabs>
        <w:spacing w:before="100" w:beforeAutospacing="1" w:after="100" w:afterAutospacing="1" w:line="276" w:lineRule="auto"/>
        <w:ind w:left="709" w:firstLine="0"/>
        <w:jc w:val="center"/>
        <w:rPr>
          <w:sz w:val="24"/>
          <w:szCs w:val="24"/>
        </w:rPr>
      </w:pPr>
      <w:r>
        <w:rPr>
          <w:noProof/>
          <w:sz w:val="24"/>
          <w:szCs w:val="24"/>
          <w:lang w:eastAsia="ru-RU"/>
        </w:rPr>
        <w:drawing>
          <wp:inline distT="0" distB="0" distL="0" distR="0" wp14:anchorId="6C2FC14C" wp14:editId="7F1765C2">
            <wp:extent cx="2290902" cy="4581510"/>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5166" cy="4590037"/>
                    </a:xfrm>
                    <a:prstGeom prst="rect">
                      <a:avLst/>
                    </a:prstGeom>
                    <a:noFill/>
                    <a:ln>
                      <a:noFill/>
                    </a:ln>
                  </pic:spPr>
                </pic:pic>
              </a:graphicData>
            </a:graphic>
          </wp:inline>
        </w:drawing>
      </w:r>
      <w:r>
        <w:rPr>
          <w:noProof/>
          <w:sz w:val="24"/>
          <w:szCs w:val="24"/>
          <w:lang w:eastAsia="ru-RU"/>
        </w:rPr>
        <w:tab/>
      </w:r>
      <w:r>
        <w:rPr>
          <w:noProof/>
          <w:sz w:val="24"/>
          <w:szCs w:val="24"/>
          <w:lang w:eastAsia="ru-RU"/>
        </w:rPr>
        <w:tab/>
      </w:r>
      <w:r>
        <w:rPr>
          <w:noProof/>
          <w:sz w:val="24"/>
          <w:szCs w:val="24"/>
          <w:lang w:eastAsia="ru-RU"/>
        </w:rPr>
        <w:lastRenderedPageBreak/>
        <w:tab/>
      </w:r>
      <w:r>
        <w:rPr>
          <w:noProof/>
          <w:sz w:val="24"/>
          <w:szCs w:val="24"/>
          <w:lang w:eastAsia="ru-RU"/>
        </w:rPr>
        <w:drawing>
          <wp:inline distT="0" distB="0" distL="0" distR="0" wp14:anchorId="3FA7CC12" wp14:editId="234CAD7A">
            <wp:extent cx="2305050" cy="4610100"/>
            <wp:effectExtent l="0" t="0" r="0" b="0"/>
            <wp:docPr id="68" name="Рисунок 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5050" cy="4610100"/>
                    </a:xfrm>
                    <a:prstGeom prst="rect">
                      <a:avLst/>
                    </a:prstGeom>
                    <a:noFill/>
                    <a:ln>
                      <a:noFill/>
                    </a:ln>
                  </pic:spPr>
                </pic:pic>
              </a:graphicData>
            </a:graphic>
          </wp:inline>
        </w:drawing>
      </w:r>
    </w:p>
    <w:p w14:paraId="29DF3B17" w14:textId="77777777" w:rsidR="004F7C19" w:rsidRDefault="004F7C19" w:rsidP="004F7C19">
      <w:pPr>
        <w:rPr>
          <w:rFonts w:ascii="Times New Roman" w:hAnsi="Times New Roman"/>
          <w:sz w:val="24"/>
          <w:szCs w:val="24"/>
        </w:rPr>
      </w:pPr>
      <w:r>
        <w:rPr>
          <w:rFonts w:ascii="Times New Roman" w:hAnsi="Times New Roman"/>
          <w:sz w:val="24"/>
          <w:szCs w:val="24"/>
        </w:rPr>
        <w:br w:type="page"/>
      </w:r>
    </w:p>
    <w:p w14:paraId="73EAADC8"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r w:rsidRPr="00F76CFF">
        <w:rPr>
          <w:rFonts w:ascii="Times New Roman" w:hAnsi="Times New Roman"/>
          <w:b/>
          <w:sz w:val="24"/>
          <w:szCs w:val="24"/>
        </w:rPr>
        <w:lastRenderedPageBreak/>
        <w:t xml:space="preserve">Приложение </w:t>
      </w:r>
      <w:r>
        <w:rPr>
          <w:rFonts w:ascii="Times New Roman" w:hAnsi="Times New Roman"/>
          <w:b/>
          <w:sz w:val="24"/>
          <w:szCs w:val="24"/>
        </w:rPr>
        <w:t>4</w:t>
      </w:r>
    </w:p>
    <w:p w14:paraId="0D19B5FD" w14:textId="77777777" w:rsidR="004F7C19" w:rsidRPr="006F2EA3" w:rsidRDefault="004F7C19" w:rsidP="004F7C19">
      <w:pPr>
        <w:widowControl w:val="0"/>
        <w:spacing w:after="340" w:line="257" w:lineRule="auto"/>
        <w:jc w:val="center"/>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lang w:eastAsia="ru-RU" w:bidi="ru-RU"/>
        </w:rPr>
        <w:t>Р</w:t>
      </w:r>
      <w:r>
        <w:rPr>
          <w:rFonts w:ascii="Times New Roman" w:eastAsia="Times New Roman" w:hAnsi="Times New Roman"/>
          <w:b/>
          <w:bCs/>
          <w:color w:val="000000"/>
          <w:sz w:val="28"/>
          <w:szCs w:val="28"/>
          <w:lang w:eastAsia="ru-RU" w:bidi="ru-RU"/>
        </w:rPr>
        <w:t xml:space="preserve">екомендации Министерства экологии и природопользования Республики Башкортостан к </w:t>
      </w:r>
      <w:r w:rsidRPr="006F2EA3">
        <w:rPr>
          <w:rFonts w:ascii="Times New Roman" w:eastAsia="Times New Roman" w:hAnsi="Times New Roman"/>
          <w:b/>
          <w:bCs/>
          <w:color w:val="000000"/>
          <w:sz w:val="28"/>
          <w:szCs w:val="28"/>
          <w:lang w:eastAsia="ru-RU" w:bidi="ru-RU"/>
        </w:rPr>
        <w:t>осуществлению фотофиксации фактов вывоза</w:t>
      </w:r>
      <w:r>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b/>
          <w:bCs/>
          <w:color w:val="000000"/>
          <w:sz w:val="28"/>
          <w:szCs w:val="28"/>
          <w:lang w:eastAsia="ru-RU" w:bidi="ru-RU"/>
        </w:rPr>
        <w:t>(в том числе актирования невозможности подъезда к месту вывоза)</w:t>
      </w:r>
      <w:r>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b/>
          <w:bCs/>
          <w:color w:val="000000"/>
          <w:sz w:val="28"/>
          <w:szCs w:val="28"/>
          <w:lang w:eastAsia="ru-RU" w:bidi="ru-RU"/>
        </w:rPr>
        <w:t>при подготовке отчетов</w:t>
      </w:r>
    </w:p>
    <w:p w14:paraId="2E6766C7" w14:textId="77777777" w:rsidR="004F7C19" w:rsidRPr="006F2EA3" w:rsidRDefault="004F7C19" w:rsidP="004F7C19">
      <w:pPr>
        <w:keepNext/>
        <w:keepLines/>
        <w:widowControl w:val="0"/>
        <w:numPr>
          <w:ilvl w:val="0"/>
          <w:numId w:val="48"/>
        </w:numPr>
        <w:tabs>
          <w:tab w:val="left" w:pos="4138"/>
        </w:tabs>
        <w:spacing w:after="140" w:line="240" w:lineRule="auto"/>
        <w:ind w:left="3720"/>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lang w:eastAsia="ru-RU" w:bidi="ru-RU"/>
        </w:rPr>
        <w:t>Общие положения</w:t>
      </w:r>
    </w:p>
    <w:p w14:paraId="4FDEBF27" w14:textId="77777777" w:rsidR="004F7C19" w:rsidRPr="006F2EA3" w:rsidRDefault="004F7C19" w:rsidP="004F7C19">
      <w:pPr>
        <w:widowControl w:val="0"/>
        <w:spacing w:after="140" w:line="257"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Настоящие рекомендации разработаны в целях обеспечения качества фотоматериалов, а также единства подходов к подготовке и унификации их содержания, исходя из решаемых системой задач.</w:t>
      </w:r>
    </w:p>
    <w:p w14:paraId="2F58135C" w14:textId="77777777" w:rsidR="004F7C19" w:rsidRPr="006F2EA3" w:rsidRDefault="004F7C19" w:rsidP="004F7C19">
      <w:pPr>
        <w:widowControl w:val="0"/>
        <w:spacing w:after="3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Действие настоящего документа распространяется на любое программное обеспечение, которое позволяет осуществлять фотофиксацию фактов вывоза отходов с мест накопления (далее - Контейнерная площадка).</w:t>
      </w:r>
    </w:p>
    <w:p w14:paraId="60EB823E" w14:textId="77777777" w:rsidR="004F7C19" w:rsidRPr="006F2EA3" w:rsidRDefault="004F7C19" w:rsidP="004F7C19">
      <w:pPr>
        <w:keepNext/>
        <w:keepLines/>
        <w:widowControl w:val="0"/>
        <w:numPr>
          <w:ilvl w:val="0"/>
          <w:numId w:val="48"/>
        </w:numPr>
        <w:tabs>
          <w:tab w:val="left" w:pos="3898"/>
        </w:tabs>
        <w:spacing w:after="140" w:line="240" w:lineRule="auto"/>
        <w:ind w:left="3480"/>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lang w:eastAsia="ru-RU" w:bidi="ru-RU"/>
        </w:rPr>
        <w:t>Общие рекомендации</w:t>
      </w:r>
    </w:p>
    <w:p w14:paraId="45F06BD9" w14:textId="77777777" w:rsidR="004F7C19" w:rsidRPr="006F2EA3" w:rsidRDefault="004F7C19" w:rsidP="004F7C19">
      <w:pPr>
        <w:widowControl w:val="0"/>
        <w:spacing w:after="140"/>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Подрядчик (исполнитель) по транспортировке с мест накопления твердых коммунальных отходов выполняет двухстадийную фотофиксацию выполняемых работ:</w:t>
      </w:r>
    </w:p>
    <w:p w14:paraId="3366502E" w14:textId="77777777" w:rsidR="004F7C19" w:rsidRPr="006F2EA3" w:rsidRDefault="004F7C19" w:rsidP="004F7C19">
      <w:pPr>
        <w:widowControl w:val="0"/>
        <w:numPr>
          <w:ilvl w:val="1"/>
          <w:numId w:val="48"/>
        </w:numPr>
        <w:tabs>
          <w:tab w:val="left" w:pos="1210"/>
        </w:tabs>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Фотофиксация до начала выполнения работ в местах накопления твердых коммунальных отходов (далее - </w:t>
      </w:r>
      <w:r w:rsidRPr="006F2EA3">
        <w:rPr>
          <w:rFonts w:ascii="Times New Roman" w:eastAsia="Times New Roman" w:hAnsi="Times New Roman"/>
          <w:b/>
          <w:bCs/>
          <w:color w:val="000000"/>
          <w:sz w:val="28"/>
          <w:szCs w:val="28"/>
          <w:lang w:eastAsia="ru-RU" w:bidi="ru-RU"/>
        </w:rPr>
        <w:t>«до вывоза»);</w:t>
      </w:r>
    </w:p>
    <w:p w14:paraId="771EC136" w14:textId="77777777" w:rsidR="004F7C19" w:rsidRPr="006F2EA3" w:rsidRDefault="004F7C19" w:rsidP="004F7C19">
      <w:pPr>
        <w:widowControl w:val="0"/>
        <w:numPr>
          <w:ilvl w:val="1"/>
          <w:numId w:val="48"/>
        </w:numPr>
        <w:tabs>
          <w:tab w:val="left" w:pos="1224"/>
        </w:tabs>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 Фотофиксация по окончании выполнения работ при их сдаче заказчику (далее - </w:t>
      </w:r>
      <w:r w:rsidRPr="006F2EA3">
        <w:rPr>
          <w:rFonts w:ascii="Times New Roman" w:eastAsia="Times New Roman" w:hAnsi="Times New Roman"/>
          <w:b/>
          <w:bCs/>
          <w:color w:val="000000"/>
          <w:sz w:val="28"/>
          <w:szCs w:val="28"/>
          <w:lang w:eastAsia="ru-RU" w:bidi="ru-RU"/>
        </w:rPr>
        <w:t>«после вывоза»).</w:t>
      </w:r>
    </w:p>
    <w:p w14:paraId="71E71FE9" w14:textId="77777777" w:rsidR="004F7C19" w:rsidRPr="006F2EA3" w:rsidRDefault="004F7C19" w:rsidP="004F7C19">
      <w:pPr>
        <w:widowControl w:val="0"/>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Подрядчик (исполнитель) до начала выполнения работ в местах накопления твердых коммунальных отходов </w:t>
      </w:r>
      <w:r w:rsidRPr="006F2EA3">
        <w:rPr>
          <w:rFonts w:ascii="Times New Roman" w:eastAsia="Times New Roman" w:hAnsi="Times New Roman"/>
          <w:b/>
          <w:bCs/>
          <w:color w:val="000000"/>
          <w:sz w:val="28"/>
          <w:szCs w:val="28"/>
          <w:u w:val="single"/>
          <w:lang w:eastAsia="ru-RU" w:bidi="ru-RU"/>
        </w:rPr>
        <w:t>обязан</w:t>
      </w:r>
      <w:r w:rsidRPr="006F2EA3">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color w:val="000000"/>
          <w:sz w:val="28"/>
          <w:szCs w:val="28"/>
          <w:lang w:eastAsia="ru-RU" w:bidi="ru-RU"/>
        </w:rPr>
        <w:t>произвести фотографирование контейнерной площадки с учётом следующих требований.</w:t>
      </w:r>
    </w:p>
    <w:p w14:paraId="4AC0320B" w14:textId="77777777" w:rsidR="004F7C19" w:rsidRPr="006F2EA3" w:rsidRDefault="004F7C19" w:rsidP="004F7C19">
      <w:pPr>
        <w:widowControl w:val="0"/>
        <w:spacing w:after="140" w:line="266"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Фотография должна отображать содержание контейнерной площадки. </w:t>
      </w:r>
    </w:p>
    <w:p w14:paraId="4A4CA856" w14:textId="77777777" w:rsidR="004F7C19" w:rsidRPr="006F2EA3" w:rsidRDefault="004F7C19" w:rsidP="004F7C19">
      <w:pPr>
        <w:widowControl w:val="0"/>
        <w:spacing w:after="140" w:line="266" w:lineRule="auto"/>
        <w:ind w:firstLine="400"/>
        <w:jc w:val="both"/>
        <w:rPr>
          <w:rFonts w:ascii="Times New Roman" w:eastAsia="Times New Roman" w:hAnsi="Times New Roman"/>
          <w:b/>
          <w:bCs/>
          <w:color w:val="000000"/>
          <w:sz w:val="28"/>
          <w:szCs w:val="28"/>
          <w:u w:val="single"/>
          <w:lang w:eastAsia="ru-RU" w:bidi="ru-RU"/>
        </w:rPr>
      </w:pPr>
      <w:r w:rsidRPr="006F2EA3">
        <w:rPr>
          <w:rFonts w:ascii="Times New Roman" w:eastAsia="Times New Roman" w:hAnsi="Times New Roman"/>
          <w:b/>
          <w:bCs/>
          <w:color w:val="000000"/>
          <w:sz w:val="28"/>
          <w:szCs w:val="28"/>
          <w:u w:val="single"/>
          <w:lang w:eastAsia="ru-RU" w:bidi="ru-RU"/>
        </w:rPr>
        <w:t>Должны быть отчётливо видны:</w:t>
      </w:r>
    </w:p>
    <w:p w14:paraId="79E2CAFF" w14:textId="77777777" w:rsidR="004F7C19" w:rsidRPr="006F2EA3" w:rsidRDefault="004F7C19" w:rsidP="004F7C19">
      <w:pPr>
        <w:widowControl w:val="0"/>
        <w:spacing w:after="140" w:line="266"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контейнеров на контейнерной площадке;</w:t>
      </w:r>
    </w:p>
    <w:p w14:paraId="0C929E16"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твёрдого покрытия на контейнерной площадке;</w:t>
      </w:r>
    </w:p>
    <w:p w14:paraId="6FC778CC"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ограждения на контейнерной площадке;</w:t>
      </w:r>
    </w:p>
    <w:p w14:paraId="52721CE6" w14:textId="77777777" w:rsidR="004F7C19" w:rsidRPr="006F2EA3" w:rsidRDefault="004F7C19" w:rsidP="004F7C19">
      <w:pPr>
        <w:keepNext/>
        <w:keepLines/>
        <w:widowControl w:val="0"/>
        <w:spacing w:after="140" w:line="262" w:lineRule="auto"/>
        <w:ind w:firstLine="720"/>
        <w:jc w:val="both"/>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благоустройства в радиусе 3-5 метров от контейнерной площадки.</w:t>
      </w:r>
    </w:p>
    <w:p w14:paraId="7ECB87E1" w14:textId="77777777" w:rsidR="004F7C19" w:rsidRDefault="004F7C19" w:rsidP="004F7C19">
      <w:pPr>
        <w:widowControl w:val="0"/>
        <w:spacing w:after="500" w:line="257" w:lineRule="auto"/>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Не допускается размещение</w:t>
      </w:r>
      <w:r>
        <w:rPr>
          <w:rFonts w:ascii="Times New Roman" w:eastAsia="Times New Roman" w:hAnsi="Times New Roman"/>
          <w:color w:val="000000"/>
          <w:sz w:val="28"/>
          <w:szCs w:val="28"/>
          <w:lang w:eastAsia="ru-RU" w:bidi="ru-RU"/>
        </w:rPr>
        <w:t xml:space="preserve"> </w:t>
      </w:r>
      <w:r w:rsidRPr="006F2EA3">
        <w:rPr>
          <w:rFonts w:ascii="Times New Roman" w:eastAsia="Times New Roman" w:hAnsi="Times New Roman"/>
          <w:color w:val="000000"/>
          <w:sz w:val="28"/>
          <w:szCs w:val="28"/>
          <w:lang w:eastAsia="ru-RU" w:bidi="ru-RU"/>
        </w:rPr>
        <w:t>«смазанных» (нечетких), а также излишне пересвеченных либо темных фотографий.</w:t>
      </w:r>
    </w:p>
    <w:p w14:paraId="6128CB42" w14:textId="77777777" w:rsidR="004F7C19" w:rsidRDefault="004F7C19" w:rsidP="004F7C19">
      <w:pPr>
        <w:rPr>
          <w:rFonts w:ascii="Times New Roman" w:eastAsia="Times New Roman" w:hAnsi="Times New Roman"/>
          <w:color w:val="000000"/>
          <w:sz w:val="28"/>
          <w:szCs w:val="28"/>
          <w:lang w:eastAsia="ru-RU" w:bidi="ru-RU"/>
        </w:rPr>
      </w:pPr>
    </w:p>
    <w:p w14:paraId="750A7B04" w14:textId="77777777" w:rsidR="004F7C19" w:rsidRPr="006F2EA3" w:rsidRDefault="004F7C19" w:rsidP="004F7C19">
      <w:pPr>
        <w:widowControl w:val="0"/>
        <w:spacing w:after="500" w:line="257" w:lineRule="auto"/>
        <w:ind w:firstLine="720"/>
        <w:jc w:val="both"/>
        <w:rPr>
          <w:rFonts w:ascii="Times New Roman" w:eastAsia="Times New Roman" w:hAnsi="Times New Roman"/>
          <w:color w:val="000000"/>
          <w:sz w:val="28"/>
          <w:szCs w:val="28"/>
          <w:lang w:eastAsia="ru-RU" w:bidi="ru-RU"/>
        </w:rPr>
      </w:pPr>
    </w:p>
    <w:p w14:paraId="2E1E32B4" w14:textId="77777777" w:rsidR="004F7C19" w:rsidRDefault="004F7C19" w:rsidP="004F7C19">
      <w:pPr>
        <w:widowControl w:val="0"/>
        <w:spacing w:after="0" w:line="221" w:lineRule="auto"/>
        <w:jc w:val="right"/>
        <w:rPr>
          <w:rFonts w:ascii="Times New Roman" w:eastAsia="Times New Roman" w:hAnsi="Times New Roman"/>
          <w:color w:val="285532"/>
          <w:sz w:val="20"/>
          <w:szCs w:val="20"/>
          <w:lang w:eastAsia="ru-RU" w:bidi="ru-RU"/>
        </w:rPr>
      </w:pPr>
      <w:r>
        <w:rPr>
          <w:rFonts w:ascii="Times New Roman" w:eastAsia="Times New Roman" w:hAnsi="Times New Roman"/>
          <w:color w:val="285532"/>
          <w:sz w:val="20"/>
          <w:szCs w:val="20"/>
          <w:lang w:eastAsia="ru-RU" w:bidi="ru-RU"/>
        </w:rPr>
        <w:t xml:space="preserve"> КП ТКО с установленными контейнерами </w:t>
      </w:r>
      <w:r>
        <w:rPr>
          <w:rFonts w:ascii="Times New Roman" w:eastAsia="Times New Roman" w:hAnsi="Times New Roman"/>
          <w:color w:val="285532"/>
          <w:sz w:val="20"/>
          <w:szCs w:val="20"/>
          <w:lang w:eastAsia="ru-RU" w:bidi="ru-RU"/>
        </w:rPr>
        <w:tab/>
      </w:r>
      <w:r>
        <w:rPr>
          <w:rFonts w:ascii="Times New Roman" w:eastAsia="Times New Roman" w:hAnsi="Times New Roman"/>
          <w:color w:val="285532"/>
          <w:sz w:val="20"/>
          <w:szCs w:val="20"/>
          <w:lang w:eastAsia="ru-RU" w:bidi="ru-RU"/>
        </w:rPr>
        <w:tab/>
        <w:t>КП</w:t>
      </w:r>
      <w:r w:rsidRPr="006F2EA3">
        <w:rPr>
          <w:rFonts w:ascii="Times New Roman" w:eastAsia="Times New Roman" w:hAnsi="Times New Roman"/>
          <w:color w:val="285532"/>
          <w:sz w:val="20"/>
          <w:szCs w:val="20"/>
          <w:lang w:eastAsia="ru-RU" w:bidi="ru-RU"/>
        </w:rPr>
        <w:t xml:space="preserve"> под КГ</w:t>
      </w:r>
      <w:r>
        <w:rPr>
          <w:rFonts w:ascii="Times New Roman" w:eastAsia="Times New Roman" w:hAnsi="Times New Roman"/>
          <w:color w:val="285532"/>
          <w:sz w:val="20"/>
          <w:szCs w:val="20"/>
          <w:lang w:eastAsia="ru-RU" w:bidi="ru-RU"/>
        </w:rPr>
        <w:t>О</w:t>
      </w:r>
    </w:p>
    <w:p w14:paraId="578BECBF" w14:textId="77777777" w:rsidR="004F7C19" w:rsidRPr="006F2EA3" w:rsidRDefault="004F7C19" w:rsidP="004F7C19">
      <w:pPr>
        <w:widowControl w:val="0"/>
        <w:spacing w:after="0" w:line="221" w:lineRule="auto"/>
        <w:jc w:val="right"/>
        <w:rPr>
          <w:rFonts w:ascii="Times New Roman" w:eastAsia="Times New Roman" w:hAnsi="Times New Roman"/>
          <w:color w:val="285532"/>
          <w:sz w:val="20"/>
          <w:szCs w:val="20"/>
          <w:lang w:eastAsia="ru-RU" w:bidi="ru-RU"/>
        </w:rPr>
      </w:pPr>
      <w:r>
        <w:rPr>
          <w:rFonts w:ascii="Times New Roman" w:eastAsia="Times New Roman" w:hAnsi="Times New Roman"/>
          <w:color w:val="285532"/>
          <w:sz w:val="20"/>
          <w:szCs w:val="20"/>
          <w:lang w:eastAsia="ru-RU" w:bidi="ru-RU"/>
        </w:rPr>
        <w:t xml:space="preserve"> или </w:t>
      </w:r>
      <w:r w:rsidRPr="006F2EA3">
        <w:rPr>
          <w:rFonts w:ascii="Times New Roman" w:eastAsia="Times New Roman" w:hAnsi="Times New Roman"/>
          <w:color w:val="285532"/>
          <w:sz w:val="20"/>
          <w:szCs w:val="20"/>
          <w:lang w:eastAsia="ru-RU" w:bidi="ru-RU"/>
        </w:rPr>
        <w:t>Бункер</w:t>
      </w:r>
    </w:p>
    <w:p w14:paraId="2E062E8F"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drawing>
          <wp:inline distT="0" distB="0" distL="0" distR="0" wp14:anchorId="4FA7DA1E" wp14:editId="75677E99">
            <wp:extent cx="6457950" cy="3476625"/>
            <wp:effectExtent l="0" t="0" r="0" b="9525"/>
            <wp:docPr id="7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a:stretch/>
                  </pic:blipFill>
                  <pic:spPr>
                    <a:xfrm>
                      <a:off x="0" y="0"/>
                      <a:ext cx="6457950" cy="3476625"/>
                    </a:xfrm>
                    <a:prstGeom prst="rect">
                      <a:avLst/>
                    </a:prstGeom>
                  </pic:spPr>
                </pic:pic>
              </a:graphicData>
            </a:graphic>
          </wp:inline>
        </w:drawing>
      </w:r>
    </w:p>
    <w:p w14:paraId="3E34EF41" w14:textId="77777777" w:rsidR="004F7C19" w:rsidRPr="006F2EA3" w:rsidRDefault="004F7C19" w:rsidP="004F7C19">
      <w:pPr>
        <w:widowControl w:val="0"/>
        <w:spacing w:after="579" w:line="1" w:lineRule="exact"/>
        <w:rPr>
          <w:rFonts w:ascii="Courier New" w:eastAsia="Courier New" w:hAnsi="Courier New" w:cs="Courier New"/>
          <w:color w:val="000000"/>
          <w:sz w:val="24"/>
          <w:szCs w:val="24"/>
          <w:lang w:eastAsia="ru-RU" w:bidi="ru-RU"/>
        </w:rPr>
      </w:pPr>
    </w:p>
    <w:p w14:paraId="0FCB5926" w14:textId="77777777" w:rsidR="004F7C19" w:rsidRPr="006F2EA3" w:rsidRDefault="004F7C19" w:rsidP="004F7C19">
      <w:pPr>
        <w:keepNext/>
        <w:keepLines/>
        <w:widowControl w:val="0"/>
        <w:numPr>
          <w:ilvl w:val="0"/>
          <w:numId w:val="48"/>
        </w:numPr>
        <w:tabs>
          <w:tab w:val="left" w:pos="418"/>
        </w:tabs>
        <w:spacing w:after="140" w:line="240" w:lineRule="auto"/>
        <w:jc w:val="center"/>
        <w:outlineLvl w:val="0"/>
        <w:rPr>
          <w:rFonts w:ascii="Times New Roman" w:eastAsia="Times New Roman" w:hAnsi="Times New Roman"/>
          <w:b/>
          <w:bCs/>
          <w:color w:val="000000"/>
          <w:sz w:val="28"/>
          <w:szCs w:val="28"/>
          <w:lang w:eastAsia="ru-RU" w:bidi="ru-RU"/>
        </w:rPr>
      </w:pPr>
      <w:bookmarkStart w:id="8" w:name="bookmark6"/>
      <w:r w:rsidRPr="006F2EA3">
        <w:rPr>
          <w:rFonts w:ascii="Times New Roman" w:eastAsia="Times New Roman" w:hAnsi="Times New Roman"/>
          <w:b/>
          <w:bCs/>
          <w:color w:val="000000"/>
          <w:sz w:val="28"/>
          <w:szCs w:val="28"/>
          <w:lang w:eastAsia="ru-RU" w:bidi="ru-RU"/>
        </w:rPr>
        <w:t>Рекомендации к композиции и ракурсу</w:t>
      </w:r>
      <w:bookmarkEnd w:id="8"/>
    </w:p>
    <w:p w14:paraId="0727B3B1"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выборе точки съемки избегать попадания в кадр контровых (направленных в сторону объектива) источников яркого света (солнца, света фонарей в темное время суток), обычно приводящего к затемнению фотографии.</w:t>
      </w:r>
    </w:p>
    <w:p w14:paraId="19253936"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кадрировании снимка, исходить из необходимости максимально информативного отражения в одном кадре состояние всей контейнерной площадки (включая состояние основания, конструктивных элементов ограждения и навеса), а также включения в кадр приметных окружающих объектов, обеспечивающих возможность осуществления последующего визуального контроля расположения площадки для внешних наблюдателей.</w:t>
      </w:r>
    </w:p>
    <w:p w14:paraId="44109107"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фотофиксации состояния контейнерной площадки после опорожнения контейнеров, оснащенных автоматически опускающейся крышкой, допускается их фотографирование в закрытом состоянии, в случае если конструкцией не предусмотрен механизм фиксации крышек в открытом состоянии.</w:t>
      </w:r>
    </w:p>
    <w:p w14:paraId="4A988D2A"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lastRenderedPageBreak/>
        <w:t xml:space="preserve">Стремиться выполнять фотофиксацию состояния </w:t>
      </w:r>
      <w:r w:rsidRPr="006F2EA3">
        <w:rPr>
          <w:rFonts w:ascii="Times New Roman" w:eastAsia="Times New Roman" w:hAnsi="Times New Roman"/>
          <w:b/>
          <w:bCs/>
          <w:color w:val="000000"/>
          <w:sz w:val="28"/>
          <w:szCs w:val="28"/>
          <w:u w:val="single"/>
          <w:lang w:eastAsia="ru-RU" w:bidi="ru-RU"/>
        </w:rPr>
        <w:t>«до вывоза» и «после вывоза» из одной и той же точки съемки</w:t>
      </w:r>
      <w:r w:rsidRPr="006F2EA3">
        <w:rPr>
          <w:rFonts w:ascii="Times New Roman" w:eastAsia="Times New Roman" w:hAnsi="Times New Roman"/>
          <w:color w:val="000000"/>
          <w:sz w:val="28"/>
          <w:szCs w:val="28"/>
          <w:lang w:eastAsia="ru-RU" w:bidi="ru-RU"/>
        </w:rPr>
        <w:t>, а также придерживаться «альбомной» ориентации изображения кадра.</w:t>
      </w:r>
    </w:p>
    <w:p w14:paraId="596C5302" w14:textId="77777777" w:rsidR="004F7C19" w:rsidRPr="006F2EA3" w:rsidRDefault="004F7C19" w:rsidP="004F7C19">
      <w:pPr>
        <w:widowControl w:val="0"/>
        <w:spacing w:after="50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При условии соблюдения иных положений настоящих рекомендаций, в качестве наиболее предпочтительной точки съемки определять позицию, отстоящую от границ контейнерной площадки </w:t>
      </w:r>
      <w:r w:rsidRPr="006F2EA3">
        <w:rPr>
          <w:rFonts w:ascii="Times New Roman" w:eastAsia="Times New Roman" w:hAnsi="Times New Roman"/>
          <w:b/>
          <w:bCs/>
          <w:color w:val="000000"/>
          <w:sz w:val="28"/>
          <w:szCs w:val="28"/>
          <w:u w:val="single"/>
          <w:lang w:eastAsia="ru-RU" w:bidi="ru-RU"/>
        </w:rPr>
        <w:t>на 5 метров, при которой сама контейнерная площадка располагается по левую сторону оператора.</w:t>
      </w:r>
    </w:p>
    <w:p w14:paraId="2BB949E5"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В целях обеспечения необходимой детализации при осуществлении фотофиксации в темное время суток, предусматривать направление на контейнерную площадку света передних фар спецтехники, либо поворотной лампы-фары (при наличии).</w:t>
      </w:r>
    </w:p>
    <w:p w14:paraId="7E54ABAE" w14:textId="77777777" w:rsidR="004F7C19" w:rsidRPr="006F2EA3" w:rsidRDefault="004F7C19" w:rsidP="004F7C19">
      <w:pPr>
        <w:widowControl w:val="0"/>
        <w:spacing w:line="257" w:lineRule="auto"/>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По возможности избегать попадания в кадр случайных прохожих в ракурсах, позволяющих идентифицировать их по лицу.</w:t>
      </w:r>
    </w:p>
    <w:p w14:paraId="114B3C15"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фотофиксации препятствия к вывозу исходить из необходимости обеспечения их доказательной силы, в том числе при последующей передаче для рассмотрения обстоятельств в административные комиссии.</w:t>
      </w:r>
    </w:p>
    <w:p w14:paraId="0E4CAD80" w14:textId="77777777" w:rsidR="004F7C19" w:rsidRPr="006F2EA3" w:rsidRDefault="004F7C19" w:rsidP="004F7C19">
      <w:pPr>
        <w:widowControl w:val="0"/>
        <w:spacing w:after="0" w:line="240" w:lineRule="auto"/>
        <w:ind w:left="43"/>
        <w:rPr>
          <w:rFonts w:ascii="Times New Roman" w:eastAsia="Times New Roman" w:hAnsi="Times New Roman"/>
          <w:color w:val="285532"/>
          <w:sz w:val="28"/>
          <w:szCs w:val="28"/>
          <w:lang w:eastAsia="ru-RU" w:bidi="ru-RU"/>
        </w:rPr>
      </w:pPr>
      <w:r w:rsidRPr="006F2EA3">
        <w:rPr>
          <w:rFonts w:ascii="Times New Roman" w:eastAsia="Times New Roman" w:hAnsi="Times New Roman"/>
          <w:b/>
          <w:bCs/>
          <w:color w:val="000000"/>
          <w:sz w:val="28"/>
          <w:szCs w:val="28"/>
          <w:u w:val="single"/>
          <w:lang w:eastAsia="ru-RU" w:bidi="ru-RU"/>
        </w:rPr>
        <w:t>Примеры фото:</w:t>
      </w:r>
    </w:p>
    <w:p w14:paraId="2EA8BFFF"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drawing>
          <wp:inline distT="0" distB="0" distL="0" distR="0" wp14:anchorId="1E709B49" wp14:editId="610201FB">
            <wp:extent cx="6134100" cy="2971800"/>
            <wp:effectExtent l="0" t="0" r="0" b="0"/>
            <wp:docPr id="74" name="Picutre 2" descr="Изображение выглядит как текст, небо, внешний, зеле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4" name="Picutre 2" descr="Изображение выглядит как текст, небо, внешний, зеленый&#10;&#10;Автоматически созданное описание"/>
                    <pic:cNvPicPr/>
                  </pic:nvPicPr>
                  <pic:blipFill>
                    <a:blip r:embed="rId72"/>
                    <a:stretch/>
                  </pic:blipFill>
                  <pic:spPr>
                    <a:xfrm>
                      <a:off x="0" y="0"/>
                      <a:ext cx="6134100" cy="2971800"/>
                    </a:xfrm>
                    <a:prstGeom prst="rect">
                      <a:avLst/>
                    </a:prstGeom>
                  </pic:spPr>
                </pic:pic>
              </a:graphicData>
            </a:graphic>
          </wp:inline>
        </w:drawing>
      </w:r>
    </w:p>
    <w:p w14:paraId="1ADA71D4" w14:textId="77777777" w:rsidR="004F7C19" w:rsidRPr="006F2EA3" w:rsidRDefault="004F7C19" w:rsidP="004F7C19">
      <w:pPr>
        <w:widowControl w:val="0"/>
        <w:spacing w:after="159" w:line="1" w:lineRule="exact"/>
        <w:rPr>
          <w:rFonts w:ascii="Courier New" w:eastAsia="Courier New" w:hAnsi="Courier New" w:cs="Courier New"/>
          <w:color w:val="000000"/>
          <w:sz w:val="24"/>
          <w:szCs w:val="24"/>
          <w:lang w:eastAsia="ru-RU" w:bidi="ru-RU"/>
        </w:rPr>
      </w:pPr>
    </w:p>
    <w:p w14:paraId="494DA3D6"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lastRenderedPageBreak/>
        <w:drawing>
          <wp:inline distT="0" distB="0" distL="0" distR="0" wp14:anchorId="2512D872" wp14:editId="5F065438">
            <wp:extent cx="6086475" cy="2895600"/>
            <wp:effectExtent l="0" t="0" r="9525" b="0"/>
            <wp:docPr id="75" name="Picutre 3" descr="Изображение выглядит как текст, внешний, небо, зеле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5" name="Picutre 3" descr="Изображение выглядит как текст, внешний, небо, зеленый&#10;&#10;Автоматически созданное описание"/>
                    <pic:cNvPicPr/>
                  </pic:nvPicPr>
                  <pic:blipFill>
                    <a:blip r:embed="rId73"/>
                    <a:stretch/>
                  </pic:blipFill>
                  <pic:spPr>
                    <a:xfrm>
                      <a:off x="0" y="0"/>
                      <a:ext cx="6086475" cy="2895600"/>
                    </a:xfrm>
                    <a:prstGeom prst="rect">
                      <a:avLst/>
                    </a:prstGeom>
                  </pic:spPr>
                </pic:pic>
              </a:graphicData>
            </a:graphic>
          </wp:inline>
        </w:drawing>
      </w:r>
    </w:p>
    <w:p w14:paraId="42933012" w14:textId="77777777" w:rsidR="004F7C19" w:rsidRDefault="004F7C19" w:rsidP="004F7C19">
      <w:pPr>
        <w:jc w:val="right"/>
        <w:rPr>
          <w:rFonts w:ascii="Times New Roman" w:hAnsi="Times New Roman"/>
          <w:sz w:val="24"/>
          <w:szCs w:val="24"/>
        </w:rPr>
      </w:pPr>
    </w:p>
    <w:p w14:paraId="23A7E886" w14:textId="77777777" w:rsidR="004F7C19" w:rsidRDefault="004F7C19" w:rsidP="004F7C19">
      <w:pPr>
        <w:jc w:val="right"/>
        <w:rPr>
          <w:rFonts w:ascii="Times New Roman" w:hAnsi="Times New Roman"/>
          <w:sz w:val="24"/>
          <w:szCs w:val="24"/>
        </w:rPr>
      </w:pPr>
    </w:p>
    <w:p w14:paraId="7B90292E" w14:textId="77777777" w:rsidR="004F7C19" w:rsidRDefault="004F7C19" w:rsidP="004F7C19">
      <w:pPr>
        <w:jc w:val="right"/>
        <w:rPr>
          <w:rFonts w:ascii="Times New Roman" w:hAnsi="Times New Roman"/>
          <w:sz w:val="24"/>
          <w:szCs w:val="24"/>
        </w:rPr>
      </w:pPr>
    </w:p>
    <w:p w14:paraId="6488B502" w14:textId="77777777" w:rsidR="004F7C19" w:rsidRDefault="004F7C19" w:rsidP="004F7C19">
      <w:pPr>
        <w:jc w:val="right"/>
        <w:rPr>
          <w:rFonts w:ascii="Times New Roman" w:hAnsi="Times New Roman"/>
          <w:sz w:val="24"/>
          <w:szCs w:val="24"/>
        </w:rPr>
      </w:pPr>
    </w:p>
    <w:tbl>
      <w:tblPr>
        <w:tblW w:w="9247" w:type="dxa"/>
        <w:tblInd w:w="851" w:type="dxa"/>
        <w:tblLook w:val="04A0" w:firstRow="1" w:lastRow="0" w:firstColumn="1" w:lastColumn="0" w:noHBand="0" w:noVBand="1"/>
      </w:tblPr>
      <w:tblGrid>
        <w:gridCol w:w="4394"/>
        <w:gridCol w:w="4853"/>
      </w:tblGrid>
      <w:tr w:rsidR="004F7C19" w:rsidRPr="008E6FCF" w14:paraId="4B25701B" w14:textId="77777777" w:rsidTr="006127B5">
        <w:trPr>
          <w:trHeight w:val="375"/>
        </w:trPr>
        <w:tc>
          <w:tcPr>
            <w:tcW w:w="9247" w:type="dxa"/>
            <w:gridSpan w:val="2"/>
            <w:tcBorders>
              <w:top w:val="nil"/>
              <w:left w:val="nil"/>
              <w:bottom w:val="nil"/>
              <w:right w:val="nil"/>
            </w:tcBorders>
            <w:shd w:val="clear" w:color="auto" w:fill="auto"/>
            <w:noWrap/>
            <w:vAlign w:val="bottom"/>
            <w:hideMark/>
          </w:tcPr>
          <w:p w14:paraId="6B94EBC2" w14:textId="77777777" w:rsidR="004F7C19" w:rsidRPr="008E6FCF" w:rsidRDefault="004F7C19" w:rsidP="006127B5">
            <w:pPr>
              <w:spacing w:after="0"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Приложение 5</w:t>
            </w:r>
          </w:p>
        </w:tc>
      </w:tr>
      <w:tr w:rsidR="004F7C19" w:rsidRPr="008E6FCF" w14:paraId="006CA3AD" w14:textId="77777777" w:rsidTr="006127B5">
        <w:trPr>
          <w:trHeight w:val="375"/>
        </w:trPr>
        <w:tc>
          <w:tcPr>
            <w:tcW w:w="4394" w:type="dxa"/>
            <w:tcBorders>
              <w:top w:val="nil"/>
              <w:left w:val="nil"/>
              <w:bottom w:val="nil"/>
              <w:right w:val="nil"/>
            </w:tcBorders>
            <w:shd w:val="clear" w:color="auto" w:fill="auto"/>
            <w:noWrap/>
            <w:vAlign w:val="bottom"/>
            <w:hideMark/>
          </w:tcPr>
          <w:p w14:paraId="764A94BF" w14:textId="77777777" w:rsidR="004F7C19" w:rsidRPr="008E6FCF" w:rsidRDefault="004F7C19" w:rsidP="006127B5">
            <w:pPr>
              <w:spacing w:after="0" w:line="240" w:lineRule="auto"/>
              <w:jc w:val="right"/>
              <w:rPr>
                <w:rFonts w:ascii="Times New Roman" w:eastAsia="Times New Roman" w:hAnsi="Times New Roman"/>
                <w:b/>
                <w:bCs/>
                <w:color w:val="000000"/>
                <w:sz w:val="28"/>
                <w:szCs w:val="28"/>
                <w:lang w:eastAsia="ru-RU"/>
              </w:rPr>
            </w:pPr>
          </w:p>
        </w:tc>
        <w:tc>
          <w:tcPr>
            <w:tcW w:w="4850" w:type="dxa"/>
            <w:tcBorders>
              <w:top w:val="nil"/>
              <w:left w:val="nil"/>
              <w:bottom w:val="nil"/>
              <w:right w:val="nil"/>
            </w:tcBorders>
            <w:shd w:val="clear" w:color="auto" w:fill="auto"/>
            <w:noWrap/>
            <w:vAlign w:val="bottom"/>
            <w:hideMark/>
          </w:tcPr>
          <w:p w14:paraId="26395488" w14:textId="77777777" w:rsidR="004F7C19" w:rsidRPr="008E6FCF" w:rsidRDefault="004F7C19" w:rsidP="006127B5">
            <w:pPr>
              <w:spacing w:after="0" w:line="240" w:lineRule="auto"/>
              <w:ind w:left="340" w:right="-1779" w:hanging="340"/>
              <w:jc w:val="right"/>
              <w:rPr>
                <w:rFonts w:ascii="Times New Roman" w:eastAsia="Times New Roman" w:hAnsi="Times New Roman"/>
                <w:sz w:val="20"/>
                <w:szCs w:val="20"/>
                <w:lang w:eastAsia="ru-RU"/>
              </w:rPr>
            </w:pPr>
          </w:p>
        </w:tc>
      </w:tr>
      <w:tr w:rsidR="004F7C19" w:rsidRPr="008E6FCF" w14:paraId="5A310093" w14:textId="77777777" w:rsidTr="006127B5">
        <w:trPr>
          <w:trHeight w:val="510"/>
        </w:trPr>
        <w:tc>
          <w:tcPr>
            <w:tcW w:w="92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FD526" w14:textId="77777777" w:rsidR="004F7C19" w:rsidRPr="008E6FCF" w:rsidRDefault="004F7C19" w:rsidP="006127B5">
            <w:pPr>
              <w:spacing w:after="0" w:line="240" w:lineRule="auto"/>
              <w:jc w:val="center"/>
              <w:rPr>
                <w:rFonts w:ascii="Times New Roman" w:eastAsia="Times New Roman" w:hAnsi="Times New Roman"/>
                <w:b/>
                <w:bCs/>
                <w:color w:val="000000"/>
                <w:sz w:val="28"/>
                <w:szCs w:val="28"/>
                <w:lang w:eastAsia="ru-RU"/>
              </w:rPr>
            </w:pPr>
            <w:r w:rsidRPr="008E6FCF">
              <w:rPr>
                <w:rFonts w:ascii="Times New Roman" w:eastAsia="Times New Roman" w:hAnsi="Times New Roman"/>
                <w:b/>
                <w:bCs/>
                <w:color w:val="000000"/>
                <w:sz w:val="28"/>
                <w:szCs w:val="28"/>
                <w:lang w:eastAsia="ru-RU"/>
              </w:rPr>
              <w:t>Таблица штрафных санкций за нарушения</w:t>
            </w:r>
          </w:p>
        </w:tc>
      </w:tr>
      <w:tr w:rsidR="004F7C19" w:rsidRPr="008E6FCF" w14:paraId="6F626207" w14:textId="77777777" w:rsidTr="006127B5">
        <w:trPr>
          <w:trHeight w:val="87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4EFF0A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Нарушение регламента фотофиксации</w:t>
            </w:r>
          </w:p>
        </w:tc>
        <w:tc>
          <w:tcPr>
            <w:tcW w:w="4850" w:type="dxa"/>
            <w:tcBorders>
              <w:top w:val="nil"/>
              <w:left w:val="nil"/>
              <w:bottom w:val="single" w:sz="4" w:space="0" w:color="auto"/>
              <w:right w:val="single" w:sz="4" w:space="0" w:color="auto"/>
            </w:tcBorders>
            <w:shd w:val="clear" w:color="auto" w:fill="auto"/>
            <w:vAlign w:val="center"/>
            <w:hideMark/>
          </w:tcPr>
          <w:p w14:paraId="23F0FE8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100 руб. за 1 шт.</w:t>
            </w:r>
          </w:p>
        </w:tc>
      </w:tr>
      <w:tr w:rsidR="004F7C19" w:rsidRPr="008E6FCF" w14:paraId="514C99DF"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C579B95"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Отсутствие фотоотчета, фотографии со сторонней контейнерной площадки, подлог данных</w:t>
            </w:r>
          </w:p>
        </w:tc>
        <w:tc>
          <w:tcPr>
            <w:tcW w:w="4850" w:type="dxa"/>
            <w:tcBorders>
              <w:top w:val="nil"/>
              <w:left w:val="nil"/>
              <w:bottom w:val="single" w:sz="4" w:space="0" w:color="auto"/>
              <w:right w:val="single" w:sz="4" w:space="0" w:color="auto"/>
            </w:tcBorders>
            <w:shd w:val="clear" w:color="auto" w:fill="auto"/>
            <w:vAlign w:val="center"/>
            <w:hideMark/>
          </w:tcPr>
          <w:p w14:paraId="37F8727B"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1 000 руб. за 1шт.</w:t>
            </w:r>
          </w:p>
        </w:tc>
      </w:tr>
      <w:tr w:rsidR="004F7C19" w:rsidRPr="008E6FCF" w14:paraId="07845583"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2B7DAE7"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Фотоотчет сделан с экрана стороннего устройства</w:t>
            </w:r>
          </w:p>
        </w:tc>
        <w:tc>
          <w:tcPr>
            <w:tcW w:w="4850" w:type="dxa"/>
            <w:tcBorders>
              <w:top w:val="nil"/>
              <w:left w:val="nil"/>
              <w:bottom w:val="single" w:sz="4" w:space="0" w:color="auto"/>
              <w:right w:val="single" w:sz="4" w:space="0" w:color="auto"/>
            </w:tcBorders>
            <w:shd w:val="clear" w:color="auto" w:fill="auto"/>
            <w:vAlign w:val="center"/>
            <w:hideMark/>
          </w:tcPr>
          <w:p w14:paraId="6255900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3000 руб.</w:t>
            </w:r>
          </w:p>
        </w:tc>
      </w:tr>
      <w:tr w:rsidR="004F7C19" w:rsidRPr="008E6FCF" w14:paraId="05C160F4"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7AD146B2"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Отсутствие фотоотчета КП с ежедневным вывозом</w:t>
            </w:r>
          </w:p>
        </w:tc>
        <w:tc>
          <w:tcPr>
            <w:tcW w:w="4850" w:type="dxa"/>
            <w:tcBorders>
              <w:top w:val="nil"/>
              <w:left w:val="nil"/>
              <w:bottom w:val="single" w:sz="4" w:space="0" w:color="auto"/>
              <w:right w:val="single" w:sz="4" w:space="0" w:color="auto"/>
            </w:tcBorders>
            <w:shd w:val="clear" w:color="auto" w:fill="auto"/>
            <w:vAlign w:val="center"/>
            <w:hideMark/>
          </w:tcPr>
          <w:p w14:paraId="49921F23"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500 руб.</w:t>
            </w:r>
          </w:p>
        </w:tc>
      </w:tr>
      <w:tr w:rsidR="004F7C19" w:rsidRPr="008E6FCF" w14:paraId="0DFB83FA"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6B11EF2"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lastRenderedPageBreak/>
              <w:t>От</w:t>
            </w:r>
            <w:r>
              <w:rPr>
                <w:rFonts w:ascii="Times New Roman" w:eastAsia="Times New Roman" w:hAnsi="Times New Roman"/>
                <w:color w:val="000000"/>
                <w:sz w:val="28"/>
                <w:szCs w:val="28"/>
                <w:lang w:eastAsia="ru-RU"/>
              </w:rPr>
              <w:t>сутствие фотоотчета КП, попавшего</w:t>
            </w:r>
            <w:r w:rsidRPr="008E6FCF">
              <w:rPr>
                <w:rFonts w:ascii="Times New Roman" w:eastAsia="Times New Roman" w:hAnsi="Times New Roman"/>
                <w:color w:val="000000"/>
                <w:sz w:val="28"/>
                <w:szCs w:val="28"/>
                <w:lang w:eastAsia="ru-RU"/>
              </w:rPr>
              <w:t xml:space="preserve"> в "Инцидент-менеджмент"</w:t>
            </w:r>
          </w:p>
        </w:tc>
        <w:tc>
          <w:tcPr>
            <w:tcW w:w="4850" w:type="dxa"/>
            <w:tcBorders>
              <w:top w:val="nil"/>
              <w:left w:val="nil"/>
              <w:bottom w:val="single" w:sz="4" w:space="0" w:color="auto"/>
              <w:right w:val="single" w:sz="4" w:space="0" w:color="auto"/>
            </w:tcBorders>
            <w:shd w:val="clear" w:color="auto" w:fill="auto"/>
            <w:vAlign w:val="center"/>
            <w:hideMark/>
          </w:tcPr>
          <w:p w14:paraId="33FD0D7F"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5000 руб.</w:t>
            </w:r>
          </w:p>
        </w:tc>
      </w:tr>
      <w:tr w:rsidR="004F7C19" w:rsidRPr="008E6FCF" w14:paraId="2CB4643C" w14:textId="77777777" w:rsidTr="006127B5">
        <w:trPr>
          <w:trHeight w:val="163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502C233"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Предъявление мотивированного отказа потребителем</w:t>
            </w:r>
          </w:p>
        </w:tc>
        <w:tc>
          <w:tcPr>
            <w:tcW w:w="4850" w:type="dxa"/>
            <w:tcBorders>
              <w:top w:val="nil"/>
              <w:left w:val="nil"/>
              <w:bottom w:val="single" w:sz="4" w:space="0" w:color="auto"/>
              <w:right w:val="single" w:sz="4" w:space="0" w:color="auto"/>
            </w:tcBorders>
            <w:shd w:val="clear" w:color="auto" w:fill="auto"/>
            <w:vAlign w:val="center"/>
            <w:hideMark/>
          </w:tcPr>
          <w:p w14:paraId="55E0D0BA"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Полный размер мотивированного отказа+ставка рефинансирования ЦБ РФ (на текущую дату предъявления)</w:t>
            </w:r>
          </w:p>
        </w:tc>
      </w:tr>
      <w:tr w:rsidR="004F7C19" w:rsidRPr="008E6FCF" w14:paraId="194FDB3E" w14:textId="77777777" w:rsidTr="006127B5">
        <w:trPr>
          <w:trHeight w:val="133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F762485"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Снятые с посещения населенные пункты</w:t>
            </w:r>
          </w:p>
        </w:tc>
        <w:tc>
          <w:tcPr>
            <w:tcW w:w="4850" w:type="dxa"/>
            <w:tcBorders>
              <w:top w:val="nil"/>
              <w:left w:val="nil"/>
              <w:bottom w:val="single" w:sz="4" w:space="0" w:color="auto"/>
              <w:right w:val="single" w:sz="4" w:space="0" w:color="auto"/>
            </w:tcBorders>
            <w:shd w:val="clear" w:color="auto" w:fill="auto"/>
            <w:vAlign w:val="center"/>
            <w:hideMark/>
          </w:tcPr>
          <w:p w14:paraId="1263CA2D"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70% от объема начислений отсутствующих населенных пунктов</w:t>
            </w:r>
          </w:p>
        </w:tc>
      </w:tr>
      <w:tr w:rsidR="004F7C19" w:rsidRPr="008E6FCF" w14:paraId="73A53ACB" w14:textId="77777777" w:rsidTr="006127B5">
        <w:trPr>
          <w:trHeight w:val="144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79AAA86"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Транспортирование промышленных отходов в маршрутах</w:t>
            </w:r>
          </w:p>
        </w:tc>
        <w:tc>
          <w:tcPr>
            <w:tcW w:w="4850" w:type="dxa"/>
            <w:tcBorders>
              <w:top w:val="nil"/>
              <w:left w:val="nil"/>
              <w:bottom w:val="single" w:sz="4" w:space="0" w:color="auto"/>
              <w:right w:val="single" w:sz="4" w:space="0" w:color="auto"/>
            </w:tcBorders>
            <w:shd w:val="clear" w:color="auto" w:fill="auto"/>
            <w:vAlign w:val="center"/>
            <w:hideMark/>
          </w:tcPr>
          <w:p w14:paraId="738C97B7"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1 000 000 руб.</w:t>
            </w:r>
          </w:p>
        </w:tc>
      </w:tr>
    </w:tbl>
    <w:p w14:paraId="24CD6C91" w14:textId="77777777" w:rsidR="004F7C19" w:rsidRPr="00CF4FBE" w:rsidRDefault="004F7C19" w:rsidP="004F7C19">
      <w:pPr>
        <w:jc w:val="right"/>
        <w:rPr>
          <w:rFonts w:ascii="Times New Roman" w:hAnsi="Times New Roman"/>
          <w:b/>
          <w:sz w:val="24"/>
          <w:szCs w:val="24"/>
        </w:rPr>
      </w:pPr>
    </w:p>
    <w:tbl>
      <w:tblPr>
        <w:tblW w:w="0" w:type="auto"/>
        <w:tblInd w:w="140" w:type="dxa"/>
        <w:tblLayout w:type="fixed"/>
        <w:tblLook w:val="01E0" w:firstRow="1" w:lastRow="1" w:firstColumn="1" w:lastColumn="1" w:noHBand="0" w:noVBand="0"/>
      </w:tblPr>
      <w:tblGrid>
        <w:gridCol w:w="4790"/>
        <w:gridCol w:w="4795"/>
      </w:tblGrid>
      <w:tr w:rsidR="00C3064D" w:rsidRPr="00B645D7" w14:paraId="7073B8C1" w14:textId="77777777" w:rsidTr="006127B5">
        <w:trPr>
          <w:trHeight w:val="260"/>
        </w:trPr>
        <w:tc>
          <w:tcPr>
            <w:tcW w:w="4790" w:type="dxa"/>
          </w:tcPr>
          <w:p w14:paraId="2894D2F0"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Региональный оператор</w:t>
            </w:r>
          </w:p>
          <w:p w14:paraId="706CFF73"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2090DCCF"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Исполнитель</w:t>
            </w:r>
          </w:p>
        </w:tc>
      </w:tr>
      <w:tr w:rsidR="00C3064D" w:rsidRPr="00B645D7" w14:paraId="6DC68545" w14:textId="77777777" w:rsidTr="006127B5">
        <w:trPr>
          <w:trHeight w:val="461"/>
        </w:trPr>
        <w:tc>
          <w:tcPr>
            <w:tcW w:w="4790" w:type="dxa"/>
          </w:tcPr>
          <w:p w14:paraId="2283AFDD"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p w14:paraId="30FE6C8E"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p w14:paraId="2B975110"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p w14:paraId="670DA59B"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tc>
        <w:tc>
          <w:tcPr>
            <w:tcW w:w="4795" w:type="dxa"/>
          </w:tcPr>
          <w:p w14:paraId="11972080"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C3064D" w:rsidRPr="00B645D7" w14:paraId="7ACA9E38" w14:textId="77777777" w:rsidTr="006127B5">
        <w:trPr>
          <w:trHeight w:val="260"/>
        </w:trPr>
        <w:tc>
          <w:tcPr>
            <w:tcW w:w="4790" w:type="dxa"/>
          </w:tcPr>
          <w:p w14:paraId="73F39FCD"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4465F80"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C3064D" w:rsidRPr="00B645D7" w14:paraId="24D79F24" w14:textId="77777777" w:rsidTr="006127B5">
        <w:trPr>
          <w:trHeight w:val="520"/>
        </w:trPr>
        <w:tc>
          <w:tcPr>
            <w:tcW w:w="4790" w:type="dxa"/>
          </w:tcPr>
          <w:p w14:paraId="4A24B9B0"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7DF46BC7"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A3C9DA3" w14:textId="77777777" w:rsidR="004F7C19" w:rsidRDefault="004F7C19">
      <w:pPr>
        <w:spacing w:after="160" w:line="259" w:lineRule="auto"/>
        <w:rPr>
          <w:rFonts w:ascii="Times New Roman" w:hAnsi="Times New Roman"/>
          <w:b/>
          <w:sz w:val="24"/>
          <w:szCs w:val="24"/>
        </w:rPr>
      </w:pPr>
    </w:p>
    <w:p w14:paraId="6824AF01" w14:textId="12330467" w:rsidR="0030494A" w:rsidRDefault="0030494A">
      <w:pPr>
        <w:spacing w:after="160" w:line="259" w:lineRule="auto"/>
        <w:rPr>
          <w:rFonts w:ascii="Times New Roman" w:hAnsi="Times New Roman"/>
          <w:b/>
          <w:sz w:val="24"/>
          <w:szCs w:val="24"/>
        </w:rPr>
      </w:pPr>
      <w:r>
        <w:rPr>
          <w:rFonts w:ascii="Times New Roman" w:hAnsi="Times New Roman"/>
          <w:b/>
          <w:sz w:val="24"/>
          <w:szCs w:val="24"/>
        </w:rPr>
        <w:br w:type="page"/>
      </w:r>
    </w:p>
    <w:p w14:paraId="484C208B" w14:textId="7551B0E4" w:rsidR="0030494A" w:rsidRPr="00B645D7" w:rsidRDefault="0030494A" w:rsidP="0030494A">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Приложение </w:t>
      </w:r>
      <w:r w:rsidR="004F7C19">
        <w:rPr>
          <w:rFonts w:ascii="Times New Roman" w:eastAsia="Times New Roman" w:hAnsi="Times New Roman"/>
          <w:sz w:val="20"/>
          <w:szCs w:val="20"/>
          <w:lang w:eastAsia="ru-RU"/>
        </w:rPr>
        <w:t>11</w:t>
      </w:r>
      <w:r w:rsidRPr="00B645D7">
        <w:rPr>
          <w:rFonts w:ascii="Times New Roman" w:eastAsia="Times New Roman" w:hAnsi="Times New Roman"/>
          <w:sz w:val="20"/>
          <w:szCs w:val="20"/>
          <w:lang w:eastAsia="ru-RU"/>
        </w:rPr>
        <w:t xml:space="preserve"> к договору</w:t>
      </w:r>
    </w:p>
    <w:p w14:paraId="2B894F03" w14:textId="77777777" w:rsidR="0030494A" w:rsidRPr="00B645D7" w:rsidRDefault="0030494A" w:rsidP="0030494A">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2F762736" w14:textId="4DA8E9C0" w:rsidR="0030494A" w:rsidRDefault="0030494A" w:rsidP="00797B62">
      <w:pPr>
        <w:spacing w:after="0" w:line="240" w:lineRule="auto"/>
        <w:jc w:val="both"/>
        <w:rPr>
          <w:rFonts w:ascii="Times New Roman" w:hAnsi="Times New Roman"/>
          <w:b/>
          <w:sz w:val="24"/>
          <w:szCs w:val="24"/>
        </w:rPr>
      </w:pPr>
    </w:p>
    <w:p w14:paraId="6D3616BA" w14:textId="77777777" w:rsidR="00E57E22" w:rsidRPr="00EB4D8A" w:rsidRDefault="00E57E22" w:rsidP="00E57E22">
      <w:pPr>
        <w:spacing w:after="0" w:line="240" w:lineRule="auto"/>
        <w:jc w:val="center"/>
        <w:rPr>
          <w:rFonts w:ascii="Times New Roman" w:eastAsia="Times New Roman" w:hAnsi="Times New Roman"/>
          <w:b/>
          <w:color w:val="000000"/>
          <w:sz w:val="24"/>
          <w:szCs w:val="24"/>
          <w:lang w:eastAsia="ru-RU"/>
        </w:rPr>
      </w:pPr>
    </w:p>
    <w:p w14:paraId="5B22DCBB" w14:textId="12B7B405" w:rsidR="00E57E22" w:rsidRPr="00EB4D8A" w:rsidRDefault="00E57E22" w:rsidP="00E57E22">
      <w:pPr>
        <w:spacing w:after="0" w:line="240" w:lineRule="auto"/>
        <w:jc w:val="center"/>
        <w:rPr>
          <w:rFonts w:ascii="Times New Roman" w:eastAsia="Times New Roman" w:hAnsi="Times New Roman"/>
          <w:b/>
          <w:color w:val="000000"/>
          <w:sz w:val="24"/>
          <w:szCs w:val="24"/>
          <w:lang w:eastAsia="ru-RU"/>
        </w:rPr>
      </w:pPr>
      <w:r w:rsidRPr="00EB4D8A">
        <w:rPr>
          <w:rFonts w:ascii="Times New Roman" w:eastAsia="Times New Roman" w:hAnsi="Times New Roman"/>
          <w:b/>
          <w:color w:val="000000"/>
          <w:sz w:val="24"/>
          <w:szCs w:val="24"/>
          <w:lang w:eastAsia="ru-RU"/>
        </w:rPr>
        <w:t>Правила транспортирования твердых коммунальных отходов от Мест накопления твердых коммунальных отходов до объектов обработки и размещения твердых коммунальных отходов.</w:t>
      </w:r>
    </w:p>
    <w:p w14:paraId="2C81D74B" w14:textId="77777777" w:rsidR="00E57E22" w:rsidRPr="00EB4D8A" w:rsidRDefault="00E57E22" w:rsidP="00B1425F">
      <w:pPr>
        <w:spacing w:after="0" w:line="240" w:lineRule="auto"/>
        <w:jc w:val="center"/>
        <w:rPr>
          <w:rFonts w:ascii="Times New Roman" w:eastAsia="Times New Roman" w:hAnsi="Times New Roman"/>
          <w:b/>
          <w:color w:val="000000"/>
          <w:sz w:val="24"/>
          <w:szCs w:val="24"/>
          <w:lang w:eastAsia="ru-RU"/>
        </w:rPr>
      </w:pPr>
    </w:p>
    <w:p w14:paraId="7F92DC0B" w14:textId="35A25DF4" w:rsidR="00E57E22" w:rsidRPr="00EB4D8A" w:rsidRDefault="00E57E22" w:rsidP="00B1425F">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Твердые коммунальные отходы должны транспортироваться от Мест накопления твердых коммунальных отходов до объектов обработки и размещения твердых коммунальных отходов, в соответствии с действующими в зоне деятельности Исполнителя потоками движения твердых коммунальных отходов согласно Территориальной схеме</w:t>
      </w:r>
      <w:r w:rsidR="007B5217" w:rsidRPr="00EB4D8A">
        <w:rPr>
          <w:rFonts w:ascii="Times New Roman" w:eastAsia="Times New Roman" w:hAnsi="Times New Roman"/>
          <w:sz w:val="24"/>
          <w:szCs w:val="24"/>
        </w:rPr>
        <w:t>.</w:t>
      </w:r>
    </w:p>
    <w:p w14:paraId="0ED5D88F" w14:textId="77777777" w:rsidR="007B5217" w:rsidRPr="00EB4D8A" w:rsidRDefault="00E57E22"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Исполнитель обязан осуществлять погрузку твердых коммунальных отходов в мусоровоз на территории Зоны деятельности Исполнителя</w:t>
      </w:r>
      <w:r w:rsidR="007B5217" w:rsidRPr="00EB4D8A">
        <w:rPr>
          <w:rFonts w:ascii="Times New Roman" w:eastAsia="Times New Roman" w:hAnsi="Times New Roman"/>
          <w:sz w:val="24"/>
          <w:szCs w:val="24"/>
        </w:rPr>
        <w:t>.</w:t>
      </w:r>
    </w:p>
    <w:p w14:paraId="550229FC" w14:textId="77777777" w:rsidR="007B5217" w:rsidRPr="00EB4D8A" w:rsidRDefault="00E57E22"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Исполнитель обязан пройти весовой контроль при въезде и выезде на объекте обработки и (или) размещения твердых коммунальных отходов</w:t>
      </w:r>
      <w:r w:rsidR="007B5217" w:rsidRPr="00EB4D8A">
        <w:rPr>
          <w:rFonts w:ascii="Times New Roman" w:eastAsia="Times New Roman" w:hAnsi="Times New Roman"/>
          <w:sz w:val="24"/>
          <w:szCs w:val="24"/>
        </w:rPr>
        <w:t>.</w:t>
      </w:r>
    </w:p>
    <w:p w14:paraId="7F92F6AB" w14:textId="77777777" w:rsidR="007B5217" w:rsidRPr="00EB4D8A" w:rsidRDefault="007B5217"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Исполнитель обязан </w:t>
      </w:r>
      <w:r w:rsidR="00E57E22" w:rsidRPr="00EB4D8A">
        <w:rPr>
          <w:rFonts w:ascii="Times New Roman" w:eastAsia="Times New Roman" w:hAnsi="Times New Roman"/>
          <w:sz w:val="24"/>
          <w:szCs w:val="24"/>
        </w:rPr>
        <w:t>производить разгрузку твердых коммунальных отходов в предназначенном для этого месте на объектах обработки и (или) размещения твердых коммунальных отходов</w:t>
      </w:r>
      <w:r w:rsidRPr="00EB4D8A">
        <w:rPr>
          <w:rFonts w:ascii="Times New Roman" w:eastAsia="Times New Roman" w:hAnsi="Times New Roman"/>
          <w:sz w:val="24"/>
          <w:szCs w:val="24"/>
        </w:rPr>
        <w:t>.</w:t>
      </w:r>
    </w:p>
    <w:p w14:paraId="7DB00D8E" w14:textId="25CD4AA0" w:rsidR="00E57E22" w:rsidRPr="00EB4D8A" w:rsidRDefault="007B5217" w:rsidP="00E57E22">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Исполнитель обязан </w:t>
      </w:r>
      <w:r w:rsidR="00E57E22" w:rsidRPr="00EB4D8A">
        <w:rPr>
          <w:rFonts w:ascii="Times New Roman" w:eastAsia="Times New Roman" w:hAnsi="Times New Roman"/>
          <w:sz w:val="24"/>
          <w:szCs w:val="24"/>
        </w:rPr>
        <w:t>осуществлять на территории объекта обработки твердых коммунальных отходов за свой счет погрузку оставшихся после сортировки непригодных для вторичного использования твердых коммунальных отходов (хвостов), а также их транспортирование до объекта размещения твердых коммунальных отходов</w:t>
      </w:r>
      <w:r w:rsidRPr="00EB4D8A">
        <w:rPr>
          <w:rFonts w:ascii="Times New Roman" w:eastAsia="Times New Roman" w:hAnsi="Times New Roman"/>
          <w:sz w:val="24"/>
          <w:szCs w:val="24"/>
        </w:rPr>
        <w:t>.</w:t>
      </w:r>
    </w:p>
    <w:p w14:paraId="12B42A60" w14:textId="43E60F31" w:rsidR="007B5217" w:rsidRPr="00EB4D8A" w:rsidRDefault="007B5217" w:rsidP="00EB4D8A">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 Исполнитель обязан своими силами ежедневно вывозить с объекта обработки твердых коммунальных отходов оставшиеся после сортировки непригодные для вторичного использования твердые коммунальные отходы (хвосты).</w:t>
      </w:r>
    </w:p>
    <w:p w14:paraId="645B110E" w14:textId="2F729549" w:rsidR="00C3064D" w:rsidRPr="00EB4D8A" w:rsidRDefault="00C3064D" w:rsidP="00C3064D">
      <w:pPr>
        <w:widowControl w:val="0"/>
        <w:autoSpaceDE w:val="0"/>
        <w:autoSpaceDN w:val="0"/>
        <w:spacing w:after="0" w:line="240" w:lineRule="auto"/>
        <w:jc w:val="both"/>
        <w:rPr>
          <w:rFonts w:ascii="Times New Roman" w:eastAsia="Times New Roman" w:hAnsi="Times New Roman"/>
          <w:sz w:val="24"/>
          <w:szCs w:val="24"/>
        </w:rPr>
      </w:pPr>
    </w:p>
    <w:tbl>
      <w:tblPr>
        <w:tblW w:w="0" w:type="auto"/>
        <w:tblInd w:w="140" w:type="dxa"/>
        <w:tblLayout w:type="fixed"/>
        <w:tblLook w:val="01E0" w:firstRow="1" w:lastRow="1" w:firstColumn="1" w:lastColumn="1" w:noHBand="0" w:noVBand="0"/>
      </w:tblPr>
      <w:tblGrid>
        <w:gridCol w:w="4790"/>
        <w:gridCol w:w="4795"/>
      </w:tblGrid>
      <w:tr w:rsidR="00C3064D" w:rsidRPr="00EB4D8A" w14:paraId="49AB3B07" w14:textId="77777777" w:rsidTr="006127B5">
        <w:trPr>
          <w:trHeight w:val="260"/>
        </w:trPr>
        <w:tc>
          <w:tcPr>
            <w:tcW w:w="4790" w:type="dxa"/>
          </w:tcPr>
          <w:p w14:paraId="7B3DA1EC"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eastAsia="ru-RU"/>
              </w:rPr>
              <w:t>Региональный оператор</w:t>
            </w:r>
          </w:p>
          <w:p w14:paraId="0679DDCA"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0C3E3606"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eastAsia="ru-RU"/>
              </w:rPr>
              <w:t>Исполнитель</w:t>
            </w:r>
          </w:p>
        </w:tc>
      </w:tr>
      <w:tr w:rsidR="00C3064D" w:rsidRPr="00EB4D8A" w14:paraId="67B1BE9A" w14:textId="77777777" w:rsidTr="006127B5">
        <w:trPr>
          <w:trHeight w:val="461"/>
        </w:trPr>
        <w:tc>
          <w:tcPr>
            <w:tcW w:w="4790" w:type="dxa"/>
          </w:tcPr>
          <w:p w14:paraId="490453E2"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r w:rsidRPr="00EB4D8A">
              <w:rPr>
                <w:rFonts w:ascii="Times New Roman" w:eastAsia="Times New Roman" w:hAnsi="Times New Roman"/>
                <w:sz w:val="24"/>
                <w:szCs w:val="24"/>
                <w:lang w:eastAsia="ru-RU"/>
              </w:rPr>
              <w:t>Должность</w:t>
            </w:r>
          </w:p>
          <w:p w14:paraId="4612E4DC"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p w14:paraId="5DE2AB01"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p w14:paraId="5BC73275"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tc>
        <w:tc>
          <w:tcPr>
            <w:tcW w:w="4795" w:type="dxa"/>
          </w:tcPr>
          <w:p w14:paraId="03E79E54"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r w:rsidRPr="00EB4D8A">
              <w:rPr>
                <w:rFonts w:ascii="Times New Roman" w:eastAsia="Times New Roman" w:hAnsi="Times New Roman"/>
                <w:sz w:val="24"/>
                <w:szCs w:val="24"/>
                <w:lang w:eastAsia="ru-RU"/>
              </w:rPr>
              <w:t>Должность</w:t>
            </w:r>
          </w:p>
        </w:tc>
      </w:tr>
      <w:tr w:rsidR="00C3064D" w:rsidRPr="00EB4D8A" w14:paraId="279F331A" w14:textId="77777777" w:rsidTr="006127B5">
        <w:trPr>
          <w:trHeight w:val="260"/>
        </w:trPr>
        <w:tc>
          <w:tcPr>
            <w:tcW w:w="4790" w:type="dxa"/>
          </w:tcPr>
          <w:p w14:paraId="28E9FBBA"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val="en-US" w:eastAsia="ru-RU"/>
              </w:rPr>
              <w:t xml:space="preserve">/ </w:t>
            </w:r>
            <w:r w:rsidRPr="00EB4D8A">
              <w:rPr>
                <w:rFonts w:ascii="Times New Roman" w:eastAsia="Times New Roman" w:hAnsi="Times New Roman"/>
                <w:bCs/>
                <w:sz w:val="24"/>
                <w:szCs w:val="24"/>
                <w:lang w:eastAsia="ru-RU"/>
              </w:rPr>
              <w:t>подпись</w:t>
            </w: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Фамилия, инициалы</w:t>
            </w:r>
          </w:p>
        </w:tc>
        <w:tc>
          <w:tcPr>
            <w:tcW w:w="4795" w:type="dxa"/>
          </w:tcPr>
          <w:p w14:paraId="336AE9FC"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подпись</w:t>
            </w: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Фамилия, инициалы</w:t>
            </w:r>
          </w:p>
        </w:tc>
      </w:tr>
      <w:tr w:rsidR="00C3064D" w:rsidRPr="00B645D7" w14:paraId="42EFF62B" w14:textId="77777777" w:rsidTr="006127B5">
        <w:trPr>
          <w:trHeight w:val="520"/>
        </w:trPr>
        <w:tc>
          <w:tcPr>
            <w:tcW w:w="4790" w:type="dxa"/>
          </w:tcPr>
          <w:p w14:paraId="21783C05"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МП</w:t>
            </w:r>
          </w:p>
        </w:tc>
        <w:tc>
          <w:tcPr>
            <w:tcW w:w="4795" w:type="dxa"/>
          </w:tcPr>
          <w:p w14:paraId="1CA361E9"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МП</w:t>
            </w:r>
          </w:p>
        </w:tc>
      </w:tr>
    </w:tbl>
    <w:p w14:paraId="59D5D448" w14:textId="77777777" w:rsidR="00C3064D" w:rsidRPr="00B1425F" w:rsidRDefault="00C3064D" w:rsidP="00B1425F">
      <w:pPr>
        <w:widowControl w:val="0"/>
        <w:autoSpaceDE w:val="0"/>
        <w:autoSpaceDN w:val="0"/>
        <w:spacing w:after="0" w:line="240" w:lineRule="auto"/>
        <w:jc w:val="both"/>
        <w:rPr>
          <w:rFonts w:ascii="Times New Roman" w:eastAsia="Times New Roman" w:hAnsi="Times New Roman"/>
          <w:sz w:val="24"/>
          <w:szCs w:val="24"/>
        </w:rPr>
      </w:pPr>
    </w:p>
    <w:sectPr w:rsidR="00C3064D" w:rsidRPr="00B1425F" w:rsidSect="000B6034">
      <w:footerReference w:type="even" r:id="rId74"/>
      <w:footerReference w:type="default" r:id="rId75"/>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C9FB5" w16cex:dateUtc="2022-05-16T0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077A46" w16cid:durableId="262C9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53992" w14:textId="77777777" w:rsidR="002878F7" w:rsidRDefault="002878F7" w:rsidP="00996E15">
      <w:pPr>
        <w:spacing w:after="0" w:line="240" w:lineRule="auto"/>
      </w:pPr>
      <w:r>
        <w:separator/>
      </w:r>
    </w:p>
  </w:endnote>
  <w:endnote w:type="continuationSeparator" w:id="0">
    <w:p w14:paraId="47565BC8" w14:textId="77777777" w:rsidR="002878F7" w:rsidRDefault="002878F7" w:rsidP="0099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1" w:usb1="5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695377"/>
      <w:docPartObj>
        <w:docPartGallery w:val="Page Numbers (Bottom of Page)"/>
        <w:docPartUnique/>
      </w:docPartObj>
    </w:sdtPr>
    <w:sdtEndPr/>
    <w:sdtContent>
      <w:p w14:paraId="10D9DB23" w14:textId="77777777" w:rsidR="00EA55A5" w:rsidRDefault="00EA55A5">
        <w:pPr>
          <w:pStyle w:val="aa"/>
          <w:jc w:val="center"/>
        </w:pPr>
        <w:r>
          <w:fldChar w:fldCharType="begin"/>
        </w:r>
        <w:r>
          <w:instrText>PAGE   \* MERGEFORMAT</w:instrText>
        </w:r>
        <w:r>
          <w:fldChar w:fldCharType="separate"/>
        </w:r>
        <w:r w:rsidR="00D311C3">
          <w:rPr>
            <w:noProof/>
          </w:rPr>
          <w:t>24</w:t>
        </w:r>
        <w:r>
          <w:fldChar w:fldCharType="end"/>
        </w:r>
      </w:p>
    </w:sdtContent>
  </w:sdt>
  <w:p w14:paraId="10B88BAF" w14:textId="77777777" w:rsidR="00EA55A5" w:rsidRDefault="00EA55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5BA0C" w14:textId="77777777" w:rsidR="00EA55A5" w:rsidRDefault="00EA55A5" w:rsidP="00511A03">
    <w:pPr>
      <w:pStyle w:val="aa"/>
      <w:framePr w:wrap="none"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16F28EA" w14:textId="77777777" w:rsidR="00EA55A5" w:rsidRDefault="00EA55A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5F239" w14:textId="77777777" w:rsidR="00EA55A5" w:rsidRDefault="00EA55A5" w:rsidP="00511A03">
    <w:pPr>
      <w:pStyle w:val="aa"/>
      <w:framePr w:wrap="none"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D311C3">
      <w:rPr>
        <w:rStyle w:val="af3"/>
        <w:noProof/>
      </w:rPr>
      <w:t>80</w:t>
    </w:r>
    <w:r>
      <w:rPr>
        <w:rStyle w:val="af3"/>
      </w:rPr>
      <w:fldChar w:fldCharType="end"/>
    </w:r>
  </w:p>
  <w:p w14:paraId="767A433B" w14:textId="77777777" w:rsidR="00EA55A5" w:rsidRDefault="00EA55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28B6B" w14:textId="77777777" w:rsidR="002878F7" w:rsidRDefault="002878F7" w:rsidP="00996E15">
      <w:pPr>
        <w:spacing w:after="0" w:line="240" w:lineRule="auto"/>
      </w:pPr>
      <w:r>
        <w:separator/>
      </w:r>
    </w:p>
  </w:footnote>
  <w:footnote w:type="continuationSeparator" w:id="0">
    <w:p w14:paraId="62439A68" w14:textId="77777777" w:rsidR="002878F7" w:rsidRDefault="002878F7" w:rsidP="00996E15">
      <w:pPr>
        <w:spacing w:after="0" w:line="240" w:lineRule="auto"/>
      </w:pPr>
      <w:r>
        <w:continuationSeparator/>
      </w:r>
    </w:p>
  </w:footnote>
  <w:footnote w:id="1">
    <w:p w14:paraId="4CEEB507" w14:textId="77777777" w:rsidR="00EA55A5" w:rsidRPr="000B5BD6" w:rsidRDefault="00EA55A5" w:rsidP="00B645D7">
      <w:pPr>
        <w:pStyle w:val="ad"/>
        <w:rPr>
          <w:sz w:val="22"/>
          <w:szCs w:val="22"/>
        </w:rPr>
      </w:pPr>
      <w:r w:rsidRPr="000B5BD6">
        <w:rPr>
          <w:rStyle w:val="af"/>
          <w:sz w:val="22"/>
          <w:szCs w:val="22"/>
        </w:rPr>
        <w:footnoteRef/>
      </w:r>
      <w:r w:rsidRPr="000B5BD6">
        <w:rPr>
          <w:sz w:val="22"/>
          <w:szCs w:val="22"/>
        </w:rPr>
        <w:t xml:space="preserve"> </w:t>
      </w:r>
      <w:r w:rsidRPr="00A40C41">
        <w:t>Указывается в соответствии с технической документацией на транспортное средство</w:t>
      </w:r>
      <w:r w:rsidRPr="000B5BD6">
        <w:rPr>
          <w:sz w:val="22"/>
          <w:szCs w:val="22"/>
        </w:rPr>
        <w:t>.</w:t>
      </w:r>
    </w:p>
  </w:footnote>
  <w:footnote w:id="2">
    <w:p w14:paraId="7CA39C97" w14:textId="77777777" w:rsidR="00EA55A5" w:rsidRPr="002D37D8" w:rsidRDefault="00EA55A5" w:rsidP="00B645D7">
      <w:pPr>
        <w:pStyle w:val="ad"/>
      </w:pPr>
      <w:r>
        <w:rPr>
          <w:rStyle w:val="af"/>
        </w:rPr>
        <w:footnoteRef/>
      </w:r>
      <w:r>
        <w:t xml:space="preserve"> </w:t>
      </w:r>
      <w:r w:rsidRPr="002D37D8">
        <w:t>Указывается каждое муниципальное образование, входящее в состав муниципального района в пределах границы территории лота</w:t>
      </w:r>
    </w:p>
  </w:footnote>
  <w:footnote w:id="3">
    <w:p w14:paraId="2BBB3EE6" w14:textId="77777777" w:rsidR="00EA55A5" w:rsidRPr="002D37D8" w:rsidRDefault="00EA55A5" w:rsidP="00B645D7">
      <w:pPr>
        <w:pStyle w:val="ad"/>
      </w:pPr>
      <w:r w:rsidRPr="002D37D8">
        <w:rPr>
          <w:rStyle w:val="af"/>
        </w:rPr>
        <w:footnoteRef/>
      </w:r>
      <w:r w:rsidRPr="002D37D8">
        <w:t xml:space="preserve"> Указывается каждый населенный пункт, входящий в состав каждого муниципального образования муниципального района в пределах границы территории лота</w:t>
      </w:r>
    </w:p>
  </w:footnote>
  <w:footnote w:id="4">
    <w:p w14:paraId="4968C2B7" w14:textId="4C2ECC28" w:rsidR="00EA55A5" w:rsidRPr="002D37D8" w:rsidRDefault="00EA55A5" w:rsidP="00B645D7">
      <w:pPr>
        <w:pStyle w:val="ad"/>
      </w:pPr>
      <w:r w:rsidRPr="002D37D8">
        <w:rPr>
          <w:rStyle w:val="af"/>
        </w:rPr>
        <w:footnoteRef/>
      </w:r>
      <w:r w:rsidRPr="002D37D8">
        <w:t xml:space="preserve"> Количество ТКО указывается исходя из </w:t>
      </w:r>
      <w:r>
        <w:t>объема твердых коммунальных отходов</w:t>
      </w:r>
      <w:r w:rsidRPr="002D37D8">
        <w:t xml:space="preserve"> </w:t>
      </w:r>
    </w:p>
  </w:footnote>
  <w:footnote w:id="5">
    <w:p w14:paraId="6378E09C" w14:textId="77777777" w:rsidR="00EA55A5" w:rsidRPr="00DB7B6A" w:rsidRDefault="00EA55A5" w:rsidP="00B645D7">
      <w:pPr>
        <w:pStyle w:val="ad"/>
      </w:pPr>
      <w:r>
        <w:rPr>
          <w:rStyle w:val="af"/>
        </w:rPr>
        <w:footnoteRef/>
      </w:r>
      <w:r>
        <w:t xml:space="preserve"> </w:t>
      </w:r>
      <w:r w:rsidRPr="002D37D8">
        <w:t>Цена определяется в соответствии с п. 3.</w:t>
      </w:r>
      <w:r>
        <w:t>16</w:t>
      </w:r>
      <w:r w:rsidRPr="002D37D8">
        <w:t>. настоящего договора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037B2E0C"/>
    <w:multiLevelType w:val="hybridMultilevel"/>
    <w:tmpl w:val="C48E2B5A"/>
    <w:lvl w:ilvl="0" w:tplc="92B80066">
      <w:start w:val="1"/>
      <w:numFmt w:val="decimal"/>
      <w:suff w:val="space"/>
      <w:lvlText w:val="3.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897528"/>
    <w:multiLevelType w:val="multilevel"/>
    <w:tmpl w:val="6DB66FFE"/>
    <w:lvl w:ilvl="0">
      <w:start w:val="11"/>
      <w:numFmt w:val="decimal"/>
      <w:lvlText w:val="%1"/>
      <w:lvlJc w:val="left"/>
      <w:pPr>
        <w:ind w:left="528" w:hanging="567"/>
      </w:pPr>
      <w:rPr>
        <w:rFonts w:hint="default"/>
      </w:rPr>
    </w:lvl>
    <w:lvl w:ilvl="1">
      <w:start w:val="1"/>
      <w:numFmt w:val="decimal"/>
      <w:lvlText w:val="%1.%2."/>
      <w:lvlJc w:val="left"/>
      <w:pPr>
        <w:ind w:left="528" w:hanging="567"/>
      </w:pPr>
      <w:rPr>
        <w:rFonts w:ascii="Times New Roman" w:eastAsia="Times New Roman" w:hAnsi="Times New Roman" w:cs="Times New Roman" w:hint="default"/>
        <w:w w:val="100"/>
        <w:sz w:val="24"/>
        <w:szCs w:val="24"/>
      </w:rPr>
    </w:lvl>
    <w:lvl w:ilvl="2">
      <w:numFmt w:val="bullet"/>
      <w:lvlText w:val="•"/>
      <w:lvlJc w:val="left"/>
      <w:pPr>
        <w:ind w:left="2384" w:hanging="567"/>
      </w:pPr>
      <w:rPr>
        <w:rFonts w:hint="default"/>
      </w:rPr>
    </w:lvl>
    <w:lvl w:ilvl="3">
      <w:numFmt w:val="bullet"/>
      <w:lvlText w:val="•"/>
      <w:lvlJc w:val="left"/>
      <w:pPr>
        <w:ind w:left="3317" w:hanging="567"/>
      </w:pPr>
      <w:rPr>
        <w:rFonts w:hint="default"/>
      </w:rPr>
    </w:lvl>
    <w:lvl w:ilvl="4">
      <w:numFmt w:val="bullet"/>
      <w:lvlText w:val="•"/>
      <w:lvlJc w:val="left"/>
      <w:pPr>
        <w:ind w:left="4249" w:hanging="567"/>
      </w:pPr>
      <w:rPr>
        <w:rFonts w:hint="default"/>
      </w:rPr>
    </w:lvl>
    <w:lvl w:ilvl="5">
      <w:numFmt w:val="bullet"/>
      <w:lvlText w:val="•"/>
      <w:lvlJc w:val="left"/>
      <w:pPr>
        <w:ind w:left="5182" w:hanging="567"/>
      </w:pPr>
      <w:rPr>
        <w:rFonts w:hint="default"/>
      </w:rPr>
    </w:lvl>
    <w:lvl w:ilvl="6">
      <w:numFmt w:val="bullet"/>
      <w:lvlText w:val="•"/>
      <w:lvlJc w:val="left"/>
      <w:pPr>
        <w:ind w:left="6114" w:hanging="567"/>
      </w:pPr>
      <w:rPr>
        <w:rFonts w:hint="default"/>
      </w:rPr>
    </w:lvl>
    <w:lvl w:ilvl="7">
      <w:numFmt w:val="bullet"/>
      <w:lvlText w:val="•"/>
      <w:lvlJc w:val="left"/>
      <w:pPr>
        <w:ind w:left="7046" w:hanging="567"/>
      </w:pPr>
      <w:rPr>
        <w:rFonts w:hint="default"/>
      </w:rPr>
    </w:lvl>
    <w:lvl w:ilvl="8">
      <w:numFmt w:val="bullet"/>
      <w:lvlText w:val="•"/>
      <w:lvlJc w:val="left"/>
      <w:pPr>
        <w:ind w:left="7979" w:hanging="567"/>
      </w:pPr>
      <w:rPr>
        <w:rFonts w:hint="default"/>
      </w:rPr>
    </w:lvl>
  </w:abstractNum>
  <w:abstractNum w:abstractNumId="10" w15:restartNumberingAfterBreak="0">
    <w:nsid w:val="0DCC7974"/>
    <w:multiLevelType w:val="multilevel"/>
    <w:tmpl w:val="72B28D92"/>
    <w:lvl w:ilvl="0">
      <w:start w:val="10"/>
      <w:numFmt w:val="decimal"/>
      <w:lvlText w:val="%1"/>
      <w:lvlJc w:val="left"/>
      <w:pPr>
        <w:ind w:left="528" w:hanging="627"/>
      </w:pPr>
      <w:rPr>
        <w:rFonts w:hint="default"/>
      </w:rPr>
    </w:lvl>
    <w:lvl w:ilvl="1">
      <w:start w:val="1"/>
      <w:numFmt w:val="decimal"/>
      <w:lvlText w:val="%1.%2."/>
      <w:lvlJc w:val="left"/>
      <w:pPr>
        <w:ind w:left="1620" w:hanging="627"/>
      </w:pPr>
      <w:rPr>
        <w:rFonts w:ascii="Times New Roman" w:eastAsia="Times New Roman" w:hAnsi="Times New Roman" w:cs="Times New Roman" w:hint="default"/>
        <w:spacing w:val="-23"/>
        <w:w w:val="100"/>
        <w:sz w:val="24"/>
        <w:szCs w:val="24"/>
      </w:rPr>
    </w:lvl>
    <w:lvl w:ilvl="2">
      <w:numFmt w:val="bullet"/>
      <w:lvlText w:val="•"/>
      <w:lvlJc w:val="left"/>
      <w:pPr>
        <w:ind w:left="2388" w:hanging="627"/>
      </w:pPr>
      <w:rPr>
        <w:rFonts w:hint="default"/>
      </w:rPr>
    </w:lvl>
    <w:lvl w:ilvl="3">
      <w:numFmt w:val="bullet"/>
      <w:lvlText w:val="•"/>
      <w:lvlJc w:val="left"/>
      <w:pPr>
        <w:ind w:left="3323" w:hanging="627"/>
      </w:pPr>
      <w:rPr>
        <w:rFonts w:hint="default"/>
      </w:rPr>
    </w:lvl>
    <w:lvl w:ilvl="4">
      <w:numFmt w:val="bullet"/>
      <w:lvlText w:val="•"/>
      <w:lvlJc w:val="left"/>
      <w:pPr>
        <w:ind w:left="4257" w:hanging="627"/>
      </w:pPr>
      <w:rPr>
        <w:rFonts w:hint="default"/>
      </w:rPr>
    </w:lvl>
    <w:lvl w:ilvl="5">
      <w:numFmt w:val="bullet"/>
      <w:lvlText w:val="•"/>
      <w:lvlJc w:val="left"/>
      <w:pPr>
        <w:ind w:left="5192" w:hanging="627"/>
      </w:pPr>
      <w:rPr>
        <w:rFonts w:hint="default"/>
      </w:rPr>
    </w:lvl>
    <w:lvl w:ilvl="6">
      <w:numFmt w:val="bullet"/>
      <w:lvlText w:val="•"/>
      <w:lvlJc w:val="left"/>
      <w:pPr>
        <w:ind w:left="6126" w:hanging="627"/>
      </w:pPr>
      <w:rPr>
        <w:rFonts w:hint="default"/>
      </w:rPr>
    </w:lvl>
    <w:lvl w:ilvl="7">
      <w:numFmt w:val="bullet"/>
      <w:lvlText w:val="•"/>
      <w:lvlJc w:val="left"/>
      <w:pPr>
        <w:ind w:left="7060" w:hanging="627"/>
      </w:pPr>
      <w:rPr>
        <w:rFonts w:hint="default"/>
      </w:rPr>
    </w:lvl>
    <w:lvl w:ilvl="8">
      <w:numFmt w:val="bullet"/>
      <w:lvlText w:val="•"/>
      <w:lvlJc w:val="left"/>
      <w:pPr>
        <w:ind w:left="7995" w:hanging="627"/>
      </w:pPr>
      <w:rPr>
        <w:rFonts w:hint="default"/>
      </w:rPr>
    </w:lvl>
  </w:abstractNum>
  <w:abstractNum w:abstractNumId="11" w15:restartNumberingAfterBreak="0">
    <w:nsid w:val="0FC2323E"/>
    <w:multiLevelType w:val="multilevel"/>
    <w:tmpl w:val="AB485D5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2A73ECA"/>
    <w:multiLevelType w:val="hybridMultilevel"/>
    <w:tmpl w:val="12A6B688"/>
    <w:lvl w:ilvl="0" w:tplc="34A60BF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B22C1A"/>
    <w:multiLevelType w:val="hybridMultilevel"/>
    <w:tmpl w:val="480EB85A"/>
    <w:lvl w:ilvl="0" w:tplc="7E7026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98C54F2"/>
    <w:multiLevelType w:val="hybridMultilevel"/>
    <w:tmpl w:val="2AB84108"/>
    <w:lvl w:ilvl="0" w:tplc="7E7026F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15:restartNumberingAfterBreak="0">
    <w:nsid w:val="1A171AF5"/>
    <w:multiLevelType w:val="multilevel"/>
    <w:tmpl w:val="CDC6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a0"/>
      <w:lvlText w:val="%1.%2"/>
      <w:lvlJc w:val="left"/>
      <w:pPr>
        <w:tabs>
          <w:tab w:val="num" w:pos="1287"/>
        </w:tabs>
        <w:ind w:left="128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1E711F6A"/>
    <w:multiLevelType w:val="multilevel"/>
    <w:tmpl w:val="467E9CAA"/>
    <w:lvl w:ilvl="0">
      <w:start w:val="1"/>
      <w:numFmt w:val="decimal"/>
      <w:lvlText w:val="%1."/>
      <w:lvlJc w:val="left"/>
      <w:pPr>
        <w:tabs>
          <w:tab w:val="num" w:pos="717"/>
        </w:tabs>
        <w:ind w:left="720" w:hanging="360"/>
      </w:pPr>
      <w:rPr>
        <w:b/>
      </w:rPr>
    </w:lvl>
    <w:lvl w:ilvl="1">
      <w:start w:val="1"/>
      <w:numFmt w:val="decimal"/>
      <w:lvlText w:val="%1.%2."/>
      <w:lvlJc w:val="left"/>
      <w:pPr>
        <w:tabs>
          <w:tab w:val="num" w:pos="1154"/>
        </w:tabs>
        <w:ind w:left="1152" w:hanging="432"/>
      </w:pPr>
      <w:rPr>
        <w:b/>
      </w:rPr>
    </w:lvl>
    <w:lvl w:ilvl="2">
      <w:start w:val="1"/>
      <w:numFmt w:val="decimal"/>
      <w:lvlText w:val="%1.%2.%3."/>
      <w:lvlJc w:val="left"/>
      <w:pPr>
        <w:tabs>
          <w:tab w:val="num" w:pos="1585"/>
        </w:tabs>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2345458C"/>
    <w:multiLevelType w:val="multilevel"/>
    <w:tmpl w:val="94EC8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5908CC"/>
    <w:multiLevelType w:val="multilevel"/>
    <w:tmpl w:val="F2D6B700"/>
    <w:lvl w:ilvl="0">
      <w:start w:val="2"/>
      <w:numFmt w:val="decimal"/>
      <w:lvlText w:val="%1"/>
      <w:lvlJc w:val="left"/>
      <w:pPr>
        <w:ind w:left="461" w:hanging="301"/>
      </w:pPr>
      <w:rPr>
        <w:rFonts w:hint="default"/>
      </w:rPr>
    </w:lvl>
    <w:lvl w:ilvl="1">
      <w:start w:val="1"/>
      <w:numFmt w:val="decimal"/>
      <w:lvlText w:val="%1.%2"/>
      <w:lvlJc w:val="left"/>
      <w:pPr>
        <w:ind w:left="461" w:hanging="301"/>
      </w:pPr>
      <w:rPr>
        <w:rFonts w:ascii="Times New Roman" w:eastAsia="Times New Roman" w:hAnsi="Times New Roman" w:cs="Times New Roman" w:hint="default"/>
        <w:spacing w:val="-5"/>
        <w:w w:val="100"/>
        <w:sz w:val="24"/>
        <w:szCs w:val="24"/>
      </w:rPr>
    </w:lvl>
    <w:lvl w:ilvl="2">
      <w:numFmt w:val="bullet"/>
      <w:lvlText w:val="-"/>
      <w:lvlJc w:val="left"/>
      <w:pPr>
        <w:ind w:left="807" w:hanging="140"/>
      </w:pPr>
      <w:rPr>
        <w:rFonts w:ascii="Times New Roman" w:eastAsia="Times New Roman" w:hAnsi="Times New Roman" w:cs="Times New Roman" w:hint="default"/>
        <w:w w:val="99"/>
        <w:sz w:val="24"/>
        <w:szCs w:val="24"/>
      </w:rPr>
    </w:lvl>
    <w:lvl w:ilvl="3">
      <w:numFmt w:val="bullet"/>
      <w:lvlText w:val="•"/>
      <w:lvlJc w:val="left"/>
      <w:pPr>
        <w:ind w:left="2809" w:hanging="140"/>
      </w:pPr>
      <w:rPr>
        <w:rFonts w:hint="default"/>
      </w:rPr>
    </w:lvl>
    <w:lvl w:ilvl="4">
      <w:numFmt w:val="bullet"/>
      <w:lvlText w:val="•"/>
      <w:lvlJc w:val="left"/>
      <w:pPr>
        <w:ind w:left="3814" w:hanging="140"/>
      </w:pPr>
      <w:rPr>
        <w:rFonts w:hint="default"/>
      </w:rPr>
    </w:lvl>
    <w:lvl w:ilvl="5">
      <w:numFmt w:val="bullet"/>
      <w:lvlText w:val="•"/>
      <w:lvlJc w:val="left"/>
      <w:pPr>
        <w:ind w:left="4819" w:hanging="140"/>
      </w:pPr>
      <w:rPr>
        <w:rFonts w:hint="default"/>
      </w:rPr>
    </w:lvl>
    <w:lvl w:ilvl="6">
      <w:numFmt w:val="bullet"/>
      <w:lvlText w:val="•"/>
      <w:lvlJc w:val="left"/>
      <w:pPr>
        <w:ind w:left="5824" w:hanging="140"/>
      </w:pPr>
      <w:rPr>
        <w:rFonts w:hint="default"/>
      </w:rPr>
    </w:lvl>
    <w:lvl w:ilvl="7">
      <w:numFmt w:val="bullet"/>
      <w:lvlText w:val="•"/>
      <w:lvlJc w:val="left"/>
      <w:pPr>
        <w:ind w:left="6829" w:hanging="140"/>
      </w:pPr>
      <w:rPr>
        <w:rFonts w:hint="default"/>
      </w:rPr>
    </w:lvl>
    <w:lvl w:ilvl="8">
      <w:numFmt w:val="bullet"/>
      <w:lvlText w:val="•"/>
      <w:lvlJc w:val="left"/>
      <w:pPr>
        <w:ind w:left="7834" w:hanging="140"/>
      </w:pPr>
      <w:rPr>
        <w:rFonts w:hint="default"/>
      </w:rPr>
    </w:lvl>
  </w:abstractNum>
  <w:abstractNum w:abstractNumId="21" w15:restartNumberingAfterBreak="0">
    <w:nsid w:val="287C69F0"/>
    <w:multiLevelType w:val="multilevel"/>
    <w:tmpl w:val="B288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8537AF"/>
    <w:multiLevelType w:val="multilevel"/>
    <w:tmpl w:val="C3FE9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AD6C22"/>
    <w:multiLevelType w:val="multilevel"/>
    <w:tmpl w:val="3520629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F1B63ED"/>
    <w:multiLevelType w:val="multilevel"/>
    <w:tmpl w:val="A8DEE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2C3CB6"/>
    <w:multiLevelType w:val="hybridMultilevel"/>
    <w:tmpl w:val="8AF0A002"/>
    <w:lvl w:ilvl="0" w:tplc="E1540C66">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15:restartNumberingAfterBreak="0">
    <w:nsid w:val="33B72511"/>
    <w:multiLevelType w:val="multilevel"/>
    <w:tmpl w:val="2D8CDF92"/>
    <w:lvl w:ilvl="0">
      <w:start w:val="1"/>
      <w:numFmt w:val="decimal"/>
      <w:lvlText w:val="%1."/>
      <w:lvlJc w:val="left"/>
      <w:pPr>
        <w:ind w:left="360" w:hanging="360"/>
      </w:pPr>
      <w:rPr>
        <w:rFonts w:hint="default"/>
      </w:rPr>
    </w:lvl>
    <w:lvl w:ilvl="1">
      <w:start w:val="1"/>
      <w:numFmt w:val="decimal"/>
      <w:lvlText w:val="%1.%2."/>
      <w:lvlJc w:val="left"/>
      <w:pPr>
        <w:ind w:left="0" w:firstLine="709"/>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6B8375F"/>
    <w:multiLevelType w:val="multilevel"/>
    <w:tmpl w:val="E24E7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246F04"/>
    <w:multiLevelType w:val="hybridMultilevel"/>
    <w:tmpl w:val="5604543E"/>
    <w:lvl w:ilvl="0" w:tplc="E1540C66">
      <w:start w:val="1"/>
      <w:numFmt w:val="bullet"/>
      <w:lvlText w:val=""/>
      <w:lvlJc w:val="left"/>
      <w:pPr>
        <w:tabs>
          <w:tab w:val="num" w:pos="1069"/>
        </w:tabs>
        <w:ind w:left="1069" w:hanging="360"/>
      </w:pPr>
      <w:rPr>
        <w:rFonts w:ascii="Symbol" w:hAnsi="Symbol" w:hint="default"/>
      </w:rPr>
    </w:lvl>
    <w:lvl w:ilvl="1" w:tplc="7E7026FA">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15:restartNumberingAfterBreak="0">
    <w:nsid w:val="49492F79"/>
    <w:multiLevelType w:val="multilevel"/>
    <w:tmpl w:val="CDBC43C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B96CEF"/>
    <w:multiLevelType w:val="hybridMultilevel"/>
    <w:tmpl w:val="BF5EF9B2"/>
    <w:lvl w:ilvl="0" w:tplc="FACAA31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B343DDE"/>
    <w:multiLevelType w:val="hybridMultilevel"/>
    <w:tmpl w:val="56A42360"/>
    <w:lvl w:ilvl="0" w:tplc="3DB23AB6">
      <w:start w:val="1"/>
      <w:numFmt w:val="bullet"/>
      <w:lvlText w:val=""/>
      <w:lvlJc w:val="left"/>
      <w:pPr>
        <w:ind w:left="-558" w:hanging="360"/>
      </w:pPr>
      <w:rPr>
        <w:rFonts w:ascii="Symbol" w:hAnsi="Symbol" w:hint="default"/>
      </w:rPr>
    </w:lvl>
    <w:lvl w:ilvl="1" w:tplc="7E7026FA">
      <w:start w:val="1"/>
      <w:numFmt w:val="bullet"/>
      <w:lvlText w:val=""/>
      <w:lvlJc w:val="left"/>
      <w:pPr>
        <w:ind w:left="162" w:hanging="360"/>
      </w:pPr>
      <w:rPr>
        <w:rFonts w:ascii="Symbol" w:hAnsi="Symbol" w:hint="default"/>
      </w:rPr>
    </w:lvl>
    <w:lvl w:ilvl="2" w:tplc="7E7026FA">
      <w:start w:val="1"/>
      <w:numFmt w:val="bullet"/>
      <w:lvlText w:val=""/>
      <w:lvlJc w:val="left"/>
      <w:pPr>
        <w:ind w:left="882" w:hanging="360"/>
      </w:pPr>
      <w:rPr>
        <w:rFonts w:ascii="Symbol" w:hAnsi="Symbol" w:hint="default"/>
      </w:rPr>
    </w:lvl>
    <w:lvl w:ilvl="3" w:tplc="04190001">
      <w:start w:val="1"/>
      <w:numFmt w:val="bullet"/>
      <w:lvlText w:val=""/>
      <w:lvlJc w:val="left"/>
      <w:pPr>
        <w:ind w:left="1602" w:hanging="360"/>
      </w:pPr>
      <w:rPr>
        <w:rFonts w:ascii="Symbol" w:hAnsi="Symbol" w:hint="default"/>
      </w:rPr>
    </w:lvl>
    <w:lvl w:ilvl="4" w:tplc="04190003">
      <w:start w:val="1"/>
      <w:numFmt w:val="bullet"/>
      <w:lvlText w:val="o"/>
      <w:lvlJc w:val="left"/>
      <w:pPr>
        <w:ind w:left="2322" w:hanging="360"/>
      </w:pPr>
      <w:rPr>
        <w:rFonts w:ascii="Courier New" w:hAnsi="Courier New" w:cs="Courier New" w:hint="default"/>
      </w:rPr>
    </w:lvl>
    <w:lvl w:ilvl="5" w:tplc="04190005">
      <w:start w:val="1"/>
      <w:numFmt w:val="bullet"/>
      <w:lvlText w:val=""/>
      <w:lvlJc w:val="left"/>
      <w:pPr>
        <w:ind w:left="3042" w:hanging="360"/>
      </w:pPr>
      <w:rPr>
        <w:rFonts w:ascii="Wingdings" w:hAnsi="Wingdings" w:hint="default"/>
      </w:rPr>
    </w:lvl>
    <w:lvl w:ilvl="6" w:tplc="04190001">
      <w:start w:val="1"/>
      <w:numFmt w:val="bullet"/>
      <w:lvlText w:val=""/>
      <w:lvlJc w:val="left"/>
      <w:pPr>
        <w:ind w:left="3762" w:hanging="360"/>
      </w:pPr>
      <w:rPr>
        <w:rFonts w:ascii="Symbol" w:hAnsi="Symbol" w:hint="default"/>
      </w:rPr>
    </w:lvl>
    <w:lvl w:ilvl="7" w:tplc="04190003">
      <w:start w:val="1"/>
      <w:numFmt w:val="bullet"/>
      <w:lvlText w:val="o"/>
      <w:lvlJc w:val="left"/>
      <w:pPr>
        <w:ind w:left="4482" w:hanging="360"/>
      </w:pPr>
      <w:rPr>
        <w:rFonts w:ascii="Courier New" w:hAnsi="Courier New" w:cs="Courier New" w:hint="default"/>
      </w:rPr>
    </w:lvl>
    <w:lvl w:ilvl="8" w:tplc="04190005">
      <w:start w:val="1"/>
      <w:numFmt w:val="bullet"/>
      <w:lvlText w:val=""/>
      <w:lvlJc w:val="left"/>
      <w:pPr>
        <w:ind w:left="5202" w:hanging="360"/>
      </w:pPr>
      <w:rPr>
        <w:rFonts w:ascii="Wingdings" w:hAnsi="Wingdings" w:hint="default"/>
      </w:rPr>
    </w:lvl>
  </w:abstractNum>
  <w:abstractNum w:abstractNumId="32" w15:restartNumberingAfterBreak="0">
    <w:nsid w:val="4C5E7160"/>
    <w:multiLevelType w:val="multilevel"/>
    <w:tmpl w:val="A36AAE06"/>
    <w:lvl w:ilvl="0">
      <w:start w:val="1"/>
      <w:numFmt w:val="decimal"/>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cs="Times New Roman" w:hint="default"/>
        <w:bCs/>
        <w:iCs w:val="0"/>
        <w:caps w:val="0"/>
        <w:strike w:val="0"/>
        <w:dstrike w:val="0"/>
        <w:vanish w:val="0"/>
        <w:color w:val="auto"/>
        <w:spacing w:val="0"/>
        <w:w w:val="100"/>
        <w:kern w:val="0"/>
        <w:position w:val="0"/>
        <w:u w:val="none"/>
        <w:vertAlign w:val="baseline"/>
      </w:rPr>
    </w:lvl>
    <w:lvl w:ilvl="2">
      <w:start w:val="1"/>
      <w:numFmt w:val="decimal"/>
      <w:pStyle w:val="a1"/>
      <w:lvlText w:val="%1.%2.%3"/>
      <w:lvlJc w:val="left"/>
      <w:pPr>
        <w:tabs>
          <w:tab w:val="num" w:pos="1135"/>
        </w:tabs>
        <w:ind w:left="-283" w:firstLine="567"/>
      </w:pPr>
      <w:rPr>
        <w:rFonts w:cs="Times New Roman" w:hint="default"/>
        <w:b w:val="0"/>
        <w:bCs w:val="0"/>
        <w:i w:val="0"/>
        <w:iCs w:val="0"/>
      </w:rPr>
    </w:lvl>
    <w:lvl w:ilvl="3">
      <w:start w:val="1"/>
      <w:numFmt w:val="decimal"/>
      <w:lvlText w:val="%1.%2.%3.%4"/>
      <w:lvlJc w:val="left"/>
      <w:pPr>
        <w:tabs>
          <w:tab w:val="num" w:pos="1418"/>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3" w15:restartNumberingAfterBreak="0">
    <w:nsid w:val="4C9007F8"/>
    <w:multiLevelType w:val="hybridMultilevel"/>
    <w:tmpl w:val="DB4C8DEC"/>
    <w:lvl w:ilvl="0" w:tplc="2FCAE79C">
      <w:start w:val="3"/>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F6174C8"/>
    <w:multiLevelType w:val="multilevel"/>
    <w:tmpl w:val="EFE8236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FFA5D6A"/>
    <w:multiLevelType w:val="hybridMultilevel"/>
    <w:tmpl w:val="68448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887F9F"/>
    <w:multiLevelType w:val="hybridMultilevel"/>
    <w:tmpl w:val="71EC0DE2"/>
    <w:lvl w:ilvl="0" w:tplc="7E7026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5BAC3101"/>
    <w:multiLevelType w:val="multilevel"/>
    <w:tmpl w:val="6A665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AF5194"/>
    <w:multiLevelType w:val="hybridMultilevel"/>
    <w:tmpl w:val="036A5E7A"/>
    <w:lvl w:ilvl="0" w:tplc="F5B606F4">
      <w:start w:val="1"/>
      <w:numFmt w:val="decimal"/>
      <w:lvlText w:val="%1)"/>
      <w:lvlJc w:val="left"/>
      <w:pPr>
        <w:ind w:left="1352" w:hanging="36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39" w15:restartNumberingAfterBreak="0">
    <w:nsid w:val="5F8949D8"/>
    <w:multiLevelType w:val="multilevel"/>
    <w:tmpl w:val="50C299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4C6396C"/>
    <w:multiLevelType w:val="hybridMultilevel"/>
    <w:tmpl w:val="0414AE38"/>
    <w:lvl w:ilvl="0" w:tplc="F0B4D0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65D31B39"/>
    <w:multiLevelType w:val="multilevel"/>
    <w:tmpl w:val="02E2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0303B5"/>
    <w:multiLevelType w:val="hybridMultilevel"/>
    <w:tmpl w:val="C9B23F12"/>
    <w:lvl w:ilvl="0" w:tplc="04190013">
      <w:start w:val="1"/>
      <w:numFmt w:val="upperRoman"/>
      <w:lvlText w:val="%1."/>
      <w:lvlJc w:val="righ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3" w15:restartNumberingAfterBreak="0">
    <w:nsid w:val="6C4909E4"/>
    <w:multiLevelType w:val="multilevel"/>
    <w:tmpl w:val="5914B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BA1243"/>
    <w:multiLevelType w:val="hybridMultilevel"/>
    <w:tmpl w:val="D7FC774A"/>
    <w:lvl w:ilvl="0" w:tplc="758285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73072560"/>
    <w:multiLevelType w:val="hybridMultilevel"/>
    <w:tmpl w:val="DD98CE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D38CE24">
      <w:start w:val="1"/>
      <w:numFmt w:val="decimal"/>
      <w:suff w:val="space"/>
      <w:lvlText w:val="%4."/>
      <w:lvlJc w:val="left"/>
      <w:pPr>
        <w:ind w:left="0" w:firstLine="709"/>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76C53B8B"/>
    <w:multiLevelType w:val="multilevel"/>
    <w:tmpl w:val="EFE8236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46"/>
  </w:num>
  <w:num w:numId="10">
    <w:abstractNumId w:val="18"/>
  </w:num>
  <w:num w:numId="11">
    <w:abstractNumId w:val="16"/>
  </w:num>
  <w:num w:numId="12">
    <w:abstractNumId w:val="32"/>
  </w:num>
  <w:num w:numId="13">
    <w:abstractNumId w:val="20"/>
  </w:num>
  <w:num w:numId="14">
    <w:abstractNumId w:val="29"/>
  </w:num>
  <w:num w:numId="15">
    <w:abstractNumId w:val="30"/>
  </w:num>
  <w:num w:numId="16">
    <w:abstractNumId w:val="10"/>
  </w:num>
  <w:num w:numId="17">
    <w:abstractNumId w:val="35"/>
  </w:num>
  <w:num w:numId="18">
    <w:abstractNumId w:val="40"/>
  </w:num>
  <w:num w:numId="19">
    <w:abstractNumId w:val="11"/>
  </w:num>
  <w:num w:numId="20">
    <w:abstractNumId w:val="26"/>
  </w:num>
  <w:num w:numId="21">
    <w:abstractNumId w:val="9"/>
  </w:num>
  <w:num w:numId="22">
    <w:abstractNumId w:val="8"/>
  </w:num>
  <w:num w:numId="23">
    <w:abstractNumId w:val="3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5"/>
  </w:num>
  <w:num w:numId="29">
    <w:abstractNumId w:val="13"/>
  </w:num>
  <w:num w:numId="30">
    <w:abstractNumId w:val="14"/>
  </w:num>
  <w:num w:numId="31">
    <w:abstractNumId w:val="36"/>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47"/>
    <w:lvlOverride w:ilvl="0">
      <w:startOverride w:val="1"/>
    </w:lvlOverride>
    <w:lvlOverride w:ilvl="1"/>
    <w:lvlOverride w:ilvl="2"/>
    <w:lvlOverride w:ilvl="3"/>
    <w:lvlOverride w:ilvl="4"/>
    <w:lvlOverride w:ilvl="5"/>
    <w:lvlOverride w:ilvl="6"/>
    <w:lvlOverride w:ilvl="7"/>
    <w:lvlOverride w:ilvl="8"/>
  </w:num>
  <w:num w:numId="36">
    <w:abstractNumId w:val="34"/>
    <w:lvlOverride w:ilvl="0">
      <w:startOverride w:val="1"/>
    </w:lvlOverride>
    <w:lvlOverride w:ilvl="1"/>
    <w:lvlOverride w:ilvl="2"/>
    <w:lvlOverride w:ilvl="3"/>
    <w:lvlOverride w:ilvl="4"/>
    <w:lvlOverride w:ilvl="5"/>
    <w:lvlOverride w:ilvl="6"/>
    <w:lvlOverride w:ilvl="7"/>
    <w:lvlOverride w:ilvl="8"/>
  </w:num>
  <w:num w:numId="37">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1"/>
  </w:num>
  <w:num w:numId="39">
    <w:abstractNumId w:val="15"/>
  </w:num>
  <w:num w:numId="40">
    <w:abstractNumId w:val="24"/>
  </w:num>
  <w:num w:numId="41">
    <w:abstractNumId w:val="21"/>
  </w:num>
  <w:num w:numId="42">
    <w:abstractNumId w:val="22"/>
  </w:num>
  <w:num w:numId="43">
    <w:abstractNumId w:val="37"/>
  </w:num>
  <w:num w:numId="44">
    <w:abstractNumId w:val="43"/>
  </w:num>
  <w:num w:numId="45">
    <w:abstractNumId w:val="19"/>
  </w:num>
  <w:num w:numId="46">
    <w:abstractNumId w:val="27"/>
  </w:num>
  <w:num w:numId="47">
    <w:abstractNumId w:val="45"/>
  </w:num>
  <w:num w:numId="48">
    <w:abstractNumId w:val="39"/>
  </w:num>
  <w:num w:numId="49">
    <w:abstractNumId w:val="38"/>
  </w:num>
  <w:num w:numId="50">
    <w:abstractNumId w:val="23"/>
  </w:num>
  <w:num w:numId="51">
    <w:abstractNumId w:val="47"/>
  </w:num>
  <w:num w:numId="52">
    <w:abstractNumId w:val="17"/>
  </w:num>
  <w:num w:numId="53">
    <w:abstractNumId w:val="34"/>
  </w:num>
  <w:num w:numId="54">
    <w:abstractNumId w:val="42"/>
  </w:num>
  <w:num w:numId="55">
    <w:abstractNumId w:val="12"/>
  </w:num>
  <w:num w:numId="56">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15"/>
    <w:rsid w:val="00002671"/>
    <w:rsid w:val="00002DFE"/>
    <w:rsid w:val="00005129"/>
    <w:rsid w:val="00007B1C"/>
    <w:rsid w:val="000103B3"/>
    <w:rsid w:val="00010C76"/>
    <w:rsid w:val="0001164D"/>
    <w:rsid w:val="0001487C"/>
    <w:rsid w:val="000157E3"/>
    <w:rsid w:val="00015B2E"/>
    <w:rsid w:val="00016739"/>
    <w:rsid w:val="00020E34"/>
    <w:rsid w:val="000212E7"/>
    <w:rsid w:val="00022861"/>
    <w:rsid w:val="00023A5B"/>
    <w:rsid w:val="0002645E"/>
    <w:rsid w:val="00037CE0"/>
    <w:rsid w:val="000414F8"/>
    <w:rsid w:val="00041858"/>
    <w:rsid w:val="00045980"/>
    <w:rsid w:val="000462C2"/>
    <w:rsid w:val="000501EA"/>
    <w:rsid w:val="00052F90"/>
    <w:rsid w:val="000553EF"/>
    <w:rsid w:val="0006070C"/>
    <w:rsid w:val="000609AE"/>
    <w:rsid w:val="00063909"/>
    <w:rsid w:val="00063BCE"/>
    <w:rsid w:val="0006587E"/>
    <w:rsid w:val="00066733"/>
    <w:rsid w:val="00070E9D"/>
    <w:rsid w:val="00071BC3"/>
    <w:rsid w:val="00072340"/>
    <w:rsid w:val="0007502D"/>
    <w:rsid w:val="0007624A"/>
    <w:rsid w:val="000764F8"/>
    <w:rsid w:val="00082AE3"/>
    <w:rsid w:val="00083B8B"/>
    <w:rsid w:val="00083C54"/>
    <w:rsid w:val="000911A1"/>
    <w:rsid w:val="0009550B"/>
    <w:rsid w:val="00095B6B"/>
    <w:rsid w:val="00096357"/>
    <w:rsid w:val="000A192F"/>
    <w:rsid w:val="000A3435"/>
    <w:rsid w:val="000A371A"/>
    <w:rsid w:val="000A5D16"/>
    <w:rsid w:val="000B6034"/>
    <w:rsid w:val="000B6D0D"/>
    <w:rsid w:val="000B7010"/>
    <w:rsid w:val="000C0F75"/>
    <w:rsid w:val="000C2751"/>
    <w:rsid w:val="000C3E4C"/>
    <w:rsid w:val="000C545D"/>
    <w:rsid w:val="000D4D6E"/>
    <w:rsid w:val="000D4F67"/>
    <w:rsid w:val="000E300D"/>
    <w:rsid w:val="000E4866"/>
    <w:rsid w:val="000E7A71"/>
    <w:rsid w:val="000F032D"/>
    <w:rsid w:val="000F1861"/>
    <w:rsid w:val="000F2889"/>
    <w:rsid w:val="000F2BD9"/>
    <w:rsid w:val="000F408C"/>
    <w:rsid w:val="000F4477"/>
    <w:rsid w:val="000F6AD9"/>
    <w:rsid w:val="00102D0E"/>
    <w:rsid w:val="0011042C"/>
    <w:rsid w:val="00113A47"/>
    <w:rsid w:val="00116050"/>
    <w:rsid w:val="0011643D"/>
    <w:rsid w:val="00116473"/>
    <w:rsid w:val="00116A33"/>
    <w:rsid w:val="00117BFA"/>
    <w:rsid w:val="00123D4D"/>
    <w:rsid w:val="0012447C"/>
    <w:rsid w:val="00126AE9"/>
    <w:rsid w:val="00130A7D"/>
    <w:rsid w:val="00132EDD"/>
    <w:rsid w:val="001338F1"/>
    <w:rsid w:val="001369FF"/>
    <w:rsid w:val="00140B46"/>
    <w:rsid w:val="00140E47"/>
    <w:rsid w:val="00141569"/>
    <w:rsid w:val="00141A58"/>
    <w:rsid w:val="001425AA"/>
    <w:rsid w:val="00143CC4"/>
    <w:rsid w:val="00143E7A"/>
    <w:rsid w:val="00146636"/>
    <w:rsid w:val="00147BEC"/>
    <w:rsid w:val="001500A2"/>
    <w:rsid w:val="0015142F"/>
    <w:rsid w:val="00152038"/>
    <w:rsid w:val="00154184"/>
    <w:rsid w:val="00156478"/>
    <w:rsid w:val="00157E48"/>
    <w:rsid w:val="00162D2B"/>
    <w:rsid w:val="00166A0E"/>
    <w:rsid w:val="00167E84"/>
    <w:rsid w:val="0017447B"/>
    <w:rsid w:val="00182600"/>
    <w:rsid w:val="00184634"/>
    <w:rsid w:val="0018676C"/>
    <w:rsid w:val="00191CA3"/>
    <w:rsid w:val="00193744"/>
    <w:rsid w:val="00194EB9"/>
    <w:rsid w:val="001B109F"/>
    <w:rsid w:val="001B1FEE"/>
    <w:rsid w:val="001B5777"/>
    <w:rsid w:val="001B5A21"/>
    <w:rsid w:val="001C006D"/>
    <w:rsid w:val="001C355F"/>
    <w:rsid w:val="001C3655"/>
    <w:rsid w:val="001C52C6"/>
    <w:rsid w:val="001C6047"/>
    <w:rsid w:val="001C637C"/>
    <w:rsid w:val="001D04AE"/>
    <w:rsid w:val="001D1171"/>
    <w:rsid w:val="001D2C22"/>
    <w:rsid w:val="001D5564"/>
    <w:rsid w:val="001D68BD"/>
    <w:rsid w:val="001D6A2E"/>
    <w:rsid w:val="001E03F2"/>
    <w:rsid w:val="001E115C"/>
    <w:rsid w:val="001E37A2"/>
    <w:rsid w:val="001E6B40"/>
    <w:rsid w:val="001E762C"/>
    <w:rsid w:val="001F0A53"/>
    <w:rsid w:val="001F4A0C"/>
    <w:rsid w:val="001F5FDF"/>
    <w:rsid w:val="001F7FCA"/>
    <w:rsid w:val="00200E3D"/>
    <w:rsid w:val="002016AB"/>
    <w:rsid w:val="00206AE9"/>
    <w:rsid w:val="00206C84"/>
    <w:rsid w:val="00210509"/>
    <w:rsid w:val="002125E5"/>
    <w:rsid w:val="002129A9"/>
    <w:rsid w:val="002135E5"/>
    <w:rsid w:val="00221913"/>
    <w:rsid w:val="002244A7"/>
    <w:rsid w:val="00225460"/>
    <w:rsid w:val="00225CDF"/>
    <w:rsid w:val="002310FE"/>
    <w:rsid w:val="00231F49"/>
    <w:rsid w:val="00231F72"/>
    <w:rsid w:val="002321BF"/>
    <w:rsid w:val="00233638"/>
    <w:rsid w:val="00244AFA"/>
    <w:rsid w:val="00246BE7"/>
    <w:rsid w:val="00246D5F"/>
    <w:rsid w:val="00251753"/>
    <w:rsid w:val="00255F44"/>
    <w:rsid w:val="002612FE"/>
    <w:rsid w:val="00261BDC"/>
    <w:rsid w:val="00263FBC"/>
    <w:rsid w:val="002658D6"/>
    <w:rsid w:val="00265EC7"/>
    <w:rsid w:val="00267476"/>
    <w:rsid w:val="00267FEA"/>
    <w:rsid w:val="00274595"/>
    <w:rsid w:val="002775E8"/>
    <w:rsid w:val="002822BF"/>
    <w:rsid w:val="002835D5"/>
    <w:rsid w:val="00283D82"/>
    <w:rsid w:val="0028672C"/>
    <w:rsid w:val="00286773"/>
    <w:rsid w:val="002878F7"/>
    <w:rsid w:val="002920B4"/>
    <w:rsid w:val="0029715D"/>
    <w:rsid w:val="002A127A"/>
    <w:rsid w:val="002A4676"/>
    <w:rsid w:val="002A63AF"/>
    <w:rsid w:val="002B2468"/>
    <w:rsid w:val="002B2D65"/>
    <w:rsid w:val="002B463F"/>
    <w:rsid w:val="002B464E"/>
    <w:rsid w:val="002B54DC"/>
    <w:rsid w:val="002B5B45"/>
    <w:rsid w:val="002B728C"/>
    <w:rsid w:val="002D0EFD"/>
    <w:rsid w:val="002D485E"/>
    <w:rsid w:val="002E0A71"/>
    <w:rsid w:val="002E361B"/>
    <w:rsid w:val="002E4C93"/>
    <w:rsid w:val="002E600A"/>
    <w:rsid w:val="002E6796"/>
    <w:rsid w:val="002F07AB"/>
    <w:rsid w:val="002F4DD8"/>
    <w:rsid w:val="002F7FE6"/>
    <w:rsid w:val="0030290C"/>
    <w:rsid w:val="00302A8A"/>
    <w:rsid w:val="003034C7"/>
    <w:rsid w:val="00304885"/>
    <w:rsid w:val="0030494A"/>
    <w:rsid w:val="00304AF3"/>
    <w:rsid w:val="003063D0"/>
    <w:rsid w:val="00307BFA"/>
    <w:rsid w:val="003137C4"/>
    <w:rsid w:val="00317004"/>
    <w:rsid w:val="00317687"/>
    <w:rsid w:val="0032001F"/>
    <w:rsid w:val="0032274F"/>
    <w:rsid w:val="003254B2"/>
    <w:rsid w:val="00327506"/>
    <w:rsid w:val="00330A28"/>
    <w:rsid w:val="00335191"/>
    <w:rsid w:val="003378C1"/>
    <w:rsid w:val="00337C33"/>
    <w:rsid w:val="003434B1"/>
    <w:rsid w:val="003443D6"/>
    <w:rsid w:val="0035023E"/>
    <w:rsid w:val="003517A4"/>
    <w:rsid w:val="0035322C"/>
    <w:rsid w:val="00353787"/>
    <w:rsid w:val="00353D1B"/>
    <w:rsid w:val="00356CEF"/>
    <w:rsid w:val="00357D78"/>
    <w:rsid w:val="003603BE"/>
    <w:rsid w:val="00361C2C"/>
    <w:rsid w:val="00367A23"/>
    <w:rsid w:val="0037379E"/>
    <w:rsid w:val="00374562"/>
    <w:rsid w:val="003748B2"/>
    <w:rsid w:val="00377F38"/>
    <w:rsid w:val="00380E24"/>
    <w:rsid w:val="003858E0"/>
    <w:rsid w:val="00386399"/>
    <w:rsid w:val="00386A58"/>
    <w:rsid w:val="00386A86"/>
    <w:rsid w:val="0039056C"/>
    <w:rsid w:val="00396925"/>
    <w:rsid w:val="00396FF8"/>
    <w:rsid w:val="00397A50"/>
    <w:rsid w:val="00397B7B"/>
    <w:rsid w:val="003A1060"/>
    <w:rsid w:val="003A179B"/>
    <w:rsid w:val="003A2122"/>
    <w:rsid w:val="003B3059"/>
    <w:rsid w:val="003B3E15"/>
    <w:rsid w:val="003B4FEC"/>
    <w:rsid w:val="003C51FA"/>
    <w:rsid w:val="003C54F7"/>
    <w:rsid w:val="003C7509"/>
    <w:rsid w:val="003D14E7"/>
    <w:rsid w:val="003D5759"/>
    <w:rsid w:val="003E0277"/>
    <w:rsid w:val="003E193D"/>
    <w:rsid w:val="003E3704"/>
    <w:rsid w:val="003E438C"/>
    <w:rsid w:val="003E5467"/>
    <w:rsid w:val="003F12E2"/>
    <w:rsid w:val="003F2719"/>
    <w:rsid w:val="003F4881"/>
    <w:rsid w:val="003F51A8"/>
    <w:rsid w:val="003F6CA3"/>
    <w:rsid w:val="00407310"/>
    <w:rsid w:val="00407717"/>
    <w:rsid w:val="004116FC"/>
    <w:rsid w:val="00413C4A"/>
    <w:rsid w:val="00414D17"/>
    <w:rsid w:val="004156A9"/>
    <w:rsid w:val="00417905"/>
    <w:rsid w:val="00422254"/>
    <w:rsid w:val="00423555"/>
    <w:rsid w:val="00423A93"/>
    <w:rsid w:val="0042488A"/>
    <w:rsid w:val="0042592A"/>
    <w:rsid w:val="00425AC4"/>
    <w:rsid w:val="00427DC7"/>
    <w:rsid w:val="00432155"/>
    <w:rsid w:val="00433F53"/>
    <w:rsid w:val="004358E8"/>
    <w:rsid w:val="0043730F"/>
    <w:rsid w:val="0043777D"/>
    <w:rsid w:val="00441579"/>
    <w:rsid w:val="004417FA"/>
    <w:rsid w:val="0044327A"/>
    <w:rsid w:val="00450187"/>
    <w:rsid w:val="004510D3"/>
    <w:rsid w:val="00452B2E"/>
    <w:rsid w:val="004552CC"/>
    <w:rsid w:val="00464247"/>
    <w:rsid w:val="00465227"/>
    <w:rsid w:val="00470049"/>
    <w:rsid w:val="0047384A"/>
    <w:rsid w:val="00474603"/>
    <w:rsid w:val="00474C11"/>
    <w:rsid w:val="00480A2C"/>
    <w:rsid w:val="004814B3"/>
    <w:rsid w:val="00482433"/>
    <w:rsid w:val="0048284C"/>
    <w:rsid w:val="00482D0D"/>
    <w:rsid w:val="004832AA"/>
    <w:rsid w:val="004850D2"/>
    <w:rsid w:val="0048712D"/>
    <w:rsid w:val="00490C2D"/>
    <w:rsid w:val="004939FD"/>
    <w:rsid w:val="00494C74"/>
    <w:rsid w:val="00496C33"/>
    <w:rsid w:val="004A2D83"/>
    <w:rsid w:val="004A4ACA"/>
    <w:rsid w:val="004A638E"/>
    <w:rsid w:val="004B099D"/>
    <w:rsid w:val="004B3BF7"/>
    <w:rsid w:val="004B7346"/>
    <w:rsid w:val="004C0752"/>
    <w:rsid w:val="004C15EE"/>
    <w:rsid w:val="004C3554"/>
    <w:rsid w:val="004C4A89"/>
    <w:rsid w:val="004C4C2B"/>
    <w:rsid w:val="004C4EA7"/>
    <w:rsid w:val="004C7468"/>
    <w:rsid w:val="004D1977"/>
    <w:rsid w:val="004D4998"/>
    <w:rsid w:val="004D6726"/>
    <w:rsid w:val="004D72E8"/>
    <w:rsid w:val="004D782E"/>
    <w:rsid w:val="004E3A06"/>
    <w:rsid w:val="004E6248"/>
    <w:rsid w:val="004E69D3"/>
    <w:rsid w:val="004F4853"/>
    <w:rsid w:val="004F7902"/>
    <w:rsid w:val="004F7C19"/>
    <w:rsid w:val="0050557D"/>
    <w:rsid w:val="00507098"/>
    <w:rsid w:val="00511A03"/>
    <w:rsid w:val="00511F66"/>
    <w:rsid w:val="00512438"/>
    <w:rsid w:val="0051365F"/>
    <w:rsid w:val="00514521"/>
    <w:rsid w:val="00514BD9"/>
    <w:rsid w:val="005153B3"/>
    <w:rsid w:val="0052002B"/>
    <w:rsid w:val="0052389B"/>
    <w:rsid w:val="00523994"/>
    <w:rsid w:val="00525A4E"/>
    <w:rsid w:val="00527C31"/>
    <w:rsid w:val="005338FC"/>
    <w:rsid w:val="00533C94"/>
    <w:rsid w:val="00541EEF"/>
    <w:rsid w:val="00547CFB"/>
    <w:rsid w:val="0055034F"/>
    <w:rsid w:val="0055058D"/>
    <w:rsid w:val="00550A5A"/>
    <w:rsid w:val="00551DD0"/>
    <w:rsid w:val="00553F61"/>
    <w:rsid w:val="005546B9"/>
    <w:rsid w:val="0055542F"/>
    <w:rsid w:val="00556E92"/>
    <w:rsid w:val="00557012"/>
    <w:rsid w:val="0055748B"/>
    <w:rsid w:val="00562294"/>
    <w:rsid w:val="00563DF1"/>
    <w:rsid w:val="00564448"/>
    <w:rsid w:val="00566EE3"/>
    <w:rsid w:val="00574E85"/>
    <w:rsid w:val="00574F76"/>
    <w:rsid w:val="00584521"/>
    <w:rsid w:val="005859E8"/>
    <w:rsid w:val="00585BE1"/>
    <w:rsid w:val="005925AC"/>
    <w:rsid w:val="0059356D"/>
    <w:rsid w:val="005A0F49"/>
    <w:rsid w:val="005A156B"/>
    <w:rsid w:val="005A170D"/>
    <w:rsid w:val="005A1AC6"/>
    <w:rsid w:val="005A1BA2"/>
    <w:rsid w:val="005A2D98"/>
    <w:rsid w:val="005A4333"/>
    <w:rsid w:val="005A6DDA"/>
    <w:rsid w:val="005A7980"/>
    <w:rsid w:val="005B5969"/>
    <w:rsid w:val="005B6732"/>
    <w:rsid w:val="005C0F3D"/>
    <w:rsid w:val="005C1093"/>
    <w:rsid w:val="005C37C9"/>
    <w:rsid w:val="005C4E27"/>
    <w:rsid w:val="005C50EA"/>
    <w:rsid w:val="005C6903"/>
    <w:rsid w:val="005C6A7F"/>
    <w:rsid w:val="005C6AFA"/>
    <w:rsid w:val="005D1DB3"/>
    <w:rsid w:val="005D376F"/>
    <w:rsid w:val="005D41B7"/>
    <w:rsid w:val="005D6161"/>
    <w:rsid w:val="005D6BD2"/>
    <w:rsid w:val="005E210E"/>
    <w:rsid w:val="005E26FE"/>
    <w:rsid w:val="005E6396"/>
    <w:rsid w:val="005F04AF"/>
    <w:rsid w:val="005F15CB"/>
    <w:rsid w:val="005F3376"/>
    <w:rsid w:val="005F3893"/>
    <w:rsid w:val="005F6671"/>
    <w:rsid w:val="005F7F8A"/>
    <w:rsid w:val="00603B96"/>
    <w:rsid w:val="00605D01"/>
    <w:rsid w:val="00610D4F"/>
    <w:rsid w:val="0061273D"/>
    <w:rsid w:val="006127B5"/>
    <w:rsid w:val="00622BBD"/>
    <w:rsid w:val="00623337"/>
    <w:rsid w:val="006245D6"/>
    <w:rsid w:val="00625510"/>
    <w:rsid w:val="00626405"/>
    <w:rsid w:val="00626C6D"/>
    <w:rsid w:val="00631962"/>
    <w:rsid w:val="006323FD"/>
    <w:rsid w:val="006475D8"/>
    <w:rsid w:val="00650430"/>
    <w:rsid w:val="00655135"/>
    <w:rsid w:val="00655D23"/>
    <w:rsid w:val="00657DAE"/>
    <w:rsid w:val="0066042A"/>
    <w:rsid w:val="00660C55"/>
    <w:rsid w:val="00661F09"/>
    <w:rsid w:val="00663A1D"/>
    <w:rsid w:val="006641B8"/>
    <w:rsid w:val="00664B88"/>
    <w:rsid w:val="00667F86"/>
    <w:rsid w:val="00670B59"/>
    <w:rsid w:val="00671AC4"/>
    <w:rsid w:val="006724E0"/>
    <w:rsid w:val="00675F06"/>
    <w:rsid w:val="0068153D"/>
    <w:rsid w:val="00682AF0"/>
    <w:rsid w:val="00683CFC"/>
    <w:rsid w:val="00684796"/>
    <w:rsid w:val="006864B5"/>
    <w:rsid w:val="00686840"/>
    <w:rsid w:val="0069174A"/>
    <w:rsid w:val="00691F2F"/>
    <w:rsid w:val="00694A8C"/>
    <w:rsid w:val="00694E5D"/>
    <w:rsid w:val="0069539C"/>
    <w:rsid w:val="006968BF"/>
    <w:rsid w:val="00696F98"/>
    <w:rsid w:val="006A059E"/>
    <w:rsid w:val="006A2095"/>
    <w:rsid w:val="006A3D10"/>
    <w:rsid w:val="006A718E"/>
    <w:rsid w:val="006B1E01"/>
    <w:rsid w:val="006B20E0"/>
    <w:rsid w:val="006B220E"/>
    <w:rsid w:val="006B39F8"/>
    <w:rsid w:val="006B5085"/>
    <w:rsid w:val="006B516E"/>
    <w:rsid w:val="006B7003"/>
    <w:rsid w:val="006C06F3"/>
    <w:rsid w:val="006C3B9F"/>
    <w:rsid w:val="006C6383"/>
    <w:rsid w:val="006D13FC"/>
    <w:rsid w:val="006D2046"/>
    <w:rsid w:val="006D3E31"/>
    <w:rsid w:val="006D5543"/>
    <w:rsid w:val="006D6D4C"/>
    <w:rsid w:val="006E067F"/>
    <w:rsid w:val="006E41C0"/>
    <w:rsid w:val="006E682E"/>
    <w:rsid w:val="006E7E42"/>
    <w:rsid w:val="006F2009"/>
    <w:rsid w:val="006F4006"/>
    <w:rsid w:val="007013DD"/>
    <w:rsid w:val="00707482"/>
    <w:rsid w:val="00711288"/>
    <w:rsid w:val="00721997"/>
    <w:rsid w:val="0072217F"/>
    <w:rsid w:val="00722487"/>
    <w:rsid w:val="00723DDF"/>
    <w:rsid w:val="00725584"/>
    <w:rsid w:val="00731779"/>
    <w:rsid w:val="007324E6"/>
    <w:rsid w:val="0073277B"/>
    <w:rsid w:val="00733699"/>
    <w:rsid w:val="0073467C"/>
    <w:rsid w:val="00740733"/>
    <w:rsid w:val="00743544"/>
    <w:rsid w:val="00744D27"/>
    <w:rsid w:val="007466FE"/>
    <w:rsid w:val="00756516"/>
    <w:rsid w:val="007616A7"/>
    <w:rsid w:val="007628C8"/>
    <w:rsid w:val="00765137"/>
    <w:rsid w:val="00766971"/>
    <w:rsid w:val="0077055D"/>
    <w:rsid w:val="00771A30"/>
    <w:rsid w:val="00772F35"/>
    <w:rsid w:val="007806E1"/>
    <w:rsid w:val="00781009"/>
    <w:rsid w:val="0078153B"/>
    <w:rsid w:val="0078293F"/>
    <w:rsid w:val="00783149"/>
    <w:rsid w:val="00785C41"/>
    <w:rsid w:val="00786ADD"/>
    <w:rsid w:val="007961FF"/>
    <w:rsid w:val="007968C8"/>
    <w:rsid w:val="00796B71"/>
    <w:rsid w:val="00796F64"/>
    <w:rsid w:val="0079715C"/>
    <w:rsid w:val="00797B62"/>
    <w:rsid w:val="007A0B23"/>
    <w:rsid w:val="007A0DF0"/>
    <w:rsid w:val="007B5217"/>
    <w:rsid w:val="007B6856"/>
    <w:rsid w:val="007B757B"/>
    <w:rsid w:val="007C033E"/>
    <w:rsid w:val="007C0979"/>
    <w:rsid w:val="007C1873"/>
    <w:rsid w:val="007C2741"/>
    <w:rsid w:val="007C2D56"/>
    <w:rsid w:val="007C4EFE"/>
    <w:rsid w:val="007C5B9F"/>
    <w:rsid w:val="007C5FBC"/>
    <w:rsid w:val="007C6178"/>
    <w:rsid w:val="007D01A3"/>
    <w:rsid w:val="007D0C07"/>
    <w:rsid w:val="007D3125"/>
    <w:rsid w:val="007D3D8B"/>
    <w:rsid w:val="007D4825"/>
    <w:rsid w:val="007E0FAE"/>
    <w:rsid w:val="007E39E7"/>
    <w:rsid w:val="007F2FB2"/>
    <w:rsid w:val="007F36D5"/>
    <w:rsid w:val="007F68A4"/>
    <w:rsid w:val="0080050B"/>
    <w:rsid w:val="008006EF"/>
    <w:rsid w:val="008009A2"/>
    <w:rsid w:val="00800A5A"/>
    <w:rsid w:val="0080153C"/>
    <w:rsid w:val="00803CC0"/>
    <w:rsid w:val="0081142C"/>
    <w:rsid w:val="0081149C"/>
    <w:rsid w:val="00815921"/>
    <w:rsid w:val="00817B8B"/>
    <w:rsid w:val="008257F3"/>
    <w:rsid w:val="00826458"/>
    <w:rsid w:val="0083203A"/>
    <w:rsid w:val="00832A95"/>
    <w:rsid w:val="00834A69"/>
    <w:rsid w:val="008365DD"/>
    <w:rsid w:val="00836F00"/>
    <w:rsid w:val="00836FCF"/>
    <w:rsid w:val="00843244"/>
    <w:rsid w:val="00844422"/>
    <w:rsid w:val="00846626"/>
    <w:rsid w:val="00847868"/>
    <w:rsid w:val="00850B9E"/>
    <w:rsid w:val="00853C89"/>
    <w:rsid w:val="00855EF1"/>
    <w:rsid w:val="00856DFF"/>
    <w:rsid w:val="00857B8D"/>
    <w:rsid w:val="00860EB1"/>
    <w:rsid w:val="008739B4"/>
    <w:rsid w:val="00883800"/>
    <w:rsid w:val="00883C77"/>
    <w:rsid w:val="00883D23"/>
    <w:rsid w:val="00883D41"/>
    <w:rsid w:val="00884BB0"/>
    <w:rsid w:val="00885549"/>
    <w:rsid w:val="008927AD"/>
    <w:rsid w:val="00892DBD"/>
    <w:rsid w:val="008974AD"/>
    <w:rsid w:val="008A024E"/>
    <w:rsid w:val="008A5ABC"/>
    <w:rsid w:val="008A5C57"/>
    <w:rsid w:val="008B1F39"/>
    <w:rsid w:val="008B2113"/>
    <w:rsid w:val="008B503A"/>
    <w:rsid w:val="008C0C91"/>
    <w:rsid w:val="008C50C3"/>
    <w:rsid w:val="008C5ABB"/>
    <w:rsid w:val="008D0280"/>
    <w:rsid w:val="008D3832"/>
    <w:rsid w:val="008D3DEB"/>
    <w:rsid w:val="008D6050"/>
    <w:rsid w:val="008D682F"/>
    <w:rsid w:val="008D6A3F"/>
    <w:rsid w:val="008D7743"/>
    <w:rsid w:val="008E2393"/>
    <w:rsid w:val="008E2C9E"/>
    <w:rsid w:val="008E56C7"/>
    <w:rsid w:val="008E5DC8"/>
    <w:rsid w:val="008E7B6C"/>
    <w:rsid w:val="008F01E8"/>
    <w:rsid w:val="008F1005"/>
    <w:rsid w:val="008F13B1"/>
    <w:rsid w:val="008F1AFD"/>
    <w:rsid w:val="008F299F"/>
    <w:rsid w:val="008F2EE1"/>
    <w:rsid w:val="008F7755"/>
    <w:rsid w:val="00902059"/>
    <w:rsid w:val="00903E26"/>
    <w:rsid w:val="009040E9"/>
    <w:rsid w:val="009056C4"/>
    <w:rsid w:val="009061E3"/>
    <w:rsid w:val="00910E81"/>
    <w:rsid w:val="009155CA"/>
    <w:rsid w:val="009242FC"/>
    <w:rsid w:val="00924829"/>
    <w:rsid w:val="009320BB"/>
    <w:rsid w:val="00933E4D"/>
    <w:rsid w:val="009434C0"/>
    <w:rsid w:val="0094388D"/>
    <w:rsid w:val="00947553"/>
    <w:rsid w:val="00951209"/>
    <w:rsid w:val="009522E6"/>
    <w:rsid w:val="00960314"/>
    <w:rsid w:val="00960D53"/>
    <w:rsid w:val="00960DC9"/>
    <w:rsid w:val="00965137"/>
    <w:rsid w:val="00965230"/>
    <w:rsid w:val="00970CCB"/>
    <w:rsid w:val="0097197F"/>
    <w:rsid w:val="00977636"/>
    <w:rsid w:val="00977F58"/>
    <w:rsid w:val="0098093F"/>
    <w:rsid w:val="00981D68"/>
    <w:rsid w:val="00983303"/>
    <w:rsid w:val="00984084"/>
    <w:rsid w:val="00984A47"/>
    <w:rsid w:val="0098587B"/>
    <w:rsid w:val="00985E65"/>
    <w:rsid w:val="009908F1"/>
    <w:rsid w:val="00992C23"/>
    <w:rsid w:val="009965C9"/>
    <w:rsid w:val="00996E15"/>
    <w:rsid w:val="009A019A"/>
    <w:rsid w:val="009A3DC8"/>
    <w:rsid w:val="009A4FA4"/>
    <w:rsid w:val="009A58BF"/>
    <w:rsid w:val="009A61DC"/>
    <w:rsid w:val="009B11F8"/>
    <w:rsid w:val="009B140C"/>
    <w:rsid w:val="009B3F3F"/>
    <w:rsid w:val="009B4EDE"/>
    <w:rsid w:val="009C0C35"/>
    <w:rsid w:val="009C7049"/>
    <w:rsid w:val="009C7395"/>
    <w:rsid w:val="009D230F"/>
    <w:rsid w:val="009D27FC"/>
    <w:rsid w:val="009D4B83"/>
    <w:rsid w:val="009D5A09"/>
    <w:rsid w:val="009E0D93"/>
    <w:rsid w:val="009E1FC0"/>
    <w:rsid w:val="009E3EE7"/>
    <w:rsid w:val="009E6C43"/>
    <w:rsid w:val="009F0D2A"/>
    <w:rsid w:val="009F1ED2"/>
    <w:rsid w:val="009F29DB"/>
    <w:rsid w:val="009F363A"/>
    <w:rsid w:val="009F4078"/>
    <w:rsid w:val="009F4AC0"/>
    <w:rsid w:val="009F5210"/>
    <w:rsid w:val="009F5A05"/>
    <w:rsid w:val="009F67C9"/>
    <w:rsid w:val="009F7005"/>
    <w:rsid w:val="00A0099A"/>
    <w:rsid w:val="00A02380"/>
    <w:rsid w:val="00A03CDB"/>
    <w:rsid w:val="00A03E0E"/>
    <w:rsid w:val="00A05B5F"/>
    <w:rsid w:val="00A14A77"/>
    <w:rsid w:val="00A15D55"/>
    <w:rsid w:val="00A1607F"/>
    <w:rsid w:val="00A16D30"/>
    <w:rsid w:val="00A247DF"/>
    <w:rsid w:val="00A25F42"/>
    <w:rsid w:val="00A30B72"/>
    <w:rsid w:val="00A321C4"/>
    <w:rsid w:val="00A35840"/>
    <w:rsid w:val="00A3634B"/>
    <w:rsid w:val="00A40454"/>
    <w:rsid w:val="00A42071"/>
    <w:rsid w:val="00A425DC"/>
    <w:rsid w:val="00A43551"/>
    <w:rsid w:val="00A43A9D"/>
    <w:rsid w:val="00A46D4E"/>
    <w:rsid w:val="00A52CEB"/>
    <w:rsid w:val="00A55DAF"/>
    <w:rsid w:val="00A55ECF"/>
    <w:rsid w:val="00A5675B"/>
    <w:rsid w:val="00A57C2A"/>
    <w:rsid w:val="00A6047B"/>
    <w:rsid w:val="00A60A91"/>
    <w:rsid w:val="00A63581"/>
    <w:rsid w:val="00A67689"/>
    <w:rsid w:val="00A70601"/>
    <w:rsid w:val="00A75301"/>
    <w:rsid w:val="00A76E74"/>
    <w:rsid w:val="00A84766"/>
    <w:rsid w:val="00A8531C"/>
    <w:rsid w:val="00A85511"/>
    <w:rsid w:val="00A938EF"/>
    <w:rsid w:val="00A93CBA"/>
    <w:rsid w:val="00A94040"/>
    <w:rsid w:val="00A94B04"/>
    <w:rsid w:val="00A96C71"/>
    <w:rsid w:val="00A96E78"/>
    <w:rsid w:val="00AA09AA"/>
    <w:rsid w:val="00AA392A"/>
    <w:rsid w:val="00AA3D32"/>
    <w:rsid w:val="00AA4537"/>
    <w:rsid w:val="00AA7295"/>
    <w:rsid w:val="00AB0A29"/>
    <w:rsid w:val="00AB1367"/>
    <w:rsid w:val="00AB21C6"/>
    <w:rsid w:val="00AB27EB"/>
    <w:rsid w:val="00AB5611"/>
    <w:rsid w:val="00AB66F6"/>
    <w:rsid w:val="00AB7530"/>
    <w:rsid w:val="00AC2C80"/>
    <w:rsid w:val="00AC397E"/>
    <w:rsid w:val="00AD2EE8"/>
    <w:rsid w:val="00AE0CC5"/>
    <w:rsid w:val="00AE2954"/>
    <w:rsid w:val="00AE3D99"/>
    <w:rsid w:val="00AE7126"/>
    <w:rsid w:val="00AF0836"/>
    <w:rsid w:val="00AF1156"/>
    <w:rsid w:val="00AF7016"/>
    <w:rsid w:val="00B00364"/>
    <w:rsid w:val="00B0207B"/>
    <w:rsid w:val="00B056E1"/>
    <w:rsid w:val="00B12EEC"/>
    <w:rsid w:val="00B1425F"/>
    <w:rsid w:val="00B17328"/>
    <w:rsid w:val="00B1735A"/>
    <w:rsid w:val="00B17439"/>
    <w:rsid w:val="00B17B22"/>
    <w:rsid w:val="00B17E6F"/>
    <w:rsid w:val="00B234EF"/>
    <w:rsid w:val="00B23CB4"/>
    <w:rsid w:val="00B36304"/>
    <w:rsid w:val="00B37088"/>
    <w:rsid w:val="00B4162C"/>
    <w:rsid w:val="00B423CD"/>
    <w:rsid w:val="00B430FA"/>
    <w:rsid w:val="00B467EA"/>
    <w:rsid w:val="00B51D2C"/>
    <w:rsid w:val="00B54328"/>
    <w:rsid w:val="00B55109"/>
    <w:rsid w:val="00B55C76"/>
    <w:rsid w:val="00B63979"/>
    <w:rsid w:val="00B645D7"/>
    <w:rsid w:val="00B66EF4"/>
    <w:rsid w:val="00B67836"/>
    <w:rsid w:val="00B73E07"/>
    <w:rsid w:val="00B77910"/>
    <w:rsid w:val="00B818D9"/>
    <w:rsid w:val="00B8486A"/>
    <w:rsid w:val="00B84CD1"/>
    <w:rsid w:val="00B85E72"/>
    <w:rsid w:val="00B90701"/>
    <w:rsid w:val="00B9360D"/>
    <w:rsid w:val="00B977D3"/>
    <w:rsid w:val="00BA076E"/>
    <w:rsid w:val="00BA0A20"/>
    <w:rsid w:val="00BA2270"/>
    <w:rsid w:val="00BA6203"/>
    <w:rsid w:val="00BA701D"/>
    <w:rsid w:val="00BB1D89"/>
    <w:rsid w:val="00BB22BE"/>
    <w:rsid w:val="00BC51E3"/>
    <w:rsid w:val="00BC55CE"/>
    <w:rsid w:val="00BC7C70"/>
    <w:rsid w:val="00BD53F8"/>
    <w:rsid w:val="00BE0FA7"/>
    <w:rsid w:val="00BE1CF1"/>
    <w:rsid w:val="00BE4E78"/>
    <w:rsid w:val="00BE5025"/>
    <w:rsid w:val="00BE58FB"/>
    <w:rsid w:val="00BE7191"/>
    <w:rsid w:val="00BF0F95"/>
    <w:rsid w:val="00BF200C"/>
    <w:rsid w:val="00BF285D"/>
    <w:rsid w:val="00BF56F6"/>
    <w:rsid w:val="00BF5A03"/>
    <w:rsid w:val="00C037E1"/>
    <w:rsid w:val="00C04108"/>
    <w:rsid w:val="00C05927"/>
    <w:rsid w:val="00C05ED4"/>
    <w:rsid w:val="00C116FF"/>
    <w:rsid w:val="00C1183C"/>
    <w:rsid w:val="00C1313E"/>
    <w:rsid w:val="00C14A0C"/>
    <w:rsid w:val="00C14A79"/>
    <w:rsid w:val="00C16A85"/>
    <w:rsid w:val="00C224EE"/>
    <w:rsid w:val="00C22F9A"/>
    <w:rsid w:val="00C2509F"/>
    <w:rsid w:val="00C3064D"/>
    <w:rsid w:val="00C31107"/>
    <w:rsid w:val="00C512DA"/>
    <w:rsid w:val="00C55C31"/>
    <w:rsid w:val="00C57331"/>
    <w:rsid w:val="00C63E02"/>
    <w:rsid w:val="00C6707F"/>
    <w:rsid w:val="00C72ECF"/>
    <w:rsid w:val="00C80243"/>
    <w:rsid w:val="00C80D17"/>
    <w:rsid w:val="00C82C6E"/>
    <w:rsid w:val="00C85C01"/>
    <w:rsid w:val="00C922BD"/>
    <w:rsid w:val="00C924B9"/>
    <w:rsid w:val="00C92BAE"/>
    <w:rsid w:val="00C941CC"/>
    <w:rsid w:val="00C964D7"/>
    <w:rsid w:val="00C96EBF"/>
    <w:rsid w:val="00C97770"/>
    <w:rsid w:val="00C978E9"/>
    <w:rsid w:val="00CA0A94"/>
    <w:rsid w:val="00CA1BA7"/>
    <w:rsid w:val="00CB082D"/>
    <w:rsid w:val="00CB0B23"/>
    <w:rsid w:val="00CB1822"/>
    <w:rsid w:val="00CB7332"/>
    <w:rsid w:val="00CC191A"/>
    <w:rsid w:val="00CC7A61"/>
    <w:rsid w:val="00CD17CA"/>
    <w:rsid w:val="00CD425E"/>
    <w:rsid w:val="00CD4899"/>
    <w:rsid w:val="00CD5009"/>
    <w:rsid w:val="00CD5291"/>
    <w:rsid w:val="00CE2CFC"/>
    <w:rsid w:val="00CE67DB"/>
    <w:rsid w:val="00CE696A"/>
    <w:rsid w:val="00CE71D5"/>
    <w:rsid w:val="00CE7810"/>
    <w:rsid w:val="00CF1A47"/>
    <w:rsid w:val="00CF1F92"/>
    <w:rsid w:val="00CF21DC"/>
    <w:rsid w:val="00CF48DD"/>
    <w:rsid w:val="00CF7037"/>
    <w:rsid w:val="00D00575"/>
    <w:rsid w:val="00D0190B"/>
    <w:rsid w:val="00D137AF"/>
    <w:rsid w:val="00D1492C"/>
    <w:rsid w:val="00D20619"/>
    <w:rsid w:val="00D2092C"/>
    <w:rsid w:val="00D235A3"/>
    <w:rsid w:val="00D239FA"/>
    <w:rsid w:val="00D3064B"/>
    <w:rsid w:val="00D311C3"/>
    <w:rsid w:val="00D3196C"/>
    <w:rsid w:val="00D32458"/>
    <w:rsid w:val="00D4224E"/>
    <w:rsid w:val="00D42F1A"/>
    <w:rsid w:val="00D4560F"/>
    <w:rsid w:val="00D456FF"/>
    <w:rsid w:val="00D54763"/>
    <w:rsid w:val="00D61A8F"/>
    <w:rsid w:val="00D65AA1"/>
    <w:rsid w:val="00D66148"/>
    <w:rsid w:val="00D679C8"/>
    <w:rsid w:val="00D70405"/>
    <w:rsid w:val="00D74A1C"/>
    <w:rsid w:val="00D74A79"/>
    <w:rsid w:val="00D76CC3"/>
    <w:rsid w:val="00D80448"/>
    <w:rsid w:val="00D8095A"/>
    <w:rsid w:val="00D818FE"/>
    <w:rsid w:val="00D81AAC"/>
    <w:rsid w:val="00D86C79"/>
    <w:rsid w:val="00D87695"/>
    <w:rsid w:val="00D90AE7"/>
    <w:rsid w:val="00D90CCB"/>
    <w:rsid w:val="00D93303"/>
    <w:rsid w:val="00D95140"/>
    <w:rsid w:val="00D97775"/>
    <w:rsid w:val="00DA199C"/>
    <w:rsid w:val="00DA1A6F"/>
    <w:rsid w:val="00DA4CC0"/>
    <w:rsid w:val="00DB3A9E"/>
    <w:rsid w:val="00DB4222"/>
    <w:rsid w:val="00DB504C"/>
    <w:rsid w:val="00DB54DF"/>
    <w:rsid w:val="00DB76B2"/>
    <w:rsid w:val="00DC1305"/>
    <w:rsid w:val="00DC3CBE"/>
    <w:rsid w:val="00DC5A70"/>
    <w:rsid w:val="00DD219A"/>
    <w:rsid w:val="00DD41AF"/>
    <w:rsid w:val="00DD45F6"/>
    <w:rsid w:val="00DD7FE7"/>
    <w:rsid w:val="00DF0556"/>
    <w:rsid w:val="00DF0665"/>
    <w:rsid w:val="00DF1497"/>
    <w:rsid w:val="00DF3A9E"/>
    <w:rsid w:val="00DF3C5E"/>
    <w:rsid w:val="00DF3FF2"/>
    <w:rsid w:val="00DF5CF4"/>
    <w:rsid w:val="00DF7CBF"/>
    <w:rsid w:val="00E009F8"/>
    <w:rsid w:val="00E02D90"/>
    <w:rsid w:val="00E054D2"/>
    <w:rsid w:val="00E11CF4"/>
    <w:rsid w:val="00E11E60"/>
    <w:rsid w:val="00E12223"/>
    <w:rsid w:val="00E1632A"/>
    <w:rsid w:val="00E177E1"/>
    <w:rsid w:val="00E210FB"/>
    <w:rsid w:val="00E24DA7"/>
    <w:rsid w:val="00E2615D"/>
    <w:rsid w:val="00E3039E"/>
    <w:rsid w:val="00E3244D"/>
    <w:rsid w:val="00E32813"/>
    <w:rsid w:val="00E32BBC"/>
    <w:rsid w:val="00E32F08"/>
    <w:rsid w:val="00E33489"/>
    <w:rsid w:val="00E340F8"/>
    <w:rsid w:val="00E36570"/>
    <w:rsid w:val="00E412E4"/>
    <w:rsid w:val="00E429AA"/>
    <w:rsid w:val="00E442BB"/>
    <w:rsid w:val="00E4720E"/>
    <w:rsid w:val="00E5054B"/>
    <w:rsid w:val="00E51DDB"/>
    <w:rsid w:val="00E53995"/>
    <w:rsid w:val="00E57E22"/>
    <w:rsid w:val="00E62EC0"/>
    <w:rsid w:val="00E63B7C"/>
    <w:rsid w:val="00E64762"/>
    <w:rsid w:val="00E65D48"/>
    <w:rsid w:val="00E66CB3"/>
    <w:rsid w:val="00E70A4A"/>
    <w:rsid w:val="00E75351"/>
    <w:rsid w:val="00E75E8F"/>
    <w:rsid w:val="00E77000"/>
    <w:rsid w:val="00E8033C"/>
    <w:rsid w:val="00E81274"/>
    <w:rsid w:val="00E81541"/>
    <w:rsid w:val="00E821D4"/>
    <w:rsid w:val="00E90988"/>
    <w:rsid w:val="00E94760"/>
    <w:rsid w:val="00E95E10"/>
    <w:rsid w:val="00E9603A"/>
    <w:rsid w:val="00E97B90"/>
    <w:rsid w:val="00EA47F4"/>
    <w:rsid w:val="00EA55A5"/>
    <w:rsid w:val="00EA71A4"/>
    <w:rsid w:val="00EB3060"/>
    <w:rsid w:val="00EB4D8A"/>
    <w:rsid w:val="00EB6D88"/>
    <w:rsid w:val="00EB7528"/>
    <w:rsid w:val="00EC07AB"/>
    <w:rsid w:val="00EC195C"/>
    <w:rsid w:val="00EC3071"/>
    <w:rsid w:val="00EC3355"/>
    <w:rsid w:val="00ED0011"/>
    <w:rsid w:val="00ED4B02"/>
    <w:rsid w:val="00ED622C"/>
    <w:rsid w:val="00EE6654"/>
    <w:rsid w:val="00EE758C"/>
    <w:rsid w:val="00EF0339"/>
    <w:rsid w:val="00EF6542"/>
    <w:rsid w:val="00EF7300"/>
    <w:rsid w:val="00EF7428"/>
    <w:rsid w:val="00EF7B02"/>
    <w:rsid w:val="00F00833"/>
    <w:rsid w:val="00F0208F"/>
    <w:rsid w:val="00F0476B"/>
    <w:rsid w:val="00F061BF"/>
    <w:rsid w:val="00F07C3B"/>
    <w:rsid w:val="00F1524F"/>
    <w:rsid w:val="00F20977"/>
    <w:rsid w:val="00F215AC"/>
    <w:rsid w:val="00F21B71"/>
    <w:rsid w:val="00F22C62"/>
    <w:rsid w:val="00F245F0"/>
    <w:rsid w:val="00F248CA"/>
    <w:rsid w:val="00F2529B"/>
    <w:rsid w:val="00F30158"/>
    <w:rsid w:val="00F3046C"/>
    <w:rsid w:val="00F34FD9"/>
    <w:rsid w:val="00F355B7"/>
    <w:rsid w:val="00F36BF7"/>
    <w:rsid w:val="00F477DA"/>
    <w:rsid w:val="00F53A16"/>
    <w:rsid w:val="00F53A26"/>
    <w:rsid w:val="00F541A3"/>
    <w:rsid w:val="00F562B1"/>
    <w:rsid w:val="00F56687"/>
    <w:rsid w:val="00F617A4"/>
    <w:rsid w:val="00F63528"/>
    <w:rsid w:val="00F641E4"/>
    <w:rsid w:val="00F72971"/>
    <w:rsid w:val="00F73529"/>
    <w:rsid w:val="00F73C06"/>
    <w:rsid w:val="00F75484"/>
    <w:rsid w:val="00F8364E"/>
    <w:rsid w:val="00F84FE4"/>
    <w:rsid w:val="00F918EF"/>
    <w:rsid w:val="00F95797"/>
    <w:rsid w:val="00FA15EA"/>
    <w:rsid w:val="00FA1FB7"/>
    <w:rsid w:val="00FA32A8"/>
    <w:rsid w:val="00FA4176"/>
    <w:rsid w:val="00FA6A3F"/>
    <w:rsid w:val="00FB274A"/>
    <w:rsid w:val="00FB4026"/>
    <w:rsid w:val="00FB4962"/>
    <w:rsid w:val="00FB4DE7"/>
    <w:rsid w:val="00FB57E0"/>
    <w:rsid w:val="00FB618F"/>
    <w:rsid w:val="00FB7624"/>
    <w:rsid w:val="00FC0FEC"/>
    <w:rsid w:val="00FC131F"/>
    <w:rsid w:val="00FC1A1E"/>
    <w:rsid w:val="00FC574B"/>
    <w:rsid w:val="00FD0E14"/>
    <w:rsid w:val="00FD6673"/>
    <w:rsid w:val="00FD7219"/>
    <w:rsid w:val="00FD7F6B"/>
    <w:rsid w:val="00FE07C1"/>
    <w:rsid w:val="00FE1184"/>
    <w:rsid w:val="00FE45A9"/>
    <w:rsid w:val="00FF23AB"/>
    <w:rsid w:val="00FF573C"/>
    <w:rsid w:val="00FF5CA6"/>
    <w:rsid w:val="00FF6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937E"/>
  <w15:docId w15:val="{519E74B0-EB56-4F50-A987-4F140A88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3064D"/>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ch,Глава,(раздел)"/>
    <w:basedOn w:val="a3"/>
    <w:next w:val="a3"/>
    <w:link w:val="10"/>
    <w:qFormat/>
    <w:rsid w:val="00550A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1">
    <w:name w:val="heading 2"/>
    <w:aliases w:val="H2"/>
    <w:basedOn w:val="a3"/>
    <w:next w:val="a3"/>
    <w:link w:val="22"/>
    <w:qFormat/>
    <w:rsid w:val="00C82C6E"/>
    <w:pPr>
      <w:keepNext/>
      <w:spacing w:after="60" w:line="240" w:lineRule="auto"/>
      <w:jc w:val="center"/>
      <w:outlineLvl w:val="1"/>
    </w:pPr>
    <w:rPr>
      <w:rFonts w:ascii="Times New Roman" w:eastAsia="Times New Roman" w:hAnsi="Times New Roman"/>
      <w:b/>
      <w:sz w:val="30"/>
      <w:szCs w:val="20"/>
      <w:lang w:eastAsia="ru-RU"/>
    </w:rPr>
  </w:style>
  <w:style w:type="paragraph" w:styleId="32">
    <w:name w:val="heading 3"/>
    <w:basedOn w:val="a3"/>
    <w:next w:val="a3"/>
    <w:link w:val="33"/>
    <w:qFormat/>
    <w:rsid w:val="00996E15"/>
    <w:pPr>
      <w:keepNext/>
      <w:spacing w:before="240" w:after="60" w:line="360" w:lineRule="auto"/>
      <w:ind w:firstLine="709"/>
      <w:jc w:val="both"/>
      <w:outlineLvl w:val="2"/>
    </w:pPr>
    <w:rPr>
      <w:rFonts w:ascii="Arial" w:eastAsia="Times New Roman" w:hAnsi="Arial"/>
      <w:b/>
      <w:bCs/>
      <w:sz w:val="26"/>
      <w:szCs w:val="26"/>
    </w:rPr>
  </w:style>
  <w:style w:type="paragraph" w:styleId="41">
    <w:name w:val="heading 4"/>
    <w:basedOn w:val="a3"/>
    <w:next w:val="a3"/>
    <w:link w:val="42"/>
    <w:qFormat/>
    <w:rsid w:val="00C82C6E"/>
    <w:pPr>
      <w:keepNext/>
      <w:tabs>
        <w:tab w:val="num" w:pos="4451"/>
      </w:tabs>
      <w:spacing w:before="240" w:after="60" w:line="240" w:lineRule="auto"/>
      <w:ind w:left="4091"/>
      <w:jc w:val="both"/>
      <w:outlineLvl w:val="3"/>
    </w:pPr>
    <w:rPr>
      <w:rFonts w:ascii="Arial" w:eastAsia="Times New Roman" w:hAnsi="Arial"/>
      <w:sz w:val="20"/>
      <w:szCs w:val="20"/>
      <w:lang w:eastAsia="ru-RU"/>
    </w:rPr>
  </w:style>
  <w:style w:type="paragraph" w:styleId="51">
    <w:name w:val="heading 5"/>
    <w:aliases w:val=" Знак31"/>
    <w:basedOn w:val="a3"/>
    <w:next w:val="a3"/>
    <w:link w:val="52"/>
    <w:qFormat/>
    <w:rsid w:val="00C82C6E"/>
    <w:pPr>
      <w:tabs>
        <w:tab w:val="num" w:pos="4091"/>
      </w:tabs>
      <w:spacing w:before="240" w:after="60" w:line="240" w:lineRule="auto"/>
      <w:ind w:left="3731"/>
      <w:jc w:val="both"/>
      <w:outlineLvl w:val="4"/>
    </w:pPr>
    <w:rPr>
      <w:rFonts w:ascii="Times New Roman" w:eastAsia="Times New Roman" w:hAnsi="Times New Roman"/>
      <w:szCs w:val="20"/>
      <w:lang w:eastAsia="ru-RU"/>
    </w:rPr>
  </w:style>
  <w:style w:type="paragraph" w:styleId="6">
    <w:name w:val="heading 6"/>
    <w:basedOn w:val="a3"/>
    <w:next w:val="a3"/>
    <w:link w:val="60"/>
    <w:qFormat/>
    <w:rsid w:val="00C82C6E"/>
    <w:pPr>
      <w:tabs>
        <w:tab w:val="num" w:pos="4811"/>
      </w:tabs>
      <w:spacing w:before="240" w:after="60" w:line="240" w:lineRule="auto"/>
      <w:ind w:left="4451"/>
      <w:jc w:val="both"/>
      <w:outlineLvl w:val="5"/>
    </w:pPr>
    <w:rPr>
      <w:rFonts w:ascii="Times New Roman" w:eastAsia="Times New Roman" w:hAnsi="Times New Roman"/>
      <w:i/>
      <w:szCs w:val="20"/>
      <w:lang w:eastAsia="ru-RU"/>
    </w:rPr>
  </w:style>
  <w:style w:type="paragraph" w:styleId="7">
    <w:name w:val="heading 7"/>
    <w:basedOn w:val="a3"/>
    <w:next w:val="a3"/>
    <w:link w:val="70"/>
    <w:qFormat/>
    <w:rsid w:val="00C82C6E"/>
    <w:pPr>
      <w:tabs>
        <w:tab w:val="num" w:pos="5531"/>
      </w:tabs>
      <w:spacing w:before="240" w:after="60" w:line="240" w:lineRule="auto"/>
      <w:ind w:left="5171"/>
      <w:jc w:val="both"/>
      <w:outlineLvl w:val="6"/>
    </w:pPr>
    <w:rPr>
      <w:rFonts w:ascii="Arial" w:eastAsia="Times New Roman" w:hAnsi="Arial"/>
      <w:sz w:val="20"/>
      <w:szCs w:val="20"/>
      <w:lang w:eastAsia="ru-RU"/>
    </w:rPr>
  </w:style>
  <w:style w:type="paragraph" w:styleId="8">
    <w:name w:val="heading 8"/>
    <w:basedOn w:val="a3"/>
    <w:next w:val="a3"/>
    <w:link w:val="80"/>
    <w:qFormat/>
    <w:rsid w:val="00C82C6E"/>
    <w:pPr>
      <w:tabs>
        <w:tab w:val="num" w:pos="6251"/>
      </w:tabs>
      <w:spacing w:before="240" w:after="60" w:line="240" w:lineRule="auto"/>
      <w:ind w:left="5891"/>
      <w:jc w:val="both"/>
      <w:outlineLvl w:val="7"/>
    </w:pPr>
    <w:rPr>
      <w:rFonts w:ascii="Arial" w:eastAsia="Times New Roman" w:hAnsi="Arial"/>
      <w:i/>
      <w:sz w:val="20"/>
      <w:szCs w:val="20"/>
      <w:lang w:eastAsia="ru-RU"/>
    </w:rPr>
  </w:style>
  <w:style w:type="paragraph" w:styleId="9">
    <w:name w:val="heading 9"/>
    <w:basedOn w:val="a3"/>
    <w:next w:val="a3"/>
    <w:link w:val="90"/>
    <w:qFormat/>
    <w:rsid w:val="00C82C6E"/>
    <w:pPr>
      <w:tabs>
        <w:tab w:val="num" w:pos="6971"/>
      </w:tabs>
      <w:spacing w:before="240" w:after="60" w:line="240" w:lineRule="auto"/>
      <w:ind w:left="6611"/>
      <w:jc w:val="both"/>
      <w:outlineLvl w:val="8"/>
    </w:pPr>
    <w:rPr>
      <w:rFonts w:ascii="Arial" w:eastAsia="Times New Roman"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3">
    <w:name w:val="Заголовок 3 Знак"/>
    <w:basedOn w:val="a4"/>
    <w:link w:val="32"/>
    <w:rsid w:val="00996E15"/>
    <w:rPr>
      <w:rFonts w:ascii="Arial" w:eastAsia="Times New Roman" w:hAnsi="Arial" w:cs="Times New Roman"/>
      <w:b/>
      <w:bCs/>
      <w:sz w:val="26"/>
      <w:szCs w:val="26"/>
    </w:rPr>
  </w:style>
  <w:style w:type="paragraph" w:styleId="a7">
    <w:name w:val="No Spacing"/>
    <w:uiPriority w:val="1"/>
    <w:qFormat/>
    <w:rsid w:val="00996E15"/>
    <w:pPr>
      <w:spacing w:after="0" w:line="240" w:lineRule="auto"/>
    </w:pPr>
    <w:rPr>
      <w:rFonts w:ascii="Calibri" w:eastAsia="Calibri" w:hAnsi="Calibri" w:cs="Times New Roman"/>
    </w:rPr>
  </w:style>
  <w:style w:type="paragraph" w:styleId="a8">
    <w:name w:val="header"/>
    <w:basedOn w:val="a3"/>
    <w:link w:val="a9"/>
    <w:uiPriority w:val="99"/>
    <w:unhideWhenUsed/>
    <w:rsid w:val="00996E15"/>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996E15"/>
    <w:rPr>
      <w:rFonts w:ascii="Calibri" w:eastAsia="Calibri" w:hAnsi="Calibri" w:cs="Times New Roman"/>
    </w:rPr>
  </w:style>
  <w:style w:type="paragraph" w:styleId="aa">
    <w:name w:val="footer"/>
    <w:basedOn w:val="a3"/>
    <w:link w:val="ab"/>
    <w:uiPriority w:val="99"/>
    <w:unhideWhenUsed/>
    <w:rsid w:val="00996E15"/>
    <w:pPr>
      <w:tabs>
        <w:tab w:val="center" w:pos="4677"/>
        <w:tab w:val="right" w:pos="9355"/>
      </w:tabs>
      <w:spacing w:after="0" w:line="240" w:lineRule="auto"/>
    </w:pPr>
  </w:style>
  <w:style w:type="character" w:customStyle="1" w:styleId="ab">
    <w:name w:val="Нижний колонтитул Знак"/>
    <w:basedOn w:val="a4"/>
    <w:link w:val="aa"/>
    <w:uiPriority w:val="99"/>
    <w:rsid w:val="00996E15"/>
    <w:rPr>
      <w:rFonts w:ascii="Calibri" w:eastAsia="Calibri" w:hAnsi="Calibri" w:cs="Times New Roman"/>
    </w:rPr>
  </w:style>
  <w:style w:type="character" w:styleId="ac">
    <w:name w:val="Hyperlink"/>
    <w:uiPriority w:val="99"/>
    <w:unhideWhenUsed/>
    <w:rsid w:val="00996E15"/>
    <w:rPr>
      <w:color w:val="0000FF"/>
      <w:u w:val="single"/>
    </w:rPr>
  </w:style>
  <w:style w:type="paragraph" w:styleId="ad">
    <w:name w:val="footnote text"/>
    <w:aliases w:val="Знак2,Знак21,Знак3, 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Знак"/>
    <w:basedOn w:val="a3"/>
    <w:link w:val="ae"/>
    <w:rsid w:val="00996E15"/>
    <w:pPr>
      <w:spacing w:after="0" w:line="360" w:lineRule="auto"/>
      <w:ind w:firstLine="709"/>
      <w:jc w:val="both"/>
    </w:pPr>
    <w:rPr>
      <w:rFonts w:ascii="Times New Roman" w:eastAsia="Times New Roman" w:hAnsi="Times New Roman"/>
      <w:b/>
      <w:sz w:val="20"/>
      <w:szCs w:val="20"/>
    </w:rPr>
  </w:style>
  <w:style w:type="character" w:customStyle="1" w:styleId="ae">
    <w:name w:val="Текст сноски Знак"/>
    <w:aliases w:val="Знак2 Знак,Знак21 Знак,Знак3 Знак, 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Знак Знак"/>
    <w:basedOn w:val="a4"/>
    <w:link w:val="ad"/>
    <w:rsid w:val="00996E15"/>
    <w:rPr>
      <w:rFonts w:ascii="Times New Roman" w:eastAsia="Times New Roman" w:hAnsi="Times New Roman" w:cs="Times New Roman"/>
      <w:b/>
      <w:sz w:val="20"/>
      <w:szCs w:val="20"/>
    </w:rPr>
  </w:style>
  <w:style w:type="character" w:styleId="af">
    <w:name w:val="footnote reference"/>
    <w:uiPriority w:val="99"/>
    <w:rsid w:val="00996E15"/>
    <w:rPr>
      <w:vertAlign w:val="superscript"/>
    </w:rPr>
  </w:style>
  <w:style w:type="numbering" w:customStyle="1" w:styleId="11">
    <w:name w:val="Нет списка1"/>
    <w:next w:val="a6"/>
    <w:semiHidden/>
    <w:rsid w:val="00996E15"/>
  </w:style>
  <w:style w:type="paragraph" w:customStyle="1" w:styleId="af0">
    <w:name w:val="Обычный_"/>
    <w:basedOn w:val="a3"/>
    <w:rsid w:val="00996E15"/>
    <w:pPr>
      <w:widowControl w:val="0"/>
      <w:suppressAutoHyphens/>
      <w:spacing w:after="0" w:line="240" w:lineRule="auto"/>
      <w:ind w:firstLine="720"/>
      <w:jc w:val="both"/>
    </w:pPr>
    <w:rPr>
      <w:rFonts w:ascii="Times New Roman" w:eastAsia="Times New Roman" w:hAnsi="Times New Roman"/>
      <w:iCs/>
      <w:sz w:val="28"/>
      <w:szCs w:val="28"/>
      <w:lang w:eastAsia="ar-SA"/>
    </w:rPr>
  </w:style>
  <w:style w:type="character" w:customStyle="1" w:styleId="12">
    <w:name w:val="Знак Знак1"/>
    <w:rsid w:val="00996E15"/>
    <w:rPr>
      <w:sz w:val="24"/>
      <w:lang w:val="ru-RU" w:eastAsia="ru-RU" w:bidi="ar-SA"/>
    </w:rPr>
  </w:style>
  <w:style w:type="character" w:customStyle="1" w:styleId="r">
    <w:name w:val="r"/>
    <w:basedOn w:val="a4"/>
    <w:rsid w:val="00996E15"/>
  </w:style>
  <w:style w:type="paragraph" w:customStyle="1" w:styleId="13">
    <w:name w:val="Абзац списка1"/>
    <w:basedOn w:val="a3"/>
    <w:rsid w:val="00996E15"/>
    <w:pPr>
      <w:ind w:left="720"/>
    </w:pPr>
    <w:rPr>
      <w:rFonts w:eastAsia="Times New Roman" w:cs="Calibri"/>
      <w:lang w:eastAsia="ru-RU"/>
    </w:rPr>
  </w:style>
  <w:style w:type="character" w:customStyle="1" w:styleId="apple-converted-space">
    <w:name w:val="apple-converted-space"/>
    <w:rsid w:val="00996E15"/>
    <w:rPr>
      <w:rFonts w:cs="Times New Roman"/>
    </w:rPr>
  </w:style>
  <w:style w:type="paragraph" w:styleId="af1">
    <w:name w:val="Normal (Web)"/>
    <w:basedOn w:val="a3"/>
    <w:uiPriority w:val="99"/>
    <w:rsid w:val="00996E15"/>
    <w:pPr>
      <w:spacing w:before="100" w:beforeAutospacing="1" w:after="100" w:afterAutospacing="1" w:line="240" w:lineRule="auto"/>
      <w:ind w:firstLine="680"/>
    </w:pPr>
    <w:rPr>
      <w:rFonts w:ascii="Times New Roman" w:eastAsia="Times New Roman" w:hAnsi="Times New Roman"/>
      <w:sz w:val="28"/>
      <w:szCs w:val="24"/>
      <w:lang w:eastAsia="ru-RU"/>
    </w:rPr>
  </w:style>
  <w:style w:type="character" w:styleId="af2">
    <w:name w:val="Strong"/>
    <w:uiPriority w:val="22"/>
    <w:qFormat/>
    <w:rsid w:val="00996E15"/>
    <w:rPr>
      <w:b/>
      <w:bCs/>
    </w:rPr>
  </w:style>
  <w:style w:type="character" w:styleId="af3">
    <w:name w:val="page number"/>
    <w:basedOn w:val="a4"/>
    <w:uiPriority w:val="99"/>
    <w:rsid w:val="00996E15"/>
  </w:style>
  <w:style w:type="paragraph" w:styleId="af4">
    <w:name w:val="Balloon Text"/>
    <w:basedOn w:val="a3"/>
    <w:link w:val="af5"/>
    <w:uiPriority w:val="99"/>
    <w:semiHidden/>
    <w:rsid w:val="00996E15"/>
    <w:rPr>
      <w:rFonts w:ascii="Tahoma" w:hAnsi="Tahoma"/>
      <w:sz w:val="16"/>
      <w:szCs w:val="16"/>
    </w:rPr>
  </w:style>
  <w:style w:type="character" w:customStyle="1" w:styleId="af5">
    <w:name w:val="Текст выноски Знак"/>
    <w:basedOn w:val="a4"/>
    <w:link w:val="af4"/>
    <w:uiPriority w:val="99"/>
    <w:semiHidden/>
    <w:rsid w:val="00996E15"/>
    <w:rPr>
      <w:rFonts w:ascii="Tahoma" w:eastAsia="Calibri" w:hAnsi="Tahoma" w:cs="Times New Roman"/>
      <w:sz w:val="16"/>
      <w:szCs w:val="16"/>
    </w:rPr>
  </w:style>
  <w:style w:type="paragraph" w:customStyle="1" w:styleId="ConsPlusNormal">
    <w:name w:val="ConsPlusNormal"/>
    <w:rsid w:val="00996E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6">
    <w:name w:val="Основной текст Знак"/>
    <w:aliases w:val=" Знак3 Знак Знак"/>
    <w:link w:val="af7"/>
    <w:rsid w:val="00996E15"/>
    <w:rPr>
      <w:spacing w:val="3"/>
      <w:sz w:val="18"/>
      <w:szCs w:val="18"/>
      <w:shd w:val="clear" w:color="auto" w:fill="FFFFFF"/>
    </w:rPr>
  </w:style>
  <w:style w:type="character" w:customStyle="1" w:styleId="8pt">
    <w:name w:val="Основной текст + 8 pt"/>
    <w:aliases w:val="Интервал 0 pt1"/>
    <w:rsid w:val="00996E15"/>
    <w:rPr>
      <w:rFonts w:ascii="Calibri" w:hAnsi="Calibri"/>
      <w:spacing w:val="0"/>
      <w:sz w:val="16"/>
      <w:szCs w:val="16"/>
      <w:lang w:bidi="ar-SA"/>
    </w:rPr>
  </w:style>
  <w:style w:type="paragraph" w:styleId="af7">
    <w:name w:val="Body Text"/>
    <w:aliases w:val=" Знак3 Знак"/>
    <w:basedOn w:val="a3"/>
    <w:link w:val="af6"/>
    <w:rsid w:val="00996E15"/>
    <w:pPr>
      <w:widowControl w:val="0"/>
      <w:shd w:val="clear" w:color="auto" w:fill="FFFFFF"/>
      <w:spacing w:after="0" w:line="240" w:lineRule="atLeast"/>
      <w:jc w:val="right"/>
    </w:pPr>
    <w:rPr>
      <w:rFonts w:asciiTheme="minorHAnsi" w:eastAsiaTheme="minorHAnsi" w:hAnsiTheme="minorHAnsi" w:cstheme="minorBidi"/>
      <w:spacing w:val="3"/>
      <w:sz w:val="18"/>
      <w:szCs w:val="18"/>
    </w:rPr>
  </w:style>
  <w:style w:type="character" w:customStyle="1" w:styleId="14">
    <w:name w:val="Основной текст Знак1"/>
    <w:basedOn w:val="a4"/>
    <w:uiPriority w:val="99"/>
    <w:semiHidden/>
    <w:rsid w:val="00996E15"/>
    <w:rPr>
      <w:rFonts w:ascii="Calibri" w:eastAsia="Calibri" w:hAnsi="Calibri" w:cs="Times New Roman"/>
    </w:rPr>
  </w:style>
  <w:style w:type="character" w:customStyle="1" w:styleId="HeaderChar">
    <w:name w:val="Header Char"/>
    <w:locked/>
    <w:rsid w:val="00996E15"/>
    <w:rPr>
      <w:rFonts w:cs="Times New Roman"/>
    </w:rPr>
  </w:style>
  <w:style w:type="table" w:styleId="af8">
    <w:name w:val="Table Grid"/>
    <w:basedOn w:val="a5"/>
    <w:uiPriority w:val="39"/>
    <w:rsid w:val="00996E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996E15"/>
  </w:style>
  <w:style w:type="paragraph" w:styleId="af9">
    <w:name w:val="List Paragraph"/>
    <w:aliases w:val="Bullet List,FooterText,numbered,Paragraphe de liste1,lp1,Ненумерованный список,List Paragraph,Л‡Ќ€љ –•Џ–ђ€1,кЊ’—“Њ_”‰€’’ћЋ –•Џ–”ђ,_нсxон_пѓйсс_л …Нм…п_"/>
    <w:basedOn w:val="a3"/>
    <w:link w:val="afa"/>
    <w:uiPriority w:val="34"/>
    <w:qFormat/>
    <w:rsid w:val="00996E15"/>
    <w:pPr>
      <w:ind w:left="720"/>
      <w:contextualSpacing/>
    </w:pPr>
  </w:style>
  <w:style w:type="paragraph" w:styleId="23">
    <w:name w:val="Body Text Indent 2"/>
    <w:aliases w:val="Знак"/>
    <w:basedOn w:val="a3"/>
    <w:link w:val="24"/>
    <w:unhideWhenUsed/>
    <w:rsid w:val="00996E15"/>
    <w:pPr>
      <w:spacing w:after="120" w:line="480" w:lineRule="auto"/>
      <w:ind w:left="283"/>
    </w:pPr>
  </w:style>
  <w:style w:type="character" w:customStyle="1" w:styleId="24">
    <w:name w:val="Основной текст с отступом 2 Знак"/>
    <w:aliases w:val="Знак Знак"/>
    <w:basedOn w:val="a4"/>
    <w:link w:val="23"/>
    <w:rsid w:val="00996E15"/>
    <w:rPr>
      <w:rFonts w:ascii="Calibri" w:eastAsia="Calibri" w:hAnsi="Calibri" w:cs="Times New Roman"/>
    </w:rPr>
  </w:style>
  <w:style w:type="paragraph" w:customStyle="1" w:styleId="34">
    <w:name w:val="Стиль3"/>
    <w:basedOn w:val="23"/>
    <w:rsid w:val="00210509"/>
    <w:pPr>
      <w:widowControl w:val="0"/>
      <w:tabs>
        <w:tab w:val="num" w:pos="1307"/>
      </w:tabs>
      <w:adjustRightInd w:val="0"/>
      <w:spacing w:after="0" w:line="240" w:lineRule="auto"/>
      <w:ind w:left="1080"/>
      <w:jc w:val="both"/>
      <w:textAlignment w:val="baseline"/>
    </w:pPr>
    <w:rPr>
      <w:rFonts w:ascii="Times New Roman" w:eastAsia="Times New Roman" w:hAnsi="Times New Roman"/>
      <w:sz w:val="24"/>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ch Знак"/>
    <w:basedOn w:val="a4"/>
    <w:link w:val="1"/>
    <w:rsid w:val="00550A5A"/>
    <w:rPr>
      <w:rFonts w:asciiTheme="majorHAnsi" w:eastAsiaTheme="majorEastAsia" w:hAnsiTheme="majorHAnsi" w:cstheme="majorBidi"/>
      <w:b/>
      <w:bCs/>
      <w:color w:val="2F5496" w:themeColor="accent1" w:themeShade="BF"/>
      <w:sz w:val="28"/>
      <w:szCs w:val="28"/>
    </w:rPr>
  </w:style>
  <w:style w:type="character" w:styleId="afb">
    <w:name w:val="annotation reference"/>
    <w:basedOn w:val="a4"/>
    <w:uiPriority w:val="99"/>
    <w:unhideWhenUsed/>
    <w:rsid w:val="000103B3"/>
    <w:rPr>
      <w:sz w:val="16"/>
      <w:szCs w:val="16"/>
    </w:rPr>
  </w:style>
  <w:style w:type="paragraph" w:styleId="afc">
    <w:name w:val="annotation text"/>
    <w:basedOn w:val="a3"/>
    <w:link w:val="afd"/>
    <w:uiPriority w:val="99"/>
    <w:unhideWhenUsed/>
    <w:rsid w:val="000103B3"/>
    <w:pPr>
      <w:spacing w:line="240" w:lineRule="auto"/>
    </w:pPr>
    <w:rPr>
      <w:sz w:val="20"/>
      <w:szCs w:val="20"/>
    </w:rPr>
  </w:style>
  <w:style w:type="character" w:customStyle="1" w:styleId="afd">
    <w:name w:val="Текст примечания Знак"/>
    <w:basedOn w:val="a4"/>
    <w:link w:val="afc"/>
    <w:uiPriority w:val="99"/>
    <w:rsid w:val="000103B3"/>
    <w:rPr>
      <w:rFonts w:ascii="Calibri" w:eastAsia="Calibri" w:hAnsi="Calibri" w:cs="Times New Roman"/>
      <w:sz w:val="20"/>
      <w:szCs w:val="20"/>
    </w:rPr>
  </w:style>
  <w:style w:type="paragraph" w:styleId="afe">
    <w:name w:val="annotation subject"/>
    <w:basedOn w:val="afc"/>
    <w:next w:val="afc"/>
    <w:link w:val="aff"/>
    <w:uiPriority w:val="99"/>
    <w:semiHidden/>
    <w:unhideWhenUsed/>
    <w:rsid w:val="000103B3"/>
    <w:rPr>
      <w:b/>
      <w:bCs/>
    </w:rPr>
  </w:style>
  <w:style w:type="character" w:customStyle="1" w:styleId="aff">
    <w:name w:val="Тема примечания Знак"/>
    <w:basedOn w:val="afd"/>
    <w:link w:val="afe"/>
    <w:uiPriority w:val="99"/>
    <w:semiHidden/>
    <w:rsid w:val="000103B3"/>
    <w:rPr>
      <w:rFonts w:ascii="Calibri" w:eastAsia="Calibri" w:hAnsi="Calibri" w:cs="Times New Roman"/>
      <w:b/>
      <w:bCs/>
      <w:sz w:val="20"/>
      <w:szCs w:val="20"/>
    </w:rPr>
  </w:style>
  <w:style w:type="character" w:styleId="aff0">
    <w:name w:val="FollowedHyperlink"/>
    <w:basedOn w:val="a4"/>
    <w:uiPriority w:val="99"/>
    <w:unhideWhenUsed/>
    <w:rsid w:val="001B5A21"/>
    <w:rPr>
      <w:color w:val="800080"/>
      <w:u w:val="single"/>
    </w:rPr>
  </w:style>
  <w:style w:type="paragraph" w:customStyle="1" w:styleId="msonormal0">
    <w:name w:val="msonormal"/>
    <w:basedOn w:val="a3"/>
    <w:rsid w:val="001B5A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3"/>
    <w:rsid w:val="001B5A2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3"/>
    <w:rsid w:val="001B5A2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
    <w:name w:val="xl67"/>
    <w:basedOn w:val="a3"/>
    <w:rsid w:val="001B5A2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3"/>
    <w:rsid w:val="001B5A21"/>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
    <w:name w:val="xl70"/>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1">
    <w:name w:val="xl71"/>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73">
    <w:name w:val="xl73"/>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4">
    <w:name w:val="xl74"/>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75">
    <w:name w:val="xl75"/>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a">
    <w:name w:val="Абзац списка Знак"/>
    <w:aliases w:val="Bullet List Знак,FooterText Знак,numbered Знак,Paragraphe de liste1 Знак,lp1 Знак,Ненумерованный список Знак,List Paragraph Знак,Л‡Ќ€љ –•Џ–ђ€1 Знак,кЊ’—“Њ_”‰€’’ћЋ –•Џ–”ђ Знак,_нсxон_пѓйсс_л …Нм…п_ Знак"/>
    <w:link w:val="af9"/>
    <w:uiPriority w:val="34"/>
    <w:locked/>
    <w:rsid w:val="00AF0836"/>
    <w:rPr>
      <w:rFonts w:ascii="Calibri" w:eastAsia="Calibri" w:hAnsi="Calibri" w:cs="Times New Roman"/>
    </w:rPr>
  </w:style>
  <w:style w:type="character" w:customStyle="1" w:styleId="22">
    <w:name w:val="Заголовок 2 Знак"/>
    <w:aliases w:val="H2 Знак"/>
    <w:basedOn w:val="a4"/>
    <w:link w:val="21"/>
    <w:rsid w:val="00C82C6E"/>
    <w:rPr>
      <w:rFonts w:ascii="Times New Roman" w:eastAsia="Times New Roman" w:hAnsi="Times New Roman" w:cs="Times New Roman"/>
      <w:b/>
      <w:sz w:val="30"/>
      <w:szCs w:val="20"/>
      <w:lang w:eastAsia="ru-RU"/>
    </w:rPr>
  </w:style>
  <w:style w:type="character" w:customStyle="1" w:styleId="42">
    <w:name w:val="Заголовок 4 Знак"/>
    <w:basedOn w:val="a4"/>
    <w:link w:val="41"/>
    <w:rsid w:val="00C82C6E"/>
    <w:rPr>
      <w:rFonts w:ascii="Arial" w:eastAsia="Times New Roman" w:hAnsi="Arial" w:cs="Times New Roman"/>
      <w:sz w:val="20"/>
      <w:szCs w:val="20"/>
      <w:lang w:eastAsia="ru-RU"/>
    </w:rPr>
  </w:style>
  <w:style w:type="character" w:customStyle="1" w:styleId="52">
    <w:name w:val="Заголовок 5 Знак"/>
    <w:aliases w:val=" Знак31 Знак"/>
    <w:basedOn w:val="a4"/>
    <w:link w:val="51"/>
    <w:rsid w:val="00C82C6E"/>
    <w:rPr>
      <w:rFonts w:ascii="Times New Roman" w:eastAsia="Times New Roman" w:hAnsi="Times New Roman" w:cs="Times New Roman"/>
      <w:szCs w:val="20"/>
      <w:lang w:eastAsia="ru-RU"/>
    </w:rPr>
  </w:style>
  <w:style w:type="character" w:customStyle="1" w:styleId="60">
    <w:name w:val="Заголовок 6 Знак"/>
    <w:basedOn w:val="a4"/>
    <w:link w:val="6"/>
    <w:rsid w:val="00C82C6E"/>
    <w:rPr>
      <w:rFonts w:ascii="Times New Roman" w:eastAsia="Times New Roman" w:hAnsi="Times New Roman" w:cs="Times New Roman"/>
      <w:i/>
      <w:szCs w:val="20"/>
      <w:lang w:eastAsia="ru-RU"/>
    </w:rPr>
  </w:style>
  <w:style w:type="character" w:customStyle="1" w:styleId="70">
    <w:name w:val="Заголовок 7 Знак"/>
    <w:basedOn w:val="a4"/>
    <w:link w:val="7"/>
    <w:rsid w:val="00C82C6E"/>
    <w:rPr>
      <w:rFonts w:ascii="Arial" w:eastAsia="Times New Roman" w:hAnsi="Arial" w:cs="Times New Roman"/>
      <w:sz w:val="20"/>
      <w:szCs w:val="20"/>
      <w:lang w:eastAsia="ru-RU"/>
    </w:rPr>
  </w:style>
  <w:style w:type="character" w:customStyle="1" w:styleId="80">
    <w:name w:val="Заголовок 8 Знак"/>
    <w:basedOn w:val="a4"/>
    <w:link w:val="8"/>
    <w:rsid w:val="00C82C6E"/>
    <w:rPr>
      <w:rFonts w:ascii="Arial" w:eastAsia="Times New Roman" w:hAnsi="Arial" w:cs="Times New Roman"/>
      <w:i/>
      <w:sz w:val="20"/>
      <w:szCs w:val="20"/>
      <w:lang w:eastAsia="ru-RU"/>
    </w:rPr>
  </w:style>
  <w:style w:type="character" w:customStyle="1" w:styleId="90">
    <w:name w:val="Заголовок 9 Знак"/>
    <w:basedOn w:val="a4"/>
    <w:link w:val="9"/>
    <w:rsid w:val="00C82C6E"/>
    <w:rPr>
      <w:rFonts w:ascii="Arial" w:eastAsia="Times New Roman" w:hAnsi="Arial" w:cs="Times New Roman"/>
      <w:b/>
      <w:i/>
      <w:sz w:val="18"/>
      <w:szCs w:val="20"/>
      <w:lang w:eastAsia="ru-RU"/>
    </w:rPr>
  </w:style>
  <w:style w:type="character" w:styleId="aff1">
    <w:name w:val="Emphasis"/>
    <w:qFormat/>
    <w:rsid w:val="00C82C6E"/>
    <w:rPr>
      <w:rFonts w:cs="Times New Roman"/>
      <w:i/>
      <w:iCs/>
    </w:rPr>
  </w:style>
  <w:style w:type="paragraph" w:customStyle="1" w:styleId="formattext">
    <w:name w:val="formattext"/>
    <w:basedOn w:val="a3"/>
    <w:uiPriority w:val="99"/>
    <w:rsid w:val="00C82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C82C6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pt-a0-000003">
    <w:name w:val="pt-a0-000003"/>
    <w:rsid w:val="00C82C6E"/>
    <w:rPr>
      <w:rFonts w:ascii="Times New Roman" w:hAnsi="Times New Roman" w:cs="Times New Roman" w:hint="default"/>
      <w:b w:val="0"/>
      <w:bCs w:val="0"/>
      <w:sz w:val="28"/>
      <w:szCs w:val="28"/>
    </w:rPr>
  </w:style>
  <w:style w:type="paragraph" w:customStyle="1" w:styleId="aff2">
    <w:name w:val="Таблицы (моноширинный)"/>
    <w:basedOn w:val="a3"/>
    <w:next w:val="a3"/>
    <w:rsid w:val="00C82C6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pt-a0-000017">
    <w:name w:val="pt-a0-000017"/>
    <w:rsid w:val="00C82C6E"/>
    <w:rPr>
      <w:rFonts w:ascii="Times New Roman CYR" w:hAnsi="Times New Roman CYR" w:hint="default"/>
      <w:b w:val="0"/>
      <w:bCs w:val="0"/>
      <w:sz w:val="28"/>
      <w:szCs w:val="28"/>
    </w:rPr>
  </w:style>
  <w:style w:type="paragraph" w:customStyle="1" w:styleId="15">
    <w:name w:val="Основной текст с отступом1"/>
    <w:basedOn w:val="a3"/>
    <w:rsid w:val="00C82C6E"/>
    <w:pPr>
      <w:spacing w:before="60" w:after="0" w:line="240" w:lineRule="auto"/>
      <w:ind w:firstLine="851"/>
      <w:jc w:val="both"/>
    </w:pPr>
    <w:rPr>
      <w:rFonts w:ascii="Times New Roman" w:eastAsia="Times New Roman" w:hAnsi="Times New Roman"/>
      <w:sz w:val="24"/>
      <w:szCs w:val="20"/>
      <w:lang w:eastAsia="ru-RU"/>
    </w:rPr>
  </w:style>
  <w:style w:type="paragraph" w:styleId="a0">
    <w:name w:val="Body Text Indent"/>
    <w:basedOn w:val="a3"/>
    <w:link w:val="aff3"/>
    <w:rsid w:val="00C82C6E"/>
    <w:pPr>
      <w:numPr>
        <w:ilvl w:val="1"/>
        <w:numId w:val="11"/>
      </w:numPr>
      <w:spacing w:after="60" w:line="240" w:lineRule="auto"/>
      <w:jc w:val="both"/>
    </w:pPr>
    <w:rPr>
      <w:rFonts w:ascii="Times New Roman" w:eastAsia="Times New Roman" w:hAnsi="Times New Roman"/>
      <w:sz w:val="20"/>
      <w:szCs w:val="20"/>
      <w:lang w:eastAsia="ru-RU"/>
    </w:rPr>
  </w:style>
  <w:style w:type="character" w:customStyle="1" w:styleId="aff3">
    <w:name w:val="Основной текст с отступом Знак"/>
    <w:basedOn w:val="a4"/>
    <w:link w:val="a0"/>
    <w:rsid w:val="00C82C6E"/>
    <w:rPr>
      <w:rFonts w:ascii="Times New Roman" w:eastAsia="Times New Roman" w:hAnsi="Times New Roman" w:cs="Times New Roman"/>
      <w:sz w:val="20"/>
      <w:szCs w:val="20"/>
      <w:lang w:eastAsia="ru-RU"/>
    </w:rPr>
  </w:style>
  <w:style w:type="paragraph" w:styleId="aff4">
    <w:name w:val="List Bullet"/>
    <w:basedOn w:val="a3"/>
    <w:autoRedefine/>
    <w:rsid w:val="00C82C6E"/>
    <w:pPr>
      <w:widowControl w:val="0"/>
      <w:spacing w:after="60" w:line="240" w:lineRule="auto"/>
      <w:jc w:val="both"/>
    </w:pPr>
    <w:rPr>
      <w:rFonts w:ascii="Times New Roman" w:eastAsia="Times New Roman" w:hAnsi="Times New Roman"/>
      <w:sz w:val="24"/>
      <w:szCs w:val="24"/>
      <w:lang w:eastAsia="ru-RU"/>
    </w:rPr>
  </w:style>
  <w:style w:type="paragraph" w:styleId="20">
    <w:name w:val="List Bullet 2"/>
    <w:basedOn w:val="a3"/>
    <w:autoRedefine/>
    <w:rsid w:val="00C82C6E"/>
    <w:pPr>
      <w:numPr>
        <w:numId w:val="1"/>
      </w:numPr>
      <w:spacing w:after="60" w:line="240" w:lineRule="auto"/>
      <w:jc w:val="both"/>
    </w:pPr>
    <w:rPr>
      <w:rFonts w:ascii="Times New Roman" w:eastAsia="Times New Roman" w:hAnsi="Times New Roman"/>
      <w:sz w:val="24"/>
      <w:szCs w:val="20"/>
      <w:lang w:eastAsia="ru-RU"/>
    </w:rPr>
  </w:style>
  <w:style w:type="paragraph" w:styleId="30">
    <w:name w:val="List Bullet 3"/>
    <w:basedOn w:val="a3"/>
    <w:autoRedefine/>
    <w:rsid w:val="00C82C6E"/>
    <w:pPr>
      <w:numPr>
        <w:numId w:val="2"/>
      </w:numPr>
      <w:spacing w:after="60" w:line="240" w:lineRule="auto"/>
      <w:jc w:val="both"/>
    </w:pPr>
    <w:rPr>
      <w:rFonts w:ascii="Times New Roman" w:eastAsia="Times New Roman" w:hAnsi="Times New Roman"/>
      <w:sz w:val="24"/>
      <w:szCs w:val="20"/>
      <w:lang w:eastAsia="ru-RU"/>
    </w:rPr>
  </w:style>
  <w:style w:type="paragraph" w:styleId="40">
    <w:name w:val="List Bullet 4"/>
    <w:basedOn w:val="a3"/>
    <w:autoRedefine/>
    <w:rsid w:val="00C82C6E"/>
    <w:pPr>
      <w:numPr>
        <w:numId w:val="3"/>
      </w:numPr>
      <w:spacing w:after="60" w:line="240" w:lineRule="auto"/>
      <w:jc w:val="both"/>
    </w:pPr>
    <w:rPr>
      <w:rFonts w:ascii="Times New Roman" w:eastAsia="Times New Roman" w:hAnsi="Times New Roman"/>
      <w:sz w:val="24"/>
      <w:szCs w:val="20"/>
      <w:lang w:eastAsia="ru-RU"/>
    </w:rPr>
  </w:style>
  <w:style w:type="paragraph" w:styleId="50">
    <w:name w:val="List Bullet 5"/>
    <w:basedOn w:val="a3"/>
    <w:autoRedefine/>
    <w:rsid w:val="00C82C6E"/>
    <w:pPr>
      <w:numPr>
        <w:numId w:val="4"/>
      </w:numPr>
      <w:spacing w:after="60" w:line="240" w:lineRule="auto"/>
      <w:jc w:val="both"/>
    </w:pPr>
    <w:rPr>
      <w:rFonts w:ascii="Times New Roman" w:eastAsia="Times New Roman" w:hAnsi="Times New Roman"/>
      <w:sz w:val="24"/>
      <w:szCs w:val="20"/>
      <w:lang w:eastAsia="ru-RU"/>
    </w:rPr>
  </w:style>
  <w:style w:type="paragraph" w:styleId="aff5">
    <w:name w:val="List Number"/>
    <w:basedOn w:val="a3"/>
    <w:rsid w:val="00C82C6E"/>
    <w:pPr>
      <w:tabs>
        <w:tab w:val="num" w:pos="360"/>
      </w:tabs>
      <w:spacing w:after="60" w:line="240" w:lineRule="auto"/>
      <w:ind w:left="360" w:hanging="360"/>
      <w:jc w:val="both"/>
    </w:pPr>
    <w:rPr>
      <w:rFonts w:ascii="Times New Roman" w:eastAsia="Times New Roman" w:hAnsi="Times New Roman"/>
      <w:sz w:val="24"/>
      <w:szCs w:val="20"/>
      <w:lang w:eastAsia="ru-RU"/>
    </w:rPr>
  </w:style>
  <w:style w:type="paragraph" w:styleId="2">
    <w:name w:val="List Number 2"/>
    <w:basedOn w:val="a3"/>
    <w:rsid w:val="00C82C6E"/>
    <w:pPr>
      <w:numPr>
        <w:numId w:val="5"/>
      </w:numPr>
      <w:spacing w:after="60" w:line="240" w:lineRule="auto"/>
      <w:jc w:val="both"/>
    </w:pPr>
    <w:rPr>
      <w:rFonts w:ascii="Times New Roman" w:eastAsia="Times New Roman" w:hAnsi="Times New Roman"/>
      <w:sz w:val="24"/>
      <w:szCs w:val="20"/>
      <w:lang w:eastAsia="ru-RU"/>
    </w:rPr>
  </w:style>
  <w:style w:type="paragraph" w:styleId="3">
    <w:name w:val="List Number 3"/>
    <w:basedOn w:val="a3"/>
    <w:rsid w:val="00C82C6E"/>
    <w:pPr>
      <w:numPr>
        <w:numId w:val="6"/>
      </w:numPr>
      <w:spacing w:after="60" w:line="240" w:lineRule="auto"/>
      <w:jc w:val="both"/>
    </w:pPr>
    <w:rPr>
      <w:rFonts w:ascii="Times New Roman" w:eastAsia="Times New Roman" w:hAnsi="Times New Roman"/>
      <w:sz w:val="24"/>
      <w:szCs w:val="20"/>
      <w:lang w:eastAsia="ru-RU"/>
    </w:rPr>
  </w:style>
  <w:style w:type="paragraph" w:styleId="4">
    <w:name w:val="List Number 4"/>
    <w:basedOn w:val="a3"/>
    <w:rsid w:val="00C82C6E"/>
    <w:pPr>
      <w:numPr>
        <w:numId w:val="7"/>
      </w:numPr>
      <w:spacing w:after="60" w:line="240" w:lineRule="auto"/>
      <w:jc w:val="both"/>
    </w:pPr>
    <w:rPr>
      <w:rFonts w:ascii="Times New Roman" w:eastAsia="Times New Roman" w:hAnsi="Times New Roman"/>
      <w:sz w:val="24"/>
      <w:szCs w:val="20"/>
      <w:lang w:eastAsia="ru-RU"/>
    </w:rPr>
  </w:style>
  <w:style w:type="paragraph" w:styleId="5">
    <w:name w:val="List Number 5"/>
    <w:basedOn w:val="a3"/>
    <w:rsid w:val="00C82C6E"/>
    <w:pPr>
      <w:numPr>
        <w:numId w:val="8"/>
      </w:numPr>
      <w:spacing w:after="60" w:line="240" w:lineRule="auto"/>
      <w:jc w:val="both"/>
    </w:pPr>
    <w:rPr>
      <w:rFonts w:ascii="Times New Roman" w:eastAsia="Times New Roman" w:hAnsi="Times New Roman"/>
      <w:sz w:val="24"/>
      <w:szCs w:val="20"/>
      <w:lang w:eastAsia="ru-RU"/>
    </w:rPr>
  </w:style>
  <w:style w:type="paragraph" w:customStyle="1" w:styleId="a2">
    <w:name w:val="Раздел"/>
    <w:basedOn w:val="a3"/>
    <w:semiHidden/>
    <w:rsid w:val="00C82C6E"/>
    <w:pPr>
      <w:numPr>
        <w:ilvl w:val="1"/>
        <w:numId w:val="9"/>
      </w:numPr>
      <w:spacing w:before="120" w:after="120" w:line="240" w:lineRule="auto"/>
      <w:jc w:val="center"/>
    </w:pPr>
    <w:rPr>
      <w:rFonts w:ascii="Arial Narrow" w:eastAsia="Times New Roman" w:hAnsi="Arial Narrow"/>
      <w:b/>
      <w:sz w:val="28"/>
      <w:szCs w:val="20"/>
      <w:lang w:eastAsia="ru-RU"/>
    </w:rPr>
  </w:style>
  <w:style w:type="paragraph" w:customStyle="1" w:styleId="31">
    <w:name w:val="Раздел 3"/>
    <w:basedOn w:val="a3"/>
    <w:semiHidden/>
    <w:rsid w:val="00C82C6E"/>
    <w:pPr>
      <w:numPr>
        <w:numId w:val="10"/>
      </w:numPr>
      <w:spacing w:before="120" w:after="120" w:line="240" w:lineRule="auto"/>
      <w:jc w:val="center"/>
    </w:pPr>
    <w:rPr>
      <w:rFonts w:ascii="Times New Roman" w:eastAsia="Times New Roman" w:hAnsi="Times New Roman"/>
      <w:b/>
      <w:sz w:val="24"/>
      <w:szCs w:val="20"/>
      <w:lang w:eastAsia="ru-RU"/>
    </w:rPr>
  </w:style>
  <w:style w:type="paragraph" w:customStyle="1" w:styleId="a">
    <w:name w:val="Условия контракта"/>
    <w:basedOn w:val="a3"/>
    <w:semiHidden/>
    <w:rsid w:val="00C82C6E"/>
    <w:pPr>
      <w:numPr>
        <w:numId w:val="11"/>
      </w:numPr>
      <w:spacing w:before="240" w:after="120" w:line="240" w:lineRule="auto"/>
      <w:jc w:val="both"/>
    </w:pPr>
    <w:rPr>
      <w:rFonts w:ascii="Times New Roman" w:eastAsia="Times New Roman" w:hAnsi="Times New Roman"/>
      <w:b/>
      <w:sz w:val="24"/>
      <w:szCs w:val="20"/>
      <w:lang w:eastAsia="ru-RU"/>
    </w:rPr>
  </w:style>
  <w:style w:type="paragraph" w:styleId="aff6">
    <w:name w:val="Title"/>
    <w:basedOn w:val="a3"/>
    <w:link w:val="aff7"/>
    <w:qFormat/>
    <w:rsid w:val="00C82C6E"/>
    <w:pPr>
      <w:spacing w:before="240" w:after="60" w:line="240" w:lineRule="auto"/>
      <w:jc w:val="center"/>
      <w:outlineLvl w:val="0"/>
    </w:pPr>
    <w:rPr>
      <w:rFonts w:ascii="Arial" w:eastAsia="Times New Roman" w:hAnsi="Arial"/>
      <w:b/>
      <w:kern w:val="28"/>
      <w:sz w:val="32"/>
      <w:szCs w:val="20"/>
      <w:lang w:eastAsia="ru-RU"/>
    </w:rPr>
  </w:style>
  <w:style w:type="character" w:customStyle="1" w:styleId="aff7">
    <w:name w:val="Название Знак"/>
    <w:basedOn w:val="a4"/>
    <w:link w:val="aff6"/>
    <w:rsid w:val="00C82C6E"/>
    <w:rPr>
      <w:rFonts w:ascii="Arial" w:eastAsia="Times New Roman" w:hAnsi="Arial" w:cs="Times New Roman"/>
      <w:b/>
      <w:kern w:val="28"/>
      <w:sz w:val="32"/>
      <w:szCs w:val="20"/>
      <w:lang w:eastAsia="ru-RU"/>
    </w:rPr>
  </w:style>
  <w:style w:type="paragraph" w:styleId="aff8">
    <w:name w:val="Subtitle"/>
    <w:basedOn w:val="a3"/>
    <w:link w:val="aff9"/>
    <w:qFormat/>
    <w:rsid w:val="00C82C6E"/>
    <w:pPr>
      <w:spacing w:after="60" w:line="240" w:lineRule="auto"/>
      <w:jc w:val="center"/>
      <w:outlineLvl w:val="1"/>
    </w:pPr>
    <w:rPr>
      <w:rFonts w:ascii="Arial" w:eastAsia="Times New Roman" w:hAnsi="Arial"/>
      <w:sz w:val="20"/>
      <w:szCs w:val="20"/>
      <w:lang w:eastAsia="ru-RU"/>
    </w:rPr>
  </w:style>
  <w:style w:type="character" w:customStyle="1" w:styleId="aff9">
    <w:name w:val="Подзаголовок Знак"/>
    <w:basedOn w:val="a4"/>
    <w:link w:val="aff8"/>
    <w:rsid w:val="00C82C6E"/>
    <w:rPr>
      <w:rFonts w:ascii="Arial" w:eastAsia="Times New Roman" w:hAnsi="Arial" w:cs="Times New Roman"/>
      <w:sz w:val="20"/>
      <w:szCs w:val="20"/>
      <w:lang w:eastAsia="ru-RU"/>
    </w:rPr>
  </w:style>
  <w:style w:type="paragraph" w:styleId="affa">
    <w:name w:val="Date"/>
    <w:basedOn w:val="a3"/>
    <w:next w:val="a3"/>
    <w:link w:val="affb"/>
    <w:rsid w:val="00C82C6E"/>
    <w:pPr>
      <w:spacing w:after="60" w:line="240" w:lineRule="auto"/>
      <w:jc w:val="both"/>
    </w:pPr>
    <w:rPr>
      <w:rFonts w:ascii="Times New Roman" w:eastAsia="Times New Roman" w:hAnsi="Times New Roman"/>
      <w:sz w:val="20"/>
      <w:szCs w:val="20"/>
      <w:lang w:eastAsia="ru-RU"/>
    </w:rPr>
  </w:style>
  <w:style w:type="character" w:customStyle="1" w:styleId="affb">
    <w:name w:val="Дата Знак"/>
    <w:basedOn w:val="a4"/>
    <w:link w:val="affa"/>
    <w:rsid w:val="00C82C6E"/>
    <w:rPr>
      <w:rFonts w:ascii="Times New Roman" w:eastAsia="Times New Roman" w:hAnsi="Times New Roman" w:cs="Times New Roman"/>
      <w:sz w:val="20"/>
      <w:szCs w:val="20"/>
      <w:lang w:eastAsia="ru-RU"/>
    </w:rPr>
  </w:style>
  <w:style w:type="paragraph" w:styleId="35">
    <w:name w:val="Body Text Indent 3"/>
    <w:aliases w:val=" Знак1 Знак"/>
    <w:basedOn w:val="a3"/>
    <w:link w:val="36"/>
    <w:rsid w:val="00C82C6E"/>
    <w:pPr>
      <w:spacing w:after="120" w:line="240" w:lineRule="auto"/>
      <w:ind w:left="283"/>
      <w:jc w:val="both"/>
    </w:pPr>
    <w:rPr>
      <w:rFonts w:ascii="Times New Roman" w:eastAsia="Times New Roman" w:hAnsi="Times New Roman"/>
      <w:sz w:val="16"/>
      <w:szCs w:val="20"/>
      <w:lang w:eastAsia="ru-RU"/>
    </w:rPr>
  </w:style>
  <w:style w:type="character" w:customStyle="1" w:styleId="36">
    <w:name w:val="Основной текст с отступом 3 Знак"/>
    <w:aliases w:val=" Знак1 Знак Знак"/>
    <w:basedOn w:val="a4"/>
    <w:link w:val="35"/>
    <w:rsid w:val="00C82C6E"/>
    <w:rPr>
      <w:rFonts w:ascii="Times New Roman" w:eastAsia="Times New Roman" w:hAnsi="Times New Roman" w:cs="Times New Roman"/>
      <w:sz w:val="16"/>
      <w:szCs w:val="20"/>
      <w:lang w:eastAsia="ru-RU"/>
    </w:rPr>
  </w:style>
  <w:style w:type="paragraph" w:styleId="affc">
    <w:name w:val="Block Text"/>
    <w:basedOn w:val="a3"/>
    <w:rsid w:val="00C82C6E"/>
    <w:pPr>
      <w:spacing w:after="120" w:line="240" w:lineRule="auto"/>
      <w:ind w:left="1440" w:right="1440"/>
      <w:jc w:val="both"/>
    </w:pPr>
    <w:rPr>
      <w:rFonts w:ascii="Times New Roman" w:eastAsia="Times New Roman" w:hAnsi="Times New Roman"/>
      <w:sz w:val="24"/>
      <w:szCs w:val="20"/>
      <w:lang w:eastAsia="ru-RU"/>
    </w:rPr>
  </w:style>
  <w:style w:type="character" w:customStyle="1" w:styleId="16">
    <w:name w:val="Текст сноски Знак1"/>
    <w:aliases w:val=" 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semiHidden/>
    <w:rsid w:val="00C82C6E"/>
    <w:rPr>
      <w:rFonts w:ascii="Times New Roman" w:eastAsia="Times New Roman" w:hAnsi="Times New Roman" w:cs="Times New Roman"/>
      <w:sz w:val="20"/>
      <w:szCs w:val="20"/>
      <w:lang w:eastAsia="ru-RU"/>
    </w:rPr>
  </w:style>
  <w:style w:type="paragraph" w:styleId="37">
    <w:name w:val="Body Text 3"/>
    <w:aliases w:val=" Знак16"/>
    <w:basedOn w:val="a3"/>
    <w:link w:val="38"/>
    <w:rsid w:val="00C82C6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szCs w:val="20"/>
      <w:lang w:eastAsia="ru-RU"/>
    </w:rPr>
  </w:style>
  <w:style w:type="character" w:customStyle="1" w:styleId="38">
    <w:name w:val="Основной текст 3 Знак"/>
    <w:aliases w:val=" Знак16 Знак"/>
    <w:basedOn w:val="a4"/>
    <w:link w:val="37"/>
    <w:rsid w:val="00C82C6E"/>
    <w:rPr>
      <w:rFonts w:ascii="Times New Roman" w:eastAsia="Times New Roman" w:hAnsi="Times New Roman" w:cs="Times New Roman"/>
      <w:b/>
      <w:i/>
      <w:szCs w:val="20"/>
      <w:lang w:eastAsia="ru-RU"/>
    </w:rPr>
  </w:style>
  <w:style w:type="paragraph" w:styleId="affd">
    <w:name w:val="Plain Text"/>
    <w:aliases w:val=" Знак15"/>
    <w:basedOn w:val="a3"/>
    <w:link w:val="affe"/>
    <w:rsid w:val="00C82C6E"/>
    <w:pPr>
      <w:spacing w:after="0" w:line="240" w:lineRule="auto"/>
    </w:pPr>
    <w:rPr>
      <w:rFonts w:ascii="Courier New" w:eastAsia="Times New Roman" w:hAnsi="Courier New"/>
      <w:sz w:val="20"/>
      <w:szCs w:val="20"/>
      <w:lang w:eastAsia="ru-RU"/>
    </w:rPr>
  </w:style>
  <w:style w:type="character" w:customStyle="1" w:styleId="affe">
    <w:name w:val="Текст Знак"/>
    <w:aliases w:val=" Знак15 Знак"/>
    <w:basedOn w:val="a4"/>
    <w:link w:val="affd"/>
    <w:rsid w:val="00C82C6E"/>
    <w:rPr>
      <w:rFonts w:ascii="Courier New" w:eastAsia="Times New Roman" w:hAnsi="Courier New" w:cs="Times New Roman"/>
      <w:sz w:val="20"/>
      <w:szCs w:val="20"/>
      <w:lang w:eastAsia="ru-RU"/>
    </w:rPr>
  </w:style>
  <w:style w:type="paragraph" w:customStyle="1" w:styleId="ConsNormal">
    <w:name w:val="ConsNormal"/>
    <w:link w:val="ConsNormal0"/>
    <w:rsid w:val="00C82C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C82C6E"/>
    <w:rPr>
      <w:rFonts w:ascii="Arial" w:eastAsia="Times New Roman" w:hAnsi="Arial" w:cs="Arial"/>
      <w:sz w:val="20"/>
      <w:szCs w:val="20"/>
      <w:lang w:eastAsia="ru-RU"/>
    </w:rPr>
  </w:style>
  <w:style w:type="paragraph" w:styleId="HTML">
    <w:name w:val="HTML Address"/>
    <w:basedOn w:val="a3"/>
    <w:link w:val="HTML0"/>
    <w:rsid w:val="00C82C6E"/>
    <w:pPr>
      <w:spacing w:after="60" w:line="240" w:lineRule="auto"/>
      <w:jc w:val="both"/>
    </w:pPr>
    <w:rPr>
      <w:rFonts w:ascii="Times New Roman" w:eastAsia="Times New Roman" w:hAnsi="Times New Roman"/>
      <w:i/>
      <w:iCs/>
      <w:sz w:val="20"/>
      <w:szCs w:val="20"/>
      <w:lang w:eastAsia="ru-RU"/>
    </w:rPr>
  </w:style>
  <w:style w:type="character" w:customStyle="1" w:styleId="HTML0">
    <w:name w:val="Адрес HTML Знак"/>
    <w:basedOn w:val="a4"/>
    <w:link w:val="HTML"/>
    <w:rsid w:val="00C82C6E"/>
    <w:rPr>
      <w:rFonts w:ascii="Times New Roman" w:eastAsia="Times New Roman" w:hAnsi="Times New Roman" w:cs="Times New Roman"/>
      <w:i/>
      <w:iCs/>
      <w:sz w:val="20"/>
      <w:szCs w:val="20"/>
      <w:lang w:eastAsia="ru-RU"/>
    </w:rPr>
  </w:style>
  <w:style w:type="paragraph" w:styleId="afff">
    <w:name w:val="envelope address"/>
    <w:basedOn w:val="a3"/>
    <w:rsid w:val="00C82C6E"/>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rsid w:val="00C82C6E"/>
    <w:rPr>
      <w:rFonts w:cs="Times New Roman"/>
    </w:rPr>
  </w:style>
  <w:style w:type="paragraph" w:styleId="afff0">
    <w:name w:val="Note Heading"/>
    <w:basedOn w:val="a3"/>
    <w:next w:val="a3"/>
    <w:link w:val="afff1"/>
    <w:rsid w:val="00C82C6E"/>
    <w:pPr>
      <w:spacing w:after="60" w:line="240" w:lineRule="auto"/>
      <w:jc w:val="both"/>
    </w:pPr>
    <w:rPr>
      <w:rFonts w:ascii="Times New Roman" w:eastAsia="Times New Roman" w:hAnsi="Times New Roman"/>
      <w:sz w:val="20"/>
      <w:szCs w:val="20"/>
      <w:lang w:eastAsia="ru-RU"/>
    </w:rPr>
  </w:style>
  <w:style w:type="character" w:customStyle="1" w:styleId="afff1">
    <w:name w:val="Заголовок записки Знак"/>
    <w:basedOn w:val="a4"/>
    <w:link w:val="afff0"/>
    <w:rsid w:val="00C82C6E"/>
    <w:rPr>
      <w:rFonts w:ascii="Times New Roman" w:eastAsia="Times New Roman" w:hAnsi="Times New Roman" w:cs="Times New Roman"/>
      <w:sz w:val="20"/>
      <w:szCs w:val="20"/>
      <w:lang w:eastAsia="ru-RU"/>
    </w:rPr>
  </w:style>
  <w:style w:type="character" w:styleId="HTML2">
    <w:name w:val="HTML Keyboard"/>
    <w:rsid w:val="00C82C6E"/>
    <w:rPr>
      <w:rFonts w:ascii="Courier New" w:hAnsi="Courier New" w:cs="Courier New"/>
      <w:sz w:val="20"/>
      <w:szCs w:val="20"/>
    </w:rPr>
  </w:style>
  <w:style w:type="character" w:styleId="HTML3">
    <w:name w:val="HTML Code"/>
    <w:rsid w:val="00C82C6E"/>
    <w:rPr>
      <w:rFonts w:ascii="Courier New" w:hAnsi="Courier New" w:cs="Courier New"/>
      <w:sz w:val="20"/>
      <w:szCs w:val="20"/>
    </w:rPr>
  </w:style>
  <w:style w:type="paragraph" w:styleId="afff2">
    <w:name w:val="Body Text First Indent"/>
    <w:basedOn w:val="af7"/>
    <w:link w:val="afff3"/>
    <w:rsid w:val="00C82C6E"/>
    <w:pPr>
      <w:widowControl/>
      <w:shd w:val="clear" w:color="auto" w:fill="auto"/>
      <w:spacing w:after="120" w:line="240" w:lineRule="auto"/>
      <w:ind w:firstLine="210"/>
      <w:jc w:val="both"/>
    </w:pPr>
    <w:rPr>
      <w:rFonts w:ascii="Times New Roman" w:eastAsia="Times New Roman" w:hAnsi="Times New Roman" w:cs="Times New Roman"/>
      <w:spacing w:val="0"/>
      <w:sz w:val="20"/>
      <w:szCs w:val="20"/>
      <w:lang w:eastAsia="ru-RU"/>
    </w:rPr>
  </w:style>
  <w:style w:type="character" w:customStyle="1" w:styleId="afff3">
    <w:name w:val="Красная строка Знак"/>
    <w:basedOn w:val="af6"/>
    <w:link w:val="afff2"/>
    <w:rsid w:val="00C82C6E"/>
    <w:rPr>
      <w:rFonts w:ascii="Times New Roman" w:eastAsia="Times New Roman" w:hAnsi="Times New Roman" w:cs="Times New Roman"/>
      <w:spacing w:val="3"/>
      <w:sz w:val="20"/>
      <w:szCs w:val="20"/>
      <w:shd w:val="clear" w:color="auto" w:fill="FFFFFF"/>
      <w:lang w:eastAsia="ru-RU"/>
    </w:rPr>
  </w:style>
  <w:style w:type="paragraph" w:styleId="25">
    <w:name w:val="Body Text First Indent 2"/>
    <w:basedOn w:val="15"/>
    <w:link w:val="26"/>
    <w:rsid w:val="00C82C6E"/>
    <w:pPr>
      <w:spacing w:before="0" w:after="120"/>
      <w:ind w:left="283" w:firstLine="210"/>
    </w:pPr>
    <w:rPr>
      <w:sz w:val="20"/>
    </w:rPr>
  </w:style>
  <w:style w:type="character" w:customStyle="1" w:styleId="26">
    <w:name w:val="Красная строка 2 Знак"/>
    <w:basedOn w:val="aff3"/>
    <w:link w:val="25"/>
    <w:rsid w:val="00C82C6E"/>
    <w:rPr>
      <w:rFonts w:ascii="Times New Roman" w:eastAsia="Times New Roman" w:hAnsi="Times New Roman" w:cs="Times New Roman"/>
      <w:sz w:val="20"/>
      <w:szCs w:val="20"/>
      <w:lang w:eastAsia="ru-RU"/>
    </w:rPr>
  </w:style>
  <w:style w:type="character" w:styleId="afff4">
    <w:name w:val="line number"/>
    <w:rsid w:val="00C82C6E"/>
    <w:rPr>
      <w:rFonts w:cs="Times New Roman"/>
    </w:rPr>
  </w:style>
  <w:style w:type="character" w:styleId="HTML4">
    <w:name w:val="HTML Sample"/>
    <w:rsid w:val="00C82C6E"/>
    <w:rPr>
      <w:rFonts w:ascii="Courier New" w:hAnsi="Courier New" w:cs="Courier New"/>
    </w:rPr>
  </w:style>
  <w:style w:type="paragraph" w:styleId="27">
    <w:name w:val="envelope return"/>
    <w:basedOn w:val="a3"/>
    <w:rsid w:val="00C82C6E"/>
    <w:pPr>
      <w:spacing w:after="60" w:line="240" w:lineRule="auto"/>
      <w:jc w:val="both"/>
    </w:pPr>
    <w:rPr>
      <w:rFonts w:ascii="Arial" w:eastAsia="Times New Roman" w:hAnsi="Arial" w:cs="Arial"/>
      <w:sz w:val="20"/>
      <w:szCs w:val="20"/>
      <w:lang w:eastAsia="ru-RU"/>
    </w:rPr>
  </w:style>
  <w:style w:type="paragraph" w:styleId="afff5">
    <w:name w:val="Normal Indent"/>
    <w:basedOn w:val="a3"/>
    <w:rsid w:val="00C82C6E"/>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rsid w:val="00C82C6E"/>
    <w:rPr>
      <w:rFonts w:cs="Times New Roman"/>
      <w:i/>
      <w:iCs/>
    </w:rPr>
  </w:style>
  <w:style w:type="character" w:styleId="HTML6">
    <w:name w:val="HTML Variable"/>
    <w:rsid w:val="00C82C6E"/>
    <w:rPr>
      <w:rFonts w:cs="Times New Roman"/>
      <w:i/>
      <w:iCs/>
    </w:rPr>
  </w:style>
  <w:style w:type="character" w:styleId="HTML7">
    <w:name w:val="HTML Typewriter"/>
    <w:rsid w:val="00C82C6E"/>
    <w:rPr>
      <w:rFonts w:ascii="Courier New" w:hAnsi="Courier New" w:cs="Courier New"/>
      <w:sz w:val="20"/>
      <w:szCs w:val="20"/>
    </w:rPr>
  </w:style>
  <w:style w:type="paragraph" w:styleId="afff6">
    <w:name w:val="Signature"/>
    <w:basedOn w:val="a3"/>
    <w:link w:val="afff7"/>
    <w:rsid w:val="00C82C6E"/>
    <w:pPr>
      <w:spacing w:after="60" w:line="240" w:lineRule="auto"/>
      <w:ind w:left="4252"/>
      <w:jc w:val="both"/>
    </w:pPr>
    <w:rPr>
      <w:rFonts w:ascii="Times New Roman" w:eastAsia="Times New Roman" w:hAnsi="Times New Roman"/>
      <w:sz w:val="20"/>
      <w:szCs w:val="20"/>
      <w:lang w:eastAsia="ru-RU"/>
    </w:rPr>
  </w:style>
  <w:style w:type="character" w:customStyle="1" w:styleId="afff7">
    <w:name w:val="Подпись Знак"/>
    <w:basedOn w:val="a4"/>
    <w:link w:val="afff6"/>
    <w:rsid w:val="00C82C6E"/>
    <w:rPr>
      <w:rFonts w:ascii="Times New Roman" w:eastAsia="Times New Roman" w:hAnsi="Times New Roman" w:cs="Times New Roman"/>
      <w:sz w:val="20"/>
      <w:szCs w:val="20"/>
      <w:lang w:eastAsia="ru-RU"/>
    </w:rPr>
  </w:style>
  <w:style w:type="paragraph" w:styleId="afff8">
    <w:name w:val="Salutation"/>
    <w:basedOn w:val="a3"/>
    <w:next w:val="a3"/>
    <w:link w:val="afff9"/>
    <w:rsid w:val="00C82C6E"/>
    <w:pPr>
      <w:spacing w:after="60" w:line="240" w:lineRule="auto"/>
      <w:jc w:val="both"/>
    </w:pPr>
    <w:rPr>
      <w:rFonts w:ascii="Times New Roman" w:eastAsia="Times New Roman" w:hAnsi="Times New Roman"/>
      <w:sz w:val="20"/>
      <w:szCs w:val="20"/>
      <w:lang w:eastAsia="ru-RU"/>
    </w:rPr>
  </w:style>
  <w:style w:type="character" w:customStyle="1" w:styleId="afff9">
    <w:name w:val="Приветствие Знак"/>
    <w:basedOn w:val="a4"/>
    <w:link w:val="afff8"/>
    <w:rsid w:val="00C82C6E"/>
    <w:rPr>
      <w:rFonts w:ascii="Times New Roman" w:eastAsia="Times New Roman" w:hAnsi="Times New Roman" w:cs="Times New Roman"/>
      <w:sz w:val="20"/>
      <w:szCs w:val="20"/>
      <w:lang w:eastAsia="ru-RU"/>
    </w:rPr>
  </w:style>
  <w:style w:type="paragraph" w:styleId="afffa">
    <w:name w:val="List Continue"/>
    <w:basedOn w:val="a3"/>
    <w:rsid w:val="00C82C6E"/>
    <w:pPr>
      <w:spacing w:after="120" w:line="240" w:lineRule="auto"/>
      <w:ind w:left="283"/>
      <w:jc w:val="both"/>
    </w:pPr>
    <w:rPr>
      <w:rFonts w:ascii="Times New Roman" w:eastAsia="Times New Roman" w:hAnsi="Times New Roman"/>
      <w:sz w:val="24"/>
      <w:szCs w:val="24"/>
      <w:lang w:eastAsia="ru-RU"/>
    </w:rPr>
  </w:style>
  <w:style w:type="paragraph" w:styleId="28">
    <w:name w:val="List Continue 2"/>
    <w:basedOn w:val="a3"/>
    <w:rsid w:val="00C82C6E"/>
    <w:pPr>
      <w:spacing w:after="120" w:line="240" w:lineRule="auto"/>
      <w:ind w:left="566"/>
      <w:jc w:val="both"/>
    </w:pPr>
    <w:rPr>
      <w:rFonts w:ascii="Times New Roman" w:eastAsia="Times New Roman" w:hAnsi="Times New Roman"/>
      <w:sz w:val="24"/>
      <w:szCs w:val="24"/>
      <w:lang w:eastAsia="ru-RU"/>
    </w:rPr>
  </w:style>
  <w:style w:type="paragraph" w:styleId="39">
    <w:name w:val="List Continue 3"/>
    <w:basedOn w:val="a3"/>
    <w:rsid w:val="00C82C6E"/>
    <w:pPr>
      <w:spacing w:after="120" w:line="240" w:lineRule="auto"/>
      <w:ind w:left="849"/>
      <w:jc w:val="both"/>
    </w:pPr>
    <w:rPr>
      <w:rFonts w:ascii="Times New Roman" w:eastAsia="Times New Roman" w:hAnsi="Times New Roman"/>
      <w:sz w:val="24"/>
      <w:szCs w:val="24"/>
      <w:lang w:eastAsia="ru-RU"/>
    </w:rPr>
  </w:style>
  <w:style w:type="paragraph" w:styleId="43">
    <w:name w:val="List Continue 4"/>
    <w:basedOn w:val="a3"/>
    <w:rsid w:val="00C82C6E"/>
    <w:pPr>
      <w:spacing w:after="120" w:line="240" w:lineRule="auto"/>
      <w:ind w:left="1132"/>
      <w:jc w:val="both"/>
    </w:pPr>
    <w:rPr>
      <w:rFonts w:ascii="Times New Roman" w:eastAsia="Times New Roman" w:hAnsi="Times New Roman"/>
      <w:sz w:val="24"/>
      <w:szCs w:val="24"/>
      <w:lang w:eastAsia="ru-RU"/>
    </w:rPr>
  </w:style>
  <w:style w:type="paragraph" w:styleId="53">
    <w:name w:val="List Continue 5"/>
    <w:basedOn w:val="a3"/>
    <w:rsid w:val="00C82C6E"/>
    <w:pPr>
      <w:spacing w:after="120" w:line="240" w:lineRule="auto"/>
      <w:ind w:left="1415"/>
      <w:jc w:val="both"/>
    </w:pPr>
    <w:rPr>
      <w:rFonts w:ascii="Times New Roman" w:eastAsia="Times New Roman" w:hAnsi="Times New Roman"/>
      <w:sz w:val="24"/>
      <w:szCs w:val="24"/>
      <w:lang w:eastAsia="ru-RU"/>
    </w:rPr>
  </w:style>
  <w:style w:type="paragraph" w:styleId="afffb">
    <w:name w:val="Closing"/>
    <w:basedOn w:val="a3"/>
    <w:link w:val="afffc"/>
    <w:rsid w:val="00C82C6E"/>
    <w:pPr>
      <w:spacing w:after="60" w:line="240" w:lineRule="auto"/>
      <w:ind w:left="4252"/>
      <w:jc w:val="both"/>
    </w:pPr>
    <w:rPr>
      <w:rFonts w:ascii="Times New Roman" w:eastAsia="Times New Roman" w:hAnsi="Times New Roman"/>
      <w:sz w:val="20"/>
      <w:szCs w:val="20"/>
      <w:lang w:eastAsia="ru-RU"/>
    </w:rPr>
  </w:style>
  <w:style w:type="character" w:customStyle="1" w:styleId="afffc">
    <w:name w:val="Прощание Знак"/>
    <w:basedOn w:val="a4"/>
    <w:link w:val="afffb"/>
    <w:rsid w:val="00C82C6E"/>
    <w:rPr>
      <w:rFonts w:ascii="Times New Roman" w:eastAsia="Times New Roman" w:hAnsi="Times New Roman" w:cs="Times New Roman"/>
      <w:sz w:val="20"/>
      <w:szCs w:val="20"/>
      <w:lang w:eastAsia="ru-RU"/>
    </w:rPr>
  </w:style>
  <w:style w:type="paragraph" w:styleId="afffd">
    <w:name w:val="List"/>
    <w:basedOn w:val="a3"/>
    <w:rsid w:val="00C82C6E"/>
    <w:pPr>
      <w:spacing w:after="60" w:line="240" w:lineRule="auto"/>
      <w:ind w:left="283" w:hanging="283"/>
      <w:jc w:val="both"/>
    </w:pPr>
    <w:rPr>
      <w:rFonts w:ascii="Times New Roman" w:eastAsia="Times New Roman" w:hAnsi="Times New Roman"/>
      <w:sz w:val="24"/>
      <w:szCs w:val="24"/>
      <w:lang w:eastAsia="ru-RU"/>
    </w:rPr>
  </w:style>
  <w:style w:type="paragraph" w:styleId="29">
    <w:name w:val="List 2"/>
    <w:basedOn w:val="a3"/>
    <w:rsid w:val="00C82C6E"/>
    <w:pPr>
      <w:spacing w:after="60" w:line="240" w:lineRule="auto"/>
      <w:ind w:left="566" w:hanging="283"/>
      <w:jc w:val="both"/>
    </w:pPr>
    <w:rPr>
      <w:rFonts w:ascii="Times New Roman" w:eastAsia="Times New Roman" w:hAnsi="Times New Roman"/>
      <w:sz w:val="24"/>
      <w:szCs w:val="24"/>
      <w:lang w:eastAsia="ru-RU"/>
    </w:rPr>
  </w:style>
  <w:style w:type="paragraph" w:styleId="3a">
    <w:name w:val="List 3"/>
    <w:basedOn w:val="a3"/>
    <w:rsid w:val="00C82C6E"/>
    <w:pPr>
      <w:spacing w:after="60" w:line="240" w:lineRule="auto"/>
      <w:ind w:left="849" w:hanging="283"/>
      <w:jc w:val="both"/>
    </w:pPr>
    <w:rPr>
      <w:rFonts w:ascii="Times New Roman" w:eastAsia="Times New Roman" w:hAnsi="Times New Roman"/>
      <w:sz w:val="24"/>
      <w:szCs w:val="24"/>
      <w:lang w:eastAsia="ru-RU"/>
    </w:rPr>
  </w:style>
  <w:style w:type="paragraph" w:styleId="44">
    <w:name w:val="List 4"/>
    <w:basedOn w:val="a3"/>
    <w:rsid w:val="00C82C6E"/>
    <w:pPr>
      <w:spacing w:after="60" w:line="240" w:lineRule="auto"/>
      <w:ind w:left="1132" w:hanging="283"/>
      <w:jc w:val="both"/>
    </w:pPr>
    <w:rPr>
      <w:rFonts w:ascii="Times New Roman" w:eastAsia="Times New Roman" w:hAnsi="Times New Roman"/>
      <w:sz w:val="24"/>
      <w:szCs w:val="24"/>
      <w:lang w:eastAsia="ru-RU"/>
    </w:rPr>
  </w:style>
  <w:style w:type="paragraph" w:styleId="54">
    <w:name w:val="List 5"/>
    <w:basedOn w:val="a3"/>
    <w:rsid w:val="00C82C6E"/>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3"/>
    <w:link w:val="HTML9"/>
    <w:rsid w:val="00C82C6E"/>
    <w:pPr>
      <w:spacing w:after="60" w:line="240" w:lineRule="auto"/>
      <w:jc w:val="both"/>
    </w:pPr>
    <w:rPr>
      <w:rFonts w:ascii="Courier New" w:eastAsia="Times New Roman" w:hAnsi="Courier New"/>
      <w:sz w:val="20"/>
      <w:szCs w:val="20"/>
      <w:lang w:eastAsia="ru-RU"/>
    </w:rPr>
  </w:style>
  <w:style w:type="character" w:customStyle="1" w:styleId="HTML9">
    <w:name w:val="Стандартный HTML Знак"/>
    <w:basedOn w:val="a4"/>
    <w:link w:val="HTML8"/>
    <w:rsid w:val="00C82C6E"/>
    <w:rPr>
      <w:rFonts w:ascii="Courier New" w:eastAsia="Times New Roman" w:hAnsi="Courier New" w:cs="Times New Roman"/>
      <w:sz w:val="20"/>
      <w:szCs w:val="20"/>
      <w:lang w:eastAsia="ru-RU"/>
    </w:rPr>
  </w:style>
  <w:style w:type="character" w:styleId="HTMLa">
    <w:name w:val="HTML Cite"/>
    <w:rsid w:val="00C82C6E"/>
    <w:rPr>
      <w:rFonts w:cs="Times New Roman"/>
      <w:i/>
      <w:iCs/>
    </w:rPr>
  </w:style>
  <w:style w:type="paragraph" w:styleId="afffe">
    <w:name w:val="Message Header"/>
    <w:basedOn w:val="a3"/>
    <w:link w:val="affff"/>
    <w:rsid w:val="00C82C6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0"/>
      <w:szCs w:val="20"/>
      <w:lang w:eastAsia="ru-RU"/>
    </w:rPr>
  </w:style>
  <w:style w:type="character" w:customStyle="1" w:styleId="affff">
    <w:name w:val="Шапка Знак"/>
    <w:basedOn w:val="a4"/>
    <w:link w:val="afffe"/>
    <w:rsid w:val="00C82C6E"/>
    <w:rPr>
      <w:rFonts w:ascii="Arial" w:eastAsia="Times New Roman" w:hAnsi="Arial" w:cs="Times New Roman"/>
      <w:sz w:val="20"/>
      <w:szCs w:val="20"/>
      <w:shd w:val="pct20" w:color="auto" w:fill="auto"/>
      <w:lang w:eastAsia="ru-RU"/>
    </w:rPr>
  </w:style>
  <w:style w:type="paragraph" w:styleId="affff0">
    <w:name w:val="E-mail Signature"/>
    <w:basedOn w:val="a3"/>
    <w:link w:val="affff1"/>
    <w:rsid w:val="00C82C6E"/>
    <w:pPr>
      <w:spacing w:after="60" w:line="240" w:lineRule="auto"/>
      <w:jc w:val="both"/>
    </w:pPr>
    <w:rPr>
      <w:rFonts w:ascii="Times New Roman" w:eastAsia="Times New Roman" w:hAnsi="Times New Roman"/>
      <w:sz w:val="20"/>
      <w:szCs w:val="20"/>
      <w:lang w:eastAsia="ru-RU"/>
    </w:rPr>
  </w:style>
  <w:style w:type="character" w:customStyle="1" w:styleId="affff1">
    <w:name w:val="Электронная подпись Знак"/>
    <w:basedOn w:val="a4"/>
    <w:link w:val="affff0"/>
    <w:rsid w:val="00C82C6E"/>
    <w:rPr>
      <w:rFonts w:ascii="Times New Roman" w:eastAsia="Times New Roman" w:hAnsi="Times New Roman" w:cs="Times New Roman"/>
      <w:sz w:val="20"/>
      <w:szCs w:val="20"/>
      <w:lang w:eastAsia="ru-RU"/>
    </w:rPr>
  </w:style>
  <w:style w:type="paragraph" w:customStyle="1" w:styleId="17">
    <w:name w:val="Стиль1"/>
    <w:basedOn w:val="a3"/>
    <w:rsid w:val="00C82C6E"/>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customStyle="1" w:styleId="2-1">
    <w:name w:val="содержание2-1"/>
    <w:basedOn w:val="32"/>
    <w:next w:val="a3"/>
    <w:rsid w:val="00C82C6E"/>
    <w:pPr>
      <w:numPr>
        <w:ilvl w:val="2"/>
      </w:numPr>
      <w:tabs>
        <w:tab w:val="num" w:pos="2651"/>
      </w:tabs>
      <w:spacing w:line="240" w:lineRule="auto"/>
      <w:ind w:left="2291" w:firstLine="709"/>
    </w:pPr>
    <w:rPr>
      <w:bCs w:val="0"/>
      <w:sz w:val="20"/>
      <w:szCs w:val="20"/>
      <w:lang w:eastAsia="ru-RU"/>
    </w:rPr>
  </w:style>
  <w:style w:type="paragraph" w:customStyle="1" w:styleId="210">
    <w:name w:val="Заголовок 2.1"/>
    <w:basedOn w:val="1"/>
    <w:rsid w:val="00C82C6E"/>
    <w:pPr>
      <w:widowControl w:val="0"/>
      <w:suppressLineNumbers/>
      <w:tabs>
        <w:tab w:val="num" w:pos="1211"/>
      </w:tabs>
      <w:suppressAutoHyphens/>
      <w:spacing w:before="240" w:after="60" w:line="240" w:lineRule="auto"/>
      <w:ind w:left="851"/>
      <w:jc w:val="center"/>
    </w:pPr>
    <w:rPr>
      <w:rFonts w:ascii="Times New Roman" w:eastAsia="Times New Roman" w:hAnsi="Times New Roman" w:cs="Times New Roman"/>
      <w:bCs w:val="0"/>
      <w:caps/>
      <w:color w:val="auto"/>
      <w:kern w:val="28"/>
      <w:sz w:val="36"/>
      <w:lang w:eastAsia="ru-RU"/>
    </w:rPr>
  </w:style>
  <w:style w:type="paragraph" w:customStyle="1" w:styleId="2a">
    <w:name w:val="Стиль2"/>
    <w:basedOn w:val="2"/>
    <w:rsid w:val="00C82C6E"/>
    <w:pPr>
      <w:keepNext/>
      <w:keepLines/>
      <w:widowControl w:val="0"/>
      <w:numPr>
        <w:numId w:val="0"/>
      </w:numPr>
      <w:suppressLineNumbers/>
      <w:tabs>
        <w:tab w:val="num" w:pos="1492"/>
        <w:tab w:val="num" w:pos="1836"/>
      </w:tabs>
      <w:suppressAutoHyphens/>
      <w:ind w:left="1836" w:hanging="576"/>
    </w:pPr>
    <w:rPr>
      <w:b/>
    </w:rPr>
  </w:style>
  <w:style w:type="paragraph" w:customStyle="1" w:styleId="2-11">
    <w:name w:val="содержание2-11"/>
    <w:basedOn w:val="a3"/>
    <w:rsid w:val="00C82C6E"/>
    <w:pPr>
      <w:spacing w:after="60" w:line="240" w:lineRule="auto"/>
      <w:jc w:val="both"/>
    </w:pPr>
    <w:rPr>
      <w:rFonts w:ascii="Times New Roman" w:eastAsia="Times New Roman" w:hAnsi="Times New Roman"/>
      <w:sz w:val="24"/>
      <w:szCs w:val="24"/>
      <w:lang w:eastAsia="ru-RU"/>
    </w:rPr>
  </w:style>
  <w:style w:type="character" w:customStyle="1" w:styleId="3b">
    <w:name w:val="Стиль3 Знак"/>
    <w:rsid w:val="00C82C6E"/>
    <w:rPr>
      <w:rFonts w:cs="Times New Roman"/>
      <w:sz w:val="24"/>
      <w:lang w:val="ru-RU" w:eastAsia="ru-RU" w:bidi="ar-SA"/>
    </w:rPr>
  </w:style>
  <w:style w:type="paragraph" w:customStyle="1" w:styleId="45">
    <w:name w:val="Стиль4"/>
    <w:basedOn w:val="21"/>
    <w:next w:val="a3"/>
    <w:rsid w:val="00C82C6E"/>
    <w:pPr>
      <w:keepLines/>
      <w:widowControl w:val="0"/>
      <w:suppressLineNumbers/>
      <w:suppressAutoHyphens/>
      <w:ind w:firstLine="567"/>
    </w:pPr>
  </w:style>
  <w:style w:type="paragraph" w:customStyle="1" w:styleId="affff2">
    <w:name w:val="Таблица заголовок"/>
    <w:basedOn w:val="a3"/>
    <w:rsid w:val="00C82C6E"/>
    <w:pPr>
      <w:spacing w:before="120" w:after="120" w:line="360" w:lineRule="auto"/>
      <w:jc w:val="right"/>
    </w:pPr>
    <w:rPr>
      <w:rFonts w:ascii="Times New Roman" w:eastAsia="Times New Roman" w:hAnsi="Times New Roman"/>
      <w:b/>
      <w:sz w:val="28"/>
      <w:szCs w:val="28"/>
      <w:lang w:eastAsia="ru-RU"/>
    </w:rPr>
  </w:style>
  <w:style w:type="paragraph" w:customStyle="1" w:styleId="affff3">
    <w:name w:val="текст таблицы"/>
    <w:basedOn w:val="a3"/>
    <w:rsid w:val="00C82C6E"/>
    <w:pPr>
      <w:spacing w:before="120" w:after="0" w:line="240" w:lineRule="auto"/>
      <w:ind w:right="-102"/>
    </w:pPr>
    <w:rPr>
      <w:rFonts w:ascii="Times New Roman" w:eastAsia="Times New Roman" w:hAnsi="Times New Roman"/>
      <w:sz w:val="24"/>
      <w:szCs w:val="24"/>
      <w:lang w:eastAsia="ru-RU"/>
    </w:rPr>
  </w:style>
  <w:style w:type="paragraph" w:customStyle="1" w:styleId="affff4">
    <w:name w:val="Пункт Знак"/>
    <w:basedOn w:val="a3"/>
    <w:rsid w:val="00C82C6E"/>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fff5">
    <w:name w:val="a"/>
    <w:basedOn w:val="a3"/>
    <w:rsid w:val="00C82C6E"/>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6">
    <w:name w:val="Словарная статья"/>
    <w:basedOn w:val="a3"/>
    <w:next w:val="a3"/>
    <w:rsid w:val="00C82C6E"/>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7">
    <w:name w:val="Комментарий пользователя"/>
    <w:basedOn w:val="a3"/>
    <w:next w:val="a3"/>
    <w:rsid w:val="00C82C6E"/>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c">
    <w:name w:val="Стиль3 Знак Знак"/>
    <w:rsid w:val="00C82C6E"/>
    <w:rPr>
      <w:rFonts w:cs="Times New Roman"/>
      <w:sz w:val="24"/>
      <w:lang w:val="ru-RU" w:eastAsia="ru-RU" w:bidi="ar-SA"/>
    </w:rPr>
  </w:style>
  <w:style w:type="character" w:customStyle="1" w:styleId="18">
    <w:name w:val="Текст выноски Знак1"/>
    <w:basedOn w:val="a4"/>
    <w:uiPriority w:val="99"/>
    <w:semiHidden/>
    <w:rsid w:val="00C82C6E"/>
    <w:rPr>
      <w:rFonts w:ascii="Segoe UI" w:hAnsi="Segoe UI" w:cs="Segoe UI"/>
      <w:sz w:val="18"/>
      <w:szCs w:val="18"/>
    </w:rPr>
  </w:style>
  <w:style w:type="character" w:customStyle="1" w:styleId="labelbodytext1">
    <w:name w:val="label_body_text_1"/>
    <w:rsid w:val="00C82C6E"/>
    <w:rPr>
      <w:rFonts w:cs="Times New Roman"/>
    </w:rPr>
  </w:style>
  <w:style w:type="paragraph" w:customStyle="1" w:styleId="1DocumentHeader1">
    <w:name w:val="Заголовок 1.Document Header1"/>
    <w:basedOn w:val="a3"/>
    <w:next w:val="a3"/>
    <w:rsid w:val="00C82C6E"/>
    <w:pPr>
      <w:keepNext/>
      <w:spacing w:before="240" w:after="60" w:line="240" w:lineRule="auto"/>
      <w:jc w:val="center"/>
      <w:outlineLvl w:val="0"/>
    </w:pPr>
    <w:rPr>
      <w:rFonts w:ascii="Times New Roman" w:eastAsia="Times New Roman" w:hAnsi="Times New Roman"/>
      <w:kern w:val="28"/>
      <w:sz w:val="36"/>
      <w:szCs w:val="24"/>
      <w:lang w:eastAsia="ru-RU"/>
    </w:rPr>
  </w:style>
  <w:style w:type="character" w:customStyle="1" w:styleId="110">
    <w:name w:val="Знак Знак11"/>
    <w:rsid w:val="00C82C6E"/>
    <w:rPr>
      <w:rFonts w:cs="Times New Roman"/>
      <w:sz w:val="24"/>
      <w:lang w:val="ru-RU" w:eastAsia="ru-RU" w:bidi="ar-SA"/>
    </w:rPr>
  </w:style>
  <w:style w:type="character" w:customStyle="1" w:styleId="19">
    <w:name w:val="Тема примечания Знак1"/>
    <w:basedOn w:val="afd"/>
    <w:uiPriority w:val="99"/>
    <w:semiHidden/>
    <w:rsid w:val="00C82C6E"/>
    <w:rPr>
      <w:rFonts w:ascii="Times New Roman" w:eastAsia="Times New Roman" w:hAnsi="Times New Roman" w:cs="Times New Roman"/>
      <w:b/>
      <w:bCs/>
      <w:sz w:val="20"/>
      <w:szCs w:val="20"/>
      <w:lang w:eastAsia="ru-RU"/>
    </w:rPr>
  </w:style>
  <w:style w:type="paragraph" w:customStyle="1" w:styleId="200">
    <w:name w:val="20"/>
    <w:basedOn w:val="a3"/>
    <w:rsid w:val="00C82C6E"/>
    <w:pPr>
      <w:spacing w:before="104" w:after="104" w:line="240" w:lineRule="auto"/>
      <w:ind w:left="104" w:right="104"/>
    </w:pPr>
    <w:rPr>
      <w:rFonts w:ascii="Times New Roman" w:eastAsia="Times New Roman" w:hAnsi="Times New Roman"/>
      <w:sz w:val="24"/>
      <w:szCs w:val="24"/>
      <w:lang w:eastAsia="ru-RU"/>
    </w:rPr>
  </w:style>
  <w:style w:type="paragraph" w:customStyle="1" w:styleId="affff8">
    <w:name w:val="Пункт"/>
    <w:basedOn w:val="a3"/>
    <w:rsid w:val="00C82C6E"/>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affff9">
    <w:name w:val="Подпункт"/>
    <w:basedOn w:val="affff8"/>
    <w:rsid w:val="00C82C6E"/>
    <w:pPr>
      <w:tabs>
        <w:tab w:val="clear" w:pos="1980"/>
        <w:tab w:val="num" w:pos="2520"/>
      </w:tabs>
      <w:ind w:left="1728" w:hanging="648"/>
    </w:pPr>
  </w:style>
  <w:style w:type="character" w:customStyle="1" w:styleId="affffa">
    <w:name w:val="Схема документа Знак"/>
    <w:basedOn w:val="a4"/>
    <w:link w:val="affffb"/>
    <w:semiHidden/>
    <w:rsid w:val="00C82C6E"/>
    <w:rPr>
      <w:rFonts w:ascii="Tahoma" w:eastAsia="Times New Roman" w:hAnsi="Tahoma" w:cs="Times New Roman"/>
      <w:sz w:val="20"/>
      <w:szCs w:val="20"/>
      <w:shd w:val="clear" w:color="auto" w:fill="000080"/>
      <w:lang w:eastAsia="ru-RU"/>
    </w:rPr>
  </w:style>
  <w:style w:type="paragraph" w:styleId="affffb">
    <w:name w:val="Document Map"/>
    <w:basedOn w:val="a3"/>
    <w:link w:val="affffa"/>
    <w:semiHidden/>
    <w:rsid w:val="00C82C6E"/>
    <w:pPr>
      <w:shd w:val="clear" w:color="auto" w:fill="000080"/>
      <w:spacing w:after="60" w:line="240" w:lineRule="auto"/>
      <w:jc w:val="both"/>
    </w:pPr>
    <w:rPr>
      <w:rFonts w:ascii="Tahoma" w:eastAsia="Times New Roman" w:hAnsi="Tahoma"/>
      <w:sz w:val="20"/>
      <w:szCs w:val="20"/>
      <w:lang w:eastAsia="ru-RU"/>
    </w:rPr>
  </w:style>
  <w:style w:type="character" w:customStyle="1" w:styleId="1a">
    <w:name w:val="Схема документа Знак1"/>
    <w:basedOn w:val="a4"/>
    <w:uiPriority w:val="99"/>
    <w:semiHidden/>
    <w:rsid w:val="00C82C6E"/>
    <w:rPr>
      <w:rFonts w:ascii="Segoe UI" w:eastAsia="Calibri" w:hAnsi="Segoe UI" w:cs="Segoe UI"/>
      <w:sz w:val="16"/>
      <w:szCs w:val="16"/>
    </w:rPr>
  </w:style>
  <w:style w:type="paragraph" w:customStyle="1" w:styleId="affffc">
    <w:name w:val="Таблица шапка"/>
    <w:basedOn w:val="a3"/>
    <w:rsid w:val="00C82C6E"/>
    <w:pPr>
      <w:keepNext/>
      <w:spacing w:before="40" w:after="40" w:line="240" w:lineRule="auto"/>
      <w:ind w:left="57" w:right="57"/>
    </w:pPr>
    <w:rPr>
      <w:rFonts w:ascii="Times New Roman" w:eastAsia="Times New Roman" w:hAnsi="Times New Roman"/>
      <w:sz w:val="18"/>
      <w:szCs w:val="18"/>
      <w:lang w:eastAsia="ru-RU"/>
    </w:rPr>
  </w:style>
  <w:style w:type="paragraph" w:customStyle="1" w:styleId="affffd">
    <w:name w:val="Таблица текст"/>
    <w:basedOn w:val="a3"/>
    <w:rsid w:val="00C82C6E"/>
    <w:pPr>
      <w:spacing w:before="40" w:after="40" w:line="240" w:lineRule="auto"/>
      <w:ind w:left="57" w:right="57"/>
    </w:pPr>
    <w:rPr>
      <w:rFonts w:ascii="Times New Roman" w:eastAsia="Times New Roman" w:hAnsi="Times New Roman"/>
      <w:lang w:eastAsia="ru-RU"/>
    </w:rPr>
  </w:style>
  <w:style w:type="paragraph" w:customStyle="1" w:styleId="a1">
    <w:name w:val="пункт"/>
    <w:basedOn w:val="a3"/>
    <w:rsid w:val="00C82C6E"/>
    <w:pPr>
      <w:numPr>
        <w:ilvl w:val="2"/>
        <w:numId w:val="12"/>
      </w:numPr>
      <w:spacing w:before="60" w:after="60" w:line="240" w:lineRule="auto"/>
    </w:pPr>
    <w:rPr>
      <w:rFonts w:ascii="Times New Roman" w:eastAsia="Times New Roman" w:hAnsi="Times New Roman"/>
      <w:sz w:val="24"/>
      <w:szCs w:val="24"/>
      <w:lang w:eastAsia="ru-RU"/>
    </w:rPr>
  </w:style>
  <w:style w:type="character" w:customStyle="1" w:styleId="affffe">
    <w:name w:val="Гипертекстовая ссылка"/>
    <w:rsid w:val="00C82C6E"/>
    <w:rPr>
      <w:b/>
      <w:bCs/>
      <w:color w:val="008000"/>
      <w:sz w:val="20"/>
      <w:szCs w:val="20"/>
      <w:u w:val="single"/>
    </w:rPr>
  </w:style>
  <w:style w:type="character" w:customStyle="1" w:styleId="postbody">
    <w:name w:val="postbody"/>
    <w:basedOn w:val="a4"/>
    <w:rsid w:val="00C82C6E"/>
  </w:style>
  <w:style w:type="paragraph" w:customStyle="1" w:styleId="afffff">
    <w:name w:val="Знак 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0">
    <w:name w:val="Базовый"/>
    <w:link w:val="afffff1"/>
    <w:rsid w:val="00C82C6E"/>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Базовый Знак"/>
    <w:link w:val="afffff0"/>
    <w:rsid w:val="00C82C6E"/>
    <w:rPr>
      <w:rFonts w:ascii="Times New Roman" w:eastAsia="Times New Roman" w:hAnsi="Times New Roman" w:cs="Times New Roman"/>
      <w:sz w:val="20"/>
      <w:szCs w:val="20"/>
      <w:lang w:eastAsia="ru-RU"/>
    </w:rPr>
  </w:style>
  <w:style w:type="paragraph" w:customStyle="1" w:styleId="qe9If23">
    <w:name w:val="Îñíîâíîqe9 òåêñò ñ îIf2ñòóïîì 3"/>
    <w:basedOn w:val="a3"/>
    <w:rsid w:val="00C82C6E"/>
    <w:pPr>
      <w:widowControl w:val="0"/>
      <w:spacing w:after="0" w:line="288" w:lineRule="auto"/>
      <w:ind w:firstLine="709"/>
      <w:jc w:val="both"/>
    </w:pPr>
    <w:rPr>
      <w:rFonts w:ascii="Times New Roman" w:eastAsia="Times New Roman" w:hAnsi="Times New Roman"/>
      <w:sz w:val="24"/>
      <w:szCs w:val="24"/>
      <w:lang w:eastAsia="ru-RU"/>
    </w:rPr>
  </w:style>
  <w:style w:type="paragraph" w:customStyle="1" w:styleId="2b">
    <w:name w:val="çàãîëîâîê 2"/>
    <w:basedOn w:val="a3"/>
    <w:next w:val="a3"/>
    <w:rsid w:val="00C82C6E"/>
    <w:pPr>
      <w:keepNext/>
      <w:widowControl w:val="0"/>
      <w:spacing w:after="0" w:line="288" w:lineRule="auto"/>
      <w:ind w:firstLine="720"/>
      <w:jc w:val="center"/>
    </w:pPr>
    <w:rPr>
      <w:rFonts w:ascii="Times New Roman" w:eastAsia="Times New Roman" w:hAnsi="Times New Roman"/>
      <w:b/>
      <w:bCs/>
      <w:sz w:val="32"/>
      <w:szCs w:val="32"/>
      <w:lang w:eastAsia="ru-RU"/>
    </w:rPr>
  </w:style>
  <w:style w:type="paragraph" w:customStyle="1" w:styleId="Normal2">
    <w:name w:val="Normal2"/>
    <w:rsid w:val="00C82C6E"/>
    <w:pPr>
      <w:spacing w:after="0" w:line="240" w:lineRule="auto"/>
    </w:pPr>
    <w:rPr>
      <w:rFonts w:ascii="Times New Roman" w:eastAsia="Times New Roman" w:hAnsi="Times New Roman" w:cs="Times New Roman"/>
      <w:sz w:val="24"/>
      <w:szCs w:val="20"/>
      <w:lang w:eastAsia="ru-RU"/>
    </w:rPr>
  </w:style>
  <w:style w:type="paragraph" w:customStyle="1" w:styleId="1b">
    <w:name w:val="Обычный1"/>
    <w:rsid w:val="00C82C6E"/>
    <w:pPr>
      <w:spacing w:after="0" w:line="240" w:lineRule="auto"/>
    </w:pPr>
    <w:rPr>
      <w:rFonts w:ascii="Times New Roman" w:eastAsia="Times New Roman" w:hAnsi="Times New Roman" w:cs="Times New Roman"/>
      <w:sz w:val="24"/>
      <w:szCs w:val="20"/>
      <w:lang w:eastAsia="ru-RU"/>
    </w:rPr>
  </w:style>
  <w:style w:type="paragraph" w:customStyle="1" w:styleId="1c">
    <w:name w:val="Знак1"/>
    <w:basedOn w:val="a3"/>
    <w:rsid w:val="00C82C6E"/>
    <w:pPr>
      <w:spacing w:after="160" w:line="240" w:lineRule="exact"/>
    </w:pPr>
    <w:rPr>
      <w:rFonts w:ascii="Verdana" w:eastAsia="Times New Roman" w:hAnsi="Verdana"/>
      <w:sz w:val="20"/>
      <w:szCs w:val="20"/>
      <w:lang w:val="en-US"/>
    </w:rPr>
  </w:style>
  <w:style w:type="paragraph" w:customStyle="1" w:styleId="1d">
    <w:name w:val="Знак Знак Знак Знак Знак Знак Знак Знак Знак Знак1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1e">
    <w:name w:val="Знак Знак Знак Знак Знак Знак Знак Знак Знак Знак1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2">
    <w:name w:val="Знак Знак Знак Знак Знак Знак Знак Знак Знак 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3">
    <w:name w:val="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4">
    <w:name w:val="Знак Знак Знак"/>
    <w:basedOn w:val="a3"/>
    <w:rsid w:val="00C82C6E"/>
    <w:pPr>
      <w:spacing w:after="160" w:line="240" w:lineRule="exact"/>
    </w:pPr>
    <w:rPr>
      <w:rFonts w:ascii="Verdana" w:eastAsia="Times New Roman" w:hAnsi="Verdana"/>
      <w:sz w:val="24"/>
      <w:szCs w:val="24"/>
      <w:lang w:val="en-US"/>
    </w:rPr>
  </w:style>
  <w:style w:type="paragraph" w:customStyle="1" w:styleId="Heading">
    <w:name w:val="Heading"/>
    <w:rsid w:val="00C82C6E"/>
    <w:pPr>
      <w:overflowPunct w:val="0"/>
      <w:autoSpaceDE w:val="0"/>
      <w:autoSpaceDN w:val="0"/>
      <w:adjustRightInd w:val="0"/>
      <w:spacing w:after="0" w:line="240" w:lineRule="auto"/>
      <w:textAlignment w:val="baseline"/>
    </w:pPr>
    <w:rPr>
      <w:rFonts w:ascii="Arial" w:eastAsia="Times New Roman" w:hAnsi="Arial" w:cs="Arial"/>
      <w:b/>
      <w:bCs/>
      <w:lang w:eastAsia="ru-RU"/>
    </w:rPr>
  </w:style>
  <w:style w:type="paragraph" w:customStyle="1" w:styleId="1f">
    <w:name w:val="Знак1 Знак Знак"/>
    <w:basedOn w:val="a3"/>
    <w:rsid w:val="00C82C6E"/>
    <w:pPr>
      <w:spacing w:after="160" w:line="240" w:lineRule="exact"/>
    </w:pPr>
    <w:rPr>
      <w:rFonts w:ascii="Verdana" w:eastAsia="Times New Roman" w:hAnsi="Verdana"/>
      <w:sz w:val="20"/>
      <w:szCs w:val="20"/>
      <w:lang w:val="en-US"/>
    </w:rPr>
  </w:style>
  <w:style w:type="paragraph" w:customStyle="1" w:styleId="BodyTextIndent1">
    <w:name w:val="Body Text Indent1"/>
    <w:basedOn w:val="a3"/>
    <w:rsid w:val="00C82C6E"/>
    <w:pPr>
      <w:spacing w:before="60" w:after="0" w:line="240" w:lineRule="auto"/>
      <w:ind w:firstLine="851"/>
      <w:jc w:val="both"/>
    </w:pPr>
    <w:rPr>
      <w:rFonts w:ascii="Times New Roman" w:eastAsia="Times New Roman" w:hAnsi="Times New Roman"/>
      <w:sz w:val="24"/>
      <w:szCs w:val="20"/>
      <w:lang w:eastAsia="ru-RU"/>
    </w:rPr>
  </w:style>
  <w:style w:type="paragraph" w:customStyle="1" w:styleId="111">
    <w:name w:val="Знак Знак Знак Знак Знак Знак Знак Знак Знак Знак1 Знак Знак Знак1"/>
    <w:basedOn w:val="a3"/>
    <w:rsid w:val="00C82C6E"/>
    <w:pPr>
      <w:spacing w:after="160" w:line="240" w:lineRule="exact"/>
    </w:pPr>
    <w:rPr>
      <w:rFonts w:ascii="Verdana" w:eastAsia="Times New Roman" w:hAnsi="Verdana" w:cs="Verdana"/>
      <w:sz w:val="20"/>
      <w:szCs w:val="20"/>
      <w:lang w:val="en-US"/>
    </w:rPr>
  </w:style>
  <w:style w:type="paragraph" w:customStyle="1" w:styleId="1f0">
    <w:name w:val="1"/>
    <w:basedOn w:val="a3"/>
    <w:rsid w:val="00C82C6E"/>
    <w:pPr>
      <w:widowControl w:val="0"/>
      <w:spacing w:before="40" w:after="40" w:line="240" w:lineRule="auto"/>
      <w:ind w:firstLine="567"/>
      <w:jc w:val="both"/>
    </w:pPr>
    <w:rPr>
      <w:rFonts w:ascii="Arial" w:eastAsia="Times New Roman" w:hAnsi="Arial"/>
      <w:snapToGrid w:val="0"/>
      <w:sz w:val="20"/>
      <w:szCs w:val="20"/>
      <w:lang w:eastAsia="ru-RU"/>
    </w:rPr>
  </w:style>
  <w:style w:type="paragraph" w:customStyle="1" w:styleId="2c">
    <w:name w:val="Обычный2"/>
    <w:basedOn w:val="a3"/>
    <w:rsid w:val="00C82C6E"/>
    <w:pPr>
      <w:spacing w:after="0" w:line="240" w:lineRule="auto"/>
    </w:pPr>
    <w:rPr>
      <w:rFonts w:ascii="Times New Roman" w:eastAsia="Times New Roman" w:hAnsi="Times New Roman"/>
      <w:sz w:val="24"/>
      <w:szCs w:val="24"/>
      <w:lang w:eastAsia="ru-RU"/>
    </w:rPr>
  </w:style>
  <w:style w:type="character" w:customStyle="1" w:styleId="2d">
    <w:name w:val="Знак Знак2"/>
    <w:rsid w:val="00C82C6E"/>
    <w:rPr>
      <w:rFonts w:ascii="Times New Roman" w:eastAsia="Times New Roman" w:hAnsi="Times New Roman"/>
      <w:sz w:val="24"/>
    </w:rPr>
  </w:style>
  <w:style w:type="paragraph" w:customStyle="1" w:styleId="1111">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1"/>
    <w:basedOn w:val="a3"/>
    <w:rsid w:val="00C82C6E"/>
    <w:pPr>
      <w:spacing w:after="160" w:line="240" w:lineRule="exact"/>
    </w:pPr>
    <w:rPr>
      <w:rFonts w:ascii="Verdana" w:eastAsia="Times New Roman" w:hAnsi="Verdana" w:cs="Verdana"/>
      <w:sz w:val="20"/>
      <w:szCs w:val="20"/>
      <w:lang w:val="en-US"/>
    </w:rPr>
  </w:style>
  <w:style w:type="paragraph" w:styleId="2e">
    <w:name w:val="Body Text 2"/>
    <w:basedOn w:val="a3"/>
    <w:link w:val="2f"/>
    <w:rsid w:val="00C82C6E"/>
    <w:pPr>
      <w:spacing w:after="120" w:line="480" w:lineRule="auto"/>
    </w:pPr>
    <w:rPr>
      <w:rFonts w:ascii="Times New Roman" w:eastAsia="Times New Roman" w:hAnsi="Times New Roman"/>
      <w:sz w:val="20"/>
      <w:szCs w:val="20"/>
      <w:lang w:eastAsia="ru-RU"/>
    </w:rPr>
  </w:style>
  <w:style w:type="character" w:customStyle="1" w:styleId="2f">
    <w:name w:val="Основной текст 2 Знак"/>
    <w:basedOn w:val="a4"/>
    <w:link w:val="2e"/>
    <w:rsid w:val="00C82C6E"/>
    <w:rPr>
      <w:rFonts w:ascii="Times New Roman" w:eastAsia="Times New Roman" w:hAnsi="Times New Roman" w:cs="Times New Roman"/>
      <w:sz w:val="20"/>
      <w:szCs w:val="20"/>
      <w:lang w:eastAsia="ru-RU"/>
    </w:rPr>
  </w:style>
  <w:style w:type="character" w:customStyle="1" w:styleId="190">
    <w:name w:val="Знак19"/>
    <w:rsid w:val="00C82C6E"/>
    <w:rPr>
      <w:rFonts w:ascii="Times New Roman" w:eastAsia="Times New Roman" w:hAnsi="Times New Roman"/>
      <w:sz w:val="16"/>
    </w:rPr>
  </w:style>
  <w:style w:type="paragraph" w:customStyle="1" w:styleId="2f0">
    <w:name w:val="Абзац списка2"/>
    <w:basedOn w:val="a3"/>
    <w:rsid w:val="00C82C6E"/>
    <w:pPr>
      <w:spacing w:after="0" w:line="240" w:lineRule="auto"/>
      <w:ind w:left="720"/>
      <w:contextualSpacing/>
    </w:pPr>
    <w:rPr>
      <w:rFonts w:ascii="Times New Roman" w:hAnsi="Times New Roman"/>
      <w:kern w:val="32"/>
      <w:sz w:val="28"/>
      <w:szCs w:val="28"/>
      <w:lang w:eastAsia="ru-RU"/>
    </w:rPr>
  </w:style>
  <w:style w:type="paragraph" w:customStyle="1" w:styleId="112">
    <w:name w:val="Обычный11"/>
    <w:rsid w:val="00C82C6E"/>
    <w:pPr>
      <w:spacing w:after="0" w:line="240" w:lineRule="auto"/>
    </w:pPr>
    <w:rPr>
      <w:rFonts w:ascii="Times New Roman" w:eastAsia="Times New Roman" w:hAnsi="Times New Roman" w:cs="Times New Roman"/>
      <w:sz w:val="20"/>
      <w:szCs w:val="20"/>
      <w:lang w:eastAsia="ru-RU"/>
    </w:rPr>
  </w:style>
  <w:style w:type="paragraph" w:customStyle="1" w:styleId="NormalPrefix">
    <w:name w:val="Normal Prefix"/>
    <w:rsid w:val="00C82C6E"/>
    <w:pPr>
      <w:widowControl w:val="0"/>
      <w:suppressAutoHyphens/>
      <w:autoSpaceDE w:val="0"/>
      <w:spacing w:before="200" w:after="40" w:line="240" w:lineRule="auto"/>
    </w:pPr>
    <w:rPr>
      <w:rFonts w:ascii="Times New Roman" w:eastAsia="Arial" w:hAnsi="Times New Roman" w:cs="Times New Roman"/>
      <w:szCs w:val="20"/>
      <w:lang w:eastAsia="ar-SA"/>
    </w:rPr>
  </w:style>
  <w:style w:type="character" w:customStyle="1" w:styleId="blk">
    <w:name w:val="blk"/>
    <w:basedOn w:val="a4"/>
    <w:rsid w:val="00C82C6E"/>
  </w:style>
  <w:style w:type="character" w:customStyle="1" w:styleId="2f1">
    <w:name w:val="Основной текст (2)_"/>
    <w:link w:val="2f2"/>
    <w:rsid w:val="00C82C6E"/>
    <w:rPr>
      <w:rFonts w:ascii="Times New Roman" w:eastAsia="Times New Roman" w:hAnsi="Times New Roman" w:cs="Times New Roman"/>
      <w:shd w:val="clear" w:color="auto" w:fill="FFFFFF"/>
    </w:rPr>
  </w:style>
  <w:style w:type="paragraph" w:customStyle="1" w:styleId="2f2">
    <w:name w:val="Основной текст (2)"/>
    <w:basedOn w:val="a3"/>
    <w:link w:val="2f1"/>
    <w:rsid w:val="00C82C6E"/>
    <w:pPr>
      <w:widowControl w:val="0"/>
      <w:shd w:val="clear" w:color="auto" w:fill="FFFFFF"/>
      <w:spacing w:after="360" w:line="0" w:lineRule="atLeast"/>
      <w:ind w:hanging="960"/>
    </w:pPr>
    <w:rPr>
      <w:rFonts w:ascii="Times New Roman" w:eastAsia="Times New Roman" w:hAnsi="Times New Roman"/>
    </w:rPr>
  </w:style>
  <w:style w:type="character" w:customStyle="1" w:styleId="46">
    <w:name w:val="Заголовок №4_"/>
    <w:link w:val="47"/>
    <w:rsid w:val="00C82C6E"/>
    <w:rPr>
      <w:rFonts w:ascii="Times New Roman" w:eastAsia="Times New Roman" w:hAnsi="Times New Roman" w:cs="Times New Roman"/>
      <w:shd w:val="clear" w:color="auto" w:fill="FFFFFF"/>
    </w:rPr>
  </w:style>
  <w:style w:type="paragraph" w:customStyle="1" w:styleId="47">
    <w:name w:val="Заголовок №4"/>
    <w:basedOn w:val="a3"/>
    <w:link w:val="46"/>
    <w:rsid w:val="00C82C6E"/>
    <w:pPr>
      <w:widowControl w:val="0"/>
      <w:shd w:val="clear" w:color="auto" w:fill="FFFFFF"/>
      <w:spacing w:before="540" w:after="180" w:line="0" w:lineRule="atLeast"/>
      <w:jc w:val="both"/>
      <w:outlineLvl w:val="3"/>
    </w:pPr>
    <w:rPr>
      <w:rFonts w:ascii="Times New Roman" w:eastAsia="Times New Roman" w:hAnsi="Times New Roman"/>
    </w:rPr>
  </w:style>
  <w:style w:type="paragraph" w:customStyle="1" w:styleId="-11">
    <w:name w:val="Цветной список - Акцент 11"/>
    <w:basedOn w:val="a3"/>
    <w:uiPriority w:val="34"/>
    <w:qFormat/>
    <w:rsid w:val="00C82C6E"/>
    <w:pPr>
      <w:widowControl w:val="0"/>
      <w:suppressAutoHyphens/>
      <w:autoSpaceDN w:val="0"/>
      <w:spacing w:after="0" w:line="240" w:lineRule="auto"/>
      <w:ind w:left="720"/>
      <w:contextualSpacing/>
      <w:textAlignment w:val="baseline"/>
    </w:pPr>
    <w:rPr>
      <w:rFonts w:ascii="Times New Roman" w:eastAsia="SimSun" w:hAnsi="Times New Roman" w:cs="Mangal"/>
      <w:kern w:val="3"/>
      <w:sz w:val="24"/>
      <w:szCs w:val="21"/>
      <w:lang w:eastAsia="zh-CN" w:bidi="hi-IN"/>
    </w:rPr>
  </w:style>
  <w:style w:type="character" w:customStyle="1" w:styleId="afffff5">
    <w:name w:val="Таблица Знак"/>
    <w:link w:val="afffff6"/>
    <w:locked/>
    <w:rsid w:val="00C82C6E"/>
    <w:rPr>
      <w:rFonts w:ascii="Times New Roman" w:eastAsia="Times New Roman" w:hAnsi="Times New Roman"/>
    </w:rPr>
  </w:style>
  <w:style w:type="paragraph" w:customStyle="1" w:styleId="afffff6">
    <w:name w:val="Таблица"/>
    <w:basedOn w:val="a3"/>
    <w:link w:val="afffff5"/>
    <w:qFormat/>
    <w:rsid w:val="00C82C6E"/>
    <w:pPr>
      <w:spacing w:after="0" w:line="240" w:lineRule="auto"/>
      <w:jc w:val="center"/>
    </w:pPr>
    <w:rPr>
      <w:rFonts w:ascii="Times New Roman" w:eastAsia="Times New Roman" w:hAnsi="Times New Roman" w:cstheme="minorBidi"/>
    </w:rPr>
  </w:style>
  <w:style w:type="character" w:customStyle="1" w:styleId="214pt">
    <w:name w:val="Основной текст (2) + 14 pt;Полужирный"/>
    <w:rsid w:val="00C82C6E"/>
    <w:rPr>
      <w:rFonts w:ascii="Calibri" w:eastAsia="Calibri" w:hAnsi="Calibri" w:cs="Calibri"/>
      <w:b/>
      <w:bCs/>
      <w:sz w:val="28"/>
      <w:szCs w:val="28"/>
      <w:shd w:val="clear" w:color="auto" w:fill="FFFFFF"/>
    </w:rPr>
  </w:style>
  <w:style w:type="character" w:customStyle="1" w:styleId="1f1">
    <w:name w:val="Заголовок №1_"/>
    <w:link w:val="1f2"/>
    <w:rsid w:val="00C82C6E"/>
    <w:rPr>
      <w:rFonts w:cs="Calibri"/>
      <w:sz w:val="28"/>
      <w:szCs w:val="28"/>
      <w:shd w:val="clear" w:color="auto" w:fill="FFFFFF"/>
    </w:rPr>
  </w:style>
  <w:style w:type="paragraph" w:customStyle="1" w:styleId="1f2">
    <w:name w:val="Заголовок №1"/>
    <w:basedOn w:val="a3"/>
    <w:link w:val="1f1"/>
    <w:rsid w:val="00C82C6E"/>
    <w:pPr>
      <w:shd w:val="clear" w:color="auto" w:fill="FFFFFF"/>
      <w:spacing w:before="120" w:after="240" w:line="0" w:lineRule="atLeast"/>
      <w:outlineLvl w:val="0"/>
    </w:pPr>
    <w:rPr>
      <w:rFonts w:asciiTheme="minorHAnsi" w:eastAsiaTheme="minorHAnsi" w:hAnsiTheme="minorHAnsi" w:cs="Calibri"/>
      <w:sz w:val="28"/>
      <w:szCs w:val="28"/>
    </w:rPr>
  </w:style>
  <w:style w:type="character" w:customStyle="1" w:styleId="215pt">
    <w:name w:val="Основной текст (2) + 15 pt"/>
    <w:basedOn w:val="2f1"/>
    <w:rsid w:val="00DA1A6F"/>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paragraph" w:customStyle="1" w:styleId="afffff7">
    <w:name w:val="Содержимое таблицы"/>
    <w:basedOn w:val="a3"/>
    <w:rsid w:val="003D5759"/>
    <w:pPr>
      <w:widowControl w:val="0"/>
      <w:suppressAutoHyphens/>
      <w:spacing w:after="0" w:line="240" w:lineRule="auto"/>
    </w:pPr>
    <w:rPr>
      <w:rFonts w:ascii="Liberation Serif" w:eastAsia="SimSun" w:hAnsi="Liberation Serif" w:cs="Lucida Sans"/>
      <w:color w:val="00000A"/>
      <w:kern w:val="1"/>
      <w:sz w:val="24"/>
      <w:szCs w:val="24"/>
      <w:lang w:eastAsia="zh-CN" w:bidi="hi-IN"/>
    </w:rPr>
  </w:style>
  <w:style w:type="numbering" w:customStyle="1" w:styleId="2f3">
    <w:name w:val="Нет списка2"/>
    <w:next w:val="a6"/>
    <w:uiPriority w:val="99"/>
    <w:semiHidden/>
    <w:unhideWhenUsed/>
    <w:rsid w:val="00DB504C"/>
  </w:style>
  <w:style w:type="numbering" w:customStyle="1" w:styleId="113">
    <w:name w:val="Нет списка11"/>
    <w:next w:val="a6"/>
    <w:uiPriority w:val="99"/>
    <w:semiHidden/>
    <w:unhideWhenUsed/>
    <w:rsid w:val="00DB504C"/>
  </w:style>
  <w:style w:type="table" w:customStyle="1" w:styleId="1f3">
    <w:name w:val="Сетка таблицы1"/>
    <w:basedOn w:val="a5"/>
    <w:next w:val="af8"/>
    <w:uiPriority w:val="39"/>
    <w:rsid w:val="00DB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Placeholder Text"/>
    <w:basedOn w:val="a4"/>
    <w:uiPriority w:val="99"/>
    <w:semiHidden/>
    <w:rsid w:val="00DB504C"/>
    <w:rPr>
      <w:color w:val="808080"/>
    </w:rPr>
  </w:style>
  <w:style w:type="paragraph" w:styleId="afffff9">
    <w:name w:val="Revision"/>
    <w:hidden/>
    <w:uiPriority w:val="99"/>
    <w:semiHidden/>
    <w:rsid w:val="00815921"/>
    <w:pPr>
      <w:spacing w:after="0" w:line="240" w:lineRule="auto"/>
    </w:pPr>
    <w:rPr>
      <w:rFonts w:ascii="Calibri" w:eastAsia="Calibri" w:hAnsi="Calibri" w:cs="Times New Roman"/>
    </w:rPr>
  </w:style>
  <w:style w:type="paragraph" w:customStyle="1" w:styleId="parametervalue">
    <w:name w:val="parametervalue"/>
    <w:basedOn w:val="a3"/>
    <w:rsid w:val="00F477D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30">
    <w:name w:val="Сетка таблицы23"/>
    <w:basedOn w:val="a5"/>
    <w:next w:val="af8"/>
    <w:uiPriority w:val="39"/>
    <w:rsid w:val="004510D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
    <w:name w:val="center"/>
    <w:basedOn w:val="a3"/>
    <w:rsid w:val="003049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a">
    <w:name w:val="Основной текст_"/>
    <w:basedOn w:val="a4"/>
    <w:link w:val="1f4"/>
    <w:locked/>
    <w:rsid w:val="0030494A"/>
    <w:rPr>
      <w:rFonts w:ascii="Times New Roman" w:eastAsia="Times New Roman" w:hAnsi="Times New Roman" w:cs="Times New Roman"/>
      <w:sz w:val="28"/>
      <w:szCs w:val="28"/>
    </w:rPr>
  </w:style>
  <w:style w:type="paragraph" w:customStyle="1" w:styleId="1f4">
    <w:name w:val="Основной текст1"/>
    <w:basedOn w:val="a3"/>
    <w:link w:val="afffffa"/>
    <w:rsid w:val="0030494A"/>
    <w:pPr>
      <w:widowControl w:val="0"/>
      <w:spacing w:after="140" w:line="256" w:lineRule="auto"/>
      <w:ind w:firstLine="400"/>
    </w:pPr>
    <w:rPr>
      <w:rFonts w:ascii="Times New Roman" w:eastAsia="Times New Roman" w:hAnsi="Times New Roman"/>
      <w:sz w:val="28"/>
      <w:szCs w:val="28"/>
    </w:rPr>
  </w:style>
  <w:style w:type="character" w:customStyle="1" w:styleId="afffffb">
    <w:name w:val="Подпись к картинке_"/>
    <w:basedOn w:val="a4"/>
    <w:link w:val="afffffc"/>
    <w:locked/>
    <w:rsid w:val="0030494A"/>
    <w:rPr>
      <w:rFonts w:ascii="Times New Roman" w:eastAsia="Times New Roman" w:hAnsi="Times New Roman" w:cs="Times New Roman"/>
      <w:color w:val="285532"/>
      <w:sz w:val="20"/>
      <w:szCs w:val="20"/>
    </w:rPr>
  </w:style>
  <w:style w:type="paragraph" w:customStyle="1" w:styleId="afffffc">
    <w:name w:val="Подпись к картинке"/>
    <w:basedOn w:val="a3"/>
    <w:link w:val="afffffb"/>
    <w:rsid w:val="0030494A"/>
    <w:pPr>
      <w:widowControl w:val="0"/>
      <w:spacing w:after="0" w:line="228" w:lineRule="auto"/>
      <w:jc w:val="right"/>
    </w:pPr>
    <w:rPr>
      <w:rFonts w:ascii="Times New Roman" w:eastAsia="Times New Roman" w:hAnsi="Times New Roman"/>
      <w:color w:val="285532"/>
      <w:sz w:val="20"/>
      <w:szCs w:val="20"/>
    </w:rPr>
  </w:style>
  <w:style w:type="character" w:customStyle="1" w:styleId="2f4">
    <w:name w:val="Заголовок №2_"/>
    <w:basedOn w:val="a4"/>
    <w:link w:val="2f5"/>
    <w:locked/>
    <w:rsid w:val="0030494A"/>
    <w:rPr>
      <w:rFonts w:ascii="Calibri" w:eastAsia="Calibri" w:hAnsi="Calibri" w:cs="Calibri"/>
      <w:i/>
      <w:iCs/>
    </w:rPr>
  </w:style>
  <w:style w:type="paragraph" w:customStyle="1" w:styleId="2f5">
    <w:name w:val="Заголовок №2"/>
    <w:basedOn w:val="a3"/>
    <w:link w:val="2f4"/>
    <w:rsid w:val="0030494A"/>
    <w:pPr>
      <w:widowControl w:val="0"/>
      <w:spacing w:after="90" w:line="352" w:lineRule="auto"/>
      <w:ind w:left="260" w:firstLine="180"/>
      <w:outlineLvl w:val="1"/>
    </w:pPr>
    <w:rPr>
      <w:rFonts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410">
      <w:bodyDiv w:val="1"/>
      <w:marLeft w:val="0"/>
      <w:marRight w:val="0"/>
      <w:marTop w:val="0"/>
      <w:marBottom w:val="0"/>
      <w:divBdr>
        <w:top w:val="none" w:sz="0" w:space="0" w:color="auto"/>
        <w:left w:val="none" w:sz="0" w:space="0" w:color="auto"/>
        <w:bottom w:val="none" w:sz="0" w:space="0" w:color="auto"/>
        <w:right w:val="none" w:sz="0" w:space="0" w:color="auto"/>
      </w:divBdr>
    </w:div>
    <w:div w:id="208302267">
      <w:bodyDiv w:val="1"/>
      <w:marLeft w:val="0"/>
      <w:marRight w:val="0"/>
      <w:marTop w:val="0"/>
      <w:marBottom w:val="0"/>
      <w:divBdr>
        <w:top w:val="none" w:sz="0" w:space="0" w:color="auto"/>
        <w:left w:val="none" w:sz="0" w:space="0" w:color="auto"/>
        <w:bottom w:val="none" w:sz="0" w:space="0" w:color="auto"/>
        <w:right w:val="none" w:sz="0" w:space="0" w:color="auto"/>
      </w:divBdr>
    </w:div>
    <w:div w:id="301617151">
      <w:bodyDiv w:val="1"/>
      <w:marLeft w:val="0"/>
      <w:marRight w:val="0"/>
      <w:marTop w:val="0"/>
      <w:marBottom w:val="0"/>
      <w:divBdr>
        <w:top w:val="none" w:sz="0" w:space="0" w:color="auto"/>
        <w:left w:val="none" w:sz="0" w:space="0" w:color="auto"/>
        <w:bottom w:val="none" w:sz="0" w:space="0" w:color="auto"/>
        <w:right w:val="none" w:sz="0" w:space="0" w:color="auto"/>
      </w:divBdr>
    </w:div>
    <w:div w:id="304239614">
      <w:bodyDiv w:val="1"/>
      <w:marLeft w:val="0"/>
      <w:marRight w:val="0"/>
      <w:marTop w:val="0"/>
      <w:marBottom w:val="0"/>
      <w:divBdr>
        <w:top w:val="none" w:sz="0" w:space="0" w:color="auto"/>
        <w:left w:val="none" w:sz="0" w:space="0" w:color="auto"/>
        <w:bottom w:val="none" w:sz="0" w:space="0" w:color="auto"/>
        <w:right w:val="none" w:sz="0" w:space="0" w:color="auto"/>
      </w:divBdr>
    </w:div>
    <w:div w:id="373425962">
      <w:bodyDiv w:val="1"/>
      <w:marLeft w:val="0"/>
      <w:marRight w:val="0"/>
      <w:marTop w:val="0"/>
      <w:marBottom w:val="0"/>
      <w:divBdr>
        <w:top w:val="none" w:sz="0" w:space="0" w:color="auto"/>
        <w:left w:val="none" w:sz="0" w:space="0" w:color="auto"/>
        <w:bottom w:val="none" w:sz="0" w:space="0" w:color="auto"/>
        <w:right w:val="none" w:sz="0" w:space="0" w:color="auto"/>
      </w:divBdr>
    </w:div>
    <w:div w:id="418983263">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604074488">
      <w:bodyDiv w:val="1"/>
      <w:marLeft w:val="0"/>
      <w:marRight w:val="0"/>
      <w:marTop w:val="0"/>
      <w:marBottom w:val="0"/>
      <w:divBdr>
        <w:top w:val="none" w:sz="0" w:space="0" w:color="auto"/>
        <w:left w:val="none" w:sz="0" w:space="0" w:color="auto"/>
        <w:bottom w:val="none" w:sz="0" w:space="0" w:color="auto"/>
        <w:right w:val="none" w:sz="0" w:space="0" w:color="auto"/>
      </w:divBdr>
    </w:div>
    <w:div w:id="631639161">
      <w:bodyDiv w:val="1"/>
      <w:marLeft w:val="0"/>
      <w:marRight w:val="0"/>
      <w:marTop w:val="0"/>
      <w:marBottom w:val="0"/>
      <w:divBdr>
        <w:top w:val="none" w:sz="0" w:space="0" w:color="auto"/>
        <w:left w:val="none" w:sz="0" w:space="0" w:color="auto"/>
        <w:bottom w:val="none" w:sz="0" w:space="0" w:color="auto"/>
        <w:right w:val="none" w:sz="0" w:space="0" w:color="auto"/>
      </w:divBdr>
    </w:div>
    <w:div w:id="725372207">
      <w:bodyDiv w:val="1"/>
      <w:marLeft w:val="0"/>
      <w:marRight w:val="0"/>
      <w:marTop w:val="0"/>
      <w:marBottom w:val="0"/>
      <w:divBdr>
        <w:top w:val="none" w:sz="0" w:space="0" w:color="auto"/>
        <w:left w:val="none" w:sz="0" w:space="0" w:color="auto"/>
        <w:bottom w:val="none" w:sz="0" w:space="0" w:color="auto"/>
        <w:right w:val="none" w:sz="0" w:space="0" w:color="auto"/>
      </w:divBdr>
    </w:div>
    <w:div w:id="981036982">
      <w:bodyDiv w:val="1"/>
      <w:marLeft w:val="0"/>
      <w:marRight w:val="0"/>
      <w:marTop w:val="0"/>
      <w:marBottom w:val="0"/>
      <w:divBdr>
        <w:top w:val="none" w:sz="0" w:space="0" w:color="auto"/>
        <w:left w:val="none" w:sz="0" w:space="0" w:color="auto"/>
        <w:bottom w:val="none" w:sz="0" w:space="0" w:color="auto"/>
        <w:right w:val="none" w:sz="0" w:space="0" w:color="auto"/>
      </w:divBdr>
    </w:div>
    <w:div w:id="992028206">
      <w:bodyDiv w:val="1"/>
      <w:marLeft w:val="0"/>
      <w:marRight w:val="0"/>
      <w:marTop w:val="0"/>
      <w:marBottom w:val="0"/>
      <w:divBdr>
        <w:top w:val="none" w:sz="0" w:space="0" w:color="auto"/>
        <w:left w:val="none" w:sz="0" w:space="0" w:color="auto"/>
        <w:bottom w:val="none" w:sz="0" w:space="0" w:color="auto"/>
        <w:right w:val="none" w:sz="0" w:space="0" w:color="auto"/>
      </w:divBdr>
    </w:div>
    <w:div w:id="1032151174">
      <w:bodyDiv w:val="1"/>
      <w:marLeft w:val="0"/>
      <w:marRight w:val="0"/>
      <w:marTop w:val="0"/>
      <w:marBottom w:val="0"/>
      <w:divBdr>
        <w:top w:val="none" w:sz="0" w:space="0" w:color="auto"/>
        <w:left w:val="none" w:sz="0" w:space="0" w:color="auto"/>
        <w:bottom w:val="none" w:sz="0" w:space="0" w:color="auto"/>
        <w:right w:val="none" w:sz="0" w:space="0" w:color="auto"/>
      </w:divBdr>
    </w:div>
    <w:div w:id="1603536075">
      <w:bodyDiv w:val="1"/>
      <w:marLeft w:val="0"/>
      <w:marRight w:val="0"/>
      <w:marTop w:val="0"/>
      <w:marBottom w:val="0"/>
      <w:divBdr>
        <w:top w:val="none" w:sz="0" w:space="0" w:color="auto"/>
        <w:left w:val="none" w:sz="0" w:space="0" w:color="auto"/>
        <w:bottom w:val="none" w:sz="0" w:space="0" w:color="auto"/>
        <w:right w:val="none" w:sz="0" w:space="0" w:color="auto"/>
      </w:divBdr>
    </w:div>
    <w:div w:id="1760173875">
      <w:bodyDiv w:val="1"/>
      <w:marLeft w:val="0"/>
      <w:marRight w:val="0"/>
      <w:marTop w:val="0"/>
      <w:marBottom w:val="0"/>
      <w:divBdr>
        <w:top w:val="none" w:sz="0" w:space="0" w:color="auto"/>
        <w:left w:val="none" w:sz="0" w:space="0" w:color="auto"/>
        <w:bottom w:val="none" w:sz="0" w:space="0" w:color="auto"/>
        <w:right w:val="none" w:sz="0" w:space="0" w:color="auto"/>
      </w:divBdr>
    </w:div>
    <w:div w:id="1811705500">
      <w:bodyDiv w:val="1"/>
      <w:marLeft w:val="0"/>
      <w:marRight w:val="0"/>
      <w:marTop w:val="0"/>
      <w:marBottom w:val="0"/>
      <w:divBdr>
        <w:top w:val="none" w:sz="0" w:space="0" w:color="auto"/>
        <w:left w:val="none" w:sz="0" w:space="0" w:color="auto"/>
        <w:bottom w:val="none" w:sz="0" w:space="0" w:color="auto"/>
        <w:right w:val="none" w:sz="0" w:space="0" w:color="auto"/>
      </w:divBdr>
    </w:div>
    <w:div w:id="1817257679">
      <w:bodyDiv w:val="1"/>
      <w:marLeft w:val="0"/>
      <w:marRight w:val="0"/>
      <w:marTop w:val="0"/>
      <w:marBottom w:val="0"/>
      <w:divBdr>
        <w:top w:val="none" w:sz="0" w:space="0" w:color="auto"/>
        <w:left w:val="none" w:sz="0" w:space="0" w:color="auto"/>
        <w:bottom w:val="none" w:sz="0" w:space="0" w:color="auto"/>
        <w:right w:val="none" w:sz="0" w:space="0" w:color="auto"/>
      </w:divBdr>
      <w:divsChild>
        <w:div w:id="487208352">
          <w:marLeft w:val="0"/>
          <w:marRight w:val="0"/>
          <w:marTop w:val="0"/>
          <w:marBottom w:val="0"/>
          <w:divBdr>
            <w:top w:val="none" w:sz="0" w:space="0" w:color="auto"/>
            <w:left w:val="none" w:sz="0" w:space="0" w:color="auto"/>
            <w:bottom w:val="none" w:sz="0" w:space="0" w:color="auto"/>
            <w:right w:val="none" w:sz="0" w:space="0" w:color="auto"/>
          </w:divBdr>
        </w:div>
        <w:div w:id="1691445889">
          <w:marLeft w:val="0"/>
          <w:marRight w:val="0"/>
          <w:marTop w:val="0"/>
          <w:marBottom w:val="0"/>
          <w:divBdr>
            <w:top w:val="none" w:sz="0" w:space="0" w:color="auto"/>
            <w:left w:val="none" w:sz="0" w:space="0" w:color="auto"/>
            <w:bottom w:val="none" w:sz="0" w:space="0" w:color="auto"/>
            <w:right w:val="none" w:sz="0" w:space="0" w:color="auto"/>
          </w:divBdr>
        </w:div>
        <w:div w:id="62333837">
          <w:marLeft w:val="0"/>
          <w:marRight w:val="0"/>
          <w:marTop w:val="0"/>
          <w:marBottom w:val="0"/>
          <w:divBdr>
            <w:top w:val="none" w:sz="0" w:space="0" w:color="auto"/>
            <w:left w:val="none" w:sz="0" w:space="0" w:color="auto"/>
            <w:bottom w:val="none" w:sz="0" w:space="0" w:color="auto"/>
            <w:right w:val="none" w:sz="0" w:space="0" w:color="auto"/>
          </w:divBdr>
        </w:div>
        <w:div w:id="1629125847">
          <w:marLeft w:val="0"/>
          <w:marRight w:val="0"/>
          <w:marTop w:val="0"/>
          <w:marBottom w:val="0"/>
          <w:divBdr>
            <w:top w:val="none" w:sz="0" w:space="0" w:color="auto"/>
            <w:left w:val="none" w:sz="0" w:space="0" w:color="auto"/>
            <w:bottom w:val="none" w:sz="0" w:space="0" w:color="auto"/>
            <w:right w:val="none" w:sz="0" w:space="0" w:color="auto"/>
          </w:divBdr>
        </w:div>
      </w:divsChild>
    </w:div>
    <w:div w:id="19448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consultantplus://offline/ref=F67D39784AD33EAE6B6E44DC83FC2E4EE98C1413F2F754F0B2C9AE5444BF2B4CEA6E663B3E876E36S2U"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hyperlink" Target="https://login.consultant.ru/link/?req=doc&amp;base=LAW&amp;n=312015&amp;date=29.06.2023&amp;dst=101905&amp;field=134" TargetMode="External"/><Relationship Id="rId11" Type="http://schemas.openxmlformats.org/officeDocument/2006/relationships/oleObject" Target="embeddings/oleObject1.bin"/><Relationship Id="rId24" Type="http://schemas.openxmlformats.org/officeDocument/2006/relationships/hyperlink" Target="consultantplus://offline/ref=F67D39784AD33EAE6B6E43D98CFC2E4EE580161BF0F754F0B2C9AE5444BF2B4CEA6E663B3E876D36S3U"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login.consultant.ru/link/?req=doc&amp;base=LAW&amp;n=312015&amp;date=29.06.2023&amp;dst=100013&amp;field=134" TargetMode="External"/><Relationship Id="rId14" Type="http://schemas.openxmlformats.org/officeDocument/2006/relationships/image" Target="media/image5.png"/><Relationship Id="rId22" Type="http://schemas.openxmlformats.org/officeDocument/2006/relationships/hyperlink" Target="consultantplus://offline/ref=F67D39784AD33EAE6B6E44DC83FC2E4EE98C1413F2F754F0B2C9AE5444BF2B4CEA6E663B3E876E36S2U"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login.consultant.ru/link/?req=doc&amp;base=LAW&amp;n=312015&amp;date=29.06.2023&amp;dst=100013&amp;field=134" TargetMode="External"/><Relationship Id="rId25" Type="http://schemas.openxmlformats.org/officeDocument/2006/relationships/footer" Target="footer1.xml"/><Relationship Id="rId33" Type="http://schemas.openxmlformats.org/officeDocument/2006/relationships/image" Target="media/image13.jpg"/><Relationship Id="rId38" Type="http://schemas.openxmlformats.org/officeDocument/2006/relationships/image" Target="media/image17.png"/><Relationship Id="rId46" Type="http://schemas.openxmlformats.org/officeDocument/2006/relationships/image" Target="media/image25.jp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login.consultant.ru/link/?req=doc&amp;base=LAW&amp;n=312015&amp;date=29.06.2023&amp;dst=100013&amp;field=134"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footer" Target="footer3.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consultantplus://offline/ref=F67D39784AD33EAE6B6E43D98CFC2E4EE580161BF0F754F0B2C9AE5444BF2B4CEA6E663B3E876D36S3U" TargetMode="External"/><Relationship Id="rId28" Type="http://schemas.openxmlformats.org/officeDocument/2006/relationships/image" Target="media/image8.jpg"/><Relationship Id="rId36" Type="http://schemas.openxmlformats.org/officeDocument/2006/relationships/hyperlink" Target="mailto:fix_asu@roecity.ru"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jp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https://login.consultant.ru/link/?req=doc&amp;base=LAW&amp;n=288897&amp;date=29.06.2023&amp;dst=100970&amp;field=134" TargetMode="External"/><Relationship Id="rId39" Type="http://schemas.openxmlformats.org/officeDocument/2006/relationships/image" Target="media/image18.png"/><Relationship Id="rId34" Type="http://schemas.openxmlformats.org/officeDocument/2006/relationships/image" Target="media/image14.jp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45696-A20B-4D8F-B8BE-6B882F14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80</Pages>
  <Words>14179</Words>
  <Characters>80821</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Киреев Артем</dc:creator>
  <cp:lastModifiedBy>User</cp:lastModifiedBy>
  <cp:revision>80</cp:revision>
  <cp:lastPrinted>2023-07-24T10:21:00Z</cp:lastPrinted>
  <dcterms:created xsi:type="dcterms:W3CDTF">2022-06-30T11:57:00Z</dcterms:created>
  <dcterms:modified xsi:type="dcterms:W3CDTF">2023-09-14T07:19:00Z</dcterms:modified>
</cp:coreProperties>
</file>