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1F44CEB4" w:rsidR="00AA46BF" w:rsidRPr="00FC0CA5" w:rsidRDefault="00AA46BF" w:rsidP="00AA46BF">
      <w:pPr>
        <w:ind w:left="4395" w:hanging="11"/>
        <w:rPr>
          <w:szCs w:val="28"/>
        </w:rPr>
      </w:pPr>
    </w:p>
    <w:p w14:paraId="28775C49" w14:textId="6D99E223"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8F961C0" w:rsidR="005B5AB1" w:rsidRPr="00DF3C77" w:rsidRDefault="005B5AB1" w:rsidP="00DF3C77">
            <w:pPr>
              <w:widowControl w:val="0"/>
              <w:spacing w:after="120"/>
            </w:pPr>
            <w:r w:rsidRPr="00DF3C77">
              <w:t>Конкурентный отбор в электронной форме (с и</w:t>
            </w:r>
            <w:r w:rsidR="00DF7C95" w:rsidRPr="00DF3C77">
              <w:t>с</w:t>
            </w:r>
            <w:r w:rsidRPr="00DF3C77">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429F8FC" w14:textId="77777777" w:rsidR="00550579" w:rsidRDefault="00550579" w:rsidP="005505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941952A"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404603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16ED319F" w14:textId="48C61FED"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p w14:paraId="2B2C086B" w14:textId="5DA9EA1E" w:rsidR="00DB7BCB" w:rsidRPr="00DB7BCB" w:rsidRDefault="00550579" w:rsidP="005505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68051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47344FB"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p w14:paraId="381E35DF" w14:textId="49F4FD45"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68051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4DDD7BEA"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796437">
              <w:rPr>
                <w:b w:val="0"/>
                <w:sz w:val="26"/>
                <w:szCs w:val="26"/>
              </w:rPr>
              <w:t xml:space="preserve"> </w:t>
            </w:r>
            <w:r w:rsidR="00912E79" w:rsidRPr="000B5BA7">
              <w:rPr>
                <w:b w:val="0"/>
                <w:sz w:val="26"/>
                <w:szCs w:val="26"/>
              </w:rPr>
              <w:t>(3473)</w:t>
            </w:r>
            <w:r w:rsidR="00796437">
              <w:rPr>
                <w:b w:val="0"/>
                <w:sz w:val="26"/>
                <w:szCs w:val="26"/>
              </w:rPr>
              <w:t xml:space="preserve"> </w:t>
            </w:r>
            <w:r w:rsidR="00912E79" w:rsidRPr="000B5BA7">
              <w:rPr>
                <w:b w:val="0"/>
                <w:sz w:val="26"/>
                <w:szCs w:val="26"/>
              </w:rPr>
              <w:t>29-51-46 доб.</w:t>
            </w:r>
            <w:r w:rsidR="00680512">
              <w:rPr>
                <w:b w:val="0"/>
                <w:sz w:val="26"/>
                <w:szCs w:val="26"/>
              </w:rPr>
              <w:t xml:space="preserve"> </w:t>
            </w:r>
            <w:r w:rsidR="00912E79" w:rsidRPr="000B5BA7">
              <w:rPr>
                <w:b w:val="0"/>
                <w:sz w:val="26"/>
                <w:szCs w:val="26"/>
              </w:rPr>
              <w:t>21-81</w:t>
            </w:r>
          </w:p>
          <w:p w14:paraId="08C9C0D7" w14:textId="747637B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3A19C3" w:rsidRPr="0032154E">
                <w:rPr>
                  <w:rStyle w:val="af0"/>
                  <w:lang w:val="en-US"/>
                </w:rPr>
                <w:t>Zalimov</w:t>
              </w:r>
              <w:r w:rsidR="003A19C3" w:rsidRPr="0032154E">
                <w:rPr>
                  <w:rStyle w:val="af0"/>
                </w:rPr>
                <w:t>.</w:t>
              </w:r>
              <w:r w:rsidR="003A19C3" w:rsidRPr="0032154E">
                <w:rPr>
                  <w:rStyle w:val="af0"/>
                  <w:lang w:val="en-US"/>
                </w:rPr>
                <w:t>RR</w:t>
              </w:r>
              <w:r w:rsidR="003A19C3" w:rsidRPr="0032154E">
                <w:rPr>
                  <w:rStyle w:val="af0"/>
                </w:rPr>
                <w:t>@</w:t>
              </w:r>
              <w:r w:rsidR="003A19C3" w:rsidRPr="0032154E">
                <w:rPr>
                  <w:rStyle w:val="af0"/>
                  <w:lang w:val="en-US"/>
                </w:rPr>
                <w:t>ruschem</w:t>
              </w:r>
              <w:r w:rsidR="003A19C3" w:rsidRPr="0032154E">
                <w:rPr>
                  <w:rStyle w:val="af0"/>
                </w:rPr>
                <w:t>.</w:t>
              </w:r>
              <w:r w:rsidR="003A19C3" w:rsidRPr="0032154E">
                <w:rPr>
                  <w:rStyle w:val="af0"/>
                  <w:lang w:val="en-US"/>
                </w:rPr>
                <w:t>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169EC692" w:rsidR="00FD1E8C" w:rsidRPr="00FB205E" w:rsidRDefault="00FD1E8C" w:rsidP="00FB205E">
            <w:pPr>
              <w:widowControl w:val="0"/>
              <w:tabs>
                <w:tab w:val="left" w:pos="426"/>
              </w:tabs>
              <w:spacing w:after="120"/>
            </w:pPr>
            <w:r w:rsidRPr="00FB205E">
              <w:t xml:space="preserve">Электронная площадка: </w:t>
            </w:r>
            <w:r w:rsidR="00A71EF5" w:rsidRPr="00FB205E">
              <w:rPr>
                <w:rStyle w:val="af0"/>
              </w:rPr>
              <w:t>http://</w:t>
            </w:r>
            <w:r w:rsidR="000C227D">
              <w:rPr>
                <w:rStyle w:val="af0"/>
              </w:rPr>
              <w:t>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29A2D2EC" w:rsidR="00E0204B" w:rsidRPr="004D2255" w:rsidRDefault="00E0204B" w:rsidP="00E872A0">
            <w:pPr>
              <w:pStyle w:val="Tableheader"/>
              <w:widowControl w:val="0"/>
              <w:rPr>
                <w:b w:val="0"/>
                <w:sz w:val="26"/>
                <w:szCs w:val="26"/>
              </w:rPr>
            </w:pPr>
            <w:r w:rsidRPr="00F92DFB">
              <w:rPr>
                <w:b w:val="0"/>
                <w:sz w:val="26"/>
                <w:szCs w:val="26"/>
                <w:u w:val="single"/>
              </w:rPr>
              <w:t>Лот № </w:t>
            </w:r>
            <w:r w:rsidR="00306DF0" w:rsidRPr="00306DF0">
              <w:rPr>
                <w:b w:val="0"/>
                <w:sz w:val="26"/>
                <w:szCs w:val="26"/>
                <w:u w:val="single"/>
              </w:rPr>
              <w:t>2075</w:t>
            </w:r>
            <w:r w:rsidR="00F92DFB" w:rsidRPr="00F92DFB">
              <w:rPr>
                <w:b w:val="0"/>
                <w:sz w:val="26"/>
                <w:szCs w:val="26"/>
              </w:rPr>
              <w:t xml:space="preserve"> </w:t>
            </w:r>
            <w:r w:rsidR="00306DF0" w:rsidRPr="00306DF0">
              <w:rPr>
                <w:b w:val="0"/>
                <w:sz w:val="26"/>
                <w:szCs w:val="26"/>
              </w:rPr>
              <w:t>Выполнение проектных  работ по объекту "Система противодействия БПЛА (дронам) на БОС и КПДЖ»</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B0B43A6" w:rsidR="00291A34" w:rsidRPr="00C51D52" w:rsidRDefault="00845457" w:rsidP="00306DF0">
            <w:pPr>
              <w:pStyle w:val="afff4"/>
              <w:widowControl w:val="0"/>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6DF0" w:rsidRPr="00306DF0">
              <w:rPr>
                <w:rFonts w:ascii="Times New Roman" w:eastAsia="Times New Roman" w:hAnsi="Times New Roman"/>
                <w:noProof w:val="0"/>
                <w:snapToGrid w:val="0"/>
                <w:sz w:val="26"/>
                <w:lang w:eastAsia="ru-RU"/>
              </w:rPr>
              <w:t>2</w:t>
            </w:r>
            <w:r w:rsidR="00306DF0">
              <w:rPr>
                <w:rFonts w:ascii="Times New Roman" w:eastAsia="Times New Roman" w:hAnsi="Times New Roman"/>
                <w:noProof w:val="0"/>
                <w:snapToGrid w:val="0"/>
                <w:sz w:val="26"/>
                <w:lang w:eastAsia="ru-RU"/>
              </w:rPr>
              <w:t> </w:t>
            </w:r>
            <w:r w:rsidR="00306DF0" w:rsidRPr="00306DF0">
              <w:rPr>
                <w:rFonts w:ascii="Times New Roman" w:eastAsia="Times New Roman" w:hAnsi="Times New Roman"/>
                <w:noProof w:val="0"/>
                <w:snapToGrid w:val="0"/>
                <w:sz w:val="26"/>
                <w:lang w:eastAsia="ru-RU"/>
              </w:rPr>
              <w:t>328</w:t>
            </w:r>
            <w:r w:rsidR="00306DF0">
              <w:rPr>
                <w:rFonts w:ascii="Times New Roman" w:eastAsia="Times New Roman" w:hAnsi="Times New Roman"/>
                <w:noProof w:val="0"/>
                <w:snapToGrid w:val="0"/>
                <w:sz w:val="26"/>
                <w:lang w:eastAsia="ru-RU"/>
              </w:rPr>
              <w:t> 427,</w:t>
            </w:r>
            <w:r w:rsidR="00306DF0" w:rsidRPr="00306DF0">
              <w:rPr>
                <w:rFonts w:ascii="Times New Roman" w:eastAsia="Times New Roman" w:hAnsi="Times New Roman"/>
                <w:noProof w:val="0"/>
                <w:snapToGrid w:val="0"/>
                <w:sz w:val="26"/>
                <w:lang w:eastAsia="ru-RU"/>
              </w:rPr>
              <w:t>2</w:t>
            </w:r>
            <w:r w:rsidR="00306DF0">
              <w:rPr>
                <w:rFonts w:ascii="Times New Roman" w:eastAsia="Times New Roman" w:hAnsi="Times New Roman"/>
                <w:noProof w:val="0"/>
                <w:snapToGrid w:val="0"/>
                <w:sz w:val="26"/>
                <w:lang w:eastAsia="ru-RU"/>
              </w:rPr>
              <w:t>0</w:t>
            </w:r>
            <w:r w:rsidR="009A15CE" w:rsidRPr="00C51D52">
              <w:rPr>
                <w:rFonts w:ascii="Times New Roman" w:eastAsia="Times New Roman" w:hAnsi="Times New Roman"/>
                <w:noProof w:val="0"/>
                <w:snapToGrid w:val="0"/>
                <w:sz w:val="26"/>
                <w:lang w:eastAsia="ru-RU"/>
              </w:rPr>
              <w:t xml:space="preserve"> </w:t>
            </w:r>
            <w:r w:rsidR="0014086A" w:rsidRPr="00C51D52">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DB7BCB">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DB7BCB">
              <w:rPr>
                <w:rFonts w:ascii="Times New Roman" w:eastAsia="Times New Roman" w:hAnsi="Times New Roman"/>
                <w:noProof w:val="0"/>
                <w:snapToGrid w:val="0"/>
                <w:sz w:val="26"/>
                <w:lang w:eastAsia="ru-RU"/>
              </w:rPr>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B5BE790" w:rsidR="00D12F84" w:rsidRDefault="00BE2DD8" w:rsidP="005C25F8">
            <w:pPr>
              <w:pStyle w:val="Tableheader"/>
              <w:widowControl w:val="0"/>
              <w:spacing w:after="120"/>
              <w:rPr>
                <w:b w:val="0"/>
                <w:snapToGrid w:val="0"/>
                <w:sz w:val="26"/>
                <w:szCs w:val="26"/>
              </w:rPr>
            </w:pPr>
            <w:r>
              <w:rPr>
                <w:b w:val="0"/>
                <w:snapToGrid w:val="0"/>
                <w:sz w:val="26"/>
                <w:szCs w:val="26"/>
              </w:rPr>
              <w:t>О</w:t>
            </w:r>
            <w:r w:rsidRPr="00D12F84">
              <w:rPr>
                <w:b w:val="0"/>
                <w:snapToGrid w:val="0"/>
                <w:sz w:val="26"/>
                <w:szCs w:val="26"/>
              </w:rPr>
              <w:t>беспечение исполнения договора проект</w:t>
            </w:r>
            <w:r>
              <w:rPr>
                <w:b w:val="0"/>
                <w:snapToGrid w:val="0"/>
                <w:sz w:val="26"/>
                <w:szCs w:val="26"/>
              </w:rPr>
              <w:t>ом</w:t>
            </w:r>
            <w:r w:rsidRPr="00D12F84">
              <w:rPr>
                <w:b w:val="0"/>
                <w:snapToGrid w:val="0"/>
                <w:sz w:val="26"/>
                <w:szCs w:val="26"/>
              </w:rPr>
              <w:t xml:space="preserve"> договора</w:t>
            </w:r>
            <w:r>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77274300" w:rsidR="006C03D6" w:rsidRPr="00DB7BCB" w:rsidRDefault="006C03D6" w:rsidP="000E44F2">
            <w:pPr>
              <w:widowControl w:val="0"/>
              <w:spacing w:after="120"/>
            </w:pPr>
            <w:r w:rsidRPr="00C45505">
              <w:t>«</w:t>
            </w:r>
            <w:r w:rsidR="00306DF0">
              <w:t>15</w:t>
            </w:r>
            <w:r w:rsidRPr="00DB7BCB">
              <w:t xml:space="preserve">» </w:t>
            </w:r>
            <w:r w:rsidR="00306DF0">
              <w:t>дека</w:t>
            </w:r>
            <w:r w:rsidR="00F5436C">
              <w:t>бря</w:t>
            </w:r>
            <w:r w:rsidR="005C6250">
              <w:t xml:space="preserve"> 2023</w:t>
            </w:r>
            <w:r w:rsidR="00C65ED5">
              <w:t xml:space="preserve"> </w:t>
            </w:r>
            <w:r w:rsidRPr="00DB7BCB">
              <w:t>г. </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AA71111" w:rsidR="006C03D6" w:rsidRPr="00DB7BCB" w:rsidRDefault="006C03D6" w:rsidP="00306DF0">
            <w:pPr>
              <w:pStyle w:val="Tableheader"/>
              <w:widowControl w:val="0"/>
              <w:spacing w:after="120"/>
              <w:rPr>
                <w:b w:val="0"/>
                <w:snapToGrid w:val="0"/>
                <w:sz w:val="26"/>
                <w:szCs w:val="26"/>
              </w:rPr>
            </w:pPr>
            <w:r w:rsidRPr="00DB7BCB">
              <w:rPr>
                <w:b w:val="0"/>
                <w:sz w:val="26"/>
                <w:szCs w:val="26"/>
              </w:rPr>
              <w:t>«</w:t>
            </w:r>
            <w:r w:rsidR="00306DF0">
              <w:rPr>
                <w:b w:val="0"/>
                <w:sz w:val="26"/>
                <w:szCs w:val="26"/>
              </w:rPr>
              <w:t>25</w:t>
            </w:r>
            <w:r w:rsidRPr="00DB7BCB">
              <w:rPr>
                <w:b w:val="0"/>
                <w:sz w:val="26"/>
                <w:szCs w:val="26"/>
              </w:rPr>
              <w:t xml:space="preserve">» </w:t>
            </w:r>
            <w:r w:rsidR="00306DF0">
              <w:rPr>
                <w:b w:val="0"/>
                <w:sz w:val="26"/>
                <w:szCs w:val="26"/>
              </w:rPr>
              <w:t>дека</w:t>
            </w:r>
            <w:r w:rsidR="00F5436C">
              <w:rPr>
                <w:b w:val="0"/>
                <w:sz w:val="26"/>
                <w:szCs w:val="26"/>
              </w:rPr>
              <w:t>бря</w:t>
            </w:r>
            <w:r w:rsidR="005C6250" w:rsidRPr="005C6250">
              <w:rPr>
                <w:b w:val="0"/>
                <w:sz w:val="26"/>
                <w:szCs w:val="26"/>
              </w:rPr>
              <w:t xml:space="preserve"> 2023 </w:t>
            </w:r>
            <w:r w:rsidRPr="00DB7BCB">
              <w:rPr>
                <w:b w:val="0"/>
                <w:sz w:val="26"/>
                <w:szCs w:val="26"/>
              </w:rPr>
              <w:t>г. в </w:t>
            </w:r>
            <w:r w:rsidR="00C65ED5">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(по местному времени </w:t>
            </w:r>
            <w:r w:rsidR="00161893">
              <w:rPr>
                <w:b w:val="0"/>
                <w:sz w:val="26"/>
                <w:szCs w:val="26"/>
              </w:rPr>
              <w:t>организатор</w:t>
            </w:r>
            <w:r w:rsidRPr="00DB7BCB">
              <w:rPr>
                <w:b w:val="0"/>
                <w:snapToGrid w:val="0"/>
                <w:sz w:val="26"/>
                <w:szCs w:val="26"/>
              </w:rPr>
              <w:t>а)</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1269F04C" w14:textId="329AC56D" w:rsidR="006C03D6" w:rsidRPr="00D5478D" w:rsidRDefault="00896CA3" w:rsidP="00D5478D">
            <w:pPr>
              <w:pStyle w:val="Tabletext"/>
              <w:widowControl w:val="0"/>
              <w:rPr>
                <w:snapToGrid w:val="0"/>
                <w:sz w:val="26"/>
                <w:szCs w:val="26"/>
              </w:rPr>
            </w:pPr>
            <w:r w:rsidRPr="00DB7BCB">
              <w:rPr>
                <w:snapToGrid w:val="0"/>
                <w:sz w:val="26"/>
                <w:szCs w:val="26"/>
              </w:rPr>
              <w:lastRenderedPageBreak/>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6717EC">
              <w:rPr>
                <w:snapToGrid w:val="0"/>
                <w:sz w:val="26"/>
                <w:szCs w:val="26"/>
              </w:rPr>
              <w:t>5</w:t>
            </w:r>
            <w:r w:rsidR="007F57C9">
              <w:rPr>
                <w:snapToGrid w:val="0"/>
                <w:sz w:val="26"/>
                <w:szCs w:val="26"/>
              </w:rPr>
              <w:fldChar w:fldCharType="end"/>
            </w:r>
            <w:r w:rsidR="00244963">
              <w:rPr>
                <w:snapToGrid w:val="0"/>
                <w:sz w:val="26"/>
                <w:szCs w:val="26"/>
              </w:rPr>
              <w:t xml:space="preserve"> </w:t>
            </w:r>
            <w:r w:rsidR="00244963">
              <w:rPr>
                <w:snapToGrid w:val="0"/>
                <w:sz w:val="26"/>
                <w:szCs w:val="26"/>
              </w:rPr>
              <w:lastRenderedPageBreak/>
              <w:t xml:space="preserve">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3D43375B"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577E1A92" w:rsidR="00FB168B" w:rsidRPr="00B26836" w:rsidRDefault="00FB168B" w:rsidP="00FB168B">
      <w:pPr>
        <w:ind w:left="4395" w:hanging="11"/>
        <w:rPr>
          <w:szCs w:val="28"/>
        </w:rPr>
      </w:pPr>
      <w:bookmarkStart w:id="4" w:name="_GoBack"/>
      <w:bookmarkEnd w:id="4"/>
    </w:p>
    <w:p w14:paraId="42AA3728" w14:textId="170F31DF" w:rsidR="00FB168B" w:rsidRPr="00D17864" w:rsidRDefault="00FB168B" w:rsidP="00FB168B">
      <w:pPr>
        <w:ind w:left="4395" w:hanging="11"/>
        <w:rPr>
          <w:szCs w:val="28"/>
        </w:rPr>
      </w:pPr>
      <w:r w:rsidRPr="00D17864">
        <w:rPr>
          <w:szCs w:val="28"/>
        </w:rPr>
        <w:t>«___» _______________ 20</w:t>
      </w:r>
      <w:r w:rsidR="00DF7C95">
        <w:rPr>
          <w:szCs w:val="28"/>
        </w:rPr>
        <w:t>2</w:t>
      </w:r>
      <w:r w:rsidR="008656CE">
        <w:rPr>
          <w:szCs w:val="28"/>
        </w:rPr>
        <w:t>3</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4DFA9685" w14:textId="1B329FF4" w:rsidR="00E872A0" w:rsidRPr="00E872A0" w:rsidRDefault="00DF7C95" w:rsidP="00027DE8">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967DEC" w:rsidRPr="00C55B01">
        <w:t xml:space="preserve">ДОГОВОРА </w:t>
      </w:r>
      <w:r w:rsidR="00E3244A" w:rsidRPr="005C6250">
        <w:rPr>
          <w:caps/>
        </w:rPr>
        <w:t xml:space="preserve">НА </w:t>
      </w:r>
      <w:r w:rsidR="00306DF0" w:rsidRPr="00306DF0">
        <w:rPr>
          <w:caps/>
        </w:rPr>
        <w:t>Выполнение проектных  работ по объекту "Система противодействия БПЛА (дронам) на БОС и КПДЖ»</w:t>
      </w:r>
      <w:r w:rsidR="001F3F06" w:rsidRPr="001F3F06">
        <w:rPr>
          <w:caps/>
        </w:rPr>
        <w:cr/>
      </w:r>
    </w:p>
    <w:p w14:paraId="36728816" w14:textId="64E452E8" w:rsidR="00E872A0" w:rsidRDefault="00E872A0" w:rsidP="00E872A0">
      <w:pPr>
        <w:suppressAutoHyphens/>
        <w:jc w:val="center"/>
        <w:rPr>
          <w:caps/>
        </w:rPr>
      </w:pPr>
    </w:p>
    <w:p w14:paraId="264D68B9" w14:textId="77777777" w:rsidR="006717EC" w:rsidRDefault="006717EC" w:rsidP="00E872A0">
      <w:pPr>
        <w:suppressAutoHyphens/>
        <w:jc w:val="center"/>
        <w:rPr>
          <w:caps/>
        </w:rPr>
      </w:pPr>
    </w:p>
    <w:p w14:paraId="0DBF117E" w14:textId="42894E7D" w:rsidR="00171E93" w:rsidRPr="00621A9F" w:rsidRDefault="00313102" w:rsidP="00E872A0">
      <w:pPr>
        <w:suppressAutoHyphens/>
        <w:jc w:val="center"/>
      </w:pPr>
      <w:r w:rsidRPr="00621A9F">
        <w:t xml:space="preserve">(ЛОТ № </w:t>
      </w:r>
      <w:r w:rsidR="00306DF0" w:rsidRPr="00306DF0">
        <w:t>2075</w:t>
      </w:r>
      <w:r w:rsidR="00171E93" w:rsidRPr="00621A9F">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5D58B6C3" w:rsidR="00D23AA0" w:rsidRDefault="00E567A0">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6717EC">
          <w:rPr>
            <w:webHidden/>
          </w:rPr>
          <w:t>11</w:t>
        </w:r>
        <w:r w:rsidR="00D23AA0">
          <w:rPr>
            <w:webHidden/>
          </w:rPr>
          <w:fldChar w:fldCharType="end"/>
        </w:r>
      </w:hyperlink>
    </w:p>
    <w:p w14:paraId="1DB7F17A" w14:textId="4F78C2D5" w:rsidR="00D23AA0" w:rsidRDefault="00E567A0">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6717EC">
          <w:rPr>
            <w:webHidden/>
          </w:rPr>
          <w:t>15</w:t>
        </w:r>
        <w:r w:rsidR="00D23AA0">
          <w:rPr>
            <w:webHidden/>
          </w:rPr>
          <w:fldChar w:fldCharType="end"/>
        </w:r>
      </w:hyperlink>
    </w:p>
    <w:p w14:paraId="34B7A592" w14:textId="6D055D7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6717EC">
          <w:rPr>
            <w:webHidden/>
          </w:rPr>
          <w:t>15</w:t>
        </w:r>
        <w:r w:rsidR="00D23AA0">
          <w:rPr>
            <w:webHidden/>
          </w:rPr>
          <w:fldChar w:fldCharType="end"/>
        </w:r>
      </w:hyperlink>
    </w:p>
    <w:p w14:paraId="04579A20" w14:textId="7B6BF308"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6717EC">
          <w:rPr>
            <w:webHidden/>
          </w:rPr>
          <w:t>15</w:t>
        </w:r>
        <w:r w:rsidR="00D23AA0">
          <w:rPr>
            <w:webHidden/>
          </w:rPr>
          <w:fldChar w:fldCharType="end"/>
        </w:r>
      </w:hyperlink>
    </w:p>
    <w:p w14:paraId="2FC06710" w14:textId="29BCC11B" w:rsidR="00D23AA0" w:rsidRDefault="00E567A0">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6EC131C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6717EC">
          <w:rPr>
            <w:webHidden/>
          </w:rPr>
          <w:t>19</w:t>
        </w:r>
        <w:r w:rsidR="00D23AA0">
          <w:rPr>
            <w:webHidden/>
          </w:rPr>
          <w:fldChar w:fldCharType="end"/>
        </w:r>
      </w:hyperlink>
    </w:p>
    <w:p w14:paraId="12F81EF1" w14:textId="78217AA0"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6717EC">
          <w:rPr>
            <w:webHidden/>
          </w:rPr>
          <w:t>19</w:t>
        </w:r>
        <w:r w:rsidR="00D23AA0">
          <w:rPr>
            <w:webHidden/>
          </w:rPr>
          <w:fldChar w:fldCharType="end"/>
        </w:r>
      </w:hyperlink>
    </w:p>
    <w:p w14:paraId="53C7C5F0" w14:textId="0349EC5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6717EC">
          <w:rPr>
            <w:webHidden/>
          </w:rPr>
          <w:t>20</w:t>
        </w:r>
        <w:r w:rsidR="00D23AA0">
          <w:rPr>
            <w:webHidden/>
          </w:rPr>
          <w:fldChar w:fldCharType="end"/>
        </w:r>
      </w:hyperlink>
    </w:p>
    <w:p w14:paraId="3201767C" w14:textId="00569C79"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6717EC">
          <w:rPr>
            <w:webHidden/>
          </w:rPr>
          <w:t>20</w:t>
        </w:r>
        <w:r w:rsidR="00D23AA0">
          <w:rPr>
            <w:webHidden/>
          </w:rPr>
          <w:fldChar w:fldCharType="end"/>
        </w:r>
      </w:hyperlink>
    </w:p>
    <w:p w14:paraId="7D2B34E8" w14:textId="22324FF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6717EC">
          <w:rPr>
            <w:webHidden/>
          </w:rPr>
          <w:t>21</w:t>
        </w:r>
        <w:r w:rsidR="00D23AA0">
          <w:rPr>
            <w:webHidden/>
          </w:rPr>
          <w:fldChar w:fldCharType="end"/>
        </w:r>
      </w:hyperlink>
    </w:p>
    <w:p w14:paraId="7D999B84" w14:textId="4F062B9C"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6717EC">
          <w:rPr>
            <w:webHidden/>
          </w:rPr>
          <w:t>22</w:t>
        </w:r>
        <w:r w:rsidR="00D23AA0">
          <w:rPr>
            <w:webHidden/>
          </w:rPr>
          <w:fldChar w:fldCharType="end"/>
        </w:r>
      </w:hyperlink>
    </w:p>
    <w:p w14:paraId="08F0253F" w14:textId="5CC3A44F" w:rsidR="00D23AA0" w:rsidRDefault="00E567A0">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E567A0">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E567A0">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087BF13F" w:rsidR="00D23AA0" w:rsidRDefault="00E567A0">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6717EC">
          <w:rPr>
            <w:webHidden/>
          </w:rPr>
          <w:t>32</w:t>
        </w:r>
        <w:r w:rsidR="00D23AA0">
          <w:rPr>
            <w:webHidden/>
          </w:rPr>
          <w:fldChar w:fldCharType="end"/>
        </w:r>
      </w:hyperlink>
    </w:p>
    <w:p w14:paraId="43D85257" w14:textId="33F79741" w:rsidR="00D23AA0" w:rsidRDefault="00E567A0">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6717EC">
          <w:rPr>
            <w:webHidden/>
          </w:rPr>
          <w:t>32</w:t>
        </w:r>
        <w:r w:rsidR="00D23AA0">
          <w:rPr>
            <w:webHidden/>
          </w:rPr>
          <w:fldChar w:fldCharType="end"/>
        </w:r>
      </w:hyperlink>
    </w:p>
    <w:p w14:paraId="5CDBAF52" w14:textId="098D0CA2" w:rsidR="00D23AA0" w:rsidRDefault="00E567A0">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6717EC">
          <w:rPr>
            <w:webHidden/>
          </w:rPr>
          <w:t>32</w:t>
        </w:r>
        <w:r w:rsidR="00D23AA0">
          <w:rPr>
            <w:webHidden/>
          </w:rPr>
          <w:fldChar w:fldCharType="end"/>
        </w:r>
      </w:hyperlink>
    </w:p>
    <w:p w14:paraId="72E1B3DA" w14:textId="0986AE78" w:rsidR="00D23AA0" w:rsidRDefault="00E567A0">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6717EC">
          <w:rPr>
            <w:webHidden/>
          </w:rPr>
          <w:t>32</w:t>
        </w:r>
        <w:r w:rsidR="00D23AA0">
          <w:rPr>
            <w:webHidden/>
          </w:rPr>
          <w:fldChar w:fldCharType="end"/>
        </w:r>
      </w:hyperlink>
    </w:p>
    <w:p w14:paraId="57BDB4F2" w14:textId="003EE82A" w:rsidR="00D23AA0" w:rsidRDefault="00E567A0">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E567A0">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E567A0">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E567A0">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E567A0">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E567A0">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E567A0">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D9A9542"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6717EC">
          <w:rPr>
            <w:webHidden/>
          </w:rPr>
          <w:t>42</w:t>
        </w:r>
        <w:r w:rsidR="00D23AA0">
          <w:rPr>
            <w:webHidden/>
          </w:rPr>
          <w:fldChar w:fldCharType="end"/>
        </w:r>
      </w:hyperlink>
    </w:p>
    <w:p w14:paraId="5E3C20F3" w14:textId="47BCC034"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E567A0">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E567A0">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E567A0">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E567A0">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E567A0">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E567A0">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7B2361F9"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6717EC">
          <w:rPr>
            <w:webHidden/>
          </w:rPr>
          <w:t>52</w:t>
        </w:r>
        <w:r w:rsidR="00D23AA0">
          <w:rPr>
            <w:webHidden/>
          </w:rPr>
          <w:fldChar w:fldCharType="end"/>
        </w:r>
      </w:hyperlink>
    </w:p>
    <w:p w14:paraId="35CB5FFF" w14:textId="4168B46B"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E567A0">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0BCDDA0"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6717EC">
          <w:rPr>
            <w:webHidden/>
          </w:rPr>
          <w:t>62</w:t>
        </w:r>
        <w:r w:rsidR="00D23AA0">
          <w:rPr>
            <w:webHidden/>
          </w:rPr>
          <w:fldChar w:fldCharType="end"/>
        </w:r>
      </w:hyperlink>
    </w:p>
    <w:p w14:paraId="6254EF35" w14:textId="3E5722C2"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E567A0">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E567A0">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E567A0">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E567A0">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E567A0">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E567A0">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E567A0">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E567A0">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E567A0">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E567A0">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E567A0">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E567A0">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1F988F3C"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D23AA0" w:rsidRPr="00F55C4A">
          <w:rPr>
            <w:rStyle w:val="af0"/>
          </w:rPr>
          <w:t>Протокол разногласий по проекту договора (форма 6)</w:t>
        </w:r>
        <w:r w:rsidR="00D23AA0">
          <w:rPr>
            <w:webHidden/>
          </w:rPr>
          <w:tab/>
        </w:r>
        <w:r w:rsidR="008A0A9E">
          <w:rPr>
            <w:webHidden/>
            <w:lang w:val="ru-RU"/>
          </w:rPr>
          <w:t>82</w:t>
        </w:r>
      </w:hyperlink>
    </w:p>
    <w:p w14:paraId="2D2444B6" w14:textId="416909F6" w:rsidR="00D23AA0" w:rsidRDefault="00E567A0">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E567A0">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E567A0">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E567A0">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E567A0">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E567A0">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E567A0">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E567A0">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E567A0">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E567A0">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E567A0">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E567A0">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E567A0">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E567A0">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73D8B29A"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6717EC">
          <w:rPr>
            <w:webHidden/>
          </w:rPr>
          <w:t>104</w:t>
        </w:r>
        <w:r w:rsidR="00D23AA0">
          <w:rPr>
            <w:webHidden/>
          </w:rPr>
          <w:fldChar w:fldCharType="end"/>
        </w:r>
      </w:hyperlink>
    </w:p>
    <w:p w14:paraId="1ACD896C" w14:textId="0C891976" w:rsidR="00D23AA0" w:rsidRDefault="00E567A0">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6717EC">
          <w:rPr>
            <w:webHidden/>
          </w:rPr>
          <w:t>105</w:t>
        </w:r>
        <w:r w:rsidR="00D23AA0">
          <w:rPr>
            <w:webHidden/>
          </w:rPr>
          <w:fldChar w:fldCharType="end"/>
        </w:r>
      </w:hyperlink>
    </w:p>
    <w:p w14:paraId="5A1DB7D2" w14:textId="2CE0671E" w:rsidR="00D23AA0" w:rsidRDefault="00E567A0">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6717EC">
          <w:rPr>
            <w:webHidden/>
          </w:rPr>
          <w:t>105</w:t>
        </w:r>
        <w:r w:rsidR="00D23AA0">
          <w:rPr>
            <w:webHidden/>
          </w:rPr>
          <w:fldChar w:fldCharType="end"/>
        </w:r>
      </w:hyperlink>
    </w:p>
    <w:p w14:paraId="4121C6FC" w14:textId="42F906E6" w:rsidR="00D23AA0" w:rsidRDefault="00E567A0">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6717EC">
          <w:rPr>
            <w:webHidden/>
          </w:rPr>
          <w:t>106</w:t>
        </w:r>
        <w:r w:rsidR="00D23AA0">
          <w:rPr>
            <w:webHidden/>
          </w:rPr>
          <w:fldChar w:fldCharType="end"/>
        </w:r>
      </w:hyperlink>
    </w:p>
    <w:p w14:paraId="47DB8744" w14:textId="694EE27C"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6717EC">
          <w:rPr>
            <w:webHidden/>
          </w:rPr>
          <w:t>106</w:t>
        </w:r>
        <w:r w:rsidR="00D23AA0">
          <w:rPr>
            <w:webHidden/>
          </w:rPr>
          <w:fldChar w:fldCharType="end"/>
        </w:r>
      </w:hyperlink>
    </w:p>
    <w:p w14:paraId="4BE10DC0" w14:textId="2B04AF23"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6717EC">
          <w:rPr>
            <w:webHidden/>
          </w:rPr>
          <w:t>109</w:t>
        </w:r>
        <w:r w:rsidR="00D23AA0">
          <w:rPr>
            <w:webHidden/>
          </w:rPr>
          <w:fldChar w:fldCharType="end"/>
        </w:r>
      </w:hyperlink>
    </w:p>
    <w:p w14:paraId="13D9549F" w14:textId="6A6D978D"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6717EC">
          <w:rPr>
            <w:webHidden/>
          </w:rPr>
          <w:t>113</w:t>
        </w:r>
        <w:r w:rsidR="00D23AA0">
          <w:rPr>
            <w:webHidden/>
          </w:rPr>
          <w:fldChar w:fldCharType="end"/>
        </w:r>
      </w:hyperlink>
    </w:p>
    <w:p w14:paraId="13901162" w14:textId="28D8B44E"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6717EC">
          <w:rPr>
            <w:webHidden/>
          </w:rPr>
          <w:t>113</w:t>
        </w:r>
        <w:r w:rsidR="00D23AA0">
          <w:rPr>
            <w:webHidden/>
          </w:rPr>
          <w:fldChar w:fldCharType="end"/>
        </w:r>
      </w:hyperlink>
    </w:p>
    <w:p w14:paraId="18F7AA3B" w14:textId="71A2D01B" w:rsidR="00D23AA0" w:rsidRDefault="00E567A0">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6717EC">
          <w:rPr>
            <w:webHidden/>
          </w:rPr>
          <w:t>115</w:t>
        </w:r>
        <w:r w:rsidR="00D23AA0">
          <w:rPr>
            <w:webHidden/>
          </w:rPr>
          <w:fldChar w:fldCharType="end"/>
        </w:r>
      </w:hyperlink>
    </w:p>
    <w:p w14:paraId="704A53CD" w14:textId="10C89ABE" w:rsidR="00D23AA0" w:rsidRDefault="00E567A0">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6717EC">
          <w:rPr>
            <w:webHidden/>
          </w:rPr>
          <w:t>116</w:t>
        </w:r>
        <w:r w:rsidR="00D23AA0">
          <w:rPr>
            <w:webHidden/>
          </w:rPr>
          <w:fldChar w:fldCharType="end"/>
        </w:r>
      </w:hyperlink>
    </w:p>
    <w:p w14:paraId="6E7DCC6A" w14:textId="42AA87DA" w:rsidR="00D23AA0" w:rsidRDefault="00E567A0">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6717EC">
          <w:rPr>
            <w:webHidden/>
          </w:rPr>
          <w:t>121</w:t>
        </w:r>
        <w:r w:rsidR="00D23AA0">
          <w:rPr>
            <w:webHidden/>
          </w:rPr>
          <w:fldChar w:fldCharType="end"/>
        </w:r>
      </w:hyperlink>
    </w:p>
    <w:p w14:paraId="6B1802E7" w14:textId="351DA156" w:rsidR="00D23AA0" w:rsidRDefault="00E567A0">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6717EC">
          <w:rPr>
            <w:webHidden/>
          </w:rPr>
          <w:t>124</w:t>
        </w:r>
        <w:r w:rsidR="00D23AA0">
          <w:rPr>
            <w:webHidden/>
          </w:rPr>
          <w:fldChar w:fldCharType="end"/>
        </w:r>
      </w:hyperlink>
    </w:p>
    <w:p w14:paraId="133456A0" w14:textId="76FA1BEC" w:rsidR="00D23AA0" w:rsidRDefault="00E567A0">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6717EC">
          <w:rPr>
            <w:webHidden/>
          </w:rPr>
          <w:t>127</w:t>
        </w:r>
        <w:r w:rsidR="00D23AA0">
          <w:rPr>
            <w:webHidden/>
          </w:rPr>
          <w:fldChar w:fldCharType="end"/>
        </w:r>
      </w:hyperlink>
    </w:p>
    <w:p w14:paraId="59EBF198" w14:textId="5BBFA8E3" w:rsidR="00D23AA0" w:rsidRDefault="00E567A0">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6717EC">
          <w:rPr>
            <w:webHidden/>
          </w:rPr>
          <w:t>128</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6A7FCDA2" w:rsidR="00795AFB" w:rsidRPr="00BA04C6" w:rsidRDefault="00161893" w:rsidP="00AE1385">
      <w:r>
        <w:rPr>
          <w:b/>
        </w:rPr>
        <w:t>Участник</w:t>
      </w:r>
      <w:r w:rsidR="00795AFB" w:rsidRPr="00BA04C6">
        <w:t xml:space="preserve"> </w:t>
      </w:r>
      <w:r w:rsidR="004B2C1C" w:rsidRPr="004B2C1C">
        <w:rPr>
          <w:b/>
          <w:bCs/>
        </w:rPr>
        <w:t>(участник закупки)</w:t>
      </w:r>
      <w:r w:rsidR="004B2C1C" w:rsidRPr="004B2C1C">
        <w:t xml:space="preserve"> – </w:t>
      </w:r>
      <w:r w:rsidR="00745E0C" w:rsidRPr="00FB267C">
        <w:rPr>
          <w:b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745E0C" w:rsidRPr="00FB267C">
        <w:rPr>
          <w:rFonts w:eastAsia="Calibri"/>
          <w:bCs/>
        </w:rPr>
        <w:t xml:space="preserve">за исключением юридического лица, являющегося иностранным агентом в соответствии с Федеральным </w:t>
      </w:r>
      <w:hyperlink r:id="rId16" w:history="1">
        <w:r w:rsidR="00745E0C" w:rsidRPr="00FB267C">
          <w:rPr>
            <w:rFonts w:eastAsia="Calibri"/>
            <w:bCs/>
          </w:rPr>
          <w:t>законом</w:t>
        </w:r>
      </w:hyperlink>
      <w:r w:rsidR="00745E0C" w:rsidRPr="00FB267C">
        <w:rPr>
          <w:rFonts w:eastAsia="Calibri"/>
          <w:bCs/>
        </w:rPr>
        <w:t xml:space="preserve"> от 14 июля 2022 года № 255-ФЗ «О контроле за деятельностью лиц, находящихся под иностранным влиянием», </w:t>
      </w:r>
      <w:r w:rsidR="00745E0C" w:rsidRPr="00FB267C">
        <w:rPr>
          <w:bCs/>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w:t>
      </w:r>
      <w:r w:rsidR="00745E0C" w:rsidRPr="00FB267C">
        <w:rPr>
          <w:rFonts w:eastAsia="Calibri"/>
          <w:bCs/>
        </w:rPr>
        <w:t xml:space="preserve">а исключением физического лица, являющегося иностранным агентом в соответствии с Федеральным </w:t>
      </w:r>
      <w:hyperlink r:id="rId17" w:history="1">
        <w:r w:rsidR="00745E0C" w:rsidRPr="00FB267C">
          <w:rPr>
            <w:rFonts w:eastAsia="Calibri"/>
            <w:bCs/>
          </w:rPr>
          <w:t>законом</w:t>
        </w:r>
      </w:hyperlink>
      <w:r w:rsidR="00745E0C" w:rsidRPr="00FB267C">
        <w:rPr>
          <w:rFonts w:eastAsia="Calibri"/>
          <w:bCs/>
        </w:rPr>
        <w:t xml:space="preserve"> от 14 июля 2022 года № 255-ФЗ «О контроле за деятельностью лиц, находящихся под иностранным влиянием»</w:t>
      </w:r>
      <w:r w:rsidR="00745E0C" w:rsidRPr="00A648B5">
        <w:t>.</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30EA5E95"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6717EC">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6717EC">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3E58FE1" w:rsidR="00301CD5" w:rsidRPr="000815E0" w:rsidRDefault="00301CD5" w:rsidP="00C00D9F">
            <w:pPr>
              <w:spacing w:after="120"/>
              <w:rPr>
                <w:rStyle w:val="aff0"/>
                <w:b w:val="0"/>
                <w:i w:val="0"/>
                <w:shd w:val="clear" w:color="auto" w:fill="auto"/>
              </w:rPr>
            </w:pPr>
            <w:r w:rsidRPr="00621A9F">
              <w:rPr>
                <w:b/>
              </w:rPr>
              <w:t>Лот № </w:t>
            </w:r>
            <w:r w:rsidR="004051FD" w:rsidRPr="004051FD">
              <w:rPr>
                <w:b/>
              </w:rPr>
              <w:t>2075</w:t>
            </w:r>
            <w:r w:rsidRPr="00621A9F">
              <w:rPr>
                <w:b/>
              </w:rPr>
              <w:t>:</w:t>
            </w:r>
            <w:r w:rsidRPr="00BF4935">
              <w:t xml:space="preserve"> </w:t>
            </w:r>
            <w:r w:rsidR="004051FD" w:rsidRPr="004051FD">
              <w:t>Выполнение проектных  работ по объекту "Система противодействия БПЛА (дронам) на БОС и КПДЖ»</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01906B3" w:rsidR="00F341CB" w:rsidRPr="00CD4D93" w:rsidRDefault="00F341CB" w:rsidP="00F341CB">
            <w:pPr>
              <w:jc w:val="left"/>
            </w:pPr>
            <w:r>
              <w:t xml:space="preserve">Электронная площадка: </w:t>
            </w:r>
            <w:r w:rsidR="000C227D" w:rsidRPr="00FB205E">
              <w:rPr>
                <w:rStyle w:val="af0"/>
              </w:rPr>
              <w:t>http://</w:t>
            </w:r>
            <w:r w:rsidR="000C227D">
              <w:rPr>
                <w:rStyle w:val="af0"/>
              </w:rPr>
              <w:t>etp.r-est.ru</w:t>
            </w:r>
            <w:r w:rsidR="00407BBD" w:rsidRPr="00A26E32">
              <w:rPr>
                <w:rStyle w:val="af0"/>
              </w:rPr>
              <w:t>.</w:t>
            </w:r>
          </w:p>
          <w:p w14:paraId="10ED8DE9" w14:textId="09F270F4" w:rsidR="00B6473B" w:rsidRPr="00F341CB" w:rsidRDefault="00F341CB" w:rsidP="0039118E">
            <w:pPr>
              <w:spacing w:after="120"/>
              <w:jc w:val="left"/>
            </w:pPr>
            <w:r w:rsidRPr="00BA04C6">
              <w:t xml:space="preserve">Регламент </w:t>
            </w:r>
            <w:r>
              <w:t>ЭП</w:t>
            </w:r>
            <w:r w:rsidRPr="00BA04C6">
              <w:t xml:space="preserve">, в соответствии с которым проводится закупка, размещен по адресу: </w:t>
            </w:r>
            <w:r w:rsidR="000C227D" w:rsidRPr="00FB205E">
              <w:rPr>
                <w:rStyle w:val="af0"/>
              </w:rPr>
              <w:t>http://</w:t>
            </w:r>
            <w:r w:rsidR="000C227D">
              <w:rPr>
                <w:rStyle w:val="af0"/>
              </w:rPr>
              <w:t>etp.r-est.ru</w:t>
            </w:r>
            <w:r w:rsidR="00407BBD" w:rsidRPr="00A26E32">
              <w:rPr>
                <w:rStyle w:val="af0"/>
              </w:rPr>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806B1">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1745E" w14:textId="77777777" w:rsidR="00CA5209" w:rsidRPr="00BA5EAB" w:rsidRDefault="00CA5209" w:rsidP="00ED5575">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CAA1F00" w14:textId="77777777" w:rsidR="00CA5209" w:rsidRPr="00BA5EAB" w:rsidRDefault="00CA5209" w:rsidP="00CA5209">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55742F92" w14:textId="2C2E8667" w:rsidR="00CA5209" w:rsidRPr="00BA5EAB" w:rsidRDefault="00CA5209" w:rsidP="00CA5209">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796437">
              <w:rPr>
                <w:b w:val="0"/>
                <w:color w:val="1A2224"/>
                <w:sz w:val="26"/>
                <w:szCs w:val="26"/>
                <w:u w:val="single"/>
              </w:rPr>
              <w:t xml:space="preserve"> </w:t>
            </w:r>
            <w:r w:rsidRPr="004B38F7">
              <w:rPr>
                <w:b w:val="0"/>
                <w:color w:val="1A2224"/>
                <w:sz w:val="26"/>
                <w:szCs w:val="26"/>
                <w:u w:val="single"/>
              </w:rPr>
              <w:t>Техническая, 32</w:t>
            </w:r>
          </w:p>
          <w:p w14:paraId="6551D585" w14:textId="3EE152CA" w:rsidR="00CA5209" w:rsidRPr="00BA5EAB" w:rsidRDefault="00CA5209" w:rsidP="00CA5209">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p w14:paraId="42B661EE" w14:textId="0B4A395C" w:rsidR="00D11474" w:rsidRPr="00970AF4" w:rsidRDefault="00CA5209" w:rsidP="00CA5209">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C7012D">
              <w:rPr>
                <w:b w:val="0"/>
                <w:sz w:val="26"/>
                <w:szCs w:val="26"/>
                <w:u w:val="single"/>
              </w:rPr>
              <w:t>8</w:t>
            </w:r>
            <w:r w:rsidR="00ED5575">
              <w:rPr>
                <w:b w:val="0"/>
                <w:sz w:val="26"/>
                <w:szCs w:val="26"/>
                <w:u w:val="single"/>
              </w:rPr>
              <w:t xml:space="preserve"> </w:t>
            </w:r>
            <w:r w:rsidRPr="00C7012D">
              <w:rPr>
                <w:b w:val="0"/>
                <w:sz w:val="26"/>
                <w:szCs w:val="26"/>
                <w:u w:val="single"/>
              </w:rPr>
              <w:t>(3473)</w:t>
            </w:r>
            <w:r w:rsidR="00ED5575">
              <w:rPr>
                <w:b w:val="0"/>
                <w:sz w:val="26"/>
                <w:szCs w:val="26"/>
                <w:u w:val="single"/>
              </w:rPr>
              <w:t xml:space="preserve"> </w:t>
            </w:r>
            <w:r w:rsidRPr="00C7012D">
              <w:rPr>
                <w:b w:val="0"/>
                <w:sz w:val="26"/>
                <w:szCs w:val="26"/>
                <w:u w:val="single"/>
              </w:rPr>
              <w:t>29-</w:t>
            </w:r>
            <w:r>
              <w:rPr>
                <w:b w:val="0"/>
                <w:sz w:val="26"/>
                <w:szCs w:val="26"/>
                <w:u w:val="single"/>
              </w:rPr>
              <w:t>51-46 доб.</w:t>
            </w:r>
            <w:r w:rsidR="00ED5575">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ED5575">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476B584F"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796437">
              <w:rPr>
                <w:b w:val="0"/>
                <w:color w:val="1A2224"/>
                <w:sz w:val="26"/>
                <w:szCs w:val="26"/>
                <w:u w:val="single"/>
              </w:rPr>
              <w:t xml:space="preserve"> </w:t>
            </w:r>
            <w:r w:rsidRPr="004B38F7">
              <w:rPr>
                <w:b w:val="0"/>
                <w:color w:val="1A2224"/>
                <w:sz w:val="26"/>
                <w:szCs w:val="26"/>
                <w:u w:val="single"/>
              </w:rPr>
              <w:t>Техническая, 32</w:t>
            </w:r>
          </w:p>
          <w:p w14:paraId="0AB4E1B4" w14:textId="7A648120"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p w14:paraId="011D4457" w14:textId="71AAB9CF"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ED5575">
              <w:rPr>
                <w:b w:val="0"/>
                <w:sz w:val="26"/>
                <w:szCs w:val="26"/>
                <w:u w:val="single"/>
              </w:rPr>
              <w:t>8</w:t>
            </w:r>
            <w:r w:rsidR="00ED5575">
              <w:rPr>
                <w:b w:val="0"/>
                <w:sz w:val="26"/>
                <w:szCs w:val="26"/>
                <w:u w:val="single"/>
              </w:rPr>
              <w:t xml:space="preserve"> </w:t>
            </w:r>
            <w:r w:rsidRPr="00ED5575">
              <w:rPr>
                <w:b w:val="0"/>
                <w:sz w:val="26"/>
                <w:szCs w:val="26"/>
                <w:u w:val="single"/>
              </w:rPr>
              <w:t>(3473)</w:t>
            </w:r>
            <w:r w:rsidR="00ED5575">
              <w:rPr>
                <w:b w:val="0"/>
                <w:sz w:val="26"/>
                <w:szCs w:val="26"/>
                <w:u w:val="single"/>
              </w:rPr>
              <w:t xml:space="preserve"> </w:t>
            </w:r>
            <w:r w:rsidRPr="00ED5575">
              <w:rPr>
                <w:b w:val="0"/>
                <w:sz w:val="26"/>
                <w:szCs w:val="26"/>
                <w:u w:val="single"/>
              </w:rPr>
              <w:t>29-</w:t>
            </w:r>
            <w:r>
              <w:rPr>
                <w:b w:val="0"/>
                <w:sz w:val="26"/>
                <w:szCs w:val="26"/>
                <w:u w:val="single"/>
              </w:rPr>
              <w:t>51-46 доб.</w:t>
            </w:r>
            <w:r w:rsidR="00ED5575">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5727A3B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ED5575">
              <w:rPr>
                <w:b w:val="0"/>
                <w:sz w:val="26"/>
                <w:szCs w:val="26"/>
                <w:u w:val="single"/>
              </w:rPr>
              <w:t xml:space="preserve"> </w:t>
            </w:r>
            <w:r w:rsidRPr="004B38F7">
              <w:rPr>
                <w:b w:val="0"/>
                <w:sz w:val="26"/>
                <w:szCs w:val="26"/>
                <w:u w:val="single"/>
              </w:rPr>
              <w:t>(3473)</w:t>
            </w:r>
            <w:r w:rsidR="00ED5575">
              <w:rPr>
                <w:b w:val="0"/>
                <w:sz w:val="26"/>
                <w:szCs w:val="26"/>
                <w:u w:val="single"/>
              </w:rPr>
              <w:t xml:space="preserve"> </w:t>
            </w:r>
            <w:r w:rsidRPr="004B38F7">
              <w:rPr>
                <w:b w:val="0"/>
                <w:sz w:val="26"/>
                <w:szCs w:val="26"/>
                <w:u w:val="single"/>
              </w:rPr>
              <w:t>29-5</w:t>
            </w:r>
            <w:r>
              <w:rPr>
                <w:b w:val="0"/>
                <w:sz w:val="26"/>
                <w:szCs w:val="26"/>
                <w:u w:val="single"/>
              </w:rPr>
              <w:t>1-46 доб.</w:t>
            </w:r>
            <w:r w:rsidR="00ED5575">
              <w:rPr>
                <w:b w:val="0"/>
                <w:sz w:val="26"/>
                <w:szCs w:val="26"/>
                <w:u w:val="single"/>
              </w:rPr>
              <w:t xml:space="preserve"> </w:t>
            </w:r>
            <w:r>
              <w:rPr>
                <w:b w:val="0"/>
                <w:sz w:val="26"/>
                <w:szCs w:val="26"/>
                <w:u w:val="single"/>
              </w:rPr>
              <w:t>21-81</w:t>
            </w:r>
          </w:p>
          <w:p w14:paraId="2560F721" w14:textId="04725D20"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5606A">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1D7A22A9" w:rsidR="00D11474" w:rsidRPr="00BA04C6" w:rsidRDefault="004051FD" w:rsidP="004051FD">
            <w:pPr>
              <w:rPr>
                <w:rStyle w:val="aff0"/>
                <w:b w:val="0"/>
                <w:snapToGrid/>
              </w:rPr>
            </w:pPr>
            <w:r>
              <w:t>15</w:t>
            </w:r>
            <w:r w:rsidR="008120C0">
              <w:t>.</w:t>
            </w:r>
            <w:r>
              <w:t>12</w:t>
            </w:r>
            <w:r w:rsidR="00133900" w:rsidRPr="00B655ED">
              <w:t>.</w:t>
            </w:r>
            <w:r w:rsidR="00B655ED" w:rsidRPr="00B655ED">
              <w:t>20</w:t>
            </w:r>
            <w:r w:rsidR="005C6250">
              <w:t>23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7B8BE0E2" w:rsidR="00291A34" w:rsidRPr="0015606A" w:rsidRDefault="008B0993" w:rsidP="004051FD">
            <w:pPr>
              <w:pStyle w:val="afff4"/>
              <w:numPr>
                <w:ilvl w:val="0"/>
                <w:numId w:val="30"/>
              </w:numPr>
              <w:tabs>
                <w:tab w:val="left" w:pos="426"/>
              </w:tabs>
              <w:spacing w:after="120"/>
              <w:contextualSpacing w:val="0"/>
              <w:jc w:val="both"/>
              <w:rPr>
                <w:rStyle w:val="aff0"/>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4051FD" w:rsidRPr="004051FD">
              <w:rPr>
                <w:rFonts w:ascii="Times New Roman" w:eastAsia="Times New Roman" w:hAnsi="Times New Roman"/>
                <w:noProof w:val="0"/>
                <w:snapToGrid w:val="0"/>
                <w:sz w:val="26"/>
                <w:u w:val="single"/>
                <w:lang w:eastAsia="ru-RU"/>
              </w:rPr>
              <w:t>2</w:t>
            </w:r>
            <w:r w:rsidR="004051FD">
              <w:rPr>
                <w:rFonts w:ascii="Times New Roman" w:eastAsia="Times New Roman" w:hAnsi="Times New Roman"/>
                <w:noProof w:val="0"/>
                <w:snapToGrid w:val="0"/>
                <w:sz w:val="26"/>
                <w:u w:val="single"/>
                <w:lang w:eastAsia="ru-RU"/>
              </w:rPr>
              <w:t> </w:t>
            </w:r>
            <w:r w:rsidR="004051FD" w:rsidRPr="004051FD">
              <w:rPr>
                <w:rFonts w:ascii="Times New Roman" w:eastAsia="Times New Roman" w:hAnsi="Times New Roman"/>
                <w:noProof w:val="0"/>
                <w:snapToGrid w:val="0"/>
                <w:sz w:val="26"/>
                <w:u w:val="single"/>
                <w:lang w:eastAsia="ru-RU"/>
              </w:rPr>
              <w:t>328</w:t>
            </w:r>
            <w:r w:rsidR="004051FD">
              <w:rPr>
                <w:rFonts w:ascii="Times New Roman" w:eastAsia="Times New Roman" w:hAnsi="Times New Roman"/>
                <w:noProof w:val="0"/>
                <w:snapToGrid w:val="0"/>
                <w:sz w:val="26"/>
                <w:u w:val="single"/>
                <w:lang w:eastAsia="ru-RU"/>
              </w:rPr>
              <w:t> 427,</w:t>
            </w:r>
            <w:r w:rsidR="004051FD" w:rsidRPr="004051FD">
              <w:rPr>
                <w:rFonts w:ascii="Times New Roman" w:eastAsia="Times New Roman" w:hAnsi="Times New Roman"/>
                <w:noProof w:val="0"/>
                <w:snapToGrid w:val="0"/>
                <w:sz w:val="26"/>
                <w:u w:val="single"/>
                <w:lang w:eastAsia="ru-RU"/>
              </w:rPr>
              <w:t>2</w:t>
            </w:r>
            <w:r w:rsidR="004051FD">
              <w:rPr>
                <w:rFonts w:ascii="Times New Roman" w:eastAsia="Times New Roman" w:hAnsi="Times New Roman"/>
                <w:noProof w:val="0"/>
                <w:snapToGrid w:val="0"/>
                <w:sz w:val="26"/>
                <w:u w:val="single"/>
                <w:lang w:eastAsia="ru-RU"/>
              </w:rPr>
              <w:t>0</w:t>
            </w:r>
            <w:r w:rsidR="00D17A15" w:rsidRPr="00D17A15">
              <w:rPr>
                <w:rFonts w:ascii="Times New Roman" w:eastAsia="Times New Roman" w:hAnsi="Times New Roman"/>
                <w:noProof w:val="0"/>
                <w:snapToGrid w:val="0"/>
                <w:sz w:val="26"/>
                <w:u w:val="single"/>
                <w:lang w:eastAsia="ru-RU"/>
              </w:rPr>
              <w:t xml:space="preserve"> </w:t>
            </w:r>
            <w:r w:rsidRPr="0015606A">
              <w:rPr>
                <w:rFonts w:ascii="Times New Roman" w:eastAsia="Times New Roman" w:hAnsi="Times New Roman"/>
                <w:noProof w:val="0"/>
                <w:snapToGrid w:val="0"/>
                <w:sz w:val="26"/>
                <w:u w:val="single"/>
                <w:lang w:eastAsia="ru-RU"/>
              </w:rPr>
              <w:t>руб.</w:t>
            </w:r>
            <w:r w:rsidRPr="002D600D">
              <w:rPr>
                <w:rFonts w:ascii="Times New Roman" w:eastAsia="Times New Roman" w:hAnsi="Times New Roman"/>
                <w:noProof w:val="0"/>
                <w:snapToGrid w:val="0"/>
                <w:sz w:val="26"/>
                <w:lang w:eastAsia="ru-RU"/>
              </w:rPr>
              <w:t>,</w:t>
            </w:r>
            <w:r w:rsidRPr="008B0993">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8B0993">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8B0993">
              <w:rPr>
                <w:rFonts w:ascii="Times New Roman" w:eastAsia="Times New Roman" w:hAnsi="Times New Roman"/>
                <w:noProof w:val="0"/>
                <w:snapToGrid w:val="0"/>
                <w:sz w:val="26"/>
                <w:lang w:eastAsia="ru-RU"/>
              </w:rPr>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709CBFF" w14:textId="6C2231FB" w:rsidR="0065684F" w:rsidRPr="003537B8" w:rsidRDefault="00027DE8" w:rsidP="0065684F">
            <w:pPr>
              <w:pStyle w:val="Tabletext"/>
              <w:rPr>
                <w:sz w:val="26"/>
                <w:szCs w:val="26"/>
              </w:rPr>
            </w:pPr>
            <w:r>
              <w:rPr>
                <w:sz w:val="26"/>
                <w:szCs w:val="26"/>
              </w:rPr>
              <w:t>Не т</w:t>
            </w:r>
            <w:r w:rsidR="0065684F">
              <w:rPr>
                <w:sz w:val="26"/>
                <w:szCs w:val="26"/>
              </w:rPr>
              <w:t>ребуется.</w:t>
            </w:r>
          </w:p>
          <w:p w14:paraId="049E0482" w14:textId="300E33F8" w:rsidR="00EF67DF" w:rsidRPr="0015606A" w:rsidRDefault="003537B8" w:rsidP="003537B8">
            <w:pPr>
              <w:pStyle w:val="Tabletext"/>
              <w:rPr>
                <w:sz w:val="26"/>
                <w:szCs w:val="26"/>
              </w:rPr>
            </w:pPr>
            <w:r w:rsidRPr="00F10DB3">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6808AF" w14:textId="77777777" w:rsidR="00733067" w:rsidRPr="00733067" w:rsidRDefault="00733067" w:rsidP="00733067">
            <w:pPr>
              <w:pStyle w:val="Tabletext"/>
              <w:numPr>
                <w:ilvl w:val="0"/>
                <w:numId w:val="30"/>
              </w:numPr>
              <w:rPr>
                <w:i/>
                <w:sz w:val="26"/>
                <w:szCs w:val="26"/>
              </w:rPr>
            </w:pPr>
            <w:r w:rsidRPr="00733067">
              <w:rPr>
                <w:sz w:val="26"/>
                <w:szCs w:val="26"/>
              </w:rPr>
              <w:t>Индивидуальный счет, открытый участнику оператором ЭП в соответствии с Регламентом ЭП.</w:t>
            </w:r>
          </w:p>
          <w:p w14:paraId="10B03829" w14:textId="0121F19A" w:rsidR="00EF67DF" w:rsidRPr="005407C5" w:rsidRDefault="00733067" w:rsidP="00733067">
            <w:pPr>
              <w:pStyle w:val="Tabletext"/>
              <w:rPr>
                <w:sz w:val="26"/>
                <w:szCs w:val="26"/>
              </w:rPr>
            </w:pPr>
            <w:r w:rsidRPr="00733067">
              <w:rPr>
                <w:b/>
                <w:sz w:val="26"/>
                <w:szCs w:val="26"/>
              </w:rPr>
              <w:t>ВНИМАНИЕ!</w:t>
            </w:r>
            <w:r w:rsidRPr="00733067">
              <w:rPr>
                <w:b/>
                <w:i/>
                <w:sz w:val="26"/>
                <w:szCs w:val="26"/>
              </w:rPr>
              <w:t xml:space="preserve"> </w:t>
            </w:r>
            <w:r w:rsidRPr="00733067">
              <w:rPr>
                <w:sz w:val="26"/>
                <w:szCs w:val="26"/>
              </w:rPr>
              <w:t>В платежном поручении</w:t>
            </w:r>
            <w:r w:rsidRPr="00733067">
              <w:rPr>
                <w:b/>
                <w:i/>
                <w:sz w:val="26"/>
                <w:szCs w:val="26"/>
              </w:rPr>
              <w:t xml:space="preserve"> </w:t>
            </w:r>
            <w:r w:rsidRPr="00733067">
              <w:rPr>
                <w:sz w:val="26"/>
                <w:szCs w:val="26"/>
              </w:rPr>
              <w:t>назначение платежа указать</w:t>
            </w:r>
            <w:r w:rsidRPr="00733067">
              <w:rPr>
                <w:bCs/>
                <w:iCs/>
                <w:sz w:val="26"/>
                <w:szCs w:val="26"/>
              </w:rPr>
              <w:t xml:space="preserve">: </w:t>
            </w:r>
            <w:r w:rsidRPr="00733067">
              <w:rPr>
                <w:bCs/>
                <w:i/>
                <w:iCs/>
                <w:sz w:val="26"/>
                <w:szCs w:val="26"/>
              </w:rPr>
              <w:t xml:space="preserve">«Обеспечение </w:t>
            </w:r>
            <w:r w:rsidRPr="00733067">
              <w:rPr>
                <w:i/>
                <w:sz w:val="26"/>
                <w:szCs w:val="26"/>
              </w:rPr>
              <w:t>заявки по Лоту №</w:t>
            </w:r>
            <w:r w:rsidRPr="00733067">
              <w:rPr>
                <w:sz w:val="26"/>
                <w:szCs w:val="26"/>
              </w:rPr>
              <w:t> </w:t>
            </w:r>
            <w:r w:rsidRPr="00733067">
              <w:rPr>
                <w:i/>
                <w:sz w:val="26"/>
                <w:szCs w:val="26"/>
              </w:rPr>
              <w:t xml:space="preserve">__ </w:t>
            </w:r>
            <w:r w:rsidRPr="00733067">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0158447B" w:rsidR="00B93723" w:rsidRPr="00327F57" w:rsidRDefault="005B35D1"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24529FF4" w:rsidR="00B93723" w:rsidRPr="005838BD" w:rsidRDefault="00BF4935" w:rsidP="00D812D3">
            <w:pPr>
              <w:pStyle w:val="afff4"/>
              <w:tabs>
                <w:tab w:val="left" w:pos="426"/>
              </w:tabs>
              <w:spacing w:after="120"/>
              <w:ind w:left="0"/>
              <w:contextualSpacing w:val="0"/>
              <w:jc w:val="both"/>
              <w:rPr>
                <w:rStyle w:val="aff0"/>
                <w:b w:val="0"/>
              </w:rPr>
            </w:pPr>
            <w:r w:rsidRPr="00FB6C32">
              <w:rPr>
                <w:rFonts w:ascii="Times New Roman" w:eastAsia="Times New Roman" w:hAnsi="Times New Roman"/>
                <w:noProof w:val="0"/>
                <w:snapToGrid w:val="0"/>
                <w:sz w:val="26"/>
                <w:lang w:eastAsia="ru-RU"/>
              </w:rPr>
              <w:t>С</w:t>
            </w:r>
            <w:r w:rsidR="00B93723" w:rsidRPr="00FB6C32">
              <w:rPr>
                <w:rFonts w:ascii="Times New Roman" w:eastAsia="Times New Roman" w:hAnsi="Times New Roman"/>
                <w:noProof w:val="0"/>
                <w:snapToGrid w:val="0"/>
                <w:sz w:val="26"/>
                <w:lang w:eastAsia="ru-RU"/>
              </w:rPr>
              <w:t xml:space="preserve">огласие (декларация) </w:t>
            </w:r>
            <w:r w:rsidR="00B93723">
              <w:rPr>
                <w:rFonts w:ascii="Times New Roman" w:eastAsia="Times New Roman" w:hAnsi="Times New Roman"/>
                <w:noProof w:val="0"/>
                <w:snapToGrid w:val="0"/>
                <w:sz w:val="26"/>
                <w:lang w:eastAsia="ru-RU"/>
              </w:rPr>
              <w:t>участник</w:t>
            </w:r>
            <w:r w:rsidR="00B93723" w:rsidRPr="00FB6C32">
              <w:rPr>
                <w:rFonts w:ascii="Times New Roman" w:eastAsia="Times New Roman" w:hAnsi="Times New Roman"/>
                <w:noProof w:val="0"/>
                <w:snapToGrid w:val="0"/>
                <w:sz w:val="26"/>
                <w:lang w:eastAsia="ru-RU"/>
              </w:rPr>
              <w:t xml:space="preserve">а на поставку продукции на условиях, указанных в </w:t>
            </w:r>
            <w:r w:rsidR="00B93723">
              <w:rPr>
                <w:rFonts w:ascii="Times New Roman" w:eastAsia="Times New Roman" w:hAnsi="Times New Roman"/>
                <w:noProof w:val="0"/>
                <w:snapToGrid w:val="0"/>
                <w:sz w:val="26"/>
                <w:lang w:eastAsia="ru-RU"/>
              </w:rPr>
              <w:t>документац</w:t>
            </w:r>
            <w:r w:rsidR="00B93723" w:rsidRPr="00FB6C32">
              <w:rPr>
                <w:rFonts w:ascii="Times New Roman" w:eastAsia="Times New Roman" w:hAnsi="Times New Roman"/>
                <w:noProof w:val="0"/>
                <w:snapToGrid w:val="0"/>
                <w:sz w:val="26"/>
                <w:lang w:eastAsia="ru-RU"/>
              </w:rPr>
              <w:t>ии о</w:t>
            </w:r>
            <w:r w:rsidR="00B93723">
              <w:rPr>
                <w:rFonts w:ascii="Times New Roman" w:eastAsia="Times New Roman" w:hAnsi="Times New Roman"/>
                <w:noProof w:val="0"/>
                <w:snapToGrid w:val="0"/>
                <w:sz w:val="26"/>
                <w:lang w:eastAsia="ru-RU"/>
              </w:rPr>
              <w:t> </w:t>
            </w:r>
            <w:r w:rsidR="00B93723" w:rsidRPr="00FB6C32">
              <w:rPr>
                <w:rFonts w:ascii="Times New Roman" w:eastAsia="Times New Roman" w:hAnsi="Times New Roman"/>
                <w:noProof w:val="0"/>
                <w:snapToGrid w:val="0"/>
                <w:sz w:val="26"/>
                <w:lang w:eastAsia="ru-RU"/>
              </w:rPr>
              <w:t>закупке</w:t>
            </w:r>
            <w:r w:rsidR="00B93723" w:rsidRPr="001647AD">
              <w:rPr>
                <w:rFonts w:ascii="Times New Roman" w:eastAsia="Times New Roman" w:hAnsi="Times New Roman"/>
                <w:noProof w:val="0"/>
                <w:snapToGrid w:val="0"/>
                <w:sz w:val="26"/>
                <w:lang w:eastAsia="ru-RU"/>
              </w:rPr>
              <w:t xml:space="preserve"> </w:t>
            </w:r>
            <w:r w:rsidR="00B93723"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B93723" w:rsidRPr="00FB6C32">
              <w:rPr>
                <w:rFonts w:ascii="Times New Roman" w:eastAsia="Times New Roman" w:hAnsi="Times New Roman"/>
                <w:noProof w:val="0"/>
                <w:snapToGrid w:val="0"/>
                <w:sz w:val="26"/>
                <w:lang w:eastAsia="ru-RU"/>
              </w:rPr>
              <w:t xml:space="preserve">, без направления </w:t>
            </w:r>
            <w:r w:rsidR="00B93723">
              <w:rPr>
                <w:rFonts w:ascii="Times New Roman" w:eastAsia="Times New Roman" w:hAnsi="Times New Roman"/>
                <w:noProof w:val="0"/>
                <w:snapToGrid w:val="0"/>
                <w:sz w:val="26"/>
                <w:lang w:eastAsia="ru-RU"/>
              </w:rPr>
              <w:t>участник</w:t>
            </w:r>
            <w:r w:rsidR="00B93723" w:rsidRPr="00FB6C32">
              <w:rPr>
                <w:rFonts w:ascii="Times New Roman" w:eastAsia="Times New Roman" w:hAnsi="Times New Roman"/>
                <w:noProof w:val="0"/>
                <w:snapToGrid w:val="0"/>
                <w:sz w:val="26"/>
                <w:lang w:eastAsia="ru-RU"/>
              </w:rPr>
              <w:t>ом собственных подробных предложений – по форме Технического предложения, установленной в</w:t>
            </w:r>
            <w:r w:rsidR="00B93723">
              <w:rPr>
                <w:rFonts w:ascii="Times New Roman" w:eastAsia="Times New Roman" w:hAnsi="Times New Roman"/>
                <w:noProof w:val="0"/>
                <w:snapToGrid w:val="0"/>
                <w:sz w:val="26"/>
                <w:lang w:eastAsia="ru-RU"/>
              </w:rPr>
              <w:t> </w:t>
            </w:r>
            <w:r w:rsidR="00B93723" w:rsidRPr="00FB6C32">
              <w:rPr>
                <w:rFonts w:ascii="Times New Roman" w:eastAsia="Times New Roman" w:hAnsi="Times New Roman"/>
                <w:noProof w:val="0"/>
                <w:snapToGrid w:val="0"/>
                <w:sz w:val="26"/>
                <w:lang w:eastAsia="ru-RU"/>
              </w:rPr>
              <w:t xml:space="preserve">подразделе </w:t>
            </w:r>
            <w:r w:rsidR="00B93723" w:rsidRPr="00D812D3">
              <w:rPr>
                <w:rFonts w:ascii="Times New Roman" w:eastAsia="Times New Roman" w:hAnsi="Times New Roman"/>
                <w:noProof w:val="0"/>
                <w:snapToGrid w:val="0"/>
                <w:sz w:val="26"/>
                <w:lang w:eastAsia="ru-RU"/>
              </w:rPr>
              <w:fldChar w:fldCharType="begin"/>
            </w:r>
            <w:r w:rsidR="00B93723" w:rsidRPr="00D812D3">
              <w:rPr>
                <w:rFonts w:ascii="Times New Roman" w:eastAsia="Times New Roman" w:hAnsi="Times New Roman"/>
                <w:noProof w:val="0"/>
                <w:snapToGrid w:val="0"/>
                <w:sz w:val="26"/>
                <w:lang w:eastAsia="ru-RU"/>
              </w:rPr>
              <w:instrText xml:space="preserve"> REF _Ref514556477 \r \h  \* MERGEFORMAT </w:instrText>
            </w:r>
            <w:r w:rsidR="00B93723" w:rsidRPr="00D812D3">
              <w:rPr>
                <w:rFonts w:ascii="Times New Roman" w:eastAsia="Times New Roman" w:hAnsi="Times New Roman"/>
                <w:noProof w:val="0"/>
                <w:snapToGrid w:val="0"/>
                <w:sz w:val="26"/>
                <w:lang w:eastAsia="ru-RU"/>
              </w:rPr>
            </w:r>
            <w:r w:rsidR="00B93723" w:rsidRPr="00D812D3">
              <w:rPr>
                <w:rFonts w:ascii="Times New Roman" w:eastAsia="Times New Roman" w:hAnsi="Times New Roman"/>
                <w:noProof w:val="0"/>
                <w:snapToGrid w:val="0"/>
                <w:sz w:val="26"/>
                <w:lang w:eastAsia="ru-RU"/>
              </w:rPr>
              <w:fldChar w:fldCharType="separate"/>
            </w:r>
            <w:r w:rsidR="006717EC">
              <w:rPr>
                <w:rFonts w:ascii="Times New Roman" w:eastAsia="Times New Roman" w:hAnsi="Times New Roman"/>
                <w:noProof w:val="0"/>
                <w:snapToGrid w:val="0"/>
                <w:sz w:val="26"/>
                <w:lang w:eastAsia="ru-RU"/>
              </w:rPr>
              <w:t>7.3.2</w:t>
            </w:r>
            <w:r w:rsidR="00B93723" w:rsidRPr="00D812D3">
              <w:rPr>
                <w:rFonts w:ascii="Times New Roman" w:eastAsia="Times New Roman" w:hAnsi="Times New Roman"/>
                <w:noProof w:val="0"/>
                <w:snapToGrid w:val="0"/>
                <w:sz w:val="26"/>
                <w:lang w:eastAsia="ru-RU"/>
              </w:rP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72CC4A7F" w:rsidR="00B93723" w:rsidRPr="00BF4935" w:rsidRDefault="00B93723" w:rsidP="00BF4935">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717EC" w:rsidRPr="006717EC">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62DC79C"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4051FD">
              <w:rPr>
                <w:sz w:val="26"/>
                <w:szCs w:val="26"/>
              </w:rPr>
              <w:t>25</w:t>
            </w:r>
            <w:r w:rsidRPr="00503AA4">
              <w:rPr>
                <w:sz w:val="26"/>
                <w:szCs w:val="26"/>
              </w:rPr>
              <w:t xml:space="preserve">» </w:t>
            </w:r>
            <w:r w:rsidR="004051FD">
              <w:rPr>
                <w:sz w:val="26"/>
                <w:szCs w:val="26"/>
              </w:rPr>
              <w:t>дека</w:t>
            </w:r>
            <w:r w:rsidR="00093EDC">
              <w:rPr>
                <w:sz w:val="26"/>
                <w:szCs w:val="26"/>
              </w:rPr>
              <w:t>бря</w:t>
            </w:r>
            <w:r w:rsidR="005C6250">
              <w:rPr>
                <w:sz w:val="26"/>
                <w:szCs w:val="26"/>
              </w:rPr>
              <w:t xml:space="preserve"> 2023</w:t>
            </w:r>
            <w:r w:rsidR="00150252">
              <w:rPr>
                <w:sz w:val="26"/>
                <w:szCs w:val="26"/>
              </w:rPr>
              <w:t xml:space="preserve"> г. 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B7BCB">
              <w:rPr>
                <w:snapToGrid w:val="0"/>
                <w:sz w:val="26"/>
                <w:szCs w:val="26"/>
              </w:rPr>
              <w:t xml:space="preserve">(по местному времени </w:t>
            </w:r>
            <w:r>
              <w:rPr>
                <w:sz w:val="26"/>
                <w:szCs w:val="26"/>
              </w:rPr>
              <w:t>организатор</w:t>
            </w:r>
            <w:r w:rsidRPr="00DB7BCB">
              <w:rPr>
                <w:snapToGrid w:val="0"/>
                <w:sz w:val="26"/>
                <w:szCs w:val="26"/>
              </w:rPr>
              <w:t>а)</w:t>
            </w:r>
          </w:p>
          <w:p w14:paraId="7B3BE166" w14:textId="60DB2A06"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rsidR="006717EC">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01A7082B" w:rsidR="00B93723" w:rsidRPr="00BA04C6" w:rsidRDefault="00B93723" w:rsidP="00B93723">
            <w:pPr>
              <w:spacing w:after="120"/>
            </w:pPr>
            <w:r w:rsidRPr="00BA04C6">
              <w:t>«</w:t>
            </w:r>
            <w:r w:rsidR="004051FD">
              <w:t>15</w:t>
            </w:r>
            <w:r w:rsidRPr="00BA04C6">
              <w:t>»</w:t>
            </w:r>
            <w:r w:rsidR="00FD0841">
              <w:t xml:space="preserve"> </w:t>
            </w:r>
            <w:r w:rsidR="004051FD">
              <w:t>дека</w:t>
            </w:r>
            <w:r w:rsidR="00093EDC">
              <w:t xml:space="preserve">бря </w:t>
            </w:r>
            <w:r w:rsidR="005C6250">
              <w:t>2023 г</w:t>
            </w:r>
            <w:r w:rsidRPr="00BA04C6">
              <w:t>.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46464C7F" w:rsidR="00B93723" w:rsidRPr="003A4D98" w:rsidRDefault="00B93723" w:rsidP="004051FD">
            <w:pPr>
              <w:pStyle w:val="Tabletext"/>
              <w:spacing w:after="120"/>
              <w:rPr>
                <w:rStyle w:val="aff0"/>
                <w:b w:val="0"/>
                <w:i w:val="0"/>
                <w:snapToGrid w:val="0"/>
                <w:sz w:val="26"/>
                <w:szCs w:val="26"/>
                <w:shd w:val="clear" w:color="auto" w:fill="auto"/>
              </w:rPr>
            </w:pPr>
            <w:r w:rsidRPr="00BA04C6">
              <w:rPr>
                <w:sz w:val="26"/>
                <w:szCs w:val="26"/>
              </w:rPr>
              <w:t>«</w:t>
            </w:r>
            <w:r w:rsidR="004051FD">
              <w:rPr>
                <w:sz w:val="26"/>
                <w:szCs w:val="26"/>
              </w:rPr>
              <w:t>25</w:t>
            </w:r>
            <w:r w:rsidRPr="00BA04C6">
              <w:rPr>
                <w:sz w:val="26"/>
                <w:szCs w:val="26"/>
              </w:rPr>
              <w:t>»</w:t>
            </w:r>
            <w:r>
              <w:rPr>
                <w:sz w:val="26"/>
                <w:szCs w:val="26"/>
              </w:rPr>
              <w:t xml:space="preserve"> </w:t>
            </w:r>
            <w:r w:rsidR="004051FD">
              <w:rPr>
                <w:sz w:val="26"/>
                <w:szCs w:val="26"/>
              </w:rPr>
              <w:t>дека</w:t>
            </w:r>
            <w:r w:rsidR="00093EDC">
              <w:rPr>
                <w:sz w:val="26"/>
                <w:szCs w:val="26"/>
              </w:rPr>
              <w:t xml:space="preserve">бря </w:t>
            </w:r>
            <w:r w:rsidR="005C6250">
              <w:rPr>
                <w:sz w:val="26"/>
                <w:szCs w:val="26"/>
              </w:rPr>
              <w:t xml:space="preserve">2023 </w:t>
            </w:r>
            <w:r w:rsidRPr="00BA04C6">
              <w:rPr>
                <w:sz w:val="26"/>
                <w:szCs w:val="26"/>
              </w:rPr>
              <w:t>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 xml:space="preserve">(по местному времени </w:t>
            </w:r>
            <w:r>
              <w:rPr>
                <w:sz w:val="26"/>
                <w:szCs w:val="26"/>
              </w:rPr>
              <w:t>организатор</w:t>
            </w:r>
            <w:r w:rsidRPr="00891F81">
              <w:rPr>
                <w:snapToGrid w:val="0"/>
                <w:sz w:val="26"/>
                <w:szCs w:val="26"/>
              </w:rPr>
              <w:t>а)</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2DA47D52"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6717EC" w:rsidRPr="006717EC">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5AE4DC73" w:rsidR="00B93723" w:rsidRPr="00BA04C6" w:rsidRDefault="00B93723" w:rsidP="004051FD">
            <w:pPr>
              <w:pStyle w:val="Tabletext"/>
              <w:spacing w:after="120"/>
              <w:rPr>
                <w:sz w:val="26"/>
                <w:szCs w:val="26"/>
              </w:rPr>
            </w:pPr>
            <w:r w:rsidRPr="00AD5255">
              <w:rPr>
                <w:snapToGrid w:val="0"/>
                <w:sz w:val="26"/>
                <w:szCs w:val="26"/>
              </w:rPr>
              <w:t>«</w:t>
            </w:r>
            <w:r w:rsidR="004051FD">
              <w:rPr>
                <w:snapToGrid w:val="0"/>
                <w:sz w:val="26"/>
                <w:szCs w:val="26"/>
              </w:rPr>
              <w:t>11</w:t>
            </w:r>
            <w:r w:rsidRPr="00AD5255">
              <w:rPr>
                <w:snapToGrid w:val="0"/>
                <w:sz w:val="26"/>
                <w:szCs w:val="26"/>
              </w:rPr>
              <w:t>»</w:t>
            </w:r>
            <w:r w:rsidR="00D42BA1">
              <w:rPr>
                <w:snapToGrid w:val="0"/>
                <w:sz w:val="26"/>
                <w:szCs w:val="26"/>
              </w:rPr>
              <w:t xml:space="preserve"> </w:t>
            </w:r>
            <w:r w:rsidR="004051FD">
              <w:rPr>
                <w:sz w:val="26"/>
                <w:szCs w:val="26"/>
              </w:rPr>
              <w:t>января</w:t>
            </w:r>
            <w:r w:rsidR="00093EDC">
              <w:rPr>
                <w:sz w:val="26"/>
                <w:szCs w:val="26"/>
              </w:rPr>
              <w:t xml:space="preserve"> </w:t>
            </w:r>
            <w:r w:rsidR="005C6250">
              <w:rPr>
                <w:sz w:val="26"/>
                <w:szCs w:val="26"/>
              </w:rPr>
              <w:t>202</w:t>
            </w:r>
            <w:r w:rsidR="004051FD">
              <w:rPr>
                <w:sz w:val="26"/>
                <w:szCs w:val="26"/>
              </w:rPr>
              <w:t>4</w:t>
            </w:r>
            <w:r w:rsidR="005C6250">
              <w:rPr>
                <w:sz w:val="26"/>
                <w:szCs w:val="26"/>
              </w:rPr>
              <w:t xml:space="preserve"> </w:t>
            </w:r>
            <w:r w:rsidRPr="00AD5255">
              <w:rPr>
                <w:snapToGrid w:val="0"/>
                <w:sz w:val="26"/>
                <w:szCs w:val="26"/>
              </w:rPr>
              <w:t>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44F271C7" w:rsidR="00B93723" w:rsidRPr="007B0C48" w:rsidRDefault="00B93723" w:rsidP="004051FD">
            <w:pPr>
              <w:pStyle w:val="Tabletext"/>
              <w:spacing w:after="120"/>
              <w:rPr>
                <w:i/>
                <w:snapToGrid w:val="0"/>
                <w:sz w:val="26"/>
                <w:szCs w:val="26"/>
                <w:shd w:val="clear" w:color="auto" w:fill="FFFF99"/>
              </w:rPr>
            </w:pPr>
            <w:r w:rsidRPr="00AD5255">
              <w:rPr>
                <w:snapToGrid w:val="0"/>
                <w:sz w:val="26"/>
                <w:szCs w:val="26"/>
              </w:rPr>
              <w:t>«</w:t>
            </w:r>
            <w:r w:rsidR="004051FD">
              <w:rPr>
                <w:snapToGrid w:val="0"/>
                <w:sz w:val="26"/>
                <w:szCs w:val="26"/>
              </w:rPr>
              <w:t>16</w:t>
            </w:r>
            <w:r w:rsidRPr="00AD5255">
              <w:rPr>
                <w:snapToGrid w:val="0"/>
                <w:sz w:val="26"/>
                <w:szCs w:val="26"/>
              </w:rPr>
              <w:t>»</w:t>
            </w:r>
            <w:r w:rsidR="00D42BA1">
              <w:rPr>
                <w:snapToGrid w:val="0"/>
                <w:sz w:val="26"/>
                <w:szCs w:val="26"/>
              </w:rPr>
              <w:t xml:space="preserve"> </w:t>
            </w:r>
            <w:r w:rsidR="004051FD">
              <w:rPr>
                <w:snapToGrid w:val="0"/>
                <w:sz w:val="26"/>
                <w:szCs w:val="26"/>
              </w:rPr>
              <w:t>января</w:t>
            </w:r>
            <w:r w:rsidR="003F1DF4">
              <w:rPr>
                <w:snapToGrid w:val="0"/>
                <w:sz w:val="26"/>
                <w:szCs w:val="26"/>
              </w:rPr>
              <w:t xml:space="preserve"> </w:t>
            </w:r>
            <w:r w:rsidR="005C6250">
              <w:rPr>
                <w:sz w:val="26"/>
                <w:szCs w:val="26"/>
              </w:rPr>
              <w:t>202</w:t>
            </w:r>
            <w:r w:rsidR="004051FD">
              <w:rPr>
                <w:sz w:val="26"/>
                <w:szCs w:val="26"/>
              </w:rPr>
              <w:t>4</w:t>
            </w:r>
            <w:r w:rsidR="005C6250">
              <w:rPr>
                <w:sz w:val="26"/>
                <w:szCs w:val="26"/>
              </w:rPr>
              <w:t xml:space="preserve"> </w:t>
            </w:r>
            <w:r>
              <w:rPr>
                <w:snapToGrid w:val="0"/>
                <w:sz w:val="26"/>
                <w:szCs w:val="26"/>
              </w:rPr>
              <w:t>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7E303D48" w:rsidR="00B93723" w:rsidRPr="00C7012D"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3A19C3" w:rsidRPr="0032154E">
                <w:rPr>
                  <w:rStyle w:val="af0"/>
                  <w:b w:val="0"/>
                  <w:snapToGrid w:val="0"/>
                  <w:sz w:val="26"/>
                  <w:szCs w:val="26"/>
                  <w:lang w:val="en-US"/>
                </w:rPr>
                <w:t>Zalimov</w:t>
              </w:r>
              <w:r w:rsidR="003A19C3" w:rsidRPr="0032154E">
                <w:rPr>
                  <w:rStyle w:val="af0"/>
                  <w:b w:val="0"/>
                  <w:snapToGrid w:val="0"/>
                  <w:sz w:val="26"/>
                  <w:szCs w:val="26"/>
                </w:rPr>
                <w:t>.</w:t>
              </w:r>
              <w:r w:rsidR="003A19C3" w:rsidRPr="0032154E">
                <w:rPr>
                  <w:rStyle w:val="af0"/>
                  <w:b w:val="0"/>
                  <w:snapToGrid w:val="0"/>
                  <w:sz w:val="26"/>
                  <w:szCs w:val="26"/>
                  <w:lang w:val="en-US"/>
                </w:rPr>
                <w:t>RR</w:t>
              </w:r>
              <w:r w:rsidR="003A19C3" w:rsidRPr="0032154E">
                <w:rPr>
                  <w:rStyle w:val="af0"/>
                  <w:b w:val="0"/>
                  <w:snapToGrid w:val="0"/>
                  <w:sz w:val="26"/>
                  <w:szCs w:val="26"/>
                </w:rPr>
                <w:t>@</w:t>
              </w:r>
              <w:r w:rsidR="003A19C3" w:rsidRPr="0032154E">
                <w:rPr>
                  <w:rStyle w:val="af0"/>
                  <w:b w:val="0"/>
                  <w:snapToGrid w:val="0"/>
                  <w:sz w:val="26"/>
                  <w:szCs w:val="26"/>
                  <w:lang w:val="en-US"/>
                </w:rPr>
                <w:t>ruschem</w:t>
              </w:r>
              <w:r w:rsidR="003A19C3" w:rsidRPr="0032154E">
                <w:rPr>
                  <w:rStyle w:val="af0"/>
                  <w:b w:val="0"/>
                  <w:snapToGrid w:val="0"/>
                  <w:sz w:val="26"/>
                  <w:szCs w:val="26"/>
                </w:rPr>
                <w:t>.</w:t>
              </w:r>
              <w:r w:rsidR="003A19C3" w:rsidRPr="0032154E">
                <w:rPr>
                  <w:rStyle w:val="af0"/>
                  <w:b w:val="0"/>
                  <w:snapToGrid w:val="0"/>
                  <w:sz w:val="26"/>
                  <w:szCs w:val="26"/>
                  <w:lang w:val="en-US"/>
                </w:rPr>
                <w:t>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47D0893"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6717EC">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6717EC">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6717EC">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6717EC">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6717EC">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6717EC">
        <w:t>1.2.2</w:t>
      </w:r>
      <w:r w:rsidR="00137091">
        <w:fldChar w:fldCharType="end"/>
      </w:r>
      <w:r w:rsidR="00F76427" w:rsidRPr="00BA04C6">
        <w:t>.</w:t>
      </w:r>
    </w:p>
    <w:p w14:paraId="4459EF3C" w14:textId="7DC425F6"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6717EC">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6717EC">
        <w:t>4</w:t>
      </w:r>
      <w:r w:rsidR="00137091">
        <w:fldChar w:fldCharType="end"/>
      </w:r>
      <w:r>
        <w:t xml:space="preserve"> – </w:t>
      </w:r>
      <w:r w:rsidR="007F57C9">
        <w:fldChar w:fldCharType="begin"/>
      </w:r>
      <w:r>
        <w:instrText xml:space="preserve"> REF _Ref418863007 \r \h </w:instrText>
      </w:r>
      <w:r w:rsidR="007F57C9">
        <w:fldChar w:fldCharType="separate"/>
      </w:r>
      <w:r w:rsidR="006717EC">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6717EC">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6717EC">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22704418"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6717EC">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6717EC">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6717EC">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08EB32ED"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18A6DC1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6717EC">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7BBEF439"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6717EC">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549BC64A"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6717EC">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9F45103"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6717EC">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6C0E1F90"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6717EC">
        <w:t>1.2.1</w:t>
      </w:r>
      <w:r w:rsidR="007F57C9">
        <w:fldChar w:fldCharType="end"/>
      </w:r>
      <w:r>
        <w:t xml:space="preserve"> и </w:t>
      </w:r>
      <w:r w:rsidR="007F57C9">
        <w:fldChar w:fldCharType="begin"/>
      </w:r>
      <w:r>
        <w:instrText xml:space="preserve"> REF _Ref514509589 \r \h </w:instrText>
      </w:r>
      <w:r w:rsidR="007F57C9">
        <w:fldChar w:fldCharType="separate"/>
      </w:r>
      <w:r w:rsidR="006717EC">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6717EC">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B79CD8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6717EC">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5BAB416"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6717EC">
        <w:t>10.1</w:t>
      </w:r>
      <w:r w:rsidR="00137091">
        <w:fldChar w:fldCharType="end"/>
      </w:r>
      <w:r w:rsidR="001B3F5D">
        <w:t>)</w:t>
      </w:r>
      <w:r w:rsidRPr="006A292F">
        <w:t>.</w:t>
      </w:r>
    </w:p>
    <w:p w14:paraId="6576D137" w14:textId="243ACDA3"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6717EC">
        <w:t>7.2</w:t>
      </w:r>
      <w:r>
        <w:fldChar w:fldCharType="end"/>
      </w:r>
      <w:r>
        <w:t>).</w:t>
      </w:r>
    </w:p>
    <w:p w14:paraId="4EB860A1" w14:textId="49FEC06E"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39BDC799"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6717EC">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2F64E3FF"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6717EC">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1EDC3060"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6717EC">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6109F24"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6717EC">
        <w:t>10.1</w:t>
      </w:r>
      <w:r w:rsidR="00137091">
        <w:fldChar w:fldCharType="end"/>
      </w:r>
      <w:r w:rsidR="00F25F6E">
        <w:t>)</w:t>
      </w:r>
      <w:r w:rsidR="003662F4">
        <w:t>.</w:t>
      </w:r>
      <w:bookmarkEnd w:id="141"/>
    </w:p>
    <w:p w14:paraId="66E6C933" w14:textId="5DCB078D"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430B4FB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7D6A8CE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6717EC">
        <w:t>3.3</w:t>
      </w:r>
      <w:r w:rsidR="00137091">
        <w:fldChar w:fldCharType="end"/>
      </w:r>
      <w:r w:rsidRPr="006A292F">
        <w:t>).</w:t>
      </w:r>
    </w:p>
    <w:p w14:paraId="60563143" w14:textId="0759059A"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6717EC">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000B2F99"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6717EC">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0783A77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6717EC">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6717EC">
        <w:t>3.3.3</w:t>
      </w:r>
      <w:r w:rsidR="00137091">
        <w:fldChar w:fldCharType="end"/>
      </w:r>
      <w:r w:rsidRPr="006A292F">
        <w:t>–</w:t>
      </w:r>
      <w:r w:rsidR="007F57C9">
        <w:fldChar w:fldCharType="begin"/>
      </w:r>
      <w:r w:rsidR="000121DD">
        <w:instrText xml:space="preserve"> REF _Ref514540600 \r \h </w:instrText>
      </w:r>
      <w:r w:rsidR="007F57C9">
        <w:fldChar w:fldCharType="separate"/>
      </w:r>
      <w:r w:rsidR="006717EC">
        <w:t>3.3.7</w:t>
      </w:r>
      <w:r w:rsidR="007F57C9">
        <w:fldChar w:fldCharType="end"/>
      </w:r>
      <w:r w:rsidRPr="006A292F">
        <w:t>.</w:t>
      </w:r>
    </w:p>
    <w:p w14:paraId="5DED270F" w14:textId="457EFB1F"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6717EC">
        <w:t>10.4</w:t>
      </w:r>
      <w:r w:rsidR="007F57C9">
        <w:fldChar w:fldCharType="end"/>
      </w:r>
      <w:r w:rsidRPr="00337484">
        <w:t>.</w:t>
      </w:r>
    </w:p>
    <w:p w14:paraId="6E004F60" w14:textId="7B894E74"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6717EC">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1F28E872"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6717EC">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2666C65A"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6717EC">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6F413E54"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6717EC">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6717EC">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071071B0"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6717EC">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6717EC">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26C7FB0D"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6717EC">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6717EC">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6717EC" w:rsidRPr="006717EC">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6717EC">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0DE6E24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6717EC">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6717EC">
        <w:t>1.2.25</w:t>
      </w:r>
      <w:r w:rsidR="00137091">
        <w:fldChar w:fldCharType="end"/>
      </w:r>
      <w:bookmarkEnd w:id="156"/>
      <w:r w:rsidR="00B627B1">
        <w:t>.</w:t>
      </w:r>
    </w:p>
    <w:p w14:paraId="7F425914" w14:textId="0D3A98F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6717EC">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1047A323"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6717EC">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62299956"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6717EC">
        <w:t>4.2</w:t>
      </w:r>
      <w:r w:rsidR="00137091">
        <w:fldChar w:fldCharType="end"/>
      </w:r>
      <w:r w:rsidR="00EC5F37" w:rsidRPr="00FC0CA5">
        <w:t>);</w:t>
      </w:r>
    </w:p>
    <w:p w14:paraId="5AE6F8FC" w14:textId="77582F77"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6717EC">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6717EC">
        <w:t>4.4</w:t>
      </w:r>
      <w:r w:rsidR="007F57C9">
        <w:fldChar w:fldCharType="end"/>
      </w:r>
      <w:r w:rsidR="00EC5F37" w:rsidRPr="00FC0CA5">
        <w:t>);</w:t>
      </w:r>
    </w:p>
    <w:p w14:paraId="69EAB6CF" w14:textId="49F077D8"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6717EC">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6717EC">
        <w:t>4.7</w:t>
      </w:r>
      <w:r w:rsidR="007F57C9">
        <w:fldChar w:fldCharType="end"/>
      </w:r>
      <w:r w:rsidR="0025413C" w:rsidRPr="00FC0CA5">
        <w:t>);</w:t>
      </w:r>
    </w:p>
    <w:p w14:paraId="6C74062D" w14:textId="0E5C1C70"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6717EC">
        <w:t>4.8</w:t>
      </w:r>
      <w:r w:rsidR="007F57C9">
        <w:fldChar w:fldCharType="end"/>
      </w:r>
      <w:r w:rsidR="00EC5F37" w:rsidRPr="00FC0CA5">
        <w:t>);</w:t>
      </w:r>
    </w:p>
    <w:p w14:paraId="3A1DEA87" w14:textId="6C1B3389"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6717EC">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6717EC">
        <w:t>4.10</w:t>
      </w:r>
      <w:r w:rsidR="006343C2">
        <w:fldChar w:fldCharType="end"/>
      </w:r>
      <w:r w:rsidR="00EC5F37" w:rsidRPr="00FC0CA5">
        <w:t>);</w:t>
      </w:r>
    </w:p>
    <w:p w14:paraId="1BD33F28" w14:textId="6F8F64B0"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6717EC">
        <w:t>4.11</w:t>
      </w:r>
      <w:r w:rsidR="0089128B">
        <w:fldChar w:fldCharType="end"/>
      </w:r>
      <w:r w:rsidR="00C44A5F">
        <w:t>);</w:t>
      </w:r>
    </w:p>
    <w:p w14:paraId="28BB1263" w14:textId="61BEB2C0"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6717EC">
        <w:t>4.12</w:t>
      </w:r>
      <w:r w:rsidR="0089128B">
        <w:fldChar w:fldCharType="end"/>
      </w:r>
      <w:r w:rsidR="001B3984" w:rsidRPr="00FC0CA5">
        <w:t>);</w:t>
      </w:r>
    </w:p>
    <w:p w14:paraId="2BBD3589" w14:textId="6AE724E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6717EC">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6717EC">
        <w:t>4.14</w:t>
      </w:r>
      <w:r w:rsidR="00E40612">
        <w:fldChar w:fldCharType="end"/>
      </w:r>
      <w:r w:rsidR="00E3556D" w:rsidRPr="00FC0CA5">
        <w:t>);</w:t>
      </w:r>
    </w:p>
    <w:p w14:paraId="14BB8CE2" w14:textId="5A125D81"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6717EC">
        <w:t>4.15</w:t>
      </w:r>
      <w:r w:rsidR="00137091">
        <w:fldChar w:fldCharType="end"/>
      </w:r>
      <w:r w:rsidR="00EC5F37" w:rsidRPr="00FC0CA5">
        <w:t>);</w:t>
      </w:r>
    </w:p>
    <w:p w14:paraId="7A1871D8" w14:textId="664AAB5D"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6717EC">
        <w:t>4.18</w:t>
      </w:r>
      <w:r w:rsidR="00137091">
        <w:fldChar w:fldCharType="end"/>
      </w:r>
      <w:r w:rsidR="00EC5F37" w:rsidRPr="00FC0CA5">
        <w:t>)</w:t>
      </w:r>
      <w:r w:rsidR="00DB1235" w:rsidRPr="00FC0CA5">
        <w:t>.</w:t>
      </w:r>
    </w:p>
    <w:p w14:paraId="16D47112" w14:textId="75D6D9CD"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6717EC">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7EC5BFA1"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6717EC">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000C2D42"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6717EC">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35270087"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6717EC">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2041F3A"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6717EC">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4616EFE2"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3D126B8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6717EC">
        <w:t>1.2.23</w:t>
      </w:r>
      <w:r w:rsidR="007F57C9">
        <w:fldChar w:fldCharType="end"/>
      </w:r>
      <w:r>
        <w:t xml:space="preserve"> и </w:t>
      </w:r>
      <w:r w:rsidR="007F57C9">
        <w:fldChar w:fldCharType="begin"/>
      </w:r>
      <w:r>
        <w:instrText xml:space="preserve"> REF _Ref384116523 \r \h </w:instrText>
      </w:r>
      <w:r w:rsidR="007F57C9">
        <w:fldChar w:fldCharType="separate"/>
      </w:r>
      <w:r w:rsidR="006717EC">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3B02B7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6717EC">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3872E9A2"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6717EC">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3A323ECE"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6717EC">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6717EC" w:rsidRPr="006717EC">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6717EC">
        <w:t>7</w:t>
      </w:r>
      <w:r w:rsidR="00137091">
        <w:fldChar w:fldCharType="end"/>
      </w:r>
      <w:r w:rsidR="00B329E8" w:rsidRPr="00137F99">
        <w:t>.</w:t>
      </w:r>
    </w:p>
    <w:p w14:paraId="75E8854F" w14:textId="0365FAF4"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6717EC">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46EBCBFC"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6717EC">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630D5150"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6717EC">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6717EC">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1780530F"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6717EC">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6717EC">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6717EC">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4A10370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6717EC">
        <w:t>1.2.12</w:t>
      </w:r>
      <w:r>
        <w:fldChar w:fldCharType="end"/>
      </w:r>
      <w:r>
        <w:t>.</w:t>
      </w:r>
      <w:bookmarkEnd w:id="243"/>
    </w:p>
    <w:p w14:paraId="4FB6FB32" w14:textId="38FE3656"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6717EC">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7C6F8BFD"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6717EC">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7453FE2"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6717EC">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6717EC" w:rsidRPr="006717EC">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5D6EE12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6717EC">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62AE2839"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6717EC">
        <w:t>1.2.13</w:t>
      </w:r>
      <w:r w:rsidR="00137091">
        <w:fldChar w:fldCharType="end"/>
      </w:r>
      <w:r w:rsidR="00EC5F37" w:rsidRPr="006A292F">
        <w:t>.</w:t>
      </w:r>
      <w:bookmarkEnd w:id="258"/>
    </w:p>
    <w:p w14:paraId="5D10F3EA" w14:textId="6A0E669A"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6717EC">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6717EC">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4E441135"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6717EC">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40E1EF9C"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6717EC">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6717EC">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7E1F131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6717EC">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D0E2602"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6717EC">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4296E3BB"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6717EC">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7F7C6C1C"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6717EC">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6717EC">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6717EC">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07E2573A"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43F8AF37"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6717EC">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1B88EDE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6717EC">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0D3FEEAA"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6717EC">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4E9B45B1"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6717EC">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27742CFE"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6717EC">
        <w:t>1.2.8</w:t>
      </w:r>
      <w:r w:rsidR="00137091">
        <w:fldChar w:fldCharType="end"/>
      </w:r>
      <w:r w:rsidRPr="006A292F">
        <w:t>;</w:t>
      </w:r>
    </w:p>
    <w:p w14:paraId="04DCE64E" w14:textId="18B7B4FE"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6717EC">
        <w:t>1.2.19</w:t>
      </w:r>
      <w:r w:rsidR="00137091">
        <w:fldChar w:fldCharType="end"/>
      </w:r>
      <w:r w:rsidRPr="006A292F">
        <w:t>;</w:t>
      </w:r>
    </w:p>
    <w:p w14:paraId="297BEFB7" w14:textId="5C6A22DD"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6717EC">
        <w:t>1.2.2</w:t>
      </w:r>
      <w:r w:rsidR="00137091">
        <w:fldChar w:fldCharType="end"/>
      </w:r>
      <w:r w:rsidRPr="006A292F">
        <w:t>;</w:t>
      </w:r>
    </w:p>
    <w:p w14:paraId="12A80DDC" w14:textId="1A7B73D4"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6717EC" w:rsidRPr="006717EC">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514486ED"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6717EC" w:rsidRPr="006717EC">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2415A16E"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6717EC">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6717EC">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35C95384"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0D98A3"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6717EC">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6717EC">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AC3BEE7"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8998C84"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6717EC">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6717EC">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32743CC7"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6717EC">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7D3429DA"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6717EC">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240D5140"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6717EC">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6717EC" w:rsidRPr="006717EC">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5664CAE0"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6717EC">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8F08C3B"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6717EC">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6717EC">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6717EC">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098712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6717EC">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0DAFA09C"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6717EC">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6717EC">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6717EC">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1CE7C7EC"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6717EC">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6B6F61D1"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6717EC">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7E01005B"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6717EC">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12F2FC32"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6717EC">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3D1E8583"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6717EC" w:rsidRPr="00D938A5">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0930BFAE"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6717EC">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6D49495C"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6717EC">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4BA41EA3"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6717EC">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FD1E781"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6717EC">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5F60D6F0"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6717EC" w:rsidRPr="006717EC">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47F518C6"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6717EC">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23E16020"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6717EC">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6717EC">
        <w:rPr>
          <w:snapToGrid/>
        </w:rPr>
        <w:t>4.12.3.4</w:t>
      </w:r>
      <w:r w:rsidR="00D535F4">
        <w:rPr>
          <w:snapToGrid/>
        </w:rPr>
        <w:fldChar w:fldCharType="end"/>
      </w:r>
      <w:r w:rsidR="00D535F4">
        <w:rPr>
          <w:snapToGrid/>
        </w:rPr>
        <w:t>.</w:t>
      </w:r>
      <w:bookmarkEnd w:id="356"/>
    </w:p>
    <w:p w14:paraId="00E63B27" w14:textId="289F2178"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6717EC">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6717EC">
        <w:t>4.6</w:t>
      </w:r>
      <w:r w:rsidRPr="000239D7">
        <w:fldChar w:fldCharType="end"/>
      </w:r>
      <w:r w:rsidRPr="000239D7">
        <w:t>.</w:t>
      </w:r>
      <w:bookmarkEnd w:id="357"/>
    </w:p>
    <w:p w14:paraId="69AC7E87" w14:textId="068211EB"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6717EC">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674BD08A"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6717EC">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3752AB5B"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6717EC">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6717EC">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6C49FBA9"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6717EC">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0E741F9D"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6717EC">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CC6DE56"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6717EC">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A1303EA"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6717EC">
        <w:t>4.6</w:t>
      </w:r>
      <w:r w:rsidRPr="000239D7">
        <w:fldChar w:fldCharType="end"/>
      </w:r>
      <w:r w:rsidRPr="000239D7">
        <w:t>.</w:t>
      </w:r>
      <w:bookmarkEnd w:id="361"/>
    </w:p>
    <w:p w14:paraId="54FD41E1" w14:textId="780B2CC7"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6717EC">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25AC1776"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6717EC">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420507ED"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6717EC">
        <w:t>4.6</w:t>
      </w:r>
      <w:r w:rsidRPr="0063062E">
        <w:fldChar w:fldCharType="end"/>
      </w:r>
      <w:r w:rsidRPr="0063062E">
        <w:t>.</w:t>
      </w:r>
    </w:p>
    <w:p w14:paraId="14A79C8A" w14:textId="6D244293"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6717EC">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5C675C82"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6717EC">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3B30D03"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6717EC">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7BA35CB9"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6717EC">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6717EC">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6717EC">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6717EC" w:rsidRPr="006717EC">
        <w:t xml:space="preserve">ПРИЛОЖЕНИЕ № 6 – ПОРЯДОК И КРИТЕРИИ ОЦЕНКИ И </w:t>
      </w:r>
      <w:r w:rsidR="006717EC"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3BD48F2"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6717EC">
        <w:t>13</w:t>
      </w:r>
      <w:r>
        <w:fldChar w:fldCharType="end"/>
      </w:r>
      <w:r w:rsidRPr="008C0DD3">
        <w:t xml:space="preserve"> (</w:t>
      </w:r>
      <w:r>
        <w:fldChar w:fldCharType="begin"/>
      </w:r>
      <w:r>
        <w:instrText xml:space="preserve"> REF _Ref384118605 \h  \* MERGEFORMAT </w:instrText>
      </w:r>
      <w:r>
        <w:fldChar w:fldCharType="separate"/>
      </w:r>
      <w:r w:rsidR="006717EC" w:rsidRPr="006717EC">
        <w:t xml:space="preserve">ПРИЛОЖЕНИЕ № 6 – ПОРЯДОК И КРИТЕРИИ ОЦЕНКИ И </w:t>
      </w:r>
      <w:r w:rsidR="006717EC"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6717EC">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534E4457"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6717EC">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3A2647D5"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6717EC">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6AAD2A20"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6717EC">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2E27226"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6717EC">
        <w:t>4.14.7</w:t>
      </w:r>
      <w:r w:rsidR="007F57C9">
        <w:fldChar w:fldCharType="end"/>
      </w:r>
      <w:r w:rsidR="003F2524" w:rsidRPr="003F2524">
        <w:t>)</w:t>
      </w:r>
      <w:r w:rsidR="003F2524">
        <w:t xml:space="preserve"> составляет менее 50%</w:t>
      </w:r>
      <w:bookmarkEnd w:id="382"/>
      <w:r w:rsidRPr="00BA04C6">
        <w:t>;</w:t>
      </w:r>
    </w:p>
    <w:p w14:paraId="3D1B3E0B" w14:textId="3C29E9C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6717EC">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6F363C47"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6717EC">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6717EC">
        <w:t>1.2.13</w:t>
      </w:r>
      <w:r w:rsidR="00137091">
        <w:fldChar w:fldCharType="end"/>
      </w:r>
      <w:r w:rsidR="00C56F39">
        <w:t>.</w:t>
      </w:r>
      <w:bookmarkEnd w:id="385"/>
    </w:p>
    <w:p w14:paraId="3A76B73B" w14:textId="5E5EBFEA"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6717EC">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505EC04"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6717EC">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533C1A8"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6717EC">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6717EC">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E970ED"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6717EC">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179D7949" w:rsidR="007859EF" w:rsidRDefault="002A5887"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29845C6A" w:rsidR="007859EF" w:rsidRDefault="002A5887" w:rsidP="008837B9">
      <w:pPr>
        <w:pStyle w:val="a7"/>
        <w:numPr>
          <w:ilvl w:val="0"/>
          <w:numId w:val="0"/>
        </w:numPr>
        <w:tabs>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A17DFCC" w:rsidR="007859EF" w:rsidRDefault="002A5887"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91044C4"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6717EC">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23097EEA"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6717EC">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2663D6E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6717EC">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6717EC">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6717EC">
        <w:t>7.12</w:t>
      </w:r>
      <w:r w:rsidR="00137091" w:rsidRPr="00072E83">
        <w:fldChar w:fldCharType="end"/>
      </w:r>
      <w:r w:rsidR="00E011FB" w:rsidRPr="00072E83">
        <w:t>).</w:t>
      </w:r>
      <w:bookmarkEnd w:id="421"/>
    </w:p>
    <w:p w14:paraId="79FA7074" w14:textId="23318502"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6717EC">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6717EC">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E63C0B5"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6717EC">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6717EC">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98B7B2E"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6717EC">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6717EC">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6717EC">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6717EC">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7E727945"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6717EC">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70C3F8F5"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6717EC">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6717EC">
        <w:t>4.18</w:t>
      </w:r>
      <w:r w:rsidR="007F57C9">
        <w:fldChar w:fldCharType="end"/>
      </w:r>
      <w:r w:rsidRPr="008C0DD3">
        <w:t>.</w:t>
      </w:r>
    </w:p>
    <w:p w14:paraId="00BA1A9D" w14:textId="6EF6093A"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6717EC">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6717EC">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25080D7E"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6717EC">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5F64AA3A"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6717EC">
        <w:t>4.5</w:t>
      </w:r>
      <w:r w:rsidR="007F57C9">
        <w:fldChar w:fldCharType="end"/>
      </w:r>
      <w:r w:rsidR="00DD7772">
        <w:t xml:space="preserve"> </w:t>
      </w:r>
      <w:r w:rsidRPr="008C0DD3">
        <w:t>должны быть соблюдены следующие требования:</w:t>
      </w:r>
    </w:p>
    <w:p w14:paraId="643B01CC" w14:textId="36702C18"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6717EC" w:rsidRPr="006717E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7CB2CD10" w14:textId="77777777" w:rsidR="006717EC" w:rsidRPr="00BA04C6" w:rsidRDefault="00137091" w:rsidP="006717EC">
      <w:pPr>
        <w:pStyle w:val="a7"/>
        <w:tabs>
          <w:tab w:val="clear" w:pos="5104"/>
          <w:tab w:val="num" w:pos="1701"/>
        </w:tabs>
        <w:ind w:left="1701"/>
      </w:pPr>
      <w:r>
        <w:fldChar w:fldCharType="begin"/>
      </w:r>
      <w:r>
        <w:instrText xml:space="preserve"> REF _Ref55335818 \h  \* MERGEFORMAT </w:instrText>
      </w:r>
      <w:r>
        <w:fldChar w:fldCharType="separate"/>
      </w:r>
      <w:r w:rsidR="006717EC" w:rsidRPr="006717E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717EC" w:rsidRPr="00BA04C6">
        <w:t>Инструкции по заполнению</w:t>
      </w:r>
    </w:p>
    <w:p w14:paraId="7271DF29" w14:textId="77777777" w:rsidR="006717EC" w:rsidRPr="00BA04C6" w:rsidRDefault="006717EC" w:rsidP="006717EC">
      <w:pPr>
        <w:pStyle w:val="a7"/>
        <w:tabs>
          <w:tab w:val="clear" w:pos="5104"/>
          <w:tab w:val="num" w:pos="1701"/>
        </w:tabs>
        <w:ind w:left="1701"/>
      </w:pPr>
      <w:r>
        <w:t>Участник</w:t>
      </w:r>
      <w:r w:rsidRPr="00BA04C6">
        <w:t xml:space="preserve"> </w:t>
      </w:r>
      <w:r w:rsidRPr="006717EC">
        <w:rPr>
          <w:noProof/>
          <w:sz w:val="28"/>
        </w:rPr>
        <w:t>приводит</w:t>
      </w:r>
      <w:r w:rsidRPr="00BA04C6">
        <w:t xml:space="preserve">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58B2DF2" w14:textId="77777777" w:rsidR="006717EC" w:rsidRPr="00BA04C6" w:rsidRDefault="006717EC"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176E4EBF" w14:textId="77777777" w:rsidR="006717EC" w:rsidRPr="006020B3" w:rsidRDefault="006717EC" w:rsidP="002F0EC8">
      <w:pPr>
        <w:pStyle w:val="a6"/>
        <w:numPr>
          <w:ilvl w:val="3"/>
          <w:numId w:val="4"/>
        </w:numPr>
        <w:rPr>
          <w:snapToGrid/>
        </w:rPr>
      </w:pPr>
      <w:r w:rsidRPr="006020B3">
        <w:t>Все расчеты округляются до двух знаков после запятой.</w:t>
      </w:r>
    </w:p>
    <w:p w14:paraId="7DCFA0D7" w14:textId="77777777" w:rsidR="006717EC" w:rsidRPr="006020B3" w:rsidRDefault="006717EC"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t>7.2</w:t>
      </w:r>
      <w:r w:rsidRPr="006020B3">
        <w:t>).</w:t>
      </w:r>
    </w:p>
    <w:p w14:paraId="215A65CC" w14:textId="77777777" w:rsidR="006717EC" w:rsidRPr="00EE5573" w:rsidRDefault="006717EC"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p>
    <w:p w14:paraId="2400092B" w14:textId="77777777" w:rsidR="006717EC" w:rsidRPr="00973A0E" w:rsidRDefault="006717EC" w:rsidP="002F0EC8">
      <w:pPr>
        <w:pStyle w:val="a6"/>
        <w:numPr>
          <w:ilvl w:val="3"/>
          <w:numId w:val="4"/>
        </w:numPr>
        <w:rPr>
          <w:snapToGrid/>
        </w:rPr>
      </w:pPr>
      <w:r>
        <w:t>Данная форма заполняется в соответствии с пунктом 8 Приложения № 1 – Технические требования к Документации о закупке.</w:t>
      </w:r>
    </w:p>
    <w:p w14:paraId="46C0CC18" w14:textId="4134092C" w:rsidR="00D306ED" w:rsidRPr="008C0DD3" w:rsidRDefault="006717EC" w:rsidP="008837B9">
      <w:pPr>
        <w:pStyle w:val="a7"/>
        <w:tabs>
          <w:tab w:val="clear" w:pos="5104"/>
          <w:tab w:val="num" w:pos="1701"/>
        </w:tabs>
        <w:ind w:left="1701"/>
      </w:pPr>
      <w:r w:rsidRPr="00BA04C6">
        <w:rPr>
          <w:sz w:val="28"/>
        </w:rPr>
        <w:lastRenderedPageBreak/>
        <w:t xml:space="preserve">Техническое предложение (форма </w:t>
      </w:r>
      <w:r>
        <w:rPr>
          <w:noProof/>
          <w:sz w:val="28"/>
        </w:rPr>
        <w:t>4</w:t>
      </w:r>
      <w:r w:rsidRPr="00BA04C6">
        <w:rPr>
          <w:sz w:val="28"/>
        </w:rPr>
        <w:t>)</w:t>
      </w:r>
      <w:r w:rsidR="00137091">
        <w:fldChar w:fldCharType="end"/>
      </w:r>
      <w:r w:rsidR="00D306ED" w:rsidRPr="0087395F">
        <w:t xml:space="preserve">, </w:t>
      </w:r>
      <w:r w:rsidR="00137091">
        <w:fldChar w:fldCharType="begin"/>
      </w:r>
      <w:r w:rsidR="00137091">
        <w:instrText xml:space="preserve"> REF _Ref86826666 \h  \* MERGEFORMAT </w:instrText>
      </w:r>
      <w:r w:rsidR="00137091">
        <w:fldChar w:fldCharType="separate"/>
      </w:r>
      <w:r w:rsidRPr="006717EC">
        <w:t>Календарный график (форма 5)</w:t>
      </w:r>
      <w:r w:rsidR="00137091">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29F53222"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6717EC">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3CD38AF4"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6717EC">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6717EC">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6717EC">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33920158"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6717EC">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56AD7803"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6717EC">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5FC174EC"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6717EC">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6717EC">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ранжировки заявок альтернативные предложения ранжируются отдельно (наравне с </w:t>
      </w:r>
      <w:r w:rsidR="00EC5F37" w:rsidRPr="008C0DD3">
        <w:lastRenderedPageBreak/>
        <w:t>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3116CB0D"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6717EC">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7272A8CE"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6717EC">
        <w:t>1.2.26</w:t>
      </w:r>
      <w:r w:rsidR="007F57C9">
        <w:fldChar w:fldCharType="end"/>
      </w:r>
      <w:r w:rsidR="00C40ADB">
        <w:t>.</w:t>
      </w:r>
    </w:p>
    <w:p w14:paraId="311104F8" w14:textId="55ADAD3F"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6717EC">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52AC843B"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6717EC">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32A4B6CF"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6717EC">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6717EC">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7F741FE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6717EC">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172A0FD0"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602960C0"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2E718044" w14:textId="4AAF1607" w:rsidR="001A126B" w:rsidRPr="001A126B" w:rsidRDefault="001A126B" w:rsidP="001A126B">
      <w:pPr>
        <w:pStyle w:val="afff4"/>
        <w:numPr>
          <w:ilvl w:val="0"/>
          <w:numId w:val="43"/>
        </w:numPr>
        <w:ind w:left="0" w:firstLine="567"/>
        <w:contextualSpacing w:val="0"/>
        <w:jc w:val="both"/>
        <w:rPr>
          <w:rFonts w:ascii="Times New Roman" w:hAnsi="Times New Roman"/>
          <w:sz w:val="26"/>
        </w:rPr>
      </w:pPr>
      <w:r w:rsidRPr="00612C56">
        <w:rPr>
          <w:rFonts w:ascii="Times New Roman" w:hAnsi="Times New Roman"/>
          <w:sz w:val="26"/>
        </w:rPr>
        <w:lastRenderedPageBreak/>
        <w:t xml:space="preserve">отсутствуют сведения в реестре иностранных агентов, предусмотренном </w:t>
      </w:r>
      <w:r w:rsidRPr="00612C56">
        <w:rPr>
          <w:rFonts w:ascii="Times New Roman" w:eastAsia="Calibri" w:hAnsi="Times New Roman"/>
          <w:bCs/>
          <w:sz w:val="26"/>
        </w:rPr>
        <w:t xml:space="preserve">Федеральным </w:t>
      </w:r>
      <w:hyperlink r:id="rId23" w:history="1">
        <w:r w:rsidRPr="00612C56">
          <w:rPr>
            <w:rFonts w:ascii="Times New Roman" w:eastAsia="Calibri" w:hAnsi="Times New Roman"/>
            <w:bCs/>
            <w:sz w:val="26"/>
          </w:rPr>
          <w:t>законом</w:t>
        </w:r>
      </w:hyperlink>
      <w:r w:rsidRPr="00612C56">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65A8686F"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6717EC">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145523DF"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6717EC">
        <w:t>4.5.1.5</w:t>
      </w:r>
      <w:r w:rsidR="007F57C9">
        <w:fldChar w:fldCharType="end"/>
      </w:r>
      <w:r w:rsidRPr="006020B3">
        <w:t>.</w:t>
      </w:r>
    </w:p>
    <w:p w14:paraId="3910E882" w14:textId="7B1F3FC0"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6717EC">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07AD4D71"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6717EC">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58D637D2" w:rsidR="000F0D60" w:rsidRPr="00C55B01" w:rsidRDefault="000F0D60" w:rsidP="007B775E">
            <w:pPr>
              <w:keepNext/>
              <w:spacing w:before="40" w:after="40"/>
              <w:ind w:left="-108" w:right="-79"/>
              <w:jc w:val="center"/>
              <w:rPr>
                <w:rFonts w:eastAsia="Calibri"/>
                <w:sz w:val="20"/>
                <w:lang w:eastAsia="en-US"/>
              </w:rPr>
            </w:pPr>
            <w:r w:rsidRPr="00C55B01">
              <w:rPr>
                <w:sz w:val="20"/>
              </w:rPr>
              <w:t xml:space="preserve">НМЦ единицы </w:t>
            </w:r>
            <w:r w:rsidR="007B775E">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131E796A" w:rsidR="000F0D60" w:rsidRPr="00C55B01" w:rsidRDefault="000F0D60" w:rsidP="007B775E">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7B775E">
              <w:rPr>
                <w:sz w:val="20"/>
              </w:rPr>
              <w:t>работы</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69227FC5" w14:textId="2F0D3934" w:rsidR="00BF5D6F" w:rsidRDefault="00BF5D6F" w:rsidP="00BF5D6F">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6717EC" w:rsidRPr="006717EC">
        <w:rPr>
          <w:i/>
          <w:highlight w:val="lightGray"/>
        </w:rPr>
        <w:t>ПРИЛОЖЕНИЕ № 8 – СТРУКТУРА НМЦ</w:t>
      </w:r>
      <w:r w:rsidR="006717EC">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1F6A1F8" w14:textId="0E2FA1E6"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E677B0">
      <w:pPr>
        <w:spacing w:before="36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p w14:paraId="6B38ACDA" w14:textId="77777777" w:rsidR="00CC0BAA" w:rsidRPr="008A0A9E" w:rsidRDefault="00CC0BAA" w:rsidP="00CC0BAA">
      <w:pPr>
        <w:pBdr>
          <w:bottom w:val="single" w:sz="4" w:space="1" w:color="auto"/>
        </w:pBdr>
        <w:shd w:val="clear" w:color="auto" w:fill="D9D9D9" w:themeFill="background1" w:themeFillShade="D9"/>
        <w:spacing w:after="120"/>
        <w:jc w:val="center"/>
        <w:rPr>
          <w:rFonts w:eastAsiaTheme="minorHAnsi"/>
          <w:snapToGrid/>
          <w:lang w:eastAsia="en-US"/>
        </w:rPr>
      </w:pPr>
      <w:bookmarkStart w:id="496" w:name="_Toc84324028"/>
      <w:r>
        <w:rPr>
          <w:rFonts w:eastAsiaTheme="minorHAnsi"/>
          <w:snapToGrid/>
          <w:lang w:eastAsia="en-US"/>
        </w:rPr>
        <w:t>конец формы</w:t>
      </w:r>
    </w:p>
    <w:p w14:paraId="38058091" w14:textId="77777777" w:rsidR="002F0EC8" w:rsidRPr="00BA04C6" w:rsidRDefault="002F0EC8" w:rsidP="002F0EC8">
      <w:pPr>
        <w:pStyle w:val="22"/>
        <w:pageBreakBefore/>
        <w:numPr>
          <w:ilvl w:val="2"/>
          <w:numId w:val="4"/>
        </w:numPr>
      </w:pPr>
      <w:bookmarkStart w:id="497" w:name="_Ref514556477"/>
      <w:bookmarkStart w:id="498" w:name="_Toc84324029"/>
      <w:bookmarkEnd w:id="488"/>
      <w:bookmarkEnd w:id="489"/>
      <w:bookmarkEnd w:id="496"/>
      <w:r w:rsidRPr="00BA04C6">
        <w:lastRenderedPageBreak/>
        <w:t>Инструкции по заполнению</w:t>
      </w:r>
    </w:p>
    <w:p w14:paraId="4622071A" w14:textId="77777777" w:rsidR="002F0EC8" w:rsidRPr="00BA04C6" w:rsidRDefault="002F0EC8" w:rsidP="002F0EC8">
      <w:pPr>
        <w:pStyle w:val="a6"/>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27754C7" w14:textId="77777777" w:rsidR="002F0EC8" w:rsidRPr="00BA04C6" w:rsidRDefault="002F0EC8"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56FC1216" w14:textId="77777777" w:rsidR="002F0EC8" w:rsidRPr="006020B3" w:rsidRDefault="002F0EC8" w:rsidP="002F0EC8">
      <w:pPr>
        <w:pStyle w:val="a6"/>
        <w:numPr>
          <w:ilvl w:val="3"/>
          <w:numId w:val="4"/>
        </w:numPr>
        <w:rPr>
          <w:snapToGrid/>
        </w:rPr>
      </w:pPr>
      <w:r w:rsidRPr="006020B3">
        <w:t>Все расчеты округляются до двух знаков после запятой.</w:t>
      </w:r>
    </w:p>
    <w:p w14:paraId="1F4EADE3" w14:textId="6E4797BD" w:rsidR="002F0EC8" w:rsidRPr="006020B3" w:rsidRDefault="002F0EC8"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6717EC">
        <w:t>7.2</w:t>
      </w:r>
      <w:r>
        <w:fldChar w:fldCharType="end"/>
      </w:r>
      <w:r w:rsidRPr="006020B3">
        <w:t>).</w:t>
      </w:r>
    </w:p>
    <w:p w14:paraId="2871936A" w14:textId="77777777" w:rsidR="002F0EC8" w:rsidRPr="00EE5573" w:rsidRDefault="002F0EC8"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499" w:name="_Hlt22846931"/>
      <w:bookmarkEnd w:id="499"/>
    </w:p>
    <w:p w14:paraId="28311AF5" w14:textId="77777777" w:rsidR="002F0EC8" w:rsidRPr="00973A0E" w:rsidRDefault="002F0EC8" w:rsidP="002F0EC8">
      <w:pPr>
        <w:pStyle w:val="a6"/>
        <w:numPr>
          <w:ilvl w:val="3"/>
          <w:numId w:val="4"/>
        </w:numPr>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FB61F88"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7"/>
      <w:bookmarkEnd w:id="498"/>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399872F2"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54987812"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78433E13" w14:textId="7E942C05"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rsidR="00161893">
        <w:t>заказчик</w:t>
      </w:r>
      <w:r w:rsidRPr="001C4D78">
        <w:t xml:space="preserve">а, изложенным в </w:t>
      </w:r>
      <w:r>
        <w:t>Технических требованиях (Приложение №</w:t>
      </w:r>
      <w:r w:rsidR="00385D35">
        <w:t> </w:t>
      </w:r>
      <w:r>
        <w:t xml:space="preserve">1 к </w:t>
      </w:r>
      <w:r w:rsidR="00161893">
        <w:t>документац</w:t>
      </w:r>
      <w:r>
        <w:t>ии о закупке)</w:t>
      </w:r>
      <w:r w:rsidRPr="001C4D78">
        <w:t>.</w:t>
      </w:r>
    </w:p>
    <w:p w14:paraId="46B1628D" w14:textId="77777777" w:rsidR="005839FF" w:rsidRDefault="005839FF" w:rsidP="005839FF">
      <w:pPr>
        <w:rPr>
          <w:rStyle w:val="aff0"/>
          <w:b w:val="0"/>
          <w:highlight w:val="lightGray"/>
          <w:shd w:val="clear" w:color="auto" w:fill="BFBFBF" w:themeFill="background1" w:themeFillShade="BF"/>
        </w:rPr>
      </w:pPr>
    </w:p>
    <w:p w14:paraId="44DE43A9" w14:textId="77777777" w:rsidR="0045245B" w:rsidRDefault="0045245B" w:rsidP="00860A59">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5D354B05" w:rsidR="002A5887" w:rsidRDefault="00797E57" w:rsidP="00ED4614">
      <w:pPr>
        <w:pStyle w:val="a6"/>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6717EC">
        <w:t>1.2.17</w:t>
      </w:r>
      <w:r w:rsidR="00137091">
        <w:fldChar w:fldCharType="end"/>
      </w:r>
      <w:r w:rsidR="005660A8" w:rsidRPr="00BA04C6">
        <w:t>.</w:t>
      </w:r>
    </w:p>
    <w:p w14:paraId="13707B42" w14:textId="471F00DD" w:rsidR="00EC5F37" w:rsidRPr="002A5887" w:rsidRDefault="00EC5F37" w:rsidP="002A5887"/>
    <w:p w14:paraId="150E17D5" w14:textId="77777777" w:rsidR="002A5887" w:rsidRDefault="002A5887" w:rsidP="002A5887">
      <w:pPr>
        <w:pStyle w:val="2"/>
        <w:keepNext w:val="0"/>
        <w:pageBreakBefore/>
        <w:widowControl w:val="0"/>
        <w:numPr>
          <w:ilvl w:val="0"/>
          <w:numId w:val="0"/>
        </w:numPr>
        <w:ind w:left="1134"/>
        <w:rPr>
          <w:sz w:val="28"/>
        </w:rPr>
        <w:sectPr w:rsidR="002A5887" w:rsidSect="00EE79D8">
          <w:pgSz w:w="11906" w:h="16838" w:code="9"/>
          <w:pgMar w:top="1134" w:right="567" w:bottom="993" w:left="1134" w:header="567" w:footer="567" w:gutter="0"/>
          <w:cols w:space="708"/>
          <w:titlePg/>
          <w:docGrid w:linePitch="360"/>
        </w:sectPr>
      </w:pPr>
      <w:bookmarkStart w:id="502" w:name="_Ref86826666"/>
      <w:bookmarkStart w:id="503" w:name="_Toc90385112"/>
      <w:bookmarkStart w:id="504" w:name="_Toc84324032"/>
    </w:p>
    <w:p w14:paraId="71AACAC0" w14:textId="71318D7E" w:rsidR="00EC5F37" w:rsidRPr="00BA04C6" w:rsidRDefault="001E0BD6" w:rsidP="00D1541A">
      <w:pPr>
        <w:pStyle w:val="2"/>
        <w:keepNext w:val="0"/>
        <w:pageBreakBefore/>
        <w:widowControl w:val="0"/>
        <w:ind w:left="1134"/>
        <w:rPr>
          <w:sz w:val="28"/>
        </w:rPr>
      </w:pPr>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5</w:t>
      </w:r>
      <w:r w:rsidR="007F57C9" w:rsidRPr="00BA04C6">
        <w:rPr>
          <w:noProof/>
          <w:sz w:val="28"/>
        </w:rPr>
        <w:fldChar w:fldCharType="end"/>
      </w:r>
      <w:r w:rsidR="00EC5F37" w:rsidRPr="00BA04C6">
        <w:rPr>
          <w:sz w:val="28"/>
        </w:rPr>
        <w:t>)</w:t>
      </w:r>
      <w:bookmarkEnd w:id="502"/>
      <w:bookmarkEnd w:id="503"/>
      <w:bookmarkEnd w:id="504"/>
    </w:p>
    <w:p w14:paraId="52D57268" w14:textId="77777777" w:rsidR="0098788A" w:rsidRDefault="0098788A" w:rsidP="0098788A">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192F03F" w14:textId="77777777" w:rsidR="0098788A" w:rsidRPr="00115E62" w:rsidRDefault="0098788A" w:rsidP="0098788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179360" w14:textId="7286E258" w:rsidR="0098788A" w:rsidRPr="008A15C2" w:rsidRDefault="0098788A" w:rsidP="0098788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717EC">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C7DB8B1" w14:textId="7B896155" w:rsidR="0098788A" w:rsidRDefault="0098788A" w:rsidP="0098788A">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Overlap w:val="never"/>
        <w:tblW w:w="15446" w:type="dxa"/>
        <w:jc w:val="center"/>
        <w:tblLayout w:type="fixed"/>
        <w:tblCellMar>
          <w:left w:w="10" w:type="dxa"/>
          <w:right w:w="10" w:type="dxa"/>
        </w:tblCellMar>
        <w:tblLook w:val="0000" w:firstRow="0" w:lastRow="0" w:firstColumn="0" w:lastColumn="0" w:noHBand="0" w:noVBand="0"/>
      </w:tblPr>
      <w:tblGrid>
        <w:gridCol w:w="566"/>
        <w:gridCol w:w="2702"/>
        <w:gridCol w:w="1416"/>
        <w:gridCol w:w="1704"/>
        <w:gridCol w:w="3283"/>
        <w:gridCol w:w="566"/>
        <w:gridCol w:w="566"/>
        <w:gridCol w:w="571"/>
        <w:gridCol w:w="566"/>
        <w:gridCol w:w="566"/>
        <w:gridCol w:w="566"/>
        <w:gridCol w:w="566"/>
        <w:gridCol w:w="638"/>
        <w:gridCol w:w="1170"/>
      </w:tblGrid>
      <w:tr w:rsidR="002A5887" w14:paraId="0AFAE834" w14:textId="77777777" w:rsidTr="002A5887">
        <w:trPr>
          <w:trHeight w:hRule="exact" w:val="326"/>
          <w:jc w:val="center"/>
        </w:trPr>
        <w:tc>
          <w:tcPr>
            <w:tcW w:w="566" w:type="dxa"/>
            <w:vMerge w:val="restart"/>
            <w:tcBorders>
              <w:top w:val="single" w:sz="4" w:space="0" w:color="auto"/>
              <w:left w:val="single" w:sz="4" w:space="0" w:color="auto"/>
            </w:tcBorders>
            <w:shd w:val="clear" w:color="auto" w:fill="FFFFFF"/>
            <w:vAlign w:val="center"/>
          </w:tcPr>
          <w:p w14:paraId="41F4173E" w14:textId="77777777" w:rsidR="002A5887" w:rsidRDefault="002A5887" w:rsidP="00752EEC">
            <w:pPr>
              <w:pStyle w:val="affff7"/>
              <w:shd w:val="clear" w:color="auto" w:fill="auto"/>
            </w:pPr>
            <w:r>
              <w:rPr>
                <w:b/>
                <w:bCs/>
                <w:color w:val="000000"/>
                <w:lang w:bidi="ru-RU"/>
              </w:rPr>
              <w:t>№ п/п</w:t>
            </w:r>
          </w:p>
        </w:tc>
        <w:tc>
          <w:tcPr>
            <w:tcW w:w="2702" w:type="dxa"/>
            <w:vMerge w:val="restart"/>
            <w:tcBorders>
              <w:top w:val="single" w:sz="4" w:space="0" w:color="auto"/>
              <w:left w:val="single" w:sz="4" w:space="0" w:color="auto"/>
            </w:tcBorders>
            <w:shd w:val="clear" w:color="auto" w:fill="FFFFFF"/>
            <w:vAlign w:val="center"/>
          </w:tcPr>
          <w:p w14:paraId="4C2C7F5D" w14:textId="77777777" w:rsidR="002A5887" w:rsidRDefault="002A5887" w:rsidP="00752EEC">
            <w:pPr>
              <w:pStyle w:val="affff7"/>
              <w:shd w:val="clear" w:color="auto" w:fill="auto"/>
              <w:jc w:val="center"/>
            </w:pPr>
            <w:r>
              <w:rPr>
                <w:b/>
                <w:bCs/>
                <w:color w:val="000000"/>
                <w:lang w:bidi="ru-RU"/>
              </w:rPr>
              <w:t>Наименование работ</w:t>
            </w:r>
          </w:p>
        </w:tc>
        <w:tc>
          <w:tcPr>
            <w:tcW w:w="1416" w:type="dxa"/>
            <w:vMerge w:val="restart"/>
            <w:tcBorders>
              <w:top w:val="single" w:sz="4" w:space="0" w:color="auto"/>
              <w:left w:val="single" w:sz="4" w:space="0" w:color="auto"/>
            </w:tcBorders>
            <w:shd w:val="clear" w:color="auto" w:fill="FFFFFF"/>
            <w:vAlign w:val="center"/>
          </w:tcPr>
          <w:p w14:paraId="621EE475" w14:textId="77777777" w:rsidR="002A5887" w:rsidRDefault="002A5887" w:rsidP="00752EEC">
            <w:pPr>
              <w:pStyle w:val="affff7"/>
              <w:shd w:val="clear" w:color="auto" w:fill="auto"/>
            </w:pPr>
            <w:r>
              <w:rPr>
                <w:b/>
                <w:bCs/>
                <w:color w:val="000000"/>
                <w:lang w:bidi="ru-RU"/>
              </w:rPr>
              <w:t>Исполнитель (Заказчик или Подрядчик)</w:t>
            </w:r>
          </w:p>
        </w:tc>
        <w:tc>
          <w:tcPr>
            <w:tcW w:w="1704" w:type="dxa"/>
            <w:vMerge w:val="restart"/>
            <w:tcBorders>
              <w:top w:val="single" w:sz="4" w:space="0" w:color="auto"/>
              <w:left w:val="single" w:sz="4" w:space="0" w:color="auto"/>
            </w:tcBorders>
            <w:shd w:val="clear" w:color="auto" w:fill="FFFFFF"/>
            <w:vAlign w:val="center"/>
          </w:tcPr>
          <w:p w14:paraId="562F35E4" w14:textId="77777777" w:rsidR="002A5887" w:rsidRDefault="002A5887" w:rsidP="00752EEC">
            <w:pPr>
              <w:pStyle w:val="affff7"/>
              <w:shd w:val="clear" w:color="auto" w:fill="auto"/>
              <w:jc w:val="center"/>
            </w:pPr>
            <w:r>
              <w:rPr>
                <w:b/>
                <w:bCs/>
                <w:color w:val="000000"/>
                <w:lang w:bidi="ru-RU"/>
              </w:rPr>
              <w:t>Начало*</w:t>
            </w:r>
          </w:p>
        </w:tc>
        <w:tc>
          <w:tcPr>
            <w:tcW w:w="3283" w:type="dxa"/>
            <w:vMerge w:val="restart"/>
            <w:tcBorders>
              <w:top w:val="single" w:sz="4" w:space="0" w:color="auto"/>
              <w:left w:val="single" w:sz="4" w:space="0" w:color="auto"/>
            </w:tcBorders>
            <w:shd w:val="clear" w:color="auto" w:fill="FFFFFF"/>
            <w:vAlign w:val="center"/>
          </w:tcPr>
          <w:p w14:paraId="6C33606A" w14:textId="77777777" w:rsidR="002A5887" w:rsidRDefault="002A5887" w:rsidP="00752EEC">
            <w:pPr>
              <w:pStyle w:val="affff7"/>
              <w:shd w:val="clear" w:color="auto" w:fill="auto"/>
              <w:jc w:val="center"/>
            </w:pPr>
            <w:r>
              <w:rPr>
                <w:b/>
                <w:bCs/>
                <w:color w:val="000000"/>
                <w:lang w:bidi="ru-RU"/>
              </w:rPr>
              <w:t>Окончание*</w:t>
            </w:r>
          </w:p>
        </w:tc>
        <w:tc>
          <w:tcPr>
            <w:tcW w:w="4605" w:type="dxa"/>
            <w:gridSpan w:val="8"/>
            <w:tcBorders>
              <w:top w:val="single" w:sz="4" w:space="0" w:color="auto"/>
              <w:left w:val="single" w:sz="4" w:space="0" w:color="auto"/>
            </w:tcBorders>
            <w:shd w:val="clear" w:color="auto" w:fill="FFFFFF"/>
            <w:vAlign w:val="bottom"/>
          </w:tcPr>
          <w:p w14:paraId="0A06B4A1" w14:textId="77777777" w:rsidR="002A5887" w:rsidRDefault="002A5887" w:rsidP="00752EEC">
            <w:pPr>
              <w:pStyle w:val="affff7"/>
              <w:shd w:val="clear" w:color="auto" w:fill="auto"/>
              <w:jc w:val="center"/>
            </w:pPr>
            <w:r>
              <w:rPr>
                <w:b/>
                <w:bCs/>
                <w:color w:val="000000"/>
                <w:lang w:bidi="ru-RU"/>
              </w:rPr>
              <w:t>Месяц</w:t>
            </w:r>
          </w:p>
        </w:tc>
        <w:tc>
          <w:tcPr>
            <w:tcW w:w="1170" w:type="dxa"/>
            <w:vMerge w:val="restart"/>
            <w:tcBorders>
              <w:top w:val="single" w:sz="4" w:space="0" w:color="auto"/>
              <w:left w:val="single" w:sz="4" w:space="0" w:color="auto"/>
              <w:right w:val="single" w:sz="4" w:space="0" w:color="auto"/>
            </w:tcBorders>
            <w:shd w:val="clear" w:color="auto" w:fill="FFFFFF"/>
            <w:vAlign w:val="center"/>
          </w:tcPr>
          <w:p w14:paraId="3E4C2A2D" w14:textId="77777777" w:rsidR="002A5887" w:rsidRDefault="002A5887" w:rsidP="00752EEC">
            <w:pPr>
              <w:pStyle w:val="affff7"/>
              <w:shd w:val="clear" w:color="auto" w:fill="auto"/>
              <w:jc w:val="center"/>
            </w:pPr>
            <w:r>
              <w:rPr>
                <w:b/>
                <w:bCs/>
                <w:color w:val="000000"/>
                <w:lang w:bidi="ru-RU"/>
              </w:rPr>
              <w:t>Количество дней</w:t>
            </w:r>
          </w:p>
        </w:tc>
      </w:tr>
      <w:tr w:rsidR="002A5887" w14:paraId="50F1D3BC" w14:textId="77777777" w:rsidTr="002A5887">
        <w:trPr>
          <w:trHeight w:hRule="exact" w:val="274"/>
          <w:jc w:val="center"/>
        </w:trPr>
        <w:tc>
          <w:tcPr>
            <w:tcW w:w="566" w:type="dxa"/>
            <w:vMerge/>
            <w:tcBorders>
              <w:left w:val="single" w:sz="4" w:space="0" w:color="auto"/>
            </w:tcBorders>
            <w:shd w:val="clear" w:color="auto" w:fill="FFFFFF"/>
            <w:vAlign w:val="center"/>
          </w:tcPr>
          <w:p w14:paraId="56AABCED" w14:textId="77777777" w:rsidR="002A5887" w:rsidRDefault="002A5887" w:rsidP="00752EEC"/>
        </w:tc>
        <w:tc>
          <w:tcPr>
            <w:tcW w:w="2702" w:type="dxa"/>
            <w:vMerge/>
            <w:tcBorders>
              <w:left w:val="single" w:sz="4" w:space="0" w:color="auto"/>
            </w:tcBorders>
            <w:shd w:val="clear" w:color="auto" w:fill="FFFFFF"/>
            <w:vAlign w:val="center"/>
          </w:tcPr>
          <w:p w14:paraId="6F1EA61D" w14:textId="77777777" w:rsidR="002A5887" w:rsidRDefault="002A5887" w:rsidP="00752EEC"/>
        </w:tc>
        <w:tc>
          <w:tcPr>
            <w:tcW w:w="1416" w:type="dxa"/>
            <w:vMerge/>
            <w:tcBorders>
              <w:left w:val="single" w:sz="4" w:space="0" w:color="auto"/>
            </w:tcBorders>
            <w:shd w:val="clear" w:color="auto" w:fill="FFFFFF"/>
            <w:vAlign w:val="center"/>
          </w:tcPr>
          <w:p w14:paraId="05D79475" w14:textId="77777777" w:rsidR="002A5887" w:rsidRDefault="002A5887" w:rsidP="00752EEC"/>
        </w:tc>
        <w:tc>
          <w:tcPr>
            <w:tcW w:w="1704" w:type="dxa"/>
            <w:vMerge/>
            <w:tcBorders>
              <w:left w:val="single" w:sz="4" w:space="0" w:color="auto"/>
            </w:tcBorders>
            <w:shd w:val="clear" w:color="auto" w:fill="FFFFFF"/>
            <w:vAlign w:val="center"/>
          </w:tcPr>
          <w:p w14:paraId="3A6711F7" w14:textId="77777777" w:rsidR="002A5887" w:rsidRDefault="002A5887" w:rsidP="00752EEC"/>
        </w:tc>
        <w:tc>
          <w:tcPr>
            <w:tcW w:w="3283" w:type="dxa"/>
            <w:vMerge/>
            <w:tcBorders>
              <w:left w:val="single" w:sz="4" w:space="0" w:color="auto"/>
            </w:tcBorders>
            <w:shd w:val="clear" w:color="auto" w:fill="FFFFFF"/>
            <w:vAlign w:val="center"/>
          </w:tcPr>
          <w:p w14:paraId="1F28F2D2" w14:textId="77777777" w:rsidR="002A5887" w:rsidRDefault="002A5887" w:rsidP="00752EEC"/>
        </w:tc>
        <w:tc>
          <w:tcPr>
            <w:tcW w:w="1703" w:type="dxa"/>
            <w:gridSpan w:val="3"/>
            <w:tcBorders>
              <w:top w:val="single" w:sz="4" w:space="0" w:color="auto"/>
              <w:left w:val="single" w:sz="4" w:space="0" w:color="auto"/>
            </w:tcBorders>
            <w:shd w:val="clear" w:color="auto" w:fill="FFFFFF"/>
            <w:vAlign w:val="bottom"/>
          </w:tcPr>
          <w:p w14:paraId="00F81DB6" w14:textId="77777777" w:rsidR="002A5887" w:rsidRDefault="002A5887" w:rsidP="00752EEC">
            <w:pPr>
              <w:pStyle w:val="affff7"/>
              <w:shd w:val="clear" w:color="auto" w:fill="auto"/>
              <w:jc w:val="center"/>
            </w:pPr>
            <w:r>
              <w:rPr>
                <w:b/>
                <w:bCs/>
                <w:color w:val="000000"/>
                <w:lang w:bidi="ru-RU"/>
              </w:rPr>
              <w:t>1</w:t>
            </w:r>
          </w:p>
        </w:tc>
        <w:tc>
          <w:tcPr>
            <w:tcW w:w="566" w:type="dxa"/>
            <w:tcBorders>
              <w:top w:val="single" w:sz="4" w:space="0" w:color="auto"/>
              <w:left w:val="single" w:sz="4" w:space="0" w:color="auto"/>
            </w:tcBorders>
            <w:shd w:val="clear" w:color="auto" w:fill="FFFFFF"/>
            <w:vAlign w:val="bottom"/>
          </w:tcPr>
          <w:p w14:paraId="4998842B" w14:textId="77777777" w:rsidR="002A5887" w:rsidRDefault="002A5887" w:rsidP="00752EEC">
            <w:pPr>
              <w:pStyle w:val="affff7"/>
              <w:shd w:val="clear" w:color="auto" w:fill="auto"/>
              <w:jc w:val="center"/>
            </w:pPr>
            <w:r>
              <w:rPr>
                <w:b/>
                <w:bCs/>
                <w:color w:val="000000"/>
                <w:lang w:bidi="ru-RU"/>
              </w:rPr>
              <w:t>2</w:t>
            </w:r>
          </w:p>
        </w:tc>
        <w:tc>
          <w:tcPr>
            <w:tcW w:w="566" w:type="dxa"/>
            <w:tcBorders>
              <w:top w:val="single" w:sz="4" w:space="0" w:color="auto"/>
              <w:left w:val="single" w:sz="4" w:space="0" w:color="auto"/>
            </w:tcBorders>
            <w:shd w:val="clear" w:color="auto" w:fill="FFFFFF"/>
            <w:vAlign w:val="center"/>
          </w:tcPr>
          <w:p w14:paraId="7B13302C" w14:textId="77777777" w:rsidR="002A5887" w:rsidRDefault="002A5887" w:rsidP="00752EEC">
            <w:pPr>
              <w:pStyle w:val="affff7"/>
              <w:shd w:val="clear" w:color="auto" w:fill="auto"/>
              <w:jc w:val="center"/>
            </w:pPr>
            <w:r>
              <w:rPr>
                <w:b/>
                <w:bCs/>
                <w:color w:val="000000"/>
                <w:lang w:bidi="ru-RU"/>
              </w:rPr>
              <w:t>3</w:t>
            </w:r>
          </w:p>
        </w:tc>
        <w:tc>
          <w:tcPr>
            <w:tcW w:w="566" w:type="dxa"/>
            <w:tcBorders>
              <w:top w:val="single" w:sz="4" w:space="0" w:color="auto"/>
              <w:left w:val="single" w:sz="4" w:space="0" w:color="auto"/>
            </w:tcBorders>
            <w:shd w:val="clear" w:color="auto" w:fill="FFFFFF"/>
            <w:vAlign w:val="center"/>
          </w:tcPr>
          <w:p w14:paraId="2A2C0963" w14:textId="77777777" w:rsidR="002A5887" w:rsidRDefault="002A5887" w:rsidP="00752EEC">
            <w:pPr>
              <w:pStyle w:val="affff7"/>
              <w:shd w:val="clear" w:color="auto" w:fill="auto"/>
              <w:jc w:val="center"/>
            </w:pPr>
            <w:r>
              <w:rPr>
                <w:b/>
                <w:bCs/>
                <w:color w:val="000000"/>
                <w:lang w:bidi="ru-RU"/>
              </w:rPr>
              <w:t>4</w:t>
            </w:r>
          </w:p>
        </w:tc>
        <w:tc>
          <w:tcPr>
            <w:tcW w:w="566" w:type="dxa"/>
            <w:tcBorders>
              <w:top w:val="single" w:sz="4" w:space="0" w:color="auto"/>
              <w:left w:val="single" w:sz="4" w:space="0" w:color="auto"/>
            </w:tcBorders>
            <w:shd w:val="clear" w:color="auto" w:fill="FFFFFF"/>
            <w:vAlign w:val="center"/>
          </w:tcPr>
          <w:p w14:paraId="7670E91D" w14:textId="77777777" w:rsidR="002A5887" w:rsidRDefault="002A5887" w:rsidP="00752EEC">
            <w:pPr>
              <w:pStyle w:val="affff7"/>
              <w:shd w:val="clear" w:color="auto" w:fill="auto"/>
              <w:jc w:val="center"/>
            </w:pPr>
            <w:r>
              <w:rPr>
                <w:b/>
                <w:bCs/>
                <w:color w:val="000000"/>
                <w:lang w:bidi="ru-RU"/>
              </w:rPr>
              <w:t>5</w:t>
            </w:r>
          </w:p>
        </w:tc>
        <w:tc>
          <w:tcPr>
            <w:tcW w:w="638" w:type="dxa"/>
            <w:tcBorders>
              <w:top w:val="single" w:sz="4" w:space="0" w:color="auto"/>
              <w:left w:val="single" w:sz="4" w:space="0" w:color="auto"/>
            </w:tcBorders>
            <w:shd w:val="clear" w:color="auto" w:fill="FFFFFF"/>
            <w:vAlign w:val="bottom"/>
          </w:tcPr>
          <w:p w14:paraId="64ABE8AE" w14:textId="77777777" w:rsidR="002A5887" w:rsidRDefault="002A5887" w:rsidP="00752EEC">
            <w:pPr>
              <w:pStyle w:val="affff7"/>
              <w:shd w:val="clear" w:color="auto" w:fill="auto"/>
              <w:jc w:val="center"/>
            </w:pPr>
            <w:r>
              <w:rPr>
                <w:b/>
                <w:bCs/>
                <w:color w:val="000000"/>
                <w:lang w:bidi="ru-RU"/>
              </w:rPr>
              <w:t>6</w:t>
            </w:r>
          </w:p>
        </w:tc>
        <w:tc>
          <w:tcPr>
            <w:tcW w:w="1170" w:type="dxa"/>
            <w:vMerge/>
            <w:tcBorders>
              <w:left w:val="single" w:sz="4" w:space="0" w:color="auto"/>
              <w:right w:val="single" w:sz="4" w:space="0" w:color="auto"/>
            </w:tcBorders>
            <w:shd w:val="clear" w:color="auto" w:fill="FFFFFF"/>
            <w:vAlign w:val="center"/>
          </w:tcPr>
          <w:p w14:paraId="320A51D3" w14:textId="77777777" w:rsidR="002A5887" w:rsidRDefault="002A5887" w:rsidP="00752EEC"/>
        </w:tc>
      </w:tr>
      <w:tr w:rsidR="002A5887" w14:paraId="0FDEA6EA" w14:textId="77777777" w:rsidTr="002A5887">
        <w:trPr>
          <w:trHeight w:hRule="exact" w:val="470"/>
          <w:jc w:val="center"/>
        </w:trPr>
        <w:tc>
          <w:tcPr>
            <w:tcW w:w="566" w:type="dxa"/>
            <w:vMerge/>
            <w:tcBorders>
              <w:left w:val="single" w:sz="4" w:space="0" w:color="auto"/>
            </w:tcBorders>
            <w:shd w:val="clear" w:color="auto" w:fill="FFFFFF"/>
            <w:vAlign w:val="center"/>
          </w:tcPr>
          <w:p w14:paraId="6854A318" w14:textId="77777777" w:rsidR="002A5887" w:rsidRDefault="002A5887" w:rsidP="00752EEC"/>
        </w:tc>
        <w:tc>
          <w:tcPr>
            <w:tcW w:w="2702" w:type="dxa"/>
            <w:vMerge/>
            <w:tcBorders>
              <w:left w:val="single" w:sz="4" w:space="0" w:color="auto"/>
            </w:tcBorders>
            <w:shd w:val="clear" w:color="auto" w:fill="FFFFFF"/>
            <w:vAlign w:val="center"/>
          </w:tcPr>
          <w:p w14:paraId="1201BAB8" w14:textId="77777777" w:rsidR="002A5887" w:rsidRDefault="002A5887" w:rsidP="00752EEC"/>
        </w:tc>
        <w:tc>
          <w:tcPr>
            <w:tcW w:w="1416" w:type="dxa"/>
            <w:vMerge/>
            <w:tcBorders>
              <w:left w:val="single" w:sz="4" w:space="0" w:color="auto"/>
            </w:tcBorders>
            <w:shd w:val="clear" w:color="auto" w:fill="FFFFFF"/>
            <w:vAlign w:val="center"/>
          </w:tcPr>
          <w:p w14:paraId="6764E701" w14:textId="77777777" w:rsidR="002A5887" w:rsidRDefault="002A5887" w:rsidP="00752EEC"/>
        </w:tc>
        <w:tc>
          <w:tcPr>
            <w:tcW w:w="1704" w:type="dxa"/>
            <w:vMerge/>
            <w:tcBorders>
              <w:left w:val="single" w:sz="4" w:space="0" w:color="auto"/>
            </w:tcBorders>
            <w:shd w:val="clear" w:color="auto" w:fill="FFFFFF"/>
            <w:vAlign w:val="center"/>
          </w:tcPr>
          <w:p w14:paraId="24FEFA1D" w14:textId="77777777" w:rsidR="002A5887" w:rsidRDefault="002A5887" w:rsidP="00752EEC"/>
        </w:tc>
        <w:tc>
          <w:tcPr>
            <w:tcW w:w="3283" w:type="dxa"/>
            <w:vMerge/>
            <w:tcBorders>
              <w:left w:val="single" w:sz="4" w:space="0" w:color="auto"/>
            </w:tcBorders>
            <w:shd w:val="clear" w:color="auto" w:fill="FFFFFF"/>
            <w:vAlign w:val="center"/>
          </w:tcPr>
          <w:p w14:paraId="64CE01D3" w14:textId="77777777" w:rsidR="002A5887" w:rsidRDefault="002A5887" w:rsidP="00752EEC"/>
        </w:tc>
        <w:tc>
          <w:tcPr>
            <w:tcW w:w="566" w:type="dxa"/>
            <w:tcBorders>
              <w:top w:val="single" w:sz="4" w:space="0" w:color="auto"/>
              <w:left w:val="single" w:sz="4" w:space="0" w:color="auto"/>
            </w:tcBorders>
            <w:shd w:val="clear" w:color="auto" w:fill="FFFF00"/>
            <w:vAlign w:val="bottom"/>
          </w:tcPr>
          <w:p w14:paraId="4E28ECF2" w14:textId="77777777" w:rsidR="002A5887" w:rsidRDefault="002A5887" w:rsidP="002A5887">
            <w:pPr>
              <w:pStyle w:val="affff7"/>
              <w:shd w:val="clear" w:color="auto" w:fill="auto"/>
            </w:pPr>
            <w:r>
              <w:rPr>
                <w:color w:val="000000"/>
                <w:lang w:bidi="ru-RU"/>
              </w:rPr>
              <w:t>10 дней</w:t>
            </w:r>
          </w:p>
        </w:tc>
        <w:tc>
          <w:tcPr>
            <w:tcW w:w="566" w:type="dxa"/>
            <w:tcBorders>
              <w:top w:val="single" w:sz="4" w:space="0" w:color="auto"/>
              <w:left w:val="single" w:sz="4" w:space="0" w:color="auto"/>
            </w:tcBorders>
            <w:shd w:val="clear" w:color="auto" w:fill="FFFFFF"/>
            <w:vAlign w:val="bottom"/>
          </w:tcPr>
          <w:p w14:paraId="1316CBF8" w14:textId="77777777" w:rsidR="002A5887" w:rsidRDefault="002A5887" w:rsidP="002A5887">
            <w:pPr>
              <w:pStyle w:val="affff7"/>
              <w:shd w:val="clear" w:color="auto" w:fill="auto"/>
            </w:pPr>
            <w:r>
              <w:rPr>
                <w:color w:val="000000"/>
                <w:lang w:bidi="ru-RU"/>
              </w:rPr>
              <w:t>10 дней</w:t>
            </w:r>
          </w:p>
        </w:tc>
        <w:tc>
          <w:tcPr>
            <w:tcW w:w="571" w:type="dxa"/>
            <w:tcBorders>
              <w:top w:val="single" w:sz="4" w:space="0" w:color="auto"/>
              <w:left w:val="single" w:sz="4" w:space="0" w:color="auto"/>
            </w:tcBorders>
            <w:shd w:val="clear" w:color="auto" w:fill="FFFFFF"/>
            <w:vAlign w:val="bottom"/>
          </w:tcPr>
          <w:p w14:paraId="6C9BAA94" w14:textId="77777777" w:rsidR="002A5887" w:rsidRDefault="002A5887" w:rsidP="002A5887">
            <w:pPr>
              <w:pStyle w:val="affff7"/>
              <w:shd w:val="clear" w:color="auto" w:fill="auto"/>
            </w:pPr>
            <w:r>
              <w:rPr>
                <w:color w:val="000000"/>
                <w:lang w:bidi="ru-RU"/>
              </w:rPr>
              <w:t>10 дней</w:t>
            </w:r>
          </w:p>
        </w:tc>
        <w:tc>
          <w:tcPr>
            <w:tcW w:w="566" w:type="dxa"/>
            <w:tcBorders>
              <w:top w:val="single" w:sz="4" w:space="0" w:color="auto"/>
              <w:left w:val="single" w:sz="4" w:space="0" w:color="auto"/>
            </w:tcBorders>
            <w:shd w:val="clear" w:color="auto" w:fill="FFFFFF"/>
          </w:tcPr>
          <w:p w14:paraId="2AEBE687" w14:textId="77777777" w:rsidR="002A5887" w:rsidRDefault="002A5887" w:rsidP="002A5887">
            <w:pPr>
              <w:jc w:val="center"/>
              <w:rPr>
                <w:sz w:val="10"/>
                <w:szCs w:val="10"/>
              </w:rPr>
            </w:pPr>
          </w:p>
        </w:tc>
        <w:tc>
          <w:tcPr>
            <w:tcW w:w="566" w:type="dxa"/>
            <w:tcBorders>
              <w:top w:val="single" w:sz="4" w:space="0" w:color="auto"/>
              <w:left w:val="single" w:sz="4" w:space="0" w:color="auto"/>
            </w:tcBorders>
            <w:shd w:val="clear" w:color="auto" w:fill="FFFFFF"/>
          </w:tcPr>
          <w:p w14:paraId="36F79F23" w14:textId="77777777" w:rsidR="002A5887" w:rsidRDefault="002A5887" w:rsidP="002A5887">
            <w:pPr>
              <w:jc w:val="center"/>
              <w:rPr>
                <w:sz w:val="10"/>
                <w:szCs w:val="10"/>
              </w:rPr>
            </w:pPr>
          </w:p>
        </w:tc>
        <w:tc>
          <w:tcPr>
            <w:tcW w:w="566" w:type="dxa"/>
            <w:tcBorders>
              <w:top w:val="single" w:sz="4" w:space="0" w:color="auto"/>
              <w:left w:val="single" w:sz="4" w:space="0" w:color="auto"/>
            </w:tcBorders>
            <w:shd w:val="clear" w:color="auto" w:fill="FFFFFF"/>
          </w:tcPr>
          <w:p w14:paraId="54A0D03D" w14:textId="77777777" w:rsidR="002A5887" w:rsidRDefault="002A5887" w:rsidP="002A5887">
            <w:pPr>
              <w:jc w:val="center"/>
              <w:rPr>
                <w:sz w:val="10"/>
                <w:szCs w:val="10"/>
              </w:rPr>
            </w:pPr>
          </w:p>
        </w:tc>
        <w:tc>
          <w:tcPr>
            <w:tcW w:w="566" w:type="dxa"/>
            <w:tcBorders>
              <w:top w:val="single" w:sz="4" w:space="0" w:color="auto"/>
              <w:left w:val="single" w:sz="4" w:space="0" w:color="auto"/>
            </w:tcBorders>
            <w:shd w:val="clear" w:color="auto" w:fill="FFFFFF"/>
          </w:tcPr>
          <w:p w14:paraId="38619BC9" w14:textId="77777777" w:rsidR="002A5887" w:rsidRDefault="002A5887" w:rsidP="002A5887">
            <w:pPr>
              <w:jc w:val="center"/>
              <w:rPr>
                <w:sz w:val="10"/>
                <w:szCs w:val="10"/>
              </w:rPr>
            </w:pPr>
          </w:p>
        </w:tc>
        <w:tc>
          <w:tcPr>
            <w:tcW w:w="638" w:type="dxa"/>
            <w:tcBorders>
              <w:top w:val="single" w:sz="4" w:space="0" w:color="auto"/>
              <w:left w:val="single" w:sz="4" w:space="0" w:color="auto"/>
            </w:tcBorders>
            <w:shd w:val="clear" w:color="auto" w:fill="FFFFFF"/>
          </w:tcPr>
          <w:p w14:paraId="13A24FE1" w14:textId="77777777" w:rsidR="002A5887" w:rsidRDefault="002A5887" w:rsidP="002A5887">
            <w:pPr>
              <w:jc w:val="center"/>
              <w:rPr>
                <w:sz w:val="10"/>
                <w:szCs w:val="10"/>
              </w:rPr>
            </w:pPr>
          </w:p>
        </w:tc>
        <w:tc>
          <w:tcPr>
            <w:tcW w:w="1170" w:type="dxa"/>
            <w:vMerge/>
            <w:tcBorders>
              <w:left w:val="single" w:sz="4" w:space="0" w:color="auto"/>
              <w:right w:val="single" w:sz="4" w:space="0" w:color="auto"/>
            </w:tcBorders>
            <w:shd w:val="clear" w:color="auto" w:fill="FFFFFF"/>
            <w:vAlign w:val="center"/>
          </w:tcPr>
          <w:p w14:paraId="54DF26C1" w14:textId="77777777" w:rsidR="002A5887" w:rsidRDefault="002A5887" w:rsidP="00752EEC"/>
        </w:tc>
      </w:tr>
      <w:tr w:rsidR="002A5887" w14:paraId="159ABE58" w14:textId="77777777" w:rsidTr="002A5887">
        <w:trPr>
          <w:trHeight w:hRule="exact" w:val="470"/>
          <w:jc w:val="center"/>
        </w:trPr>
        <w:tc>
          <w:tcPr>
            <w:tcW w:w="566" w:type="dxa"/>
            <w:tcBorders>
              <w:top w:val="single" w:sz="4" w:space="0" w:color="auto"/>
              <w:left w:val="single" w:sz="4" w:space="0" w:color="auto"/>
            </w:tcBorders>
            <w:shd w:val="clear" w:color="auto" w:fill="FFFFFF"/>
            <w:vAlign w:val="center"/>
          </w:tcPr>
          <w:p w14:paraId="6BB60897" w14:textId="77777777" w:rsidR="002A5887" w:rsidRDefault="002A5887" w:rsidP="00752EEC">
            <w:pPr>
              <w:pStyle w:val="affff7"/>
              <w:shd w:val="clear" w:color="auto" w:fill="auto"/>
              <w:jc w:val="both"/>
            </w:pPr>
            <w:r>
              <w:rPr>
                <w:color w:val="000000"/>
                <w:lang w:bidi="ru-RU"/>
              </w:rPr>
              <w:t>1</w:t>
            </w:r>
          </w:p>
        </w:tc>
        <w:tc>
          <w:tcPr>
            <w:tcW w:w="2702" w:type="dxa"/>
            <w:tcBorders>
              <w:top w:val="single" w:sz="4" w:space="0" w:color="auto"/>
              <w:left w:val="single" w:sz="4" w:space="0" w:color="auto"/>
            </w:tcBorders>
            <w:shd w:val="clear" w:color="auto" w:fill="FFFFFF"/>
            <w:vAlign w:val="center"/>
          </w:tcPr>
          <w:p w14:paraId="417481CA" w14:textId="77777777" w:rsidR="002A5887" w:rsidRDefault="002A5887" w:rsidP="00752EEC">
            <w:pPr>
              <w:pStyle w:val="affff7"/>
              <w:shd w:val="clear" w:color="auto" w:fill="auto"/>
            </w:pPr>
            <w:r>
              <w:rPr>
                <w:color w:val="000000"/>
                <w:lang w:bidi="ru-RU"/>
              </w:rPr>
              <w:t>Обмерные работы</w:t>
            </w:r>
          </w:p>
        </w:tc>
        <w:tc>
          <w:tcPr>
            <w:tcW w:w="1416" w:type="dxa"/>
            <w:tcBorders>
              <w:top w:val="single" w:sz="4" w:space="0" w:color="auto"/>
              <w:left w:val="single" w:sz="4" w:space="0" w:color="auto"/>
            </w:tcBorders>
            <w:shd w:val="clear" w:color="auto" w:fill="FFFFFF"/>
            <w:vAlign w:val="center"/>
          </w:tcPr>
          <w:p w14:paraId="2DA402D1" w14:textId="77777777" w:rsidR="002A5887" w:rsidRDefault="002A5887" w:rsidP="00752EEC">
            <w:pPr>
              <w:pStyle w:val="affff7"/>
              <w:shd w:val="clear" w:color="auto" w:fill="auto"/>
              <w:jc w:val="both"/>
            </w:pPr>
            <w:r>
              <w:rPr>
                <w:color w:val="000000"/>
                <w:lang w:bidi="ru-RU"/>
              </w:rPr>
              <w:t>Подрядчик</w:t>
            </w:r>
          </w:p>
        </w:tc>
        <w:tc>
          <w:tcPr>
            <w:tcW w:w="1704" w:type="dxa"/>
            <w:tcBorders>
              <w:top w:val="single" w:sz="4" w:space="0" w:color="auto"/>
              <w:left w:val="single" w:sz="4" w:space="0" w:color="auto"/>
            </w:tcBorders>
            <w:shd w:val="clear" w:color="auto" w:fill="FFFFFF"/>
            <w:vAlign w:val="bottom"/>
          </w:tcPr>
          <w:p w14:paraId="080CDD00" w14:textId="77777777" w:rsidR="002A5887" w:rsidRDefault="002A5887" w:rsidP="00752EEC">
            <w:pPr>
              <w:pStyle w:val="affff7"/>
              <w:shd w:val="clear" w:color="auto" w:fill="auto"/>
            </w:pPr>
            <w:r>
              <w:rPr>
                <w:color w:val="000000"/>
                <w:lang w:bidi="ru-RU"/>
              </w:rPr>
              <w:t>С подписания договора</w:t>
            </w:r>
          </w:p>
        </w:tc>
        <w:tc>
          <w:tcPr>
            <w:tcW w:w="3283" w:type="dxa"/>
            <w:tcBorders>
              <w:top w:val="single" w:sz="4" w:space="0" w:color="auto"/>
              <w:left w:val="single" w:sz="4" w:space="0" w:color="auto"/>
            </w:tcBorders>
            <w:shd w:val="clear" w:color="auto" w:fill="FFFFFF"/>
            <w:vAlign w:val="bottom"/>
          </w:tcPr>
          <w:p w14:paraId="70871101" w14:textId="77777777" w:rsidR="002A5887" w:rsidRDefault="002A5887" w:rsidP="00752EEC">
            <w:pPr>
              <w:pStyle w:val="affff7"/>
              <w:shd w:val="clear" w:color="auto" w:fill="auto"/>
            </w:pPr>
            <w:r>
              <w:rPr>
                <w:color w:val="000000"/>
                <w:lang w:bidi="ru-RU"/>
              </w:rPr>
              <w:t>Через 10 дней с даты начала работ по п. 1</w:t>
            </w:r>
          </w:p>
        </w:tc>
        <w:tc>
          <w:tcPr>
            <w:tcW w:w="566" w:type="dxa"/>
            <w:tcBorders>
              <w:top w:val="single" w:sz="4" w:space="0" w:color="auto"/>
              <w:left w:val="single" w:sz="4" w:space="0" w:color="auto"/>
            </w:tcBorders>
            <w:shd w:val="clear" w:color="auto" w:fill="FFFF00"/>
          </w:tcPr>
          <w:p w14:paraId="08A44290"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209A30B5" w14:textId="77777777" w:rsidR="002A5887" w:rsidRDefault="002A5887" w:rsidP="00752EEC">
            <w:pPr>
              <w:rPr>
                <w:sz w:val="10"/>
                <w:szCs w:val="10"/>
              </w:rPr>
            </w:pPr>
          </w:p>
        </w:tc>
        <w:tc>
          <w:tcPr>
            <w:tcW w:w="571" w:type="dxa"/>
            <w:tcBorders>
              <w:top w:val="single" w:sz="4" w:space="0" w:color="auto"/>
              <w:left w:val="single" w:sz="4" w:space="0" w:color="auto"/>
            </w:tcBorders>
            <w:shd w:val="clear" w:color="auto" w:fill="FFFFFF"/>
          </w:tcPr>
          <w:p w14:paraId="564B518A"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22840768"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3E1CE651"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75BC7A7A"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5AB39E58" w14:textId="77777777" w:rsidR="002A5887" w:rsidRDefault="002A5887" w:rsidP="00752EEC">
            <w:pPr>
              <w:rPr>
                <w:sz w:val="10"/>
                <w:szCs w:val="10"/>
              </w:rPr>
            </w:pPr>
          </w:p>
        </w:tc>
        <w:tc>
          <w:tcPr>
            <w:tcW w:w="638" w:type="dxa"/>
            <w:tcBorders>
              <w:top w:val="single" w:sz="4" w:space="0" w:color="auto"/>
              <w:left w:val="single" w:sz="4" w:space="0" w:color="auto"/>
            </w:tcBorders>
            <w:shd w:val="clear" w:color="auto" w:fill="FFFFFF"/>
          </w:tcPr>
          <w:p w14:paraId="37CE71E8" w14:textId="77777777" w:rsidR="002A5887" w:rsidRDefault="002A5887" w:rsidP="00752EEC">
            <w:pPr>
              <w:rPr>
                <w:sz w:val="10"/>
                <w:szCs w:val="10"/>
              </w:rPr>
            </w:pPr>
          </w:p>
        </w:tc>
        <w:tc>
          <w:tcPr>
            <w:tcW w:w="1170" w:type="dxa"/>
            <w:tcBorders>
              <w:top w:val="single" w:sz="4" w:space="0" w:color="auto"/>
              <w:left w:val="single" w:sz="4" w:space="0" w:color="auto"/>
              <w:right w:val="single" w:sz="4" w:space="0" w:color="auto"/>
            </w:tcBorders>
            <w:shd w:val="clear" w:color="auto" w:fill="FFFFFF"/>
            <w:vAlign w:val="center"/>
          </w:tcPr>
          <w:p w14:paraId="05F4A641" w14:textId="77777777" w:rsidR="002A5887" w:rsidRDefault="002A5887" w:rsidP="00752EEC">
            <w:pPr>
              <w:pStyle w:val="affff7"/>
              <w:shd w:val="clear" w:color="auto" w:fill="auto"/>
              <w:jc w:val="center"/>
            </w:pPr>
            <w:r>
              <w:rPr>
                <w:color w:val="000000"/>
                <w:lang w:bidi="ru-RU"/>
              </w:rPr>
              <w:t>10</w:t>
            </w:r>
          </w:p>
        </w:tc>
      </w:tr>
      <w:tr w:rsidR="002A5887" w14:paraId="0696C434" w14:textId="77777777" w:rsidTr="002A5887">
        <w:trPr>
          <w:trHeight w:hRule="exact" w:val="926"/>
          <w:jc w:val="center"/>
        </w:trPr>
        <w:tc>
          <w:tcPr>
            <w:tcW w:w="566" w:type="dxa"/>
            <w:tcBorders>
              <w:top w:val="single" w:sz="4" w:space="0" w:color="auto"/>
              <w:left w:val="single" w:sz="4" w:space="0" w:color="auto"/>
            </w:tcBorders>
            <w:shd w:val="clear" w:color="auto" w:fill="FFFFFF"/>
            <w:vAlign w:val="center"/>
          </w:tcPr>
          <w:p w14:paraId="6C84E851" w14:textId="77777777" w:rsidR="002A5887" w:rsidRDefault="002A5887" w:rsidP="00752EEC">
            <w:pPr>
              <w:pStyle w:val="affff7"/>
              <w:shd w:val="clear" w:color="auto" w:fill="auto"/>
              <w:jc w:val="both"/>
            </w:pPr>
            <w:r>
              <w:rPr>
                <w:color w:val="000000"/>
                <w:lang w:bidi="ru-RU"/>
              </w:rPr>
              <w:t>2</w:t>
            </w:r>
          </w:p>
        </w:tc>
        <w:tc>
          <w:tcPr>
            <w:tcW w:w="2702" w:type="dxa"/>
            <w:tcBorders>
              <w:top w:val="single" w:sz="4" w:space="0" w:color="auto"/>
              <w:left w:val="single" w:sz="4" w:space="0" w:color="auto"/>
            </w:tcBorders>
            <w:shd w:val="clear" w:color="auto" w:fill="FFFFFF"/>
            <w:vAlign w:val="center"/>
          </w:tcPr>
          <w:p w14:paraId="41D16E07" w14:textId="77777777" w:rsidR="002A5887" w:rsidRDefault="002A5887" w:rsidP="00752EEC">
            <w:pPr>
              <w:pStyle w:val="affff7"/>
              <w:shd w:val="clear" w:color="auto" w:fill="auto"/>
            </w:pPr>
            <w:r>
              <w:rPr>
                <w:color w:val="000000"/>
                <w:lang w:bidi="ru-RU"/>
              </w:rPr>
              <w:t>Согласование с Заказчиком отчета по обмерным работам</w:t>
            </w:r>
          </w:p>
        </w:tc>
        <w:tc>
          <w:tcPr>
            <w:tcW w:w="1416" w:type="dxa"/>
            <w:tcBorders>
              <w:top w:val="single" w:sz="4" w:space="0" w:color="auto"/>
              <w:left w:val="single" w:sz="4" w:space="0" w:color="auto"/>
            </w:tcBorders>
            <w:shd w:val="clear" w:color="auto" w:fill="FFFFFF"/>
            <w:vAlign w:val="center"/>
          </w:tcPr>
          <w:p w14:paraId="1A76CD19" w14:textId="77777777" w:rsidR="002A5887" w:rsidRDefault="002A5887" w:rsidP="00752EEC">
            <w:pPr>
              <w:pStyle w:val="affff7"/>
              <w:shd w:val="clear" w:color="auto" w:fill="auto"/>
              <w:jc w:val="both"/>
            </w:pPr>
            <w:r>
              <w:rPr>
                <w:color w:val="000000"/>
                <w:lang w:bidi="ru-RU"/>
              </w:rPr>
              <w:t>Подрядчик,</w:t>
            </w:r>
          </w:p>
          <w:p w14:paraId="5AA707A8" w14:textId="77777777" w:rsidR="002A5887" w:rsidRDefault="002A5887" w:rsidP="00752EEC">
            <w:pPr>
              <w:pStyle w:val="affff7"/>
              <w:shd w:val="clear" w:color="auto" w:fill="auto"/>
              <w:jc w:val="both"/>
            </w:pPr>
            <w:r>
              <w:rPr>
                <w:color w:val="000000"/>
                <w:lang w:bidi="ru-RU"/>
              </w:rPr>
              <w:t>Заказчик</w:t>
            </w:r>
          </w:p>
        </w:tc>
        <w:tc>
          <w:tcPr>
            <w:tcW w:w="1704" w:type="dxa"/>
            <w:tcBorders>
              <w:top w:val="single" w:sz="4" w:space="0" w:color="auto"/>
              <w:left w:val="single" w:sz="4" w:space="0" w:color="auto"/>
            </w:tcBorders>
            <w:shd w:val="clear" w:color="auto" w:fill="FFFFFF"/>
            <w:vAlign w:val="bottom"/>
          </w:tcPr>
          <w:p w14:paraId="54DD8E1F" w14:textId="77777777" w:rsidR="002A5887" w:rsidRDefault="002A5887" w:rsidP="00752EEC">
            <w:pPr>
              <w:pStyle w:val="affff7"/>
              <w:shd w:val="clear" w:color="auto" w:fill="auto"/>
            </w:pPr>
            <w:r>
              <w:rPr>
                <w:color w:val="000000"/>
                <w:lang w:bidi="ru-RU"/>
              </w:rPr>
              <w:t>Следующий календарный день окончания работ по п. 1</w:t>
            </w:r>
          </w:p>
        </w:tc>
        <w:tc>
          <w:tcPr>
            <w:tcW w:w="3283" w:type="dxa"/>
            <w:tcBorders>
              <w:top w:val="single" w:sz="4" w:space="0" w:color="auto"/>
              <w:left w:val="single" w:sz="4" w:space="0" w:color="auto"/>
            </w:tcBorders>
            <w:shd w:val="clear" w:color="auto" w:fill="FFFFFF"/>
            <w:vAlign w:val="center"/>
          </w:tcPr>
          <w:p w14:paraId="52A23026" w14:textId="77777777" w:rsidR="002A5887" w:rsidRDefault="002A5887" w:rsidP="00752EEC">
            <w:pPr>
              <w:pStyle w:val="affff7"/>
              <w:shd w:val="clear" w:color="auto" w:fill="auto"/>
            </w:pPr>
            <w:r>
              <w:rPr>
                <w:color w:val="000000"/>
                <w:lang w:bidi="ru-RU"/>
              </w:rPr>
              <w:t>Через 10 дней с даты начала работ по п. 2</w:t>
            </w:r>
          </w:p>
        </w:tc>
        <w:tc>
          <w:tcPr>
            <w:tcW w:w="566" w:type="dxa"/>
            <w:tcBorders>
              <w:top w:val="single" w:sz="4" w:space="0" w:color="auto"/>
              <w:left w:val="single" w:sz="4" w:space="0" w:color="auto"/>
            </w:tcBorders>
            <w:shd w:val="clear" w:color="auto" w:fill="FFFFFF"/>
          </w:tcPr>
          <w:p w14:paraId="331E096E"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00"/>
          </w:tcPr>
          <w:p w14:paraId="225CA2D2" w14:textId="77777777" w:rsidR="002A5887" w:rsidRDefault="002A5887" w:rsidP="00752EEC">
            <w:pPr>
              <w:rPr>
                <w:sz w:val="10"/>
                <w:szCs w:val="10"/>
              </w:rPr>
            </w:pPr>
          </w:p>
        </w:tc>
        <w:tc>
          <w:tcPr>
            <w:tcW w:w="571" w:type="dxa"/>
            <w:tcBorders>
              <w:top w:val="single" w:sz="4" w:space="0" w:color="auto"/>
              <w:left w:val="single" w:sz="4" w:space="0" w:color="auto"/>
            </w:tcBorders>
            <w:shd w:val="clear" w:color="auto" w:fill="FFFFFF"/>
          </w:tcPr>
          <w:p w14:paraId="56DF0E4E"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4634B322"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6EC8EF4C"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2D912F8C"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35D9C7EE" w14:textId="77777777" w:rsidR="002A5887" w:rsidRDefault="002A5887" w:rsidP="00752EEC">
            <w:pPr>
              <w:rPr>
                <w:sz w:val="10"/>
                <w:szCs w:val="10"/>
              </w:rPr>
            </w:pPr>
          </w:p>
        </w:tc>
        <w:tc>
          <w:tcPr>
            <w:tcW w:w="638" w:type="dxa"/>
            <w:tcBorders>
              <w:top w:val="single" w:sz="4" w:space="0" w:color="auto"/>
              <w:left w:val="single" w:sz="4" w:space="0" w:color="auto"/>
            </w:tcBorders>
            <w:shd w:val="clear" w:color="auto" w:fill="FFFFFF"/>
          </w:tcPr>
          <w:p w14:paraId="7ED7C688" w14:textId="77777777" w:rsidR="002A5887" w:rsidRDefault="002A5887" w:rsidP="00752EEC">
            <w:pPr>
              <w:rPr>
                <w:sz w:val="10"/>
                <w:szCs w:val="10"/>
              </w:rPr>
            </w:pPr>
          </w:p>
        </w:tc>
        <w:tc>
          <w:tcPr>
            <w:tcW w:w="1170" w:type="dxa"/>
            <w:tcBorders>
              <w:top w:val="single" w:sz="4" w:space="0" w:color="auto"/>
              <w:left w:val="single" w:sz="4" w:space="0" w:color="auto"/>
              <w:right w:val="single" w:sz="4" w:space="0" w:color="auto"/>
            </w:tcBorders>
            <w:shd w:val="clear" w:color="auto" w:fill="FFFFFF"/>
            <w:vAlign w:val="center"/>
          </w:tcPr>
          <w:p w14:paraId="36E83DC7" w14:textId="77777777" w:rsidR="002A5887" w:rsidRDefault="002A5887" w:rsidP="00752EEC">
            <w:pPr>
              <w:pStyle w:val="affff7"/>
              <w:shd w:val="clear" w:color="auto" w:fill="auto"/>
              <w:jc w:val="center"/>
            </w:pPr>
            <w:r>
              <w:rPr>
                <w:color w:val="000000"/>
                <w:lang w:bidi="ru-RU"/>
              </w:rPr>
              <w:t>10</w:t>
            </w:r>
          </w:p>
        </w:tc>
      </w:tr>
      <w:tr w:rsidR="002A5887" w14:paraId="344846B6" w14:textId="77777777" w:rsidTr="002A5887">
        <w:trPr>
          <w:trHeight w:hRule="exact" w:val="931"/>
          <w:jc w:val="center"/>
        </w:trPr>
        <w:tc>
          <w:tcPr>
            <w:tcW w:w="566" w:type="dxa"/>
            <w:tcBorders>
              <w:top w:val="single" w:sz="4" w:space="0" w:color="auto"/>
              <w:left w:val="single" w:sz="4" w:space="0" w:color="auto"/>
            </w:tcBorders>
            <w:shd w:val="clear" w:color="auto" w:fill="FFFFFF"/>
            <w:vAlign w:val="center"/>
          </w:tcPr>
          <w:p w14:paraId="60F1A840" w14:textId="77777777" w:rsidR="002A5887" w:rsidRDefault="002A5887" w:rsidP="00752EEC">
            <w:pPr>
              <w:pStyle w:val="affff7"/>
              <w:shd w:val="clear" w:color="auto" w:fill="auto"/>
              <w:jc w:val="both"/>
            </w:pPr>
            <w:r>
              <w:rPr>
                <w:color w:val="000000"/>
                <w:lang w:bidi="ru-RU"/>
              </w:rPr>
              <w:t>3</w:t>
            </w:r>
          </w:p>
        </w:tc>
        <w:tc>
          <w:tcPr>
            <w:tcW w:w="2702" w:type="dxa"/>
            <w:tcBorders>
              <w:top w:val="single" w:sz="4" w:space="0" w:color="auto"/>
              <w:left w:val="single" w:sz="4" w:space="0" w:color="auto"/>
            </w:tcBorders>
            <w:shd w:val="clear" w:color="auto" w:fill="FFFFFF"/>
            <w:vAlign w:val="center"/>
          </w:tcPr>
          <w:p w14:paraId="31D08348" w14:textId="77777777" w:rsidR="002A5887" w:rsidRDefault="002A5887" w:rsidP="00752EEC">
            <w:pPr>
              <w:pStyle w:val="affff7"/>
              <w:shd w:val="clear" w:color="auto" w:fill="auto"/>
            </w:pPr>
            <w:r>
              <w:rPr>
                <w:color w:val="000000"/>
                <w:lang w:bidi="ru-RU"/>
              </w:rPr>
              <w:t>Разработка рабочей документации, пояснительной записки и ПОС.</w:t>
            </w:r>
          </w:p>
        </w:tc>
        <w:tc>
          <w:tcPr>
            <w:tcW w:w="1416" w:type="dxa"/>
            <w:tcBorders>
              <w:top w:val="single" w:sz="4" w:space="0" w:color="auto"/>
              <w:left w:val="single" w:sz="4" w:space="0" w:color="auto"/>
            </w:tcBorders>
            <w:shd w:val="clear" w:color="auto" w:fill="FFFFFF"/>
            <w:vAlign w:val="center"/>
          </w:tcPr>
          <w:p w14:paraId="27492771" w14:textId="77777777" w:rsidR="002A5887" w:rsidRDefault="002A5887" w:rsidP="00752EEC">
            <w:pPr>
              <w:pStyle w:val="affff7"/>
              <w:shd w:val="clear" w:color="auto" w:fill="auto"/>
              <w:jc w:val="both"/>
            </w:pPr>
            <w:r>
              <w:rPr>
                <w:color w:val="000000"/>
                <w:lang w:bidi="ru-RU"/>
              </w:rPr>
              <w:t>Подрядчик</w:t>
            </w:r>
          </w:p>
        </w:tc>
        <w:tc>
          <w:tcPr>
            <w:tcW w:w="1704" w:type="dxa"/>
            <w:tcBorders>
              <w:top w:val="single" w:sz="4" w:space="0" w:color="auto"/>
              <w:left w:val="single" w:sz="4" w:space="0" w:color="auto"/>
            </w:tcBorders>
            <w:shd w:val="clear" w:color="auto" w:fill="FFFFFF"/>
          </w:tcPr>
          <w:p w14:paraId="3C7ADC10" w14:textId="77777777" w:rsidR="002A5887" w:rsidRDefault="002A5887" w:rsidP="00752EEC">
            <w:pPr>
              <w:pStyle w:val="affff7"/>
              <w:shd w:val="clear" w:color="auto" w:fill="auto"/>
            </w:pPr>
            <w:r>
              <w:rPr>
                <w:color w:val="000000"/>
                <w:lang w:bidi="ru-RU"/>
              </w:rPr>
              <w:t>Следующий календарный день окончания работ по п. 2</w:t>
            </w:r>
          </w:p>
        </w:tc>
        <w:tc>
          <w:tcPr>
            <w:tcW w:w="3283" w:type="dxa"/>
            <w:tcBorders>
              <w:top w:val="single" w:sz="4" w:space="0" w:color="auto"/>
              <w:left w:val="single" w:sz="4" w:space="0" w:color="auto"/>
            </w:tcBorders>
            <w:shd w:val="clear" w:color="auto" w:fill="FFFFFF"/>
            <w:vAlign w:val="center"/>
          </w:tcPr>
          <w:p w14:paraId="50592CA0" w14:textId="77777777" w:rsidR="002A5887" w:rsidRDefault="002A5887" w:rsidP="00752EEC">
            <w:pPr>
              <w:pStyle w:val="affff7"/>
              <w:shd w:val="clear" w:color="auto" w:fill="auto"/>
            </w:pPr>
            <w:r>
              <w:rPr>
                <w:color w:val="000000"/>
                <w:lang w:bidi="ru-RU"/>
              </w:rPr>
              <w:t>Через 70 дней с даты начала работ по п. 3</w:t>
            </w:r>
          </w:p>
        </w:tc>
        <w:tc>
          <w:tcPr>
            <w:tcW w:w="566" w:type="dxa"/>
            <w:tcBorders>
              <w:top w:val="single" w:sz="4" w:space="0" w:color="auto"/>
              <w:left w:val="single" w:sz="4" w:space="0" w:color="auto"/>
            </w:tcBorders>
            <w:shd w:val="clear" w:color="auto" w:fill="FFFFFF"/>
          </w:tcPr>
          <w:p w14:paraId="0811D5AA"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2F3E7E93" w14:textId="77777777" w:rsidR="002A5887" w:rsidRDefault="002A5887" w:rsidP="00752EEC">
            <w:pPr>
              <w:rPr>
                <w:sz w:val="10"/>
                <w:szCs w:val="10"/>
              </w:rPr>
            </w:pPr>
          </w:p>
        </w:tc>
        <w:tc>
          <w:tcPr>
            <w:tcW w:w="571" w:type="dxa"/>
            <w:tcBorders>
              <w:top w:val="single" w:sz="4" w:space="0" w:color="auto"/>
              <w:left w:val="single" w:sz="4" w:space="0" w:color="auto"/>
            </w:tcBorders>
            <w:shd w:val="clear" w:color="auto" w:fill="FFFF00"/>
          </w:tcPr>
          <w:p w14:paraId="0B8AA080"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00"/>
          </w:tcPr>
          <w:p w14:paraId="603C12D5"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00"/>
          </w:tcPr>
          <w:p w14:paraId="7BAB6864"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79D0BD8F"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58051341" w14:textId="77777777" w:rsidR="002A5887" w:rsidRDefault="002A5887" w:rsidP="00752EEC">
            <w:pPr>
              <w:rPr>
                <w:sz w:val="10"/>
                <w:szCs w:val="10"/>
              </w:rPr>
            </w:pPr>
          </w:p>
        </w:tc>
        <w:tc>
          <w:tcPr>
            <w:tcW w:w="638" w:type="dxa"/>
            <w:tcBorders>
              <w:top w:val="single" w:sz="4" w:space="0" w:color="auto"/>
              <w:left w:val="single" w:sz="4" w:space="0" w:color="auto"/>
            </w:tcBorders>
            <w:shd w:val="clear" w:color="auto" w:fill="FFFFFF"/>
          </w:tcPr>
          <w:p w14:paraId="55C08BA4" w14:textId="77777777" w:rsidR="002A5887" w:rsidRDefault="002A5887" w:rsidP="00752EEC">
            <w:pPr>
              <w:rPr>
                <w:sz w:val="10"/>
                <w:szCs w:val="10"/>
              </w:rPr>
            </w:pPr>
          </w:p>
        </w:tc>
        <w:tc>
          <w:tcPr>
            <w:tcW w:w="1170" w:type="dxa"/>
            <w:tcBorders>
              <w:top w:val="single" w:sz="4" w:space="0" w:color="auto"/>
              <w:left w:val="single" w:sz="4" w:space="0" w:color="auto"/>
              <w:right w:val="single" w:sz="4" w:space="0" w:color="auto"/>
            </w:tcBorders>
            <w:shd w:val="clear" w:color="auto" w:fill="FFFFFF"/>
            <w:vAlign w:val="center"/>
          </w:tcPr>
          <w:p w14:paraId="56B9E30D" w14:textId="77777777" w:rsidR="002A5887" w:rsidRDefault="002A5887" w:rsidP="00752EEC">
            <w:pPr>
              <w:pStyle w:val="affff7"/>
              <w:shd w:val="clear" w:color="auto" w:fill="auto"/>
              <w:jc w:val="center"/>
            </w:pPr>
            <w:r>
              <w:rPr>
                <w:color w:val="000000"/>
                <w:lang w:bidi="ru-RU"/>
              </w:rPr>
              <w:t>70</w:t>
            </w:r>
          </w:p>
        </w:tc>
      </w:tr>
      <w:tr w:rsidR="002A5887" w14:paraId="33C98045" w14:textId="77777777" w:rsidTr="002A5887">
        <w:trPr>
          <w:trHeight w:hRule="exact" w:val="701"/>
          <w:jc w:val="center"/>
        </w:trPr>
        <w:tc>
          <w:tcPr>
            <w:tcW w:w="566" w:type="dxa"/>
            <w:tcBorders>
              <w:top w:val="single" w:sz="4" w:space="0" w:color="auto"/>
              <w:left w:val="single" w:sz="4" w:space="0" w:color="auto"/>
            </w:tcBorders>
            <w:shd w:val="clear" w:color="auto" w:fill="FFFFFF"/>
            <w:vAlign w:val="center"/>
          </w:tcPr>
          <w:p w14:paraId="53CD778D" w14:textId="77777777" w:rsidR="002A5887" w:rsidRDefault="002A5887" w:rsidP="00752EEC">
            <w:pPr>
              <w:pStyle w:val="affff7"/>
              <w:shd w:val="clear" w:color="auto" w:fill="auto"/>
              <w:jc w:val="both"/>
            </w:pPr>
            <w:r>
              <w:rPr>
                <w:color w:val="000000"/>
                <w:lang w:bidi="ru-RU"/>
              </w:rPr>
              <w:t>4</w:t>
            </w:r>
          </w:p>
        </w:tc>
        <w:tc>
          <w:tcPr>
            <w:tcW w:w="2702" w:type="dxa"/>
            <w:tcBorders>
              <w:top w:val="single" w:sz="4" w:space="0" w:color="auto"/>
              <w:left w:val="single" w:sz="4" w:space="0" w:color="auto"/>
            </w:tcBorders>
            <w:shd w:val="clear" w:color="auto" w:fill="FFFFFF"/>
          </w:tcPr>
          <w:p w14:paraId="0C704859" w14:textId="77777777" w:rsidR="002A5887" w:rsidRDefault="002A5887" w:rsidP="00752EEC">
            <w:pPr>
              <w:pStyle w:val="affff7"/>
              <w:shd w:val="clear" w:color="auto" w:fill="auto"/>
            </w:pPr>
            <w:r>
              <w:rPr>
                <w:color w:val="000000"/>
                <w:lang w:bidi="ru-RU"/>
              </w:rPr>
              <w:t>Согласование рабочей документации, пояснительной записки и ПОС</w:t>
            </w:r>
          </w:p>
        </w:tc>
        <w:tc>
          <w:tcPr>
            <w:tcW w:w="1416" w:type="dxa"/>
            <w:tcBorders>
              <w:top w:val="single" w:sz="4" w:space="0" w:color="auto"/>
              <w:left w:val="single" w:sz="4" w:space="0" w:color="auto"/>
            </w:tcBorders>
            <w:shd w:val="clear" w:color="auto" w:fill="FFFFFF"/>
            <w:vAlign w:val="center"/>
          </w:tcPr>
          <w:p w14:paraId="4A9435EE" w14:textId="77777777" w:rsidR="002A5887" w:rsidRDefault="002A5887" w:rsidP="00752EEC">
            <w:pPr>
              <w:pStyle w:val="affff7"/>
              <w:shd w:val="clear" w:color="auto" w:fill="auto"/>
              <w:jc w:val="both"/>
            </w:pPr>
            <w:r>
              <w:rPr>
                <w:color w:val="000000"/>
                <w:lang w:bidi="ru-RU"/>
              </w:rPr>
              <w:t>Подрядчик,</w:t>
            </w:r>
          </w:p>
          <w:p w14:paraId="32E5BCC2" w14:textId="77777777" w:rsidR="002A5887" w:rsidRDefault="002A5887" w:rsidP="00752EEC">
            <w:pPr>
              <w:pStyle w:val="affff7"/>
              <w:shd w:val="clear" w:color="auto" w:fill="auto"/>
              <w:jc w:val="both"/>
            </w:pPr>
            <w:r>
              <w:rPr>
                <w:color w:val="000000"/>
                <w:lang w:bidi="ru-RU"/>
              </w:rPr>
              <w:t>Заказчик</w:t>
            </w:r>
          </w:p>
        </w:tc>
        <w:tc>
          <w:tcPr>
            <w:tcW w:w="1704" w:type="dxa"/>
            <w:tcBorders>
              <w:top w:val="single" w:sz="4" w:space="0" w:color="auto"/>
              <w:left w:val="single" w:sz="4" w:space="0" w:color="auto"/>
            </w:tcBorders>
            <w:shd w:val="clear" w:color="auto" w:fill="FFFFFF"/>
            <w:vAlign w:val="center"/>
          </w:tcPr>
          <w:p w14:paraId="32873B64" w14:textId="77777777" w:rsidR="002A5887" w:rsidRDefault="002A5887" w:rsidP="00752EEC">
            <w:pPr>
              <w:pStyle w:val="affff7"/>
              <w:shd w:val="clear" w:color="auto" w:fill="auto"/>
            </w:pPr>
            <w:r>
              <w:rPr>
                <w:color w:val="000000"/>
                <w:lang w:bidi="ru-RU"/>
              </w:rPr>
              <w:t>С даты окончания работ по п. 3</w:t>
            </w:r>
          </w:p>
        </w:tc>
        <w:tc>
          <w:tcPr>
            <w:tcW w:w="3283" w:type="dxa"/>
            <w:tcBorders>
              <w:top w:val="single" w:sz="4" w:space="0" w:color="auto"/>
              <w:left w:val="single" w:sz="4" w:space="0" w:color="auto"/>
            </w:tcBorders>
            <w:shd w:val="clear" w:color="auto" w:fill="FFFFFF"/>
            <w:vAlign w:val="center"/>
          </w:tcPr>
          <w:p w14:paraId="08FE27CD" w14:textId="77777777" w:rsidR="002A5887" w:rsidRDefault="002A5887" w:rsidP="00752EEC">
            <w:pPr>
              <w:pStyle w:val="affff7"/>
              <w:shd w:val="clear" w:color="auto" w:fill="auto"/>
            </w:pPr>
            <w:r>
              <w:rPr>
                <w:color w:val="000000"/>
                <w:lang w:bidi="ru-RU"/>
              </w:rPr>
              <w:t>30 дней с даты начала работ по п. 4</w:t>
            </w:r>
          </w:p>
        </w:tc>
        <w:tc>
          <w:tcPr>
            <w:tcW w:w="566" w:type="dxa"/>
            <w:tcBorders>
              <w:top w:val="single" w:sz="4" w:space="0" w:color="auto"/>
              <w:left w:val="single" w:sz="4" w:space="0" w:color="auto"/>
            </w:tcBorders>
            <w:shd w:val="clear" w:color="auto" w:fill="FFFFFF"/>
          </w:tcPr>
          <w:p w14:paraId="194986FE"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34CC757F" w14:textId="77777777" w:rsidR="002A5887" w:rsidRDefault="002A5887" w:rsidP="00752EEC">
            <w:pPr>
              <w:rPr>
                <w:sz w:val="10"/>
                <w:szCs w:val="10"/>
              </w:rPr>
            </w:pPr>
          </w:p>
        </w:tc>
        <w:tc>
          <w:tcPr>
            <w:tcW w:w="571" w:type="dxa"/>
            <w:tcBorders>
              <w:top w:val="single" w:sz="4" w:space="0" w:color="auto"/>
              <w:left w:val="single" w:sz="4" w:space="0" w:color="auto"/>
            </w:tcBorders>
            <w:shd w:val="clear" w:color="auto" w:fill="FFFFFF"/>
          </w:tcPr>
          <w:p w14:paraId="22C45DF5"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62554B28"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7D311E7C"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00"/>
          </w:tcPr>
          <w:p w14:paraId="606B7CE5"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16A35528" w14:textId="77777777" w:rsidR="002A5887" w:rsidRDefault="002A5887" w:rsidP="00752EEC">
            <w:pPr>
              <w:rPr>
                <w:sz w:val="10"/>
                <w:szCs w:val="10"/>
              </w:rPr>
            </w:pPr>
          </w:p>
        </w:tc>
        <w:tc>
          <w:tcPr>
            <w:tcW w:w="638" w:type="dxa"/>
            <w:tcBorders>
              <w:top w:val="single" w:sz="4" w:space="0" w:color="auto"/>
              <w:left w:val="single" w:sz="4" w:space="0" w:color="auto"/>
            </w:tcBorders>
            <w:shd w:val="clear" w:color="auto" w:fill="FFFFFF"/>
          </w:tcPr>
          <w:p w14:paraId="13068B98" w14:textId="77777777" w:rsidR="002A5887" w:rsidRDefault="002A5887" w:rsidP="00752EEC">
            <w:pPr>
              <w:rPr>
                <w:sz w:val="10"/>
                <w:szCs w:val="10"/>
              </w:rPr>
            </w:pPr>
          </w:p>
        </w:tc>
        <w:tc>
          <w:tcPr>
            <w:tcW w:w="1170" w:type="dxa"/>
            <w:tcBorders>
              <w:top w:val="single" w:sz="4" w:space="0" w:color="auto"/>
              <w:left w:val="single" w:sz="4" w:space="0" w:color="auto"/>
              <w:right w:val="single" w:sz="4" w:space="0" w:color="auto"/>
            </w:tcBorders>
            <w:shd w:val="clear" w:color="auto" w:fill="FFFFFF"/>
            <w:vAlign w:val="center"/>
          </w:tcPr>
          <w:p w14:paraId="7D25F233" w14:textId="77777777" w:rsidR="002A5887" w:rsidRDefault="002A5887" w:rsidP="00752EEC">
            <w:pPr>
              <w:pStyle w:val="affff7"/>
              <w:shd w:val="clear" w:color="auto" w:fill="auto"/>
              <w:jc w:val="center"/>
            </w:pPr>
            <w:r>
              <w:rPr>
                <w:color w:val="000000"/>
                <w:lang w:bidi="ru-RU"/>
              </w:rPr>
              <w:t>30</w:t>
            </w:r>
          </w:p>
        </w:tc>
      </w:tr>
      <w:tr w:rsidR="002A5887" w14:paraId="64992E42" w14:textId="77777777" w:rsidTr="002A5887">
        <w:trPr>
          <w:trHeight w:hRule="exact" w:val="470"/>
          <w:jc w:val="center"/>
        </w:trPr>
        <w:tc>
          <w:tcPr>
            <w:tcW w:w="566" w:type="dxa"/>
            <w:tcBorders>
              <w:top w:val="single" w:sz="4" w:space="0" w:color="auto"/>
              <w:left w:val="single" w:sz="4" w:space="0" w:color="auto"/>
            </w:tcBorders>
            <w:shd w:val="clear" w:color="auto" w:fill="FFFFFF"/>
            <w:vAlign w:val="center"/>
          </w:tcPr>
          <w:p w14:paraId="544AA6B7" w14:textId="77777777" w:rsidR="002A5887" w:rsidRDefault="002A5887" w:rsidP="00752EEC">
            <w:pPr>
              <w:pStyle w:val="affff7"/>
              <w:shd w:val="clear" w:color="auto" w:fill="auto"/>
              <w:jc w:val="both"/>
            </w:pPr>
            <w:r>
              <w:rPr>
                <w:color w:val="000000"/>
                <w:lang w:bidi="ru-RU"/>
              </w:rPr>
              <w:t>5</w:t>
            </w:r>
          </w:p>
        </w:tc>
        <w:tc>
          <w:tcPr>
            <w:tcW w:w="2702" w:type="dxa"/>
            <w:tcBorders>
              <w:top w:val="single" w:sz="4" w:space="0" w:color="auto"/>
              <w:left w:val="single" w:sz="4" w:space="0" w:color="auto"/>
            </w:tcBorders>
            <w:shd w:val="clear" w:color="auto" w:fill="FFFFFF"/>
            <w:vAlign w:val="bottom"/>
          </w:tcPr>
          <w:p w14:paraId="4EEA978A" w14:textId="77777777" w:rsidR="002A5887" w:rsidRDefault="002A5887" w:rsidP="00752EEC">
            <w:pPr>
              <w:pStyle w:val="affff7"/>
              <w:shd w:val="clear" w:color="auto" w:fill="auto"/>
            </w:pPr>
            <w:r>
              <w:rPr>
                <w:color w:val="000000"/>
                <w:lang w:bidi="ru-RU"/>
              </w:rPr>
              <w:t>Разработка сметной документации</w:t>
            </w:r>
          </w:p>
        </w:tc>
        <w:tc>
          <w:tcPr>
            <w:tcW w:w="1416" w:type="dxa"/>
            <w:tcBorders>
              <w:top w:val="single" w:sz="4" w:space="0" w:color="auto"/>
              <w:left w:val="single" w:sz="4" w:space="0" w:color="auto"/>
            </w:tcBorders>
            <w:shd w:val="clear" w:color="auto" w:fill="FFFFFF"/>
            <w:vAlign w:val="center"/>
          </w:tcPr>
          <w:p w14:paraId="18C479E7" w14:textId="77777777" w:rsidR="002A5887" w:rsidRDefault="002A5887" w:rsidP="00752EEC">
            <w:pPr>
              <w:pStyle w:val="affff7"/>
              <w:shd w:val="clear" w:color="auto" w:fill="auto"/>
              <w:jc w:val="both"/>
            </w:pPr>
            <w:r>
              <w:rPr>
                <w:color w:val="000000"/>
                <w:lang w:bidi="ru-RU"/>
              </w:rPr>
              <w:t>Подрядчик</w:t>
            </w:r>
          </w:p>
        </w:tc>
        <w:tc>
          <w:tcPr>
            <w:tcW w:w="1704" w:type="dxa"/>
            <w:tcBorders>
              <w:top w:val="single" w:sz="4" w:space="0" w:color="auto"/>
              <w:left w:val="single" w:sz="4" w:space="0" w:color="auto"/>
            </w:tcBorders>
            <w:shd w:val="clear" w:color="auto" w:fill="FFFFFF"/>
            <w:vAlign w:val="bottom"/>
          </w:tcPr>
          <w:p w14:paraId="4485548E" w14:textId="77777777" w:rsidR="002A5887" w:rsidRDefault="002A5887" w:rsidP="00752EEC">
            <w:pPr>
              <w:pStyle w:val="affff7"/>
              <w:shd w:val="clear" w:color="auto" w:fill="auto"/>
            </w:pPr>
            <w:r>
              <w:rPr>
                <w:color w:val="000000"/>
                <w:lang w:bidi="ru-RU"/>
              </w:rPr>
              <w:t>С даты окончания работ по п. 4</w:t>
            </w:r>
          </w:p>
        </w:tc>
        <w:tc>
          <w:tcPr>
            <w:tcW w:w="3283" w:type="dxa"/>
            <w:tcBorders>
              <w:top w:val="single" w:sz="4" w:space="0" w:color="auto"/>
              <w:left w:val="single" w:sz="4" w:space="0" w:color="auto"/>
            </w:tcBorders>
            <w:shd w:val="clear" w:color="auto" w:fill="FFFFFF"/>
            <w:vAlign w:val="center"/>
          </w:tcPr>
          <w:p w14:paraId="4A09A9EC" w14:textId="77777777" w:rsidR="002A5887" w:rsidRDefault="002A5887" w:rsidP="00752EEC">
            <w:pPr>
              <w:pStyle w:val="affff7"/>
              <w:shd w:val="clear" w:color="auto" w:fill="auto"/>
            </w:pPr>
            <w:r>
              <w:rPr>
                <w:color w:val="000000"/>
                <w:lang w:bidi="ru-RU"/>
              </w:rPr>
              <w:t>30 дней с даты начала работ по п. 5</w:t>
            </w:r>
          </w:p>
        </w:tc>
        <w:tc>
          <w:tcPr>
            <w:tcW w:w="566" w:type="dxa"/>
            <w:tcBorders>
              <w:top w:val="single" w:sz="4" w:space="0" w:color="auto"/>
              <w:left w:val="single" w:sz="4" w:space="0" w:color="auto"/>
            </w:tcBorders>
            <w:shd w:val="clear" w:color="auto" w:fill="FFFFFF"/>
          </w:tcPr>
          <w:p w14:paraId="6FC89082"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7C5CB9E4" w14:textId="77777777" w:rsidR="002A5887" w:rsidRDefault="002A5887" w:rsidP="00752EEC">
            <w:pPr>
              <w:rPr>
                <w:sz w:val="10"/>
                <w:szCs w:val="10"/>
              </w:rPr>
            </w:pPr>
          </w:p>
        </w:tc>
        <w:tc>
          <w:tcPr>
            <w:tcW w:w="571" w:type="dxa"/>
            <w:tcBorders>
              <w:top w:val="single" w:sz="4" w:space="0" w:color="auto"/>
              <w:left w:val="single" w:sz="4" w:space="0" w:color="auto"/>
            </w:tcBorders>
            <w:shd w:val="clear" w:color="auto" w:fill="FFFFFF"/>
          </w:tcPr>
          <w:p w14:paraId="0C546AF9"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1D9891C6"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011D1F11"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FF"/>
          </w:tcPr>
          <w:p w14:paraId="553D8340" w14:textId="77777777" w:rsidR="002A5887" w:rsidRDefault="002A5887" w:rsidP="00752EEC">
            <w:pPr>
              <w:rPr>
                <w:sz w:val="10"/>
                <w:szCs w:val="10"/>
              </w:rPr>
            </w:pPr>
          </w:p>
        </w:tc>
        <w:tc>
          <w:tcPr>
            <w:tcW w:w="566" w:type="dxa"/>
            <w:tcBorders>
              <w:top w:val="single" w:sz="4" w:space="0" w:color="auto"/>
              <w:left w:val="single" w:sz="4" w:space="0" w:color="auto"/>
            </w:tcBorders>
            <w:shd w:val="clear" w:color="auto" w:fill="FFFF00"/>
          </w:tcPr>
          <w:p w14:paraId="33E1114F" w14:textId="77777777" w:rsidR="002A5887" w:rsidRDefault="002A5887" w:rsidP="00752EEC">
            <w:pPr>
              <w:rPr>
                <w:sz w:val="10"/>
                <w:szCs w:val="10"/>
              </w:rPr>
            </w:pPr>
          </w:p>
        </w:tc>
        <w:tc>
          <w:tcPr>
            <w:tcW w:w="638" w:type="dxa"/>
            <w:tcBorders>
              <w:top w:val="single" w:sz="4" w:space="0" w:color="auto"/>
              <w:left w:val="single" w:sz="4" w:space="0" w:color="auto"/>
            </w:tcBorders>
            <w:shd w:val="clear" w:color="auto" w:fill="FFFFFF"/>
          </w:tcPr>
          <w:p w14:paraId="5C61C795" w14:textId="77777777" w:rsidR="002A5887" w:rsidRDefault="002A5887" w:rsidP="00752EEC">
            <w:pPr>
              <w:rPr>
                <w:sz w:val="10"/>
                <w:szCs w:val="10"/>
              </w:rPr>
            </w:pPr>
          </w:p>
        </w:tc>
        <w:tc>
          <w:tcPr>
            <w:tcW w:w="1170" w:type="dxa"/>
            <w:tcBorders>
              <w:top w:val="single" w:sz="4" w:space="0" w:color="auto"/>
              <w:left w:val="single" w:sz="4" w:space="0" w:color="auto"/>
              <w:right w:val="single" w:sz="4" w:space="0" w:color="auto"/>
            </w:tcBorders>
            <w:shd w:val="clear" w:color="auto" w:fill="FFFFFF"/>
            <w:vAlign w:val="center"/>
          </w:tcPr>
          <w:p w14:paraId="2E328EB3" w14:textId="77777777" w:rsidR="002A5887" w:rsidRDefault="002A5887" w:rsidP="00752EEC">
            <w:pPr>
              <w:pStyle w:val="affff7"/>
              <w:shd w:val="clear" w:color="auto" w:fill="auto"/>
              <w:jc w:val="center"/>
            </w:pPr>
            <w:r>
              <w:rPr>
                <w:color w:val="000000"/>
                <w:lang w:bidi="ru-RU"/>
              </w:rPr>
              <w:t>30</w:t>
            </w:r>
          </w:p>
        </w:tc>
      </w:tr>
      <w:tr w:rsidR="002A5887" w14:paraId="4029FE4C" w14:textId="77777777" w:rsidTr="002A5887">
        <w:trPr>
          <w:trHeight w:hRule="exact" w:val="480"/>
          <w:jc w:val="center"/>
        </w:trPr>
        <w:tc>
          <w:tcPr>
            <w:tcW w:w="566" w:type="dxa"/>
            <w:tcBorders>
              <w:top w:val="single" w:sz="4" w:space="0" w:color="auto"/>
              <w:left w:val="single" w:sz="4" w:space="0" w:color="auto"/>
              <w:bottom w:val="single" w:sz="4" w:space="0" w:color="auto"/>
            </w:tcBorders>
            <w:shd w:val="clear" w:color="auto" w:fill="FFFFFF"/>
            <w:vAlign w:val="center"/>
          </w:tcPr>
          <w:p w14:paraId="639093E2" w14:textId="77777777" w:rsidR="002A5887" w:rsidRDefault="002A5887" w:rsidP="00752EEC">
            <w:pPr>
              <w:pStyle w:val="affff7"/>
              <w:shd w:val="clear" w:color="auto" w:fill="auto"/>
              <w:jc w:val="both"/>
            </w:pPr>
            <w:r>
              <w:rPr>
                <w:color w:val="000000"/>
                <w:lang w:bidi="ru-RU"/>
              </w:rPr>
              <w:t>6</w:t>
            </w:r>
          </w:p>
        </w:tc>
        <w:tc>
          <w:tcPr>
            <w:tcW w:w="2702" w:type="dxa"/>
            <w:tcBorders>
              <w:top w:val="single" w:sz="4" w:space="0" w:color="auto"/>
              <w:left w:val="single" w:sz="4" w:space="0" w:color="auto"/>
              <w:bottom w:val="single" w:sz="4" w:space="0" w:color="auto"/>
            </w:tcBorders>
            <w:shd w:val="clear" w:color="auto" w:fill="FFFFFF"/>
            <w:vAlign w:val="bottom"/>
          </w:tcPr>
          <w:p w14:paraId="3C86333F" w14:textId="77777777" w:rsidR="002A5887" w:rsidRDefault="002A5887" w:rsidP="00752EEC">
            <w:pPr>
              <w:pStyle w:val="affff7"/>
              <w:shd w:val="clear" w:color="auto" w:fill="auto"/>
            </w:pPr>
            <w:r>
              <w:rPr>
                <w:color w:val="000000"/>
                <w:lang w:bidi="ru-RU"/>
              </w:rPr>
              <w:t>Согласование сметной документации</w:t>
            </w:r>
          </w:p>
        </w:tc>
        <w:tc>
          <w:tcPr>
            <w:tcW w:w="1416" w:type="dxa"/>
            <w:tcBorders>
              <w:top w:val="single" w:sz="4" w:space="0" w:color="auto"/>
              <w:left w:val="single" w:sz="4" w:space="0" w:color="auto"/>
              <w:bottom w:val="single" w:sz="4" w:space="0" w:color="auto"/>
            </w:tcBorders>
            <w:shd w:val="clear" w:color="auto" w:fill="FFFFFF"/>
            <w:vAlign w:val="bottom"/>
          </w:tcPr>
          <w:p w14:paraId="0368D22E" w14:textId="77777777" w:rsidR="002A5887" w:rsidRDefault="002A5887" w:rsidP="00752EEC">
            <w:pPr>
              <w:pStyle w:val="affff7"/>
              <w:shd w:val="clear" w:color="auto" w:fill="auto"/>
              <w:jc w:val="both"/>
            </w:pPr>
            <w:r>
              <w:rPr>
                <w:color w:val="000000"/>
                <w:lang w:bidi="ru-RU"/>
              </w:rPr>
              <w:t>Подрядчик, Заказчик</w:t>
            </w:r>
          </w:p>
        </w:tc>
        <w:tc>
          <w:tcPr>
            <w:tcW w:w="1704" w:type="dxa"/>
            <w:tcBorders>
              <w:top w:val="single" w:sz="4" w:space="0" w:color="auto"/>
              <w:left w:val="single" w:sz="4" w:space="0" w:color="auto"/>
              <w:bottom w:val="single" w:sz="4" w:space="0" w:color="auto"/>
            </w:tcBorders>
            <w:shd w:val="clear" w:color="auto" w:fill="FFFFFF"/>
            <w:vAlign w:val="bottom"/>
          </w:tcPr>
          <w:p w14:paraId="6753DD77" w14:textId="77777777" w:rsidR="002A5887" w:rsidRDefault="002A5887" w:rsidP="00752EEC">
            <w:pPr>
              <w:pStyle w:val="affff7"/>
              <w:shd w:val="clear" w:color="auto" w:fill="auto"/>
            </w:pPr>
            <w:r>
              <w:rPr>
                <w:color w:val="000000"/>
                <w:lang w:bidi="ru-RU"/>
              </w:rPr>
              <w:t>С даты окончания работ по п. 5</w:t>
            </w:r>
          </w:p>
        </w:tc>
        <w:tc>
          <w:tcPr>
            <w:tcW w:w="3283" w:type="dxa"/>
            <w:tcBorders>
              <w:top w:val="single" w:sz="4" w:space="0" w:color="auto"/>
              <w:left w:val="single" w:sz="4" w:space="0" w:color="auto"/>
              <w:bottom w:val="single" w:sz="4" w:space="0" w:color="auto"/>
            </w:tcBorders>
            <w:shd w:val="clear" w:color="auto" w:fill="FFFFFF"/>
            <w:vAlign w:val="center"/>
          </w:tcPr>
          <w:p w14:paraId="17640542" w14:textId="77777777" w:rsidR="002A5887" w:rsidRDefault="002A5887" w:rsidP="00752EEC">
            <w:pPr>
              <w:pStyle w:val="affff7"/>
              <w:shd w:val="clear" w:color="auto" w:fill="auto"/>
            </w:pPr>
            <w:r>
              <w:rPr>
                <w:color w:val="000000"/>
                <w:lang w:bidi="ru-RU"/>
              </w:rPr>
              <w:t>30 дней с даты начала работ по п. 6</w:t>
            </w:r>
          </w:p>
        </w:tc>
        <w:tc>
          <w:tcPr>
            <w:tcW w:w="566" w:type="dxa"/>
            <w:tcBorders>
              <w:top w:val="single" w:sz="4" w:space="0" w:color="auto"/>
              <w:left w:val="single" w:sz="4" w:space="0" w:color="auto"/>
              <w:bottom w:val="single" w:sz="4" w:space="0" w:color="auto"/>
            </w:tcBorders>
            <w:shd w:val="clear" w:color="auto" w:fill="FFFFFF"/>
          </w:tcPr>
          <w:p w14:paraId="732A8572" w14:textId="77777777" w:rsidR="002A5887" w:rsidRDefault="002A5887" w:rsidP="00752EE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414E69C3" w14:textId="77777777" w:rsidR="002A5887" w:rsidRDefault="002A5887" w:rsidP="00752EEC">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783C47B6" w14:textId="77777777" w:rsidR="002A5887" w:rsidRDefault="002A5887" w:rsidP="00752EE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B980435" w14:textId="77777777" w:rsidR="002A5887" w:rsidRDefault="002A5887" w:rsidP="00752EE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51E63F18" w14:textId="77777777" w:rsidR="002A5887" w:rsidRDefault="002A5887" w:rsidP="00752EE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090F4D65" w14:textId="77777777" w:rsidR="002A5887" w:rsidRDefault="002A5887" w:rsidP="00752EEC">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2B18CEB8" w14:textId="77777777" w:rsidR="002A5887" w:rsidRDefault="002A5887" w:rsidP="00752EEC">
            <w:pPr>
              <w:rPr>
                <w:sz w:val="10"/>
                <w:szCs w:val="10"/>
              </w:rPr>
            </w:pPr>
          </w:p>
        </w:tc>
        <w:tc>
          <w:tcPr>
            <w:tcW w:w="638" w:type="dxa"/>
            <w:tcBorders>
              <w:top w:val="single" w:sz="4" w:space="0" w:color="auto"/>
              <w:left w:val="single" w:sz="4" w:space="0" w:color="auto"/>
              <w:bottom w:val="single" w:sz="4" w:space="0" w:color="auto"/>
            </w:tcBorders>
            <w:shd w:val="clear" w:color="auto" w:fill="FFFF00"/>
          </w:tcPr>
          <w:p w14:paraId="71BF3711" w14:textId="77777777" w:rsidR="002A5887" w:rsidRDefault="002A5887" w:rsidP="00752EEC">
            <w:pPr>
              <w:rPr>
                <w:sz w:val="10"/>
                <w:szCs w:val="10"/>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FB0794A" w14:textId="77777777" w:rsidR="002A5887" w:rsidRDefault="002A5887" w:rsidP="00752EEC">
            <w:pPr>
              <w:pStyle w:val="affff7"/>
              <w:shd w:val="clear" w:color="auto" w:fill="auto"/>
              <w:jc w:val="center"/>
            </w:pPr>
            <w:r>
              <w:rPr>
                <w:color w:val="000000"/>
                <w:lang w:bidi="ru-RU"/>
              </w:rPr>
              <w:t>30</w:t>
            </w:r>
          </w:p>
        </w:tc>
      </w:tr>
    </w:tbl>
    <w:p w14:paraId="260D9176" w14:textId="6D548D7D" w:rsidR="002A5887" w:rsidRDefault="002A5887" w:rsidP="002A5887">
      <w:pPr>
        <w:pStyle w:val="affff9"/>
        <w:shd w:val="clear" w:color="auto" w:fill="auto"/>
        <w:ind w:left="394"/>
      </w:pPr>
      <w:r>
        <w:rPr>
          <w:color w:val="000000"/>
          <w:lang w:bidi="ru-RU"/>
        </w:rPr>
        <w:t>* Срок выполнения работ продлевается соразмерно на срок, равный превышению Заказчиком срока встречных обязательств, а также в случае повторной корректировки документации по инициативе Заказчика.</w:t>
      </w:r>
    </w:p>
    <w:p w14:paraId="1E144CC0" w14:textId="02776EC1" w:rsidR="0098788A" w:rsidRPr="002A5887" w:rsidRDefault="0098788A" w:rsidP="002A588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2CDCDA0" w14:textId="77777777" w:rsidR="002A5887" w:rsidRDefault="002A5887" w:rsidP="002A5887">
      <w:pPr>
        <w:sectPr w:rsidR="002A5887" w:rsidSect="002A5887">
          <w:pgSz w:w="16838" w:h="11906" w:orient="landscape" w:code="9"/>
          <w:pgMar w:top="1134" w:right="1134" w:bottom="567" w:left="992" w:header="567" w:footer="567" w:gutter="0"/>
          <w:cols w:space="708"/>
          <w:titlePg/>
          <w:docGrid w:linePitch="360"/>
        </w:sectPr>
      </w:pPr>
    </w:p>
    <w:p w14:paraId="2DEF6972" w14:textId="55CA6E33" w:rsidR="00450EB9" w:rsidRPr="00B76864" w:rsidRDefault="00450EB9" w:rsidP="002A5887">
      <w:pPr>
        <w:rPr>
          <w:b/>
          <w:sz w:val="22"/>
          <w:szCs w:val="22"/>
          <w:lang w:eastAsia="en-US"/>
        </w:rPr>
      </w:pPr>
      <w:r w:rsidRPr="00B76864">
        <w:rPr>
          <w:b/>
        </w:rPr>
        <w:lastRenderedPageBreak/>
        <w:t>Инструкции по заполнению</w:t>
      </w:r>
    </w:p>
    <w:p w14:paraId="73C2F415" w14:textId="77777777" w:rsidR="00B55C91" w:rsidRDefault="00B55C91" w:rsidP="00B55C91">
      <w:pPr>
        <w:pStyle w:val="a6"/>
        <w:numPr>
          <w:ilvl w:val="3"/>
          <w:numId w:val="51"/>
        </w:numPr>
      </w:pPr>
      <w:bookmarkStart w:id="521" w:name="_Toc120610039"/>
      <w:bookmarkEnd w:id="507"/>
      <w:bookmarkEnd w:id="508"/>
      <w:r>
        <w:t>Участник указывает номер и дату письма о подаче оферты, приложением к которому является данный Календарный график.</w:t>
      </w:r>
    </w:p>
    <w:p w14:paraId="191AB30E" w14:textId="5AB79F6F" w:rsidR="00B55C91" w:rsidRDefault="00B55C91" w:rsidP="00B55C91">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3053E971" w14:textId="77777777" w:rsidR="00B55C91" w:rsidRDefault="00B55C91" w:rsidP="00B55C91">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1E2F6739" w14:textId="77777777" w:rsidR="00B55C91" w:rsidRDefault="00B55C91" w:rsidP="00B55C91">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1B97C103" w14:textId="77777777" w:rsidR="00B55C91" w:rsidRPr="00506BA8" w:rsidRDefault="00B55C91" w:rsidP="00B55C91">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47D99292" w:rsidR="00077E0A" w:rsidRPr="00BA04C6" w:rsidRDefault="00692851" w:rsidP="00077E0A">
      <w:pPr>
        <w:pStyle w:val="2"/>
        <w:keepNext w:val="0"/>
        <w:pageBreakBefore/>
        <w:widowControl w:val="0"/>
        <w:suppressAutoHyphens w:val="0"/>
        <w:ind w:left="1559"/>
      </w:pPr>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6717EC">
        <w:rPr>
          <w:noProof/>
        </w:rPr>
        <w:t>6</w:t>
      </w:r>
      <w:r>
        <w:rPr>
          <w:noProof/>
        </w:rPr>
        <w:fldChar w:fldCharType="end"/>
      </w:r>
      <w:r w:rsidRPr="00BA04C6">
        <w:t>)</w:t>
      </w:r>
      <w:bookmarkEnd w:id="509"/>
      <w:bookmarkEnd w:id="510"/>
      <w:bookmarkEnd w:id="511"/>
      <w:bookmarkEnd w:id="512"/>
      <w:bookmarkEnd w:id="513"/>
      <w:bookmarkEnd w:id="521"/>
    </w:p>
    <w:p w14:paraId="6E3A4863" w14:textId="77777777" w:rsidR="001A126B" w:rsidRPr="00FC0CA5" w:rsidRDefault="001A126B" w:rsidP="001A126B">
      <w:pPr>
        <w:pStyle w:val="22"/>
        <w:numPr>
          <w:ilvl w:val="2"/>
          <w:numId w:val="4"/>
        </w:numPr>
      </w:pPr>
      <w:bookmarkStart w:id="522" w:name="_Toc90385119"/>
      <w:bookmarkStart w:id="523" w:name="_Toc1149251"/>
      <w:bookmarkStart w:id="524" w:name="_Toc68884083"/>
      <w:bookmarkStart w:id="525" w:name="_Toc72407998"/>
      <w:bookmarkStart w:id="526" w:name="_Toc112225256"/>
      <w:bookmarkStart w:id="527" w:name="_Ref68883716"/>
      <w:bookmarkStart w:id="528" w:name="_Ref68883734"/>
      <w:bookmarkStart w:id="529" w:name="_Toc84324038"/>
      <w:bookmarkEnd w:id="514"/>
      <w:bookmarkEnd w:id="515"/>
      <w:bookmarkEnd w:id="516"/>
      <w:r w:rsidRPr="00FC0CA5">
        <w:t xml:space="preserve">Форма </w:t>
      </w:r>
      <w:bookmarkEnd w:id="522"/>
      <w:bookmarkEnd w:id="523"/>
      <w:bookmarkEnd w:id="524"/>
      <w:bookmarkEnd w:id="525"/>
      <w:bookmarkEnd w:id="526"/>
      <w:r>
        <w:t>согласия с условиями проекта договора</w:t>
      </w:r>
    </w:p>
    <w:p w14:paraId="4CF80283" w14:textId="77777777" w:rsidR="001A126B" w:rsidRPr="00115E62" w:rsidRDefault="001A126B" w:rsidP="001A126B">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618541DE" w14:textId="211059D5" w:rsidR="001A126B" w:rsidRPr="008A15C2" w:rsidRDefault="001A126B" w:rsidP="001A126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717EC">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3CB92A" w14:textId="77777777" w:rsidR="001A126B" w:rsidRPr="00D25F7D" w:rsidRDefault="001A126B" w:rsidP="001A126B"/>
    <w:p w14:paraId="44986017" w14:textId="77777777" w:rsidR="001A126B" w:rsidRPr="0017029B" w:rsidRDefault="001A126B" w:rsidP="001A126B">
      <w:pPr>
        <w:suppressAutoHyphens/>
        <w:jc w:val="center"/>
        <w:rPr>
          <w:b/>
          <w:caps/>
          <w:spacing w:val="20"/>
          <w:sz w:val="28"/>
        </w:rPr>
      </w:pPr>
      <w:r w:rsidRPr="00A86128">
        <w:rPr>
          <w:b/>
          <w:caps/>
          <w:spacing w:val="20"/>
          <w:sz w:val="28"/>
        </w:rPr>
        <w:t>Согласие с условиями проекта договора</w:t>
      </w:r>
    </w:p>
    <w:p w14:paraId="24AB3869" w14:textId="77777777" w:rsidR="001A126B" w:rsidRDefault="001A126B" w:rsidP="001A126B">
      <w:pPr>
        <w:spacing w:before="0"/>
      </w:pPr>
    </w:p>
    <w:p w14:paraId="579FD6C1" w14:textId="77777777" w:rsidR="001A126B" w:rsidRDefault="001A126B" w:rsidP="001A126B">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29FE9650" w14:textId="77777777" w:rsidR="001A126B" w:rsidRDefault="001A126B" w:rsidP="001A126B">
      <w:pPr>
        <w:spacing w:before="0"/>
      </w:pPr>
      <w:r>
        <w:tab/>
      </w:r>
      <w:r>
        <w:tab/>
      </w:r>
      <w:r>
        <w:tab/>
      </w:r>
      <w:r>
        <w:tab/>
      </w:r>
      <w:r>
        <w:tab/>
      </w:r>
      <w:r w:rsidRPr="009A086B">
        <w:rPr>
          <w:highlight w:val="lightGray"/>
        </w:rPr>
        <w:t>(ненужное зачернуть)</w:t>
      </w:r>
    </w:p>
    <w:p w14:paraId="26D939A1" w14:textId="77777777" w:rsidR="001A126B" w:rsidRDefault="001A126B" w:rsidP="001A126B">
      <w:pPr>
        <w:spacing w:before="0"/>
      </w:pPr>
    </w:p>
    <w:p w14:paraId="7684A2A9" w14:textId="77777777" w:rsidR="001A126B" w:rsidRPr="008624A4" w:rsidRDefault="001A126B" w:rsidP="001A126B">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961310B" w14:textId="77777777" w:rsidR="001A126B" w:rsidRPr="0017029B" w:rsidRDefault="001A126B" w:rsidP="001A126B">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00A35262" w14:textId="77777777" w:rsidR="001A126B" w:rsidRPr="00B26836" w:rsidRDefault="001A126B" w:rsidP="001A126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126B" w:rsidRPr="00184744" w14:paraId="747FD6C0" w14:textId="77777777" w:rsidTr="00927293">
        <w:tc>
          <w:tcPr>
            <w:tcW w:w="648" w:type="dxa"/>
            <w:tcBorders>
              <w:top w:val="single" w:sz="4" w:space="0" w:color="auto"/>
              <w:left w:val="single" w:sz="4" w:space="0" w:color="auto"/>
              <w:bottom w:val="single" w:sz="4" w:space="0" w:color="auto"/>
              <w:right w:val="single" w:sz="4" w:space="0" w:color="auto"/>
            </w:tcBorders>
          </w:tcPr>
          <w:p w14:paraId="149C35D9" w14:textId="77777777" w:rsidR="001A126B" w:rsidRPr="00DB1600" w:rsidRDefault="001A126B" w:rsidP="00927293">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47CA7ACF" w14:textId="77777777" w:rsidR="001A126B" w:rsidRPr="00DB1600" w:rsidRDefault="001A126B" w:rsidP="00927293">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3DD62649" w14:textId="77777777" w:rsidR="001A126B" w:rsidRPr="00DB1600" w:rsidRDefault="001A126B" w:rsidP="00927293">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B87A0D3" w14:textId="77777777" w:rsidR="001A126B" w:rsidRPr="00DB1600" w:rsidRDefault="001A126B" w:rsidP="00927293">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7D31A47A" w14:textId="77777777" w:rsidR="001A126B" w:rsidRPr="00DB1600" w:rsidRDefault="001A126B" w:rsidP="00927293">
            <w:pPr>
              <w:pStyle w:val="af5"/>
              <w:jc w:val="center"/>
              <w:rPr>
                <w:sz w:val="20"/>
                <w:szCs w:val="20"/>
              </w:rPr>
            </w:pPr>
            <w:r w:rsidRPr="00DB1600">
              <w:rPr>
                <w:sz w:val="20"/>
                <w:szCs w:val="20"/>
              </w:rPr>
              <w:t>Примечания, обоснование</w:t>
            </w:r>
          </w:p>
        </w:tc>
      </w:tr>
      <w:tr w:rsidR="001A126B" w:rsidRPr="00184744" w14:paraId="5B4A029E" w14:textId="77777777" w:rsidTr="00927293">
        <w:tc>
          <w:tcPr>
            <w:tcW w:w="648" w:type="dxa"/>
            <w:tcBorders>
              <w:top w:val="single" w:sz="4" w:space="0" w:color="auto"/>
              <w:left w:val="single" w:sz="4" w:space="0" w:color="auto"/>
              <w:bottom w:val="single" w:sz="4" w:space="0" w:color="auto"/>
              <w:right w:val="single" w:sz="4" w:space="0" w:color="auto"/>
            </w:tcBorders>
          </w:tcPr>
          <w:p w14:paraId="675E7C75"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ED98652"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A02CE41"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8AF84FC"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508D6434" w14:textId="77777777" w:rsidR="001A126B" w:rsidRPr="00C55B01" w:rsidRDefault="001A126B" w:rsidP="00927293">
            <w:pPr>
              <w:pStyle w:val="af8"/>
              <w:rPr>
                <w:szCs w:val="24"/>
              </w:rPr>
            </w:pPr>
          </w:p>
        </w:tc>
      </w:tr>
      <w:tr w:rsidR="001A126B" w:rsidRPr="00184744" w14:paraId="63FE56E5" w14:textId="77777777" w:rsidTr="00927293">
        <w:tc>
          <w:tcPr>
            <w:tcW w:w="648" w:type="dxa"/>
            <w:tcBorders>
              <w:top w:val="single" w:sz="4" w:space="0" w:color="auto"/>
              <w:left w:val="single" w:sz="4" w:space="0" w:color="auto"/>
              <w:bottom w:val="single" w:sz="4" w:space="0" w:color="auto"/>
              <w:right w:val="single" w:sz="4" w:space="0" w:color="auto"/>
            </w:tcBorders>
          </w:tcPr>
          <w:p w14:paraId="41535E8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65E804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26B8A0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29AA913"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2550DC7" w14:textId="77777777" w:rsidR="001A126B" w:rsidRPr="00C55B01" w:rsidRDefault="001A126B" w:rsidP="00927293">
            <w:pPr>
              <w:pStyle w:val="af8"/>
              <w:rPr>
                <w:szCs w:val="24"/>
              </w:rPr>
            </w:pPr>
          </w:p>
        </w:tc>
      </w:tr>
      <w:tr w:rsidR="001A126B" w:rsidRPr="00184744" w14:paraId="47A6BF00" w14:textId="77777777" w:rsidTr="00927293">
        <w:tc>
          <w:tcPr>
            <w:tcW w:w="648" w:type="dxa"/>
            <w:tcBorders>
              <w:top w:val="single" w:sz="4" w:space="0" w:color="auto"/>
              <w:left w:val="single" w:sz="4" w:space="0" w:color="auto"/>
              <w:bottom w:val="single" w:sz="4" w:space="0" w:color="auto"/>
              <w:right w:val="single" w:sz="4" w:space="0" w:color="auto"/>
            </w:tcBorders>
          </w:tcPr>
          <w:p w14:paraId="2F58739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F577757"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98A3EBE"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795B580"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6560A4FF" w14:textId="77777777" w:rsidR="001A126B" w:rsidRPr="00C55B01" w:rsidRDefault="001A126B" w:rsidP="00927293">
            <w:pPr>
              <w:pStyle w:val="af8"/>
              <w:rPr>
                <w:szCs w:val="24"/>
              </w:rPr>
            </w:pPr>
          </w:p>
        </w:tc>
      </w:tr>
      <w:tr w:rsidR="001A126B" w:rsidRPr="00184744" w14:paraId="6ECFEED6" w14:textId="77777777" w:rsidTr="00927293">
        <w:tc>
          <w:tcPr>
            <w:tcW w:w="648" w:type="dxa"/>
            <w:tcBorders>
              <w:top w:val="single" w:sz="4" w:space="0" w:color="auto"/>
              <w:left w:val="single" w:sz="4" w:space="0" w:color="auto"/>
              <w:bottom w:val="single" w:sz="4" w:space="0" w:color="auto"/>
              <w:right w:val="single" w:sz="4" w:space="0" w:color="auto"/>
            </w:tcBorders>
          </w:tcPr>
          <w:p w14:paraId="62FA4036" w14:textId="77777777" w:rsidR="001A126B" w:rsidRPr="00B26836" w:rsidRDefault="001A126B" w:rsidP="00927293">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57E2FF5"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502A9C3"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2377CED"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C056D4" w14:textId="77777777" w:rsidR="001A126B" w:rsidRPr="00C55B01" w:rsidRDefault="001A126B" w:rsidP="00927293">
            <w:pPr>
              <w:pStyle w:val="af8"/>
              <w:rPr>
                <w:szCs w:val="24"/>
              </w:rPr>
            </w:pPr>
          </w:p>
        </w:tc>
      </w:tr>
    </w:tbl>
    <w:p w14:paraId="3A0A7045" w14:textId="77777777" w:rsidR="001A126B" w:rsidRDefault="001A126B" w:rsidP="001A126B">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3D81C987" w14:textId="77777777" w:rsidR="001A126B" w:rsidRPr="0081560B" w:rsidRDefault="001A126B" w:rsidP="001A126B"/>
    <w:p w14:paraId="371D1E4E" w14:textId="77777777" w:rsidR="001A126B" w:rsidRPr="00BA04C6" w:rsidRDefault="001A126B" w:rsidP="001A126B">
      <w:r w:rsidRPr="00BA04C6">
        <w:t>____________________________________</w:t>
      </w:r>
    </w:p>
    <w:p w14:paraId="73205D24" w14:textId="77777777" w:rsidR="001A126B" w:rsidRPr="00BA04C6" w:rsidRDefault="001A126B" w:rsidP="001A126B">
      <w:pPr>
        <w:ind w:right="3684"/>
        <w:jc w:val="center"/>
        <w:rPr>
          <w:vertAlign w:val="superscript"/>
        </w:rPr>
      </w:pPr>
      <w:r w:rsidRPr="00BA04C6">
        <w:rPr>
          <w:vertAlign w:val="superscript"/>
        </w:rPr>
        <w:t>(подпись, М.П.)</w:t>
      </w:r>
    </w:p>
    <w:p w14:paraId="3BA220DE" w14:textId="77777777" w:rsidR="001A126B" w:rsidRPr="00BA04C6" w:rsidRDefault="001A126B" w:rsidP="001A126B">
      <w:r w:rsidRPr="00BA04C6">
        <w:t>____________________________________</w:t>
      </w:r>
    </w:p>
    <w:p w14:paraId="55D3C8FA" w14:textId="77777777" w:rsidR="001A126B" w:rsidRPr="00BA04C6" w:rsidRDefault="001A126B" w:rsidP="001A126B">
      <w:pPr>
        <w:ind w:right="3684"/>
        <w:jc w:val="center"/>
        <w:rPr>
          <w:vertAlign w:val="superscript"/>
        </w:rPr>
      </w:pPr>
      <w:r w:rsidRPr="00BA04C6">
        <w:rPr>
          <w:vertAlign w:val="superscript"/>
        </w:rPr>
        <w:t>(фамилия, имя, отчество подписавшего, должность)</w:t>
      </w:r>
    </w:p>
    <w:p w14:paraId="38D200FA" w14:textId="77777777" w:rsidR="001A126B" w:rsidRPr="00BA04C6" w:rsidRDefault="001A126B" w:rsidP="001A126B">
      <w:pPr>
        <w:keepNext/>
        <w:rPr>
          <w:b/>
        </w:rPr>
      </w:pPr>
    </w:p>
    <w:p w14:paraId="6B7C4EB5" w14:textId="77777777" w:rsidR="001A126B" w:rsidRPr="00115E62" w:rsidRDefault="001A126B" w:rsidP="001A126B">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AE4786E" w14:textId="77777777" w:rsidR="001A126B" w:rsidRPr="00BA04C6" w:rsidRDefault="001A126B" w:rsidP="001A126B">
      <w:pPr>
        <w:pStyle w:val="22"/>
        <w:pageBreakBefore/>
        <w:numPr>
          <w:ilvl w:val="2"/>
          <w:numId w:val="4"/>
        </w:numPr>
      </w:pPr>
      <w:bookmarkStart w:id="530" w:name="_Toc90385120"/>
      <w:bookmarkStart w:id="531" w:name="_Toc1149252"/>
      <w:bookmarkStart w:id="532" w:name="_Toc68884084"/>
      <w:bookmarkStart w:id="533" w:name="_Toc72407999"/>
      <w:bookmarkStart w:id="534" w:name="_Toc112225257"/>
      <w:r w:rsidRPr="00BA04C6">
        <w:lastRenderedPageBreak/>
        <w:t>Инструкции по заполнению</w:t>
      </w:r>
      <w:bookmarkEnd w:id="530"/>
      <w:bookmarkEnd w:id="531"/>
      <w:bookmarkEnd w:id="532"/>
      <w:bookmarkEnd w:id="533"/>
      <w:bookmarkEnd w:id="534"/>
    </w:p>
    <w:p w14:paraId="49ECE568" w14:textId="77777777" w:rsidR="001A126B" w:rsidRPr="00BA04C6" w:rsidRDefault="001A126B" w:rsidP="001A126B">
      <w:pPr>
        <w:pStyle w:val="a6"/>
        <w:numPr>
          <w:ilvl w:val="3"/>
          <w:numId w:val="4"/>
        </w:numPr>
      </w:pPr>
      <w:r>
        <w:t>Участник</w:t>
      </w:r>
      <w:r w:rsidRPr="00BA04C6">
        <w:t xml:space="preserve"> приводит номер и дату письма о подаче оферты, приложением к которому является </w:t>
      </w:r>
      <w:r>
        <w:t>данное согласие с условиями проекта договора</w:t>
      </w:r>
      <w:r w:rsidRPr="00BA04C6">
        <w:t>.</w:t>
      </w:r>
    </w:p>
    <w:p w14:paraId="2029B1A2" w14:textId="77777777" w:rsidR="001A126B" w:rsidRPr="006020B3" w:rsidRDefault="001A126B" w:rsidP="001A126B">
      <w:pPr>
        <w:pStyle w:val="a6"/>
        <w:numPr>
          <w:ilvl w:val="3"/>
          <w:numId w:val="4"/>
        </w:numPr>
      </w:pPr>
      <w:r w:rsidRPr="00BA04C6">
        <w:t xml:space="preserve">Данная форма заполняется как в случае наличия у </w:t>
      </w:r>
      <w:r>
        <w:t>участник</w:t>
      </w:r>
      <w:r w:rsidRPr="00BA04C6">
        <w:t xml:space="preserve">а требований или предложений по изменению проекта </w:t>
      </w:r>
      <w:r>
        <w:t>договор</w:t>
      </w:r>
      <w:r w:rsidRPr="00BA04C6">
        <w:t>а</w:t>
      </w:r>
      <w:r w:rsidRPr="006020B3">
        <w:t>, так и в случае отсутствия таких требований или предложений</w:t>
      </w:r>
      <w:r>
        <w:t>.</w:t>
      </w:r>
    </w:p>
    <w:p w14:paraId="7A904813" w14:textId="77777777" w:rsidR="001A126B" w:rsidRPr="00BA04C6" w:rsidRDefault="001A126B" w:rsidP="001A126B">
      <w:pPr>
        <w:pStyle w:val="a6"/>
        <w:numPr>
          <w:ilvl w:val="3"/>
          <w:numId w:val="4"/>
        </w:numPr>
      </w:pPr>
      <w:r w:rsidRPr="006020B3">
        <w:t xml:space="preserve">В случае отсутствия у </w:t>
      </w:r>
      <w:r>
        <w:t>участник</w:t>
      </w:r>
      <w:r w:rsidRPr="006020B3">
        <w:t xml:space="preserve">а предложений по внесению изменений в проект </w:t>
      </w:r>
      <w:r>
        <w:t>договор</w:t>
      </w:r>
      <w:r w:rsidRPr="006020B3">
        <w:t xml:space="preserve">а, </w:t>
      </w:r>
      <w:r w:rsidRPr="00BA04C6">
        <w:t>в таблице приводятся слова «</w:t>
      </w:r>
      <w:r w:rsidRPr="00BA04C6">
        <w:rPr>
          <w:b/>
          <w:i/>
        </w:rPr>
        <w:t xml:space="preserve">Согласны с предложенным проектом </w:t>
      </w:r>
      <w:r>
        <w:rPr>
          <w:b/>
          <w:i/>
        </w:rPr>
        <w:t>договор</w:t>
      </w:r>
      <w:r w:rsidRPr="00BA04C6">
        <w:rPr>
          <w:b/>
          <w:i/>
        </w:rPr>
        <w:t>а</w:t>
      </w:r>
      <w:r w:rsidRPr="00BA04C6">
        <w:t>».</w:t>
      </w:r>
    </w:p>
    <w:p w14:paraId="0C29F1E6" w14:textId="0C195F6D" w:rsidR="001A126B" w:rsidRPr="00BA04C6" w:rsidRDefault="001A126B" w:rsidP="001A126B">
      <w:pPr>
        <w:pStyle w:val="a6"/>
        <w:numPr>
          <w:ilvl w:val="3"/>
          <w:numId w:val="4"/>
        </w:numPr>
      </w:pPr>
      <w:r w:rsidRPr="00BA04C6">
        <w:t xml:space="preserve">В случае наличия у </w:t>
      </w:r>
      <w:r>
        <w:t>участник</w:t>
      </w:r>
      <w:r w:rsidRPr="00BA04C6">
        <w:t xml:space="preserve">а предложений по внесению изменений в проект </w:t>
      </w:r>
      <w:r>
        <w:t>договор</w:t>
      </w:r>
      <w:r w:rsidRPr="00BA04C6">
        <w:t xml:space="preserve">а, </w:t>
      </w:r>
      <w:r>
        <w:t>все условия которого являются для заказчика существенными, участник</w:t>
      </w:r>
      <w:r w:rsidRPr="00BA04C6">
        <w:t xml:space="preserve"> должен указать их в данном Протоколе разногласий. Условия </w:t>
      </w:r>
      <w:r>
        <w:t>договор</w:t>
      </w:r>
      <w:r w:rsidRPr="00BA04C6">
        <w:t xml:space="preserve">а будут определяться в соответствии с пунктом </w:t>
      </w:r>
      <w:r>
        <w:fldChar w:fldCharType="begin"/>
      </w:r>
      <w:r>
        <w:instrText xml:space="preserve"> REF _Ref86827161 \r \h  \* MERGEFORMAT </w:instrText>
      </w:r>
      <w:r>
        <w:fldChar w:fldCharType="separate"/>
      </w:r>
      <w:r w:rsidR="006717EC">
        <w:t>2.2.4</w:t>
      </w:r>
      <w:r>
        <w:fldChar w:fldCharType="end"/>
      </w:r>
      <w:r w:rsidRPr="006020B3">
        <w:t>.</w:t>
      </w:r>
    </w:p>
    <w:p w14:paraId="4031B4BC" w14:textId="77777777" w:rsidR="001A126B" w:rsidRPr="00BA04C6" w:rsidRDefault="001A126B" w:rsidP="001A126B">
      <w:pPr>
        <w:pStyle w:val="a6"/>
        <w:numPr>
          <w:ilvl w:val="3"/>
          <w:numId w:val="4"/>
        </w:numPr>
      </w:pPr>
      <w:r w:rsidRPr="00BA04C6">
        <w:t xml:space="preserve">В любом случае </w:t>
      </w:r>
      <w:r>
        <w:t>участник</w:t>
      </w:r>
      <w:r w:rsidRPr="00BA04C6">
        <w:t xml:space="preserve"> должен иметь в виду, что предоставление </w:t>
      </w:r>
      <w:r>
        <w:t>участник</w:t>
      </w:r>
      <w:r w:rsidRPr="00BA04C6">
        <w:t xml:space="preserve">ом Протокола разногласий по подготовленному </w:t>
      </w:r>
      <w:r>
        <w:t>заказчик</w:t>
      </w:r>
      <w:r w:rsidRPr="00BA04C6">
        <w:t xml:space="preserve">ом исходному проекту </w:t>
      </w:r>
      <w:r>
        <w:t>договор</w:t>
      </w:r>
      <w:r w:rsidRPr="00BA04C6">
        <w:t xml:space="preserve">а не лишает </w:t>
      </w:r>
      <w:r>
        <w:t>участник</w:t>
      </w:r>
      <w:r w:rsidRPr="00BA04C6">
        <w:t xml:space="preserve">а и </w:t>
      </w:r>
      <w:r>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3A4F0CC9" w:rsidR="00EC5F37" w:rsidRPr="00BA04C6" w:rsidRDefault="00EC5F37" w:rsidP="006822D7">
      <w:pPr>
        <w:pStyle w:val="2"/>
        <w:keepNext w:val="0"/>
        <w:pageBreakBefore/>
        <w:widowControl w:val="0"/>
        <w:ind w:left="1134"/>
        <w:rPr>
          <w:sz w:val="28"/>
        </w:rPr>
      </w:pPr>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7"/>
      <w:bookmarkEnd w:id="528"/>
      <w:bookmarkEnd w:id="529"/>
    </w:p>
    <w:p w14:paraId="0B94B232" w14:textId="5AC25214" w:rsidR="00EC5F37" w:rsidRPr="00FC0CA5" w:rsidRDefault="00EC5F37">
      <w:pPr>
        <w:pStyle w:val="22"/>
      </w:pPr>
      <w:bookmarkStart w:id="535" w:name="_Toc84324039"/>
      <w:r w:rsidRPr="00FC0CA5">
        <w:t xml:space="preserve">Форма Анкеты </w:t>
      </w:r>
      <w:r w:rsidR="00161893">
        <w:t>участник</w:t>
      </w:r>
      <w:r w:rsidRPr="00FC0CA5">
        <w:t>а</w:t>
      </w:r>
      <w:bookmarkEnd w:id="535"/>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4AC3431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6"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6"/>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7" w:name="_Toc84324040"/>
      <w:r w:rsidRPr="00BA04C6">
        <w:lastRenderedPageBreak/>
        <w:t>Инструкции по заполнению</w:t>
      </w:r>
      <w:bookmarkEnd w:id="537"/>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128798C7" w:rsidR="00EC5F37" w:rsidRPr="00BA04C6" w:rsidRDefault="00EC5F37" w:rsidP="002A57DF">
      <w:pPr>
        <w:pStyle w:val="2"/>
        <w:keepNext w:val="0"/>
        <w:pageBreakBefore/>
        <w:widowControl w:val="0"/>
        <w:ind w:left="1134" w:right="-30"/>
        <w:rPr>
          <w:sz w:val="28"/>
        </w:rPr>
      </w:pPr>
      <w:bookmarkStart w:id="538" w:name="_Ref55336378"/>
      <w:bookmarkStart w:id="539" w:name="_Toc57314676"/>
      <w:bookmarkStart w:id="540" w:name="_Toc69728990"/>
      <w:bookmarkStart w:id="541"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8</w:t>
      </w:r>
      <w:r w:rsidR="007F57C9" w:rsidRPr="00BA04C6">
        <w:rPr>
          <w:noProof/>
          <w:sz w:val="28"/>
        </w:rPr>
        <w:fldChar w:fldCharType="end"/>
      </w:r>
      <w:r w:rsidRPr="00BA04C6">
        <w:rPr>
          <w:sz w:val="28"/>
        </w:rPr>
        <w:t>)</w:t>
      </w:r>
      <w:bookmarkEnd w:id="538"/>
      <w:bookmarkEnd w:id="539"/>
      <w:bookmarkEnd w:id="540"/>
      <w:bookmarkEnd w:id="541"/>
    </w:p>
    <w:p w14:paraId="5025CD37" w14:textId="2492E2CF" w:rsidR="00EC5F37" w:rsidRPr="00FC0CA5" w:rsidRDefault="00EC5F37">
      <w:pPr>
        <w:pStyle w:val="22"/>
      </w:pPr>
      <w:bookmarkStart w:id="542" w:name="_Ref82598530"/>
      <w:bookmarkStart w:id="543"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2"/>
      <w:bookmarkEnd w:id="543"/>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4" w:name="_Ref55336389"/>
      <w:bookmarkStart w:id="545" w:name="_Toc57314677"/>
      <w:bookmarkStart w:id="546" w:name="_Toc69728991"/>
      <w:r w:rsidRPr="00115E62">
        <w:rPr>
          <w:rFonts w:eastAsiaTheme="minorHAnsi"/>
          <w:snapToGrid/>
          <w:lang w:eastAsia="en-US"/>
        </w:rPr>
        <w:t>начало формы</w:t>
      </w:r>
    </w:p>
    <w:p w14:paraId="5D660D07" w14:textId="7DF6032C"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7" w:name="_Hlk515934874"/>
      <w:bookmarkStart w:id="54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8"/>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9" w:name="_Toc84324043"/>
      <w:r w:rsidRPr="00BA04C6">
        <w:lastRenderedPageBreak/>
        <w:t>Инструкции по заполнению</w:t>
      </w:r>
      <w:bookmarkEnd w:id="549"/>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32C9ACF8" w:rsidR="00EC5F37" w:rsidRPr="00BA04C6" w:rsidRDefault="00EC5F37" w:rsidP="006822D7">
      <w:pPr>
        <w:pStyle w:val="2"/>
        <w:keepNext w:val="0"/>
        <w:pageBreakBefore/>
        <w:widowControl w:val="0"/>
        <w:ind w:left="1134"/>
        <w:rPr>
          <w:sz w:val="28"/>
        </w:rPr>
      </w:pPr>
      <w:bookmarkStart w:id="550" w:name="_Ref500936270"/>
      <w:bookmarkStart w:id="551" w:name="_Ref500936282"/>
      <w:bookmarkStart w:id="552"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9</w:t>
      </w:r>
      <w:r w:rsidR="007F57C9" w:rsidRPr="00BA04C6">
        <w:rPr>
          <w:noProof/>
          <w:sz w:val="28"/>
        </w:rPr>
        <w:fldChar w:fldCharType="end"/>
      </w:r>
      <w:r w:rsidRPr="00BA04C6">
        <w:rPr>
          <w:sz w:val="28"/>
        </w:rPr>
        <w:t>)</w:t>
      </w:r>
      <w:bookmarkEnd w:id="544"/>
      <w:bookmarkEnd w:id="545"/>
      <w:bookmarkEnd w:id="546"/>
      <w:bookmarkEnd w:id="550"/>
      <w:bookmarkEnd w:id="551"/>
      <w:bookmarkEnd w:id="552"/>
    </w:p>
    <w:p w14:paraId="555066C0" w14:textId="77777777" w:rsidR="00EC5F37" w:rsidRPr="00FC0CA5" w:rsidRDefault="00EC5F37">
      <w:pPr>
        <w:pStyle w:val="22"/>
      </w:pPr>
      <w:bookmarkStart w:id="553" w:name="_Toc84324045"/>
      <w:r w:rsidRPr="00FC0CA5">
        <w:t>Форма Справки о материально-технических ресурсах</w:t>
      </w:r>
      <w:bookmarkEnd w:id="553"/>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4381202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4" w:name="_Toc84324046"/>
      <w:r w:rsidRPr="00BA04C6">
        <w:lastRenderedPageBreak/>
        <w:t>Инструкции по заполнению</w:t>
      </w:r>
      <w:bookmarkEnd w:id="554"/>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5" w:name="_Ref55336398"/>
      <w:bookmarkStart w:id="556" w:name="_Toc57314678"/>
      <w:bookmarkStart w:id="557" w:name="_Toc69728992"/>
    </w:p>
    <w:p w14:paraId="7BDB4E4B" w14:textId="7C96A805" w:rsidR="00EC5F37" w:rsidRPr="00BA04C6" w:rsidRDefault="00EC5F37" w:rsidP="006822D7">
      <w:pPr>
        <w:pStyle w:val="2"/>
        <w:keepNext w:val="0"/>
        <w:pageBreakBefore/>
        <w:widowControl w:val="0"/>
        <w:ind w:left="1134"/>
        <w:rPr>
          <w:sz w:val="28"/>
        </w:rPr>
      </w:pPr>
      <w:bookmarkStart w:id="558" w:name="_Ref500936368"/>
      <w:bookmarkStart w:id="559" w:name="_Ref500936378"/>
      <w:bookmarkStart w:id="560"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10</w:t>
      </w:r>
      <w:r w:rsidR="007F57C9" w:rsidRPr="00BA04C6">
        <w:rPr>
          <w:noProof/>
          <w:sz w:val="28"/>
        </w:rPr>
        <w:fldChar w:fldCharType="end"/>
      </w:r>
      <w:r w:rsidRPr="00BA04C6">
        <w:rPr>
          <w:sz w:val="28"/>
        </w:rPr>
        <w:t>)</w:t>
      </w:r>
      <w:bookmarkEnd w:id="555"/>
      <w:bookmarkEnd w:id="556"/>
      <w:bookmarkEnd w:id="557"/>
      <w:bookmarkEnd w:id="558"/>
      <w:bookmarkEnd w:id="559"/>
      <w:bookmarkEnd w:id="560"/>
    </w:p>
    <w:p w14:paraId="27579493" w14:textId="77777777" w:rsidR="00EC5F37" w:rsidRPr="00FC0CA5" w:rsidRDefault="00EC5F37">
      <w:pPr>
        <w:pStyle w:val="22"/>
      </w:pPr>
      <w:bookmarkStart w:id="561" w:name="_Toc84324048"/>
      <w:r w:rsidRPr="00FC0CA5">
        <w:t>Форма Справки о кадровых ресурсах</w:t>
      </w:r>
      <w:bookmarkEnd w:id="561"/>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E727596"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2"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2"/>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3" w:name="_Toc84324049"/>
      <w:r w:rsidRPr="00BA04C6">
        <w:lastRenderedPageBreak/>
        <w:t>И</w:t>
      </w:r>
      <w:r w:rsidR="00EC5F37" w:rsidRPr="00BA04C6">
        <w:t>нструкции по заполнению</w:t>
      </w:r>
      <w:bookmarkEnd w:id="563"/>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2170466C" w:rsidR="00EC5F37" w:rsidRPr="00BA04C6" w:rsidRDefault="00EC5F37" w:rsidP="00E23630">
      <w:pPr>
        <w:pStyle w:val="2"/>
        <w:keepNext w:val="0"/>
        <w:pageBreakBefore/>
        <w:widowControl w:val="0"/>
        <w:ind w:left="1134"/>
        <w:rPr>
          <w:sz w:val="28"/>
        </w:rPr>
      </w:pPr>
      <w:bookmarkStart w:id="564" w:name="_Toc515659240"/>
      <w:bookmarkStart w:id="565" w:name="_Toc515659241"/>
      <w:bookmarkStart w:id="566" w:name="_Toc515659242"/>
      <w:bookmarkStart w:id="567" w:name="_Toc515659243"/>
      <w:bookmarkStart w:id="568" w:name="_Toc515659244"/>
      <w:bookmarkStart w:id="569" w:name="_Toc515659245"/>
      <w:bookmarkStart w:id="570" w:name="_Toc515659246"/>
      <w:bookmarkStart w:id="571" w:name="_Toc515659247"/>
      <w:bookmarkStart w:id="572" w:name="_Toc515659248"/>
      <w:bookmarkStart w:id="573" w:name="_Toc515659249"/>
      <w:bookmarkStart w:id="574" w:name="_Toc515659250"/>
      <w:bookmarkStart w:id="575" w:name="_Toc515659251"/>
      <w:bookmarkStart w:id="576" w:name="_Toc515659252"/>
      <w:bookmarkStart w:id="577" w:name="_Toc515659253"/>
      <w:bookmarkStart w:id="578" w:name="_Toc515659254"/>
      <w:bookmarkStart w:id="579" w:name="_Toc515659255"/>
      <w:bookmarkStart w:id="580" w:name="_Toc515659256"/>
      <w:bookmarkStart w:id="581" w:name="_Toc515659257"/>
      <w:bookmarkStart w:id="582" w:name="_Toc515659258"/>
      <w:bookmarkStart w:id="583" w:name="_Toc515659259"/>
      <w:bookmarkStart w:id="584" w:name="_Toc515659308"/>
      <w:bookmarkStart w:id="585" w:name="_Toc515659320"/>
      <w:bookmarkStart w:id="586" w:name="_Toc515659363"/>
      <w:bookmarkStart w:id="587" w:name="_Toc515659364"/>
      <w:bookmarkStart w:id="588" w:name="_Toc515659365"/>
      <w:bookmarkStart w:id="589" w:name="_Toc515659366"/>
      <w:bookmarkStart w:id="590" w:name="_Toc515659367"/>
      <w:bookmarkStart w:id="591" w:name="_Toc515659368"/>
      <w:bookmarkStart w:id="592" w:name="_Toc515659369"/>
      <w:bookmarkStart w:id="593" w:name="_Toc515659370"/>
      <w:bookmarkStart w:id="594" w:name="_Toc515659371"/>
      <w:bookmarkStart w:id="595" w:name="_Toc515659372"/>
      <w:bookmarkStart w:id="596" w:name="_Toc31046772"/>
      <w:bookmarkStart w:id="597" w:name="_Toc31046773"/>
      <w:bookmarkStart w:id="598" w:name="_Toc31046774"/>
      <w:bookmarkStart w:id="599" w:name="_Toc31046775"/>
      <w:bookmarkStart w:id="600" w:name="_Toc31046776"/>
      <w:bookmarkStart w:id="601" w:name="_Toc31046777"/>
      <w:bookmarkStart w:id="602" w:name="_Toc31046778"/>
      <w:bookmarkStart w:id="603" w:name="_Toc31046779"/>
      <w:bookmarkStart w:id="604" w:name="_Toc31046780"/>
      <w:bookmarkStart w:id="605" w:name="_Toc31046781"/>
      <w:bookmarkStart w:id="606" w:name="_Toc31046782"/>
      <w:bookmarkStart w:id="607" w:name="_Toc31046783"/>
      <w:bookmarkStart w:id="608" w:name="_Toc31046784"/>
      <w:bookmarkStart w:id="609" w:name="_Toc31046785"/>
      <w:bookmarkStart w:id="610" w:name="_Toc31046786"/>
      <w:bookmarkStart w:id="611" w:name="_Toc31046787"/>
      <w:bookmarkStart w:id="612" w:name="_Toc31046788"/>
      <w:bookmarkStart w:id="613" w:name="_Toc31046789"/>
      <w:bookmarkStart w:id="614" w:name="_Toc31046790"/>
      <w:bookmarkStart w:id="615" w:name="_Toc31046791"/>
      <w:bookmarkStart w:id="616" w:name="_Toc31046792"/>
      <w:bookmarkStart w:id="617" w:name="_Toc31046793"/>
      <w:bookmarkStart w:id="618" w:name="_Toc31046794"/>
      <w:bookmarkStart w:id="619" w:name="_Toc31046795"/>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84324050"/>
      <w:bookmarkStart w:id="647" w:name="_Ref90381523"/>
      <w:bookmarkStart w:id="648" w:name="_Toc9038512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6717EC">
        <w:rPr>
          <w:noProof/>
          <w:sz w:val="28"/>
        </w:rPr>
        <w:t>11</w:t>
      </w:r>
      <w:r w:rsidR="007F57C9" w:rsidRPr="00BA04C6">
        <w:rPr>
          <w:noProof/>
          <w:sz w:val="28"/>
        </w:rPr>
        <w:fldChar w:fldCharType="end"/>
      </w:r>
      <w:r w:rsidRPr="00BA04C6">
        <w:rPr>
          <w:sz w:val="28"/>
        </w:rPr>
        <w:t>)</w:t>
      </w:r>
      <w:bookmarkEnd w:id="644"/>
      <w:bookmarkEnd w:id="645"/>
      <w:bookmarkEnd w:id="646"/>
    </w:p>
    <w:p w14:paraId="1F84BEEF" w14:textId="77777777" w:rsidR="00EC5F37" w:rsidRPr="00FC0CA5" w:rsidRDefault="00EC5F37">
      <w:pPr>
        <w:pStyle w:val="22"/>
      </w:pPr>
      <w:bookmarkStart w:id="649" w:name="_Toc90385122"/>
      <w:bookmarkStart w:id="650" w:name="_Toc84324051"/>
      <w:r w:rsidRPr="00FC0CA5">
        <w:t xml:space="preserve">Форма плана распределения объемов </w:t>
      </w:r>
      <w:r w:rsidR="001A0D9F" w:rsidRPr="00FC0CA5">
        <w:t>поставки продукции</w:t>
      </w:r>
      <w:bookmarkEnd w:id="649"/>
      <w:bookmarkEnd w:id="650"/>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7B66E0F8"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6717EC">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51" w:name="_Toc90385123"/>
      <w:bookmarkStart w:id="652" w:name="_Toc84324052"/>
      <w:r w:rsidRPr="00BA04C6">
        <w:lastRenderedPageBreak/>
        <w:t>Инструкции по заполнению</w:t>
      </w:r>
      <w:bookmarkEnd w:id="651"/>
      <w:bookmarkEnd w:id="652"/>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3"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3"/>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4"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4"/>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7"/>
    <w:bookmarkEnd w:id="648"/>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5" w:name="_Ref316552585"/>
      <w:bookmarkStart w:id="656" w:name="_Toc84324053"/>
      <w:r w:rsidRPr="00BA04C6">
        <w:rPr>
          <w:sz w:val="28"/>
        </w:rPr>
        <w:lastRenderedPageBreak/>
        <w:t>Справка «Сведения о цепочке собственников, включая бенефициаров (в том числе конечных)»</w:t>
      </w:r>
      <w:bookmarkEnd w:id="655"/>
      <w:bookmarkEnd w:id="656"/>
    </w:p>
    <w:p w14:paraId="51AC4DA1" w14:textId="77777777" w:rsidR="00B12101" w:rsidRPr="00BA04C6" w:rsidRDefault="00B12101" w:rsidP="00AF30E3">
      <w:pPr>
        <w:pStyle w:val="22"/>
        <w:numPr>
          <w:ilvl w:val="2"/>
          <w:numId w:val="4"/>
        </w:numPr>
      </w:pPr>
      <w:bookmarkStart w:id="657" w:name="_Ref316552882"/>
      <w:bookmarkStart w:id="658" w:name="_Toc84324054"/>
      <w:r w:rsidRPr="00BA04C6">
        <w:t>Форма справки «Сведения о цепочке собственников, включая бенефициаров (в том числе конечных)»</w:t>
      </w:r>
      <w:bookmarkEnd w:id="657"/>
      <w:bookmarkEnd w:id="658"/>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9" w:name="_Toc371577603"/>
      <w:bookmarkStart w:id="660" w:name="_Toc371578754"/>
      <w:bookmarkStart w:id="661"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5"/>
      <w:bookmarkStart w:id="663" w:name="_Toc371578756"/>
      <w:bookmarkEnd w:id="659"/>
      <w:bookmarkEnd w:id="66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2"/>
      <w:bookmarkEnd w:id="663"/>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4" w:name="_Toc371577606"/>
      <w:bookmarkStart w:id="66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4"/>
      <w:bookmarkEnd w:id="665"/>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09"/>
      <w:bookmarkStart w:id="667" w:name="_Toc371578760"/>
      <w:r w:rsidRPr="006020B3">
        <w:rPr>
          <w:snapToGrid/>
        </w:rPr>
        <w:t>Для юридических лиц, зарегистрированных в форме обществ с ограниченной ответственностью:</w:t>
      </w:r>
      <w:bookmarkEnd w:id="666"/>
      <w:bookmarkEnd w:id="667"/>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8" w:name="_Toc371577612"/>
      <w:bookmarkStart w:id="66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8"/>
      <w:bookmarkEnd w:id="669"/>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0" w:name="_Toc371577613"/>
      <w:bookmarkStart w:id="671"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70"/>
      <w:bookmarkEnd w:id="671"/>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2" w:name="_Toc371577614"/>
      <w:bookmarkStart w:id="673" w:name="_Toc371578765"/>
      <w:r w:rsidRPr="00BA04C6">
        <w:rPr>
          <w:snapToGrid/>
        </w:rPr>
        <w:t>учредительный договор или положение;</w:t>
      </w:r>
      <w:bookmarkEnd w:id="672"/>
      <w:bookmarkEnd w:id="673"/>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4" w:name="_Toc371577615"/>
      <w:bookmarkStart w:id="675"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4"/>
      <w:bookmarkEnd w:id="675"/>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6" w:name="_Toc371577616"/>
      <w:bookmarkStart w:id="677" w:name="_Toc371578767"/>
      <w:r w:rsidRPr="00BA04C6">
        <w:rPr>
          <w:snapToGrid/>
        </w:rPr>
        <w:t>Для юридических лиц, зарегистрированных в форме фонда:</w:t>
      </w:r>
      <w:bookmarkEnd w:id="676"/>
      <w:bookmarkEnd w:id="677"/>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8" w:name="_Toc371577617"/>
      <w:bookmarkStart w:id="679" w:name="_Toc371578768"/>
      <w:r w:rsidRPr="00BA04C6">
        <w:rPr>
          <w:snapToGrid/>
        </w:rPr>
        <w:t>документ о выборе (назначении) попечительского совета фонда;</w:t>
      </w:r>
      <w:bookmarkEnd w:id="678"/>
      <w:bookmarkEnd w:id="679"/>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80" w:name="_Toc371577618"/>
      <w:bookmarkStart w:id="681"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80"/>
      <w:bookmarkEnd w:id="681"/>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2" w:name="_Toc371577619"/>
      <w:bookmarkStart w:id="683" w:name="_Toc371578770"/>
      <w:r w:rsidRPr="00BA04C6">
        <w:rPr>
          <w:snapToGrid/>
        </w:rPr>
        <w:t>Для юридических лиц, зарегистрированных в форме некоммерческого партнерства:</w:t>
      </w:r>
      <w:bookmarkEnd w:id="682"/>
      <w:bookmarkEnd w:id="683"/>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4" w:name="_Toc371577620"/>
      <w:bookmarkStart w:id="685" w:name="_Toc371578771"/>
      <w:r w:rsidRPr="00BA04C6">
        <w:rPr>
          <w:snapToGrid/>
        </w:rPr>
        <w:t>решение и договор о создании.</w:t>
      </w:r>
      <w:bookmarkEnd w:id="684"/>
      <w:bookmarkEnd w:id="685"/>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6" w:name="_Toc371577621"/>
      <w:bookmarkStart w:id="687"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6"/>
      <w:bookmarkEnd w:id="687"/>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8" w:name="_Toc371577622"/>
      <w:bookmarkStart w:id="68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8"/>
      <w:bookmarkEnd w:id="689"/>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90" w:name="_Toc371577623"/>
      <w:bookmarkStart w:id="691" w:name="_Toc371578774"/>
      <w:r w:rsidRPr="006020B3">
        <w:rPr>
          <w:snapToGrid/>
        </w:rPr>
        <w:t>выписка из торгового реестра страны инкорпорации;</w:t>
      </w:r>
      <w:bookmarkEnd w:id="690"/>
      <w:bookmarkEnd w:id="691"/>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2" w:name="_Toc371577624"/>
      <w:bookmarkStart w:id="69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2"/>
      <w:bookmarkEnd w:id="693"/>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4" w:name="_Toc371577625"/>
      <w:bookmarkStart w:id="695"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4"/>
      <w:bookmarkEnd w:id="695"/>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6" w:name="_Toc371577626"/>
      <w:bookmarkStart w:id="69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6"/>
      <w:bookmarkEnd w:id="697"/>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626EDCE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6717EC">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8" w:name="_Ref384123551"/>
      <w:bookmarkStart w:id="699" w:name="_Ref384123555"/>
      <w:bookmarkStart w:id="700"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1"/>
      <w:bookmarkEnd w:id="698"/>
      <w:bookmarkEnd w:id="699"/>
      <w:bookmarkEnd w:id="700"/>
    </w:p>
    <w:p w14:paraId="22F06397" w14:textId="77777777" w:rsidR="006050AF" w:rsidRPr="00BA04C6" w:rsidRDefault="00415A0A" w:rsidP="009D1020">
      <w:pPr>
        <w:pStyle w:val="2"/>
        <w:ind w:left="1134"/>
        <w:rPr>
          <w:sz w:val="28"/>
        </w:rPr>
      </w:pPr>
      <w:bookmarkStart w:id="701" w:name="_Toc514805480"/>
      <w:bookmarkStart w:id="702" w:name="_Toc514814125"/>
      <w:bookmarkStart w:id="703" w:name="_Toc515659384"/>
      <w:bookmarkStart w:id="704" w:name="_Toc515887604"/>
      <w:bookmarkStart w:id="705" w:name="_Toc84324056"/>
      <w:r w:rsidRPr="00BA04C6">
        <w:rPr>
          <w:sz w:val="28"/>
        </w:rPr>
        <w:t>Пояснения к Техническим требованиям</w:t>
      </w:r>
      <w:bookmarkEnd w:id="701"/>
      <w:bookmarkEnd w:id="702"/>
      <w:bookmarkEnd w:id="703"/>
      <w:bookmarkEnd w:id="704"/>
      <w:bookmarkEnd w:id="705"/>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14:paraId="491A81A6" w14:textId="77777777" w:rsidR="001E6699" w:rsidRPr="00BA04C6" w:rsidRDefault="001E6699" w:rsidP="009D1020">
      <w:pPr>
        <w:pStyle w:val="2"/>
        <w:ind w:left="1134"/>
        <w:rPr>
          <w:sz w:val="28"/>
        </w:rPr>
      </w:pPr>
      <w:bookmarkStart w:id="711" w:name="_Toc514805482"/>
      <w:bookmarkStart w:id="712" w:name="_Toc514814127"/>
      <w:bookmarkStart w:id="713" w:name="_Toc515659386"/>
      <w:bookmarkStart w:id="714" w:name="_Toc515887606"/>
      <w:bookmarkStart w:id="715" w:name="_Toc84324058"/>
      <w:r w:rsidRPr="00BA04C6">
        <w:rPr>
          <w:sz w:val="28"/>
        </w:rPr>
        <w:t>Пояснения к проекту договора</w:t>
      </w:r>
      <w:bookmarkEnd w:id="711"/>
      <w:bookmarkEnd w:id="712"/>
      <w:bookmarkEnd w:id="713"/>
      <w:bookmarkEnd w:id="714"/>
      <w:bookmarkEnd w:id="715"/>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6" w:name="_Ref384117211"/>
      <w:bookmarkStart w:id="717" w:name="_Ref384118604"/>
      <w:bookmarkStart w:id="718" w:name="_Ref468102866"/>
    </w:p>
    <w:p w14:paraId="1B0A1266" w14:textId="09979DD7" w:rsidR="00D2384C" w:rsidRPr="00BA04C6" w:rsidRDefault="00376A79" w:rsidP="00376A79">
      <w:pPr>
        <w:pStyle w:val="10"/>
        <w:jc w:val="center"/>
        <w:rPr>
          <w:rFonts w:ascii="Times New Roman" w:hAnsi="Times New Roman"/>
          <w:sz w:val="28"/>
          <w:szCs w:val="28"/>
        </w:rPr>
      </w:pPr>
      <w:bookmarkStart w:id="719" w:name="_Ref513729886"/>
      <w:bookmarkStart w:id="720"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9"/>
      <w:bookmarkEnd w:id="720"/>
    </w:p>
    <w:p w14:paraId="6C709584" w14:textId="043208DE" w:rsidR="00BC7451" w:rsidRPr="000F4E51" w:rsidRDefault="00BC7451" w:rsidP="008A15C2">
      <w:pPr>
        <w:rPr>
          <w:b/>
        </w:rPr>
      </w:pPr>
      <w:bookmarkStart w:id="721"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2" w:name="_Ref513732930"/>
      <w:bookmarkStart w:id="723" w:name="_Ref514617948"/>
      <w:bookmarkStart w:id="724" w:name="_Toc514805485"/>
      <w:bookmarkStart w:id="725" w:name="_Toc514814130"/>
      <w:bookmarkStart w:id="726" w:name="_Toc84324060"/>
      <w:r w:rsidRPr="00BA04C6">
        <w:rPr>
          <w:sz w:val="28"/>
        </w:rPr>
        <w:t>Обязательные требования</w:t>
      </w:r>
      <w:bookmarkEnd w:id="721"/>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7" w:name="_Ref513735397"/>
          </w:p>
        </w:tc>
        <w:bookmarkEnd w:id="727"/>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18EBEA25"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6EC358EA"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6717EC">
              <w:rPr>
                <w:rFonts w:ascii="Times New Roman" w:hAnsi="Times New Roman"/>
                <w:sz w:val="26"/>
              </w:rPr>
              <w:t>7.6.1</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7543D01E"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AA15AF3"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6717EC">
              <w:rPr>
                <w:rFonts w:ascii="Times New Roman" w:hAnsi="Times New Roman"/>
                <w:sz w:val="26"/>
              </w:rPr>
              <w:t>7.6.1</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3B6440B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71EDDFC0"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7.6.1</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1D4E1E0C"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29A39370"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6717EC">
              <w:rPr>
                <w:rFonts w:ascii="Times New Roman" w:hAnsi="Times New Roman"/>
                <w:sz w:val="26"/>
              </w:rPr>
              <w:t>7.6.1</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7A934C7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6717EC">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8" w:name="_Ref514624336"/>
          </w:p>
        </w:tc>
        <w:bookmarkEnd w:id="728"/>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F352414"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6717EC">
              <w:rPr>
                <w:rFonts w:ascii="Times New Roman" w:hAnsi="Times New Roman"/>
                <w:sz w:val="26"/>
              </w:rPr>
              <w:t>7.6.1</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2452BF97"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57FC6904"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35F68D71"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775E850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221C8302"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29" w:name="_Ref69744736"/>
          </w:p>
        </w:tc>
        <w:bookmarkEnd w:id="729"/>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7384F0CB"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6717EC">
              <w:t>7.2</w:t>
            </w:r>
            <w:r>
              <w:fldChar w:fldCharType="end"/>
            </w:r>
            <w:r>
              <w:t>).</w:t>
            </w:r>
          </w:p>
        </w:tc>
      </w:tr>
      <w:tr w:rsidR="00927293" w:rsidRPr="008A15C2" w14:paraId="16917024" w14:textId="77777777" w:rsidTr="008F56F5">
        <w:tc>
          <w:tcPr>
            <w:tcW w:w="958" w:type="dxa"/>
          </w:tcPr>
          <w:p w14:paraId="2DD07145" w14:textId="77777777" w:rsidR="00927293" w:rsidRPr="00BA04C6" w:rsidRDefault="00927293" w:rsidP="00927293">
            <w:pPr>
              <w:pStyle w:val="afff4"/>
              <w:numPr>
                <w:ilvl w:val="0"/>
                <w:numId w:val="18"/>
              </w:numPr>
              <w:ind w:left="284" w:hanging="295"/>
              <w:contextualSpacing w:val="0"/>
              <w:rPr>
                <w:sz w:val="26"/>
              </w:rPr>
            </w:pPr>
          </w:p>
        </w:tc>
        <w:tc>
          <w:tcPr>
            <w:tcW w:w="6659" w:type="dxa"/>
          </w:tcPr>
          <w:p w14:paraId="30961CF0" w14:textId="7D7F0752" w:rsidR="00927293" w:rsidRPr="00927293" w:rsidRDefault="00927293" w:rsidP="00927293">
            <w:pPr>
              <w:rPr>
                <w:rFonts w:eastAsia="Calibri"/>
                <w:bCs/>
              </w:rPr>
            </w:pPr>
            <w:r w:rsidRPr="00612C56">
              <w:t xml:space="preserve">Сведения об участнике должны отсутствовать в реестре иностранных агентов, предусмотренном </w:t>
            </w:r>
            <w:r w:rsidRPr="00612C56">
              <w:rPr>
                <w:rFonts w:eastAsia="Calibri"/>
                <w:bCs/>
              </w:rPr>
              <w:t xml:space="preserve">Федеральным </w:t>
            </w:r>
            <w:hyperlink r:id="rId24" w:history="1">
              <w:r w:rsidRPr="00612C56">
                <w:rPr>
                  <w:rFonts w:eastAsia="Calibri"/>
                  <w:bCs/>
                </w:rPr>
                <w:t>законом</w:t>
              </w:r>
            </w:hyperlink>
            <w:r w:rsidRPr="00612C56">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09E0F7DC" w14:textId="52C2FDF6" w:rsidR="00927293" w:rsidRDefault="00927293" w:rsidP="00927293">
            <w:pPr>
              <w:pStyle w:val="a7"/>
              <w:numPr>
                <w:ilvl w:val="0"/>
                <w:numId w:val="0"/>
              </w:numPr>
            </w:pPr>
            <w:r w:rsidRPr="00612C56">
              <w:t xml:space="preserve">Декларация о соответствии участника данному требованию в составе Письма о подаче оферты (подраздел </w:t>
            </w:r>
            <w:r w:rsidRPr="00612C56">
              <w:fldChar w:fldCharType="begin"/>
            </w:r>
            <w:r w:rsidRPr="00612C56">
              <w:instrText xml:space="preserve"> REF _Ref55336310 \r \h  \* MERGEFORMAT </w:instrText>
            </w:r>
            <w:r w:rsidRPr="00612C56">
              <w:fldChar w:fldCharType="separate"/>
            </w:r>
            <w:r w:rsidR="006717EC">
              <w:t>7.2</w:t>
            </w:r>
            <w:r w:rsidRPr="00612C56">
              <w:fldChar w:fldCharType="end"/>
            </w:r>
            <w:r w:rsidRPr="00612C56">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30" w:name="_Ref513729975"/>
      <w:bookmarkStart w:id="731" w:name="_Ref514617996"/>
      <w:bookmarkStart w:id="732" w:name="_Toc514805486"/>
      <w:bookmarkStart w:id="733" w:name="_Toc514814131"/>
      <w:bookmarkStart w:id="734"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5" w:name="_Ref513806854"/>
          </w:p>
        </w:tc>
        <w:bookmarkEnd w:id="735"/>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097E4DA1" w:rsidR="000C7AF1" w:rsidRPr="00AD3DA9" w:rsidRDefault="0048645A" w:rsidP="002A5887">
            <w:pPr>
              <w:rPr>
                <w:i/>
                <w:highlight w:val="yellow"/>
              </w:rPr>
            </w:pPr>
            <w:r w:rsidRPr="0048645A">
              <w:rPr>
                <w:i/>
              </w:rPr>
              <w:t>Перечень документов, подтверждающих соответствие участника дополни</w:t>
            </w:r>
            <w:r w:rsidR="008F168A">
              <w:rPr>
                <w:i/>
              </w:rPr>
              <w:t>тельному требованию, указан в</w:t>
            </w:r>
            <w:r w:rsidR="00095659">
              <w:rPr>
                <w:i/>
              </w:rPr>
              <w:t xml:space="preserve"> </w:t>
            </w:r>
            <w:r w:rsidR="008F168A">
              <w:rPr>
                <w:i/>
              </w:rPr>
              <w:t>п</w:t>
            </w:r>
            <w:r w:rsidRPr="0048645A">
              <w:rPr>
                <w:i/>
              </w:rPr>
              <w:t>.</w:t>
            </w:r>
            <w:r w:rsidR="00CE5FDF">
              <w:rPr>
                <w:i/>
              </w:rPr>
              <w:t>9</w:t>
            </w:r>
            <w:r w:rsidRPr="0048645A">
              <w:rPr>
                <w:i/>
              </w:rPr>
              <w:t xml:space="preserve"> (</w:t>
            </w:r>
            <w:r w:rsidRPr="0048645A">
              <w:rPr>
                <w:b/>
                <w:i/>
              </w:rPr>
              <w:t>Требования к участнику закупки</w:t>
            </w:r>
            <w:r w:rsidRPr="0048645A">
              <w:rPr>
                <w:i/>
              </w:rPr>
              <w:t>) Технических требованиях заказчика (Приложение №1 к настоящей документации о закупке).</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0BE7F690" w:rsidR="003E09B3" w:rsidRPr="00033EEE" w:rsidRDefault="00EE5573" w:rsidP="00CE5FDF">
            <w:pPr>
              <w:rPr>
                <w:i/>
                <w:highlight w:val="yellow"/>
              </w:rPr>
            </w:pPr>
            <w:r w:rsidRPr="00717005">
              <w:rPr>
                <w:i/>
              </w:rPr>
              <w:t>Перечень документов, подтверждающих соответствие участника дополнитель</w:t>
            </w:r>
            <w:r w:rsidR="00E30344">
              <w:rPr>
                <w:i/>
              </w:rPr>
              <w:t>ному требованию, указан в</w:t>
            </w:r>
            <w:r w:rsidR="00095659">
              <w:rPr>
                <w:i/>
              </w:rPr>
              <w:t xml:space="preserve"> пп.2</w:t>
            </w:r>
            <w:r w:rsidR="00E30344">
              <w:rPr>
                <w:i/>
              </w:rPr>
              <w:t xml:space="preserve"> </w:t>
            </w:r>
            <w:r w:rsidR="00A146C4">
              <w:rPr>
                <w:i/>
              </w:rPr>
              <w:t>п.</w:t>
            </w:r>
            <w:r w:rsidR="00CE5FDF">
              <w:rPr>
                <w:i/>
              </w:rPr>
              <w:t>9</w:t>
            </w:r>
            <w:r w:rsidR="00B5056A">
              <w:rPr>
                <w:i/>
              </w:rPr>
              <w:t xml:space="preserve"> </w:t>
            </w:r>
            <w:r w:rsidR="00B5056A" w:rsidRPr="00571B57">
              <w:rPr>
                <w:b/>
                <w:i/>
              </w:rPr>
              <w:t xml:space="preserve">(Требования к </w:t>
            </w:r>
            <w:r w:rsidR="00B5056A" w:rsidRPr="003144C3">
              <w:rPr>
                <w:b/>
                <w:i/>
              </w:rPr>
              <w:t>участник</w:t>
            </w:r>
            <w:r w:rsidR="00B5056A">
              <w:rPr>
                <w:b/>
                <w:i/>
              </w:rPr>
              <w:t>у</w:t>
            </w:r>
            <w:r w:rsidR="00B5056A" w:rsidRPr="003144C3">
              <w:rPr>
                <w:b/>
                <w:i/>
              </w:rPr>
              <w:t xml:space="preserve"> закупки</w:t>
            </w:r>
            <w:r w:rsidR="00B5056A" w:rsidRPr="00571B57">
              <w:rPr>
                <w:b/>
                <w:i/>
              </w:rPr>
              <w:t>)</w:t>
            </w:r>
            <w:r w:rsidRPr="00717005">
              <w:rPr>
                <w:i/>
              </w:rPr>
              <w:t xml:space="preserve"> Технических требованиях заказчика (Приложение №1 к настоящей документации о закупке).</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250602A0" w:rsidR="00C875E8" w:rsidRPr="00AD3DA9" w:rsidRDefault="00265489" w:rsidP="00C3352F">
            <w:pPr>
              <w:rPr>
                <w:i/>
                <w:highlight w:val="yellow"/>
              </w:rPr>
            </w:pPr>
            <w:r w:rsidRPr="00AD3DA9">
              <w:rPr>
                <w:i/>
              </w:rPr>
              <w:t>Перечень документов, подтверждающих соответствие участника дополн</w:t>
            </w:r>
            <w:r>
              <w:rPr>
                <w:i/>
              </w:rPr>
              <w:t xml:space="preserve">ительному требованию, указан </w:t>
            </w:r>
            <w:r w:rsidR="00B7157D">
              <w:rPr>
                <w:i/>
              </w:rPr>
              <w:t>в</w:t>
            </w:r>
            <w:r w:rsidRPr="00717005">
              <w:rPr>
                <w:i/>
              </w:rPr>
              <w:t xml:space="preserve"> п</w:t>
            </w:r>
            <w:r w:rsidR="00C3352F">
              <w:rPr>
                <w:i/>
              </w:rPr>
              <w:t>.10</w:t>
            </w:r>
            <w:r w:rsidRPr="00591237">
              <w:rPr>
                <w:i/>
              </w:rPr>
              <w:t xml:space="preserve"> </w:t>
            </w:r>
            <w:r w:rsidRPr="00571B57">
              <w:rPr>
                <w:b/>
                <w:i/>
              </w:rPr>
              <w:t xml:space="preserve">(Требования к </w:t>
            </w:r>
            <w:r w:rsidR="00C3352F">
              <w:rPr>
                <w:b/>
                <w:i/>
              </w:rPr>
              <w:t>исполнителю</w:t>
            </w:r>
            <w:r w:rsidRPr="00571B57">
              <w:rPr>
                <w:b/>
                <w:i/>
              </w:rPr>
              <w:t>)</w:t>
            </w:r>
            <w:r>
              <w:rPr>
                <w:b/>
                <w:i/>
              </w:rPr>
              <w:t xml:space="preserve"> </w:t>
            </w:r>
            <w:r w:rsidRPr="00AD3DA9">
              <w:rPr>
                <w:i/>
              </w:rPr>
              <w:t>Технических требованиях заказчика (Приложение №1 к настоящей документации о закупке).</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0F2445D2" w:rsidR="00C875E8" w:rsidRPr="00AD3DA9" w:rsidRDefault="00622C2C" w:rsidP="00CE5FDF">
            <w:pPr>
              <w:rPr>
                <w:i/>
              </w:rPr>
            </w:pPr>
            <w:r w:rsidRPr="00AD3DA9">
              <w:rPr>
                <w:i/>
              </w:rPr>
              <w:t>Перечень документов, подтверждающих соответствие участника дополн</w:t>
            </w:r>
            <w:r>
              <w:rPr>
                <w:i/>
              </w:rPr>
              <w:t xml:space="preserve">ительному требованию, </w:t>
            </w:r>
            <w:r w:rsidR="00D41E67">
              <w:rPr>
                <w:i/>
              </w:rPr>
              <w:t>указан в</w:t>
            </w:r>
            <w:r w:rsidRPr="00717005">
              <w:rPr>
                <w:i/>
              </w:rPr>
              <w:t xml:space="preserve"> п.</w:t>
            </w:r>
            <w:r w:rsidR="00CE5FDF">
              <w:rPr>
                <w:i/>
              </w:rPr>
              <w:t>10</w:t>
            </w:r>
            <w:r w:rsidRPr="00591237">
              <w:rPr>
                <w:i/>
              </w:rPr>
              <w:t xml:space="preserve"> </w:t>
            </w:r>
            <w:r w:rsidRPr="00571B57">
              <w:rPr>
                <w:b/>
                <w:i/>
              </w:rPr>
              <w:t>(Требования к исполнителю)</w:t>
            </w:r>
            <w:r>
              <w:rPr>
                <w:b/>
                <w:i/>
              </w:rPr>
              <w:t xml:space="preserve"> </w:t>
            </w:r>
            <w:r w:rsidRPr="00AD3DA9">
              <w:rPr>
                <w:i/>
              </w:rPr>
              <w:t>Технических требованиях заказчика (Приложение №1 к настоящей документации о закупке).</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06596A4" w:rsidR="003E09B3" w:rsidRPr="005962E3" w:rsidRDefault="00EE5573" w:rsidP="00095659">
            <w:pPr>
              <w:rPr>
                <w:i/>
              </w:rPr>
            </w:pPr>
            <w:r w:rsidRPr="00717005">
              <w:rPr>
                <w:i/>
              </w:rPr>
              <w:t xml:space="preserve">Перечень документов, подтверждающих соответствие участника дополнительному требованию, указан в </w:t>
            </w:r>
            <w:r>
              <w:rPr>
                <w:i/>
              </w:rPr>
              <w:t>п.</w:t>
            </w:r>
            <w:r w:rsidR="00095659">
              <w:rPr>
                <w:i/>
              </w:rPr>
              <w:t>13</w:t>
            </w:r>
            <w:r w:rsidRPr="00717005">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6" w:name="_Toc515659407"/>
      <w:bookmarkStart w:id="737" w:name="_Toc515659415"/>
      <w:bookmarkStart w:id="738" w:name="_Ref514532002"/>
      <w:bookmarkStart w:id="739" w:name="_Ref514618008"/>
      <w:bookmarkStart w:id="740" w:name="_Toc514805488"/>
      <w:bookmarkStart w:id="741" w:name="_Toc514814133"/>
      <w:bookmarkStart w:id="742" w:name="_Toc84324062"/>
      <w:bookmarkEnd w:id="736"/>
      <w:bookmarkEnd w:id="737"/>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3" w:name="_Ref514625687"/>
          </w:p>
        </w:tc>
        <w:bookmarkEnd w:id="743"/>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48CECA57"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6717EC">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4" w:name="_Ref514625692"/>
          </w:p>
        </w:tc>
        <w:bookmarkEnd w:id="744"/>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6C87A8A5"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6717EC" w:rsidRPr="006717EC">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6717EC">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5" w:name="_Ref514625698"/>
          </w:p>
        </w:tc>
        <w:bookmarkEnd w:id="745"/>
        <w:tc>
          <w:tcPr>
            <w:tcW w:w="6659" w:type="dxa"/>
          </w:tcPr>
          <w:p w14:paraId="59E794E2" w14:textId="42B507D1"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6717EC">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8506FC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6717EC">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6717EC">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6" w:name="_Ref514538549"/>
      <w:bookmarkStart w:id="747" w:name="_Ref514618013"/>
      <w:bookmarkStart w:id="748" w:name="_Toc514805489"/>
      <w:bookmarkStart w:id="749" w:name="_Toc514814134"/>
      <w:bookmarkStart w:id="750"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6"/>
      <w:bookmarkEnd w:id="747"/>
      <w:bookmarkEnd w:id="748"/>
      <w:bookmarkEnd w:id="749"/>
      <w:bookmarkEnd w:id="750"/>
    </w:p>
    <w:p w14:paraId="035F0131" w14:textId="13194A8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6717EC" w:rsidRPr="006717EC">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51" w:name="_Ref514626025"/>
          </w:p>
        </w:tc>
        <w:bookmarkEnd w:id="751"/>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4AEDD6F5"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6717EC" w:rsidRPr="006717EC">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6717EC">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2" w:name="_Ref514626031"/>
          </w:p>
        </w:tc>
        <w:bookmarkEnd w:id="752"/>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3" w:name="_Ref514626060"/>
          </w:p>
        </w:tc>
        <w:bookmarkEnd w:id="753"/>
        <w:tc>
          <w:tcPr>
            <w:tcW w:w="6659" w:type="dxa"/>
          </w:tcPr>
          <w:p w14:paraId="239827C7" w14:textId="6D15C877"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6717EC">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4FA0287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6717EC">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6717EC">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4" w:name="_Ref514609208"/>
          </w:p>
        </w:tc>
        <w:bookmarkEnd w:id="754"/>
        <w:tc>
          <w:tcPr>
            <w:tcW w:w="6659" w:type="dxa"/>
          </w:tcPr>
          <w:p w14:paraId="678C51CE" w14:textId="47F0B5F9"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6717EC">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5" w:name="_Ref514618020"/>
      <w:bookmarkStart w:id="756" w:name="_Toc514805490"/>
      <w:bookmarkStart w:id="757" w:name="_Toc514814135"/>
      <w:bookmarkStart w:id="758" w:name="_Toc84324064"/>
      <w:bookmarkStart w:id="759"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5"/>
      <w:bookmarkEnd w:id="756"/>
      <w:bookmarkEnd w:id="757"/>
      <w:bookmarkEnd w:id="758"/>
    </w:p>
    <w:p w14:paraId="530588C6" w14:textId="16E00CF9"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6717EC" w:rsidRPr="006717EC">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60" w:name="_Ref514546038"/>
          </w:p>
        </w:tc>
        <w:bookmarkEnd w:id="760"/>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156BC5DA"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6717EC" w:rsidRPr="006717EC">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6717EC">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61" w:name="_ПРИЛОЖЕНИЕ_№_4"/>
      <w:bookmarkStart w:id="762" w:name="_Ref514621844"/>
      <w:bookmarkStart w:id="763" w:name="_Ref514634580"/>
      <w:bookmarkStart w:id="764" w:name="_Toc84324065"/>
      <w:bookmarkStart w:id="765" w:name="_Ref513812274"/>
      <w:bookmarkStart w:id="766" w:name="_Ref513812286"/>
      <w:bookmarkStart w:id="767" w:name="_Ref513813395"/>
      <w:bookmarkEnd w:id="761"/>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2"/>
      <w:bookmarkEnd w:id="763"/>
      <w:bookmarkEnd w:id="764"/>
    </w:p>
    <w:p w14:paraId="52140C52" w14:textId="15BB131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6717EC">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938A5" w:rsidRPr="00261235" w14:paraId="10A4E8C5" w14:textId="77777777" w:rsidTr="000A738B">
        <w:trPr>
          <w:trHeight w:val="322"/>
          <w:jc w:val="center"/>
        </w:trPr>
        <w:tc>
          <w:tcPr>
            <w:tcW w:w="851" w:type="dxa"/>
            <w:vAlign w:val="center"/>
          </w:tcPr>
          <w:p w14:paraId="44119454" w14:textId="77777777" w:rsidR="00D938A5" w:rsidRPr="00261235" w:rsidRDefault="00D938A5" w:rsidP="000A738B">
            <w:pPr>
              <w:spacing w:before="60" w:after="60"/>
              <w:jc w:val="center"/>
              <w:rPr>
                <w:bCs/>
                <w:sz w:val="24"/>
                <w:szCs w:val="24"/>
              </w:rPr>
            </w:pPr>
            <w:r w:rsidRPr="00261235">
              <w:rPr>
                <w:bCs/>
                <w:sz w:val="24"/>
                <w:szCs w:val="24"/>
              </w:rPr>
              <w:t>№ п/п</w:t>
            </w:r>
          </w:p>
        </w:tc>
        <w:tc>
          <w:tcPr>
            <w:tcW w:w="9355" w:type="dxa"/>
            <w:vAlign w:val="center"/>
          </w:tcPr>
          <w:p w14:paraId="71742B10" w14:textId="77777777" w:rsidR="00D938A5" w:rsidRPr="00261235" w:rsidRDefault="00D938A5" w:rsidP="000A738B">
            <w:pPr>
              <w:spacing w:before="60" w:after="60"/>
              <w:jc w:val="center"/>
              <w:rPr>
                <w:bCs/>
                <w:iCs/>
                <w:sz w:val="24"/>
                <w:szCs w:val="24"/>
              </w:rPr>
            </w:pPr>
            <w:r w:rsidRPr="00261235">
              <w:rPr>
                <w:bCs/>
                <w:iCs/>
                <w:sz w:val="24"/>
                <w:szCs w:val="24"/>
              </w:rPr>
              <w:t>Наименование документа</w:t>
            </w:r>
          </w:p>
        </w:tc>
      </w:tr>
      <w:tr w:rsidR="00D938A5" w:rsidRPr="00261235" w14:paraId="68C82C04" w14:textId="77777777" w:rsidTr="000A738B">
        <w:trPr>
          <w:trHeight w:val="322"/>
          <w:jc w:val="center"/>
        </w:trPr>
        <w:tc>
          <w:tcPr>
            <w:tcW w:w="851" w:type="dxa"/>
            <w:vAlign w:val="center"/>
          </w:tcPr>
          <w:p w14:paraId="21828D08" w14:textId="77777777" w:rsidR="00D938A5" w:rsidRPr="00261235" w:rsidRDefault="00D938A5" w:rsidP="000A738B">
            <w:pPr>
              <w:spacing w:before="60" w:after="60"/>
              <w:jc w:val="center"/>
              <w:rPr>
                <w:bCs/>
                <w:sz w:val="24"/>
                <w:szCs w:val="24"/>
              </w:rPr>
            </w:pPr>
          </w:p>
        </w:tc>
        <w:tc>
          <w:tcPr>
            <w:tcW w:w="9355" w:type="dxa"/>
            <w:vAlign w:val="center"/>
          </w:tcPr>
          <w:p w14:paraId="28693FFA" w14:textId="77777777" w:rsidR="00D938A5" w:rsidRPr="00261235" w:rsidRDefault="00D938A5" w:rsidP="000A738B">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938A5" w:rsidRPr="00A648B5" w14:paraId="7A555137" w14:textId="77777777" w:rsidTr="000A738B">
        <w:trPr>
          <w:trHeight w:val="322"/>
          <w:jc w:val="center"/>
        </w:trPr>
        <w:tc>
          <w:tcPr>
            <w:tcW w:w="851" w:type="dxa"/>
          </w:tcPr>
          <w:p w14:paraId="624D7941"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5131B0B8" w14:textId="61E09DAC" w:rsidR="00D938A5" w:rsidRPr="00A648B5" w:rsidRDefault="00D938A5" w:rsidP="000A738B">
            <w:pPr>
              <w:rPr>
                <w:b/>
                <w:bCs/>
              </w:rPr>
            </w:pPr>
            <w:r>
              <w:fldChar w:fldCharType="begin"/>
            </w:r>
            <w:r>
              <w:instrText xml:space="preserve"> REF _Ref55336310 \h  \* MERGEFORMAT </w:instrText>
            </w:r>
            <w:r>
              <w:fldChar w:fldCharType="separate"/>
            </w:r>
            <w:r w:rsidRPr="00D23AA0">
              <w:t>Письмо о подаче оферты (форма 2)</w:t>
            </w:r>
            <w:r>
              <w:fldChar w:fldCharType="end"/>
            </w:r>
            <w:r w:rsidRPr="006A292F" w:rsidDel="003C7200">
              <w:t xml:space="preserve"> </w:t>
            </w:r>
            <w:r w:rsidRPr="006A292F">
              <w:t xml:space="preserve">по форме и в соответствии с инструкциями, приведенными в настоящей </w:t>
            </w:r>
            <w:r>
              <w:t>документац</w:t>
            </w:r>
            <w:r w:rsidRPr="006A292F">
              <w:t>ии о закупк</w:t>
            </w:r>
            <w:r w:rsidRPr="00BA04C6">
              <w:t>е (</w:t>
            </w:r>
            <w:r>
              <w:t>подраздел</w:t>
            </w:r>
            <w:r w:rsidRPr="006A292F">
              <w:t xml:space="preserve"> </w:t>
            </w:r>
            <w:r>
              <w:fldChar w:fldCharType="begin"/>
            </w:r>
            <w:r>
              <w:instrText xml:space="preserve"> REF _Ref55336310 \r \h  \* MERGEFORMAT </w:instrText>
            </w:r>
            <w:r>
              <w:fldChar w:fldCharType="separate"/>
            </w:r>
            <w:r>
              <w:t>7.2</w:t>
            </w:r>
            <w:r>
              <w:fldChar w:fldCharType="end"/>
            </w:r>
            <w:r w:rsidRPr="006A292F">
              <w:t>)</w:t>
            </w:r>
            <w:r w:rsidR="00704C4F">
              <w:t xml:space="preserve">, </w:t>
            </w:r>
            <w:r w:rsidR="00704C4F" w:rsidRPr="00704C4F">
              <w:t>В случае если заявка подается коллективным участником, то каждый член коллективного участника должен предоставить письмо о подаче оферты</w:t>
            </w:r>
            <w:r w:rsidRPr="006A292F">
              <w:t>;</w:t>
            </w:r>
          </w:p>
        </w:tc>
      </w:tr>
      <w:tr w:rsidR="00D938A5" w:rsidRPr="00A648B5" w14:paraId="09E4B3DF" w14:textId="77777777" w:rsidTr="000A738B">
        <w:trPr>
          <w:trHeight w:val="322"/>
          <w:jc w:val="center"/>
        </w:trPr>
        <w:tc>
          <w:tcPr>
            <w:tcW w:w="851" w:type="dxa"/>
          </w:tcPr>
          <w:p w14:paraId="3619AB09"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11C33C15" w14:textId="12C80550" w:rsidR="00D938A5" w:rsidRPr="00A648B5" w:rsidRDefault="00D938A5" w:rsidP="00946842">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t xml:space="preserve"> с предоставлением расчетов согласно п. 8 Приложения № 1 – Техническ</w:t>
            </w:r>
            <w:r w:rsidR="00946842">
              <w:t>и</w:t>
            </w:r>
            <w:r>
              <w:t>е требовани</w:t>
            </w:r>
            <w:r w:rsidR="00946842">
              <w:t>я</w:t>
            </w:r>
            <w:r w:rsidRPr="006A292F">
              <w:t>;</w:t>
            </w:r>
          </w:p>
        </w:tc>
      </w:tr>
      <w:tr w:rsidR="00D938A5" w:rsidRPr="00A648B5" w14:paraId="0B9C4513" w14:textId="77777777" w:rsidTr="000A738B">
        <w:trPr>
          <w:trHeight w:val="322"/>
          <w:jc w:val="center"/>
        </w:trPr>
        <w:tc>
          <w:tcPr>
            <w:tcW w:w="851" w:type="dxa"/>
          </w:tcPr>
          <w:p w14:paraId="25D51501"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7A939A88" w14:textId="77777777" w:rsidR="00D938A5" w:rsidRPr="00A648B5" w:rsidRDefault="00D938A5" w:rsidP="000A738B">
            <w:pPr>
              <w:rPr>
                <w:b/>
                <w:bCs/>
              </w:rPr>
            </w:pPr>
            <w:r>
              <w:fldChar w:fldCharType="begin"/>
            </w:r>
            <w:r>
              <w:instrText xml:space="preserve"> REF _Ref514556477 \h  \* MERGEFORMAT </w:instrText>
            </w:r>
            <w:r>
              <w:fldChar w:fldCharType="separate"/>
            </w:r>
            <w:r w:rsidRPr="00D23AA0">
              <w:t xml:space="preserve">Техническое предложение (форма </w:t>
            </w:r>
            <w:r w:rsidRPr="00D23AA0">
              <w:rPr>
                <w:noProof/>
              </w:rPr>
              <w:t>4)</w:t>
            </w:r>
            <w:r>
              <w:fldChar w:fldCharType="end"/>
            </w:r>
            <w:r w:rsidRPr="0087395F">
              <w:t xml:space="preserve"> по</w:t>
            </w:r>
            <w:r w:rsidRPr="006A292F">
              <w:t xml:space="preserve"> форме и 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_Ref514556477 \r \h </w:instrText>
            </w:r>
            <w:r>
              <w:fldChar w:fldCharType="separate"/>
            </w:r>
            <w:r>
              <w:t>7.4</w:t>
            </w:r>
            <w:r>
              <w:fldChar w:fldCharType="end"/>
            </w:r>
            <w:r w:rsidRPr="006A292F">
              <w:t>);</w:t>
            </w:r>
          </w:p>
        </w:tc>
      </w:tr>
      <w:tr w:rsidR="00D938A5" w:rsidRPr="00A648B5" w14:paraId="59926033" w14:textId="77777777" w:rsidTr="000A738B">
        <w:trPr>
          <w:trHeight w:val="322"/>
          <w:jc w:val="center"/>
        </w:trPr>
        <w:tc>
          <w:tcPr>
            <w:tcW w:w="851" w:type="dxa"/>
          </w:tcPr>
          <w:p w14:paraId="0512B283"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3956FF71" w14:textId="77777777" w:rsidR="00D938A5" w:rsidRPr="00A648B5" w:rsidRDefault="00D938A5" w:rsidP="000A738B">
            <w:pPr>
              <w:rPr>
                <w:b/>
                <w:bCs/>
              </w:rPr>
            </w:pPr>
            <w:r>
              <w:fldChar w:fldCharType="begin"/>
            </w:r>
            <w:r>
              <w:instrText xml:space="preserve"> REF _Ref86826666 \h  \* MERGEFORMAT </w:instrText>
            </w:r>
            <w:r>
              <w:fldChar w:fldCharType="separate"/>
            </w:r>
            <w:r w:rsidRPr="00D23AA0">
              <w:t>Календарный график (форма 5)</w:t>
            </w:r>
            <w:r>
              <w:fldChar w:fldCharType="end"/>
            </w:r>
            <w:r w:rsidRPr="006A292F">
              <w:t xml:space="preserve"> по форме и 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_Ref86826666 \r \h  \* MERGEFORMAT </w:instrText>
            </w:r>
            <w:r>
              <w:fldChar w:fldCharType="separate"/>
            </w:r>
            <w:r>
              <w:t>7.5</w:t>
            </w:r>
            <w:r>
              <w:fldChar w:fldCharType="end"/>
            </w:r>
            <w:r w:rsidRPr="006A292F">
              <w:t>);</w:t>
            </w:r>
          </w:p>
        </w:tc>
      </w:tr>
      <w:tr w:rsidR="00D938A5" w:rsidRPr="00A648B5" w14:paraId="14BE976D" w14:textId="77777777" w:rsidTr="000A738B">
        <w:trPr>
          <w:trHeight w:val="322"/>
          <w:jc w:val="center"/>
        </w:trPr>
        <w:tc>
          <w:tcPr>
            <w:tcW w:w="851" w:type="dxa"/>
          </w:tcPr>
          <w:p w14:paraId="5F816FAC"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03A60FF3" w14:textId="77777777" w:rsidR="00D938A5" w:rsidRDefault="00D938A5" w:rsidP="000A738B">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D938A5" w:rsidRPr="00A648B5" w14:paraId="1F97B991" w14:textId="77777777" w:rsidTr="000A738B">
        <w:trPr>
          <w:trHeight w:val="322"/>
          <w:jc w:val="center"/>
        </w:trPr>
        <w:tc>
          <w:tcPr>
            <w:tcW w:w="851" w:type="dxa"/>
          </w:tcPr>
          <w:p w14:paraId="6EC3E246"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6BCC81AD" w14:textId="77777777" w:rsidR="00D938A5" w:rsidRPr="0091291A" w:rsidRDefault="00D938A5" w:rsidP="000A738B">
            <w:r>
              <w:fldChar w:fldCharType="begin"/>
            </w:r>
            <w:r>
              <w:instrText xml:space="preserve"> REF _Ref68883716 \h  \* MERGEFORMAT </w:instrText>
            </w:r>
            <w:r>
              <w:fldChar w:fldCharType="separate"/>
            </w:r>
            <w:r w:rsidRPr="00BA04C6">
              <w:rPr>
                <w:sz w:val="28"/>
              </w:rPr>
              <w:t xml:space="preserve">Анкета </w:t>
            </w:r>
            <w:r w:rsidRPr="008757F2">
              <w:t>участника</w:t>
            </w:r>
            <w:r w:rsidRPr="00BA04C6">
              <w:rPr>
                <w:sz w:val="28"/>
              </w:rPr>
              <w:t xml:space="preserve"> (форма </w:t>
            </w:r>
            <w:r>
              <w:rPr>
                <w:noProof/>
                <w:sz w:val="28"/>
              </w:rPr>
              <w:t>7</w:t>
            </w:r>
            <w:r w:rsidRPr="00BA04C6">
              <w:rPr>
                <w:sz w:val="28"/>
              </w:rPr>
              <w:t>)</w:t>
            </w:r>
            <w:r>
              <w:fldChar w:fldCharType="end"/>
            </w:r>
            <w:r>
              <w:t xml:space="preserve"> </w:t>
            </w:r>
            <w:r w:rsidRPr="006A292F">
              <w:t xml:space="preserve">по форме и в соответствии с инструкциями, приведенными в настоящей </w:t>
            </w:r>
            <w:r>
              <w:t>документац</w:t>
            </w:r>
            <w:r w:rsidRPr="006A292F">
              <w:t>ии о закупке (</w:t>
            </w:r>
            <w:r>
              <w:t>подраздел</w:t>
            </w:r>
            <w:r w:rsidRPr="006A292F">
              <w:t xml:space="preserve"> </w:t>
            </w:r>
            <w:r>
              <w:fldChar w:fldCharType="begin"/>
            </w:r>
            <w:r>
              <w:instrText xml:space="preserve"> REF _Ref68883734 \r \h </w:instrText>
            </w:r>
            <w:r>
              <w:fldChar w:fldCharType="separate"/>
            </w:r>
            <w:r>
              <w:t>7.7</w:t>
            </w:r>
            <w:r>
              <w:fldChar w:fldCharType="end"/>
            </w:r>
            <w:r w:rsidRPr="006A292F">
              <w:t>);</w:t>
            </w:r>
          </w:p>
        </w:tc>
      </w:tr>
      <w:tr w:rsidR="00D938A5" w:rsidRPr="00A648B5" w14:paraId="4766D323" w14:textId="77777777" w:rsidTr="000A738B">
        <w:trPr>
          <w:trHeight w:val="322"/>
          <w:jc w:val="center"/>
        </w:trPr>
        <w:tc>
          <w:tcPr>
            <w:tcW w:w="851" w:type="dxa"/>
          </w:tcPr>
          <w:p w14:paraId="1AB6C2EC"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7060AA01" w14:textId="77777777" w:rsidR="00D938A5" w:rsidRPr="006A292F" w:rsidRDefault="00D938A5" w:rsidP="000A738B">
            <w:r w:rsidRPr="00013602">
              <w:t xml:space="preserve">Документы, подтверждающие соответствие </w:t>
            </w:r>
            <w:r>
              <w:t>участник</w:t>
            </w:r>
            <w:r w:rsidRPr="00013602">
              <w:t xml:space="preserve">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t>10.1</w:t>
            </w:r>
            <w:r>
              <w:fldChar w:fldCharType="end"/>
            </w:r>
            <w:r w:rsidRPr="00013602">
              <w:t>);</w:t>
            </w:r>
          </w:p>
        </w:tc>
      </w:tr>
      <w:tr w:rsidR="00D938A5" w:rsidRPr="00A648B5" w14:paraId="5B68DE55" w14:textId="77777777" w:rsidTr="000A738B">
        <w:trPr>
          <w:trHeight w:val="322"/>
          <w:jc w:val="center"/>
        </w:trPr>
        <w:tc>
          <w:tcPr>
            <w:tcW w:w="851" w:type="dxa"/>
          </w:tcPr>
          <w:p w14:paraId="4EBEB969"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05DBC6DE" w14:textId="77777777" w:rsidR="00D938A5" w:rsidRPr="00013602" w:rsidRDefault="00D938A5" w:rsidP="000A738B">
            <w:r w:rsidRPr="00013602">
              <w:t xml:space="preserve">Документы, подтверждающие соответствие </w:t>
            </w:r>
            <w:r>
              <w:t>участник</w:t>
            </w:r>
            <w:r w:rsidRPr="00013602">
              <w:t xml:space="preserve">а </w:t>
            </w:r>
            <w:r>
              <w:t>дополнительным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t>10.2</w:t>
            </w:r>
            <w:r>
              <w:fldChar w:fldCharType="end"/>
            </w:r>
            <w:r w:rsidRPr="00013602">
              <w:t>);</w:t>
            </w:r>
          </w:p>
        </w:tc>
      </w:tr>
      <w:tr w:rsidR="00D938A5" w:rsidRPr="00A648B5" w14:paraId="68622523" w14:textId="77777777" w:rsidTr="000A738B">
        <w:trPr>
          <w:trHeight w:val="322"/>
          <w:jc w:val="center"/>
        </w:trPr>
        <w:tc>
          <w:tcPr>
            <w:tcW w:w="851" w:type="dxa"/>
          </w:tcPr>
          <w:p w14:paraId="612638BF"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125BD75F" w14:textId="77777777" w:rsidR="00D938A5" w:rsidRPr="007A3381" w:rsidRDefault="00D938A5" w:rsidP="000A738B">
            <w:r>
              <w:t>Документы, необходимые для расчета оценки предпочтительности по каждому критерию оценки (подраздел </w:t>
            </w:r>
            <w:r>
              <w:fldChar w:fldCharType="begin"/>
            </w:r>
            <w:r>
              <w:instrText xml:space="preserve"> REF _Ref82593954 \r \h </w:instrText>
            </w:r>
            <w:r>
              <w:fldChar w:fldCharType="separate"/>
            </w:r>
            <w:r>
              <w:t>4.13</w:t>
            </w:r>
            <w:r>
              <w:fldChar w:fldCharType="end"/>
            </w:r>
            <w:r>
              <w:t>, раздел </w:t>
            </w:r>
            <w:r>
              <w:fldChar w:fldCharType="begin"/>
            </w:r>
            <w:r>
              <w:instrText xml:space="preserve"> REF _Ref384118605 \r \h </w:instrText>
            </w:r>
            <w:r>
              <w:fldChar w:fldCharType="separate"/>
            </w:r>
            <w:r>
              <w:t>13</w:t>
            </w:r>
            <w:r>
              <w:fldChar w:fldCharType="end"/>
            </w:r>
            <w:r w:rsidRPr="00451782">
              <w:t>);</w:t>
            </w:r>
          </w:p>
        </w:tc>
      </w:tr>
      <w:tr w:rsidR="00D938A5" w:rsidRPr="00A648B5" w14:paraId="623D714E" w14:textId="77777777" w:rsidTr="000A738B">
        <w:trPr>
          <w:trHeight w:val="322"/>
          <w:jc w:val="center"/>
        </w:trPr>
        <w:tc>
          <w:tcPr>
            <w:tcW w:w="851" w:type="dxa"/>
          </w:tcPr>
          <w:p w14:paraId="18379073" w14:textId="77777777" w:rsidR="00D938A5" w:rsidRPr="00C06382" w:rsidRDefault="00D938A5" w:rsidP="000A738B">
            <w:pPr>
              <w:ind w:left="360"/>
              <w:jc w:val="center"/>
              <w:rPr>
                <w:bCs/>
              </w:rPr>
            </w:pPr>
          </w:p>
        </w:tc>
        <w:tc>
          <w:tcPr>
            <w:tcW w:w="9355" w:type="dxa"/>
          </w:tcPr>
          <w:p w14:paraId="26AD525D" w14:textId="77777777" w:rsidR="00D938A5" w:rsidRPr="00C06382" w:rsidRDefault="00D938A5" w:rsidP="000A738B">
            <w:pPr>
              <w:rPr>
                <w:b/>
                <w:bCs/>
              </w:rPr>
            </w:pPr>
            <w:r w:rsidRPr="00C06382">
              <w:rPr>
                <w:rFonts w:eastAsiaTheme="majorEastAsia"/>
                <w:b/>
                <w:bCs/>
              </w:rPr>
              <w:t>Дополнительная часть</w:t>
            </w:r>
            <w:r>
              <w:rPr>
                <w:rFonts w:eastAsiaTheme="majorEastAsia"/>
                <w:b/>
                <w:bCs/>
              </w:rPr>
              <w:t>:</w:t>
            </w:r>
          </w:p>
        </w:tc>
      </w:tr>
      <w:tr w:rsidR="00D938A5" w:rsidRPr="00A648B5" w14:paraId="230EA0DC" w14:textId="77777777" w:rsidTr="000A738B">
        <w:trPr>
          <w:trHeight w:val="322"/>
          <w:jc w:val="center"/>
        </w:trPr>
        <w:tc>
          <w:tcPr>
            <w:tcW w:w="851" w:type="dxa"/>
          </w:tcPr>
          <w:p w14:paraId="6A30AE07"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68912393" w14:textId="77777777" w:rsidR="00D938A5" w:rsidRPr="00013602" w:rsidRDefault="00D938A5" w:rsidP="000A738B">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t>10.3</w:t>
            </w:r>
            <w:r>
              <w:fldChar w:fldCharType="end"/>
            </w:r>
            <w:r w:rsidRPr="00013602">
              <w:t>);</w:t>
            </w:r>
          </w:p>
        </w:tc>
      </w:tr>
      <w:tr w:rsidR="00D938A5" w:rsidRPr="00A648B5" w14:paraId="4AC8AC22" w14:textId="77777777" w:rsidTr="000A738B">
        <w:trPr>
          <w:trHeight w:val="322"/>
          <w:jc w:val="center"/>
        </w:trPr>
        <w:tc>
          <w:tcPr>
            <w:tcW w:w="851" w:type="dxa"/>
          </w:tcPr>
          <w:p w14:paraId="033DE554"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78936CFA" w14:textId="77777777" w:rsidR="00D938A5" w:rsidRPr="00013602" w:rsidRDefault="00D938A5" w:rsidP="000A738B">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Pr="00D23AA0">
              <w:rPr>
                <w:i/>
                <w:highlight w:val="lightGray"/>
              </w:rPr>
              <w:t>1.2.25</w:t>
            </w:r>
            <w:r>
              <w:fldChar w:fldCharType="end"/>
            </w:r>
            <w:r w:rsidRPr="007D23CC">
              <w:rPr>
                <w:i/>
                <w:highlight w:val="lightGray"/>
              </w:rPr>
              <w:t xml:space="preserve"> установлено, что процедура рассмотрения и оценки заявок </w:t>
            </w:r>
            <w:r>
              <w:rPr>
                <w:i/>
                <w:highlight w:val="lightGray"/>
              </w:rPr>
              <w:t>участник</w:t>
            </w:r>
            <w:r w:rsidRPr="007D23CC">
              <w:rPr>
                <w:i/>
                <w:highlight w:val="lightGray"/>
              </w:rPr>
              <w:t xml:space="preserve">ов, выступающих </w:t>
            </w:r>
            <w:r>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t>10.4</w:t>
            </w:r>
            <w:r>
              <w:fldChar w:fldCharType="end"/>
            </w:r>
            <w:r w:rsidRPr="00013602">
              <w:t>);</w:t>
            </w:r>
          </w:p>
        </w:tc>
      </w:tr>
      <w:tr w:rsidR="00D938A5" w:rsidRPr="00A648B5" w14:paraId="7CEB947E" w14:textId="77777777" w:rsidTr="000A738B">
        <w:trPr>
          <w:trHeight w:val="322"/>
          <w:jc w:val="center"/>
        </w:trPr>
        <w:tc>
          <w:tcPr>
            <w:tcW w:w="851" w:type="dxa"/>
          </w:tcPr>
          <w:p w14:paraId="0F8061C1"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4B32F4F1" w14:textId="77777777" w:rsidR="00D938A5" w:rsidRPr="00A648B5" w:rsidRDefault="00D938A5" w:rsidP="000A738B">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Pr="00D23AA0">
              <w:rPr>
                <w:i/>
                <w:highlight w:val="lightGray"/>
              </w:rPr>
              <w:t>1.2.6</w:t>
            </w:r>
            <w:r>
              <w:fldChar w:fldCharType="end"/>
            </w:r>
            <w:r w:rsidRPr="007D23CC">
              <w:rPr>
                <w:i/>
                <w:highlight w:val="lightGray"/>
              </w:rPr>
              <w:t xml:space="preserve"> установлено обязательное условие к </w:t>
            </w:r>
            <w:r>
              <w:rPr>
                <w:i/>
                <w:highlight w:val="lightGray"/>
              </w:rPr>
              <w:t>участник</w:t>
            </w:r>
            <w:r w:rsidRPr="007D23CC">
              <w:rPr>
                <w:i/>
                <w:highlight w:val="lightGray"/>
              </w:rPr>
              <w:t xml:space="preserve">ам о привлечении к исполнению </w:t>
            </w:r>
            <w:r>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t>10.5</w:t>
            </w:r>
            <w:r>
              <w:fldChar w:fldCharType="end"/>
            </w:r>
            <w:r w:rsidRPr="00013602">
              <w:t>);</w:t>
            </w:r>
          </w:p>
        </w:tc>
      </w:tr>
      <w:tr w:rsidR="00D938A5" w:rsidRPr="00A648B5" w14:paraId="6C3251B6" w14:textId="77777777" w:rsidTr="000A738B">
        <w:trPr>
          <w:trHeight w:val="322"/>
          <w:jc w:val="center"/>
        </w:trPr>
        <w:tc>
          <w:tcPr>
            <w:tcW w:w="851" w:type="dxa"/>
          </w:tcPr>
          <w:p w14:paraId="74ACA8E5"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1ED8549A" w14:textId="77777777" w:rsidR="00D938A5" w:rsidRPr="00C06382" w:rsidRDefault="00D938A5" w:rsidP="000A738B">
            <w:pPr>
              <w:rPr>
                <w:b/>
                <w:bCs/>
              </w:rPr>
            </w:pPr>
            <w:r w:rsidRPr="00271005">
              <w:rPr>
                <w:i/>
                <w:highlight w:val="lightGray"/>
              </w:rPr>
              <w:t>[для закупок, проводимых способом «открытый конкур</w:t>
            </w:r>
            <w:r>
              <w:rPr>
                <w:i/>
                <w:highlight w:val="lightGray"/>
              </w:rPr>
              <w:t>ентный отбор</w:t>
            </w:r>
            <w:r w:rsidRPr="00271005">
              <w:rPr>
                <w:i/>
                <w:highlight w:val="lightGray"/>
              </w:rPr>
              <w:t>» или «закрытый конкур</w:t>
            </w:r>
            <w:r>
              <w:rPr>
                <w:i/>
                <w:highlight w:val="lightGray"/>
              </w:rPr>
              <w:t>ентный отбор</w:t>
            </w:r>
            <w:r w:rsidRPr="00271005">
              <w:rPr>
                <w:i/>
                <w:highlight w:val="lightGray"/>
              </w:rPr>
              <w:t>» (в бумажной форме)]</w:t>
            </w:r>
            <w:r w:rsidRPr="00C06382">
              <w:rPr>
                <w:bCs/>
                <w:i/>
              </w:rPr>
              <w:t xml:space="preserve">: </w:t>
            </w:r>
            <w:r w:rsidRPr="00C06382">
              <w:t xml:space="preserve">Документ, подтверждающий </w:t>
            </w:r>
            <w:r>
              <w:t>внесение</w:t>
            </w:r>
            <w:r w:rsidRPr="00C06382">
              <w:t xml:space="preserve"> </w:t>
            </w:r>
            <w:r>
              <w:t>участник</w:t>
            </w:r>
            <w:r w:rsidRPr="00C06382">
              <w:t xml:space="preserve">ом обеспечения заявки (при наличии соответствующего требования </w:t>
            </w:r>
            <w:r>
              <w:t>к</w:t>
            </w:r>
            <w:r w:rsidRPr="00C06382">
              <w:t xml:space="preserve"> обеспечени</w:t>
            </w:r>
            <w:r>
              <w:t>ю</w:t>
            </w:r>
            <w:r w:rsidRPr="00C06382">
              <w:t xml:space="preserve"> заявки в </w:t>
            </w:r>
            <w:r>
              <w:t xml:space="preserve">пункте </w:t>
            </w:r>
            <w:r>
              <w:fldChar w:fldCharType="begin"/>
            </w:r>
            <w:r>
              <w:instrText xml:space="preserve"> REF _Ref249865292 \r \h  \* MERGEFORMAT </w:instrText>
            </w:r>
            <w:r>
              <w:fldChar w:fldCharType="separate"/>
            </w:r>
            <w:r>
              <w:t>1.2.14</w:t>
            </w:r>
            <w:r>
              <w:fldChar w:fldCharType="end"/>
            </w:r>
            <w:r w:rsidRPr="00C06382">
              <w:t>) –</w:t>
            </w:r>
            <w:r>
              <w:t xml:space="preserve"> </w:t>
            </w:r>
            <w:r w:rsidRPr="00C06382">
              <w:t>копия платежного поручения о перечислении денежных средств.</w:t>
            </w:r>
          </w:p>
        </w:tc>
      </w:tr>
      <w:tr w:rsidR="00D938A5" w:rsidRPr="00A648B5" w14:paraId="0D29257D" w14:textId="77777777" w:rsidTr="000A738B">
        <w:trPr>
          <w:trHeight w:val="322"/>
          <w:jc w:val="center"/>
        </w:trPr>
        <w:tc>
          <w:tcPr>
            <w:tcW w:w="851" w:type="dxa"/>
          </w:tcPr>
          <w:p w14:paraId="6175B50B" w14:textId="77777777" w:rsidR="00D938A5" w:rsidRPr="00A30711" w:rsidRDefault="00D938A5" w:rsidP="000A738B">
            <w:pPr>
              <w:pStyle w:val="afff4"/>
              <w:numPr>
                <w:ilvl w:val="0"/>
                <w:numId w:val="27"/>
              </w:numPr>
              <w:ind w:left="0" w:firstLine="0"/>
              <w:jc w:val="center"/>
              <w:rPr>
                <w:rFonts w:ascii="Times New Roman" w:hAnsi="Times New Roman"/>
                <w:bCs/>
                <w:sz w:val="26"/>
              </w:rPr>
            </w:pPr>
          </w:p>
        </w:tc>
        <w:tc>
          <w:tcPr>
            <w:tcW w:w="9355" w:type="dxa"/>
          </w:tcPr>
          <w:p w14:paraId="7BAF3FA2" w14:textId="77777777" w:rsidR="00D938A5" w:rsidRPr="00C06382" w:rsidRDefault="00D938A5" w:rsidP="000A738B">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Pr="0099542C">
              <w:rPr>
                <w:i/>
              </w:rPr>
              <w:t>.</w:t>
            </w:r>
          </w:p>
        </w:tc>
      </w:tr>
    </w:tbl>
    <w:p w14:paraId="0DCC7A26" w14:textId="4AAF520F"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8" w:name="_Ref514603893"/>
      <w:bookmarkStart w:id="769" w:name="_Ref514603898"/>
      <w:bookmarkStart w:id="770" w:name="_Ref514631923"/>
      <w:bookmarkStart w:id="771" w:name="_Ref514656489"/>
      <w:bookmarkStart w:id="772"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7"/>
      <w:bookmarkEnd w:id="718"/>
      <w:bookmarkEnd w:id="765"/>
      <w:bookmarkEnd w:id="766"/>
      <w:bookmarkEnd w:id="767"/>
      <w:bookmarkEnd w:id="768"/>
      <w:bookmarkEnd w:id="769"/>
      <w:bookmarkEnd w:id="770"/>
      <w:bookmarkEnd w:id="771"/>
      <w:bookmarkEnd w:id="772"/>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61B631A6"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717EC">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717E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717EC">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12EFDD35"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717EC" w:rsidRPr="006717EC">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717EC">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5952D28B"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6717EC">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EAD4535"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717EC" w:rsidRPr="006717EC">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A8A738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717EC" w:rsidRPr="006717EC">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C5E40E5"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717EC" w:rsidRPr="006717EC">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7D9275DA"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0E7B1D6"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6717E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17EC" w:rsidRPr="006717EC">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34B762CA"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2070C37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717EC">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17EC" w:rsidRPr="006717EC">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1BF63D07"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3C33C0FE"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6717E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17EC" w:rsidRPr="006717EC">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4A66535D"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717EC" w:rsidRPr="006717E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17EC" w:rsidRPr="006717EC">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4717A15F"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6B04B490"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717EC">
              <w:t>1</w:t>
            </w:r>
            <w:r>
              <w:fldChar w:fldCharType="end"/>
            </w:r>
            <w:r>
              <w:rPr>
                <w:sz w:val="24"/>
                <w:szCs w:val="24"/>
              </w:rPr>
              <w:t xml:space="preserve">, </w:t>
            </w:r>
            <w:r>
              <w:fldChar w:fldCharType="begin"/>
            </w:r>
            <w:r>
              <w:instrText xml:space="preserve"> REF _Ref514626031 \r \h  \* MERGEFORMAT </w:instrText>
            </w:r>
            <w:r>
              <w:fldChar w:fldCharType="separate"/>
            </w:r>
            <w:r w:rsidR="006717EC">
              <w:t>2</w:t>
            </w:r>
            <w:r>
              <w:fldChar w:fldCharType="end"/>
            </w:r>
            <w:r>
              <w:rPr>
                <w:sz w:val="24"/>
                <w:szCs w:val="24"/>
              </w:rPr>
              <w:t xml:space="preserve">, </w:t>
            </w:r>
            <w:r>
              <w:fldChar w:fldCharType="begin"/>
            </w:r>
            <w:r>
              <w:instrText xml:space="preserve"> REF _Ref514609208 \r \h  \* MERGEFORMAT </w:instrText>
            </w:r>
            <w:r>
              <w:fldChar w:fldCharType="separate"/>
            </w:r>
            <w:r w:rsidR="006717EC">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717EC" w:rsidRPr="006717EC">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629CE48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6717EC">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1B8DAB1"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6717EC">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6717EC" w:rsidRPr="006717E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17EC" w:rsidRPr="006717EC">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02E2AD71"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6717EC" w:rsidRPr="006717EC">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6717EC" w:rsidRPr="006717EC">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724B1CD0"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17EC">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717EC">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77D392F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17EC">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717EC">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9D5ABEB"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17EC">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56B08431"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717EC">
              <w:t>8</w:t>
            </w:r>
            <w:r>
              <w:fldChar w:fldCharType="end"/>
            </w:r>
            <w:r>
              <w:rPr>
                <w:sz w:val="24"/>
                <w:szCs w:val="24"/>
              </w:rPr>
              <w:t xml:space="preserve"> / </w:t>
            </w:r>
            <w:r>
              <w:fldChar w:fldCharType="begin"/>
            </w:r>
            <w:r>
              <w:instrText xml:space="preserve"> REF _Ref324332106 \r \h  \* MERGEFORMAT </w:instrText>
            </w:r>
            <w:r>
              <w:fldChar w:fldCharType="separate"/>
            </w:r>
            <w:r w:rsidR="006717EC">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512B5AF6"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17EC">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47C06317"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717EC" w:rsidRPr="006717EC">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6717EC">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4F5B9E11"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717EC" w:rsidRPr="006717E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717EC" w:rsidRPr="006717EC">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DA499A1"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717EC" w:rsidRPr="006717E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717EC" w:rsidRPr="006717EC">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AC92DBD"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6717EC">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68D85981"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717EC">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3" w:name="_Toc514455649"/>
      <w:bookmarkStart w:id="774" w:name="_Ref384117310"/>
      <w:bookmarkStart w:id="775" w:name="_Ref384118605"/>
      <w:bookmarkStart w:id="776" w:name="_Toc84324067"/>
      <w:bookmarkEnd w:id="773"/>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4"/>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5"/>
      <w:bookmarkEnd w:id="776"/>
    </w:p>
    <w:p w14:paraId="49662F37" w14:textId="31252C35" w:rsidR="00101741" w:rsidRPr="008A15C2" w:rsidRDefault="00101741" w:rsidP="00101741">
      <w:pPr>
        <w:keepNext/>
        <w:numPr>
          <w:ilvl w:val="1"/>
          <w:numId w:val="4"/>
        </w:numPr>
        <w:tabs>
          <w:tab w:val="left" w:pos="1134"/>
        </w:tabs>
        <w:spacing w:after="120"/>
        <w:ind w:left="1134"/>
      </w:pPr>
      <w:bookmarkStart w:id="777"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6717EC">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135"/>
        <w:gridCol w:w="2007"/>
        <w:gridCol w:w="2013"/>
        <w:gridCol w:w="2013"/>
        <w:gridCol w:w="1616"/>
        <w:gridCol w:w="1984"/>
        <w:gridCol w:w="4080"/>
      </w:tblGrid>
      <w:tr w:rsidR="00101741" w:rsidRPr="00186D86" w14:paraId="210B3A4B" w14:textId="77777777" w:rsidTr="00A35D1F">
        <w:tc>
          <w:tcPr>
            <w:tcW w:w="1135" w:type="dxa"/>
            <w:vMerge w:val="restart"/>
            <w:vAlign w:val="center"/>
          </w:tcPr>
          <w:p w14:paraId="702E3276" w14:textId="1A749C97" w:rsidR="00101741" w:rsidRPr="00186D86" w:rsidRDefault="00101741" w:rsidP="00627474">
            <w:pPr>
              <w:ind w:left="0" w:firstLine="0"/>
              <w:jc w:val="center"/>
              <w:rPr>
                <w:sz w:val="20"/>
                <w:szCs w:val="20"/>
              </w:rPr>
            </w:pPr>
            <w:r w:rsidRPr="00186D86">
              <w:rPr>
                <w:sz w:val="20"/>
                <w:szCs w:val="20"/>
              </w:rPr>
              <w:t xml:space="preserve">Номер </w:t>
            </w:r>
            <w:r w:rsidR="00D721D2">
              <w:rPr>
                <w:sz w:val="20"/>
                <w:szCs w:val="20"/>
              </w:rPr>
              <w:t>о</w:t>
            </w:r>
            <w:r w:rsidR="00627474">
              <w:rPr>
                <w:sz w:val="20"/>
                <w:szCs w:val="20"/>
              </w:rPr>
              <w:t>ценки</w:t>
            </w:r>
            <w:r w:rsidR="00D721D2">
              <w:rPr>
                <w:sz w:val="20"/>
                <w:szCs w:val="20"/>
              </w:rPr>
              <w:t xml:space="preserve"> </w:t>
            </w:r>
            <w:r w:rsidR="00627474">
              <w:rPr>
                <w:sz w:val="20"/>
                <w:szCs w:val="20"/>
              </w:rPr>
              <w:t xml:space="preserve">в </w:t>
            </w:r>
            <w:r w:rsidRPr="00186D86">
              <w:rPr>
                <w:sz w:val="20"/>
                <w:szCs w:val="20"/>
              </w:rPr>
              <w:t>структуре</w:t>
            </w:r>
          </w:p>
        </w:tc>
        <w:tc>
          <w:tcPr>
            <w:tcW w:w="2007" w:type="dxa"/>
            <w:vMerge w:val="restart"/>
          </w:tcPr>
          <w:p w14:paraId="21787D1B" w14:textId="77777777" w:rsidR="00D721D2" w:rsidRDefault="00D721D2" w:rsidP="00D721D2">
            <w:pPr>
              <w:ind w:left="-58" w:firstLine="0"/>
              <w:jc w:val="center"/>
              <w:rPr>
                <w:sz w:val="20"/>
                <w:szCs w:val="20"/>
              </w:rPr>
            </w:pPr>
            <w:r>
              <w:rPr>
                <w:sz w:val="20"/>
                <w:szCs w:val="20"/>
              </w:rPr>
              <w:t>Направление оценки</w:t>
            </w:r>
          </w:p>
          <w:p w14:paraId="3752BEC5" w14:textId="44C3AAB3" w:rsidR="00101741" w:rsidRPr="00186D86" w:rsidRDefault="00101741" w:rsidP="00D721D2">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7C6D669A" w14:textId="77777777" w:rsidR="00101741" w:rsidRPr="00186D86" w:rsidRDefault="00101741" w:rsidP="00C53385">
            <w:pPr>
              <w:jc w:val="center"/>
              <w:rPr>
                <w:sz w:val="20"/>
                <w:szCs w:val="20"/>
              </w:rPr>
            </w:pPr>
            <w:r w:rsidRPr="00186D86">
              <w:rPr>
                <w:sz w:val="20"/>
                <w:szCs w:val="20"/>
              </w:rPr>
              <w:t>Наименование критерия оценки</w:t>
            </w:r>
          </w:p>
        </w:tc>
        <w:tc>
          <w:tcPr>
            <w:tcW w:w="1616" w:type="dxa"/>
            <w:vMerge w:val="restart"/>
            <w:vAlign w:val="center"/>
          </w:tcPr>
          <w:p w14:paraId="0C061663" w14:textId="77777777" w:rsidR="00101741" w:rsidRPr="00186D86" w:rsidRDefault="00101741" w:rsidP="00E40E07">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609591EE" w14:textId="77777777" w:rsidR="00101741" w:rsidRPr="00186D86" w:rsidRDefault="00101741" w:rsidP="00E40E07">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650C399D" w14:textId="77777777" w:rsidR="00101741" w:rsidRPr="00186D86" w:rsidRDefault="00101741" w:rsidP="00E40E07">
            <w:pPr>
              <w:ind w:left="0" w:firstLine="0"/>
              <w:jc w:val="center"/>
              <w:rPr>
                <w:sz w:val="20"/>
                <w:szCs w:val="20"/>
              </w:rPr>
            </w:pPr>
            <w:r w:rsidRPr="00186D86">
              <w:rPr>
                <w:sz w:val="20"/>
                <w:szCs w:val="20"/>
              </w:rPr>
              <w:t>Порядок расчета предпочтительности по критерию оценки</w:t>
            </w:r>
          </w:p>
        </w:tc>
      </w:tr>
      <w:tr w:rsidR="00101741" w:rsidRPr="00186D86" w14:paraId="0038F65F" w14:textId="77777777" w:rsidTr="00A35D1F">
        <w:trPr>
          <w:trHeight w:val="1134"/>
        </w:trPr>
        <w:tc>
          <w:tcPr>
            <w:tcW w:w="1135" w:type="dxa"/>
            <w:vMerge/>
          </w:tcPr>
          <w:p w14:paraId="46C80532" w14:textId="77777777" w:rsidR="00101741" w:rsidRPr="00186D86" w:rsidRDefault="00101741" w:rsidP="00D42BA1">
            <w:pPr>
              <w:rPr>
                <w:sz w:val="20"/>
                <w:szCs w:val="20"/>
              </w:rPr>
            </w:pPr>
          </w:p>
        </w:tc>
        <w:tc>
          <w:tcPr>
            <w:tcW w:w="2007" w:type="dxa"/>
            <w:vMerge/>
          </w:tcPr>
          <w:p w14:paraId="027C209D" w14:textId="77777777" w:rsidR="00101741" w:rsidRPr="00186D86" w:rsidRDefault="00101741" w:rsidP="00D42BA1">
            <w:pPr>
              <w:rPr>
                <w:sz w:val="20"/>
                <w:szCs w:val="20"/>
              </w:rPr>
            </w:pPr>
          </w:p>
        </w:tc>
        <w:tc>
          <w:tcPr>
            <w:tcW w:w="2013" w:type="dxa"/>
            <w:vAlign w:val="center"/>
          </w:tcPr>
          <w:p w14:paraId="6EFBEB84" w14:textId="77777777" w:rsidR="00101741" w:rsidRPr="00186D86" w:rsidRDefault="00101741" w:rsidP="00C53385">
            <w:pPr>
              <w:ind w:left="-90" w:firstLine="0"/>
              <w:jc w:val="center"/>
              <w:rPr>
                <w:sz w:val="20"/>
                <w:szCs w:val="20"/>
              </w:rPr>
            </w:pPr>
            <w:r w:rsidRPr="00186D86">
              <w:rPr>
                <w:sz w:val="20"/>
                <w:szCs w:val="20"/>
              </w:rPr>
              <w:t>критерий оценки первого уровня</w:t>
            </w:r>
          </w:p>
        </w:tc>
        <w:tc>
          <w:tcPr>
            <w:tcW w:w="2013" w:type="dxa"/>
            <w:vAlign w:val="center"/>
          </w:tcPr>
          <w:p w14:paraId="518727E8" w14:textId="77777777" w:rsidR="00101741" w:rsidRPr="00186D86" w:rsidRDefault="00101741" w:rsidP="00C53385">
            <w:pPr>
              <w:ind w:left="-116" w:firstLine="0"/>
              <w:jc w:val="center"/>
              <w:rPr>
                <w:sz w:val="20"/>
                <w:szCs w:val="20"/>
              </w:rPr>
            </w:pPr>
            <w:r w:rsidRPr="00186D86">
              <w:rPr>
                <w:sz w:val="20"/>
                <w:szCs w:val="20"/>
              </w:rPr>
              <w:t>критерий оценки второго уровня</w:t>
            </w:r>
          </w:p>
        </w:tc>
        <w:tc>
          <w:tcPr>
            <w:tcW w:w="1616" w:type="dxa"/>
            <w:vMerge/>
          </w:tcPr>
          <w:p w14:paraId="4912D0EA" w14:textId="77777777" w:rsidR="00101741" w:rsidRPr="00186D86" w:rsidRDefault="00101741" w:rsidP="00D42BA1">
            <w:pPr>
              <w:rPr>
                <w:sz w:val="20"/>
                <w:szCs w:val="20"/>
              </w:rPr>
            </w:pPr>
          </w:p>
        </w:tc>
        <w:tc>
          <w:tcPr>
            <w:tcW w:w="1984" w:type="dxa"/>
            <w:vMerge/>
          </w:tcPr>
          <w:p w14:paraId="71E56E7B" w14:textId="77777777" w:rsidR="00101741" w:rsidRPr="00186D86" w:rsidRDefault="00101741" w:rsidP="00D42BA1">
            <w:pPr>
              <w:rPr>
                <w:sz w:val="20"/>
                <w:szCs w:val="20"/>
              </w:rPr>
            </w:pPr>
          </w:p>
        </w:tc>
        <w:tc>
          <w:tcPr>
            <w:tcW w:w="4080" w:type="dxa"/>
            <w:vMerge/>
          </w:tcPr>
          <w:p w14:paraId="09CC5DD9" w14:textId="77777777" w:rsidR="00101741" w:rsidRPr="00186D86" w:rsidRDefault="00101741" w:rsidP="00D42BA1">
            <w:pPr>
              <w:rPr>
                <w:sz w:val="20"/>
                <w:szCs w:val="20"/>
              </w:rPr>
            </w:pPr>
          </w:p>
        </w:tc>
      </w:tr>
      <w:tr w:rsidR="00101741" w:rsidRPr="00186D86" w14:paraId="5FC61935" w14:textId="77777777" w:rsidTr="00A35D1F">
        <w:tc>
          <w:tcPr>
            <w:tcW w:w="1135" w:type="dxa"/>
          </w:tcPr>
          <w:p w14:paraId="24505841" w14:textId="77777777" w:rsidR="00101741" w:rsidRPr="00186D86" w:rsidRDefault="00101741" w:rsidP="00D42BA1">
            <w:pPr>
              <w:jc w:val="center"/>
              <w:rPr>
                <w:sz w:val="20"/>
                <w:szCs w:val="20"/>
              </w:rPr>
            </w:pPr>
            <w:r w:rsidRPr="00186D86">
              <w:rPr>
                <w:sz w:val="20"/>
                <w:szCs w:val="20"/>
              </w:rPr>
              <w:t>1.</w:t>
            </w:r>
          </w:p>
        </w:tc>
        <w:tc>
          <w:tcPr>
            <w:tcW w:w="2007" w:type="dxa"/>
          </w:tcPr>
          <w:p w14:paraId="395682DE" w14:textId="77777777" w:rsidR="00101741" w:rsidRPr="00186D86" w:rsidRDefault="00101741" w:rsidP="00D721D2">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46E74AED" w14:textId="77777777" w:rsidR="00101741" w:rsidRPr="00186D86" w:rsidRDefault="00101741" w:rsidP="00D42BA1">
            <w:pPr>
              <w:jc w:val="center"/>
              <w:rPr>
                <w:sz w:val="20"/>
                <w:szCs w:val="20"/>
              </w:rPr>
            </w:pPr>
            <w:r w:rsidRPr="00186D86">
              <w:rPr>
                <w:sz w:val="20"/>
                <w:szCs w:val="20"/>
              </w:rPr>
              <w:t>Цена договора</w:t>
            </w:r>
          </w:p>
        </w:tc>
        <w:tc>
          <w:tcPr>
            <w:tcW w:w="2013" w:type="dxa"/>
          </w:tcPr>
          <w:p w14:paraId="32323C7E"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4C4771CF" w14:textId="0BAAE0DE" w:rsidR="00101741" w:rsidRPr="00186D86" w:rsidRDefault="00FD025A" w:rsidP="00D721D2">
            <w:pPr>
              <w:ind w:left="0" w:firstLine="0"/>
              <w:jc w:val="center"/>
              <w:rPr>
                <w:sz w:val="20"/>
                <w:szCs w:val="20"/>
              </w:rPr>
            </w:pPr>
            <w:r>
              <w:rPr>
                <w:sz w:val="20"/>
                <w:szCs w:val="20"/>
              </w:rPr>
              <w:t>7</w:t>
            </w:r>
            <w:r w:rsidR="00101741">
              <w:rPr>
                <w:sz w:val="20"/>
                <w:szCs w:val="20"/>
              </w:rPr>
              <w:t>0</w:t>
            </w:r>
            <w:r w:rsidR="00101741" w:rsidRPr="00186D86">
              <w:rPr>
                <w:sz w:val="20"/>
                <w:szCs w:val="20"/>
              </w:rPr>
              <w:t>%</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101741" w:rsidRPr="00186D86">
              <w:rPr>
                <w:sz w:val="20"/>
                <w:szCs w:val="20"/>
              </w:rPr>
              <w:t>)</w:t>
            </w:r>
          </w:p>
        </w:tc>
        <w:tc>
          <w:tcPr>
            <w:tcW w:w="1984" w:type="dxa"/>
          </w:tcPr>
          <w:p w14:paraId="6BE5E957" w14:textId="77777777" w:rsidR="00101741" w:rsidRPr="00186D86" w:rsidRDefault="00101741" w:rsidP="00D721D2">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6E3591F5" w14:textId="77777777" w:rsidR="00101741" w:rsidRPr="00186D86" w:rsidRDefault="00101741" w:rsidP="00D721D2">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182D5ED0" w14:textId="77777777" w:rsidR="00101741" w:rsidRPr="00186D86" w:rsidRDefault="00E567A0" w:rsidP="00D721D2">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1F9B2050" w14:textId="77777777" w:rsidR="00101741" w:rsidRPr="00186D86" w:rsidRDefault="00101741" w:rsidP="00D721D2">
            <w:pPr>
              <w:ind w:left="-56" w:firstLine="0"/>
              <w:rPr>
                <w:sz w:val="20"/>
                <w:szCs w:val="20"/>
              </w:rPr>
            </w:pPr>
            <w:r w:rsidRPr="00186D86">
              <w:rPr>
                <w:sz w:val="20"/>
                <w:szCs w:val="20"/>
              </w:rPr>
              <w:t>где:</w:t>
            </w:r>
          </w:p>
          <w:p w14:paraId="1D33733C" w14:textId="77777777" w:rsidR="00101741" w:rsidRPr="00186D86" w:rsidRDefault="00E567A0"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101741"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9D873ED" w14:textId="77777777" w:rsidR="00101741" w:rsidRPr="00186D86" w:rsidRDefault="00101741" w:rsidP="00D721D2">
            <w:pPr>
              <w:ind w:left="-56" w:firstLine="0"/>
              <w:rPr>
                <w:sz w:val="20"/>
                <w:szCs w:val="20"/>
              </w:rPr>
            </w:pPr>
            <w:r w:rsidRPr="00186D86">
              <w:rPr>
                <w:sz w:val="20"/>
                <w:szCs w:val="20"/>
              </w:rPr>
              <w:t>П – предложенная величина оцениваемого параметра: цена договора;</w:t>
            </w:r>
          </w:p>
          <w:p w14:paraId="5FE42E9A" w14:textId="77777777" w:rsidR="00101741" w:rsidRPr="00186D86" w:rsidRDefault="00E567A0"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101741" w:rsidRPr="00186D86">
              <w:rPr>
                <w:sz w:val="20"/>
                <w:szCs w:val="20"/>
              </w:rPr>
              <w:t xml:space="preserve"> – предельное значение оцениваемого параметра: НМЦ, установленная в документации о закупке.</w:t>
            </w:r>
          </w:p>
          <w:p w14:paraId="4FDCAC2D" w14:textId="77777777" w:rsidR="00101741" w:rsidRPr="00186D86" w:rsidRDefault="00101741" w:rsidP="00D721D2">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101741" w:rsidRPr="00186D86" w14:paraId="358DBC00" w14:textId="77777777" w:rsidTr="00A35D1F">
        <w:tc>
          <w:tcPr>
            <w:tcW w:w="1135" w:type="dxa"/>
          </w:tcPr>
          <w:p w14:paraId="4DC1DE72" w14:textId="77777777" w:rsidR="00101741" w:rsidRPr="00186D86" w:rsidRDefault="00101741" w:rsidP="00D42BA1">
            <w:pPr>
              <w:jc w:val="center"/>
              <w:rPr>
                <w:sz w:val="20"/>
                <w:szCs w:val="20"/>
              </w:rPr>
            </w:pPr>
            <w:r w:rsidRPr="00186D86">
              <w:rPr>
                <w:sz w:val="20"/>
                <w:szCs w:val="20"/>
              </w:rPr>
              <w:t>2.</w:t>
            </w:r>
          </w:p>
        </w:tc>
        <w:tc>
          <w:tcPr>
            <w:tcW w:w="2007" w:type="dxa"/>
          </w:tcPr>
          <w:p w14:paraId="217F8D3D" w14:textId="77777777" w:rsidR="00101741" w:rsidRPr="00186D86" w:rsidRDefault="00101741" w:rsidP="00D721D2">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55A1E20" w14:textId="77777777" w:rsidR="00101741" w:rsidRPr="00186D86" w:rsidRDefault="00101741" w:rsidP="00D721D2">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D42779B"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59F3682C" w14:textId="362DFA94" w:rsidR="00101741" w:rsidRPr="00186D86" w:rsidRDefault="00FD025A" w:rsidP="00D721D2">
            <w:pPr>
              <w:ind w:left="0" w:firstLine="0"/>
              <w:jc w:val="center"/>
              <w:rPr>
                <w:sz w:val="20"/>
                <w:szCs w:val="20"/>
              </w:rPr>
            </w:pPr>
            <w:r>
              <w:rPr>
                <w:sz w:val="20"/>
                <w:szCs w:val="20"/>
              </w:rPr>
              <w:t>3</w:t>
            </w:r>
            <w:r w:rsidR="00101741" w:rsidRPr="00186D86">
              <w:rPr>
                <w:sz w:val="20"/>
                <w:szCs w:val="20"/>
              </w:rPr>
              <w:t>0%</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101741" w:rsidRPr="00186D86">
              <w:rPr>
                <w:sz w:val="20"/>
                <w:szCs w:val="20"/>
              </w:rPr>
              <w:t>)</w:t>
            </w:r>
          </w:p>
        </w:tc>
        <w:tc>
          <w:tcPr>
            <w:tcW w:w="1984" w:type="dxa"/>
          </w:tcPr>
          <w:p w14:paraId="69F04B48" w14:textId="27F3C4C6" w:rsidR="00101741" w:rsidRPr="00186D86" w:rsidRDefault="00101741" w:rsidP="00B76166">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84E731" w14:textId="77777777" w:rsidR="00101741" w:rsidRPr="00186D86" w:rsidRDefault="00101741" w:rsidP="00B76166">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A61B10" w14:textId="77777777" w:rsidR="00101741" w:rsidRPr="00186D86" w:rsidRDefault="00E567A0" w:rsidP="00B76166">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26933F8" w14:textId="77777777" w:rsidR="00101741" w:rsidRPr="00186D86" w:rsidRDefault="00101741" w:rsidP="00B76166">
            <w:pPr>
              <w:ind w:left="0" w:firstLine="0"/>
              <w:rPr>
                <w:sz w:val="20"/>
                <w:szCs w:val="20"/>
              </w:rPr>
            </w:pPr>
            <w:r w:rsidRPr="00186D86">
              <w:rPr>
                <w:sz w:val="20"/>
                <w:szCs w:val="20"/>
              </w:rPr>
              <w:t>где:</w:t>
            </w:r>
          </w:p>
          <w:p w14:paraId="38FB6E03" w14:textId="60EBA53A" w:rsidR="00101741" w:rsidRPr="00186D86" w:rsidRDefault="00E567A0" w:rsidP="00B76166">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101741" w:rsidRPr="00186D86">
              <w:rPr>
                <w:sz w:val="20"/>
                <w:szCs w:val="20"/>
              </w:rPr>
              <w:t xml:space="preserve"> – рассчитанная оценка предпочтительности по данному частному </w:t>
            </w:r>
            <w:r w:rsidR="00CE5FDF">
              <w:rPr>
                <w:sz w:val="20"/>
                <w:szCs w:val="20"/>
              </w:rPr>
              <w:t>не</w:t>
            </w:r>
            <w:r w:rsidR="00101741" w:rsidRPr="00186D86">
              <w:rPr>
                <w:sz w:val="20"/>
                <w:szCs w:val="20"/>
              </w:rPr>
              <w:t>ценовому критерию оценки в баллах (от 0 баллов до 1 балла);</w:t>
            </w:r>
          </w:p>
          <w:p w14:paraId="20B8366B" w14:textId="5ACE81BC" w:rsidR="00101741" w:rsidRPr="00186D86" w:rsidRDefault="00101741" w:rsidP="00B76166">
            <w:pPr>
              <w:ind w:left="0" w:firstLine="0"/>
              <w:rPr>
                <w:sz w:val="20"/>
                <w:szCs w:val="20"/>
              </w:rPr>
            </w:pPr>
            <w:r w:rsidRPr="00186D86">
              <w:rPr>
                <w:sz w:val="20"/>
                <w:szCs w:val="20"/>
              </w:rPr>
              <w:lastRenderedPageBreak/>
              <w:t xml:space="preserve">П – предложенная величина оцениваемого параметра: </w:t>
            </w:r>
            <w:r w:rsidR="00730AFF">
              <w:rPr>
                <w:sz w:val="20"/>
                <w:szCs w:val="20"/>
              </w:rPr>
              <w:t>суммарный аналогичный опыт</w:t>
            </w:r>
            <w:r w:rsidRPr="00186D86">
              <w:rPr>
                <w:sz w:val="20"/>
                <w:szCs w:val="20"/>
              </w:rPr>
              <w:t>;</w:t>
            </w:r>
          </w:p>
          <w:p w14:paraId="560C6BBB" w14:textId="77777777" w:rsidR="00101741" w:rsidRPr="00186D86" w:rsidRDefault="00E567A0" w:rsidP="00B76166">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101741" w:rsidRPr="00186D86">
              <w:rPr>
                <w:sz w:val="20"/>
                <w:szCs w:val="20"/>
              </w:rPr>
              <w:t xml:space="preserve"> – максимальная величина оцениваемого параметра среди всех допущенных заявок (предложений).</w:t>
            </w:r>
          </w:p>
        </w:tc>
      </w:tr>
      <w:tr w:rsidR="00101741" w:rsidRPr="00186D86" w14:paraId="2BD77DC4" w14:textId="77777777" w:rsidTr="00D721D2">
        <w:trPr>
          <w:cantSplit/>
        </w:trPr>
        <w:tc>
          <w:tcPr>
            <w:tcW w:w="8784" w:type="dxa"/>
            <w:gridSpan w:val="5"/>
          </w:tcPr>
          <w:p w14:paraId="19722864" w14:textId="77777777" w:rsidR="00101741" w:rsidRPr="00186D86" w:rsidRDefault="00101741" w:rsidP="00D42BA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B843661" w14:textId="77777777" w:rsidR="00101741" w:rsidRPr="00186D86" w:rsidRDefault="00101741" w:rsidP="00B76166">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2A270DF7" w14:textId="77777777" w:rsidR="00101741" w:rsidRPr="00186D86" w:rsidRDefault="00E567A0" w:rsidP="00B76166">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74F97B2" w14:textId="77777777" w:rsidR="00101741" w:rsidRPr="00186D86" w:rsidRDefault="00101741" w:rsidP="00B76166">
            <w:pPr>
              <w:ind w:left="0" w:firstLine="0"/>
              <w:rPr>
                <w:sz w:val="20"/>
                <w:szCs w:val="20"/>
              </w:rPr>
            </w:pPr>
            <w:r w:rsidRPr="00186D86">
              <w:rPr>
                <w:sz w:val="20"/>
                <w:szCs w:val="20"/>
              </w:rPr>
              <w:t>где:</w:t>
            </w:r>
          </w:p>
          <w:p w14:paraId="037B4EC6" w14:textId="77777777" w:rsidR="00101741" w:rsidRPr="00186D86" w:rsidRDefault="00E567A0" w:rsidP="00B76166">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101741" w:rsidRPr="00186D86">
              <w:rPr>
                <w:sz w:val="20"/>
                <w:szCs w:val="20"/>
              </w:rPr>
              <w:t xml:space="preserve"> – это рассчитанная степень итоговой предпочтительности заявки в баллах.</w:t>
            </w:r>
          </w:p>
          <w:p w14:paraId="2C89C3DE" w14:textId="77777777" w:rsidR="00101741" w:rsidRPr="00186D86" w:rsidRDefault="00E567A0" w:rsidP="00B76166">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101741" w:rsidRPr="00186D86">
              <w:rPr>
                <w:sz w:val="20"/>
                <w:szCs w:val="20"/>
              </w:rPr>
              <w:t xml:space="preserve"> – это рассчитанная оценка по </w:t>
            </w:r>
            <m:oMath>
              <m:r>
                <w:rPr>
                  <w:rFonts w:ascii="Cambria Math" w:hAnsi="Cambria Math"/>
                  <w:sz w:val="20"/>
                  <w:szCs w:val="20"/>
                </w:rPr>
                <m:t>i</m:t>
              </m:r>
            </m:oMath>
            <w:r w:rsidR="00101741" w:rsidRPr="00186D86">
              <w:rPr>
                <w:sz w:val="20"/>
                <w:szCs w:val="20"/>
              </w:rPr>
              <w:t>-тому критерию первого уровня в баллах;</w:t>
            </w:r>
          </w:p>
          <w:p w14:paraId="3C2BEF7E" w14:textId="77777777" w:rsidR="00101741" w:rsidRPr="00186D86" w:rsidRDefault="00E567A0" w:rsidP="00B76166">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101741" w:rsidRPr="00186D86">
              <w:rPr>
                <w:sz w:val="20"/>
                <w:szCs w:val="20"/>
              </w:rPr>
              <w:t xml:space="preserve"> – это значимость (вес) </w:t>
            </w:r>
            <m:oMath>
              <m:r>
                <w:rPr>
                  <w:rFonts w:ascii="Cambria Math" w:hAnsi="Cambria Math"/>
                  <w:sz w:val="20"/>
                  <w:szCs w:val="20"/>
                </w:rPr>
                <m:t>i</m:t>
              </m:r>
            </m:oMath>
            <w:r w:rsidR="00101741" w:rsidRPr="00186D86">
              <w:rPr>
                <w:sz w:val="20"/>
                <w:szCs w:val="20"/>
              </w:rPr>
              <w:t>-того критерия первого уровня.</w:t>
            </w:r>
          </w:p>
          <w:p w14:paraId="7C8F986D" w14:textId="77777777" w:rsidR="00101741" w:rsidRPr="00186D86" w:rsidRDefault="00101741" w:rsidP="00B76166">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101741" w:rsidRPr="00186D86" w14:paraId="409D871A" w14:textId="77777777" w:rsidTr="00D721D2">
        <w:trPr>
          <w:cantSplit/>
        </w:trPr>
        <w:tc>
          <w:tcPr>
            <w:tcW w:w="14848" w:type="dxa"/>
            <w:gridSpan w:val="7"/>
          </w:tcPr>
          <w:p w14:paraId="0C3A4370" w14:textId="62776062" w:rsidR="002B7B00" w:rsidRDefault="002B7B00" w:rsidP="00B76166">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6717EC">
              <w:rPr>
                <w:sz w:val="20"/>
                <w:szCs w:val="20"/>
              </w:rPr>
              <w:t>7.8</w:t>
            </w:r>
            <w:r>
              <w:rPr>
                <w:sz w:val="20"/>
                <w:szCs w:val="20"/>
              </w:rPr>
              <w:fldChar w:fldCharType="end"/>
            </w:r>
            <w:r>
              <w:rPr>
                <w:sz w:val="20"/>
                <w:szCs w:val="20"/>
              </w:rPr>
              <w:t>),</w:t>
            </w:r>
          </w:p>
          <w:p w14:paraId="03DC971B" w14:textId="61A3C845" w:rsidR="00101741" w:rsidRPr="00186D86" w:rsidRDefault="002B7B00" w:rsidP="00C2371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sidR="00B76166">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sidR="00B76166">
              <w:rPr>
                <w:sz w:val="20"/>
                <w:szCs w:val="20"/>
              </w:rPr>
              <w:t xml:space="preserve">трактом закрываются исполненные </w:t>
            </w:r>
            <w:r w:rsidRPr="00762E05">
              <w:rPr>
                <w:sz w:val="20"/>
                <w:szCs w:val="20"/>
              </w:rPr>
              <w:t>обязательства, подписанных сторонами</w:t>
            </w:r>
            <w:r w:rsidR="00B76166">
              <w:rPr>
                <w:sz w:val="20"/>
                <w:szCs w:val="20"/>
              </w:rPr>
              <w:t xml:space="preserve">). </w:t>
            </w:r>
            <w:r>
              <w:rPr>
                <w:sz w:val="20"/>
                <w:szCs w:val="20"/>
              </w:rPr>
              <w:t xml:space="preserve">При этом под аналогичным опытом понимается </w:t>
            </w:r>
            <w:r w:rsidRPr="007E1BF8">
              <w:rPr>
                <w:sz w:val="20"/>
                <w:szCs w:val="20"/>
              </w:rPr>
              <w:t>опыт успешной поставки продукции (в рамках од</w:t>
            </w:r>
            <w:r w:rsidR="00B76166">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sidR="00A35D1F" w:rsidRPr="00A35D1F">
              <w:rPr>
                <w:b/>
                <w:i/>
                <w:sz w:val="20"/>
                <w:szCs w:val="20"/>
              </w:rPr>
              <w:t xml:space="preserve">(Наличие аналогичного опыта </w:t>
            </w:r>
            <w:r w:rsidR="00967A44" w:rsidRPr="00967A44">
              <w:rPr>
                <w:b/>
                <w:i/>
                <w:sz w:val="20"/>
                <w:szCs w:val="20"/>
              </w:rPr>
              <w:t>по обмерным работам, разработке рабочей документации, пояснительной записки и ПОС (проект организации строительства), разработке сметной документации</w:t>
            </w:r>
            <w:r w:rsidR="00A35D1F" w:rsidRPr="00A35D1F">
              <w:rPr>
                <w:b/>
                <w:i/>
                <w:sz w:val="20"/>
                <w:szCs w:val="20"/>
              </w:rPr>
              <w:t xml:space="preserve"> на опасных производственных объектах)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1CC11DB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6717EC">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7"/>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8" w:name="_Toc517129904"/>
      <w:bookmarkStart w:id="779" w:name="_Ref69469099"/>
      <w:bookmarkStart w:id="780" w:name="_Toc84324068"/>
      <w:bookmarkStart w:id="781" w:name="_Ref514724977"/>
      <w:bookmarkStart w:id="782" w:name="_Ref468792734"/>
      <w:bookmarkEnd w:id="778"/>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9"/>
      <w:bookmarkEnd w:id="780"/>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3" w:name="_Ref69468859"/>
      <w:bookmarkStart w:id="784" w:name="_Ref69468998"/>
      <w:bookmarkStart w:id="785" w:name="_Ref69469009"/>
      <w:bookmarkStart w:id="786" w:name="_Ref69469021"/>
      <w:bookmarkStart w:id="787" w:name="_Ref69469035"/>
      <w:bookmarkStart w:id="788" w:name="_Ref69469082"/>
      <w:bookmarkStart w:id="789" w:name="_Toc84324069"/>
      <w:bookmarkStart w:id="790"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1"/>
      <w:bookmarkEnd w:id="782"/>
      <w:bookmarkEnd w:id="783"/>
      <w:bookmarkEnd w:id="784"/>
      <w:bookmarkEnd w:id="785"/>
      <w:bookmarkEnd w:id="786"/>
      <w:bookmarkEnd w:id="787"/>
      <w:bookmarkEnd w:id="788"/>
      <w:bookmarkEnd w:id="789"/>
    </w:p>
    <w:bookmarkEnd w:id="790"/>
    <w:tbl>
      <w:tblPr>
        <w:tblW w:w="10348" w:type="dxa"/>
        <w:tblLook w:val="04A0" w:firstRow="1" w:lastRow="0" w:firstColumn="1" w:lastColumn="0" w:noHBand="0" w:noVBand="1"/>
      </w:tblPr>
      <w:tblGrid>
        <w:gridCol w:w="737"/>
        <w:gridCol w:w="3516"/>
        <w:gridCol w:w="709"/>
        <w:gridCol w:w="1519"/>
        <w:gridCol w:w="1480"/>
        <w:gridCol w:w="2387"/>
      </w:tblGrid>
      <w:tr w:rsidR="00FA1E83" w:rsidRPr="00FA1E83" w14:paraId="1F4840F2" w14:textId="77777777" w:rsidTr="004309AD">
        <w:trPr>
          <w:trHeight w:val="345"/>
        </w:trPr>
        <w:tc>
          <w:tcPr>
            <w:tcW w:w="737" w:type="dxa"/>
            <w:tcBorders>
              <w:top w:val="nil"/>
              <w:left w:val="nil"/>
              <w:bottom w:val="nil"/>
              <w:right w:val="nil"/>
            </w:tcBorders>
            <w:shd w:val="clear" w:color="auto" w:fill="auto"/>
            <w:hideMark/>
          </w:tcPr>
          <w:p w14:paraId="53A621BC" w14:textId="64919DD4" w:rsidR="00FA1E83" w:rsidRPr="004309AD" w:rsidRDefault="00FA1E83" w:rsidP="00FA1E83">
            <w:pPr>
              <w:spacing w:before="0"/>
              <w:jc w:val="left"/>
              <w:rPr>
                <w:rFonts w:asciiTheme="minorHAnsi" w:hAnsiTheme="minorHAnsi" w:cstheme="minorHAnsi"/>
                <w:snapToGrid/>
                <w:sz w:val="20"/>
                <w:szCs w:val="20"/>
              </w:rPr>
            </w:pPr>
          </w:p>
        </w:tc>
        <w:tc>
          <w:tcPr>
            <w:tcW w:w="3516" w:type="dxa"/>
            <w:tcBorders>
              <w:top w:val="nil"/>
              <w:left w:val="nil"/>
              <w:bottom w:val="nil"/>
              <w:right w:val="nil"/>
            </w:tcBorders>
            <w:shd w:val="clear" w:color="auto" w:fill="auto"/>
            <w:hideMark/>
          </w:tcPr>
          <w:p w14:paraId="27691D23" w14:textId="77777777" w:rsidR="00FA1E83" w:rsidRPr="004309AD" w:rsidRDefault="00FA1E83" w:rsidP="00FA1E83">
            <w:pPr>
              <w:spacing w:before="0"/>
              <w:jc w:val="center"/>
              <w:rPr>
                <w:rFonts w:asciiTheme="minorHAnsi" w:hAnsiTheme="minorHAnsi" w:cstheme="minorHAnsi"/>
                <w:snapToGrid/>
                <w:sz w:val="20"/>
                <w:szCs w:val="20"/>
              </w:rPr>
            </w:pPr>
          </w:p>
        </w:tc>
        <w:tc>
          <w:tcPr>
            <w:tcW w:w="709" w:type="dxa"/>
            <w:tcBorders>
              <w:top w:val="nil"/>
              <w:left w:val="nil"/>
              <w:bottom w:val="nil"/>
              <w:right w:val="nil"/>
            </w:tcBorders>
            <w:shd w:val="clear" w:color="auto" w:fill="auto"/>
            <w:hideMark/>
          </w:tcPr>
          <w:p w14:paraId="068F9A84" w14:textId="77777777" w:rsidR="00FA1E83" w:rsidRPr="004309AD" w:rsidRDefault="00FA1E83" w:rsidP="00FA1E83">
            <w:pPr>
              <w:spacing w:before="0"/>
              <w:jc w:val="center"/>
              <w:rPr>
                <w:rFonts w:asciiTheme="minorHAnsi" w:hAnsiTheme="minorHAnsi" w:cstheme="minorHAnsi"/>
                <w:snapToGrid/>
                <w:sz w:val="20"/>
                <w:szCs w:val="20"/>
              </w:rPr>
            </w:pPr>
          </w:p>
        </w:tc>
        <w:tc>
          <w:tcPr>
            <w:tcW w:w="1519" w:type="dxa"/>
            <w:tcBorders>
              <w:top w:val="nil"/>
              <w:left w:val="nil"/>
              <w:bottom w:val="nil"/>
              <w:right w:val="nil"/>
            </w:tcBorders>
            <w:shd w:val="clear" w:color="auto" w:fill="auto"/>
            <w:hideMark/>
          </w:tcPr>
          <w:p w14:paraId="4E27626A" w14:textId="77777777" w:rsidR="00FA1E83" w:rsidRPr="004309AD" w:rsidRDefault="00FA1E83" w:rsidP="00FA1E83">
            <w:pPr>
              <w:spacing w:before="0"/>
              <w:jc w:val="center"/>
              <w:rPr>
                <w:rFonts w:asciiTheme="minorHAnsi" w:hAnsiTheme="minorHAnsi" w:cstheme="minorHAnsi"/>
                <w:snapToGrid/>
                <w:sz w:val="20"/>
                <w:szCs w:val="20"/>
              </w:rPr>
            </w:pPr>
          </w:p>
        </w:tc>
        <w:tc>
          <w:tcPr>
            <w:tcW w:w="1480" w:type="dxa"/>
            <w:tcBorders>
              <w:top w:val="nil"/>
              <w:left w:val="nil"/>
              <w:bottom w:val="nil"/>
              <w:right w:val="nil"/>
            </w:tcBorders>
            <w:shd w:val="clear" w:color="auto" w:fill="auto"/>
            <w:hideMark/>
          </w:tcPr>
          <w:p w14:paraId="57F759A4" w14:textId="77777777" w:rsidR="00FA1E83" w:rsidRPr="004309AD" w:rsidRDefault="00FA1E83" w:rsidP="00FA1E83">
            <w:pPr>
              <w:spacing w:before="0"/>
              <w:jc w:val="center"/>
              <w:rPr>
                <w:rFonts w:asciiTheme="minorHAnsi" w:hAnsiTheme="minorHAnsi" w:cstheme="minorHAnsi"/>
                <w:snapToGrid/>
                <w:sz w:val="20"/>
                <w:szCs w:val="20"/>
              </w:rPr>
            </w:pPr>
          </w:p>
        </w:tc>
        <w:tc>
          <w:tcPr>
            <w:tcW w:w="2387" w:type="dxa"/>
            <w:tcBorders>
              <w:top w:val="nil"/>
              <w:left w:val="nil"/>
              <w:bottom w:val="nil"/>
              <w:right w:val="nil"/>
            </w:tcBorders>
            <w:shd w:val="clear" w:color="auto" w:fill="auto"/>
            <w:hideMark/>
          </w:tcPr>
          <w:p w14:paraId="4736E050" w14:textId="77777777" w:rsidR="00FA1E83" w:rsidRPr="004309AD" w:rsidRDefault="00FA1E83" w:rsidP="00FA1E83">
            <w:pPr>
              <w:spacing w:before="0"/>
              <w:jc w:val="center"/>
              <w:rPr>
                <w:rFonts w:asciiTheme="minorHAnsi" w:hAnsiTheme="minorHAnsi" w:cstheme="minorHAnsi"/>
                <w:snapToGrid/>
                <w:sz w:val="20"/>
                <w:szCs w:val="20"/>
              </w:rPr>
            </w:pPr>
          </w:p>
        </w:tc>
      </w:tr>
      <w:tr w:rsidR="00FA1E83" w:rsidRPr="00FA1E83" w14:paraId="28F0CDBC" w14:textId="77777777" w:rsidTr="004309AD">
        <w:trPr>
          <w:trHeight w:val="757"/>
        </w:trPr>
        <w:tc>
          <w:tcPr>
            <w:tcW w:w="6481"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4309AD" w:rsidRDefault="00FA1E83" w:rsidP="00FA1E83">
            <w:pPr>
              <w:spacing w:before="0"/>
              <w:jc w:val="center"/>
              <w:rPr>
                <w:rFonts w:asciiTheme="minorHAnsi" w:hAnsiTheme="minorHAnsi" w:cstheme="minorHAnsi"/>
                <w:b/>
                <w:bCs/>
                <w:snapToGrid/>
                <w:color w:val="002060"/>
                <w:sz w:val="24"/>
                <w:szCs w:val="24"/>
              </w:rPr>
            </w:pPr>
            <w:r w:rsidRPr="004309AD">
              <w:rPr>
                <w:rFonts w:asciiTheme="minorHAnsi" w:hAnsiTheme="minorHAnsi" w:cstheme="minorHAnsi"/>
                <w:b/>
                <w:bCs/>
                <w:snapToGrid/>
                <w:color w:val="002060"/>
                <w:sz w:val="24"/>
                <w:szCs w:val="24"/>
              </w:rPr>
              <w:t>Начальная (максимальная) цена Договора / цена лота:</w:t>
            </w:r>
            <w:r w:rsidRPr="004309AD">
              <w:rPr>
                <w:rFonts w:asciiTheme="minorHAnsi" w:hAnsiTheme="minorHAnsi" w:cstheme="minorHAnsi"/>
                <w:snapToGrid/>
                <w:color w:val="002060"/>
                <w:sz w:val="24"/>
                <w:szCs w:val="24"/>
              </w:rPr>
              <w:t xml:space="preserve"> </w:t>
            </w:r>
          </w:p>
        </w:tc>
        <w:tc>
          <w:tcPr>
            <w:tcW w:w="1480" w:type="dxa"/>
            <w:tcBorders>
              <w:top w:val="single" w:sz="8" w:space="0" w:color="002060"/>
              <w:left w:val="nil"/>
              <w:bottom w:val="single" w:sz="8" w:space="0" w:color="002060"/>
              <w:right w:val="nil"/>
            </w:tcBorders>
            <w:shd w:val="clear" w:color="000000" w:fill="DDEBF7"/>
            <w:vAlign w:val="center"/>
            <w:hideMark/>
          </w:tcPr>
          <w:p w14:paraId="6844A097" w14:textId="79BD6BD0" w:rsidR="00FA1E83" w:rsidRPr="004309AD" w:rsidRDefault="007A1DDE" w:rsidP="007A1DDE">
            <w:pPr>
              <w:spacing w:before="0"/>
              <w:jc w:val="center"/>
              <w:rPr>
                <w:rFonts w:asciiTheme="minorHAnsi" w:hAnsiTheme="minorHAnsi" w:cstheme="minorHAnsi"/>
                <w:snapToGrid/>
                <w:color w:val="002060"/>
                <w:sz w:val="24"/>
                <w:szCs w:val="24"/>
              </w:rPr>
            </w:pPr>
            <w:r>
              <w:rPr>
                <w:rFonts w:asciiTheme="minorHAnsi" w:hAnsiTheme="minorHAnsi" w:cstheme="minorHAnsi"/>
                <w:snapToGrid/>
                <w:color w:val="002060"/>
                <w:sz w:val="24"/>
                <w:szCs w:val="24"/>
              </w:rPr>
              <w:t>1 940 </w:t>
            </w:r>
            <w:r w:rsidRPr="007A1DDE">
              <w:rPr>
                <w:rFonts w:asciiTheme="minorHAnsi" w:hAnsiTheme="minorHAnsi" w:cstheme="minorHAnsi"/>
                <w:snapToGrid/>
                <w:color w:val="002060"/>
                <w:sz w:val="24"/>
                <w:szCs w:val="24"/>
              </w:rPr>
              <w:t>356</w:t>
            </w:r>
            <w:r>
              <w:rPr>
                <w:rFonts w:asciiTheme="minorHAnsi" w:hAnsiTheme="minorHAnsi" w:cstheme="minorHAnsi"/>
                <w:snapToGrid/>
                <w:color w:val="002060"/>
                <w:sz w:val="24"/>
                <w:szCs w:val="24"/>
              </w:rPr>
              <w:t>,</w:t>
            </w:r>
            <w:r w:rsidRPr="007A1DDE">
              <w:rPr>
                <w:rFonts w:asciiTheme="minorHAnsi" w:hAnsiTheme="minorHAnsi" w:cstheme="minorHAnsi"/>
                <w:snapToGrid/>
                <w:color w:val="002060"/>
                <w:sz w:val="24"/>
                <w:szCs w:val="24"/>
              </w:rPr>
              <w:t>00</w:t>
            </w:r>
          </w:p>
        </w:tc>
        <w:tc>
          <w:tcPr>
            <w:tcW w:w="2387"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4309AD" w:rsidRDefault="00FA1E83" w:rsidP="00FA1E83">
            <w:pPr>
              <w:spacing w:before="0"/>
              <w:jc w:val="center"/>
              <w:rPr>
                <w:rFonts w:asciiTheme="minorHAnsi" w:hAnsiTheme="minorHAnsi" w:cstheme="minorHAnsi"/>
                <w:snapToGrid/>
                <w:color w:val="002060"/>
                <w:sz w:val="24"/>
                <w:szCs w:val="24"/>
              </w:rPr>
            </w:pPr>
            <w:r w:rsidRPr="004309AD">
              <w:rPr>
                <w:rFonts w:asciiTheme="minorHAnsi" w:hAnsiTheme="minorHAnsi" w:cstheme="minorHAnsi"/>
                <w:snapToGrid/>
                <w:color w:val="002060"/>
                <w:sz w:val="24"/>
                <w:szCs w:val="24"/>
              </w:rPr>
              <w:t>руб. (без учета НДС)</w:t>
            </w:r>
          </w:p>
        </w:tc>
      </w:tr>
      <w:tr w:rsidR="00FA1E83" w:rsidRPr="00FA1E83" w14:paraId="56DC1F30" w14:textId="77777777" w:rsidTr="004309AD">
        <w:trPr>
          <w:trHeight w:val="477"/>
        </w:trPr>
        <w:tc>
          <w:tcPr>
            <w:tcW w:w="737" w:type="dxa"/>
            <w:tcBorders>
              <w:top w:val="nil"/>
              <w:left w:val="nil"/>
              <w:bottom w:val="nil"/>
              <w:right w:val="nil"/>
            </w:tcBorders>
            <w:shd w:val="clear" w:color="auto" w:fill="auto"/>
            <w:hideMark/>
          </w:tcPr>
          <w:p w14:paraId="70827B0C" w14:textId="77777777" w:rsidR="00FA1E83" w:rsidRPr="004309AD" w:rsidRDefault="00FA1E83" w:rsidP="00FA1E83">
            <w:pPr>
              <w:spacing w:before="0"/>
              <w:rPr>
                <w:rFonts w:asciiTheme="minorHAnsi" w:hAnsiTheme="minorHAnsi" w:cstheme="minorHAnsi"/>
                <w:i/>
                <w:iCs/>
                <w:snapToGrid/>
                <w:color w:val="808080"/>
                <w:sz w:val="20"/>
                <w:szCs w:val="20"/>
              </w:rPr>
            </w:pPr>
          </w:p>
        </w:tc>
        <w:tc>
          <w:tcPr>
            <w:tcW w:w="3516" w:type="dxa"/>
            <w:tcBorders>
              <w:top w:val="nil"/>
              <w:left w:val="nil"/>
              <w:bottom w:val="nil"/>
              <w:right w:val="nil"/>
            </w:tcBorders>
            <w:shd w:val="clear" w:color="auto" w:fill="auto"/>
            <w:hideMark/>
          </w:tcPr>
          <w:p w14:paraId="58B77CC2" w14:textId="77777777" w:rsidR="00FA1E83" w:rsidRPr="004309AD" w:rsidRDefault="00FA1E83" w:rsidP="00FA1E83">
            <w:pPr>
              <w:spacing w:before="0"/>
              <w:jc w:val="center"/>
              <w:rPr>
                <w:rFonts w:asciiTheme="minorHAnsi" w:hAnsiTheme="minorHAnsi" w:cstheme="minorHAnsi"/>
                <w:snapToGrid/>
                <w:sz w:val="20"/>
                <w:szCs w:val="20"/>
              </w:rPr>
            </w:pPr>
          </w:p>
        </w:tc>
        <w:tc>
          <w:tcPr>
            <w:tcW w:w="709" w:type="dxa"/>
            <w:tcBorders>
              <w:top w:val="nil"/>
              <w:left w:val="nil"/>
              <w:bottom w:val="nil"/>
              <w:right w:val="nil"/>
            </w:tcBorders>
            <w:shd w:val="clear" w:color="auto" w:fill="auto"/>
            <w:hideMark/>
          </w:tcPr>
          <w:p w14:paraId="123A12FE" w14:textId="77777777" w:rsidR="00FA1E83" w:rsidRPr="004309AD" w:rsidRDefault="00FA1E83" w:rsidP="00FA1E83">
            <w:pPr>
              <w:spacing w:before="0"/>
              <w:jc w:val="center"/>
              <w:rPr>
                <w:rFonts w:asciiTheme="minorHAnsi" w:hAnsiTheme="minorHAnsi" w:cstheme="minorHAnsi"/>
                <w:snapToGrid/>
                <w:sz w:val="20"/>
                <w:szCs w:val="20"/>
              </w:rPr>
            </w:pPr>
          </w:p>
        </w:tc>
        <w:tc>
          <w:tcPr>
            <w:tcW w:w="1519" w:type="dxa"/>
            <w:tcBorders>
              <w:top w:val="nil"/>
              <w:left w:val="nil"/>
              <w:bottom w:val="nil"/>
              <w:right w:val="nil"/>
            </w:tcBorders>
            <w:shd w:val="clear" w:color="auto" w:fill="auto"/>
            <w:hideMark/>
          </w:tcPr>
          <w:p w14:paraId="58F75F0E" w14:textId="77777777" w:rsidR="00FA1E83" w:rsidRPr="004309AD" w:rsidRDefault="00FA1E83" w:rsidP="00FA1E83">
            <w:pPr>
              <w:spacing w:before="0"/>
              <w:jc w:val="center"/>
              <w:rPr>
                <w:rFonts w:asciiTheme="minorHAnsi" w:hAnsiTheme="minorHAnsi" w:cstheme="minorHAnsi"/>
                <w:snapToGrid/>
                <w:sz w:val="20"/>
                <w:szCs w:val="20"/>
              </w:rPr>
            </w:pPr>
          </w:p>
        </w:tc>
        <w:tc>
          <w:tcPr>
            <w:tcW w:w="1480" w:type="dxa"/>
            <w:tcBorders>
              <w:top w:val="nil"/>
              <w:left w:val="nil"/>
              <w:bottom w:val="nil"/>
              <w:right w:val="nil"/>
            </w:tcBorders>
            <w:shd w:val="clear" w:color="auto" w:fill="auto"/>
            <w:hideMark/>
          </w:tcPr>
          <w:p w14:paraId="2506928D" w14:textId="77777777" w:rsidR="00FA1E83" w:rsidRPr="004309AD" w:rsidRDefault="00FA1E83" w:rsidP="00FA1E83">
            <w:pPr>
              <w:spacing w:before="0"/>
              <w:jc w:val="center"/>
              <w:rPr>
                <w:rFonts w:asciiTheme="minorHAnsi" w:hAnsiTheme="minorHAnsi" w:cstheme="minorHAnsi"/>
                <w:snapToGrid/>
                <w:sz w:val="20"/>
                <w:szCs w:val="20"/>
              </w:rPr>
            </w:pPr>
          </w:p>
        </w:tc>
        <w:tc>
          <w:tcPr>
            <w:tcW w:w="2387" w:type="dxa"/>
            <w:tcBorders>
              <w:top w:val="nil"/>
              <w:left w:val="nil"/>
              <w:bottom w:val="nil"/>
              <w:right w:val="nil"/>
            </w:tcBorders>
            <w:shd w:val="clear" w:color="auto" w:fill="auto"/>
            <w:hideMark/>
          </w:tcPr>
          <w:p w14:paraId="0830E55F" w14:textId="77777777" w:rsidR="00FA1E83" w:rsidRPr="004309AD" w:rsidRDefault="00FA1E83" w:rsidP="00FA1E83">
            <w:pPr>
              <w:spacing w:before="0"/>
              <w:jc w:val="center"/>
              <w:rPr>
                <w:rFonts w:asciiTheme="minorHAnsi" w:hAnsiTheme="minorHAnsi" w:cstheme="minorHAnsi"/>
                <w:snapToGrid/>
                <w:sz w:val="20"/>
                <w:szCs w:val="20"/>
              </w:rPr>
            </w:pPr>
          </w:p>
        </w:tc>
      </w:tr>
      <w:tr w:rsidR="00FA1E83" w:rsidRPr="00FA1E83" w14:paraId="6234BF01" w14:textId="77777777" w:rsidTr="004309AD">
        <w:trPr>
          <w:trHeight w:val="80"/>
        </w:trPr>
        <w:tc>
          <w:tcPr>
            <w:tcW w:w="737" w:type="dxa"/>
            <w:tcBorders>
              <w:top w:val="nil"/>
              <w:left w:val="nil"/>
              <w:bottom w:val="nil"/>
              <w:right w:val="nil"/>
            </w:tcBorders>
            <w:shd w:val="clear" w:color="auto" w:fill="auto"/>
            <w:hideMark/>
          </w:tcPr>
          <w:p w14:paraId="55A55EAF" w14:textId="77777777" w:rsidR="00FA1E83" w:rsidRPr="004309AD" w:rsidRDefault="00FA1E83" w:rsidP="00FA1E83">
            <w:pPr>
              <w:spacing w:before="0"/>
              <w:jc w:val="center"/>
              <w:rPr>
                <w:rFonts w:asciiTheme="minorHAnsi" w:hAnsiTheme="minorHAnsi" w:cstheme="minorHAnsi"/>
                <w:snapToGrid/>
                <w:sz w:val="20"/>
                <w:szCs w:val="20"/>
              </w:rPr>
            </w:pPr>
          </w:p>
        </w:tc>
        <w:tc>
          <w:tcPr>
            <w:tcW w:w="3516" w:type="dxa"/>
            <w:tcBorders>
              <w:top w:val="nil"/>
              <w:left w:val="nil"/>
              <w:bottom w:val="nil"/>
              <w:right w:val="nil"/>
            </w:tcBorders>
            <w:shd w:val="clear" w:color="auto" w:fill="auto"/>
            <w:hideMark/>
          </w:tcPr>
          <w:p w14:paraId="442E4F24" w14:textId="77777777" w:rsidR="00FA1E83" w:rsidRPr="004309AD" w:rsidRDefault="00FA1E83" w:rsidP="005962E3">
            <w:pPr>
              <w:spacing w:before="0"/>
              <w:rPr>
                <w:rFonts w:asciiTheme="minorHAnsi" w:hAnsiTheme="minorHAnsi" w:cstheme="minorHAnsi"/>
                <w:snapToGrid/>
                <w:sz w:val="20"/>
                <w:szCs w:val="20"/>
              </w:rPr>
            </w:pPr>
          </w:p>
        </w:tc>
        <w:tc>
          <w:tcPr>
            <w:tcW w:w="709" w:type="dxa"/>
            <w:tcBorders>
              <w:top w:val="nil"/>
              <w:left w:val="nil"/>
              <w:bottom w:val="nil"/>
              <w:right w:val="nil"/>
            </w:tcBorders>
            <w:shd w:val="clear" w:color="auto" w:fill="auto"/>
            <w:hideMark/>
          </w:tcPr>
          <w:p w14:paraId="3F9F03AD" w14:textId="77777777" w:rsidR="00FA1E83" w:rsidRPr="004309AD" w:rsidRDefault="00FA1E83" w:rsidP="00FA1E83">
            <w:pPr>
              <w:spacing w:before="0"/>
              <w:jc w:val="center"/>
              <w:rPr>
                <w:rFonts w:asciiTheme="minorHAnsi" w:hAnsiTheme="minorHAnsi" w:cstheme="minorHAnsi"/>
                <w:snapToGrid/>
                <w:sz w:val="20"/>
                <w:szCs w:val="20"/>
              </w:rPr>
            </w:pPr>
          </w:p>
        </w:tc>
        <w:tc>
          <w:tcPr>
            <w:tcW w:w="1519" w:type="dxa"/>
            <w:tcBorders>
              <w:top w:val="nil"/>
              <w:left w:val="nil"/>
              <w:bottom w:val="nil"/>
              <w:right w:val="nil"/>
            </w:tcBorders>
            <w:shd w:val="clear" w:color="auto" w:fill="auto"/>
            <w:hideMark/>
          </w:tcPr>
          <w:p w14:paraId="525CD764" w14:textId="77777777" w:rsidR="00FA1E83" w:rsidRPr="004309AD" w:rsidRDefault="00FA1E83" w:rsidP="00FA1E83">
            <w:pPr>
              <w:spacing w:before="0"/>
              <w:jc w:val="center"/>
              <w:rPr>
                <w:rFonts w:asciiTheme="minorHAnsi" w:hAnsiTheme="minorHAnsi" w:cstheme="minorHAnsi"/>
                <w:snapToGrid/>
                <w:sz w:val="20"/>
                <w:szCs w:val="20"/>
              </w:rPr>
            </w:pPr>
          </w:p>
        </w:tc>
        <w:tc>
          <w:tcPr>
            <w:tcW w:w="1480" w:type="dxa"/>
            <w:tcBorders>
              <w:top w:val="nil"/>
              <w:left w:val="nil"/>
              <w:bottom w:val="nil"/>
              <w:right w:val="nil"/>
            </w:tcBorders>
            <w:shd w:val="clear" w:color="auto" w:fill="auto"/>
            <w:hideMark/>
          </w:tcPr>
          <w:p w14:paraId="4EC00579" w14:textId="77777777" w:rsidR="00FA1E83" w:rsidRPr="004309AD" w:rsidRDefault="00FA1E83" w:rsidP="00FA1E83">
            <w:pPr>
              <w:spacing w:before="0"/>
              <w:jc w:val="center"/>
              <w:rPr>
                <w:rFonts w:asciiTheme="minorHAnsi" w:hAnsiTheme="minorHAnsi" w:cstheme="minorHAnsi"/>
                <w:snapToGrid/>
                <w:sz w:val="20"/>
                <w:szCs w:val="20"/>
              </w:rPr>
            </w:pPr>
          </w:p>
        </w:tc>
        <w:tc>
          <w:tcPr>
            <w:tcW w:w="2387" w:type="dxa"/>
            <w:tcBorders>
              <w:top w:val="nil"/>
              <w:left w:val="nil"/>
              <w:bottom w:val="nil"/>
              <w:right w:val="nil"/>
            </w:tcBorders>
            <w:shd w:val="clear" w:color="auto" w:fill="auto"/>
            <w:hideMark/>
          </w:tcPr>
          <w:p w14:paraId="379ECD3F" w14:textId="77777777" w:rsidR="00FA1E83" w:rsidRPr="004309AD" w:rsidRDefault="00FA1E83" w:rsidP="00FA1E83">
            <w:pPr>
              <w:spacing w:before="0"/>
              <w:jc w:val="center"/>
              <w:rPr>
                <w:rFonts w:asciiTheme="minorHAnsi" w:hAnsiTheme="minorHAnsi" w:cstheme="minorHAnsi"/>
                <w:snapToGrid/>
                <w:sz w:val="20"/>
                <w:szCs w:val="20"/>
              </w:rPr>
            </w:pPr>
          </w:p>
        </w:tc>
      </w:tr>
      <w:tr w:rsidR="00FA1E83" w:rsidRPr="00FA1E83" w14:paraId="6C347CCC" w14:textId="77777777" w:rsidTr="00D20A83">
        <w:trPr>
          <w:trHeight w:val="708"/>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7777777" w:rsidR="00FA1E83" w:rsidRPr="004309AD" w:rsidRDefault="00FA1E83" w:rsidP="00FA1E83">
            <w:pPr>
              <w:spacing w:before="0"/>
              <w:jc w:val="center"/>
              <w:rPr>
                <w:rFonts w:asciiTheme="minorHAnsi" w:hAnsiTheme="minorHAnsi" w:cstheme="minorHAnsi"/>
                <w:b/>
                <w:bCs/>
                <w:snapToGrid/>
                <w:color w:val="002060"/>
                <w:sz w:val="20"/>
                <w:szCs w:val="20"/>
              </w:rPr>
            </w:pPr>
            <w:r w:rsidRPr="004309AD">
              <w:rPr>
                <w:rFonts w:asciiTheme="minorHAnsi" w:hAnsiTheme="minorHAnsi" w:cstheme="minorHAnsi"/>
                <w:b/>
                <w:bCs/>
                <w:snapToGrid/>
                <w:color w:val="002060"/>
                <w:sz w:val="20"/>
                <w:szCs w:val="20"/>
              </w:rPr>
              <w:t xml:space="preserve">Структура НМЦ </w:t>
            </w:r>
          </w:p>
        </w:tc>
      </w:tr>
      <w:tr w:rsidR="00FA1E83" w:rsidRPr="00FA1E83" w14:paraId="782BB157" w14:textId="77777777" w:rsidTr="004309AD">
        <w:trPr>
          <w:trHeight w:val="1232"/>
        </w:trPr>
        <w:tc>
          <w:tcPr>
            <w:tcW w:w="737"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 п/п</w:t>
            </w:r>
          </w:p>
        </w:tc>
        <w:tc>
          <w:tcPr>
            <w:tcW w:w="3516" w:type="dxa"/>
            <w:tcBorders>
              <w:top w:val="nil"/>
              <w:left w:val="nil"/>
              <w:bottom w:val="single" w:sz="4" w:space="0" w:color="002060"/>
              <w:right w:val="single" w:sz="4" w:space="0" w:color="002060"/>
            </w:tcBorders>
            <w:shd w:val="clear" w:color="000000" w:fill="DDEBF7"/>
            <w:vAlign w:val="center"/>
            <w:hideMark/>
          </w:tcPr>
          <w:p w14:paraId="2AD2EF61"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Наименование продукции (товары / работы / услуги), являющейся предметом закупки</w:t>
            </w:r>
          </w:p>
        </w:tc>
        <w:tc>
          <w:tcPr>
            <w:tcW w:w="709" w:type="dxa"/>
            <w:tcBorders>
              <w:top w:val="nil"/>
              <w:left w:val="nil"/>
              <w:bottom w:val="single" w:sz="4" w:space="0" w:color="002060"/>
              <w:right w:val="single" w:sz="4" w:space="0" w:color="002060"/>
            </w:tcBorders>
            <w:shd w:val="clear" w:color="000000" w:fill="DDEBF7"/>
            <w:vAlign w:val="center"/>
            <w:hideMark/>
          </w:tcPr>
          <w:p w14:paraId="793628F6"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 xml:space="preserve">Ед. </w:t>
            </w:r>
            <w:r w:rsidRPr="004309AD">
              <w:rPr>
                <w:rFonts w:asciiTheme="minorHAnsi" w:hAnsiTheme="minorHAnsi" w:cstheme="minorHAnsi"/>
                <w:b/>
                <w:bCs/>
                <w:snapToGrid/>
                <w:color w:val="000000"/>
                <w:sz w:val="20"/>
                <w:szCs w:val="20"/>
              </w:rPr>
              <w:br/>
              <w:t>изм.</w:t>
            </w:r>
          </w:p>
        </w:tc>
        <w:tc>
          <w:tcPr>
            <w:tcW w:w="1519"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НМЦ единицы продукции</w:t>
            </w:r>
            <w:r w:rsidRPr="004309AD">
              <w:rPr>
                <w:rFonts w:asciiTheme="minorHAnsi" w:hAnsiTheme="minorHAnsi" w:cstheme="minorHAnsi"/>
                <w:b/>
                <w:bCs/>
                <w:snapToGrid/>
                <w:color w:val="000000"/>
                <w:sz w:val="20"/>
                <w:szCs w:val="20"/>
              </w:rPr>
              <w:br/>
              <w:t>(руб. без НДС)</w:t>
            </w:r>
          </w:p>
        </w:tc>
        <w:tc>
          <w:tcPr>
            <w:tcW w:w="1480"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Кол-во</w:t>
            </w:r>
          </w:p>
        </w:tc>
        <w:tc>
          <w:tcPr>
            <w:tcW w:w="2387"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4309AD" w:rsidRDefault="00FA1E83" w:rsidP="00FA1E83">
            <w:pPr>
              <w:spacing w:before="0"/>
              <w:jc w:val="center"/>
              <w:rPr>
                <w:rFonts w:asciiTheme="minorHAnsi" w:hAnsiTheme="minorHAnsi" w:cstheme="minorHAnsi"/>
                <w:b/>
                <w:bCs/>
                <w:snapToGrid/>
                <w:color w:val="000000"/>
                <w:sz w:val="20"/>
                <w:szCs w:val="20"/>
              </w:rPr>
            </w:pPr>
            <w:r w:rsidRPr="004309AD">
              <w:rPr>
                <w:rFonts w:asciiTheme="minorHAnsi" w:hAnsiTheme="minorHAnsi" w:cstheme="minorHAnsi"/>
                <w:b/>
                <w:bCs/>
                <w:snapToGrid/>
                <w:color w:val="000000"/>
                <w:sz w:val="20"/>
                <w:szCs w:val="20"/>
              </w:rPr>
              <w:t>НМЦ по позиции продукции</w:t>
            </w:r>
            <w:r w:rsidRPr="004309AD">
              <w:rPr>
                <w:rFonts w:asciiTheme="minorHAnsi" w:hAnsiTheme="minorHAnsi" w:cstheme="minorHAnsi"/>
                <w:b/>
                <w:bCs/>
                <w:snapToGrid/>
                <w:color w:val="000000"/>
                <w:sz w:val="20"/>
                <w:szCs w:val="20"/>
              </w:rPr>
              <w:br/>
              <w:t>(руб. без НДС)</w:t>
            </w:r>
          </w:p>
        </w:tc>
      </w:tr>
      <w:tr w:rsidR="007A1DDE" w:rsidRPr="00FA1E83" w14:paraId="67DEB657" w14:textId="77777777" w:rsidTr="004309AD">
        <w:trPr>
          <w:trHeight w:val="1270"/>
        </w:trPr>
        <w:tc>
          <w:tcPr>
            <w:tcW w:w="737" w:type="dxa"/>
            <w:tcBorders>
              <w:top w:val="nil"/>
              <w:left w:val="single" w:sz="8" w:space="0" w:color="002060"/>
              <w:right w:val="single" w:sz="4" w:space="0" w:color="002060"/>
            </w:tcBorders>
            <w:shd w:val="clear" w:color="auto" w:fill="auto"/>
            <w:noWrap/>
            <w:vAlign w:val="center"/>
            <w:hideMark/>
          </w:tcPr>
          <w:p w14:paraId="3F3F4919" w14:textId="77777777" w:rsidR="007A1DDE" w:rsidRPr="004309AD" w:rsidRDefault="007A1DDE" w:rsidP="007A1DDE">
            <w:pPr>
              <w:spacing w:before="0"/>
              <w:jc w:val="center"/>
              <w:rPr>
                <w:rFonts w:asciiTheme="minorHAnsi" w:hAnsiTheme="minorHAnsi" w:cstheme="minorHAnsi"/>
                <w:snapToGrid/>
                <w:color w:val="000000"/>
                <w:sz w:val="20"/>
                <w:szCs w:val="20"/>
              </w:rPr>
            </w:pPr>
            <w:r w:rsidRPr="004309AD">
              <w:rPr>
                <w:rFonts w:asciiTheme="minorHAnsi" w:hAnsiTheme="minorHAnsi" w:cstheme="minorHAnsi"/>
                <w:snapToGrid/>
                <w:color w:val="002060"/>
                <w:sz w:val="20"/>
                <w:szCs w:val="20"/>
              </w:rPr>
              <w:t>1</w:t>
            </w:r>
          </w:p>
        </w:tc>
        <w:tc>
          <w:tcPr>
            <w:tcW w:w="3516" w:type="dxa"/>
            <w:tcBorders>
              <w:top w:val="nil"/>
              <w:left w:val="nil"/>
              <w:right w:val="single" w:sz="4" w:space="0" w:color="002060"/>
            </w:tcBorders>
            <w:shd w:val="clear" w:color="000000" w:fill="FFFFFF"/>
            <w:hideMark/>
          </w:tcPr>
          <w:p w14:paraId="0858BD72" w14:textId="0E18D529" w:rsidR="007A1DDE" w:rsidRPr="004309AD" w:rsidRDefault="007A1DDE" w:rsidP="007A1DDE">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Выполнение проектных работ по объекту "Система противодействия БПЛА (дронам) на БОС и КПДЖ»</w:t>
            </w:r>
          </w:p>
          <w:p w14:paraId="79E40C89" w14:textId="64CD32C3" w:rsidR="007A1DDE" w:rsidRPr="004309AD" w:rsidRDefault="007A1DDE" w:rsidP="007A1DDE">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Формирование</w:t>
            </w:r>
            <w:r>
              <w:rPr>
                <w:rFonts w:asciiTheme="minorHAnsi" w:hAnsiTheme="minorHAnsi" w:cstheme="minorHAnsi"/>
                <w:snapToGrid/>
                <w:color w:val="002060"/>
                <w:sz w:val="20"/>
                <w:szCs w:val="20"/>
              </w:rPr>
              <w:t xml:space="preserve"> НМЦ учитывает </w:t>
            </w:r>
            <w:r w:rsidRPr="007A1DDE">
              <w:rPr>
                <w:rFonts w:asciiTheme="minorHAnsi" w:hAnsiTheme="minorHAnsi" w:cstheme="minorHAnsi"/>
                <w:snapToGrid/>
                <w:color w:val="002060"/>
                <w:sz w:val="20"/>
                <w:szCs w:val="20"/>
              </w:rPr>
              <w:t>лимитированные и дополнительные затраты компенсируемые Заказчиком,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9" w:type="dxa"/>
            <w:tcBorders>
              <w:top w:val="nil"/>
              <w:left w:val="nil"/>
              <w:right w:val="single" w:sz="4" w:space="0" w:color="002060"/>
            </w:tcBorders>
            <w:shd w:val="clear" w:color="000000" w:fill="FFFFFF"/>
            <w:vAlign w:val="center"/>
            <w:hideMark/>
          </w:tcPr>
          <w:p w14:paraId="3CC1D669" w14:textId="7A18A086" w:rsidR="007A1DDE" w:rsidRPr="004309AD" w:rsidRDefault="007A1DDE" w:rsidP="007A1DDE">
            <w:pPr>
              <w:spacing w:before="0"/>
              <w:jc w:val="center"/>
              <w:rPr>
                <w:rFonts w:asciiTheme="minorHAnsi" w:hAnsiTheme="minorHAnsi" w:cstheme="minorHAnsi"/>
                <w:snapToGrid/>
                <w:color w:val="002060"/>
                <w:sz w:val="20"/>
                <w:szCs w:val="20"/>
              </w:rPr>
            </w:pPr>
            <w:r w:rsidRPr="004309AD">
              <w:rPr>
                <w:rFonts w:asciiTheme="minorHAnsi" w:hAnsiTheme="minorHAnsi" w:cstheme="minorHAnsi"/>
                <w:snapToGrid/>
                <w:color w:val="002060"/>
                <w:sz w:val="20"/>
                <w:szCs w:val="20"/>
              </w:rPr>
              <w:t>у</w:t>
            </w:r>
            <w:r>
              <w:rPr>
                <w:rFonts w:asciiTheme="minorHAnsi" w:hAnsiTheme="minorHAnsi" w:cstheme="minorHAnsi"/>
                <w:snapToGrid/>
                <w:color w:val="002060"/>
                <w:sz w:val="20"/>
                <w:szCs w:val="20"/>
              </w:rPr>
              <w:t>.</w:t>
            </w:r>
            <w:r w:rsidRPr="004309AD">
              <w:rPr>
                <w:rFonts w:asciiTheme="minorHAnsi" w:hAnsiTheme="minorHAnsi" w:cstheme="minorHAnsi"/>
                <w:snapToGrid/>
                <w:color w:val="002060"/>
                <w:sz w:val="20"/>
                <w:szCs w:val="20"/>
              </w:rPr>
              <w:t>е</w:t>
            </w:r>
            <w:r>
              <w:rPr>
                <w:rFonts w:asciiTheme="minorHAnsi" w:hAnsiTheme="minorHAnsi" w:cstheme="minorHAnsi"/>
                <w:snapToGrid/>
                <w:color w:val="002060"/>
                <w:sz w:val="20"/>
                <w:szCs w:val="20"/>
              </w:rPr>
              <w:t>.</w:t>
            </w:r>
          </w:p>
        </w:tc>
        <w:tc>
          <w:tcPr>
            <w:tcW w:w="1519" w:type="dxa"/>
            <w:tcBorders>
              <w:top w:val="nil"/>
              <w:left w:val="nil"/>
              <w:right w:val="single" w:sz="4" w:space="0" w:color="002060"/>
            </w:tcBorders>
            <w:shd w:val="clear" w:color="000000" w:fill="FFFFFF"/>
            <w:vAlign w:val="center"/>
            <w:hideMark/>
          </w:tcPr>
          <w:p w14:paraId="734B50AF" w14:textId="01479401" w:rsidR="007A1DDE" w:rsidRPr="004309AD" w:rsidRDefault="007A1DDE" w:rsidP="007A1DDE">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1 940 356,00</w:t>
            </w:r>
          </w:p>
        </w:tc>
        <w:tc>
          <w:tcPr>
            <w:tcW w:w="1480" w:type="dxa"/>
            <w:tcBorders>
              <w:top w:val="nil"/>
              <w:left w:val="nil"/>
              <w:right w:val="single" w:sz="4" w:space="0" w:color="002060"/>
            </w:tcBorders>
            <w:shd w:val="clear" w:color="000000" w:fill="FFFFFF"/>
            <w:vAlign w:val="center"/>
            <w:hideMark/>
          </w:tcPr>
          <w:p w14:paraId="2B6341E9" w14:textId="1ACE128C" w:rsidR="007A1DDE" w:rsidRPr="004309AD" w:rsidRDefault="007A1DDE" w:rsidP="007A1DDE">
            <w:pPr>
              <w:spacing w:before="0"/>
              <w:jc w:val="center"/>
              <w:rPr>
                <w:rFonts w:asciiTheme="minorHAnsi" w:hAnsiTheme="minorHAnsi" w:cstheme="minorHAnsi"/>
                <w:snapToGrid/>
                <w:color w:val="002060"/>
                <w:sz w:val="20"/>
                <w:szCs w:val="20"/>
              </w:rPr>
            </w:pPr>
            <w:r w:rsidRPr="004309AD">
              <w:rPr>
                <w:rFonts w:asciiTheme="minorHAnsi" w:hAnsiTheme="minorHAnsi" w:cstheme="minorHAnsi"/>
                <w:snapToGrid/>
                <w:color w:val="002060"/>
                <w:sz w:val="20"/>
                <w:szCs w:val="20"/>
              </w:rPr>
              <w:t>1</w:t>
            </w:r>
          </w:p>
        </w:tc>
        <w:tc>
          <w:tcPr>
            <w:tcW w:w="2387" w:type="dxa"/>
            <w:tcBorders>
              <w:top w:val="nil"/>
              <w:left w:val="nil"/>
              <w:right w:val="single" w:sz="8" w:space="0" w:color="002060"/>
            </w:tcBorders>
            <w:shd w:val="clear" w:color="000000" w:fill="D9D9D9"/>
            <w:vAlign w:val="center"/>
          </w:tcPr>
          <w:p w14:paraId="19E456B2" w14:textId="776BA4C8" w:rsidR="007A1DDE" w:rsidRPr="004309AD" w:rsidRDefault="007A1DDE" w:rsidP="007A1DDE">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1 940 356,00</w:t>
            </w:r>
          </w:p>
        </w:tc>
      </w:tr>
      <w:tr w:rsidR="007A1DDE" w:rsidRPr="00FA1E83" w14:paraId="3181E2D2" w14:textId="77777777" w:rsidTr="004309AD">
        <w:trPr>
          <w:trHeight w:val="461"/>
        </w:trPr>
        <w:tc>
          <w:tcPr>
            <w:tcW w:w="7961"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7A1DDE" w:rsidRPr="004309AD" w:rsidRDefault="007A1DDE" w:rsidP="007A1DDE">
            <w:pPr>
              <w:spacing w:before="0"/>
              <w:jc w:val="right"/>
              <w:rPr>
                <w:rFonts w:asciiTheme="minorHAnsi" w:hAnsiTheme="minorHAnsi" w:cstheme="minorHAnsi"/>
                <w:b/>
                <w:bCs/>
                <w:snapToGrid/>
                <w:color w:val="002060"/>
                <w:sz w:val="20"/>
                <w:szCs w:val="20"/>
              </w:rPr>
            </w:pPr>
            <w:r w:rsidRPr="004309AD">
              <w:rPr>
                <w:rFonts w:asciiTheme="minorHAnsi" w:hAnsiTheme="minorHAnsi" w:cstheme="minorHAnsi"/>
                <w:b/>
                <w:bCs/>
                <w:snapToGrid/>
                <w:color w:val="002060"/>
                <w:sz w:val="20"/>
                <w:szCs w:val="20"/>
              </w:rPr>
              <w:t>ИТОГО без НДС, руб.</w:t>
            </w:r>
          </w:p>
        </w:tc>
        <w:tc>
          <w:tcPr>
            <w:tcW w:w="2387"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42D6996A" w:rsidR="007A1DDE" w:rsidRPr="004309AD" w:rsidRDefault="007A1DDE" w:rsidP="007A1DDE">
            <w:pPr>
              <w:spacing w:before="0"/>
              <w:jc w:val="center"/>
              <w:rPr>
                <w:rFonts w:asciiTheme="minorHAnsi" w:hAnsiTheme="minorHAnsi" w:cstheme="minorHAnsi"/>
                <w:b/>
                <w:bCs/>
                <w:snapToGrid/>
                <w:color w:val="000000"/>
                <w:sz w:val="20"/>
                <w:szCs w:val="20"/>
              </w:rPr>
            </w:pPr>
            <w:r w:rsidRPr="007A1DDE">
              <w:rPr>
                <w:rFonts w:asciiTheme="minorHAnsi" w:hAnsiTheme="minorHAnsi" w:cstheme="minorHAnsi"/>
                <w:b/>
                <w:bCs/>
                <w:snapToGrid/>
                <w:color w:val="002060"/>
                <w:sz w:val="20"/>
                <w:szCs w:val="20"/>
              </w:rPr>
              <w:t>1 940 356,00</w:t>
            </w:r>
          </w:p>
        </w:tc>
      </w:tr>
      <w:tr w:rsidR="007A1DDE" w:rsidRPr="00FA1E83" w14:paraId="57F72BA3" w14:textId="77777777" w:rsidTr="004309AD">
        <w:trPr>
          <w:trHeight w:val="329"/>
        </w:trPr>
        <w:tc>
          <w:tcPr>
            <w:tcW w:w="6481"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7A1DDE" w:rsidRPr="004309AD" w:rsidRDefault="007A1DDE" w:rsidP="007A1DDE">
            <w:pPr>
              <w:spacing w:before="0"/>
              <w:jc w:val="right"/>
              <w:rPr>
                <w:rFonts w:asciiTheme="minorHAnsi" w:hAnsiTheme="minorHAnsi" w:cstheme="minorHAnsi"/>
                <w:snapToGrid/>
                <w:color w:val="002060"/>
                <w:sz w:val="20"/>
                <w:szCs w:val="20"/>
              </w:rPr>
            </w:pPr>
            <w:r w:rsidRPr="004309AD">
              <w:rPr>
                <w:rFonts w:asciiTheme="minorHAnsi" w:hAnsiTheme="minorHAnsi" w:cstheme="minorHAnsi"/>
                <w:snapToGrid/>
                <w:color w:val="002060"/>
                <w:sz w:val="20"/>
                <w:szCs w:val="20"/>
              </w:rPr>
              <w:t>Кроме того, НДС, руб.</w:t>
            </w:r>
          </w:p>
        </w:tc>
        <w:tc>
          <w:tcPr>
            <w:tcW w:w="1480"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7A1DDE" w:rsidRPr="004309AD" w:rsidRDefault="007A1DDE" w:rsidP="007A1DDE">
            <w:pPr>
              <w:spacing w:before="0"/>
              <w:jc w:val="center"/>
              <w:rPr>
                <w:rFonts w:asciiTheme="minorHAnsi" w:hAnsiTheme="minorHAnsi" w:cstheme="minorHAnsi"/>
                <w:snapToGrid/>
                <w:color w:val="002060"/>
                <w:sz w:val="20"/>
                <w:szCs w:val="20"/>
              </w:rPr>
            </w:pPr>
            <w:r w:rsidRPr="004309AD">
              <w:rPr>
                <w:rFonts w:asciiTheme="minorHAnsi" w:hAnsiTheme="minorHAnsi" w:cstheme="minorHAnsi"/>
                <w:snapToGrid/>
                <w:color w:val="002060"/>
                <w:sz w:val="20"/>
                <w:szCs w:val="20"/>
              </w:rPr>
              <w:t>20%</w:t>
            </w:r>
          </w:p>
        </w:tc>
        <w:tc>
          <w:tcPr>
            <w:tcW w:w="2387" w:type="dxa"/>
            <w:tcBorders>
              <w:top w:val="nil"/>
              <w:left w:val="nil"/>
              <w:bottom w:val="single" w:sz="4" w:space="0" w:color="002060"/>
              <w:right w:val="single" w:sz="8" w:space="0" w:color="002060"/>
            </w:tcBorders>
            <w:shd w:val="clear" w:color="000000" w:fill="DDEBF7"/>
            <w:vAlign w:val="center"/>
            <w:hideMark/>
          </w:tcPr>
          <w:p w14:paraId="15ED9EF0" w14:textId="217A422D" w:rsidR="007A1DDE" w:rsidRPr="004309AD" w:rsidRDefault="007A1DDE" w:rsidP="007A1DDE">
            <w:pPr>
              <w:spacing w:before="0"/>
              <w:jc w:val="center"/>
              <w:rPr>
                <w:rFonts w:asciiTheme="minorHAnsi" w:hAnsiTheme="minorHAnsi" w:cstheme="minorHAnsi"/>
                <w:snapToGrid/>
                <w:color w:val="002060"/>
                <w:sz w:val="20"/>
                <w:szCs w:val="20"/>
              </w:rPr>
            </w:pPr>
            <w:r>
              <w:rPr>
                <w:rFonts w:asciiTheme="minorHAnsi" w:hAnsiTheme="minorHAnsi" w:cstheme="minorHAnsi"/>
                <w:snapToGrid/>
                <w:color w:val="002060"/>
                <w:sz w:val="20"/>
                <w:szCs w:val="20"/>
              </w:rPr>
              <w:t>388 071,</w:t>
            </w:r>
            <w:r w:rsidRPr="007A1DDE">
              <w:rPr>
                <w:rFonts w:asciiTheme="minorHAnsi" w:hAnsiTheme="minorHAnsi" w:cstheme="minorHAnsi"/>
                <w:snapToGrid/>
                <w:color w:val="002060"/>
                <w:sz w:val="20"/>
                <w:szCs w:val="20"/>
              </w:rPr>
              <w:t>20</w:t>
            </w:r>
          </w:p>
        </w:tc>
      </w:tr>
      <w:tr w:rsidR="007A1DDE" w:rsidRPr="000A6346" w14:paraId="6A7427EA" w14:textId="77777777" w:rsidTr="004309AD">
        <w:trPr>
          <w:trHeight w:val="345"/>
        </w:trPr>
        <w:tc>
          <w:tcPr>
            <w:tcW w:w="7961"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7A1DDE" w:rsidRPr="004309AD" w:rsidRDefault="007A1DDE" w:rsidP="007A1DDE">
            <w:pPr>
              <w:spacing w:before="0"/>
              <w:jc w:val="right"/>
              <w:rPr>
                <w:rFonts w:asciiTheme="minorHAnsi" w:hAnsiTheme="minorHAnsi" w:cstheme="minorHAnsi"/>
                <w:snapToGrid/>
                <w:color w:val="002060"/>
                <w:sz w:val="20"/>
                <w:szCs w:val="20"/>
              </w:rPr>
            </w:pPr>
            <w:r w:rsidRPr="004309AD">
              <w:rPr>
                <w:rFonts w:asciiTheme="minorHAnsi" w:hAnsiTheme="minorHAnsi" w:cstheme="minorHAnsi"/>
                <w:snapToGrid/>
                <w:color w:val="002060"/>
                <w:sz w:val="20"/>
                <w:szCs w:val="20"/>
              </w:rPr>
              <w:t>ИТОГО с НДС, руб.</w:t>
            </w:r>
          </w:p>
        </w:tc>
        <w:tc>
          <w:tcPr>
            <w:tcW w:w="2387" w:type="dxa"/>
            <w:tcBorders>
              <w:top w:val="nil"/>
              <w:left w:val="nil"/>
              <w:bottom w:val="single" w:sz="8" w:space="0" w:color="002060"/>
              <w:right w:val="single" w:sz="8" w:space="0" w:color="002060"/>
            </w:tcBorders>
            <w:shd w:val="clear" w:color="000000" w:fill="DDEBF7"/>
            <w:vAlign w:val="center"/>
            <w:hideMark/>
          </w:tcPr>
          <w:p w14:paraId="21F90CFE" w14:textId="51AD2B6F" w:rsidR="007A1DDE" w:rsidRPr="000A6346" w:rsidRDefault="007A1DDE" w:rsidP="007A1DDE">
            <w:pPr>
              <w:spacing w:before="0"/>
              <w:jc w:val="center"/>
              <w:rPr>
                <w:rFonts w:asciiTheme="minorHAnsi" w:hAnsiTheme="minorHAnsi" w:cstheme="minorHAnsi"/>
                <w:snapToGrid/>
                <w:color w:val="002060"/>
                <w:sz w:val="20"/>
                <w:szCs w:val="20"/>
              </w:rPr>
            </w:pPr>
            <w:r>
              <w:rPr>
                <w:rFonts w:asciiTheme="minorHAnsi" w:hAnsiTheme="minorHAnsi" w:cstheme="minorHAnsi"/>
                <w:snapToGrid/>
                <w:color w:val="002060"/>
                <w:sz w:val="20"/>
                <w:szCs w:val="20"/>
              </w:rPr>
              <w:t>2 328 427,</w:t>
            </w:r>
            <w:r w:rsidRPr="007A1DDE">
              <w:rPr>
                <w:rFonts w:asciiTheme="minorHAnsi" w:hAnsiTheme="minorHAnsi" w:cstheme="minorHAnsi"/>
                <w:snapToGrid/>
                <w:color w:val="002060"/>
                <w:sz w:val="20"/>
                <w:szCs w:val="20"/>
              </w:rPr>
              <w:t>20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EA52FC">
          <w:pgSz w:w="11906" w:h="16838" w:code="9"/>
          <w:pgMar w:top="709" w:right="567" w:bottom="426" w:left="1134" w:header="567" w:footer="567" w:gutter="0"/>
          <w:cols w:space="708"/>
          <w:titlePg/>
          <w:docGrid w:linePitch="360"/>
        </w:sectPr>
      </w:pPr>
    </w:p>
    <w:tbl>
      <w:tblPr>
        <w:tblW w:w="15810" w:type="dxa"/>
        <w:tblInd w:w="-577" w:type="dxa"/>
        <w:tblLook w:val="04A0" w:firstRow="1" w:lastRow="0" w:firstColumn="1" w:lastColumn="0" w:noHBand="0" w:noVBand="1"/>
      </w:tblPr>
      <w:tblGrid>
        <w:gridCol w:w="96"/>
        <w:gridCol w:w="459"/>
        <w:gridCol w:w="501"/>
        <w:gridCol w:w="459"/>
        <w:gridCol w:w="3640"/>
        <w:gridCol w:w="459"/>
        <w:gridCol w:w="1553"/>
        <w:gridCol w:w="459"/>
        <w:gridCol w:w="1982"/>
        <w:gridCol w:w="117"/>
        <w:gridCol w:w="459"/>
        <w:gridCol w:w="241"/>
        <w:gridCol w:w="78"/>
        <w:gridCol w:w="459"/>
        <w:gridCol w:w="727"/>
        <w:gridCol w:w="365"/>
        <w:gridCol w:w="288"/>
        <w:gridCol w:w="1086"/>
        <w:gridCol w:w="251"/>
        <w:gridCol w:w="459"/>
        <w:gridCol w:w="128"/>
        <w:gridCol w:w="164"/>
        <w:gridCol w:w="566"/>
        <w:gridCol w:w="684"/>
        <w:gridCol w:w="130"/>
      </w:tblGrid>
      <w:tr w:rsidR="005B422F" w:rsidRPr="000D66A2" w14:paraId="39FDF9E6" w14:textId="77777777" w:rsidTr="002C4575">
        <w:trPr>
          <w:trHeight w:val="690"/>
        </w:trPr>
        <w:tc>
          <w:tcPr>
            <w:tcW w:w="15810" w:type="dxa"/>
            <w:gridSpan w:val="25"/>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2C4575">
        <w:trPr>
          <w:trHeight w:val="675"/>
        </w:trPr>
        <w:tc>
          <w:tcPr>
            <w:tcW w:w="9608" w:type="dxa"/>
            <w:gridSpan w:val="9"/>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817" w:type="dxa"/>
            <w:gridSpan w:val="3"/>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264"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739"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838"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544" w:type="dxa"/>
            <w:gridSpan w:val="4"/>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2C4575">
        <w:trPr>
          <w:gridBefore w:val="2"/>
          <w:gridAfter w:val="1"/>
          <w:wBefore w:w="555" w:type="dxa"/>
          <w:wAfter w:w="130" w:type="dxa"/>
          <w:trHeight w:val="435"/>
        </w:trPr>
        <w:tc>
          <w:tcPr>
            <w:tcW w:w="9629" w:type="dxa"/>
            <w:gridSpan w:val="9"/>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778" w:type="dxa"/>
            <w:gridSpan w:val="3"/>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380"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684"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2C4575">
        <w:trPr>
          <w:gridBefore w:val="2"/>
          <w:gridAfter w:val="1"/>
          <w:wBefore w:w="555" w:type="dxa"/>
          <w:wAfter w:w="130" w:type="dxa"/>
          <w:trHeight w:val="420"/>
        </w:trPr>
        <w:tc>
          <w:tcPr>
            <w:tcW w:w="960" w:type="dxa"/>
            <w:gridSpan w:val="2"/>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4099" w:type="dxa"/>
            <w:gridSpan w:val="2"/>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012" w:type="dxa"/>
            <w:gridSpan w:val="2"/>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2558"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778" w:type="dxa"/>
            <w:gridSpan w:val="3"/>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380"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684"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2C4575">
        <w:trPr>
          <w:gridBefore w:val="1"/>
          <w:gridAfter w:val="1"/>
          <w:wBefore w:w="96" w:type="dxa"/>
          <w:wAfter w:w="130" w:type="dxa"/>
          <w:trHeight w:val="645"/>
        </w:trPr>
        <w:tc>
          <w:tcPr>
            <w:tcW w:w="15584" w:type="dxa"/>
            <w:gridSpan w:val="23"/>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5B422F" w:rsidRPr="000D66A2" w14:paraId="3C58BB4B" w14:textId="77777777" w:rsidTr="002C4575">
        <w:trPr>
          <w:gridBefore w:val="1"/>
          <w:gridAfter w:val="1"/>
          <w:wBefore w:w="96" w:type="dxa"/>
          <w:wAfter w:w="130" w:type="dxa"/>
          <w:trHeight w:val="1785"/>
        </w:trPr>
        <w:tc>
          <w:tcPr>
            <w:tcW w:w="960" w:type="dxa"/>
            <w:gridSpan w:val="2"/>
            <w:tcBorders>
              <w:top w:val="nil"/>
              <w:left w:val="single" w:sz="8" w:space="0" w:color="002060"/>
              <w:bottom w:val="single" w:sz="4" w:space="0" w:color="002060"/>
              <w:right w:val="single" w:sz="4" w:space="0" w:color="002060"/>
            </w:tcBorders>
            <w:shd w:val="clear" w:color="000000" w:fill="DDEBF7"/>
            <w:vAlign w:val="center"/>
            <w:hideMark/>
          </w:tcPr>
          <w:p w14:paraId="7C2A129D"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4099" w:type="dxa"/>
            <w:gridSpan w:val="2"/>
            <w:tcBorders>
              <w:top w:val="nil"/>
              <w:left w:val="nil"/>
              <w:bottom w:val="single" w:sz="4" w:space="0" w:color="002060"/>
              <w:right w:val="single" w:sz="4" w:space="0" w:color="002060"/>
            </w:tcBorders>
            <w:shd w:val="clear" w:color="000000" w:fill="DDEBF7"/>
            <w:vAlign w:val="center"/>
            <w:hideMark/>
          </w:tcPr>
          <w:p w14:paraId="75191056"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Наименование предлагаемой продукции (товары, работы, услуги)</w:t>
            </w:r>
          </w:p>
        </w:tc>
        <w:tc>
          <w:tcPr>
            <w:tcW w:w="2012" w:type="dxa"/>
            <w:gridSpan w:val="2"/>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558" w:type="dxa"/>
            <w:gridSpan w:val="3"/>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78" w:type="dxa"/>
            <w:gridSpan w:val="3"/>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551"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625"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751"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50" w:type="dxa"/>
            <w:gridSpan w:val="2"/>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4145EA">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922B6F" w:rsidRPr="000D66A2" w14:paraId="35987736" w14:textId="77777777" w:rsidTr="00B9134A">
        <w:trPr>
          <w:gridBefore w:val="1"/>
          <w:gridAfter w:val="1"/>
          <w:wBefore w:w="96" w:type="dxa"/>
          <w:wAfter w:w="130" w:type="dxa"/>
          <w:trHeight w:val="1196"/>
        </w:trPr>
        <w:tc>
          <w:tcPr>
            <w:tcW w:w="960" w:type="dxa"/>
            <w:gridSpan w:val="2"/>
            <w:vMerge w:val="restart"/>
            <w:tcBorders>
              <w:top w:val="nil"/>
              <w:left w:val="single" w:sz="8" w:space="0" w:color="002060"/>
              <w:right w:val="single" w:sz="4" w:space="0" w:color="002060"/>
            </w:tcBorders>
            <w:shd w:val="clear" w:color="000000" w:fill="D9D9D9"/>
            <w:noWrap/>
            <w:vAlign w:val="center"/>
            <w:hideMark/>
          </w:tcPr>
          <w:p w14:paraId="3315F47A" w14:textId="3CD19CF7" w:rsidR="00922B6F" w:rsidRPr="00ED462F" w:rsidRDefault="00922B6F" w:rsidP="00ED462F">
            <w:pPr>
              <w:spacing w:before="0"/>
              <w:jc w:val="center"/>
              <w:rPr>
                <w:rFonts w:asciiTheme="minorHAnsi" w:hAnsiTheme="minorHAnsi" w:cstheme="minorHAnsi"/>
                <w:snapToGrid/>
                <w:color w:val="002060"/>
                <w:sz w:val="20"/>
                <w:szCs w:val="20"/>
              </w:rPr>
            </w:pPr>
            <w:r w:rsidRPr="00ED462F">
              <w:rPr>
                <w:rFonts w:asciiTheme="minorHAnsi" w:hAnsiTheme="minorHAnsi" w:cstheme="minorHAnsi"/>
                <w:snapToGrid/>
                <w:color w:val="002060"/>
                <w:sz w:val="20"/>
                <w:szCs w:val="20"/>
              </w:rPr>
              <w:t>1</w:t>
            </w:r>
            <w:r>
              <w:rPr>
                <w:rFonts w:asciiTheme="minorHAnsi" w:hAnsiTheme="minorHAnsi" w:cstheme="minorHAnsi"/>
                <w:snapToGrid/>
                <w:color w:val="002060"/>
                <w:sz w:val="20"/>
                <w:szCs w:val="20"/>
              </w:rPr>
              <w:t>.</w:t>
            </w:r>
          </w:p>
        </w:tc>
        <w:tc>
          <w:tcPr>
            <w:tcW w:w="4099" w:type="dxa"/>
            <w:gridSpan w:val="2"/>
            <w:tcBorders>
              <w:top w:val="nil"/>
              <w:left w:val="nil"/>
              <w:bottom w:val="single" w:sz="4" w:space="0" w:color="auto"/>
              <w:right w:val="single" w:sz="4" w:space="0" w:color="002060"/>
            </w:tcBorders>
            <w:shd w:val="clear" w:color="000000" w:fill="F2F2F2"/>
            <w:vAlign w:val="center"/>
            <w:hideMark/>
          </w:tcPr>
          <w:p w14:paraId="083F7E60" w14:textId="77777777" w:rsidR="00922B6F" w:rsidRDefault="00922B6F" w:rsidP="009611B1">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Выполнение проектных работ по объекту "Система противодействия БПЛА (дронам) на БОС и КПДЖ»</w:t>
            </w:r>
          </w:p>
          <w:p w14:paraId="133FBFE8" w14:textId="77777777" w:rsidR="00922B6F" w:rsidRDefault="00922B6F" w:rsidP="009611B1">
            <w:pPr>
              <w:spacing w:before="0"/>
              <w:jc w:val="left"/>
              <w:rPr>
                <w:rFonts w:asciiTheme="minorHAnsi" w:hAnsiTheme="minorHAnsi" w:cstheme="minorHAnsi"/>
                <w:snapToGrid/>
                <w:color w:val="002060"/>
                <w:sz w:val="20"/>
                <w:szCs w:val="20"/>
              </w:rPr>
            </w:pPr>
          </w:p>
          <w:p w14:paraId="6C50CA0E" w14:textId="50A8DBFD" w:rsidR="00922B6F" w:rsidRPr="00ED462F" w:rsidRDefault="00922B6F" w:rsidP="009611B1">
            <w:pPr>
              <w:spacing w:before="0"/>
              <w:jc w:val="left"/>
              <w:rPr>
                <w:rFonts w:asciiTheme="minorHAnsi" w:hAnsiTheme="minorHAnsi" w:cstheme="minorHAnsi"/>
                <w:snapToGrid/>
                <w:color w:val="002060"/>
                <w:sz w:val="20"/>
                <w:szCs w:val="20"/>
              </w:rPr>
            </w:pPr>
            <w:r>
              <w:rPr>
                <w:rFonts w:asciiTheme="minorHAnsi" w:hAnsiTheme="minorHAnsi" w:cstheme="minorHAnsi"/>
                <w:snapToGrid/>
                <w:color w:val="002060"/>
                <w:sz w:val="20"/>
                <w:szCs w:val="20"/>
              </w:rPr>
              <w:t>В том числе:</w:t>
            </w:r>
          </w:p>
        </w:tc>
        <w:tc>
          <w:tcPr>
            <w:tcW w:w="2012" w:type="dxa"/>
            <w:gridSpan w:val="2"/>
            <w:vMerge w:val="restart"/>
            <w:tcBorders>
              <w:top w:val="nil"/>
              <w:left w:val="nil"/>
              <w:right w:val="single" w:sz="4" w:space="0" w:color="002060"/>
            </w:tcBorders>
            <w:shd w:val="clear" w:color="000000" w:fill="FFFFFF"/>
            <w:vAlign w:val="center"/>
            <w:hideMark/>
          </w:tcPr>
          <w:p w14:paraId="72645DD7" w14:textId="77777777" w:rsidR="00922B6F" w:rsidRPr="00ED462F" w:rsidRDefault="00922B6F" w:rsidP="007B319D">
            <w:pPr>
              <w:spacing w:before="0"/>
              <w:jc w:val="center"/>
              <w:rPr>
                <w:rFonts w:asciiTheme="minorHAnsi" w:hAnsiTheme="minorHAnsi" w:cstheme="minorHAnsi"/>
                <w:snapToGrid/>
                <w:color w:val="002060"/>
                <w:sz w:val="20"/>
                <w:szCs w:val="20"/>
              </w:rPr>
            </w:pPr>
          </w:p>
        </w:tc>
        <w:tc>
          <w:tcPr>
            <w:tcW w:w="2558" w:type="dxa"/>
            <w:gridSpan w:val="3"/>
            <w:vMerge w:val="restart"/>
            <w:tcBorders>
              <w:top w:val="nil"/>
              <w:left w:val="nil"/>
              <w:right w:val="single" w:sz="4" w:space="0" w:color="002060"/>
            </w:tcBorders>
            <w:shd w:val="clear" w:color="000000" w:fill="FFFFFF"/>
            <w:vAlign w:val="center"/>
            <w:hideMark/>
          </w:tcPr>
          <w:p w14:paraId="0F70EA88" w14:textId="77777777" w:rsidR="00922B6F" w:rsidRPr="00ED462F" w:rsidRDefault="00922B6F" w:rsidP="007B319D">
            <w:pPr>
              <w:spacing w:before="0"/>
              <w:jc w:val="center"/>
              <w:rPr>
                <w:rFonts w:asciiTheme="minorHAnsi" w:hAnsiTheme="minorHAnsi" w:cstheme="minorHAnsi"/>
                <w:snapToGrid/>
                <w:color w:val="002060"/>
                <w:sz w:val="20"/>
                <w:szCs w:val="20"/>
              </w:rPr>
            </w:pPr>
          </w:p>
        </w:tc>
        <w:tc>
          <w:tcPr>
            <w:tcW w:w="778" w:type="dxa"/>
            <w:gridSpan w:val="3"/>
            <w:vMerge w:val="restart"/>
            <w:tcBorders>
              <w:top w:val="nil"/>
              <w:left w:val="nil"/>
              <w:right w:val="single" w:sz="4" w:space="0" w:color="002060"/>
            </w:tcBorders>
            <w:shd w:val="clear" w:color="000000" w:fill="D9D9D9"/>
            <w:vAlign w:val="center"/>
          </w:tcPr>
          <w:p w14:paraId="79E22CC2" w14:textId="7FFDD9D9" w:rsidR="00922B6F" w:rsidRPr="00ED462F" w:rsidRDefault="00922B6F" w:rsidP="00ED462F">
            <w:pPr>
              <w:spacing w:before="0"/>
              <w:jc w:val="center"/>
              <w:rPr>
                <w:rFonts w:asciiTheme="minorHAnsi" w:hAnsiTheme="minorHAnsi" w:cstheme="minorHAnsi"/>
                <w:snapToGrid/>
                <w:color w:val="002060"/>
                <w:sz w:val="20"/>
                <w:szCs w:val="20"/>
              </w:rPr>
            </w:pPr>
            <w:r w:rsidRPr="00ED462F">
              <w:rPr>
                <w:rFonts w:asciiTheme="minorHAnsi" w:hAnsiTheme="minorHAnsi" w:cstheme="minorHAnsi"/>
                <w:snapToGrid/>
                <w:color w:val="002060"/>
                <w:sz w:val="20"/>
                <w:szCs w:val="20"/>
              </w:rPr>
              <w:t>у.е.</w:t>
            </w:r>
          </w:p>
        </w:tc>
        <w:tc>
          <w:tcPr>
            <w:tcW w:w="1551" w:type="dxa"/>
            <w:gridSpan w:val="3"/>
            <w:tcBorders>
              <w:top w:val="nil"/>
              <w:left w:val="nil"/>
              <w:bottom w:val="single" w:sz="4" w:space="0" w:color="auto"/>
              <w:right w:val="single" w:sz="4" w:space="0" w:color="002060"/>
            </w:tcBorders>
            <w:shd w:val="clear" w:color="000000" w:fill="D9D9D9"/>
            <w:vAlign w:val="center"/>
            <w:hideMark/>
          </w:tcPr>
          <w:p w14:paraId="74DC0802" w14:textId="730E1BCA" w:rsidR="00922B6F" w:rsidRPr="00ED462F" w:rsidRDefault="00922B6F" w:rsidP="00C42DBC">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1 940 356,00</w:t>
            </w:r>
          </w:p>
        </w:tc>
        <w:tc>
          <w:tcPr>
            <w:tcW w:w="1625" w:type="dxa"/>
            <w:gridSpan w:val="3"/>
            <w:tcBorders>
              <w:top w:val="nil"/>
              <w:left w:val="nil"/>
              <w:bottom w:val="single" w:sz="4" w:space="0" w:color="auto"/>
              <w:right w:val="single" w:sz="4" w:space="0" w:color="002060"/>
            </w:tcBorders>
            <w:shd w:val="clear" w:color="000000" w:fill="FFFFFF"/>
            <w:vAlign w:val="center"/>
            <w:hideMark/>
          </w:tcPr>
          <w:p w14:paraId="382C268B" w14:textId="77777777" w:rsidR="00922B6F" w:rsidRPr="00ED462F" w:rsidRDefault="00922B6F" w:rsidP="007B319D">
            <w:pPr>
              <w:spacing w:before="0"/>
              <w:jc w:val="center"/>
              <w:rPr>
                <w:rFonts w:asciiTheme="minorHAnsi" w:hAnsiTheme="minorHAnsi" w:cstheme="minorHAnsi"/>
                <w:snapToGrid/>
                <w:color w:val="002060"/>
                <w:sz w:val="20"/>
                <w:szCs w:val="20"/>
              </w:rPr>
            </w:pPr>
          </w:p>
        </w:tc>
        <w:tc>
          <w:tcPr>
            <w:tcW w:w="751" w:type="dxa"/>
            <w:gridSpan w:val="3"/>
            <w:vMerge w:val="restart"/>
            <w:tcBorders>
              <w:top w:val="nil"/>
              <w:left w:val="nil"/>
              <w:right w:val="single" w:sz="4" w:space="0" w:color="002060"/>
            </w:tcBorders>
            <w:shd w:val="clear" w:color="000000" w:fill="D9D9D9"/>
            <w:vAlign w:val="center"/>
            <w:hideMark/>
          </w:tcPr>
          <w:p w14:paraId="10CF790B" w14:textId="2902E1B0" w:rsidR="00922B6F" w:rsidRPr="00ED462F" w:rsidRDefault="00922B6F" w:rsidP="007B319D">
            <w:pPr>
              <w:spacing w:before="0"/>
              <w:jc w:val="center"/>
              <w:rPr>
                <w:rFonts w:asciiTheme="minorHAnsi" w:hAnsiTheme="minorHAnsi" w:cstheme="minorHAnsi"/>
                <w:snapToGrid/>
                <w:color w:val="002060"/>
                <w:sz w:val="20"/>
                <w:szCs w:val="20"/>
              </w:rPr>
            </w:pPr>
            <w:r w:rsidRPr="00ED462F">
              <w:rPr>
                <w:rFonts w:asciiTheme="minorHAnsi" w:hAnsiTheme="minorHAnsi" w:cstheme="minorHAnsi"/>
                <w:snapToGrid/>
                <w:color w:val="002060"/>
                <w:sz w:val="20"/>
                <w:szCs w:val="20"/>
              </w:rPr>
              <w:t>1</w:t>
            </w:r>
          </w:p>
        </w:tc>
        <w:tc>
          <w:tcPr>
            <w:tcW w:w="1250" w:type="dxa"/>
            <w:gridSpan w:val="2"/>
            <w:tcBorders>
              <w:top w:val="nil"/>
              <w:left w:val="nil"/>
              <w:bottom w:val="single" w:sz="4" w:space="0" w:color="auto"/>
              <w:right w:val="single" w:sz="8" w:space="0" w:color="002060"/>
            </w:tcBorders>
            <w:shd w:val="clear" w:color="000000" w:fill="D9D9D9"/>
            <w:vAlign w:val="center"/>
            <w:hideMark/>
          </w:tcPr>
          <w:p w14:paraId="0263469C" w14:textId="77777777" w:rsidR="00922B6F" w:rsidRPr="00ED462F" w:rsidRDefault="00922B6F" w:rsidP="007B319D">
            <w:pPr>
              <w:spacing w:before="0"/>
              <w:jc w:val="center"/>
              <w:rPr>
                <w:rFonts w:asciiTheme="minorHAnsi" w:hAnsiTheme="minorHAnsi" w:cstheme="minorHAnsi"/>
                <w:snapToGrid/>
                <w:color w:val="002060"/>
                <w:sz w:val="20"/>
                <w:szCs w:val="20"/>
              </w:rPr>
            </w:pPr>
          </w:p>
        </w:tc>
      </w:tr>
      <w:tr w:rsidR="00922B6F" w:rsidRPr="000D66A2" w14:paraId="3E779732" w14:textId="77777777" w:rsidTr="00B9134A">
        <w:trPr>
          <w:gridBefore w:val="1"/>
          <w:gridAfter w:val="1"/>
          <w:wBefore w:w="96" w:type="dxa"/>
          <w:wAfter w:w="130" w:type="dxa"/>
          <w:trHeight w:val="475"/>
        </w:trPr>
        <w:tc>
          <w:tcPr>
            <w:tcW w:w="960" w:type="dxa"/>
            <w:gridSpan w:val="2"/>
            <w:vMerge/>
            <w:tcBorders>
              <w:left w:val="single" w:sz="8" w:space="0" w:color="002060"/>
              <w:right w:val="single" w:sz="4" w:space="0" w:color="002060"/>
            </w:tcBorders>
            <w:shd w:val="clear" w:color="000000" w:fill="D9D9D9"/>
            <w:noWrap/>
            <w:vAlign w:val="center"/>
          </w:tcPr>
          <w:p w14:paraId="0B478242"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4099" w:type="dxa"/>
            <w:gridSpan w:val="2"/>
            <w:tcBorders>
              <w:top w:val="single" w:sz="4" w:space="0" w:color="auto"/>
              <w:left w:val="nil"/>
              <w:bottom w:val="single" w:sz="4" w:space="0" w:color="auto"/>
              <w:right w:val="single" w:sz="4" w:space="0" w:color="002060"/>
            </w:tcBorders>
            <w:shd w:val="clear" w:color="000000" w:fill="F2F2F2"/>
            <w:vAlign w:val="center"/>
          </w:tcPr>
          <w:p w14:paraId="515CD69F" w14:textId="2BDE2E0C" w:rsidR="00922B6F" w:rsidRPr="007A1DDE" w:rsidRDefault="00922B6F" w:rsidP="007A1DDE">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Проведение обмерных работ</w:t>
            </w:r>
          </w:p>
        </w:tc>
        <w:tc>
          <w:tcPr>
            <w:tcW w:w="2012" w:type="dxa"/>
            <w:gridSpan w:val="2"/>
            <w:vMerge/>
            <w:tcBorders>
              <w:left w:val="nil"/>
              <w:right w:val="single" w:sz="4" w:space="0" w:color="002060"/>
            </w:tcBorders>
            <w:shd w:val="clear" w:color="000000" w:fill="FFFFFF"/>
            <w:vAlign w:val="center"/>
          </w:tcPr>
          <w:p w14:paraId="71A277E3"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2558" w:type="dxa"/>
            <w:gridSpan w:val="3"/>
            <w:vMerge/>
            <w:tcBorders>
              <w:left w:val="nil"/>
              <w:right w:val="single" w:sz="4" w:space="0" w:color="002060"/>
            </w:tcBorders>
            <w:shd w:val="clear" w:color="000000" w:fill="FFFFFF"/>
            <w:vAlign w:val="center"/>
          </w:tcPr>
          <w:p w14:paraId="00DE2F69"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78" w:type="dxa"/>
            <w:gridSpan w:val="3"/>
            <w:vMerge/>
            <w:tcBorders>
              <w:left w:val="nil"/>
              <w:right w:val="single" w:sz="4" w:space="0" w:color="002060"/>
            </w:tcBorders>
            <w:shd w:val="clear" w:color="000000" w:fill="D9D9D9"/>
            <w:vAlign w:val="center"/>
          </w:tcPr>
          <w:p w14:paraId="66CD9101" w14:textId="4128A1BE" w:rsidR="00922B6F" w:rsidRPr="00ED462F" w:rsidRDefault="00922B6F" w:rsidP="007A1DDE">
            <w:pPr>
              <w:spacing w:before="0"/>
              <w:jc w:val="center"/>
              <w:rPr>
                <w:rFonts w:asciiTheme="minorHAnsi" w:hAnsiTheme="minorHAnsi" w:cstheme="minorHAnsi"/>
                <w:snapToGrid/>
                <w:color w:val="002060"/>
                <w:sz w:val="20"/>
                <w:szCs w:val="20"/>
              </w:rPr>
            </w:pPr>
          </w:p>
        </w:tc>
        <w:tc>
          <w:tcPr>
            <w:tcW w:w="1551" w:type="dxa"/>
            <w:gridSpan w:val="3"/>
            <w:tcBorders>
              <w:top w:val="single" w:sz="4" w:space="0" w:color="auto"/>
              <w:left w:val="nil"/>
              <w:bottom w:val="single" w:sz="4" w:space="0" w:color="auto"/>
              <w:right w:val="single" w:sz="4" w:space="0" w:color="002060"/>
            </w:tcBorders>
            <w:shd w:val="clear" w:color="000000" w:fill="D9D9D9"/>
            <w:vAlign w:val="center"/>
          </w:tcPr>
          <w:p w14:paraId="7740C69A" w14:textId="0D54D9EB" w:rsidR="00922B6F" w:rsidRPr="007A1DDE" w:rsidRDefault="00922B6F" w:rsidP="007A1DDE">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137 073,00</w:t>
            </w:r>
          </w:p>
        </w:tc>
        <w:tc>
          <w:tcPr>
            <w:tcW w:w="1625" w:type="dxa"/>
            <w:gridSpan w:val="3"/>
            <w:tcBorders>
              <w:top w:val="single" w:sz="4" w:space="0" w:color="auto"/>
              <w:left w:val="nil"/>
              <w:bottom w:val="single" w:sz="4" w:space="0" w:color="auto"/>
              <w:right w:val="single" w:sz="4" w:space="0" w:color="002060"/>
            </w:tcBorders>
            <w:shd w:val="clear" w:color="000000" w:fill="FFFFFF"/>
            <w:vAlign w:val="center"/>
          </w:tcPr>
          <w:p w14:paraId="0B0FF530"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51" w:type="dxa"/>
            <w:gridSpan w:val="3"/>
            <w:vMerge/>
            <w:tcBorders>
              <w:left w:val="nil"/>
              <w:right w:val="single" w:sz="4" w:space="0" w:color="002060"/>
            </w:tcBorders>
            <w:shd w:val="clear" w:color="000000" w:fill="D9D9D9"/>
            <w:vAlign w:val="center"/>
          </w:tcPr>
          <w:p w14:paraId="7E3DF3FF"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1250" w:type="dxa"/>
            <w:gridSpan w:val="2"/>
            <w:tcBorders>
              <w:top w:val="single" w:sz="4" w:space="0" w:color="auto"/>
              <w:left w:val="nil"/>
              <w:bottom w:val="single" w:sz="4" w:space="0" w:color="auto"/>
              <w:right w:val="single" w:sz="8" w:space="0" w:color="002060"/>
            </w:tcBorders>
            <w:shd w:val="clear" w:color="000000" w:fill="D9D9D9"/>
            <w:vAlign w:val="center"/>
          </w:tcPr>
          <w:p w14:paraId="29C67B5E" w14:textId="77777777" w:rsidR="00922B6F" w:rsidRPr="00ED462F" w:rsidRDefault="00922B6F" w:rsidP="007A1DDE">
            <w:pPr>
              <w:spacing w:before="0"/>
              <w:jc w:val="center"/>
              <w:rPr>
                <w:rFonts w:asciiTheme="minorHAnsi" w:hAnsiTheme="minorHAnsi" w:cstheme="minorHAnsi"/>
                <w:snapToGrid/>
                <w:color w:val="002060"/>
                <w:sz w:val="20"/>
                <w:szCs w:val="20"/>
              </w:rPr>
            </w:pPr>
          </w:p>
        </w:tc>
      </w:tr>
      <w:tr w:rsidR="00922B6F" w:rsidRPr="000D66A2" w14:paraId="5DC242CD" w14:textId="77777777" w:rsidTr="00B9134A">
        <w:trPr>
          <w:gridBefore w:val="1"/>
          <w:gridAfter w:val="1"/>
          <w:wBefore w:w="96" w:type="dxa"/>
          <w:wAfter w:w="130" w:type="dxa"/>
          <w:trHeight w:val="425"/>
        </w:trPr>
        <w:tc>
          <w:tcPr>
            <w:tcW w:w="960" w:type="dxa"/>
            <w:gridSpan w:val="2"/>
            <w:vMerge/>
            <w:tcBorders>
              <w:left w:val="single" w:sz="8" w:space="0" w:color="002060"/>
              <w:right w:val="single" w:sz="4" w:space="0" w:color="002060"/>
            </w:tcBorders>
            <w:shd w:val="clear" w:color="000000" w:fill="D9D9D9"/>
            <w:noWrap/>
            <w:vAlign w:val="center"/>
          </w:tcPr>
          <w:p w14:paraId="0B265B5A"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4099" w:type="dxa"/>
            <w:gridSpan w:val="2"/>
            <w:tcBorders>
              <w:top w:val="single" w:sz="4" w:space="0" w:color="auto"/>
              <w:left w:val="nil"/>
              <w:bottom w:val="single" w:sz="4" w:space="0" w:color="auto"/>
              <w:right w:val="single" w:sz="4" w:space="0" w:color="002060"/>
            </w:tcBorders>
            <w:shd w:val="clear" w:color="000000" w:fill="F2F2F2"/>
            <w:vAlign w:val="center"/>
          </w:tcPr>
          <w:p w14:paraId="598B5187" w14:textId="059952FC" w:rsidR="00922B6F" w:rsidRPr="007A1DDE" w:rsidRDefault="00922B6F" w:rsidP="007A1DDE">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Разработка рабочей документации</w:t>
            </w:r>
          </w:p>
        </w:tc>
        <w:tc>
          <w:tcPr>
            <w:tcW w:w="2012" w:type="dxa"/>
            <w:gridSpan w:val="2"/>
            <w:vMerge/>
            <w:tcBorders>
              <w:left w:val="nil"/>
              <w:right w:val="single" w:sz="4" w:space="0" w:color="002060"/>
            </w:tcBorders>
            <w:shd w:val="clear" w:color="000000" w:fill="FFFFFF"/>
            <w:vAlign w:val="center"/>
          </w:tcPr>
          <w:p w14:paraId="50C38CF8"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2558" w:type="dxa"/>
            <w:gridSpan w:val="3"/>
            <w:vMerge/>
            <w:tcBorders>
              <w:left w:val="nil"/>
              <w:right w:val="single" w:sz="4" w:space="0" w:color="002060"/>
            </w:tcBorders>
            <w:shd w:val="clear" w:color="000000" w:fill="FFFFFF"/>
            <w:vAlign w:val="center"/>
          </w:tcPr>
          <w:p w14:paraId="7903F9A1"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78" w:type="dxa"/>
            <w:gridSpan w:val="3"/>
            <w:vMerge/>
            <w:tcBorders>
              <w:left w:val="nil"/>
              <w:right w:val="single" w:sz="4" w:space="0" w:color="002060"/>
            </w:tcBorders>
            <w:shd w:val="clear" w:color="000000" w:fill="D9D9D9"/>
            <w:vAlign w:val="center"/>
          </w:tcPr>
          <w:p w14:paraId="288C9924"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1551" w:type="dxa"/>
            <w:gridSpan w:val="3"/>
            <w:tcBorders>
              <w:top w:val="single" w:sz="4" w:space="0" w:color="auto"/>
              <w:left w:val="nil"/>
              <w:bottom w:val="single" w:sz="4" w:space="0" w:color="auto"/>
              <w:right w:val="single" w:sz="4" w:space="0" w:color="002060"/>
            </w:tcBorders>
            <w:shd w:val="clear" w:color="000000" w:fill="D9D9D9"/>
            <w:vAlign w:val="center"/>
          </w:tcPr>
          <w:p w14:paraId="34DBB319" w14:textId="23CF5767" w:rsidR="00922B6F" w:rsidRPr="007A1DDE" w:rsidRDefault="00922B6F" w:rsidP="007A1DDE">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1 651 946,00</w:t>
            </w:r>
          </w:p>
        </w:tc>
        <w:tc>
          <w:tcPr>
            <w:tcW w:w="1625" w:type="dxa"/>
            <w:gridSpan w:val="3"/>
            <w:tcBorders>
              <w:top w:val="single" w:sz="4" w:space="0" w:color="auto"/>
              <w:left w:val="nil"/>
              <w:bottom w:val="single" w:sz="4" w:space="0" w:color="auto"/>
              <w:right w:val="single" w:sz="4" w:space="0" w:color="002060"/>
            </w:tcBorders>
            <w:shd w:val="clear" w:color="000000" w:fill="FFFFFF"/>
            <w:vAlign w:val="center"/>
          </w:tcPr>
          <w:p w14:paraId="6B72A8AF"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51" w:type="dxa"/>
            <w:gridSpan w:val="3"/>
            <w:vMerge/>
            <w:tcBorders>
              <w:left w:val="nil"/>
              <w:right w:val="single" w:sz="4" w:space="0" w:color="002060"/>
            </w:tcBorders>
            <w:shd w:val="clear" w:color="000000" w:fill="D9D9D9"/>
            <w:vAlign w:val="center"/>
          </w:tcPr>
          <w:p w14:paraId="28BE4347"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1250" w:type="dxa"/>
            <w:gridSpan w:val="2"/>
            <w:tcBorders>
              <w:top w:val="single" w:sz="4" w:space="0" w:color="auto"/>
              <w:left w:val="nil"/>
              <w:bottom w:val="single" w:sz="4" w:space="0" w:color="auto"/>
              <w:right w:val="single" w:sz="8" w:space="0" w:color="002060"/>
            </w:tcBorders>
            <w:shd w:val="clear" w:color="000000" w:fill="D9D9D9"/>
            <w:vAlign w:val="center"/>
          </w:tcPr>
          <w:p w14:paraId="2627BE75" w14:textId="77777777" w:rsidR="00922B6F" w:rsidRPr="00ED462F" w:rsidRDefault="00922B6F" w:rsidP="007A1DDE">
            <w:pPr>
              <w:spacing w:before="0"/>
              <w:jc w:val="center"/>
              <w:rPr>
                <w:rFonts w:asciiTheme="minorHAnsi" w:hAnsiTheme="minorHAnsi" w:cstheme="minorHAnsi"/>
                <w:snapToGrid/>
                <w:color w:val="002060"/>
                <w:sz w:val="20"/>
                <w:szCs w:val="20"/>
              </w:rPr>
            </w:pPr>
          </w:p>
        </w:tc>
      </w:tr>
      <w:tr w:rsidR="00922B6F" w:rsidRPr="000D66A2" w14:paraId="19B8AF27" w14:textId="77777777" w:rsidTr="00B9134A">
        <w:trPr>
          <w:gridBefore w:val="1"/>
          <w:gridAfter w:val="1"/>
          <w:wBefore w:w="96" w:type="dxa"/>
          <w:wAfter w:w="130" w:type="dxa"/>
          <w:trHeight w:val="418"/>
        </w:trPr>
        <w:tc>
          <w:tcPr>
            <w:tcW w:w="960" w:type="dxa"/>
            <w:gridSpan w:val="2"/>
            <w:vMerge/>
            <w:tcBorders>
              <w:left w:val="single" w:sz="8" w:space="0" w:color="002060"/>
              <w:right w:val="single" w:sz="4" w:space="0" w:color="002060"/>
            </w:tcBorders>
            <w:shd w:val="clear" w:color="000000" w:fill="D9D9D9"/>
            <w:noWrap/>
            <w:vAlign w:val="center"/>
          </w:tcPr>
          <w:p w14:paraId="2A15B2A6"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4099" w:type="dxa"/>
            <w:gridSpan w:val="2"/>
            <w:tcBorders>
              <w:top w:val="single" w:sz="4" w:space="0" w:color="auto"/>
              <w:left w:val="nil"/>
              <w:right w:val="single" w:sz="4" w:space="0" w:color="002060"/>
            </w:tcBorders>
            <w:shd w:val="clear" w:color="000000" w:fill="F2F2F2"/>
            <w:vAlign w:val="center"/>
          </w:tcPr>
          <w:p w14:paraId="1D734E0B" w14:textId="6611521B" w:rsidR="00922B6F" w:rsidRPr="007A1DDE" w:rsidRDefault="00922B6F" w:rsidP="007A1DDE">
            <w:pPr>
              <w:spacing w:before="0"/>
              <w:jc w:val="left"/>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Проект организации строительства</w:t>
            </w:r>
          </w:p>
        </w:tc>
        <w:tc>
          <w:tcPr>
            <w:tcW w:w="2012" w:type="dxa"/>
            <w:gridSpan w:val="2"/>
            <w:vMerge/>
            <w:tcBorders>
              <w:left w:val="nil"/>
              <w:right w:val="single" w:sz="4" w:space="0" w:color="002060"/>
            </w:tcBorders>
            <w:shd w:val="clear" w:color="000000" w:fill="FFFFFF"/>
            <w:vAlign w:val="center"/>
          </w:tcPr>
          <w:p w14:paraId="6B85B743"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2558" w:type="dxa"/>
            <w:gridSpan w:val="3"/>
            <w:vMerge/>
            <w:tcBorders>
              <w:left w:val="nil"/>
              <w:right w:val="single" w:sz="4" w:space="0" w:color="002060"/>
            </w:tcBorders>
            <w:shd w:val="clear" w:color="000000" w:fill="FFFFFF"/>
            <w:vAlign w:val="center"/>
          </w:tcPr>
          <w:p w14:paraId="03D4792F"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78" w:type="dxa"/>
            <w:gridSpan w:val="3"/>
            <w:vMerge/>
            <w:tcBorders>
              <w:left w:val="nil"/>
              <w:right w:val="single" w:sz="4" w:space="0" w:color="002060"/>
            </w:tcBorders>
            <w:shd w:val="clear" w:color="000000" w:fill="D9D9D9"/>
            <w:vAlign w:val="center"/>
          </w:tcPr>
          <w:p w14:paraId="0939ACA9"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1551" w:type="dxa"/>
            <w:gridSpan w:val="3"/>
            <w:tcBorders>
              <w:top w:val="single" w:sz="4" w:space="0" w:color="auto"/>
              <w:left w:val="nil"/>
              <w:right w:val="single" w:sz="4" w:space="0" w:color="002060"/>
            </w:tcBorders>
            <w:shd w:val="clear" w:color="000000" w:fill="D9D9D9"/>
            <w:vAlign w:val="center"/>
          </w:tcPr>
          <w:p w14:paraId="04A185CC" w14:textId="0B54032B" w:rsidR="00922B6F" w:rsidRPr="007A1DDE" w:rsidRDefault="00922B6F" w:rsidP="007A1DDE">
            <w:pPr>
              <w:spacing w:before="0"/>
              <w:jc w:val="center"/>
              <w:rPr>
                <w:rFonts w:asciiTheme="minorHAnsi" w:hAnsiTheme="minorHAnsi" w:cstheme="minorHAnsi"/>
                <w:snapToGrid/>
                <w:color w:val="002060"/>
                <w:sz w:val="20"/>
                <w:szCs w:val="20"/>
              </w:rPr>
            </w:pPr>
            <w:r w:rsidRPr="007A1DDE">
              <w:rPr>
                <w:rFonts w:asciiTheme="minorHAnsi" w:hAnsiTheme="minorHAnsi" w:cstheme="minorHAnsi"/>
                <w:snapToGrid/>
                <w:color w:val="002060"/>
                <w:sz w:val="20"/>
                <w:szCs w:val="20"/>
              </w:rPr>
              <w:t>151 337,00</w:t>
            </w:r>
          </w:p>
        </w:tc>
        <w:tc>
          <w:tcPr>
            <w:tcW w:w="1625" w:type="dxa"/>
            <w:gridSpan w:val="3"/>
            <w:tcBorders>
              <w:top w:val="single" w:sz="4" w:space="0" w:color="auto"/>
              <w:left w:val="nil"/>
              <w:right w:val="single" w:sz="4" w:space="0" w:color="002060"/>
            </w:tcBorders>
            <w:shd w:val="clear" w:color="000000" w:fill="FFFFFF"/>
            <w:vAlign w:val="center"/>
          </w:tcPr>
          <w:p w14:paraId="439691A4"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751" w:type="dxa"/>
            <w:gridSpan w:val="3"/>
            <w:vMerge/>
            <w:tcBorders>
              <w:left w:val="nil"/>
              <w:right w:val="single" w:sz="4" w:space="0" w:color="002060"/>
            </w:tcBorders>
            <w:shd w:val="clear" w:color="000000" w:fill="D9D9D9"/>
            <w:vAlign w:val="center"/>
          </w:tcPr>
          <w:p w14:paraId="025E12B4" w14:textId="77777777" w:rsidR="00922B6F" w:rsidRPr="00ED462F" w:rsidRDefault="00922B6F" w:rsidP="007A1DDE">
            <w:pPr>
              <w:spacing w:before="0"/>
              <w:jc w:val="center"/>
              <w:rPr>
                <w:rFonts w:asciiTheme="minorHAnsi" w:hAnsiTheme="minorHAnsi" w:cstheme="minorHAnsi"/>
                <w:snapToGrid/>
                <w:color w:val="002060"/>
                <w:sz w:val="20"/>
                <w:szCs w:val="20"/>
              </w:rPr>
            </w:pPr>
          </w:p>
        </w:tc>
        <w:tc>
          <w:tcPr>
            <w:tcW w:w="1250" w:type="dxa"/>
            <w:gridSpan w:val="2"/>
            <w:tcBorders>
              <w:top w:val="single" w:sz="4" w:space="0" w:color="auto"/>
              <w:left w:val="nil"/>
              <w:right w:val="single" w:sz="8" w:space="0" w:color="002060"/>
            </w:tcBorders>
            <w:shd w:val="clear" w:color="000000" w:fill="D9D9D9"/>
            <w:vAlign w:val="center"/>
          </w:tcPr>
          <w:p w14:paraId="6E0039DC" w14:textId="77777777" w:rsidR="00922B6F" w:rsidRPr="00ED462F" w:rsidRDefault="00922B6F" w:rsidP="007A1DDE">
            <w:pPr>
              <w:spacing w:before="0"/>
              <w:jc w:val="center"/>
              <w:rPr>
                <w:rFonts w:asciiTheme="minorHAnsi" w:hAnsiTheme="minorHAnsi" w:cstheme="minorHAnsi"/>
                <w:snapToGrid/>
                <w:color w:val="002060"/>
                <w:sz w:val="20"/>
                <w:szCs w:val="20"/>
              </w:rPr>
            </w:pPr>
          </w:p>
        </w:tc>
      </w:tr>
      <w:tr w:rsidR="001F3A6E" w:rsidRPr="000D66A2" w14:paraId="21AA87D7" w14:textId="77777777" w:rsidTr="002C4575">
        <w:trPr>
          <w:gridBefore w:val="1"/>
          <w:gridAfter w:val="1"/>
          <w:wBefore w:w="96" w:type="dxa"/>
          <w:wAfter w:w="130" w:type="dxa"/>
          <w:trHeight w:val="420"/>
        </w:trPr>
        <w:tc>
          <w:tcPr>
            <w:tcW w:w="14334" w:type="dxa"/>
            <w:gridSpan w:val="21"/>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50" w:type="dxa"/>
            <w:gridSpan w:val="2"/>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2C4575">
        <w:trPr>
          <w:gridBefore w:val="1"/>
          <w:gridAfter w:val="1"/>
          <w:wBefore w:w="96" w:type="dxa"/>
          <w:wAfter w:w="130" w:type="dxa"/>
          <w:trHeight w:val="300"/>
        </w:trPr>
        <w:tc>
          <w:tcPr>
            <w:tcW w:w="13583" w:type="dxa"/>
            <w:gridSpan w:val="18"/>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751"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50" w:type="dxa"/>
            <w:gridSpan w:val="2"/>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2C4575">
        <w:trPr>
          <w:gridBefore w:val="1"/>
          <w:gridAfter w:val="1"/>
          <w:wBefore w:w="96" w:type="dxa"/>
          <w:wAfter w:w="130" w:type="dxa"/>
          <w:trHeight w:val="315"/>
        </w:trPr>
        <w:tc>
          <w:tcPr>
            <w:tcW w:w="14334" w:type="dxa"/>
            <w:gridSpan w:val="21"/>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50" w:type="dxa"/>
            <w:gridSpan w:val="2"/>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2C4575">
        <w:trPr>
          <w:gridBefore w:val="1"/>
          <w:gridAfter w:val="1"/>
          <w:wBefore w:w="96" w:type="dxa"/>
          <w:wAfter w:w="130" w:type="dxa"/>
          <w:trHeight w:val="315"/>
        </w:trPr>
        <w:tc>
          <w:tcPr>
            <w:tcW w:w="15584" w:type="dxa"/>
            <w:gridSpan w:val="23"/>
            <w:shd w:val="clear" w:color="auto" w:fill="auto"/>
          </w:tcPr>
          <w:p w14:paraId="686C6ED0" w14:textId="7E2CDB40" w:rsidR="006C0F72" w:rsidRPr="000D66A2" w:rsidRDefault="006C0F72" w:rsidP="00A205D8">
            <w:pPr>
              <w:spacing w:before="0"/>
              <w:ind w:left="142"/>
              <w:jc w:val="left"/>
              <w:rPr>
                <w:rFonts w:ascii="Calibri" w:hAnsi="Calibri" w:cs="Calibri"/>
                <w:snapToGrid/>
                <w:color w:val="000000"/>
                <w:sz w:val="20"/>
                <w:szCs w:val="20"/>
              </w:rPr>
            </w:pPr>
          </w:p>
        </w:tc>
      </w:tr>
      <w:tr w:rsidR="001F3A6E" w:rsidRPr="000D66A2" w14:paraId="1903F122" w14:textId="77777777" w:rsidTr="002C4575">
        <w:trPr>
          <w:gridBefore w:val="2"/>
          <w:gridAfter w:val="1"/>
          <w:wBefore w:w="555" w:type="dxa"/>
          <w:wAfter w:w="130" w:type="dxa"/>
          <w:trHeight w:val="675"/>
        </w:trPr>
        <w:tc>
          <w:tcPr>
            <w:tcW w:w="960" w:type="dxa"/>
            <w:gridSpan w:val="2"/>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4099" w:type="dxa"/>
            <w:gridSpan w:val="2"/>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012" w:type="dxa"/>
            <w:gridSpan w:val="2"/>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2558"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778" w:type="dxa"/>
            <w:gridSpan w:val="3"/>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380"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796"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858"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684"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18A5" w14:textId="77777777" w:rsidR="004A3BAF" w:rsidRDefault="004A3BAF">
      <w:r>
        <w:separator/>
      </w:r>
    </w:p>
  </w:endnote>
  <w:endnote w:type="continuationSeparator" w:id="0">
    <w:p w14:paraId="792A466C" w14:textId="77777777" w:rsidR="004A3BAF" w:rsidRDefault="004A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4950F4F" w:rsidR="00F5436C" w:rsidRPr="00822A33" w:rsidRDefault="00F5436C"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7A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7A0">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05283AED" w:rsidR="00F5436C" w:rsidRPr="00EE79D8" w:rsidRDefault="00F5436C"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7A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7A0">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A060A" w14:textId="77777777" w:rsidR="004A3BAF" w:rsidRDefault="004A3BAF">
      <w:r>
        <w:separator/>
      </w:r>
    </w:p>
  </w:footnote>
  <w:footnote w:type="continuationSeparator" w:id="0">
    <w:p w14:paraId="130AFDC9" w14:textId="77777777" w:rsidR="004A3BAF" w:rsidRDefault="004A3BAF">
      <w:r>
        <w:continuationSeparator/>
      </w:r>
    </w:p>
  </w:footnote>
  <w:footnote w:id="1">
    <w:p w14:paraId="157C26DA" w14:textId="77777777" w:rsidR="00F5436C" w:rsidRDefault="00F5436C"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F5436C" w:rsidRDefault="00F5436C"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F5436C" w:rsidRDefault="00F5436C"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2CCAFF61" w:rsidR="00F5436C" w:rsidRDefault="00F5436C"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717EC">
        <w:t>4.12.4</w:t>
      </w:r>
      <w:r>
        <w:fldChar w:fldCharType="end"/>
      </w:r>
      <w:r>
        <w:t>), не допускается.</w:t>
      </w:r>
    </w:p>
  </w:footnote>
  <w:footnote w:id="5">
    <w:p w14:paraId="6F8C2063" w14:textId="4F03C2D1" w:rsidR="00F5436C" w:rsidRDefault="00F5436C"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rsidR="006717EC">
        <w:t>4.14.4</w:t>
      </w:r>
      <w:r>
        <w:fldChar w:fldCharType="end"/>
      </w:r>
      <w:r>
        <w:t>.</w:t>
      </w:r>
    </w:p>
  </w:footnote>
  <w:footnote w:id="6">
    <w:p w14:paraId="1FEB2049" w14:textId="17FBAAEA" w:rsidR="00F5436C" w:rsidRDefault="00F5436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6717EC">
        <w:t>4.14.7</w:t>
      </w:r>
      <w:r>
        <w:fldChar w:fldCharType="end"/>
      </w:r>
      <w:r>
        <w:t>).</w:t>
      </w:r>
    </w:p>
  </w:footnote>
  <w:footnote w:id="7">
    <w:p w14:paraId="1A42481E" w14:textId="07E8463E" w:rsidR="00F5436C" w:rsidRDefault="00F5436C"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F5436C" w:rsidRDefault="00F5436C">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F5436C" w:rsidRDefault="00F5436C">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F5436C" w:rsidRDefault="00F5436C"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F5436C" w:rsidRDefault="00F5436C">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F5436C" w:rsidRDefault="00F5436C">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F5436C" w:rsidRDefault="00F5436C">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F5436C" w:rsidRDefault="00F5436C"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F5436C" w:rsidRDefault="00F5436C">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B8C883F" w14:textId="77777777" w:rsidR="00BF5D6F" w:rsidRDefault="00BF5D6F" w:rsidP="00BF5D6F">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F5436C" w:rsidRDefault="00F5436C">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F5436C" w:rsidRDefault="00F5436C">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F5436C" w:rsidRDefault="00F5436C">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F5436C" w:rsidRDefault="00F5436C"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F5436C" w:rsidRDefault="00F5436C"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0A896AC4" w:rsidR="00F5436C" w:rsidRDefault="00F5436C">
      <w:pPr>
        <w:pStyle w:val="af6"/>
      </w:pPr>
      <w:r>
        <w:rPr>
          <w:rStyle w:val="af1"/>
        </w:rPr>
        <w:footnoteRef/>
      </w:r>
      <w:r>
        <w:t xml:space="preserve"> С учетом пункта </w:t>
      </w:r>
      <w:r>
        <w:fldChar w:fldCharType="begin"/>
      </w:r>
      <w:r>
        <w:instrText xml:space="preserve"> REF _Ref515647805 \r \h </w:instrText>
      </w:r>
      <w:r>
        <w:fldChar w:fldCharType="separate"/>
      </w:r>
      <w:r w:rsidR="006717EC">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27DE8"/>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3EDC"/>
    <w:rsid w:val="000940A0"/>
    <w:rsid w:val="0009414F"/>
    <w:rsid w:val="00095659"/>
    <w:rsid w:val="00095C31"/>
    <w:rsid w:val="00095C51"/>
    <w:rsid w:val="00095FF8"/>
    <w:rsid w:val="00096DB8"/>
    <w:rsid w:val="000970B4"/>
    <w:rsid w:val="0009742F"/>
    <w:rsid w:val="00097634"/>
    <w:rsid w:val="00097683"/>
    <w:rsid w:val="00097DE9"/>
    <w:rsid w:val="000A020A"/>
    <w:rsid w:val="000A02CD"/>
    <w:rsid w:val="000A07BE"/>
    <w:rsid w:val="000A09CB"/>
    <w:rsid w:val="000A09F5"/>
    <w:rsid w:val="000A0B70"/>
    <w:rsid w:val="000A1041"/>
    <w:rsid w:val="000A12E5"/>
    <w:rsid w:val="000A1676"/>
    <w:rsid w:val="000A180A"/>
    <w:rsid w:val="000A30F2"/>
    <w:rsid w:val="000A31D7"/>
    <w:rsid w:val="000A368A"/>
    <w:rsid w:val="000A4AD8"/>
    <w:rsid w:val="000A51D6"/>
    <w:rsid w:val="000A5D2F"/>
    <w:rsid w:val="000A5DC4"/>
    <w:rsid w:val="000A618C"/>
    <w:rsid w:val="000A6346"/>
    <w:rsid w:val="000A6CCA"/>
    <w:rsid w:val="000A7276"/>
    <w:rsid w:val="000A7D55"/>
    <w:rsid w:val="000B03B4"/>
    <w:rsid w:val="000B1761"/>
    <w:rsid w:val="000B1DF0"/>
    <w:rsid w:val="000B21F4"/>
    <w:rsid w:val="000B24A7"/>
    <w:rsid w:val="000B27D5"/>
    <w:rsid w:val="000B2D82"/>
    <w:rsid w:val="000B3165"/>
    <w:rsid w:val="000B3273"/>
    <w:rsid w:val="000B35C0"/>
    <w:rsid w:val="000B36F2"/>
    <w:rsid w:val="000B3A72"/>
    <w:rsid w:val="000B4286"/>
    <w:rsid w:val="000B4780"/>
    <w:rsid w:val="000B4B01"/>
    <w:rsid w:val="000B4B6B"/>
    <w:rsid w:val="000B4FFC"/>
    <w:rsid w:val="000B52D5"/>
    <w:rsid w:val="000B5925"/>
    <w:rsid w:val="000B5EC5"/>
    <w:rsid w:val="000B614C"/>
    <w:rsid w:val="000B68BE"/>
    <w:rsid w:val="000B6E20"/>
    <w:rsid w:val="000B6F53"/>
    <w:rsid w:val="000B7586"/>
    <w:rsid w:val="000B75D3"/>
    <w:rsid w:val="000B76F1"/>
    <w:rsid w:val="000B7756"/>
    <w:rsid w:val="000B7A58"/>
    <w:rsid w:val="000C0657"/>
    <w:rsid w:val="000C1033"/>
    <w:rsid w:val="000C2223"/>
    <w:rsid w:val="000C227D"/>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0B9"/>
    <w:rsid w:val="000C7260"/>
    <w:rsid w:val="000C7353"/>
    <w:rsid w:val="000C735B"/>
    <w:rsid w:val="000C7602"/>
    <w:rsid w:val="000C7AF1"/>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1F0"/>
    <w:rsid w:val="000D455A"/>
    <w:rsid w:val="000D46D6"/>
    <w:rsid w:val="000D4ACC"/>
    <w:rsid w:val="000D4C4B"/>
    <w:rsid w:val="000D511A"/>
    <w:rsid w:val="000D5FBA"/>
    <w:rsid w:val="000D63EE"/>
    <w:rsid w:val="000D7B93"/>
    <w:rsid w:val="000D7CA9"/>
    <w:rsid w:val="000E0439"/>
    <w:rsid w:val="000E079A"/>
    <w:rsid w:val="000E0904"/>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39F"/>
    <w:rsid w:val="000E44F2"/>
    <w:rsid w:val="000E4591"/>
    <w:rsid w:val="000E4B54"/>
    <w:rsid w:val="000E4B6E"/>
    <w:rsid w:val="000E4C77"/>
    <w:rsid w:val="000E4CAA"/>
    <w:rsid w:val="000E570E"/>
    <w:rsid w:val="000E5B77"/>
    <w:rsid w:val="000E6781"/>
    <w:rsid w:val="000E6B0D"/>
    <w:rsid w:val="000E705A"/>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52E"/>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1B9"/>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2E13"/>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7091"/>
    <w:rsid w:val="00137633"/>
    <w:rsid w:val="00137C6C"/>
    <w:rsid w:val="00137CF8"/>
    <w:rsid w:val="00137F38"/>
    <w:rsid w:val="00137F99"/>
    <w:rsid w:val="0014005D"/>
    <w:rsid w:val="00140086"/>
    <w:rsid w:val="0014086A"/>
    <w:rsid w:val="001409B4"/>
    <w:rsid w:val="0014109B"/>
    <w:rsid w:val="0014164D"/>
    <w:rsid w:val="001420B7"/>
    <w:rsid w:val="0014217D"/>
    <w:rsid w:val="001421D8"/>
    <w:rsid w:val="0014230D"/>
    <w:rsid w:val="0014269F"/>
    <w:rsid w:val="00142A66"/>
    <w:rsid w:val="00142D7B"/>
    <w:rsid w:val="001431E2"/>
    <w:rsid w:val="001432E7"/>
    <w:rsid w:val="0014352C"/>
    <w:rsid w:val="0014398E"/>
    <w:rsid w:val="00143B14"/>
    <w:rsid w:val="00143B30"/>
    <w:rsid w:val="00146560"/>
    <w:rsid w:val="00146C74"/>
    <w:rsid w:val="00147005"/>
    <w:rsid w:val="00147276"/>
    <w:rsid w:val="001475F1"/>
    <w:rsid w:val="0014776B"/>
    <w:rsid w:val="0014783B"/>
    <w:rsid w:val="00147918"/>
    <w:rsid w:val="001479FF"/>
    <w:rsid w:val="00147A72"/>
    <w:rsid w:val="00147A94"/>
    <w:rsid w:val="00147C33"/>
    <w:rsid w:val="00147C3B"/>
    <w:rsid w:val="00150252"/>
    <w:rsid w:val="00150B60"/>
    <w:rsid w:val="001514B7"/>
    <w:rsid w:val="00151999"/>
    <w:rsid w:val="00152347"/>
    <w:rsid w:val="00152662"/>
    <w:rsid w:val="001526B9"/>
    <w:rsid w:val="00152A4C"/>
    <w:rsid w:val="00152D44"/>
    <w:rsid w:val="00153A16"/>
    <w:rsid w:val="001544C8"/>
    <w:rsid w:val="0015543C"/>
    <w:rsid w:val="0015544F"/>
    <w:rsid w:val="00155996"/>
    <w:rsid w:val="00155BFC"/>
    <w:rsid w:val="00155DD6"/>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1F2B"/>
    <w:rsid w:val="001721DF"/>
    <w:rsid w:val="001725E6"/>
    <w:rsid w:val="00173DBD"/>
    <w:rsid w:val="0017434D"/>
    <w:rsid w:val="001744FB"/>
    <w:rsid w:val="00174E51"/>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879CB"/>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FC1"/>
    <w:rsid w:val="001A0165"/>
    <w:rsid w:val="001A092D"/>
    <w:rsid w:val="001A0B16"/>
    <w:rsid w:val="001A0D9F"/>
    <w:rsid w:val="001A0EB3"/>
    <w:rsid w:val="001A0F5F"/>
    <w:rsid w:val="001A126B"/>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633"/>
    <w:rsid w:val="001A6736"/>
    <w:rsid w:val="001A6A6B"/>
    <w:rsid w:val="001A6D78"/>
    <w:rsid w:val="001A6DB6"/>
    <w:rsid w:val="001A711C"/>
    <w:rsid w:val="001A724F"/>
    <w:rsid w:val="001A74F8"/>
    <w:rsid w:val="001A78EF"/>
    <w:rsid w:val="001A7C0C"/>
    <w:rsid w:val="001A7E27"/>
    <w:rsid w:val="001A7FC8"/>
    <w:rsid w:val="001B0046"/>
    <w:rsid w:val="001B01E2"/>
    <w:rsid w:val="001B04C3"/>
    <w:rsid w:val="001B05E5"/>
    <w:rsid w:val="001B06A3"/>
    <w:rsid w:val="001B0D90"/>
    <w:rsid w:val="001B1123"/>
    <w:rsid w:val="001B1EAF"/>
    <w:rsid w:val="001B21D4"/>
    <w:rsid w:val="001B2B57"/>
    <w:rsid w:val="001B2BB5"/>
    <w:rsid w:val="001B2C7B"/>
    <w:rsid w:val="001B2F17"/>
    <w:rsid w:val="001B316B"/>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0C17"/>
    <w:rsid w:val="001C0FB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3A"/>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A6E"/>
    <w:rsid w:val="001F3F05"/>
    <w:rsid w:val="001F3F06"/>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A9B"/>
    <w:rsid w:val="00206CA1"/>
    <w:rsid w:val="00206D63"/>
    <w:rsid w:val="00207018"/>
    <w:rsid w:val="002075BB"/>
    <w:rsid w:val="00210256"/>
    <w:rsid w:val="00210269"/>
    <w:rsid w:val="00210461"/>
    <w:rsid w:val="0021060B"/>
    <w:rsid w:val="002110D5"/>
    <w:rsid w:val="00211379"/>
    <w:rsid w:val="00212203"/>
    <w:rsid w:val="0021322C"/>
    <w:rsid w:val="00213244"/>
    <w:rsid w:val="002137AC"/>
    <w:rsid w:val="00213BAE"/>
    <w:rsid w:val="00214042"/>
    <w:rsid w:val="002140A3"/>
    <w:rsid w:val="0021419C"/>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671"/>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6AF"/>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06B6"/>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A87"/>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489"/>
    <w:rsid w:val="00265B56"/>
    <w:rsid w:val="00266105"/>
    <w:rsid w:val="00266158"/>
    <w:rsid w:val="00266224"/>
    <w:rsid w:val="0026629D"/>
    <w:rsid w:val="002664D7"/>
    <w:rsid w:val="0026662B"/>
    <w:rsid w:val="00266870"/>
    <w:rsid w:val="00266F2A"/>
    <w:rsid w:val="002676B0"/>
    <w:rsid w:val="002678E6"/>
    <w:rsid w:val="00267B52"/>
    <w:rsid w:val="00267C83"/>
    <w:rsid w:val="00267DB1"/>
    <w:rsid w:val="00267DE1"/>
    <w:rsid w:val="00267FC7"/>
    <w:rsid w:val="0027041E"/>
    <w:rsid w:val="002704BC"/>
    <w:rsid w:val="00271005"/>
    <w:rsid w:val="00271871"/>
    <w:rsid w:val="00271C6D"/>
    <w:rsid w:val="00272475"/>
    <w:rsid w:val="0027284B"/>
    <w:rsid w:val="0027287A"/>
    <w:rsid w:val="0027314B"/>
    <w:rsid w:val="002732E5"/>
    <w:rsid w:val="00273498"/>
    <w:rsid w:val="00273806"/>
    <w:rsid w:val="00273A92"/>
    <w:rsid w:val="00273C8C"/>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9AE"/>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94B"/>
    <w:rsid w:val="00290295"/>
    <w:rsid w:val="00290949"/>
    <w:rsid w:val="00290E4E"/>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0F7C"/>
    <w:rsid w:val="002A1084"/>
    <w:rsid w:val="002A18DD"/>
    <w:rsid w:val="002A1F00"/>
    <w:rsid w:val="002A3A65"/>
    <w:rsid w:val="002A3E3C"/>
    <w:rsid w:val="002A57DF"/>
    <w:rsid w:val="002A5887"/>
    <w:rsid w:val="002A5D51"/>
    <w:rsid w:val="002A5FE6"/>
    <w:rsid w:val="002A716C"/>
    <w:rsid w:val="002A73BC"/>
    <w:rsid w:val="002A73D7"/>
    <w:rsid w:val="002B0291"/>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0E"/>
    <w:rsid w:val="002B5D7A"/>
    <w:rsid w:val="002B6221"/>
    <w:rsid w:val="002B633B"/>
    <w:rsid w:val="002B6CB9"/>
    <w:rsid w:val="002B6DB4"/>
    <w:rsid w:val="002B77E4"/>
    <w:rsid w:val="002B785C"/>
    <w:rsid w:val="002B7941"/>
    <w:rsid w:val="002B7B00"/>
    <w:rsid w:val="002C0289"/>
    <w:rsid w:val="002C06B5"/>
    <w:rsid w:val="002C0B01"/>
    <w:rsid w:val="002C0F42"/>
    <w:rsid w:val="002C14E8"/>
    <w:rsid w:val="002C15F3"/>
    <w:rsid w:val="002C1AC7"/>
    <w:rsid w:val="002C2164"/>
    <w:rsid w:val="002C2700"/>
    <w:rsid w:val="002C294B"/>
    <w:rsid w:val="002C2DAB"/>
    <w:rsid w:val="002C320F"/>
    <w:rsid w:val="002C3BAA"/>
    <w:rsid w:val="002C4133"/>
    <w:rsid w:val="002C4575"/>
    <w:rsid w:val="002C47C3"/>
    <w:rsid w:val="002C5592"/>
    <w:rsid w:val="002C5738"/>
    <w:rsid w:val="002C5E4C"/>
    <w:rsid w:val="002C65A3"/>
    <w:rsid w:val="002C66D5"/>
    <w:rsid w:val="002C6852"/>
    <w:rsid w:val="002C6F1E"/>
    <w:rsid w:val="002C7434"/>
    <w:rsid w:val="002C75E6"/>
    <w:rsid w:val="002C7924"/>
    <w:rsid w:val="002C7FD6"/>
    <w:rsid w:val="002D0170"/>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A1A"/>
    <w:rsid w:val="002D4D6B"/>
    <w:rsid w:val="002D5309"/>
    <w:rsid w:val="002D5B26"/>
    <w:rsid w:val="002D5BD5"/>
    <w:rsid w:val="002D5FEE"/>
    <w:rsid w:val="002D600D"/>
    <w:rsid w:val="002D6289"/>
    <w:rsid w:val="002D6738"/>
    <w:rsid w:val="002D6B46"/>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495A"/>
    <w:rsid w:val="002E55AF"/>
    <w:rsid w:val="002E5640"/>
    <w:rsid w:val="002E59DF"/>
    <w:rsid w:val="002E5BE9"/>
    <w:rsid w:val="002E5EE7"/>
    <w:rsid w:val="002E6557"/>
    <w:rsid w:val="002E65C6"/>
    <w:rsid w:val="002E6899"/>
    <w:rsid w:val="002E6DB7"/>
    <w:rsid w:val="002E76FB"/>
    <w:rsid w:val="002E77E8"/>
    <w:rsid w:val="002F053D"/>
    <w:rsid w:val="002F0645"/>
    <w:rsid w:val="002F0EC8"/>
    <w:rsid w:val="002F19ED"/>
    <w:rsid w:val="002F1C1B"/>
    <w:rsid w:val="002F2333"/>
    <w:rsid w:val="002F27FE"/>
    <w:rsid w:val="002F2973"/>
    <w:rsid w:val="002F29A1"/>
    <w:rsid w:val="002F29CD"/>
    <w:rsid w:val="002F2AF3"/>
    <w:rsid w:val="002F305C"/>
    <w:rsid w:val="002F3646"/>
    <w:rsid w:val="002F4185"/>
    <w:rsid w:val="002F42AC"/>
    <w:rsid w:val="002F459B"/>
    <w:rsid w:val="002F47D3"/>
    <w:rsid w:val="002F4E32"/>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DE"/>
    <w:rsid w:val="0030547F"/>
    <w:rsid w:val="00305BA4"/>
    <w:rsid w:val="00305BE5"/>
    <w:rsid w:val="00306300"/>
    <w:rsid w:val="003066B9"/>
    <w:rsid w:val="0030686F"/>
    <w:rsid w:val="00306DA1"/>
    <w:rsid w:val="00306DF0"/>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102"/>
    <w:rsid w:val="00313458"/>
    <w:rsid w:val="00313913"/>
    <w:rsid w:val="00313BCD"/>
    <w:rsid w:val="003144C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B70"/>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5AA"/>
    <w:rsid w:val="00351C8F"/>
    <w:rsid w:val="00351C9F"/>
    <w:rsid w:val="00352268"/>
    <w:rsid w:val="003524E9"/>
    <w:rsid w:val="00352BD3"/>
    <w:rsid w:val="00352FD6"/>
    <w:rsid w:val="003536A5"/>
    <w:rsid w:val="003537B8"/>
    <w:rsid w:val="00353F13"/>
    <w:rsid w:val="00354471"/>
    <w:rsid w:val="003546F2"/>
    <w:rsid w:val="003550B5"/>
    <w:rsid w:val="00355B4D"/>
    <w:rsid w:val="00355B9F"/>
    <w:rsid w:val="003563DA"/>
    <w:rsid w:val="00356868"/>
    <w:rsid w:val="0035769F"/>
    <w:rsid w:val="003576F1"/>
    <w:rsid w:val="003578AD"/>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6C6"/>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4EE1"/>
    <w:rsid w:val="003754A6"/>
    <w:rsid w:val="00375B61"/>
    <w:rsid w:val="00375E06"/>
    <w:rsid w:val="00376017"/>
    <w:rsid w:val="00376252"/>
    <w:rsid w:val="00376523"/>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3915"/>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18E"/>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56"/>
    <w:rsid w:val="00397BDF"/>
    <w:rsid w:val="00397C63"/>
    <w:rsid w:val="003A0132"/>
    <w:rsid w:val="003A0274"/>
    <w:rsid w:val="003A052E"/>
    <w:rsid w:val="003A1366"/>
    <w:rsid w:val="003A16D2"/>
    <w:rsid w:val="003A17FE"/>
    <w:rsid w:val="003A19C3"/>
    <w:rsid w:val="003A1BAB"/>
    <w:rsid w:val="003A1F41"/>
    <w:rsid w:val="003A210E"/>
    <w:rsid w:val="003A2310"/>
    <w:rsid w:val="003A272C"/>
    <w:rsid w:val="003A2AF0"/>
    <w:rsid w:val="003A32F0"/>
    <w:rsid w:val="003A3DF2"/>
    <w:rsid w:val="003A4156"/>
    <w:rsid w:val="003A48AF"/>
    <w:rsid w:val="003A48D2"/>
    <w:rsid w:val="003A4D98"/>
    <w:rsid w:val="003A4E26"/>
    <w:rsid w:val="003A5310"/>
    <w:rsid w:val="003A5311"/>
    <w:rsid w:val="003A536E"/>
    <w:rsid w:val="003A5E1F"/>
    <w:rsid w:val="003A680F"/>
    <w:rsid w:val="003A6A17"/>
    <w:rsid w:val="003A7310"/>
    <w:rsid w:val="003A750F"/>
    <w:rsid w:val="003A78DB"/>
    <w:rsid w:val="003B040F"/>
    <w:rsid w:val="003B0DC4"/>
    <w:rsid w:val="003B0E99"/>
    <w:rsid w:val="003B0F00"/>
    <w:rsid w:val="003B102E"/>
    <w:rsid w:val="003B170B"/>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8E8"/>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146"/>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1DF4"/>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CCA"/>
    <w:rsid w:val="00401F48"/>
    <w:rsid w:val="00401FEB"/>
    <w:rsid w:val="00403274"/>
    <w:rsid w:val="00403874"/>
    <w:rsid w:val="00404014"/>
    <w:rsid w:val="004042F2"/>
    <w:rsid w:val="004045AC"/>
    <w:rsid w:val="00404673"/>
    <w:rsid w:val="00404F32"/>
    <w:rsid w:val="004051FD"/>
    <w:rsid w:val="004055D3"/>
    <w:rsid w:val="00405D79"/>
    <w:rsid w:val="00405E59"/>
    <w:rsid w:val="0040644B"/>
    <w:rsid w:val="00406919"/>
    <w:rsid w:val="004071E4"/>
    <w:rsid w:val="004072A3"/>
    <w:rsid w:val="0040764D"/>
    <w:rsid w:val="004077D6"/>
    <w:rsid w:val="004078DD"/>
    <w:rsid w:val="00407BBD"/>
    <w:rsid w:val="004103AA"/>
    <w:rsid w:val="004105C3"/>
    <w:rsid w:val="004106FF"/>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5EA"/>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6F39"/>
    <w:rsid w:val="0042729D"/>
    <w:rsid w:val="00427372"/>
    <w:rsid w:val="004274E8"/>
    <w:rsid w:val="00427588"/>
    <w:rsid w:val="004301AF"/>
    <w:rsid w:val="0043046E"/>
    <w:rsid w:val="0043091A"/>
    <w:rsid w:val="004309AD"/>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7E"/>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481B"/>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45A"/>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B7A"/>
    <w:rsid w:val="004A2D31"/>
    <w:rsid w:val="004A3350"/>
    <w:rsid w:val="004A35C8"/>
    <w:rsid w:val="004A37B3"/>
    <w:rsid w:val="004A398A"/>
    <w:rsid w:val="004A3A2B"/>
    <w:rsid w:val="004A3BAF"/>
    <w:rsid w:val="004A3CF4"/>
    <w:rsid w:val="004A4D5D"/>
    <w:rsid w:val="004A5153"/>
    <w:rsid w:val="004A5648"/>
    <w:rsid w:val="004A5729"/>
    <w:rsid w:val="004A57EB"/>
    <w:rsid w:val="004A5AE2"/>
    <w:rsid w:val="004A5E80"/>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CBA"/>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0D8"/>
    <w:rsid w:val="004E7328"/>
    <w:rsid w:val="004E73E0"/>
    <w:rsid w:val="004E7743"/>
    <w:rsid w:val="004E7752"/>
    <w:rsid w:val="004E7C62"/>
    <w:rsid w:val="004F0A63"/>
    <w:rsid w:val="004F1685"/>
    <w:rsid w:val="004F1B21"/>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4A1"/>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6C"/>
    <w:rsid w:val="005343C3"/>
    <w:rsid w:val="00534536"/>
    <w:rsid w:val="00534965"/>
    <w:rsid w:val="00534E3A"/>
    <w:rsid w:val="00534EE0"/>
    <w:rsid w:val="00535030"/>
    <w:rsid w:val="005350A5"/>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4F04"/>
    <w:rsid w:val="00545426"/>
    <w:rsid w:val="005455B0"/>
    <w:rsid w:val="0054589A"/>
    <w:rsid w:val="00545A97"/>
    <w:rsid w:val="00546389"/>
    <w:rsid w:val="00546623"/>
    <w:rsid w:val="00546680"/>
    <w:rsid w:val="00546A64"/>
    <w:rsid w:val="00546E28"/>
    <w:rsid w:val="00546FAC"/>
    <w:rsid w:val="00547166"/>
    <w:rsid w:val="00547426"/>
    <w:rsid w:val="00547B15"/>
    <w:rsid w:val="00547D88"/>
    <w:rsid w:val="00547F18"/>
    <w:rsid w:val="0055042F"/>
    <w:rsid w:val="00550579"/>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E5A"/>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459E"/>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896"/>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68"/>
    <w:rsid w:val="005A0940"/>
    <w:rsid w:val="005A0E37"/>
    <w:rsid w:val="005A1C7A"/>
    <w:rsid w:val="005A2205"/>
    <w:rsid w:val="005A2775"/>
    <w:rsid w:val="005A27C2"/>
    <w:rsid w:val="005A2B49"/>
    <w:rsid w:val="005A36E0"/>
    <w:rsid w:val="005A396A"/>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5D1"/>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5F8"/>
    <w:rsid w:val="005C29D1"/>
    <w:rsid w:val="005C2F49"/>
    <w:rsid w:val="005C34EB"/>
    <w:rsid w:val="005C3A2F"/>
    <w:rsid w:val="005C48CB"/>
    <w:rsid w:val="005C50C3"/>
    <w:rsid w:val="005C5B53"/>
    <w:rsid w:val="005C5C7A"/>
    <w:rsid w:val="005C6250"/>
    <w:rsid w:val="005C63BD"/>
    <w:rsid w:val="005C6BC4"/>
    <w:rsid w:val="005C7437"/>
    <w:rsid w:val="005C7477"/>
    <w:rsid w:val="005C74A0"/>
    <w:rsid w:val="005C7AB6"/>
    <w:rsid w:val="005D0624"/>
    <w:rsid w:val="005D0733"/>
    <w:rsid w:val="005D0C1B"/>
    <w:rsid w:val="005D14B0"/>
    <w:rsid w:val="005D1556"/>
    <w:rsid w:val="005D1C9E"/>
    <w:rsid w:val="005D1D4B"/>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A6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B7"/>
    <w:rsid w:val="0060578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597"/>
    <w:rsid w:val="00620460"/>
    <w:rsid w:val="00620855"/>
    <w:rsid w:val="00620CA1"/>
    <w:rsid w:val="00621165"/>
    <w:rsid w:val="0062178F"/>
    <w:rsid w:val="00621A9F"/>
    <w:rsid w:val="00621E4B"/>
    <w:rsid w:val="00622878"/>
    <w:rsid w:val="006229B8"/>
    <w:rsid w:val="00622C2C"/>
    <w:rsid w:val="00623492"/>
    <w:rsid w:val="0062377C"/>
    <w:rsid w:val="00623ACB"/>
    <w:rsid w:val="00623CBF"/>
    <w:rsid w:val="006243DE"/>
    <w:rsid w:val="00625266"/>
    <w:rsid w:val="00625489"/>
    <w:rsid w:val="00625980"/>
    <w:rsid w:val="00625ACA"/>
    <w:rsid w:val="0062630E"/>
    <w:rsid w:val="006266FB"/>
    <w:rsid w:val="00626830"/>
    <w:rsid w:val="0062683A"/>
    <w:rsid w:val="00627474"/>
    <w:rsid w:val="006274CC"/>
    <w:rsid w:val="006274F5"/>
    <w:rsid w:val="006275B5"/>
    <w:rsid w:val="00627EC8"/>
    <w:rsid w:val="0063062E"/>
    <w:rsid w:val="0063071F"/>
    <w:rsid w:val="00630C11"/>
    <w:rsid w:val="00631167"/>
    <w:rsid w:val="00631513"/>
    <w:rsid w:val="0063199F"/>
    <w:rsid w:val="00632CD3"/>
    <w:rsid w:val="00632D5D"/>
    <w:rsid w:val="00633462"/>
    <w:rsid w:val="006335E5"/>
    <w:rsid w:val="00633DB2"/>
    <w:rsid w:val="00633FA4"/>
    <w:rsid w:val="006342FC"/>
    <w:rsid w:val="006343C2"/>
    <w:rsid w:val="00634423"/>
    <w:rsid w:val="00635685"/>
    <w:rsid w:val="0063573D"/>
    <w:rsid w:val="00635A8B"/>
    <w:rsid w:val="00635D1D"/>
    <w:rsid w:val="00635E22"/>
    <w:rsid w:val="00636B83"/>
    <w:rsid w:val="006402BD"/>
    <w:rsid w:val="00640546"/>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5AF1"/>
    <w:rsid w:val="00656637"/>
    <w:rsid w:val="0065684F"/>
    <w:rsid w:val="00656E84"/>
    <w:rsid w:val="00656F7C"/>
    <w:rsid w:val="0065711B"/>
    <w:rsid w:val="00657135"/>
    <w:rsid w:val="0065757A"/>
    <w:rsid w:val="00657918"/>
    <w:rsid w:val="00657BDF"/>
    <w:rsid w:val="00660020"/>
    <w:rsid w:val="00660911"/>
    <w:rsid w:val="00660B8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CC1"/>
    <w:rsid w:val="00666D41"/>
    <w:rsid w:val="00666EF0"/>
    <w:rsid w:val="006677A2"/>
    <w:rsid w:val="00667835"/>
    <w:rsid w:val="0067007E"/>
    <w:rsid w:val="00670366"/>
    <w:rsid w:val="00670712"/>
    <w:rsid w:val="00670F5B"/>
    <w:rsid w:val="006717EC"/>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24F"/>
    <w:rsid w:val="00677322"/>
    <w:rsid w:val="006775C7"/>
    <w:rsid w:val="0067769A"/>
    <w:rsid w:val="00677E98"/>
    <w:rsid w:val="00680512"/>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4C6"/>
    <w:rsid w:val="006865CE"/>
    <w:rsid w:val="00686BE7"/>
    <w:rsid w:val="006872FB"/>
    <w:rsid w:val="006875FD"/>
    <w:rsid w:val="00690B08"/>
    <w:rsid w:val="00690C13"/>
    <w:rsid w:val="00690EFE"/>
    <w:rsid w:val="00690F95"/>
    <w:rsid w:val="00691DD0"/>
    <w:rsid w:val="00692851"/>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1"/>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0F72"/>
    <w:rsid w:val="006C14DC"/>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5D6"/>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C0F"/>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16"/>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4C4F"/>
    <w:rsid w:val="0070504E"/>
    <w:rsid w:val="007054F0"/>
    <w:rsid w:val="0070597A"/>
    <w:rsid w:val="007059F7"/>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0F0"/>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2E6C"/>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200"/>
    <w:rsid w:val="007273B4"/>
    <w:rsid w:val="00727726"/>
    <w:rsid w:val="00727B6F"/>
    <w:rsid w:val="00730010"/>
    <w:rsid w:val="00730293"/>
    <w:rsid w:val="0073052E"/>
    <w:rsid w:val="00730AFF"/>
    <w:rsid w:val="00730BAE"/>
    <w:rsid w:val="00730F42"/>
    <w:rsid w:val="007319E2"/>
    <w:rsid w:val="00731C66"/>
    <w:rsid w:val="0073229A"/>
    <w:rsid w:val="007328F6"/>
    <w:rsid w:val="00732D95"/>
    <w:rsid w:val="00733067"/>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40A"/>
    <w:rsid w:val="007437F1"/>
    <w:rsid w:val="00743E15"/>
    <w:rsid w:val="007440B4"/>
    <w:rsid w:val="00744204"/>
    <w:rsid w:val="00744906"/>
    <w:rsid w:val="0074535A"/>
    <w:rsid w:val="00745560"/>
    <w:rsid w:val="00745999"/>
    <w:rsid w:val="00745DC1"/>
    <w:rsid w:val="00745E0C"/>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558"/>
    <w:rsid w:val="00756CD0"/>
    <w:rsid w:val="00757101"/>
    <w:rsid w:val="00757125"/>
    <w:rsid w:val="0075742B"/>
    <w:rsid w:val="00757E78"/>
    <w:rsid w:val="00757EEB"/>
    <w:rsid w:val="0076027E"/>
    <w:rsid w:val="00761027"/>
    <w:rsid w:val="007614A1"/>
    <w:rsid w:val="0076166D"/>
    <w:rsid w:val="00761DAC"/>
    <w:rsid w:val="00762269"/>
    <w:rsid w:val="00762487"/>
    <w:rsid w:val="00762E05"/>
    <w:rsid w:val="0076377A"/>
    <w:rsid w:val="00763964"/>
    <w:rsid w:val="00763A2A"/>
    <w:rsid w:val="00763BB2"/>
    <w:rsid w:val="007640C5"/>
    <w:rsid w:val="0076460C"/>
    <w:rsid w:val="00764A9A"/>
    <w:rsid w:val="00764D70"/>
    <w:rsid w:val="0076531D"/>
    <w:rsid w:val="007659E9"/>
    <w:rsid w:val="00765A61"/>
    <w:rsid w:val="00766064"/>
    <w:rsid w:val="007660CD"/>
    <w:rsid w:val="0076623D"/>
    <w:rsid w:val="0076650A"/>
    <w:rsid w:val="00766B49"/>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A4A"/>
    <w:rsid w:val="00784D96"/>
    <w:rsid w:val="00784F85"/>
    <w:rsid w:val="0078505D"/>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437"/>
    <w:rsid w:val="00796ACE"/>
    <w:rsid w:val="00796FED"/>
    <w:rsid w:val="00797102"/>
    <w:rsid w:val="0079750F"/>
    <w:rsid w:val="00797E57"/>
    <w:rsid w:val="007A0719"/>
    <w:rsid w:val="007A0726"/>
    <w:rsid w:val="007A0B5B"/>
    <w:rsid w:val="007A102E"/>
    <w:rsid w:val="007A147B"/>
    <w:rsid w:val="007A1926"/>
    <w:rsid w:val="007A1DDE"/>
    <w:rsid w:val="007A3381"/>
    <w:rsid w:val="007A3BC0"/>
    <w:rsid w:val="007A490D"/>
    <w:rsid w:val="007A4EF2"/>
    <w:rsid w:val="007A4FE9"/>
    <w:rsid w:val="007A5388"/>
    <w:rsid w:val="007A58E3"/>
    <w:rsid w:val="007A5AE4"/>
    <w:rsid w:val="007A5EBF"/>
    <w:rsid w:val="007A6049"/>
    <w:rsid w:val="007A62A8"/>
    <w:rsid w:val="007A6444"/>
    <w:rsid w:val="007A66A0"/>
    <w:rsid w:val="007A6921"/>
    <w:rsid w:val="007A6AEF"/>
    <w:rsid w:val="007A6CE3"/>
    <w:rsid w:val="007B0048"/>
    <w:rsid w:val="007B09F7"/>
    <w:rsid w:val="007B0C48"/>
    <w:rsid w:val="007B0C90"/>
    <w:rsid w:val="007B1023"/>
    <w:rsid w:val="007B1AAC"/>
    <w:rsid w:val="007B1B8B"/>
    <w:rsid w:val="007B1F4B"/>
    <w:rsid w:val="007B21D3"/>
    <w:rsid w:val="007B294A"/>
    <w:rsid w:val="007B2DDA"/>
    <w:rsid w:val="007B2E9B"/>
    <w:rsid w:val="007B319D"/>
    <w:rsid w:val="007B3F44"/>
    <w:rsid w:val="007B42E5"/>
    <w:rsid w:val="007B484B"/>
    <w:rsid w:val="007B4974"/>
    <w:rsid w:val="007B4A76"/>
    <w:rsid w:val="007B4ECD"/>
    <w:rsid w:val="007B4F28"/>
    <w:rsid w:val="007B5239"/>
    <w:rsid w:val="007B55ED"/>
    <w:rsid w:val="007B5B60"/>
    <w:rsid w:val="007B5F7D"/>
    <w:rsid w:val="007B645C"/>
    <w:rsid w:val="007B64BE"/>
    <w:rsid w:val="007B697D"/>
    <w:rsid w:val="007B6A28"/>
    <w:rsid w:val="007B6B70"/>
    <w:rsid w:val="007B707E"/>
    <w:rsid w:val="007B70DC"/>
    <w:rsid w:val="007B7342"/>
    <w:rsid w:val="007B775E"/>
    <w:rsid w:val="007B78A7"/>
    <w:rsid w:val="007B7BD5"/>
    <w:rsid w:val="007B7D72"/>
    <w:rsid w:val="007B7DAD"/>
    <w:rsid w:val="007C0C37"/>
    <w:rsid w:val="007C127D"/>
    <w:rsid w:val="007C1382"/>
    <w:rsid w:val="007C13A7"/>
    <w:rsid w:val="007C13DE"/>
    <w:rsid w:val="007C1C39"/>
    <w:rsid w:val="007C1C4D"/>
    <w:rsid w:val="007C1E72"/>
    <w:rsid w:val="007C2247"/>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D9"/>
    <w:rsid w:val="007D1F1E"/>
    <w:rsid w:val="007D1FBF"/>
    <w:rsid w:val="007D23CC"/>
    <w:rsid w:val="007D26B6"/>
    <w:rsid w:val="007D2765"/>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5E61"/>
    <w:rsid w:val="007E658C"/>
    <w:rsid w:val="007E6820"/>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551"/>
    <w:rsid w:val="00807578"/>
    <w:rsid w:val="0080786E"/>
    <w:rsid w:val="00807C2A"/>
    <w:rsid w:val="00807E4A"/>
    <w:rsid w:val="00807EF6"/>
    <w:rsid w:val="00807F62"/>
    <w:rsid w:val="008100FF"/>
    <w:rsid w:val="008104AB"/>
    <w:rsid w:val="0081051A"/>
    <w:rsid w:val="008109A5"/>
    <w:rsid w:val="00810AD4"/>
    <w:rsid w:val="008113F1"/>
    <w:rsid w:val="008114F1"/>
    <w:rsid w:val="008120C0"/>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D6B"/>
    <w:rsid w:val="008333EB"/>
    <w:rsid w:val="00833C6C"/>
    <w:rsid w:val="00833CB7"/>
    <w:rsid w:val="008340B2"/>
    <w:rsid w:val="00834535"/>
    <w:rsid w:val="008345D0"/>
    <w:rsid w:val="00834987"/>
    <w:rsid w:val="00834A09"/>
    <w:rsid w:val="00834A3D"/>
    <w:rsid w:val="00835050"/>
    <w:rsid w:val="0083561E"/>
    <w:rsid w:val="008357FA"/>
    <w:rsid w:val="00836192"/>
    <w:rsid w:val="008369D8"/>
    <w:rsid w:val="00836B08"/>
    <w:rsid w:val="00837510"/>
    <w:rsid w:val="00837C18"/>
    <w:rsid w:val="00837C26"/>
    <w:rsid w:val="008400E0"/>
    <w:rsid w:val="0084011E"/>
    <w:rsid w:val="008401FB"/>
    <w:rsid w:val="0084026A"/>
    <w:rsid w:val="008403B1"/>
    <w:rsid w:val="00840411"/>
    <w:rsid w:val="008406F4"/>
    <w:rsid w:val="00840EF4"/>
    <w:rsid w:val="00841D1F"/>
    <w:rsid w:val="008421E8"/>
    <w:rsid w:val="00842328"/>
    <w:rsid w:val="00843D9C"/>
    <w:rsid w:val="00843FA0"/>
    <w:rsid w:val="00844457"/>
    <w:rsid w:val="008444E3"/>
    <w:rsid w:val="008444FC"/>
    <w:rsid w:val="00845457"/>
    <w:rsid w:val="00845F06"/>
    <w:rsid w:val="008460A7"/>
    <w:rsid w:val="0084699B"/>
    <w:rsid w:val="00846E8B"/>
    <w:rsid w:val="0084753B"/>
    <w:rsid w:val="00847931"/>
    <w:rsid w:val="00847E48"/>
    <w:rsid w:val="00847FF8"/>
    <w:rsid w:val="00850031"/>
    <w:rsid w:val="008502CC"/>
    <w:rsid w:val="0085035F"/>
    <w:rsid w:val="00850718"/>
    <w:rsid w:val="008509F8"/>
    <w:rsid w:val="00850C2E"/>
    <w:rsid w:val="008510DF"/>
    <w:rsid w:val="008513CE"/>
    <w:rsid w:val="0085177D"/>
    <w:rsid w:val="00851942"/>
    <w:rsid w:val="00851A5F"/>
    <w:rsid w:val="00851EE0"/>
    <w:rsid w:val="0085326F"/>
    <w:rsid w:val="0085439B"/>
    <w:rsid w:val="008545CE"/>
    <w:rsid w:val="00854793"/>
    <w:rsid w:val="00855E18"/>
    <w:rsid w:val="00855EB3"/>
    <w:rsid w:val="0085618A"/>
    <w:rsid w:val="008562FC"/>
    <w:rsid w:val="008568C9"/>
    <w:rsid w:val="00857406"/>
    <w:rsid w:val="00857E50"/>
    <w:rsid w:val="008604F8"/>
    <w:rsid w:val="008605F8"/>
    <w:rsid w:val="00860A59"/>
    <w:rsid w:val="00860C13"/>
    <w:rsid w:val="0086124B"/>
    <w:rsid w:val="00861574"/>
    <w:rsid w:val="008619AC"/>
    <w:rsid w:val="00861A21"/>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6CE"/>
    <w:rsid w:val="00865DDC"/>
    <w:rsid w:val="00866473"/>
    <w:rsid w:val="0086658B"/>
    <w:rsid w:val="00866723"/>
    <w:rsid w:val="00866851"/>
    <w:rsid w:val="00866DB1"/>
    <w:rsid w:val="00867576"/>
    <w:rsid w:val="008677D5"/>
    <w:rsid w:val="0087078D"/>
    <w:rsid w:val="00870809"/>
    <w:rsid w:val="00870829"/>
    <w:rsid w:val="008708AF"/>
    <w:rsid w:val="0087158F"/>
    <w:rsid w:val="008716E0"/>
    <w:rsid w:val="008731B8"/>
    <w:rsid w:val="00873420"/>
    <w:rsid w:val="008736DA"/>
    <w:rsid w:val="0087395F"/>
    <w:rsid w:val="00874946"/>
    <w:rsid w:val="008755A2"/>
    <w:rsid w:val="00875688"/>
    <w:rsid w:val="0087577A"/>
    <w:rsid w:val="008757F2"/>
    <w:rsid w:val="00875884"/>
    <w:rsid w:val="00875BB6"/>
    <w:rsid w:val="0087623C"/>
    <w:rsid w:val="008766E9"/>
    <w:rsid w:val="00876A8D"/>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2F4"/>
    <w:rsid w:val="008843E2"/>
    <w:rsid w:val="00884B25"/>
    <w:rsid w:val="00885350"/>
    <w:rsid w:val="0088541C"/>
    <w:rsid w:val="00885446"/>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E96"/>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A7CDC"/>
    <w:rsid w:val="008A7E73"/>
    <w:rsid w:val="008B0065"/>
    <w:rsid w:val="008B0215"/>
    <w:rsid w:val="008B0489"/>
    <w:rsid w:val="008B058D"/>
    <w:rsid w:val="008B0993"/>
    <w:rsid w:val="008B0AD1"/>
    <w:rsid w:val="008B0C26"/>
    <w:rsid w:val="008B0DAA"/>
    <w:rsid w:val="008B216D"/>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4D99"/>
    <w:rsid w:val="008C5BEC"/>
    <w:rsid w:val="008C60E4"/>
    <w:rsid w:val="008C6BD9"/>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723"/>
    <w:rsid w:val="008E08AC"/>
    <w:rsid w:val="008E13F2"/>
    <w:rsid w:val="008E1495"/>
    <w:rsid w:val="008E19A7"/>
    <w:rsid w:val="008E1EAC"/>
    <w:rsid w:val="008E2743"/>
    <w:rsid w:val="008E2958"/>
    <w:rsid w:val="008E2E18"/>
    <w:rsid w:val="008E2E64"/>
    <w:rsid w:val="008E32D0"/>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168A"/>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CA7"/>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14E"/>
    <w:rsid w:val="0090663E"/>
    <w:rsid w:val="00906DEB"/>
    <w:rsid w:val="00907253"/>
    <w:rsid w:val="0090787C"/>
    <w:rsid w:val="00907C7C"/>
    <w:rsid w:val="00907C92"/>
    <w:rsid w:val="00907DB5"/>
    <w:rsid w:val="00907E46"/>
    <w:rsid w:val="00910068"/>
    <w:rsid w:val="009100AE"/>
    <w:rsid w:val="009108F4"/>
    <w:rsid w:val="00910DCB"/>
    <w:rsid w:val="00910F0A"/>
    <w:rsid w:val="00911233"/>
    <w:rsid w:val="009116C8"/>
    <w:rsid w:val="009118A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73C"/>
    <w:rsid w:val="00921F78"/>
    <w:rsid w:val="0092266E"/>
    <w:rsid w:val="00922B6F"/>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293"/>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842"/>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1B1"/>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A44"/>
    <w:rsid w:val="00967B1A"/>
    <w:rsid w:val="00967D8F"/>
    <w:rsid w:val="00967DEC"/>
    <w:rsid w:val="00967EF5"/>
    <w:rsid w:val="00970386"/>
    <w:rsid w:val="00970675"/>
    <w:rsid w:val="00970AF4"/>
    <w:rsid w:val="00970B2A"/>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77FD4"/>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8788A"/>
    <w:rsid w:val="00987927"/>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5CE"/>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368"/>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3CFA"/>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DA7"/>
    <w:rsid w:val="009D0E82"/>
    <w:rsid w:val="009D1020"/>
    <w:rsid w:val="009D129A"/>
    <w:rsid w:val="009D1366"/>
    <w:rsid w:val="009D1AA5"/>
    <w:rsid w:val="009D25B9"/>
    <w:rsid w:val="009D2798"/>
    <w:rsid w:val="009D28DA"/>
    <w:rsid w:val="009D2AF8"/>
    <w:rsid w:val="009D2EB1"/>
    <w:rsid w:val="009D33E4"/>
    <w:rsid w:val="009D382C"/>
    <w:rsid w:val="009D3896"/>
    <w:rsid w:val="009D3D7E"/>
    <w:rsid w:val="009D426C"/>
    <w:rsid w:val="009D4632"/>
    <w:rsid w:val="009D4982"/>
    <w:rsid w:val="009D4EB9"/>
    <w:rsid w:val="009D55BA"/>
    <w:rsid w:val="009D5DA9"/>
    <w:rsid w:val="009D5F9E"/>
    <w:rsid w:val="009D5FA0"/>
    <w:rsid w:val="009D6206"/>
    <w:rsid w:val="009D65BF"/>
    <w:rsid w:val="009D664D"/>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939"/>
    <w:rsid w:val="009E5BCB"/>
    <w:rsid w:val="009E5C84"/>
    <w:rsid w:val="009E5D71"/>
    <w:rsid w:val="009E5E5A"/>
    <w:rsid w:val="009E61B5"/>
    <w:rsid w:val="009E6743"/>
    <w:rsid w:val="009E69D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1EDD"/>
    <w:rsid w:val="00A121D4"/>
    <w:rsid w:val="00A121DB"/>
    <w:rsid w:val="00A12507"/>
    <w:rsid w:val="00A1290C"/>
    <w:rsid w:val="00A12DE6"/>
    <w:rsid w:val="00A12FD6"/>
    <w:rsid w:val="00A13428"/>
    <w:rsid w:val="00A13C88"/>
    <w:rsid w:val="00A13DA0"/>
    <w:rsid w:val="00A14375"/>
    <w:rsid w:val="00A146C4"/>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5D8"/>
    <w:rsid w:val="00A2149F"/>
    <w:rsid w:val="00A21609"/>
    <w:rsid w:val="00A222DB"/>
    <w:rsid w:val="00A226F6"/>
    <w:rsid w:val="00A22DBA"/>
    <w:rsid w:val="00A23209"/>
    <w:rsid w:val="00A232D4"/>
    <w:rsid w:val="00A2361B"/>
    <w:rsid w:val="00A23638"/>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69"/>
    <w:rsid w:val="00A33C8F"/>
    <w:rsid w:val="00A33E24"/>
    <w:rsid w:val="00A34523"/>
    <w:rsid w:val="00A3472E"/>
    <w:rsid w:val="00A34D5B"/>
    <w:rsid w:val="00A34E84"/>
    <w:rsid w:val="00A34FF6"/>
    <w:rsid w:val="00A35373"/>
    <w:rsid w:val="00A35D1F"/>
    <w:rsid w:val="00A35EB7"/>
    <w:rsid w:val="00A3603D"/>
    <w:rsid w:val="00A36095"/>
    <w:rsid w:val="00A37818"/>
    <w:rsid w:val="00A37945"/>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972"/>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3EAD"/>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59E"/>
    <w:rsid w:val="00A67928"/>
    <w:rsid w:val="00A67A88"/>
    <w:rsid w:val="00A702E0"/>
    <w:rsid w:val="00A70799"/>
    <w:rsid w:val="00A7080E"/>
    <w:rsid w:val="00A709D9"/>
    <w:rsid w:val="00A7154E"/>
    <w:rsid w:val="00A7167B"/>
    <w:rsid w:val="00A71819"/>
    <w:rsid w:val="00A71EF5"/>
    <w:rsid w:val="00A720B3"/>
    <w:rsid w:val="00A72177"/>
    <w:rsid w:val="00A728AD"/>
    <w:rsid w:val="00A72F5B"/>
    <w:rsid w:val="00A730E3"/>
    <w:rsid w:val="00A73968"/>
    <w:rsid w:val="00A73A6B"/>
    <w:rsid w:val="00A73B86"/>
    <w:rsid w:val="00A73C06"/>
    <w:rsid w:val="00A73F40"/>
    <w:rsid w:val="00A7439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B60"/>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968"/>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8E7"/>
    <w:rsid w:val="00AC5D3A"/>
    <w:rsid w:val="00AC6453"/>
    <w:rsid w:val="00AC6954"/>
    <w:rsid w:val="00AC69FF"/>
    <w:rsid w:val="00AC6BD2"/>
    <w:rsid w:val="00AC7049"/>
    <w:rsid w:val="00AC7D3E"/>
    <w:rsid w:val="00AC7E57"/>
    <w:rsid w:val="00AD01CF"/>
    <w:rsid w:val="00AD0333"/>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42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59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58B"/>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4D"/>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42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C1D"/>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37D1A"/>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33D"/>
    <w:rsid w:val="00B46364"/>
    <w:rsid w:val="00B4723E"/>
    <w:rsid w:val="00B47D1D"/>
    <w:rsid w:val="00B47D43"/>
    <w:rsid w:val="00B5056A"/>
    <w:rsid w:val="00B506D4"/>
    <w:rsid w:val="00B509C2"/>
    <w:rsid w:val="00B50CED"/>
    <w:rsid w:val="00B511A2"/>
    <w:rsid w:val="00B518F1"/>
    <w:rsid w:val="00B51F4D"/>
    <w:rsid w:val="00B5273F"/>
    <w:rsid w:val="00B529C4"/>
    <w:rsid w:val="00B52CBE"/>
    <w:rsid w:val="00B535E8"/>
    <w:rsid w:val="00B53CEA"/>
    <w:rsid w:val="00B54ABF"/>
    <w:rsid w:val="00B54B8C"/>
    <w:rsid w:val="00B550AE"/>
    <w:rsid w:val="00B55325"/>
    <w:rsid w:val="00B556A3"/>
    <w:rsid w:val="00B55C91"/>
    <w:rsid w:val="00B561EB"/>
    <w:rsid w:val="00B56421"/>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097"/>
    <w:rsid w:val="00B61116"/>
    <w:rsid w:val="00B61B6D"/>
    <w:rsid w:val="00B62078"/>
    <w:rsid w:val="00B62669"/>
    <w:rsid w:val="00B627B1"/>
    <w:rsid w:val="00B63451"/>
    <w:rsid w:val="00B635AA"/>
    <w:rsid w:val="00B638AD"/>
    <w:rsid w:val="00B63F31"/>
    <w:rsid w:val="00B63F94"/>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5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355"/>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6"/>
    <w:rsid w:val="00B7616C"/>
    <w:rsid w:val="00B761C0"/>
    <w:rsid w:val="00B764F4"/>
    <w:rsid w:val="00B76864"/>
    <w:rsid w:val="00B769A1"/>
    <w:rsid w:val="00B769F9"/>
    <w:rsid w:val="00B777C4"/>
    <w:rsid w:val="00B77B39"/>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2D8"/>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0A7"/>
    <w:rsid w:val="00BB2B8D"/>
    <w:rsid w:val="00BB3348"/>
    <w:rsid w:val="00BB33B7"/>
    <w:rsid w:val="00BB36FD"/>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AB8"/>
    <w:rsid w:val="00BC1CD7"/>
    <w:rsid w:val="00BC262E"/>
    <w:rsid w:val="00BC2936"/>
    <w:rsid w:val="00BC2C72"/>
    <w:rsid w:val="00BC2FDD"/>
    <w:rsid w:val="00BC31BA"/>
    <w:rsid w:val="00BC3744"/>
    <w:rsid w:val="00BC436E"/>
    <w:rsid w:val="00BC5512"/>
    <w:rsid w:val="00BC608B"/>
    <w:rsid w:val="00BC60A7"/>
    <w:rsid w:val="00BC69B6"/>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1D2B"/>
    <w:rsid w:val="00BE239F"/>
    <w:rsid w:val="00BE2798"/>
    <w:rsid w:val="00BE2DD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502"/>
    <w:rsid w:val="00BF3795"/>
    <w:rsid w:val="00BF44C2"/>
    <w:rsid w:val="00BF459D"/>
    <w:rsid w:val="00BF4935"/>
    <w:rsid w:val="00BF4B67"/>
    <w:rsid w:val="00BF4CF6"/>
    <w:rsid w:val="00BF5D6F"/>
    <w:rsid w:val="00BF614B"/>
    <w:rsid w:val="00BF658C"/>
    <w:rsid w:val="00BF67CA"/>
    <w:rsid w:val="00BF6A5A"/>
    <w:rsid w:val="00BF74A6"/>
    <w:rsid w:val="00BF7554"/>
    <w:rsid w:val="00BF7908"/>
    <w:rsid w:val="00BF7DE0"/>
    <w:rsid w:val="00BF7E9F"/>
    <w:rsid w:val="00C000F2"/>
    <w:rsid w:val="00C001E1"/>
    <w:rsid w:val="00C007EA"/>
    <w:rsid w:val="00C00B59"/>
    <w:rsid w:val="00C00D9F"/>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589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532D"/>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719"/>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16D7"/>
    <w:rsid w:val="00C323A3"/>
    <w:rsid w:val="00C3273E"/>
    <w:rsid w:val="00C32C75"/>
    <w:rsid w:val="00C32D67"/>
    <w:rsid w:val="00C3327E"/>
    <w:rsid w:val="00C3352F"/>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DBC"/>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5C7E"/>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D52"/>
    <w:rsid w:val="00C51E80"/>
    <w:rsid w:val="00C51FB8"/>
    <w:rsid w:val="00C520E3"/>
    <w:rsid w:val="00C52E49"/>
    <w:rsid w:val="00C532D0"/>
    <w:rsid w:val="00C5331C"/>
    <w:rsid w:val="00C53385"/>
    <w:rsid w:val="00C53791"/>
    <w:rsid w:val="00C53942"/>
    <w:rsid w:val="00C53F06"/>
    <w:rsid w:val="00C54157"/>
    <w:rsid w:val="00C546D7"/>
    <w:rsid w:val="00C546E9"/>
    <w:rsid w:val="00C54D20"/>
    <w:rsid w:val="00C5554E"/>
    <w:rsid w:val="00C556F7"/>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FCE"/>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67BB4"/>
    <w:rsid w:val="00C7012D"/>
    <w:rsid w:val="00C701F5"/>
    <w:rsid w:val="00C70587"/>
    <w:rsid w:val="00C708CB"/>
    <w:rsid w:val="00C70F1C"/>
    <w:rsid w:val="00C71424"/>
    <w:rsid w:val="00C71BEE"/>
    <w:rsid w:val="00C71E74"/>
    <w:rsid w:val="00C7200C"/>
    <w:rsid w:val="00C72019"/>
    <w:rsid w:val="00C723A6"/>
    <w:rsid w:val="00C725ED"/>
    <w:rsid w:val="00C72624"/>
    <w:rsid w:val="00C72634"/>
    <w:rsid w:val="00C72640"/>
    <w:rsid w:val="00C72E69"/>
    <w:rsid w:val="00C72ECE"/>
    <w:rsid w:val="00C736D6"/>
    <w:rsid w:val="00C74054"/>
    <w:rsid w:val="00C74540"/>
    <w:rsid w:val="00C74B31"/>
    <w:rsid w:val="00C75138"/>
    <w:rsid w:val="00C75701"/>
    <w:rsid w:val="00C7593F"/>
    <w:rsid w:val="00C75D72"/>
    <w:rsid w:val="00C761BC"/>
    <w:rsid w:val="00C76510"/>
    <w:rsid w:val="00C76A81"/>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8C"/>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877"/>
    <w:rsid w:val="00CA1913"/>
    <w:rsid w:val="00CA1A69"/>
    <w:rsid w:val="00CA1C1B"/>
    <w:rsid w:val="00CA1C94"/>
    <w:rsid w:val="00CA1E75"/>
    <w:rsid w:val="00CA2846"/>
    <w:rsid w:val="00CA292F"/>
    <w:rsid w:val="00CA2AFC"/>
    <w:rsid w:val="00CA2F6B"/>
    <w:rsid w:val="00CA3030"/>
    <w:rsid w:val="00CA3487"/>
    <w:rsid w:val="00CA3649"/>
    <w:rsid w:val="00CA3F7B"/>
    <w:rsid w:val="00CA5209"/>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7A5"/>
    <w:rsid w:val="00CB4B28"/>
    <w:rsid w:val="00CB5379"/>
    <w:rsid w:val="00CB55E7"/>
    <w:rsid w:val="00CB5B82"/>
    <w:rsid w:val="00CB5CA7"/>
    <w:rsid w:val="00CB5CE4"/>
    <w:rsid w:val="00CB5EFE"/>
    <w:rsid w:val="00CB6011"/>
    <w:rsid w:val="00CB62B0"/>
    <w:rsid w:val="00CB7293"/>
    <w:rsid w:val="00CB763C"/>
    <w:rsid w:val="00CB7818"/>
    <w:rsid w:val="00CB7B09"/>
    <w:rsid w:val="00CC0787"/>
    <w:rsid w:val="00CC0ADF"/>
    <w:rsid w:val="00CC0B8E"/>
    <w:rsid w:val="00CC0BAA"/>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3E"/>
    <w:rsid w:val="00CC6DEC"/>
    <w:rsid w:val="00CC7485"/>
    <w:rsid w:val="00CC79FD"/>
    <w:rsid w:val="00CC7EC8"/>
    <w:rsid w:val="00CC7F1D"/>
    <w:rsid w:val="00CD0FE8"/>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5FDF"/>
    <w:rsid w:val="00CE7027"/>
    <w:rsid w:val="00CE727F"/>
    <w:rsid w:val="00CE77E1"/>
    <w:rsid w:val="00CE7D1F"/>
    <w:rsid w:val="00CF051A"/>
    <w:rsid w:val="00CF0B2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A1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17A15"/>
    <w:rsid w:val="00D20321"/>
    <w:rsid w:val="00D20474"/>
    <w:rsid w:val="00D204D4"/>
    <w:rsid w:val="00D208B4"/>
    <w:rsid w:val="00D208C3"/>
    <w:rsid w:val="00D20A50"/>
    <w:rsid w:val="00D20A83"/>
    <w:rsid w:val="00D210EB"/>
    <w:rsid w:val="00D215F8"/>
    <w:rsid w:val="00D2187E"/>
    <w:rsid w:val="00D21F9B"/>
    <w:rsid w:val="00D222A6"/>
    <w:rsid w:val="00D2231B"/>
    <w:rsid w:val="00D22353"/>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18"/>
    <w:rsid w:val="00D3155A"/>
    <w:rsid w:val="00D315B8"/>
    <w:rsid w:val="00D315BB"/>
    <w:rsid w:val="00D3183C"/>
    <w:rsid w:val="00D318F5"/>
    <w:rsid w:val="00D31966"/>
    <w:rsid w:val="00D31AF7"/>
    <w:rsid w:val="00D3225F"/>
    <w:rsid w:val="00D32778"/>
    <w:rsid w:val="00D32866"/>
    <w:rsid w:val="00D32CBC"/>
    <w:rsid w:val="00D32CE9"/>
    <w:rsid w:val="00D32FB9"/>
    <w:rsid w:val="00D332C4"/>
    <w:rsid w:val="00D3379E"/>
    <w:rsid w:val="00D33900"/>
    <w:rsid w:val="00D33F38"/>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19F"/>
    <w:rsid w:val="00D406A3"/>
    <w:rsid w:val="00D406E8"/>
    <w:rsid w:val="00D40926"/>
    <w:rsid w:val="00D409D7"/>
    <w:rsid w:val="00D40E88"/>
    <w:rsid w:val="00D40F34"/>
    <w:rsid w:val="00D410E5"/>
    <w:rsid w:val="00D412A2"/>
    <w:rsid w:val="00D413D4"/>
    <w:rsid w:val="00D41478"/>
    <w:rsid w:val="00D41E31"/>
    <w:rsid w:val="00D41E67"/>
    <w:rsid w:val="00D4236B"/>
    <w:rsid w:val="00D427A6"/>
    <w:rsid w:val="00D42AA6"/>
    <w:rsid w:val="00D42BA1"/>
    <w:rsid w:val="00D42BF6"/>
    <w:rsid w:val="00D42D33"/>
    <w:rsid w:val="00D439FD"/>
    <w:rsid w:val="00D43D49"/>
    <w:rsid w:val="00D4408B"/>
    <w:rsid w:val="00D44431"/>
    <w:rsid w:val="00D445AA"/>
    <w:rsid w:val="00D447EA"/>
    <w:rsid w:val="00D4542C"/>
    <w:rsid w:val="00D45858"/>
    <w:rsid w:val="00D45DA0"/>
    <w:rsid w:val="00D461C8"/>
    <w:rsid w:val="00D4687F"/>
    <w:rsid w:val="00D46DB2"/>
    <w:rsid w:val="00D474BD"/>
    <w:rsid w:val="00D505FB"/>
    <w:rsid w:val="00D511F7"/>
    <w:rsid w:val="00D51741"/>
    <w:rsid w:val="00D51C4F"/>
    <w:rsid w:val="00D51D12"/>
    <w:rsid w:val="00D51F12"/>
    <w:rsid w:val="00D51F2F"/>
    <w:rsid w:val="00D524A9"/>
    <w:rsid w:val="00D528A5"/>
    <w:rsid w:val="00D529FF"/>
    <w:rsid w:val="00D535F4"/>
    <w:rsid w:val="00D5409C"/>
    <w:rsid w:val="00D54169"/>
    <w:rsid w:val="00D541F3"/>
    <w:rsid w:val="00D54521"/>
    <w:rsid w:val="00D5478D"/>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D02"/>
    <w:rsid w:val="00D6586C"/>
    <w:rsid w:val="00D65B80"/>
    <w:rsid w:val="00D65C43"/>
    <w:rsid w:val="00D6610C"/>
    <w:rsid w:val="00D66CC1"/>
    <w:rsid w:val="00D66D66"/>
    <w:rsid w:val="00D674E5"/>
    <w:rsid w:val="00D67811"/>
    <w:rsid w:val="00D7027C"/>
    <w:rsid w:val="00D7081E"/>
    <w:rsid w:val="00D70B54"/>
    <w:rsid w:val="00D7166A"/>
    <w:rsid w:val="00D718BB"/>
    <w:rsid w:val="00D71E3E"/>
    <w:rsid w:val="00D720CD"/>
    <w:rsid w:val="00D721D2"/>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2D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70A"/>
    <w:rsid w:val="00D91A59"/>
    <w:rsid w:val="00D91B9F"/>
    <w:rsid w:val="00D9295A"/>
    <w:rsid w:val="00D92B39"/>
    <w:rsid w:val="00D92BC5"/>
    <w:rsid w:val="00D92DCE"/>
    <w:rsid w:val="00D93226"/>
    <w:rsid w:val="00D934FD"/>
    <w:rsid w:val="00D938A5"/>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97EF9"/>
    <w:rsid w:val="00DA056B"/>
    <w:rsid w:val="00DA067D"/>
    <w:rsid w:val="00DA08BD"/>
    <w:rsid w:val="00DA08E2"/>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262"/>
    <w:rsid w:val="00DB5832"/>
    <w:rsid w:val="00DB60C2"/>
    <w:rsid w:val="00DB6706"/>
    <w:rsid w:val="00DB6B03"/>
    <w:rsid w:val="00DB6FE7"/>
    <w:rsid w:val="00DB7514"/>
    <w:rsid w:val="00DB77FA"/>
    <w:rsid w:val="00DB7BCB"/>
    <w:rsid w:val="00DC01B3"/>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047"/>
    <w:rsid w:val="00DE0700"/>
    <w:rsid w:val="00DE103B"/>
    <w:rsid w:val="00DE17C3"/>
    <w:rsid w:val="00DE18A0"/>
    <w:rsid w:val="00DE18D1"/>
    <w:rsid w:val="00DE1AB8"/>
    <w:rsid w:val="00DE1CB3"/>
    <w:rsid w:val="00DE1EA6"/>
    <w:rsid w:val="00DE205A"/>
    <w:rsid w:val="00DE2074"/>
    <w:rsid w:val="00DE2ACE"/>
    <w:rsid w:val="00DE2B48"/>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3C77"/>
    <w:rsid w:val="00DF4686"/>
    <w:rsid w:val="00DF474F"/>
    <w:rsid w:val="00DF4904"/>
    <w:rsid w:val="00DF4A49"/>
    <w:rsid w:val="00DF4A86"/>
    <w:rsid w:val="00DF4E7C"/>
    <w:rsid w:val="00DF51EF"/>
    <w:rsid w:val="00DF5316"/>
    <w:rsid w:val="00DF55B2"/>
    <w:rsid w:val="00DF598E"/>
    <w:rsid w:val="00DF5ADD"/>
    <w:rsid w:val="00DF5BB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1CA"/>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61F"/>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E57"/>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344"/>
    <w:rsid w:val="00E30B41"/>
    <w:rsid w:val="00E30DAB"/>
    <w:rsid w:val="00E30E5D"/>
    <w:rsid w:val="00E30F07"/>
    <w:rsid w:val="00E3101A"/>
    <w:rsid w:val="00E31A65"/>
    <w:rsid w:val="00E31C7D"/>
    <w:rsid w:val="00E3242A"/>
    <w:rsid w:val="00E3244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0E07"/>
    <w:rsid w:val="00E410F2"/>
    <w:rsid w:val="00E421C0"/>
    <w:rsid w:val="00E4284D"/>
    <w:rsid w:val="00E42F24"/>
    <w:rsid w:val="00E432C8"/>
    <w:rsid w:val="00E43874"/>
    <w:rsid w:val="00E43C0A"/>
    <w:rsid w:val="00E43CCA"/>
    <w:rsid w:val="00E452E1"/>
    <w:rsid w:val="00E452F6"/>
    <w:rsid w:val="00E455AA"/>
    <w:rsid w:val="00E456AB"/>
    <w:rsid w:val="00E45CEA"/>
    <w:rsid w:val="00E45F39"/>
    <w:rsid w:val="00E460E2"/>
    <w:rsid w:val="00E462E8"/>
    <w:rsid w:val="00E464EB"/>
    <w:rsid w:val="00E472C2"/>
    <w:rsid w:val="00E47866"/>
    <w:rsid w:val="00E47C71"/>
    <w:rsid w:val="00E47C87"/>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29F2"/>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7A0"/>
    <w:rsid w:val="00E56C18"/>
    <w:rsid w:val="00E573AE"/>
    <w:rsid w:val="00E577E6"/>
    <w:rsid w:val="00E579B8"/>
    <w:rsid w:val="00E57A86"/>
    <w:rsid w:val="00E60574"/>
    <w:rsid w:val="00E60794"/>
    <w:rsid w:val="00E6093E"/>
    <w:rsid w:val="00E60B0D"/>
    <w:rsid w:val="00E60DBE"/>
    <w:rsid w:val="00E60F99"/>
    <w:rsid w:val="00E6124C"/>
    <w:rsid w:val="00E6132D"/>
    <w:rsid w:val="00E61B77"/>
    <w:rsid w:val="00E61BEE"/>
    <w:rsid w:val="00E61EA6"/>
    <w:rsid w:val="00E61F8E"/>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6D0"/>
    <w:rsid w:val="00E76AA6"/>
    <w:rsid w:val="00E774BC"/>
    <w:rsid w:val="00E778D4"/>
    <w:rsid w:val="00E77CA8"/>
    <w:rsid w:val="00E77F60"/>
    <w:rsid w:val="00E8125E"/>
    <w:rsid w:val="00E813A1"/>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6518"/>
    <w:rsid w:val="00E8677B"/>
    <w:rsid w:val="00E86F97"/>
    <w:rsid w:val="00E872A0"/>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516"/>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2FC"/>
    <w:rsid w:val="00EA6113"/>
    <w:rsid w:val="00EA624D"/>
    <w:rsid w:val="00EA6908"/>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E06"/>
    <w:rsid w:val="00ED3304"/>
    <w:rsid w:val="00ED355A"/>
    <w:rsid w:val="00ED35EE"/>
    <w:rsid w:val="00ED3716"/>
    <w:rsid w:val="00ED39CD"/>
    <w:rsid w:val="00ED3AD4"/>
    <w:rsid w:val="00ED3FFA"/>
    <w:rsid w:val="00ED438A"/>
    <w:rsid w:val="00ED4614"/>
    <w:rsid w:val="00ED462F"/>
    <w:rsid w:val="00ED47D9"/>
    <w:rsid w:val="00ED4DD8"/>
    <w:rsid w:val="00ED53EF"/>
    <w:rsid w:val="00ED548E"/>
    <w:rsid w:val="00ED5575"/>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5F6"/>
    <w:rsid w:val="00F06A3E"/>
    <w:rsid w:val="00F06ACB"/>
    <w:rsid w:val="00F06FB0"/>
    <w:rsid w:val="00F07A99"/>
    <w:rsid w:val="00F07B9A"/>
    <w:rsid w:val="00F07C0B"/>
    <w:rsid w:val="00F07CDB"/>
    <w:rsid w:val="00F103D8"/>
    <w:rsid w:val="00F10DB3"/>
    <w:rsid w:val="00F10F0F"/>
    <w:rsid w:val="00F10FAA"/>
    <w:rsid w:val="00F1123B"/>
    <w:rsid w:val="00F1130D"/>
    <w:rsid w:val="00F114CD"/>
    <w:rsid w:val="00F11B9C"/>
    <w:rsid w:val="00F11FA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A75"/>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55"/>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971"/>
    <w:rsid w:val="00F31C94"/>
    <w:rsid w:val="00F3250C"/>
    <w:rsid w:val="00F32D75"/>
    <w:rsid w:val="00F32D8E"/>
    <w:rsid w:val="00F3306A"/>
    <w:rsid w:val="00F3373F"/>
    <w:rsid w:val="00F33AC0"/>
    <w:rsid w:val="00F33F5D"/>
    <w:rsid w:val="00F341CB"/>
    <w:rsid w:val="00F342E9"/>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CCB"/>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36C"/>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5FB"/>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BE0"/>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6B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2DFB"/>
    <w:rsid w:val="00F93022"/>
    <w:rsid w:val="00F9303A"/>
    <w:rsid w:val="00F93196"/>
    <w:rsid w:val="00F9373B"/>
    <w:rsid w:val="00F94035"/>
    <w:rsid w:val="00F95272"/>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05E"/>
    <w:rsid w:val="00FB24B1"/>
    <w:rsid w:val="00FB292F"/>
    <w:rsid w:val="00FB2B74"/>
    <w:rsid w:val="00FB364D"/>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5A"/>
    <w:rsid w:val="00FD0298"/>
    <w:rsid w:val="00FD0841"/>
    <w:rsid w:val="00FD0B39"/>
    <w:rsid w:val="00FD115B"/>
    <w:rsid w:val="00FD1333"/>
    <w:rsid w:val="00FD1A9F"/>
    <w:rsid w:val="00FD1D06"/>
    <w:rsid w:val="00FD1E8C"/>
    <w:rsid w:val="00FD25D9"/>
    <w:rsid w:val="00FD3358"/>
    <w:rsid w:val="00FD337B"/>
    <w:rsid w:val="00FD3E13"/>
    <w:rsid w:val="00FD4004"/>
    <w:rsid w:val="00FD44E1"/>
    <w:rsid w:val="00FD4F8A"/>
    <w:rsid w:val="00FD50F9"/>
    <w:rsid w:val="00FD5DD7"/>
    <w:rsid w:val="00FD6712"/>
    <w:rsid w:val="00FD6EDD"/>
    <w:rsid w:val="00FD704D"/>
    <w:rsid w:val="00FD70AF"/>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B83AD342-53B2-4BA6-B0FC-19D0890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B9"/>
    <w:pPr>
      <w:autoSpaceDE w:val="0"/>
      <w:autoSpaceDN w:val="0"/>
      <w:adjustRightInd w:val="0"/>
      <w:spacing w:before="0"/>
      <w:jc w:val="left"/>
    </w:pPr>
    <w:rPr>
      <w:color w:val="000000"/>
      <w:sz w:val="24"/>
      <w:szCs w:val="24"/>
    </w:rPr>
  </w:style>
  <w:style w:type="paragraph" w:styleId="affff3">
    <w:name w:val="No Spacing"/>
    <w:uiPriority w:val="1"/>
    <w:qFormat/>
    <w:rsid w:val="003515AA"/>
    <w:pPr>
      <w:spacing w:before="0"/>
      <w:jc w:val="left"/>
    </w:pPr>
    <w:rPr>
      <w:rFonts w:eastAsiaTheme="minorHAnsi"/>
      <w:snapToGrid/>
      <w:lang w:eastAsia="en-US"/>
    </w:r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1A126B"/>
    <w:rPr>
      <w:rFonts w:ascii="Geneva CY" w:eastAsia="Geneva" w:hAnsi="Geneva CY"/>
      <w:noProof/>
      <w:snapToGrid/>
      <w:sz w:val="24"/>
      <w:lang w:eastAsia="en-US"/>
    </w:rPr>
  </w:style>
  <w:style w:type="paragraph" w:customStyle="1" w:styleId="affff4">
    <w:name w:val="_Обычный (по левому)"/>
    <w:basedOn w:val="a8"/>
    <w:rsid w:val="001111B9"/>
    <w:pPr>
      <w:suppressAutoHyphens/>
      <w:spacing w:before="0"/>
      <w:jc w:val="left"/>
    </w:pPr>
    <w:rPr>
      <w:rFonts w:ascii="Arial" w:hAnsi="Arial"/>
      <w:snapToGrid/>
      <w:sz w:val="22"/>
      <w:szCs w:val="24"/>
      <w:lang w:eastAsia="ar-SA"/>
    </w:rPr>
  </w:style>
  <w:style w:type="paragraph" w:customStyle="1" w:styleId="affff5">
    <w:name w:val="Обычный (по центру)"/>
    <w:basedOn w:val="a8"/>
    <w:rsid w:val="001111B9"/>
    <w:pPr>
      <w:suppressAutoHyphens/>
      <w:spacing w:before="0"/>
      <w:jc w:val="center"/>
    </w:pPr>
    <w:rPr>
      <w:rFonts w:ascii="Arial" w:hAnsi="Arial"/>
      <w:snapToGrid/>
      <w:sz w:val="22"/>
      <w:szCs w:val="24"/>
      <w:lang w:eastAsia="ar-SA"/>
    </w:rPr>
  </w:style>
  <w:style w:type="character" w:customStyle="1" w:styleId="affff6">
    <w:name w:val="Другое_"/>
    <w:basedOn w:val="a9"/>
    <w:link w:val="affff7"/>
    <w:rsid w:val="002A5887"/>
    <w:rPr>
      <w:sz w:val="20"/>
      <w:szCs w:val="20"/>
      <w:shd w:val="clear" w:color="auto" w:fill="FFFFFF"/>
    </w:rPr>
  </w:style>
  <w:style w:type="paragraph" w:customStyle="1" w:styleId="affff7">
    <w:name w:val="Другое"/>
    <w:basedOn w:val="a8"/>
    <w:link w:val="affff6"/>
    <w:rsid w:val="002A5887"/>
    <w:pPr>
      <w:widowControl w:val="0"/>
      <w:shd w:val="clear" w:color="auto" w:fill="FFFFFF"/>
      <w:spacing w:before="0"/>
      <w:jc w:val="left"/>
    </w:pPr>
    <w:rPr>
      <w:sz w:val="20"/>
      <w:szCs w:val="20"/>
    </w:rPr>
  </w:style>
  <w:style w:type="character" w:customStyle="1" w:styleId="affff8">
    <w:name w:val="Подпись к таблице_"/>
    <w:basedOn w:val="a9"/>
    <w:link w:val="affff9"/>
    <w:rsid w:val="002A5887"/>
    <w:rPr>
      <w:sz w:val="18"/>
      <w:szCs w:val="18"/>
      <w:shd w:val="clear" w:color="auto" w:fill="FFFFFF"/>
    </w:rPr>
  </w:style>
  <w:style w:type="paragraph" w:customStyle="1" w:styleId="affff9">
    <w:name w:val="Подпись к таблице"/>
    <w:basedOn w:val="a8"/>
    <w:link w:val="affff8"/>
    <w:rsid w:val="002A5887"/>
    <w:pPr>
      <w:widowControl w:val="0"/>
      <w:shd w:val="clear" w:color="auto" w:fill="FFFFFF"/>
      <w:spacing w:before="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762">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66540948">
      <w:bodyDiv w:val="1"/>
      <w:marLeft w:val="0"/>
      <w:marRight w:val="0"/>
      <w:marTop w:val="0"/>
      <w:marBottom w:val="0"/>
      <w:divBdr>
        <w:top w:val="none" w:sz="0" w:space="0" w:color="auto"/>
        <w:left w:val="none" w:sz="0" w:space="0" w:color="auto"/>
        <w:bottom w:val="none" w:sz="0" w:space="0" w:color="auto"/>
        <w:right w:val="none" w:sz="0" w:space="0" w:color="auto"/>
      </w:divBdr>
    </w:div>
    <w:div w:id="145363437">
      <w:bodyDiv w:val="1"/>
      <w:marLeft w:val="0"/>
      <w:marRight w:val="0"/>
      <w:marTop w:val="0"/>
      <w:marBottom w:val="0"/>
      <w:divBdr>
        <w:top w:val="none" w:sz="0" w:space="0" w:color="auto"/>
        <w:left w:val="none" w:sz="0" w:space="0" w:color="auto"/>
        <w:bottom w:val="none" w:sz="0" w:space="0" w:color="auto"/>
        <w:right w:val="none" w:sz="0" w:space="0" w:color="auto"/>
      </w:divBdr>
    </w:div>
    <w:div w:id="148638339">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15112128">
      <w:bodyDiv w:val="1"/>
      <w:marLeft w:val="0"/>
      <w:marRight w:val="0"/>
      <w:marTop w:val="0"/>
      <w:marBottom w:val="0"/>
      <w:divBdr>
        <w:top w:val="none" w:sz="0" w:space="0" w:color="auto"/>
        <w:left w:val="none" w:sz="0" w:space="0" w:color="auto"/>
        <w:bottom w:val="none" w:sz="0" w:space="0" w:color="auto"/>
        <w:right w:val="none" w:sz="0" w:space="0" w:color="auto"/>
      </w:divBdr>
    </w:div>
    <w:div w:id="315187338">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10735170">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50502643">
      <w:bodyDiv w:val="1"/>
      <w:marLeft w:val="0"/>
      <w:marRight w:val="0"/>
      <w:marTop w:val="0"/>
      <w:marBottom w:val="0"/>
      <w:divBdr>
        <w:top w:val="none" w:sz="0" w:space="0" w:color="auto"/>
        <w:left w:val="none" w:sz="0" w:space="0" w:color="auto"/>
        <w:bottom w:val="none" w:sz="0" w:space="0" w:color="auto"/>
        <w:right w:val="none" w:sz="0" w:space="0" w:color="auto"/>
      </w:divBdr>
    </w:div>
    <w:div w:id="65099006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527994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703217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6556381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06918650">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3869704">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6869176">
      <w:bodyDiv w:val="1"/>
      <w:marLeft w:val="0"/>
      <w:marRight w:val="0"/>
      <w:marTop w:val="0"/>
      <w:marBottom w:val="0"/>
      <w:divBdr>
        <w:top w:val="none" w:sz="0" w:space="0" w:color="auto"/>
        <w:left w:val="none" w:sz="0" w:space="0" w:color="auto"/>
        <w:bottom w:val="none" w:sz="0" w:space="0" w:color="auto"/>
        <w:right w:val="none" w:sz="0" w:space="0" w:color="auto"/>
      </w:divBdr>
    </w:div>
    <w:div w:id="1143931677">
      <w:bodyDiv w:val="1"/>
      <w:marLeft w:val="0"/>
      <w:marRight w:val="0"/>
      <w:marTop w:val="0"/>
      <w:marBottom w:val="0"/>
      <w:divBdr>
        <w:top w:val="none" w:sz="0" w:space="0" w:color="auto"/>
        <w:left w:val="none" w:sz="0" w:space="0" w:color="auto"/>
        <w:bottom w:val="none" w:sz="0" w:space="0" w:color="auto"/>
        <w:right w:val="none" w:sz="0" w:space="0" w:color="auto"/>
      </w:divBdr>
    </w:div>
    <w:div w:id="122548623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17821128">
      <w:bodyDiv w:val="1"/>
      <w:marLeft w:val="0"/>
      <w:marRight w:val="0"/>
      <w:marTop w:val="0"/>
      <w:marBottom w:val="0"/>
      <w:divBdr>
        <w:top w:val="none" w:sz="0" w:space="0" w:color="auto"/>
        <w:left w:val="none" w:sz="0" w:space="0" w:color="auto"/>
        <w:bottom w:val="none" w:sz="0" w:space="0" w:color="auto"/>
        <w:right w:val="none" w:sz="0" w:space="0" w:color="auto"/>
      </w:divBdr>
    </w:div>
    <w:div w:id="1450398539">
      <w:bodyDiv w:val="1"/>
      <w:marLeft w:val="0"/>
      <w:marRight w:val="0"/>
      <w:marTop w:val="0"/>
      <w:marBottom w:val="0"/>
      <w:divBdr>
        <w:top w:val="none" w:sz="0" w:space="0" w:color="auto"/>
        <w:left w:val="none" w:sz="0" w:space="0" w:color="auto"/>
        <w:bottom w:val="none" w:sz="0" w:space="0" w:color="auto"/>
        <w:right w:val="none" w:sz="0" w:space="0" w:color="auto"/>
      </w:divBdr>
    </w:div>
    <w:div w:id="148839811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1837021">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7194242">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8333858">
      <w:bodyDiv w:val="1"/>
      <w:marLeft w:val="0"/>
      <w:marRight w:val="0"/>
      <w:marTop w:val="0"/>
      <w:marBottom w:val="0"/>
      <w:divBdr>
        <w:top w:val="none" w:sz="0" w:space="0" w:color="auto"/>
        <w:left w:val="none" w:sz="0" w:space="0" w:color="auto"/>
        <w:bottom w:val="none" w:sz="0" w:space="0" w:color="auto"/>
        <w:right w:val="none" w:sz="0" w:space="0" w:color="auto"/>
      </w:divBdr>
    </w:div>
    <w:div w:id="1829319299">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2037999406">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60D4-7268-4DE9-ADD5-A7266DA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127</Pages>
  <Words>29086</Words>
  <Characters>218775</Characters>
  <Application>Microsoft Office Word</Application>
  <DocSecurity>0</DocSecurity>
  <Lines>1823</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91</cp:revision>
  <cp:lastPrinted>2022-02-21T12:21:00Z</cp:lastPrinted>
  <dcterms:created xsi:type="dcterms:W3CDTF">2023-04-27T05:25:00Z</dcterms:created>
  <dcterms:modified xsi:type="dcterms:W3CDTF">2023-12-15T12:19:00Z</dcterms:modified>
</cp:coreProperties>
</file>