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33" w:rsidRPr="00A744ED" w:rsidRDefault="00C60748" w:rsidP="00722B33">
      <w:pPr>
        <w:jc w:val="center"/>
        <w:rPr>
          <w:rFonts w:eastAsia="Times New Roman"/>
          <w:b/>
          <w:bCs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Протокол рассмотрения заявок</w:t>
      </w:r>
    </w:p>
    <w:p w:rsidR="00D864C9" w:rsidRPr="00A744ED" w:rsidRDefault="00D864C9" w:rsidP="00722B33">
      <w:pPr>
        <w:rPr>
          <w:rFonts w:eastAsia="Times New Roman"/>
          <w:sz w:val="14"/>
          <w:szCs w:val="1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1021"/>
        <w:gridCol w:w="4087"/>
      </w:tblGrid>
      <w:tr w:rsidR="00722B33" w:rsidRPr="00A744ED" w:rsidTr="000E53F3">
        <w:trPr>
          <w:tblCellSpacing w:w="0" w:type="dxa"/>
        </w:trPr>
        <w:tc>
          <w:tcPr>
            <w:tcW w:w="0" w:type="auto"/>
            <w:hideMark/>
          </w:tcPr>
          <w:p w:rsidR="00722B33" w:rsidRPr="00A744ED" w:rsidRDefault="00722B33" w:rsidP="000E53F3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A744ED">
              <w:rPr>
                <w:rFonts w:eastAsia="Times New Roman"/>
                <w:color w:val="000000"/>
                <w:sz w:val="23"/>
                <w:szCs w:val="23"/>
              </w:rPr>
              <w:t xml:space="preserve">№ </w:t>
            </w:r>
            <w:r w:rsidR="00AC71E7" w:rsidRPr="00A744ED">
              <w:rPr>
                <w:sz w:val="23"/>
                <w:szCs w:val="23"/>
              </w:rPr>
              <w:t>17.02.01.01-16-1622</w:t>
            </w:r>
            <w:r w:rsidR="00C60748" w:rsidRPr="00A744ED">
              <w:rPr>
                <w:sz w:val="23"/>
                <w:szCs w:val="23"/>
              </w:rPr>
              <w:t>-01</w:t>
            </w:r>
          </w:p>
        </w:tc>
        <w:tc>
          <w:tcPr>
            <w:tcW w:w="500" w:type="pct"/>
            <w:hideMark/>
          </w:tcPr>
          <w:p w:rsidR="00722B33" w:rsidRPr="00A744ED" w:rsidRDefault="00722B33" w:rsidP="000E53F3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hideMark/>
          </w:tcPr>
          <w:p w:rsidR="00722B33" w:rsidRPr="00A744ED" w:rsidRDefault="00722B33" w:rsidP="00E60FFC">
            <w:pPr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744ED">
              <w:rPr>
                <w:rFonts w:eastAsia="Times New Roman"/>
                <w:color w:val="000000"/>
                <w:sz w:val="23"/>
                <w:szCs w:val="23"/>
              </w:rPr>
              <w:t>«</w:t>
            </w:r>
            <w:r w:rsidR="009627EB" w:rsidRPr="00A744ED">
              <w:rPr>
                <w:rFonts w:eastAsia="Times New Roman"/>
                <w:color w:val="000000"/>
                <w:sz w:val="23"/>
                <w:szCs w:val="23"/>
              </w:rPr>
              <w:t>___</w:t>
            </w:r>
            <w:r w:rsidRPr="00A744ED">
              <w:rPr>
                <w:rFonts w:eastAsia="Times New Roman"/>
                <w:color w:val="000000"/>
                <w:sz w:val="23"/>
                <w:szCs w:val="23"/>
              </w:rPr>
              <w:t>»</w:t>
            </w:r>
            <w:r w:rsidR="00AC71E7" w:rsidRPr="00A744ED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AC71E7" w:rsidRPr="00A744ED">
              <w:rPr>
                <w:rFonts w:eastAsia="Calibri"/>
                <w:sz w:val="23"/>
                <w:szCs w:val="23"/>
                <w:lang w:eastAsia="en-US"/>
              </w:rPr>
              <w:t>января 2024</w:t>
            </w:r>
            <w:r w:rsidR="00AC71E7" w:rsidRPr="00A744ED">
              <w:rPr>
                <w:rFonts w:eastAsia="Calibri"/>
                <w:sz w:val="23"/>
                <w:szCs w:val="23"/>
                <w:lang w:val="en-US" w:eastAsia="en-US"/>
              </w:rPr>
              <w:t> </w:t>
            </w:r>
            <w:r w:rsidRPr="00A744ED">
              <w:rPr>
                <w:rFonts w:eastAsia="Times New Roman"/>
                <w:color w:val="000000"/>
                <w:sz w:val="23"/>
                <w:szCs w:val="23"/>
              </w:rPr>
              <w:t>г.</w:t>
            </w:r>
          </w:p>
        </w:tc>
      </w:tr>
    </w:tbl>
    <w:p w:rsidR="00D864C9" w:rsidRPr="00A744ED" w:rsidRDefault="00D864C9" w:rsidP="00722B33">
      <w:pPr>
        <w:rPr>
          <w:rFonts w:eastAsia="Times New Roman"/>
          <w:sz w:val="14"/>
          <w:szCs w:val="14"/>
        </w:rPr>
      </w:pPr>
    </w:p>
    <w:p w:rsidR="0047700B" w:rsidRPr="00A744ED" w:rsidRDefault="0047700B" w:rsidP="0047700B">
      <w:pPr>
        <w:widowControl w:val="0"/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Заказчик: Акционерное общество «Башкирская содовая компания».</w:t>
      </w:r>
    </w:p>
    <w:p w:rsidR="0047700B" w:rsidRPr="00A744ED" w:rsidRDefault="0047700B" w:rsidP="0047700B">
      <w:pPr>
        <w:widowControl w:val="0"/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Организатор закупки: Акционерное Общество «Башкирская содовая компания».</w:t>
      </w:r>
    </w:p>
    <w:p w:rsidR="0047700B" w:rsidRPr="00A744ED" w:rsidRDefault="0047700B" w:rsidP="0047700B">
      <w:pPr>
        <w:widowControl w:val="0"/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Способ и форма закупки: Конкурентный отбор в электронной форме (с использованием функционала ЭП).</w:t>
      </w:r>
    </w:p>
    <w:p w:rsidR="0047700B" w:rsidRPr="00A744ED" w:rsidRDefault="0047700B" w:rsidP="0047700B">
      <w:pPr>
        <w:jc w:val="both"/>
        <w:rPr>
          <w:sz w:val="23"/>
          <w:szCs w:val="23"/>
        </w:rPr>
      </w:pPr>
      <w:r w:rsidRPr="00A744ED">
        <w:rPr>
          <w:rFonts w:eastAsia="Calibri"/>
          <w:sz w:val="23"/>
          <w:szCs w:val="23"/>
          <w:lang w:eastAsia="en-US"/>
        </w:rPr>
        <w:t xml:space="preserve">Предмет закупки: </w:t>
      </w:r>
      <w:r w:rsidRPr="00A744ED">
        <w:rPr>
          <w:sz w:val="23"/>
          <w:szCs w:val="23"/>
        </w:rPr>
        <w:t>Выполнение проектных работ по объекту "Система противодействия БПЛА (</w:t>
      </w:r>
      <w:proofErr w:type="spellStart"/>
      <w:r w:rsidRPr="00A744ED">
        <w:rPr>
          <w:sz w:val="23"/>
          <w:szCs w:val="23"/>
        </w:rPr>
        <w:t>дронам</w:t>
      </w:r>
      <w:proofErr w:type="spellEnd"/>
      <w:r w:rsidRPr="00A744ED">
        <w:rPr>
          <w:sz w:val="23"/>
          <w:szCs w:val="23"/>
        </w:rPr>
        <w:t>) на БОС и КПДЖ».</w:t>
      </w:r>
    </w:p>
    <w:p w:rsidR="0047700B" w:rsidRPr="00A744ED" w:rsidRDefault="0047700B" w:rsidP="00A744ED">
      <w:pPr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Номер лота: 2075.</w:t>
      </w:r>
    </w:p>
    <w:p w:rsidR="0047700B" w:rsidRPr="00A744ED" w:rsidRDefault="0047700B" w:rsidP="00A744ED">
      <w:pPr>
        <w:widowControl w:val="0"/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НМЦ лота:</w:t>
      </w:r>
      <w:r w:rsidRPr="00A744ED">
        <w:rPr>
          <w:sz w:val="23"/>
          <w:szCs w:val="23"/>
        </w:rPr>
        <w:t xml:space="preserve"> 2 328 427,20 руб.</w:t>
      </w:r>
      <w:r w:rsidRPr="00A744ED">
        <w:rPr>
          <w:rFonts w:eastAsia="Calibri"/>
          <w:sz w:val="23"/>
          <w:szCs w:val="23"/>
          <w:lang w:eastAsia="en-US"/>
        </w:rPr>
        <w:t>, с учетом НДС.</w:t>
      </w:r>
    </w:p>
    <w:p w:rsidR="0047700B" w:rsidRPr="00A744ED" w:rsidRDefault="0047700B" w:rsidP="00A744ED">
      <w:pPr>
        <w:widowControl w:val="0"/>
        <w:jc w:val="both"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sz w:val="23"/>
          <w:szCs w:val="23"/>
          <w:lang w:eastAsia="en-US"/>
        </w:rPr>
        <w:t>Извещение опубликовано в Единой информационной системе в сфере закупок www.zakupki.gov.ru 15.12.2023 г. под № </w:t>
      </w:r>
      <w:r w:rsidRPr="00A744ED">
        <w:rPr>
          <w:sz w:val="23"/>
          <w:szCs w:val="23"/>
        </w:rPr>
        <w:t>32313095422</w:t>
      </w:r>
      <w:r w:rsidRPr="00A744ED">
        <w:rPr>
          <w:rFonts w:eastAsia="Calibri"/>
          <w:sz w:val="23"/>
          <w:szCs w:val="23"/>
          <w:lang w:eastAsia="en-US"/>
        </w:rPr>
        <w:t>.</w:t>
      </w:r>
    </w:p>
    <w:p w:rsidR="00722B33" w:rsidRPr="00A744ED" w:rsidRDefault="00722B33" w:rsidP="00A744ED">
      <w:pPr>
        <w:spacing w:line="276" w:lineRule="auto"/>
        <w:rPr>
          <w:rFonts w:eastAsia="Times New Roman"/>
          <w:sz w:val="14"/>
          <w:szCs w:val="23"/>
        </w:rPr>
      </w:pPr>
    </w:p>
    <w:p w:rsidR="00722B33" w:rsidRPr="00A744ED" w:rsidRDefault="00722B33" w:rsidP="00A744ED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Вопросы, выносимые на рассмотрение закупочной комиссии:</w:t>
      </w:r>
    </w:p>
    <w:p w:rsidR="00D864C9" w:rsidRPr="00A744ED" w:rsidRDefault="00D864C9" w:rsidP="00A744ED">
      <w:pPr>
        <w:spacing w:line="276" w:lineRule="auto"/>
        <w:rPr>
          <w:rFonts w:eastAsia="Times New Roman"/>
          <w:sz w:val="14"/>
          <w:szCs w:val="23"/>
        </w:rPr>
      </w:pPr>
    </w:p>
    <w:p w:rsidR="00722B33" w:rsidRPr="00A744ED" w:rsidRDefault="00722B33" w:rsidP="00A744ED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Вопрос № 1. О рассмотрении заявок участников.</w:t>
      </w:r>
    </w:p>
    <w:p w:rsidR="00722B33" w:rsidRPr="00A744ED" w:rsidRDefault="00722B33" w:rsidP="00A744ED">
      <w:pPr>
        <w:spacing w:line="276" w:lineRule="auto"/>
        <w:rPr>
          <w:rFonts w:eastAsia="Times New Roman"/>
          <w:sz w:val="14"/>
          <w:szCs w:val="23"/>
        </w:rPr>
      </w:pPr>
    </w:p>
    <w:p w:rsidR="0047700B" w:rsidRPr="00A744ED" w:rsidRDefault="0047700B" w:rsidP="00A744ED">
      <w:pPr>
        <w:keepNext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b/>
          <w:bCs/>
          <w:sz w:val="23"/>
          <w:szCs w:val="23"/>
          <w:lang w:eastAsia="en-US"/>
        </w:rPr>
        <w:t>Рассматриваемые документы и информация:</w:t>
      </w:r>
    </w:p>
    <w:p w:rsidR="0047700B" w:rsidRPr="00A744ED" w:rsidRDefault="0047700B" w:rsidP="00A744ED">
      <w:pPr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A744ED">
        <w:rPr>
          <w:sz w:val="23"/>
          <w:szCs w:val="23"/>
        </w:rPr>
        <w:t>Заявка участника № 16941;</w:t>
      </w:r>
    </w:p>
    <w:p w:rsidR="0047700B" w:rsidRPr="00A744ED" w:rsidRDefault="0047700B" w:rsidP="00A744ED">
      <w:pPr>
        <w:keepNext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A744ED">
        <w:rPr>
          <w:sz w:val="23"/>
          <w:szCs w:val="23"/>
        </w:rPr>
        <w:t>Заявка участника № 16954.</w:t>
      </w:r>
    </w:p>
    <w:p w:rsidR="0047700B" w:rsidRPr="00A744ED" w:rsidRDefault="0047700B" w:rsidP="0047700B">
      <w:pPr>
        <w:keepNext/>
        <w:tabs>
          <w:tab w:val="left" w:pos="284"/>
        </w:tabs>
        <w:jc w:val="both"/>
        <w:rPr>
          <w:sz w:val="14"/>
          <w:szCs w:val="23"/>
        </w:rPr>
      </w:pPr>
    </w:p>
    <w:p w:rsidR="00722B33" w:rsidRPr="00A744ED" w:rsidRDefault="00722B33" w:rsidP="00722B33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Отметили:</w:t>
      </w:r>
    </w:p>
    <w:p w:rsidR="00722B33" w:rsidRPr="00A744ED" w:rsidRDefault="0047700B" w:rsidP="0047700B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 w:val="23"/>
          <w:szCs w:val="23"/>
        </w:rPr>
      </w:pPr>
      <w:r w:rsidRPr="00A744ED">
        <w:rPr>
          <w:sz w:val="23"/>
          <w:szCs w:val="23"/>
        </w:rPr>
        <w:t>До момента окончания срока подачи заявок были поданы 2 (две) заявки от следующих участников</w:t>
      </w:r>
      <w:r w:rsidR="00722B33" w:rsidRPr="00A744ED">
        <w:rPr>
          <w:rFonts w:eastAsia="Times New Roman"/>
          <w:sz w:val="23"/>
          <w:szCs w:val="23"/>
        </w:rPr>
        <w:t>:</w:t>
      </w:r>
    </w:p>
    <w:tbl>
      <w:tblPr>
        <w:tblW w:w="10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744"/>
        <w:gridCol w:w="4961"/>
        <w:gridCol w:w="1843"/>
        <w:gridCol w:w="1276"/>
      </w:tblGrid>
      <w:tr w:rsidR="0047700B" w:rsidRPr="00A744ED" w:rsidTr="00472CAD">
        <w:trPr>
          <w:trHeight w:val="412"/>
          <w:tblHeader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 w:righ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№</w:t>
            </w:r>
          </w:p>
          <w:p w:rsidR="0047700B" w:rsidRPr="00A744ED" w:rsidRDefault="0047700B" w:rsidP="00472CAD">
            <w:pPr>
              <w:pStyle w:val="a8"/>
              <w:spacing w:before="0" w:after="0"/>
              <w:ind w:left="0" w:righ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п/п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Цена заявки, руб. с учетом НДС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Примечание</w:t>
            </w:r>
          </w:p>
        </w:tc>
      </w:tr>
      <w:tr w:rsidR="0047700B" w:rsidRPr="00A744ED" w:rsidTr="00472CAD">
        <w:trPr>
          <w:trHeight w:val="1209"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1.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spacing w:line="240" w:lineRule="atLeast"/>
              <w:jc w:val="center"/>
              <w:rPr>
                <w:rStyle w:val="ad"/>
                <w:b w:val="0"/>
                <w:sz w:val="23"/>
                <w:szCs w:val="23"/>
                <w:highlight w:val="yellow"/>
              </w:rPr>
            </w:pPr>
            <w:r w:rsidRPr="00A744ED">
              <w:rPr>
                <w:bCs/>
                <w:sz w:val="23"/>
                <w:szCs w:val="23"/>
              </w:rPr>
              <w:t>22.12.2023 17:00:51 MCK+2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 xml:space="preserve">Общество с ограниченной ответственностью «Альфа </w:t>
            </w:r>
            <w:proofErr w:type="spellStart"/>
            <w:r w:rsidRPr="00A744ED">
              <w:rPr>
                <w:bCs/>
                <w:sz w:val="23"/>
                <w:szCs w:val="23"/>
              </w:rPr>
              <w:t>Битс</w:t>
            </w:r>
            <w:proofErr w:type="spellEnd"/>
            <w:r w:rsidRPr="00A744ED">
              <w:rPr>
                <w:bCs/>
                <w:sz w:val="23"/>
                <w:szCs w:val="23"/>
              </w:rPr>
              <w:t>»,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450080, Республика Башкортостан, город Уфа, ул. Менделеева, д. 150, к. 6, кв. 13,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ИНН 0276914918,</w:t>
            </w:r>
          </w:p>
          <w:p w:rsidR="0047700B" w:rsidRPr="00A744ED" w:rsidRDefault="0047700B" w:rsidP="00472CAD">
            <w:pPr>
              <w:jc w:val="center"/>
              <w:rPr>
                <w:color w:val="000000"/>
                <w:sz w:val="23"/>
                <w:szCs w:val="23"/>
                <w:highlight w:val="red"/>
              </w:rPr>
            </w:pPr>
            <w:r w:rsidRPr="00A744ED">
              <w:rPr>
                <w:sz w:val="23"/>
                <w:szCs w:val="23"/>
              </w:rPr>
              <w:t>16941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1 648 189,00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i/>
                <w:sz w:val="23"/>
                <w:szCs w:val="23"/>
              </w:rPr>
            </w:pPr>
            <w:r w:rsidRPr="00A744ED">
              <w:rPr>
                <w:bCs/>
                <w:i/>
                <w:sz w:val="23"/>
                <w:szCs w:val="23"/>
              </w:rPr>
              <w:t>без НДС</w:t>
            </w:r>
          </w:p>
        </w:tc>
      </w:tr>
      <w:tr w:rsidR="0047700B" w:rsidRPr="00A744ED" w:rsidTr="00472CAD">
        <w:trPr>
          <w:trHeight w:val="1241"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2.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spacing w:line="240" w:lineRule="atLeast"/>
              <w:jc w:val="center"/>
              <w:rPr>
                <w:bCs/>
                <w:sz w:val="23"/>
                <w:szCs w:val="23"/>
                <w:highlight w:val="yellow"/>
              </w:rPr>
            </w:pPr>
            <w:r w:rsidRPr="00A744ED">
              <w:rPr>
                <w:bCs/>
                <w:sz w:val="23"/>
                <w:szCs w:val="23"/>
              </w:rPr>
              <w:t>25.12.2023 10:17:21 MCK+2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744ED">
              <w:rPr>
                <w:bCs/>
                <w:sz w:val="23"/>
                <w:szCs w:val="23"/>
              </w:rPr>
              <w:t>Ремэкс</w:t>
            </w:r>
            <w:proofErr w:type="spellEnd"/>
            <w:r w:rsidRPr="00A744E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744ED">
              <w:rPr>
                <w:bCs/>
                <w:sz w:val="23"/>
                <w:szCs w:val="23"/>
              </w:rPr>
              <w:t>Энергомонтаж</w:t>
            </w:r>
            <w:proofErr w:type="spellEnd"/>
            <w:r w:rsidRPr="00A744ED">
              <w:rPr>
                <w:bCs/>
                <w:sz w:val="23"/>
                <w:szCs w:val="23"/>
              </w:rPr>
              <w:t>»,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 xml:space="preserve">450096, Республика Башкортостан, город Уфа, ул. </w:t>
            </w:r>
            <w:proofErr w:type="spellStart"/>
            <w:r w:rsidRPr="00A744ED">
              <w:rPr>
                <w:bCs/>
                <w:sz w:val="23"/>
                <w:szCs w:val="23"/>
              </w:rPr>
              <w:t>Шафиева</w:t>
            </w:r>
            <w:proofErr w:type="spellEnd"/>
            <w:r w:rsidRPr="00A744ED">
              <w:rPr>
                <w:bCs/>
                <w:sz w:val="23"/>
                <w:szCs w:val="23"/>
              </w:rPr>
              <w:t>, д. 54, к. 1,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ИНН 0276954639,</w:t>
            </w:r>
          </w:p>
          <w:p w:rsidR="0047700B" w:rsidRPr="00A744ED" w:rsidRDefault="0047700B" w:rsidP="00472CAD">
            <w:pPr>
              <w:jc w:val="center"/>
              <w:rPr>
                <w:sz w:val="23"/>
                <w:szCs w:val="23"/>
                <w:highlight w:val="yellow"/>
              </w:rPr>
            </w:pPr>
            <w:r w:rsidRPr="00A744ED">
              <w:rPr>
                <w:sz w:val="23"/>
                <w:szCs w:val="23"/>
              </w:rPr>
              <w:t>16954</w:t>
            </w:r>
          </w:p>
        </w:tc>
        <w:tc>
          <w:tcPr>
            <w:tcW w:w="1843" w:type="dxa"/>
            <w:vAlign w:val="center"/>
          </w:tcPr>
          <w:p w:rsidR="0047700B" w:rsidRPr="00A744ED" w:rsidRDefault="0047700B" w:rsidP="00472CAD">
            <w:pPr>
              <w:pStyle w:val="a6"/>
              <w:jc w:val="center"/>
              <w:rPr>
                <w:rStyle w:val="ad"/>
                <w:b w:val="0"/>
                <w:snapToGrid w:val="0"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2 328 427,20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pStyle w:val="a6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722B33" w:rsidRPr="00A744ED" w:rsidRDefault="00722B33" w:rsidP="00722B33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2. Члены закупочной комиссии, специалисты организатора закупки и эксперты изучили поступившие заявки.</w:t>
      </w:r>
    </w:p>
    <w:p w:rsidR="00722B33" w:rsidRPr="00A744ED" w:rsidRDefault="00722B33" w:rsidP="00722B33">
      <w:pPr>
        <w:spacing w:line="276" w:lineRule="auto"/>
        <w:rPr>
          <w:rFonts w:eastAsia="Times New Roman"/>
          <w:sz w:val="14"/>
          <w:szCs w:val="23"/>
        </w:rPr>
      </w:pPr>
    </w:p>
    <w:p w:rsidR="00722B33" w:rsidRPr="00A744ED" w:rsidRDefault="00722B33" w:rsidP="00722B33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Решили:</w:t>
      </w:r>
    </w:p>
    <w:p w:rsidR="00722B33" w:rsidRPr="00A744ED" w:rsidRDefault="00722B33" w:rsidP="00722B33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1. Признать объем полученной информации достаточным для принятия решения.</w:t>
      </w:r>
    </w:p>
    <w:p w:rsidR="00722B33" w:rsidRPr="00A744ED" w:rsidRDefault="00722B33" w:rsidP="00722B33">
      <w:pPr>
        <w:spacing w:line="276" w:lineRule="auto"/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2. Принять к рассмотрению заявки следующих участников:</w:t>
      </w:r>
    </w:p>
    <w:tbl>
      <w:tblPr>
        <w:tblW w:w="10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744"/>
        <w:gridCol w:w="4961"/>
        <w:gridCol w:w="1843"/>
        <w:gridCol w:w="1276"/>
      </w:tblGrid>
      <w:tr w:rsidR="0047700B" w:rsidRPr="00A744ED" w:rsidTr="00472CAD">
        <w:trPr>
          <w:trHeight w:val="412"/>
          <w:tblHeader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 w:righ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№</w:t>
            </w:r>
          </w:p>
          <w:p w:rsidR="0047700B" w:rsidRPr="00A744ED" w:rsidRDefault="0047700B" w:rsidP="00472CAD">
            <w:pPr>
              <w:pStyle w:val="a8"/>
              <w:spacing w:before="0" w:after="0"/>
              <w:ind w:left="0" w:righ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п/п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pStyle w:val="a8"/>
              <w:spacing w:before="0" w:after="0"/>
              <w:ind w:left="0"/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Цена заявки, руб. с учетом НДС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Примечание</w:t>
            </w:r>
          </w:p>
        </w:tc>
      </w:tr>
      <w:tr w:rsidR="0047700B" w:rsidRPr="00A744ED" w:rsidTr="00472CAD">
        <w:trPr>
          <w:trHeight w:val="1209"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1.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spacing w:line="240" w:lineRule="atLeast"/>
              <w:jc w:val="center"/>
              <w:rPr>
                <w:rStyle w:val="ad"/>
                <w:b w:val="0"/>
                <w:sz w:val="23"/>
                <w:szCs w:val="23"/>
                <w:highlight w:val="yellow"/>
              </w:rPr>
            </w:pPr>
            <w:r w:rsidRPr="00A744ED">
              <w:rPr>
                <w:bCs/>
                <w:sz w:val="23"/>
                <w:szCs w:val="23"/>
              </w:rPr>
              <w:t>22.12.2023 17:00:51 MCK+2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 xml:space="preserve">Общество с ограниченной ответственностью «Альфа </w:t>
            </w:r>
            <w:proofErr w:type="spellStart"/>
            <w:r w:rsidRPr="00A744ED">
              <w:rPr>
                <w:bCs/>
                <w:sz w:val="23"/>
                <w:szCs w:val="23"/>
              </w:rPr>
              <w:t>Битс</w:t>
            </w:r>
            <w:proofErr w:type="spellEnd"/>
            <w:r w:rsidRPr="00A744ED">
              <w:rPr>
                <w:bCs/>
                <w:sz w:val="23"/>
                <w:szCs w:val="23"/>
              </w:rPr>
              <w:t>»,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450080, Республика Башкортостан, город Уфа, ул. Менделеева, д. 150, к. 6, кв. 13,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ИНН 0276914918,</w:t>
            </w:r>
          </w:p>
          <w:p w:rsidR="0047700B" w:rsidRPr="00A744ED" w:rsidRDefault="0047700B" w:rsidP="00472CAD">
            <w:pPr>
              <w:jc w:val="center"/>
              <w:rPr>
                <w:color w:val="000000"/>
                <w:sz w:val="23"/>
                <w:szCs w:val="23"/>
                <w:highlight w:val="red"/>
              </w:rPr>
            </w:pPr>
            <w:r w:rsidRPr="00A744ED">
              <w:rPr>
                <w:sz w:val="23"/>
                <w:szCs w:val="23"/>
              </w:rPr>
              <w:t>16941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1 648 189,00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i/>
                <w:sz w:val="23"/>
                <w:szCs w:val="23"/>
              </w:rPr>
            </w:pPr>
            <w:r w:rsidRPr="00A744ED">
              <w:rPr>
                <w:bCs/>
                <w:i/>
                <w:sz w:val="23"/>
                <w:szCs w:val="23"/>
              </w:rPr>
              <w:t>без НДС</w:t>
            </w:r>
          </w:p>
        </w:tc>
      </w:tr>
      <w:tr w:rsidR="0047700B" w:rsidRPr="00A744ED" w:rsidTr="00472CAD">
        <w:trPr>
          <w:trHeight w:val="1241"/>
        </w:trPr>
        <w:tc>
          <w:tcPr>
            <w:tcW w:w="808" w:type="dxa"/>
            <w:vAlign w:val="center"/>
          </w:tcPr>
          <w:p w:rsidR="0047700B" w:rsidRPr="00A744ED" w:rsidRDefault="0047700B" w:rsidP="00472CAD">
            <w:pPr>
              <w:jc w:val="center"/>
              <w:rPr>
                <w:sz w:val="23"/>
                <w:szCs w:val="23"/>
              </w:rPr>
            </w:pPr>
            <w:r w:rsidRPr="00A744ED">
              <w:rPr>
                <w:sz w:val="23"/>
                <w:szCs w:val="23"/>
              </w:rPr>
              <w:t>2.</w:t>
            </w:r>
          </w:p>
        </w:tc>
        <w:tc>
          <w:tcPr>
            <w:tcW w:w="1744" w:type="dxa"/>
            <w:vAlign w:val="center"/>
          </w:tcPr>
          <w:p w:rsidR="0047700B" w:rsidRPr="00A744ED" w:rsidRDefault="0047700B" w:rsidP="00472CAD">
            <w:pPr>
              <w:spacing w:line="240" w:lineRule="atLeast"/>
              <w:jc w:val="center"/>
              <w:rPr>
                <w:bCs/>
                <w:sz w:val="23"/>
                <w:szCs w:val="23"/>
                <w:highlight w:val="yellow"/>
              </w:rPr>
            </w:pPr>
            <w:r w:rsidRPr="00A744ED">
              <w:rPr>
                <w:bCs/>
                <w:sz w:val="23"/>
                <w:szCs w:val="23"/>
              </w:rPr>
              <w:t>25.12.2023 10:17:21 MCK+2</w:t>
            </w:r>
          </w:p>
        </w:tc>
        <w:tc>
          <w:tcPr>
            <w:tcW w:w="4961" w:type="dxa"/>
            <w:vAlign w:val="center"/>
          </w:tcPr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A744ED">
              <w:rPr>
                <w:bCs/>
                <w:sz w:val="23"/>
                <w:szCs w:val="23"/>
              </w:rPr>
              <w:t>Ремэкс</w:t>
            </w:r>
            <w:proofErr w:type="spellEnd"/>
            <w:r w:rsidRPr="00A744E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744ED">
              <w:rPr>
                <w:bCs/>
                <w:sz w:val="23"/>
                <w:szCs w:val="23"/>
              </w:rPr>
              <w:t>Энергомонтаж</w:t>
            </w:r>
            <w:proofErr w:type="spellEnd"/>
            <w:r w:rsidRPr="00A744ED">
              <w:rPr>
                <w:bCs/>
                <w:sz w:val="23"/>
                <w:szCs w:val="23"/>
              </w:rPr>
              <w:t>»,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 xml:space="preserve">450096, Республика Башкортостан, город Уфа, ул. </w:t>
            </w:r>
            <w:proofErr w:type="spellStart"/>
            <w:r w:rsidRPr="00A744ED">
              <w:rPr>
                <w:bCs/>
                <w:sz w:val="23"/>
                <w:szCs w:val="23"/>
              </w:rPr>
              <w:t>Шафиева</w:t>
            </w:r>
            <w:proofErr w:type="spellEnd"/>
            <w:r w:rsidRPr="00A744ED">
              <w:rPr>
                <w:bCs/>
                <w:sz w:val="23"/>
                <w:szCs w:val="23"/>
              </w:rPr>
              <w:t>, д. 54, к. 1,</w:t>
            </w:r>
          </w:p>
          <w:p w:rsidR="0047700B" w:rsidRPr="00A744ED" w:rsidRDefault="0047700B" w:rsidP="00472CAD">
            <w:pPr>
              <w:jc w:val="center"/>
              <w:rPr>
                <w:bCs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ИНН 0276954639,</w:t>
            </w:r>
          </w:p>
          <w:p w:rsidR="0047700B" w:rsidRPr="00A744ED" w:rsidRDefault="0047700B" w:rsidP="00472CAD">
            <w:pPr>
              <w:jc w:val="center"/>
              <w:rPr>
                <w:sz w:val="23"/>
                <w:szCs w:val="23"/>
                <w:highlight w:val="yellow"/>
              </w:rPr>
            </w:pPr>
            <w:r w:rsidRPr="00A744ED">
              <w:rPr>
                <w:sz w:val="23"/>
                <w:szCs w:val="23"/>
              </w:rPr>
              <w:t>16954</w:t>
            </w:r>
          </w:p>
        </w:tc>
        <w:tc>
          <w:tcPr>
            <w:tcW w:w="1843" w:type="dxa"/>
            <w:vAlign w:val="center"/>
          </w:tcPr>
          <w:p w:rsidR="0047700B" w:rsidRPr="00A744ED" w:rsidRDefault="0047700B" w:rsidP="00472CAD">
            <w:pPr>
              <w:pStyle w:val="a6"/>
              <w:jc w:val="center"/>
              <w:rPr>
                <w:rStyle w:val="ad"/>
                <w:b w:val="0"/>
                <w:snapToGrid w:val="0"/>
                <w:sz w:val="23"/>
                <w:szCs w:val="23"/>
              </w:rPr>
            </w:pPr>
            <w:r w:rsidRPr="00A744ED">
              <w:rPr>
                <w:bCs/>
                <w:sz w:val="23"/>
                <w:szCs w:val="23"/>
              </w:rPr>
              <w:t>2 328 427,20</w:t>
            </w:r>
          </w:p>
        </w:tc>
        <w:tc>
          <w:tcPr>
            <w:tcW w:w="1276" w:type="dxa"/>
            <w:vAlign w:val="center"/>
          </w:tcPr>
          <w:p w:rsidR="0047700B" w:rsidRPr="00A744ED" w:rsidRDefault="0047700B" w:rsidP="00472CAD">
            <w:pPr>
              <w:pStyle w:val="a6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A744ED" w:rsidRPr="00A744ED" w:rsidRDefault="00A744ED" w:rsidP="00722B33">
      <w:pPr>
        <w:jc w:val="both"/>
        <w:rPr>
          <w:rFonts w:eastAsia="Times New Roman"/>
          <w:bCs/>
          <w:sz w:val="23"/>
          <w:szCs w:val="23"/>
        </w:rPr>
      </w:pP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lastRenderedPageBreak/>
        <w:t>РЕЗУЛЬТАТЫ ГОЛОСОВАНИЯ ЗАКУПОЧНОЙ КОМИССИИ: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Общее количество членов закупочной комиссии: ____, из них проголосовали: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«За»</w:t>
      </w:r>
      <w:r w:rsidRPr="00A744ED">
        <w:rPr>
          <w:rFonts w:eastAsia="Times New Roman"/>
          <w:sz w:val="23"/>
          <w:szCs w:val="23"/>
        </w:rPr>
        <w:t xml:space="preserve"> - </w:t>
      </w:r>
      <w:r w:rsidR="009627EB" w:rsidRPr="00A744ED">
        <w:rPr>
          <w:rFonts w:eastAsia="Times New Roman"/>
          <w:sz w:val="23"/>
          <w:szCs w:val="23"/>
        </w:rPr>
        <w:t>____</w:t>
      </w:r>
      <w:r w:rsidRPr="00A744ED">
        <w:rPr>
          <w:rFonts w:eastAsia="Times New Roman"/>
          <w:sz w:val="23"/>
          <w:szCs w:val="23"/>
        </w:rPr>
        <w:t xml:space="preserve">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комиссии;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«Против»</w:t>
      </w:r>
      <w:r w:rsidRPr="00A744ED">
        <w:rPr>
          <w:rFonts w:eastAsia="Times New Roman"/>
          <w:sz w:val="23"/>
          <w:szCs w:val="23"/>
        </w:rPr>
        <w:t xml:space="preserve"> - </w:t>
      </w:r>
      <w:r w:rsidR="009627EB" w:rsidRPr="00A744ED">
        <w:rPr>
          <w:rFonts w:eastAsia="Times New Roman"/>
          <w:sz w:val="23"/>
          <w:szCs w:val="23"/>
        </w:rPr>
        <w:t>____</w:t>
      </w:r>
      <w:r w:rsidRPr="00A744ED">
        <w:rPr>
          <w:rFonts w:eastAsia="Times New Roman"/>
          <w:sz w:val="23"/>
          <w:szCs w:val="23"/>
        </w:rPr>
        <w:t xml:space="preserve">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комиссии;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«Не голосовал»</w:t>
      </w:r>
      <w:r w:rsidRPr="00A744ED">
        <w:rPr>
          <w:rFonts w:eastAsia="Times New Roman"/>
          <w:sz w:val="23"/>
          <w:szCs w:val="23"/>
        </w:rPr>
        <w:t xml:space="preserve"> - </w:t>
      </w:r>
      <w:r w:rsidR="009627EB" w:rsidRPr="00A744ED">
        <w:rPr>
          <w:rFonts w:eastAsia="Times New Roman"/>
          <w:sz w:val="23"/>
          <w:szCs w:val="23"/>
        </w:rPr>
        <w:t>____</w:t>
      </w:r>
      <w:r w:rsidRPr="00A744ED">
        <w:rPr>
          <w:rFonts w:eastAsia="Times New Roman"/>
          <w:sz w:val="23"/>
          <w:szCs w:val="23"/>
        </w:rPr>
        <w:t xml:space="preserve">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комиссии.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Решение по Вопросу № 1</w:t>
      </w:r>
      <w:r w:rsidR="009627EB" w:rsidRPr="00A744ED">
        <w:rPr>
          <w:rFonts w:eastAsia="Times New Roman"/>
          <w:b/>
          <w:bCs/>
          <w:sz w:val="23"/>
          <w:szCs w:val="23"/>
        </w:rPr>
        <w:t xml:space="preserve"> </w:t>
      </w:r>
      <w:r w:rsidRPr="00A744ED">
        <w:rPr>
          <w:rFonts w:eastAsia="Times New Roman"/>
          <w:b/>
          <w:sz w:val="23"/>
          <w:szCs w:val="23"/>
        </w:rPr>
        <w:t>_______________.</w:t>
      </w:r>
    </w:p>
    <w:p w:rsidR="00D864C9" w:rsidRPr="00A744ED" w:rsidRDefault="00D864C9" w:rsidP="00722B33">
      <w:pPr>
        <w:rPr>
          <w:rFonts w:eastAsia="Times New Roman"/>
          <w:sz w:val="14"/>
          <w:szCs w:val="14"/>
        </w:rPr>
      </w:pPr>
    </w:p>
    <w:p w:rsidR="00722B33" w:rsidRPr="00A744ED" w:rsidRDefault="00722B33" w:rsidP="00722B33">
      <w:pPr>
        <w:jc w:val="both"/>
        <w:rPr>
          <w:rFonts w:eastAsia="Times New Roman"/>
          <w:b/>
          <w:bCs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Вопрос №</w:t>
      </w:r>
      <w:r w:rsidR="00A744ED" w:rsidRPr="00A744ED">
        <w:rPr>
          <w:rFonts w:eastAsia="Times New Roman"/>
          <w:b/>
          <w:bCs/>
          <w:sz w:val="23"/>
          <w:szCs w:val="23"/>
        </w:rPr>
        <w:t xml:space="preserve"> </w:t>
      </w:r>
      <w:r w:rsidRPr="00A744ED">
        <w:rPr>
          <w:rFonts w:eastAsia="Times New Roman"/>
          <w:b/>
          <w:bCs/>
          <w:sz w:val="23"/>
          <w:szCs w:val="23"/>
        </w:rPr>
        <w:t>2. О признании заяв</w:t>
      </w:r>
      <w:r w:rsidR="00DF7EE1" w:rsidRPr="00A744ED">
        <w:rPr>
          <w:rFonts w:eastAsia="Times New Roman"/>
          <w:b/>
          <w:bCs/>
          <w:sz w:val="23"/>
          <w:szCs w:val="23"/>
        </w:rPr>
        <w:t>ок</w:t>
      </w:r>
      <w:r w:rsidRPr="00A744ED">
        <w:rPr>
          <w:rFonts w:eastAsia="Times New Roman"/>
          <w:b/>
          <w:bCs/>
          <w:sz w:val="23"/>
          <w:szCs w:val="23"/>
        </w:rPr>
        <w:t xml:space="preserve"> </w:t>
      </w:r>
      <w:r w:rsidR="00680943" w:rsidRPr="00A744ED">
        <w:rPr>
          <w:rFonts w:eastAsia="Times New Roman"/>
          <w:b/>
          <w:bCs/>
          <w:sz w:val="23"/>
          <w:szCs w:val="23"/>
        </w:rPr>
        <w:t>соответствующ</w:t>
      </w:r>
      <w:r w:rsidR="00DF7EE1" w:rsidRPr="00A744ED">
        <w:rPr>
          <w:rFonts w:eastAsia="Times New Roman"/>
          <w:b/>
          <w:bCs/>
          <w:sz w:val="23"/>
          <w:szCs w:val="23"/>
        </w:rPr>
        <w:t>ими</w:t>
      </w:r>
      <w:r w:rsidRPr="00A744ED">
        <w:rPr>
          <w:rFonts w:eastAsia="Times New Roman"/>
          <w:b/>
          <w:bCs/>
          <w:sz w:val="23"/>
          <w:szCs w:val="23"/>
        </w:rPr>
        <w:t xml:space="preserve"> требованиям извещения и/или документации о закупке.</w:t>
      </w:r>
    </w:p>
    <w:p w:rsidR="00722B33" w:rsidRPr="00A744ED" w:rsidRDefault="00722B33" w:rsidP="00722B33">
      <w:pPr>
        <w:rPr>
          <w:rFonts w:eastAsia="Times New Roman"/>
          <w:bCs/>
          <w:sz w:val="14"/>
          <w:szCs w:val="14"/>
        </w:rPr>
      </w:pPr>
    </w:p>
    <w:p w:rsidR="0047700B" w:rsidRPr="00A744ED" w:rsidRDefault="0047700B" w:rsidP="0047700B">
      <w:pPr>
        <w:keepNext/>
        <w:rPr>
          <w:rFonts w:eastAsia="Calibri"/>
          <w:sz w:val="23"/>
          <w:szCs w:val="23"/>
          <w:lang w:eastAsia="en-US"/>
        </w:rPr>
      </w:pPr>
      <w:r w:rsidRPr="00A744ED">
        <w:rPr>
          <w:rFonts w:eastAsia="Calibri"/>
          <w:b/>
          <w:bCs/>
          <w:sz w:val="23"/>
          <w:szCs w:val="23"/>
          <w:lang w:eastAsia="en-US"/>
        </w:rPr>
        <w:t>Рассматриваемые документы и информация:</w:t>
      </w:r>
    </w:p>
    <w:p w:rsidR="0047700B" w:rsidRPr="00A744ED" w:rsidRDefault="0047700B" w:rsidP="0047700B">
      <w:pPr>
        <w:keepNext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A744ED">
        <w:rPr>
          <w:sz w:val="23"/>
          <w:szCs w:val="23"/>
        </w:rPr>
        <w:t>Заявка участника № 16941;</w:t>
      </w:r>
    </w:p>
    <w:p w:rsidR="0047700B" w:rsidRPr="00A744ED" w:rsidRDefault="0047700B" w:rsidP="0047700B">
      <w:pPr>
        <w:keepNext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A744ED">
        <w:rPr>
          <w:sz w:val="23"/>
          <w:szCs w:val="23"/>
        </w:rPr>
        <w:t>Заявка участника № 16954.</w:t>
      </w:r>
    </w:p>
    <w:p w:rsidR="0047700B" w:rsidRPr="00A744ED" w:rsidRDefault="0047700B" w:rsidP="0047700B">
      <w:pPr>
        <w:keepNext/>
        <w:tabs>
          <w:tab w:val="left" w:pos="284"/>
        </w:tabs>
        <w:jc w:val="both"/>
        <w:rPr>
          <w:sz w:val="14"/>
          <w:szCs w:val="14"/>
        </w:rPr>
      </w:pPr>
    </w:p>
    <w:p w:rsidR="00722B33" w:rsidRPr="00A744ED" w:rsidRDefault="00722B33" w:rsidP="00722B33">
      <w:pPr>
        <w:jc w:val="both"/>
        <w:rPr>
          <w:rFonts w:eastAsia="Times New Roman"/>
          <w:b/>
          <w:bCs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Отметили:</w:t>
      </w:r>
    </w:p>
    <w:p w:rsidR="00722B33" w:rsidRPr="00A744ED" w:rsidRDefault="00722B33" w:rsidP="00722B33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Предлагается признать заявк</w:t>
      </w:r>
      <w:r w:rsidR="00DF7EE1" w:rsidRPr="00A744ED">
        <w:rPr>
          <w:rFonts w:eastAsia="Times New Roman"/>
          <w:sz w:val="23"/>
          <w:szCs w:val="23"/>
        </w:rPr>
        <w:t>и</w:t>
      </w:r>
      <w:r w:rsidRPr="00A744ED">
        <w:rPr>
          <w:rFonts w:eastAsia="Times New Roman"/>
          <w:sz w:val="23"/>
          <w:szCs w:val="23"/>
        </w:rPr>
        <w:t xml:space="preserve"> участник</w:t>
      </w:r>
      <w:r w:rsidR="00DF7EE1" w:rsidRPr="00A744ED">
        <w:rPr>
          <w:rFonts w:eastAsia="Times New Roman"/>
          <w:sz w:val="23"/>
          <w:szCs w:val="23"/>
        </w:rPr>
        <w:t>ов</w:t>
      </w:r>
      <w:r w:rsidRPr="00A744ED">
        <w:rPr>
          <w:rFonts w:eastAsia="Times New Roman"/>
          <w:sz w:val="23"/>
          <w:szCs w:val="23"/>
        </w:rPr>
        <w:t xml:space="preserve"> № </w:t>
      </w:r>
      <w:r w:rsidR="0047700B" w:rsidRPr="00A744ED">
        <w:rPr>
          <w:rFonts w:eastAsia="Times New Roman"/>
          <w:sz w:val="23"/>
          <w:szCs w:val="23"/>
        </w:rPr>
        <w:t xml:space="preserve">16941 </w:t>
      </w:r>
      <w:r w:rsidR="00DF7EE1" w:rsidRPr="00A744ED">
        <w:rPr>
          <w:rFonts w:eastAsia="Times New Roman"/>
          <w:sz w:val="23"/>
          <w:szCs w:val="23"/>
        </w:rPr>
        <w:t>Общество с ограниченной ответственностью «</w:t>
      </w:r>
      <w:r w:rsidR="0047700B" w:rsidRPr="00A744ED">
        <w:rPr>
          <w:rFonts w:eastAsia="Times New Roman"/>
          <w:sz w:val="23"/>
          <w:szCs w:val="23"/>
        </w:rPr>
        <w:t xml:space="preserve">Альфа </w:t>
      </w:r>
      <w:proofErr w:type="spellStart"/>
      <w:r w:rsidR="0047700B" w:rsidRPr="00A744ED">
        <w:rPr>
          <w:rFonts w:eastAsia="Times New Roman"/>
          <w:sz w:val="23"/>
          <w:szCs w:val="23"/>
        </w:rPr>
        <w:t>Битс</w:t>
      </w:r>
      <w:proofErr w:type="spellEnd"/>
      <w:r w:rsidR="00DF7EE1" w:rsidRPr="00A744ED">
        <w:rPr>
          <w:rFonts w:eastAsia="Times New Roman"/>
          <w:sz w:val="23"/>
          <w:szCs w:val="23"/>
        </w:rPr>
        <w:t xml:space="preserve">» и № </w:t>
      </w:r>
      <w:r w:rsidR="0047700B" w:rsidRPr="00A744ED">
        <w:rPr>
          <w:rFonts w:eastAsia="Times New Roman"/>
          <w:sz w:val="23"/>
          <w:szCs w:val="23"/>
        </w:rPr>
        <w:t xml:space="preserve">16954 </w:t>
      </w:r>
      <w:r w:rsidR="00DF7EE1" w:rsidRPr="00A744ED">
        <w:rPr>
          <w:rFonts w:eastAsia="Times New Roman"/>
          <w:sz w:val="23"/>
          <w:szCs w:val="23"/>
        </w:rPr>
        <w:t>Общество с ограниченной ответственностью «</w:t>
      </w:r>
      <w:proofErr w:type="spellStart"/>
      <w:r w:rsidR="0047700B" w:rsidRPr="00A744ED">
        <w:rPr>
          <w:rFonts w:eastAsia="Times New Roman"/>
          <w:sz w:val="23"/>
          <w:szCs w:val="23"/>
        </w:rPr>
        <w:t>Ремэкс</w:t>
      </w:r>
      <w:proofErr w:type="spellEnd"/>
      <w:r w:rsidR="0047700B" w:rsidRPr="00A744ED">
        <w:rPr>
          <w:rFonts w:eastAsia="Times New Roman"/>
          <w:sz w:val="23"/>
          <w:szCs w:val="23"/>
        </w:rPr>
        <w:t xml:space="preserve"> </w:t>
      </w:r>
      <w:proofErr w:type="spellStart"/>
      <w:r w:rsidR="0047700B" w:rsidRPr="00A744ED">
        <w:rPr>
          <w:rFonts w:eastAsia="Times New Roman"/>
          <w:sz w:val="23"/>
          <w:szCs w:val="23"/>
        </w:rPr>
        <w:t>Энергомонтаж</w:t>
      </w:r>
      <w:proofErr w:type="spellEnd"/>
      <w:r w:rsidR="00DF7EE1" w:rsidRPr="00A744ED">
        <w:rPr>
          <w:rFonts w:eastAsia="Times New Roman"/>
          <w:sz w:val="23"/>
          <w:szCs w:val="23"/>
        </w:rPr>
        <w:t>»</w:t>
      </w:r>
      <w:r w:rsidR="00203312" w:rsidRPr="00A744ED">
        <w:rPr>
          <w:rFonts w:eastAsia="Times New Roman"/>
          <w:sz w:val="23"/>
          <w:szCs w:val="23"/>
        </w:rPr>
        <w:t xml:space="preserve"> </w:t>
      </w:r>
      <w:r w:rsidRPr="00A744ED">
        <w:rPr>
          <w:rFonts w:eastAsia="Times New Roman"/>
          <w:sz w:val="23"/>
          <w:szCs w:val="23"/>
        </w:rPr>
        <w:t>удовлетворяющ</w:t>
      </w:r>
      <w:r w:rsidR="00DF7EE1" w:rsidRPr="00A744ED">
        <w:rPr>
          <w:rFonts w:eastAsia="Times New Roman"/>
          <w:sz w:val="23"/>
          <w:szCs w:val="23"/>
        </w:rPr>
        <w:t>ими</w:t>
      </w:r>
      <w:r w:rsidRPr="00A744ED">
        <w:rPr>
          <w:rFonts w:eastAsia="Times New Roman"/>
          <w:sz w:val="23"/>
          <w:szCs w:val="23"/>
        </w:rPr>
        <w:t xml:space="preserve"> по существу условиям документации о закупке и принять </w:t>
      </w:r>
      <w:r w:rsidR="00DF7EE1" w:rsidRPr="00A744ED">
        <w:rPr>
          <w:rFonts w:eastAsia="Times New Roman"/>
          <w:sz w:val="23"/>
          <w:szCs w:val="23"/>
        </w:rPr>
        <w:t>их</w:t>
      </w:r>
      <w:r w:rsidRPr="00A744ED">
        <w:rPr>
          <w:rFonts w:eastAsia="Times New Roman"/>
          <w:sz w:val="23"/>
          <w:szCs w:val="23"/>
        </w:rPr>
        <w:t xml:space="preserve"> к дальнейшему рассмотрению.</w:t>
      </w:r>
    </w:p>
    <w:p w:rsidR="00203312" w:rsidRPr="00A744ED" w:rsidRDefault="00203312" w:rsidP="00722B33">
      <w:pPr>
        <w:rPr>
          <w:rFonts w:eastAsia="Times New Roman"/>
          <w:sz w:val="14"/>
          <w:szCs w:val="14"/>
        </w:rPr>
      </w:pPr>
    </w:p>
    <w:p w:rsidR="00722B33" w:rsidRPr="00A744ED" w:rsidRDefault="00722B33" w:rsidP="00722B33">
      <w:pPr>
        <w:jc w:val="both"/>
        <w:rPr>
          <w:rFonts w:eastAsia="Times New Roman"/>
          <w:b/>
          <w:bCs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Решили:</w:t>
      </w:r>
    </w:p>
    <w:p w:rsidR="00722B33" w:rsidRPr="00A744ED" w:rsidRDefault="00722B33" w:rsidP="0047700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 xml:space="preserve">Признать </w:t>
      </w:r>
      <w:proofErr w:type="spellStart"/>
      <w:r w:rsidR="0047700B" w:rsidRPr="00A744ED">
        <w:rPr>
          <w:rFonts w:eastAsia="Times New Roman"/>
          <w:sz w:val="23"/>
          <w:szCs w:val="23"/>
        </w:rPr>
        <w:t>признать</w:t>
      </w:r>
      <w:proofErr w:type="spellEnd"/>
      <w:r w:rsidR="0047700B" w:rsidRPr="00A744ED">
        <w:rPr>
          <w:rFonts w:eastAsia="Times New Roman"/>
          <w:sz w:val="23"/>
          <w:szCs w:val="23"/>
        </w:rPr>
        <w:t xml:space="preserve"> заявки участников № 16941 Общество с ограниченной ответственностью «Альфа </w:t>
      </w:r>
      <w:proofErr w:type="spellStart"/>
      <w:r w:rsidR="0047700B" w:rsidRPr="00A744ED">
        <w:rPr>
          <w:rFonts w:eastAsia="Times New Roman"/>
          <w:sz w:val="23"/>
          <w:szCs w:val="23"/>
        </w:rPr>
        <w:t>Битс</w:t>
      </w:r>
      <w:proofErr w:type="spellEnd"/>
      <w:r w:rsidR="0047700B" w:rsidRPr="00A744ED">
        <w:rPr>
          <w:rFonts w:eastAsia="Times New Roman"/>
          <w:sz w:val="23"/>
          <w:szCs w:val="23"/>
        </w:rPr>
        <w:t>» и № 16954 Общество с ограниченной ответственностью «</w:t>
      </w:r>
      <w:proofErr w:type="spellStart"/>
      <w:r w:rsidR="0047700B" w:rsidRPr="00A744ED">
        <w:rPr>
          <w:rFonts w:eastAsia="Times New Roman"/>
          <w:sz w:val="23"/>
          <w:szCs w:val="23"/>
        </w:rPr>
        <w:t>Ремэкс</w:t>
      </w:r>
      <w:proofErr w:type="spellEnd"/>
      <w:r w:rsidR="0047700B" w:rsidRPr="00A744ED">
        <w:rPr>
          <w:rFonts w:eastAsia="Times New Roman"/>
          <w:sz w:val="23"/>
          <w:szCs w:val="23"/>
        </w:rPr>
        <w:t xml:space="preserve"> </w:t>
      </w:r>
      <w:proofErr w:type="spellStart"/>
      <w:r w:rsidR="0047700B" w:rsidRPr="00A744ED">
        <w:rPr>
          <w:rFonts w:eastAsia="Times New Roman"/>
          <w:sz w:val="23"/>
          <w:szCs w:val="23"/>
        </w:rPr>
        <w:t>Энергомонтаж</w:t>
      </w:r>
      <w:proofErr w:type="spellEnd"/>
      <w:r w:rsidR="0047700B" w:rsidRPr="00A744ED">
        <w:rPr>
          <w:rFonts w:eastAsia="Times New Roman"/>
          <w:sz w:val="23"/>
          <w:szCs w:val="23"/>
        </w:rPr>
        <w:t>» удовлетворяющими по существу условиям документации о закупке и принять их к дальнейшему рассмотрению</w:t>
      </w:r>
      <w:r w:rsidRPr="00A744ED">
        <w:rPr>
          <w:rFonts w:eastAsia="Times New Roman"/>
          <w:sz w:val="23"/>
          <w:szCs w:val="23"/>
        </w:rPr>
        <w:t>.</w:t>
      </w:r>
    </w:p>
    <w:p w:rsidR="00722B33" w:rsidRPr="00A744ED" w:rsidRDefault="00722B33" w:rsidP="00722B33">
      <w:pPr>
        <w:rPr>
          <w:rFonts w:eastAsia="Times New Roman"/>
          <w:sz w:val="14"/>
          <w:szCs w:val="14"/>
        </w:rPr>
      </w:pP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РЕЗУЛЬТАТЫ ГОЛОСОВАНИЯ ЗАКУПОЧНОЙ КОМИССИИ:</w:t>
      </w: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sz w:val="23"/>
          <w:szCs w:val="23"/>
        </w:rPr>
        <w:t>Общее количество членов закупочной комиссии: ____, из них проголосовали:</w:t>
      </w: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«За»</w:t>
      </w:r>
      <w:r w:rsidRPr="00A744ED">
        <w:rPr>
          <w:rFonts w:eastAsia="Times New Roman"/>
          <w:sz w:val="23"/>
          <w:szCs w:val="23"/>
        </w:rPr>
        <w:t xml:space="preserve"> - ____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комиссии;</w:t>
      </w: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«Против»</w:t>
      </w:r>
      <w:r w:rsidRPr="00A744ED">
        <w:rPr>
          <w:rFonts w:eastAsia="Times New Roman"/>
          <w:sz w:val="23"/>
          <w:szCs w:val="23"/>
        </w:rPr>
        <w:t xml:space="preserve"> - ____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комиссии;</w:t>
      </w: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>«Не голосовал»</w:t>
      </w:r>
      <w:r w:rsidRPr="00A744ED">
        <w:rPr>
          <w:rFonts w:eastAsia="Times New Roman"/>
          <w:sz w:val="23"/>
          <w:szCs w:val="23"/>
        </w:rPr>
        <w:t xml:space="preserve"> - ____ член (а/</w:t>
      </w:r>
      <w:proofErr w:type="spellStart"/>
      <w:r w:rsidRPr="00A744ED">
        <w:rPr>
          <w:rFonts w:eastAsia="Times New Roman"/>
          <w:sz w:val="23"/>
          <w:szCs w:val="23"/>
        </w:rPr>
        <w:t>ов</w:t>
      </w:r>
      <w:proofErr w:type="spellEnd"/>
      <w:r w:rsidRPr="00A744ED">
        <w:rPr>
          <w:rFonts w:eastAsia="Times New Roman"/>
          <w:sz w:val="23"/>
          <w:szCs w:val="23"/>
        </w:rPr>
        <w:t>) закупочной комиссии.</w:t>
      </w:r>
    </w:p>
    <w:p w:rsidR="009627EB" w:rsidRPr="00A744ED" w:rsidRDefault="009627EB" w:rsidP="009627EB">
      <w:pPr>
        <w:jc w:val="both"/>
        <w:rPr>
          <w:rFonts w:eastAsia="Times New Roman"/>
          <w:sz w:val="23"/>
          <w:szCs w:val="23"/>
        </w:rPr>
      </w:pPr>
      <w:r w:rsidRPr="00A744ED">
        <w:rPr>
          <w:rFonts w:eastAsia="Times New Roman"/>
          <w:b/>
          <w:bCs/>
          <w:sz w:val="23"/>
          <w:szCs w:val="23"/>
        </w:rPr>
        <w:t xml:space="preserve">Решение по Вопросу № 2 </w:t>
      </w:r>
      <w:r w:rsidRPr="00A744ED">
        <w:rPr>
          <w:rFonts w:eastAsia="Times New Roman"/>
          <w:b/>
          <w:sz w:val="23"/>
          <w:szCs w:val="23"/>
        </w:rPr>
        <w:t>_______________.</w:t>
      </w:r>
    </w:p>
    <w:p w:rsidR="009627EB" w:rsidRDefault="009627EB" w:rsidP="009627EB">
      <w:pPr>
        <w:pStyle w:val="a6"/>
        <w:jc w:val="both"/>
        <w:rPr>
          <w:sz w:val="23"/>
          <w:szCs w:val="23"/>
          <w:highlight w:val="red"/>
        </w:rPr>
      </w:pPr>
    </w:p>
    <w:p w:rsidR="00A744ED" w:rsidRPr="00A744ED" w:rsidRDefault="00A744ED" w:rsidP="00A744ED">
      <w:pPr>
        <w:spacing w:line="180" w:lineRule="atLeast"/>
        <w:rPr>
          <w:b/>
          <w:caps/>
          <w:sz w:val="16"/>
          <w:szCs w:val="16"/>
        </w:rPr>
      </w:pPr>
      <w:bookmarkStart w:id="0" w:name="_GoBack"/>
      <w:bookmarkEnd w:id="0"/>
    </w:p>
    <w:sectPr w:rsidR="00A744ED" w:rsidRPr="00A744ED" w:rsidSect="00A744E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8B4"/>
    <w:multiLevelType w:val="hybridMultilevel"/>
    <w:tmpl w:val="2460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0188"/>
    <w:multiLevelType w:val="hybridMultilevel"/>
    <w:tmpl w:val="BA2C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801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54731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82EFC"/>
    <w:multiLevelType w:val="hybridMultilevel"/>
    <w:tmpl w:val="4898425E"/>
    <w:lvl w:ilvl="0" w:tplc="AEAED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1"/>
    <w:rsid w:val="00126481"/>
    <w:rsid w:val="0013408E"/>
    <w:rsid w:val="00152CDE"/>
    <w:rsid w:val="001E42F9"/>
    <w:rsid w:val="001F5D20"/>
    <w:rsid w:val="00203312"/>
    <w:rsid w:val="002039EF"/>
    <w:rsid w:val="00252472"/>
    <w:rsid w:val="003208EB"/>
    <w:rsid w:val="004141D5"/>
    <w:rsid w:val="004156BA"/>
    <w:rsid w:val="0047700B"/>
    <w:rsid w:val="00482AF1"/>
    <w:rsid w:val="004C793E"/>
    <w:rsid w:val="005C4213"/>
    <w:rsid w:val="005C4DBC"/>
    <w:rsid w:val="00680943"/>
    <w:rsid w:val="00686FF7"/>
    <w:rsid w:val="006E264F"/>
    <w:rsid w:val="006F11DD"/>
    <w:rsid w:val="007021DB"/>
    <w:rsid w:val="00704D7C"/>
    <w:rsid w:val="00722B33"/>
    <w:rsid w:val="0072384B"/>
    <w:rsid w:val="007501FE"/>
    <w:rsid w:val="0075164C"/>
    <w:rsid w:val="007A3268"/>
    <w:rsid w:val="007D49D4"/>
    <w:rsid w:val="0082693C"/>
    <w:rsid w:val="0088009B"/>
    <w:rsid w:val="008E27F5"/>
    <w:rsid w:val="009627EB"/>
    <w:rsid w:val="009F5D17"/>
    <w:rsid w:val="00A15CF5"/>
    <w:rsid w:val="00A604CF"/>
    <w:rsid w:val="00A744ED"/>
    <w:rsid w:val="00AB40F8"/>
    <w:rsid w:val="00AC71E7"/>
    <w:rsid w:val="00AF2017"/>
    <w:rsid w:val="00B438C1"/>
    <w:rsid w:val="00B759B6"/>
    <w:rsid w:val="00BE729D"/>
    <w:rsid w:val="00C60748"/>
    <w:rsid w:val="00C745D0"/>
    <w:rsid w:val="00CB7F43"/>
    <w:rsid w:val="00CD1198"/>
    <w:rsid w:val="00D229D1"/>
    <w:rsid w:val="00D864C9"/>
    <w:rsid w:val="00DA6343"/>
    <w:rsid w:val="00DB1197"/>
    <w:rsid w:val="00DC175D"/>
    <w:rsid w:val="00DE6B1F"/>
    <w:rsid w:val="00DF7EE1"/>
    <w:rsid w:val="00E555AE"/>
    <w:rsid w:val="00E60FFC"/>
    <w:rsid w:val="00EE65F1"/>
    <w:rsid w:val="00F872A1"/>
    <w:rsid w:val="00F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398"/>
  <w15:chartTrackingRefBased/>
  <w15:docId w15:val="{D83CCF8E-9946-46B9-BF8E-DB065B9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4"/>
    <w:uiPriority w:val="34"/>
    <w:qFormat/>
    <w:rsid w:val="00722B33"/>
    <w:pPr>
      <w:ind w:left="720"/>
      <w:contextualSpacing/>
    </w:pPr>
  </w:style>
  <w:style w:type="table" w:styleId="a5">
    <w:name w:val="Table Grid"/>
    <w:basedOn w:val="a1"/>
    <w:uiPriority w:val="39"/>
    <w:rsid w:val="0072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9627EB"/>
    <w:pPr>
      <w:tabs>
        <w:tab w:val="right" w:pos="9360"/>
      </w:tabs>
    </w:pPr>
    <w:rPr>
      <w:rFonts w:eastAsia="Times New Roman"/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9627E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3"/>
    <w:uiPriority w:val="34"/>
    <w:locked/>
    <w:rsid w:val="00A15C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Таблица шапка"/>
    <w:basedOn w:val="a"/>
    <w:rsid w:val="004156BA"/>
    <w:pPr>
      <w:keepNext/>
      <w:spacing w:before="40" w:after="40"/>
      <w:ind w:left="57" w:right="57"/>
    </w:pPr>
    <w:rPr>
      <w:rFonts w:eastAsia="Times New Roman"/>
      <w:snapToGrid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65F1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aliases w:val="Исп:Чаплыгин А.Ю.тел 74316"/>
    <w:uiPriority w:val="99"/>
    <w:rsid w:val="00F872A1"/>
    <w:rPr>
      <w:color w:val="0000FF"/>
      <w:u w:val="single"/>
    </w:rPr>
  </w:style>
  <w:style w:type="character" w:customStyle="1" w:styleId="ac">
    <w:name w:val="Основной текст_"/>
    <w:link w:val="1"/>
    <w:locked/>
    <w:rsid w:val="008269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82693C"/>
    <w:pPr>
      <w:widowControl w:val="0"/>
      <w:shd w:val="clear" w:color="auto" w:fill="FFFFFF"/>
    </w:pPr>
    <w:rPr>
      <w:rFonts w:eastAsia="Times New Roman"/>
      <w:sz w:val="22"/>
      <w:szCs w:val="22"/>
      <w:lang w:eastAsia="en-US"/>
    </w:rPr>
  </w:style>
  <w:style w:type="character" w:customStyle="1" w:styleId="ad">
    <w:name w:val="комментарий"/>
    <w:rsid w:val="0047700B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Петров Виктор Михайлович</cp:lastModifiedBy>
  <cp:revision>57</cp:revision>
  <cp:lastPrinted>2023-12-19T11:09:00Z</cp:lastPrinted>
  <dcterms:created xsi:type="dcterms:W3CDTF">2023-06-15T03:37:00Z</dcterms:created>
  <dcterms:modified xsi:type="dcterms:W3CDTF">2024-01-16T13:27:00Z</dcterms:modified>
</cp:coreProperties>
</file>