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E7" w:rsidRPr="00D25F7D" w:rsidRDefault="00F529E7" w:rsidP="00F529E7">
      <w:pPr>
        <w:ind w:left="4395" w:hanging="11"/>
        <w:rPr>
          <w:snapToGrid/>
          <w:szCs w:val="28"/>
        </w:rPr>
      </w:pPr>
      <w:r w:rsidRPr="00D25F7D">
        <w:rPr>
          <w:szCs w:val="28"/>
        </w:rPr>
        <w:t>«УТВЕРЖДАЮ»</w:t>
      </w:r>
    </w:p>
    <w:p w:rsidR="00BE73A5" w:rsidRPr="00BE73A5" w:rsidRDefault="00BE73A5" w:rsidP="00F529E7">
      <w:pPr>
        <w:ind w:left="4395" w:hanging="11"/>
        <w:rPr>
          <w:rFonts w:ascii="TimesNewRomanPSMT" w:eastAsiaTheme="minorHAnsi" w:hAnsi="TimesNewRomanPSMT" w:cs="TimesNewRomanPSMT"/>
          <w:snapToGrid/>
          <w:sz w:val="12"/>
          <w:szCs w:val="26"/>
          <w:lang w:eastAsia="en-US"/>
        </w:rPr>
      </w:pPr>
      <w:bookmarkStart w:id="0" w:name="_GoBack"/>
      <w:bookmarkEnd w:id="0"/>
    </w:p>
    <w:p w:rsidR="00F529E7" w:rsidRPr="007472E3" w:rsidRDefault="005926AD" w:rsidP="00F529E7">
      <w:pPr>
        <w:ind w:left="4395" w:hanging="11"/>
        <w:rPr>
          <w:szCs w:val="28"/>
        </w:rPr>
      </w:pPr>
      <w:r w:rsidRPr="007472E3">
        <w:rPr>
          <w:szCs w:val="28"/>
        </w:rPr>
        <w:t>«</w:t>
      </w:r>
      <w:r w:rsidR="0073327C">
        <w:rPr>
          <w:szCs w:val="28"/>
        </w:rPr>
        <w:t>18» января</w:t>
      </w:r>
      <w:r w:rsidRPr="007472E3">
        <w:rPr>
          <w:szCs w:val="28"/>
        </w:rPr>
        <w:t xml:space="preserve"> 202</w:t>
      </w:r>
      <w:r w:rsidR="0073327C">
        <w:rPr>
          <w:szCs w:val="28"/>
        </w:rPr>
        <w:t>4</w:t>
      </w:r>
      <w:r w:rsidRPr="007472E3">
        <w:rPr>
          <w:szCs w:val="28"/>
        </w:rPr>
        <w:t xml:space="preserve"> год</w:t>
      </w:r>
      <w:r w:rsidR="000C5028" w:rsidRPr="007472E3">
        <w:rPr>
          <w:szCs w:val="28"/>
        </w:rPr>
        <w:t>а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</w:p>
    <w:p w:rsidR="00F529E7" w:rsidRDefault="0073327C" w:rsidP="00F529E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eastAsiaTheme="minorHAnsi" w:hAnsi="TimesNewRomanPS-BoldMT" w:cs="TimesNewRomanPS-BoldMT"/>
          <w:b/>
          <w:bCs/>
          <w:snapToGrid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napToGrid/>
          <w:color w:val="000000"/>
          <w:sz w:val="26"/>
          <w:szCs w:val="26"/>
          <w:lang w:eastAsia="en-US"/>
        </w:rPr>
        <w:t xml:space="preserve">Уведомление о г </w:t>
      </w:r>
      <w:r>
        <w:rPr>
          <w:rFonts w:eastAsiaTheme="minorHAnsi"/>
          <w:b/>
          <w:bCs/>
          <w:snapToGrid/>
          <w:color w:val="000000"/>
          <w:sz w:val="26"/>
          <w:szCs w:val="26"/>
          <w:lang w:eastAsia="en-US"/>
        </w:rPr>
        <w:t xml:space="preserve">«27» </w:t>
      </w:r>
      <w:r>
        <w:rPr>
          <w:rFonts w:ascii="Times New Roman CYR" w:eastAsiaTheme="minorHAnsi" w:hAnsi="Times New Roman CYR" w:cs="Times New Roman CYR"/>
          <w:b/>
          <w:bCs/>
          <w:snapToGrid/>
          <w:color w:val="000000"/>
          <w:sz w:val="26"/>
          <w:szCs w:val="26"/>
          <w:lang w:eastAsia="en-US"/>
        </w:rPr>
        <w:t xml:space="preserve">февраля 2023 г. об отказе от проведения (отмене) </w:t>
      </w:r>
      <w:proofErr w:type="gramStart"/>
      <w:r>
        <w:rPr>
          <w:rFonts w:ascii="Times New Roman CYR" w:eastAsiaTheme="minorHAnsi" w:hAnsi="Times New Roman CYR" w:cs="Times New Roman CYR"/>
          <w:b/>
          <w:bCs/>
          <w:snapToGrid/>
          <w:color w:val="000000"/>
          <w:sz w:val="26"/>
          <w:szCs w:val="26"/>
          <w:lang w:eastAsia="en-US"/>
        </w:rPr>
        <w:t>закупки</w:t>
      </w:r>
      <w:proofErr w:type="gramEnd"/>
      <w:r>
        <w:rPr>
          <w:rFonts w:ascii="Times New Roman CYR" w:eastAsiaTheme="minorHAnsi" w:hAnsi="Times New Roman CYR" w:cs="Times New Roman CYR"/>
          <w:b/>
          <w:bCs/>
          <w:snapToGrid/>
          <w:color w:val="000000"/>
          <w:sz w:val="26"/>
          <w:szCs w:val="26"/>
          <w:lang w:eastAsia="en-US"/>
        </w:rPr>
        <w:t xml:space="preserve"> но конкурентному отбору в электронной форме (с использованием функционала ЭП) на </w:t>
      </w:r>
      <w:r w:rsidRPr="0073327C">
        <w:rPr>
          <w:rFonts w:ascii="Times New Roman CYR" w:eastAsiaTheme="minorHAnsi" w:hAnsi="Times New Roman CYR" w:cs="Times New Roman CYR"/>
          <w:b/>
          <w:bCs/>
          <w:snapToGrid/>
          <w:color w:val="000000"/>
          <w:sz w:val="26"/>
          <w:szCs w:val="26"/>
          <w:lang w:eastAsia="en-US"/>
        </w:rPr>
        <w:t>«Ремонт кислотоупорных полов и огнезащита металлоконструкций в цехах №№ 01, 74 на АО «БСК»» (Лот 641)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-BoldMT" w:eastAsiaTheme="minorHAnsi" w:hAnsi="TimesNewRomanPS-BoldMT" w:cs="TimesNewRomanPS-BoldMT"/>
          <w:b/>
          <w:bCs/>
          <w:snapToGrid/>
          <w:sz w:val="26"/>
          <w:szCs w:val="26"/>
          <w:lang w:eastAsia="en-US"/>
        </w:rPr>
      </w:pP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 xml:space="preserve">Заказчик: </w:t>
      </w:r>
      <w:r w:rsidR="00BE3C4C" w:rsidRPr="009678B2">
        <w:rPr>
          <w:sz w:val="26"/>
          <w:szCs w:val="26"/>
        </w:rPr>
        <w:t>Акционерное общество «Башкирская содовая компания» (АО «БСК»)</w:t>
      </w: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.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Организатор закупки: Акционерное общество «Башкирская содовая компания»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(АО «БСК»).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Извещение и документация о закупке были опубликованы в Единой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 xml:space="preserve">информационной системе в сфере закупок www.zakupki.gov.ru </w:t>
      </w:r>
      <w:r w:rsidR="0073327C"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12.01.2024</w:t>
      </w: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 xml:space="preserve"> г. под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 xml:space="preserve">№ </w:t>
      </w:r>
      <w:r w:rsidR="0073327C" w:rsidRPr="0073327C"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32413170559</w:t>
      </w: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.</w:t>
      </w: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</w:p>
    <w:p w:rsidR="00F529E7" w:rsidRDefault="00F529E7" w:rsidP="00F529E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Настоящим уведомляем, что в связи с изменением потребности заказчика</w:t>
      </w:r>
    </w:p>
    <w:p w:rsidR="00F529E7" w:rsidRPr="00AF780A" w:rsidRDefault="00F529E7" w:rsidP="00F529E7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napToGrid/>
          <w:sz w:val="26"/>
          <w:szCs w:val="26"/>
          <w:lang w:eastAsia="en-US"/>
        </w:rPr>
        <w:t>закупочная процедура отменена.</w:t>
      </w:r>
    </w:p>
    <w:p w:rsidR="00476101" w:rsidRDefault="00476101"/>
    <w:sectPr w:rsidR="0047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78"/>
    <w:rsid w:val="00087E79"/>
    <w:rsid w:val="000C5028"/>
    <w:rsid w:val="002E3946"/>
    <w:rsid w:val="00476101"/>
    <w:rsid w:val="005926AD"/>
    <w:rsid w:val="0073327C"/>
    <w:rsid w:val="007472E3"/>
    <w:rsid w:val="00B970A7"/>
    <w:rsid w:val="00BE3BB4"/>
    <w:rsid w:val="00BE3C4C"/>
    <w:rsid w:val="00BE73A5"/>
    <w:rsid w:val="00EA1778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2498"/>
  <w15:chartTrackingRefBased/>
  <w15:docId w15:val="{50878446-E439-4768-BE19-F4DAD0F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52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529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529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529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529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F529E7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529E7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BE3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Евгения Вячеславовна</dc:creator>
  <cp:keywords/>
  <dc:description/>
  <cp:lastModifiedBy>Высоцкая Валентина Викторовна</cp:lastModifiedBy>
  <cp:revision>12</cp:revision>
  <cp:lastPrinted>2024-01-18T07:31:00Z</cp:lastPrinted>
  <dcterms:created xsi:type="dcterms:W3CDTF">2022-03-02T03:42:00Z</dcterms:created>
  <dcterms:modified xsi:type="dcterms:W3CDTF">2024-01-18T07:44:00Z</dcterms:modified>
</cp:coreProperties>
</file>