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1C3A25C"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C079FB">
        <w:rPr>
          <w:rFonts w:ascii="Times New Roman" w:hAnsi="Times New Roman"/>
          <w:sz w:val="20"/>
          <w:szCs w:val="28"/>
          <w:lang w:val="ru-RU"/>
        </w:rPr>
        <w:t>Гольцов</w:t>
      </w:r>
      <w:r>
        <w:rPr>
          <w:rFonts w:ascii="Times New Roman" w:hAnsi="Times New Roman"/>
          <w:sz w:val="20"/>
          <w:szCs w:val="28"/>
          <w:lang w:val="ru-RU"/>
        </w:rPr>
        <w:t xml:space="preserve"> </w:t>
      </w:r>
      <w:r w:rsidR="00C079FB">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111CE3" w:rsidRDefault="000E16CD" w:rsidP="00CF54D3">
      <w:pPr>
        <w:spacing w:after="0"/>
        <w:jc w:val="center"/>
        <w:rPr>
          <w:rFonts w:ascii="Times New Roman" w:hAnsi="Times New Roman"/>
          <w:b/>
          <w:sz w:val="32"/>
          <w:szCs w:val="32"/>
          <w:lang w:val="ru-RU"/>
        </w:rPr>
      </w:pPr>
      <w:r w:rsidRPr="00111CE3">
        <w:rPr>
          <w:rFonts w:ascii="Times New Roman" w:hAnsi="Times New Roman"/>
          <w:b/>
          <w:sz w:val="32"/>
          <w:szCs w:val="32"/>
          <w:lang w:val="ru-RU"/>
        </w:rPr>
        <w:t>Открытый запрос предложений в электронной форме</w:t>
      </w:r>
    </w:p>
    <w:p w14:paraId="56C2231B" w14:textId="0BB50BBA" w:rsidR="00B13D23" w:rsidRPr="00ED65D9" w:rsidRDefault="00BE5B9A" w:rsidP="00C90C91">
      <w:pPr>
        <w:spacing w:after="0"/>
        <w:jc w:val="center"/>
        <w:rPr>
          <w:rFonts w:ascii="Times New Roman" w:hAnsi="Times New Roman"/>
          <w:b/>
          <w:bCs/>
          <w:sz w:val="28"/>
          <w:szCs w:val="28"/>
          <w:lang w:val="ru-RU"/>
        </w:rPr>
      </w:pPr>
      <w:r w:rsidRPr="00111CE3">
        <w:rPr>
          <w:rFonts w:ascii="Times New Roman" w:hAnsi="Times New Roman"/>
          <w:b/>
          <w:sz w:val="32"/>
          <w:szCs w:val="32"/>
          <w:lang w:val="ru-RU"/>
        </w:rPr>
        <w:t>на п</w:t>
      </w:r>
      <w:r w:rsidR="00CF54D3" w:rsidRPr="00111CE3">
        <w:rPr>
          <w:rFonts w:ascii="Times New Roman" w:hAnsi="Times New Roman"/>
          <w:b/>
          <w:sz w:val="32"/>
          <w:szCs w:val="32"/>
          <w:lang w:val="ru-RU"/>
        </w:rPr>
        <w:t xml:space="preserve">раво </w:t>
      </w:r>
      <w:r w:rsidR="00834C7E" w:rsidRPr="00111CE3">
        <w:rPr>
          <w:rFonts w:ascii="Times New Roman" w:hAnsi="Times New Roman"/>
          <w:b/>
          <w:sz w:val="32"/>
          <w:szCs w:val="32"/>
          <w:lang w:val="ru-RU"/>
        </w:rPr>
        <w:t xml:space="preserve">заключения договора </w:t>
      </w:r>
      <w:r w:rsidR="003D1D99" w:rsidRPr="00111CE3">
        <w:rPr>
          <w:rFonts w:ascii="Times New Roman" w:hAnsi="Times New Roman"/>
          <w:b/>
          <w:sz w:val="32"/>
          <w:szCs w:val="32"/>
          <w:lang w:val="ru-RU"/>
        </w:rPr>
        <w:t>на</w:t>
      </w:r>
      <w:r w:rsidR="00962946">
        <w:rPr>
          <w:rFonts w:ascii="Times New Roman" w:hAnsi="Times New Roman"/>
          <w:b/>
          <w:sz w:val="32"/>
          <w:szCs w:val="32"/>
          <w:lang w:val="ru-RU"/>
        </w:rPr>
        <w:t xml:space="preserve"> </w:t>
      </w:r>
      <w:r w:rsidR="00ED65D9" w:rsidRPr="00ED65D9">
        <w:rPr>
          <w:rFonts w:ascii="Times New Roman" w:hAnsi="Times New Roman"/>
          <w:b/>
          <w:bCs/>
          <w:sz w:val="32"/>
          <w:szCs w:val="32"/>
          <w:lang w:val="ru-RU"/>
        </w:rPr>
        <w:t xml:space="preserve">оказание услуг по </w:t>
      </w:r>
      <w:r w:rsidR="00B271E0">
        <w:rPr>
          <w:rFonts w:ascii="Times New Roman" w:hAnsi="Times New Roman"/>
          <w:b/>
          <w:bCs/>
          <w:sz w:val="32"/>
          <w:szCs w:val="32"/>
          <w:lang w:val="ru-RU"/>
        </w:rPr>
        <w:t>ремонту электродвигателей</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05E94775" w:rsidR="00075298" w:rsidRDefault="00075298" w:rsidP="00075298">
      <w:pPr>
        <w:pStyle w:val="headertext"/>
        <w:spacing w:before="0" w:beforeAutospacing="0" w:after="0" w:afterAutospacing="0"/>
        <w:jc w:val="center"/>
      </w:pPr>
      <w:r>
        <w:t>202</w:t>
      </w:r>
      <w:r w:rsidR="00B454D3">
        <w:t>4</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7F138823"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 xml:space="preserve">Положением о закупке товаров, работ,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CECCFC4" w14:textId="0A30C262" w:rsidR="00BC155C" w:rsidRPr="00883F33" w:rsidRDefault="00BC155C"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sidRPr="00883F33">
        <w:rPr>
          <w:rFonts w:ascii="Times New Roman" w:hAnsi="Times New Roman"/>
          <w:spacing w:val="-2"/>
          <w:sz w:val="24"/>
          <w:szCs w:val="24"/>
          <w:lang w:val="ru-RU" w:eastAsia="ru-RU"/>
        </w:rPr>
        <w:t>е</w:t>
      </w:r>
      <w:r w:rsidRPr="00883F33">
        <w:rPr>
          <w:rFonts w:ascii="Times New Roman" w:hAnsi="Times New Roman"/>
          <w:spacing w:val="-2"/>
          <w:sz w:val="24"/>
          <w:szCs w:val="24"/>
          <w:lang w:val="ru-RU" w:eastAsia="ru-RU"/>
        </w:rPr>
        <w:t>нным Планом закупки товаров, работ, услуг Заказчика.</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lastRenderedPageBreak/>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883F33"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883F33">
        <w:rPr>
          <w:rFonts w:ascii="Times New Roman" w:hAnsi="Times New Roman"/>
          <w:bCs/>
          <w:spacing w:val="-2"/>
          <w:sz w:val="24"/>
          <w:szCs w:val="24"/>
          <w:lang w:val="ru-RU" w:eastAsia="ru-RU"/>
        </w:rPr>
        <w:t>.</w:t>
      </w:r>
    </w:p>
    <w:p w14:paraId="0BDDB7E4" w14:textId="77777777" w:rsidR="009F793C" w:rsidRPr="00883F33" w:rsidRDefault="00552F15" w:rsidP="009F793C">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площадка</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883F33" w:rsidRDefault="009F793C" w:rsidP="009F793C">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883F33">
        <w:rPr>
          <w:rFonts w:ascii="Times New Roman" w:hAnsi="Times New Roman"/>
          <w:bCs/>
          <w:spacing w:val="-2"/>
          <w:sz w:val="24"/>
          <w:szCs w:val="24"/>
          <w:lang w:val="ru-RU" w:eastAsia="ru-RU"/>
        </w:rPr>
        <w:t>.</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w:t>
      </w:r>
      <w:r w:rsidR="009F793C" w:rsidRPr="00883F33">
        <w:rPr>
          <w:rFonts w:ascii="Times New Roman" w:hAnsi="Times New Roman"/>
          <w:bCs/>
          <w:spacing w:val="-2"/>
          <w:sz w:val="24"/>
          <w:szCs w:val="24"/>
          <w:lang w:val="ru-RU" w:eastAsia="ru-RU"/>
        </w:rPr>
        <w:lastRenderedPageBreak/>
        <w:t>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00CF71C"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lastRenderedPageBreak/>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208FD5FC"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rPr>
        <w:t>1.3.9. </w:t>
      </w:r>
      <w:r w:rsidRPr="00883F33">
        <w:rPr>
          <w:rFonts w:ascii="Times New Roman" w:hAnsi="Times New Roman"/>
          <w:sz w:val="24"/>
          <w:szCs w:val="24"/>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10F984" w14:textId="41A4D7D0"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Участник несет ответственность за предоставление недостоверных сведений о стране происхождения товара (</w:t>
      </w:r>
      <w:r w:rsidRPr="002E71E6">
        <w:rPr>
          <w:rFonts w:ascii="Times New Roman" w:hAnsi="Times New Roman"/>
          <w:b/>
          <w:sz w:val="24"/>
          <w:szCs w:val="24"/>
          <w:lang w:val="ru-RU" w:eastAsia="ru-RU"/>
        </w:rPr>
        <w:t>Форма 2</w:t>
      </w:r>
      <w:r w:rsidRPr="00883F33">
        <w:rPr>
          <w:rFonts w:ascii="Times New Roman" w:hAnsi="Times New Roman"/>
          <w:sz w:val="24"/>
          <w:szCs w:val="24"/>
          <w:lang w:val="ru-RU" w:eastAsia="ru-RU"/>
        </w:rPr>
        <w:t xml:space="preserve"> Документации).</w:t>
      </w:r>
    </w:p>
    <w:p w14:paraId="2B41218C"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Основание отнесения Участника к российским или иностранным лицам:</w:t>
      </w:r>
    </w:p>
    <w:p w14:paraId="7CB0B8E5"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 для физических лиц: документы, удостоверяющие личность.</w:t>
      </w:r>
    </w:p>
    <w:p w14:paraId="25FC6FAF"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53E7996"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CB59E5"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Приоритет не предоставляется в случаях, если:</w:t>
      </w:r>
    </w:p>
    <w:p w14:paraId="2E089AC1"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1) закупка признана несостоявшейся и договор заключается с единственным участником закупки;</w:t>
      </w:r>
    </w:p>
    <w:p w14:paraId="1B25BA94"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17378CA"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ED99A1"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2B6A76" w14:textId="5BE67525"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 xml:space="preserve">5) в заявке на участие </w:t>
      </w:r>
      <w:r w:rsidR="009C2B80" w:rsidRPr="00BB647C">
        <w:rPr>
          <w:rFonts w:ascii="Times New Roman" w:hAnsi="Times New Roman"/>
          <w:sz w:val="24"/>
          <w:szCs w:val="24"/>
        </w:rPr>
        <w:t>в конкурсе</w:t>
      </w:r>
      <w:r w:rsidR="00430974" w:rsidRPr="00BB647C">
        <w:rPr>
          <w:rFonts w:ascii="Times New Roman" w:hAnsi="Times New Roman"/>
          <w:sz w:val="24"/>
          <w:szCs w:val="24"/>
        </w:rPr>
        <w:t xml:space="preserve">, запросе котировок или запросе предложений </w:t>
      </w:r>
      <w:r w:rsidRPr="00BB647C">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15223E">
        <w:rPr>
          <w:rFonts w:ascii="Times New Roman" w:hAnsi="Times New Roman"/>
          <w:sz w:val="24"/>
          <w:szCs w:val="24"/>
        </w:rPr>
        <w:t xml:space="preserve"> </w:t>
      </w:r>
    </w:p>
    <w:p w14:paraId="1503DACE" w14:textId="406DF23E" w:rsidR="00552F15" w:rsidRPr="00883F33" w:rsidRDefault="00552F15" w:rsidP="00552F15">
      <w:pPr>
        <w:spacing w:after="0" w:line="240" w:lineRule="auto"/>
        <w:ind w:firstLine="709"/>
        <w:jc w:val="both"/>
        <w:rPr>
          <w:rFonts w:ascii="Times New Roman" w:hAnsi="Times New Roman"/>
          <w:sz w:val="24"/>
          <w:szCs w:val="24"/>
          <w:lang w:val="ru-RU"/>
        </w:rPr>
      </w:pPr>
      <w:r w:rsidRPr="00A55FF6">
        <w:rPr>
          <w:rFonts w:ascii="Times New Roman" w:hAnsi="Times New Roman"/>
          <w:sz w:val="24"/>
          <w:szCs w:val="24"/>
          <w:lang w:val="ru-RU"/>
        </w:rPr>
        <w:t>1.3.10. </w:t>
      </w:r>
      <w:r w:rsidR="00BE6BAB" w:rsidRPr="00A55FF6">
        <w:rPr>
          <w:rFonts w:ascii="Times New Roman" w:hAnsi="Times New Roman"/>
          <w:sz w:val="24"/>
          <w:szCs w:val="24"/>
          <w:lang w:val="ru-RU"/>
        </w:rPr>
        <w:t xml:space="preserve">Заявка на участие в </w:t>
      </w:r>
      <w:r w:rsidR="004F33FC"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A55FF6">
        <w:rPr>
          <w:rFonts w:ascii="Times New Roman" w:hAnsi="Times New Roman"/>
          <w:sz w:val="24"/>
          <w:szCs w:val="24"/>
          <w:lang w:val="ru-RU"/>
        </w:rPr>
        <w:t>9</w:t>
      </w:r>
      <w:r w:rsidR="00BE6BAB" w:rsidRPr="00A55FF6">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Указание меньшего срока действия Заявки на участие в </w:t>
      </w:r>
      <w:r w:rsidR="004F33FC"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является основанием для ее отклонения</w:t>
      </w:r>
      <w:r w:rsidRPr="00A55FF6">
        <w:rPr>
          <w:rFonts w:ascii="Times New Roman" w:hAnsi="Times New Roman"/>
          <w:sz w:val="24"/>
          <w:szCs w:val="24"/>
          <w:lang w:val="ru-RU"/>
        </w:rPr>
        <w:t>.</w:t>
      </w:r>
    </w:p>
    <w:p w14:paraId="1D659D50" w14:textId="77777777" w:rsidR="007C5466" w:rsidRPr="00123D3E" w:rsidRDefault="007C5466" w:rsidP="007C5466">
      <w:pPr>
        <w:spacing w:after="0" w:line="240" w:lineRule="auto"/>
        <w:ind w:firstLine="709"/>
        <w:jc w:val="both"/>
        <w:rPr>
          <w:rFonts w:ascii="Times New Roman" w:hAnsi="Times New Roman"/>
          <w:szCs w:val="24"/>
          <w:lang w:val="ru-RU"/>
        </w:rPr>
      </w:pPr>
    </w:p>
    <w:p w14:paraId="0216228A" w14:textId="677493D0" w:rsidR="000D1644" w:rsidRPr="00883F33"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4</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883F33">
        <w:rPr>
          <w:rFonts w:ascii="Times New Roman" w:hAnsi="Times New Roman"/>
          <w:b/>
          <w:sz w:val="24"/>
          <w:szCs w:val="24"/>
          <w:lang w:val="ru-RU" w:eastAsia="ru-RU"/>
        </w:rPr>
        <w:t>запроса предложений</w:t>
      </w:r>
      <w:r w:rsidRPr="00883F33">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883F33">
        <w:rPr>
          <w:rFonts w:ascii="Times New Roman" w:hAnsi="Times New Roman"/>
          <w:b/>
          <w:sz w:val="24"/>
          <w:szCs w:val="24"/>
          <w:lang w:val="ru-RU" w:eastAsia="ru-RU"/>
        </w:rPr>
        <w:t>запроса предложений</w:t>
      </w:r>
      <w:r w:rsidRPr="00883F33">
        <w:rPr>
          <w:rFonts w:ascii="Times New Roman" w:hAnsi="Times New Roman"/>
          <w:b/>
          <w:sz w:val="24"/>
          <w:szCs w:val="24"/>
          <w:lang w:val="ru-RU" w:eastAsia="ru-RU"/>
        </w:rPr>
        <w:t>)</w:t>
      </w:r>
    </w:p>
    <w:p w14:paraId="56E359AB" w14:textId="7DEBBA4C" w:rsidR="00F06EDF" w:rsidRPr="00883F33" w:rsidRDefault="00F06EDF" w:rsidP="00F06EDF">
      <w:pPr>
        <w:keepNext/>
        <w:spacing w:after="0" w:line="240" w:lineRule="auto"/>
        <w:ind w:firstLine="709"/>
        <w:jc w:val="both"/>
        <w:outlineLvl w:val="2"/>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883F33">
        <w:rPr>
          <w:rFonts w:ascii="Times New Roman" w:hAnsi="Times New Roman"/>
          <w:sz w:val="24"/>
          <w:szCs w:val="24"/>
          <w:lang w:val="ru-RU" w:eastAsia="ru-RU"/>
        </w:rPr>
        <w:br/>
      </w:r>
      <w:r w:rsidRPr="00883F33">
        <w:rPr>
          <w:rFonts w:ascii="Times New Roman" w:hAnsi="Times New Roman"/>
          <w:b/>
          <w:sz w:val="24"/>
          <w:szCs w:val="24"/>
          <w:lang w:val="ru-RU" w:eastAsia="ru-RU"/>
        </w:rPr>
        <w:t>(</w:t>
      </w:r>
      <w:hyperlink w:anchor="форма_1" w:history="1">
        <w:r w:rsidRPr="00883F33">
          <w:rPr>
            <w:rFonts w:ascii="Times New Roman" w:hAnsi="Times New Roman"/>
            <w:b/>
            <w:sz w:val="24"/>
            <w:szCs w:val="24"/>
            <w:lang w:val="ru-RU" w:eastAsia="ru-RU"/>
          </w:rPr>
          <w:t>Форма 1</w:t>
        </w:r>
      </w:hyperlink>
      <w:r w:rsidRPr="00883F33">
        <w:rPr>
          <w:rFonts w:ascii="Times New Roman" w:hAnsi="Times New Roman"/>
          <w:b/>
          <w:sz w:val="24"/>
          <w:szCs w:val="24"/>
          <w:lang w:val="ru-RU" w:eastAsia="ru-RU"/>
        </w:rPr>
        <w:t>)</w:t>
      </w:r>
      <w:r w:rsidRPr="00883F33">
        <w:rPr>
          <w:rFonts w:ascii="Times New Roman" w:hAnsi="Times New Roman"/>
          <w:sz w:val="24"/>
          <w:szCs w:val="24"/>
          <w:lang w:val="ru-RU" w:eastAsia="ru-RU"/>
        </w:rPr>
        <w:t>.</w:t>
      </w:r>
    </w:p>
    <w:p w14:paraId="674C80B7" w14:textId="3EAAF81A" w:rsidR="00F06EDF" w:rsidRPr="00A55FF6"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w:t>
      </w:r>
      <w:r w:rsidRPr="00A55FF6">
        <w:rPr>
          <w:rFonts w:ascii="Times New Roman" w:hAnsi="Times New Roman"/>
          <w:sz w:val="24"/>
          <w:szCs w:val="24"/>
          <w:lang w:val="ru-RU" w:eastAsia="ru-RU"/>
        </w:rPr>
        <w:t xml:space="preserve">в соответствии с принятыми у него правилами документооборота. </w:t>
      </w:r>
    </w:p>
    <w:p w14:paraId="32035DBF" w14:textId="61EFFC49" w:rsidR="00F06EDF" w:rsidRPr="00883F33"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A55FF6">
        <w:rPr>
          <w:sz w:val="24"/>
          <w:szCs w:val="24"/>
          <w:lang w:val="ru-RU"/>
        </w:rPr>
        <w:t>1</w:t>
      </w:r>
      <w:r w:rsidRPr="00A55FF6">
        <w:rPr>
          <w:rFonts w:ascii="Times New Roman" w:hAnsi="Times New Roman"/>
          <w:sz w:val="24"/>
          <w:szCs w:val="24"/>
          <w:lang w:val="ru-RU" w:eastAsia="ru-RU"/>
        </w:rPr>
        <w:t>.</w:t>
      </w:r>
      <w:r w:rsidR="00332B48" w:rsidRPr="00A55FF6">
        <w:rPr>
          <w:rFonts w:ascii="Times New Roman" w:hAnsi="Times New Roman"/>
          <w:sz w:val="24"/>
          <w:szCs w:val="24"/>
          <w:lang w:val="ru-RU" w:eastAsia="ru-RU"/>
        </w:rPr>
        <w:t>4</w:t>
      </w:r>
      <w:r w:rsidRPr="00A55FF6">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A55FF6">
        <w:rPr>
          <w:rFonts w:ascii="Times New Roman" w:hAnsi="Times New Roman"/>
          <w:sz w:val="24"/>
          <w:szCs w:val="24"/>
          <w:lang w:val="ru-RU" w:eastAsia="ru-RU"/>
        </w:rPr>
        <w:t>1</w:t>
      </w:r>
      <w:r w:rsidRPr="00A55FF6">
        <w:rPr>
          <w:rFonts w:ascii="Times New Roman" w:hAnsi="Times New Roman"/>
          <w:sz w:val="24"/>
          <w:szCs w:val="24"/>
          <w:lang w:val="ru-RU" w:eastAsia="ru-RU"/>
        </w:rPr>
        <w:t>.</w:t>
      </w:r>
      <w:r w:rsidR="00AA1FC8" w:rsidRPr="00A55FF6">
        <w:rPr>
          <w:rFonts w:ascii="Times New Roman" w:hAnsi="Times New Roman"/>
          <w:sz w:val="24"/>
          <w:szCs w:val="24"/>
          <w:lang w:val="ru-RU" w:eastAsia="ru-RU"/>
        </w:rPr>
        <w:t>3.10</w:t>
      </w:r>
      <w:r w:rsidRPr="00A55FF6">
        <w:rPr>
          <w:rFonts w:ascii="Times New Roman" w:hAnsi="Times New Roman"/>
          <w:sz w:val="24"/>
          <w:szCs w:val="24"/>
          <w:lang w:val="ru-RU" w:eastAsia="ru-RU"/>
        </w:rPr>
        <w:t xml:space="preserve"> </w:t>
      </w:r>
      <w:r w:rsidR="00AA1FC8" w:rsidRPr="00A55FF6">
        <w:rPr>
          <w:rFonts w:ascii="Times New Roman" w:hAnsi="Times New Roman"/>
          <w:sz w:val="24"/>
          <w:szCs w:val="24"/>
          <w:lang w:val="ru-RU" w:eastAsia="ru-RU"/>
        </w:rPr>
        <w:t>Документации</w:t>
      </w:r>
      <w:r w:rsidRPr="00A55FF6">
        <w:rPr>
          <w:rFonts w:ascii="Times New Roman" w:hAnsi="Times New Roman"/>
          <w:sz w:val="24"/>
          <w:szCs w:val="24"/>
          <w:lang w:val="ru-RU" w:eastAsia="ru-RU"/>
        </w:rPr>
        <w:t xml:space="preserve"> </w:t>
      </w:r>
      <w:r w:rsidR="007C5466" w:rsidRPr="00A55FF6">
        <w:rPr>
          <w:rFonts w:ascii="Times New Roman" w:hAnsi="Times New Roman"/>
          <w:sz w:val="24"/>
          <w:szCs w:val="24"/>
          <w:lang w:val="ru-RU" w:eastAsia="ru-RU"/>
        </w:rPr>
        <w:t>о закупке</w:t>
      </w:r>
      <w:r w:rsidRPr="00A55FF6">
        <w:rPr>
          <w:rFonts w:ascii="Times New Roman" w:hAnsi="Times New Roman"/>
          <w:sz w:val="24"/>
          <w:szCs w:val="24"/>
          <w:lang w:val="ru-RU" w:eastAsia="ru-RU"/>
        </w:rPr>
        <w:t>.</w:t>
      </w:r>
    </w:p>
    <w:p w14:paraId="168C8F32" w14:textId="73525E77" w:rsidR="00952F6E" w:rsidRPr="009A3F1F"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883F33">
        <w:rPr>
          <w:rFonts w:ascii="Times New Roman" w:hAnsi="Times New Roman"/>
          <w:b/>
          <w:sz w:val="24"/>
          <w:szCs w:val="24"/>
          <w:lang w:val="ru-RU" w:eastAsia="ru-RU"/>
        </w:rPr>
        <w:t>(</w:t>
      </w:r>
      <w:hyperlink w:anchor="форма_2" w:history="1">
        <w:r w:rsidRPr="00883F33">
          <w:rPr>
            <w:rFonts w:ascii="Times New Roman" w:hAnsi="Times New Roman"/>
            <w:b/>
            <w:sz w:val="24"/>
            <w:szCs w:val="24"/>
            <w:lang w:val="ru-RU" w:eastAsia="ru-RU"/>
          </w:rPr>
          <w:t>Форма 2</w:t>
        </w:r>
      </w:hyperlink>
      <w:r w:rsidRPr="00883F33">
        <w:rPr>
          <w:rFonts w:ascii="Times New Roman" w:hAnsi="Times New Roman"/>
          <w:b/>
          <w:sz w:val="24"/>
          <w:szCs w:val="24"/>
          <w:lang w:val="ru-RU" w:eastAsia="ru-RU"/>
        </w:rPr>
        <w:t>)</w:t>
      </w:r>
      <w:r>
        <w:rPr>
          <w:rFonts w:ascii="Times New Roman" w:hAnsi="Times New Roman"/>
          <w:b/>
          <w:sz w:val="24"/>
          <w:szCs w:val="24"/>
          <w:lang w:val="ru-RU" w:eastAsia="ru-RU"/>
        </w:rPr>
        <w:t xml:space="preserve">, </w:t>
      </w:r>
      <w:r w:rsidRPr="009A3F1F">
        <w:rPr>
          <w:rFonts w:ascii="Times New Roman" w:hAnsi="Times New Roman"/>
          <w:sz w:val="24"/>
          <w:szCs w:val="24"/>
          <w:lang w:val="ru-RU" w:eastAsia="ru-RU"/>
        </w:rPr>
        <w:t>Участник дополнительно к настоящей форме предоставляет заполненн</w:t>
      </w:r>
      <w:r w:rsidR="006D79FE">
        <w:rPr>
          <w:rFonts w:ascii="Times New Roman" w:hAnsi="Times New Roman"/>
          <w:sz w:val="24"/>
          <w:szCs w:val="24"/>
          <w:lang w:val="ru-RU" w:eastAsia="ru-RU"/>
        </w:rPr>
        <w:t>ый</w:t>
      </w:r>
      <w:r>
        <w:rPr>
          <w:rFonts w:ascii="Times New Roman" w:hAnsi="Times New Roman"/>
          <w:sz w:val="24"/>
          <w:szCs w:val="24"/>
          <w:lang w:val="ru-RU" w:eastAsia="ru-RU"/>
        </w:rPr>
        <w:t xml:space="preserve"> </w:t>
      </w:r>
      <w:r w:rsidR="006D79FE">
        <w:rPr>
          <w:rFonts w:ascii="Times New Roman" w:hAnsi="Times New Roman"/>
          <w:sz w:val="24"/>
          <w:szCs w:val="24"/>
          <w:lang w:val="ru-RU" w:eastAsia="ru-RU"/>
        </w:rPr>
        <w:t>Расчет стоимости</w:t>
      </w:r>
      <w:r>
        <w:rPr>
          <w:rFonts w:ascii="Times New Roman" w:hAnsi="Times New Roman"/>
          <w:sz w:val="24"/>
          <w:szCs w:val="24"/>
          <w:lang w:val="ru-RU" w:eastAsia="ru-RU"/>
        </w:rPr>
        <w:t xml:space="preserve"> в формате </w:t>
      </w:r>
      <w:r w:rsidRPr="009A3F1F">
        <w:rPr>
          <w:rFonts w:ascii="Times New Roman" w:hAnsi="Times New Roman"/>
          <w:sz w:val="24"/>
          <w:szCs w:val="24"/>
          <w:lang w:val="ru-RU" w:eastAsia="ru-RU"/>
        </w:rPr>
        <w:t>xls</w:t>
      </w:r>
      <w:r w:rsidR="00205A0D">
        <w:rPr>
          <w:rFonts w:ascii="Times New Roman" w:hAnsi="Times New Roman"/>
          <w:sz w:val="24"/>
          <w:szCs w:val="24"/>
          <w:lang w:eastAsia="ru-RU"/>
        </w:rPr>
        <w:t>x</w:t>
      </w:r>
      <w:r w:rsidRPr="009A3F1F">
        <w:rPr>
          <w:rFonts w:ascii="Times New Roman" w:hAnsi="Times New Roman"/>
          <w:sz w:val="24"/>
          <w:szCs w:val="24"/>
          <w:lang w:val="ru-RU" w:eastAsia="ru-RU"/>
        </w:rPr>
        <w:t>*и pdf*</w:t>
      </w:r>
      <w:r>
        <w:rPr>
          <w:rFonts w:ascii="Times New Roman" w:hAnsi="Times New Roman"/>
          <w:sz w:val="24"/>
          <w:szCs w:val="24"/>
          <w:lang w:val="ru-RU" w:eastAsia="ru-RU"/>
        </w:rPr>
        <w:t xml:space="preserve">(размещена отдельным </w:t>
      </w:r>
      <w:r w:rsidRPr="009A3F1F">
        <w:rPr>
          <w:rFonts w:ascii="Times New Roman" w:hAnsi="Times New Roman"/>
          <w:sz w:val="24"/>
          <w:szCs w:val="24"/>
          <w:lang w:val="ru-RU" w:eastAsia="ru-RU"/>
        </w:rPr>
        <w:t>файл</w:t>
      </w:r>
      <w:r>
        <w:rPr>
          <w:rFonts w:ascii="Times New Roman" w:hAnsi="Times New Roman"/>
          <w:sz w:val="24"/>
          <w:szCs w:val="24"/>
          <w:lang w:val="ru-RU" w:eastAsia="ru-RU"/>
        </w:rPr>
        <w:t>ом specif.</w:t>
      </w:r>
      <w:r w:rsidRPr="009A3F1F">
        <w:rPr>
          <w:rFonts w:ascii="Times New Roman" w:hAnsi="Times New Roman"/>
          <w:sz w:val="24"/>
          <w:szCs w:val="24"/>
          <w:lang w:val="ru-RU" w:eastAsia="ru-RU"/>
        </w:rPr>
        <w:t>xls</w:t>
      </w:r>
      <w:r w:rsidR="00205A0D">
        <w:rPr>
          <w:rFonts w:ascii="Times New Roman" w:hAnsi="Times New Roman"/>
          <w:sz w:val="24"/>
          <w:szCs w:val="24"/>
          <w:lang w:eastAsia="ru-RU"/>
        </w:rPr>
        <w:t>x</w:t>
      </w:r>
      <w:r>
        <w:rPr>
          <w:rFonts w:ascii="Times New Roman" w:hAnsi="Times New Roman"/>
          <w:sz w:val="24"/>
          <w:szCs w:val="24"/>
          <w:lang w:val="ru-RU" w:eastAsia="ru-RU"/>
        </w:rPr>
        <w:t xml:space="preserve">). </w:t>
      </w:r>
      <w:r w:rsidR="006D79FE">
        <w:rPr>
          <w:rFonts w:ascii="Times New Roman" w:hAnsi="Times New Roman"/>
          <w:sz w:val="24"/>
          <w:szCs w:val="24"/>
          <w:lang w:val="ru-RU" w:eastAsia="ru-RU"/>
        </w:rPr>
        <w:t>Расчет стоимости</w:t>
      </w:r>
      <w:r>
        <w:rPr>
          <w:rFonts w:ascii="Times New Roman" w:hAnsi="Times New Roman"/>
          <w:sz w:val="24"/>
          <w:szCs w:val="24"/>
          <w:lang w:val="ru-RU" w:eastAsia="ru-RU"/>
        </w:rPr>
        <w:t xml:space="preserve">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ab/>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3D1D99"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3D1D99" w:rsidRPr="00883F33">
        <w:rPr>
          <w:rFonts w:ascii="Times New Roman" w:hAnsi="Times New Roman"/>
          <w:sz w:val="24"/>
          <w:szCs w:val="24"/>
          <w:lang w:val="ru-RU" w:eastAsia="ru-RU"/>
        </w:rPr>
        <w:t>1.</w:t>
      </w:r>
      <w:r w:rsidRPr="00883F33">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883F33">
        <w:rPr>
          <w:rFonts w:ascii="Times New Roman" w:hAnsi="Times New Roman"/>
          <w:sz w:val="24"/>
          <w:szCs w:val="24"/>
          <w:lang w:val="ru-RU" w:eastAsia="ru-RU"/>
        </w:rPr>
        <w:t>8</w:t>
      </w:r>
      <w:r w:rsidRPr="00883F33">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883F33">
        <w:rPr>
          <w:rFonts w:ascii="Times New Roman" w:hAnsi="Times New Roman"/>
          <w:sz w:val="24"/>
          <w:szCs w:val="24"/>
          <w:lang w:val="ru-RU" w:eastAsia="ru-RU"/>
        </w:rPr>
        <w:t xml:space="preserve"> о закупке</w:t>
      </w:r>
      <w:r w:rsidR="006B576B" w:rsidRPr="00883F33">
        <w:rPr>
          <w:rFonts w:ascii="Times New Roman" w:hAnsi="Times New Roman"/>
          <w:sz w:val="24"/>
          <w:szCs w:val="24"/>
          <w:lang w:val="ru-RU" w:eastAsia="ru-RU"/>
        </w:rPr>
        <w:t xml:space="preserve"> (п.</w:t>
      </w:r>
      <w:r w:rsidR="00B35107" w:rsidRPr="00883F33">
        <w:rPr>
          <w:rFonts w:ascii="Times New Roman" w:hAnsi="Times New Roman"/>
          <w:sz w:val="24"/>
          <w:szCs w:val="24"/>
          <w:lang w:val="ru-RU" w:eastAsia="ru-RU"/>
        </w:rPr>
        <w:t>8</w:t>
      </w:r>
      <w:r w:rsidR="006B576B" w:rsidRPr="00883F33">
        <w:rPr>
          <w:rFonts w:ascii="Times New Roman" w:hAnsi="Times New Roman"/>
          <w:sz w:val="24"/>
          <w:szCs w:val="24"/>
          <w:lang w:val="ru-RU" w:eastAsia="ru-RU"/>
        </w:rPr>
        <w:t>. Информационной карты</w:t>
      </w:r>
      <w:r w:rsidR="00B35107" w:rsidRPr="00883F33">
        <w:rPr>
          <w:rFonts w:ascii="Times New Roman" w:hAnsi="Times New Roman"/>
          <w:sz w:val="24"/>
          <w:szCs w:val="24"/>
          <w:lang w:val="ru-RU" w:eastAsia="ru-RU"/>
        </w:rPr>
        <w:t xml:space="preserve"> Документации</w:t>
      </w:r>
      <w:r w:rsidR="006B576B" w:rsidRPr="00883F33">
        <w:rPr>
          <w:rFonts w:ascii="Times New Roman" w:hAnsi="Times New Roman"/>
          <w:sz w:val="24"/>
          <w:szCs w:val="24"/>
          <w:lang w:val="ru-RU" w:eastAsia="ru-RU"/>
        </w:rPr>
        <w:t>)</w:t>
      </w:r>
      <w:r w:rsidRPr="00883F33">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0205411D" w14:textId="6075B57F" w:rsidR="00F06EDF" w:rsidRPr="00883F33" w:rsidRDefault="00F06EDF" w:rsidP="00D02E6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4</w:t>
      </w:r>
      <w:r w:rsidRPr="00883F33">
        <w:rPr>
          <w:rFonts w:ascii="Times New Roman" w:hAnsi="Times New Roman"/>
          <w:sz w:val="24"/>
          <w:szCs w:val="24"/>
          <w:lang w:val="ru-RU" w:eastAsia="ru-RU"/>
        </w:rPr>
        <w:t>.</w:t>
      </w:r>
      <w:bookmarkStart w:id="42" w:name="_Ref398903892"/>
      <w:r w:rsidRPr="00883F33">
        <w:rPr>
          <w:rFonts w:ascii="Times New Roman" w:hAnsi="Times New Roman"/>
          <w:sz w:val="24"/>
          <w:szCs w:val="24"/>
          <w:lang w:val="ru-RU" w:eastAsia="ru-RU"/>
        </w:rPr>
        <w:t xml:space="preserve"> </w:t>
      </w:r>
      <w:bookmarkEnd w:id="42"/>
      <w:r w:rsidR="00D02E6F" w:rsidRPr="00D02E6F">
        <w:rPr>
          <w:rFonts w:ascii="Times New Roman" w:hAnsi="Times New Roman"/>
          <w:sz w:val="24"/>
          <w:szCs w:val="24"/>
          <w:lang w:val="ru-RU" w:eastAsia="ru-RU"/>
        </w:rPr>
        <w:t>Требования к сроку оплаты с момента поставки товара, согласно п. 1</w:t>
      </w:r>
      <w:r w:rsidR="00A37393">
        <w:rPr>
          <w:rFonts w:ascii="Times New Roman" w:hAnsi="Times New Roman"/>
          <w:sz w:val="24"/>
          <w:szCs w:val="24"/>
          <w:lang w:val="ru-RU" w:eastAsia="ru-RU"/>
        </w:rPr>
        <w:t>1</w:t>
      </w:r>
      <w:r w:rsidR="00D02E6F" w:rsidRPr="00D02E6F">
        <w:rPr>
          <w:rFonts w:ascii="Times New Roman" w:hAnsi="Times New Roman"/>
          <w:sz w:val="24"/>
          <w:szCs w:val="24"/>
          <w:lang w:val="ru-RU" w:eastAsia="ru-RU"/>
        </w:rPr>
        <w:t xml:space="preserve"> информационной карты Документации</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3"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3"/>
    <w:p w14:paraId="4244EB6F" w14:textId="1B1BE0AE" w:rsidR="000D1644" w:rsidRPr="009D267D"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9D267D">
        <w:rPr>
          <w:sz w:val="24"/>
          <w:szCs w:val="24"/>
        </w:rPr>
        <w:t xml:space="preserve">. </w:t>
      </w:r>
      <w:r w:rsidR="00A23195" w:rsidRPr="009D267D">
        <w:rPr>
          <w:sz w:val="24"/>
          <w:szCs w:val="24"/>
        </w:rPr>
        <w:t xml:space="preserve">Оригиналы и/или нотариально заверенные </w:t>
      </w:r>
      <w:r w:rsidRPr="009D267D">
        <w:rPr>
          <w:sz w:val="24"/>
          <w:szCs w:val="24"/>
        </w:rPr>
        <w:t xml:space="preserve">Копии учредительных документов, а также всех изменений, внесенных в них, копии </w:t>
      </w:r>
      <w:r w:rsidR="00A37B58" w:rsidRPr="009D267D">
        <w:rPr>
          <w:sz w:val="24"/>
          <w:szCs w:val="24"/>
        </w:rPr>
        <w:t>соответствующих свидетельств/листов записи</w:t>
      </w:r>
      <w:r w:rsidRPr="009D267D">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9D267D" w:rsidRDefault="0019015C"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.5.  Копии документов, удостоверяющих личность (для физических лиц);</w:t>
      </w:r>
    </w:p>
    <w:p w14:paraId="63161EC8" w14:textId="1F7CFEA9" w:rsidR="0019015C" w:rsidRPr="009D267D" w:rsidRDefault="0019015C" w:rsidP="0019015C">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883F33"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047FC7" w:rsidRPr="009D267D">
        <w:rPr>
          <w:sz w:val="24"/>
          <w:szCs w:val="24"/>
        </w:rPr>
        <w:t>8</w:t>
      </w:r>
      <w:r w:rsidRPr="009D267D">
        <w:rPr>
          <w:sz w:val="24"/>
          <w:szCs w:val="24"/>
        </w:rPr>
        <w:t xml:space="preserve">. </w:t>
      </w:r>
      <w:r w:rsidR="00844B68" w:rsidRPr="009D267D">
        <w:rPr>
          <w:sz w:val="24"/>
          <w:szCs w:val="24"/>
        </w:rPr>
        <w:t>Свидетельство или лист записи ЕГРЮЛ о государственной регистрации юридического лица, содержащее основной государственный</w:t>
      </w:r>
      <w:r w:rsidR="00844B68" w:rsidRPr="00883F33">
        <w:rPr>
          <w:sz w:val="24"/>
          <w:szCs w:val="24"/>
        </w:rPr>
        <w:t xml:space="preserve"> регистрационный номер юридического лица.</w:t>
      </w:r>
    </w:p>
    <w:p w14:paraId="5B3F9AB5" w14:textId="66831C6A" w:rsidR="000D1644"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w:t>
      </w:r>
      <w:r w:rsidR="00047FC7">
        <w:rPr>
          <w:sz w:val="24"/>
          <w:szCs w:val="24"/>
        </w:rPr>
        <w:t>9</w:t>
      </w:r>
      <w:r w:rsidRPr="00883F33">
        <w:rPr>
          <w:sz w:val="24"/>
          <w:szCs w:val="24"/>
        </w:rPr>
        <w:t xml:space="preserve">. </w:t>
      </w:r>
      <w:r w:rsidR="00844B68" w:rsidRPr="00883F33">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883F33">
        <w:rPr>
          <w:sz w:val="24"/>
          <w:szCs w:val="24"/>
        </w:rPr>
        <w:t>.</w:t>
      </w:r>
    </w:p>
    <w:p w14:paraId="321EFFF9" w14:textId="68C40553" w:rsidR="000D1644"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w:t>
      </w:r>
      <w:r w:rsidR="00047FC7">
        <w:rPr>
          <w:sz w:val="24"/>
          <w:szCs w:val="24"/>
        </w:rPr>
        <w:t>10</w:t>
      </w:r>
      <w:r w:rsidRPr="00883F33">
        <w:rPr>
          <w:sz w:val="24"/>
          <w:szCs w:val="24"/>
        </w:rPr>
        <w:t xml:space="preserve">. </w:t>
      </w:r>
      <w:r w:rsidR="00844B68" w:rsidRPr="00883F33">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883F33">
        <w:rPr>
          <w:sz w:val="24"/>
          <w:szCs w:val="24"/>
        </w:rPr>
        <w:t>.</w:t>
      </w:r>
    </w:p>
    <w:p w14:paraId="6A4ED4B6" w14:textId="6BEAB040" w:rsidR="000D1644" w:rsidRPr="009D267D" w:rsidRDefault="000D1644" w:rsidP="000D1644">
      <w:pPr>
        <w:pStyle w:val="a"/>
        <w:numPr>
          <w:ilvl w:val="0"/>
          <w:numId w:val="0"/>
        </w:numPr>
        <w:tabs>
          <w:tab w:val="num" w:pos="1560"/>
        </w:tabs>
        <w:spacing w:after="0"/>
        <w:ind w:firstLine="709"/>
        <w:rPr>
          <w:sz w:val="24"/>
          <w:szCs w:val="24"/>
        </w:rPr>
      </w:pPr>
      <w:r w:rsidRPr="00883F33">
        <w:rPr>
          <w:sz w:val="24"/>
          <w:szCs w:val="24"/>
        </w:rPr>
        <w:lastRenderedPageBreak/>
        <w:t>1.</w:t>
      </w:r>
      <w:r w:rsidR="00332B48">
        <w:rPr>
          <w:sz w:val="24"/>
          <w:szCs w:val="24"/>
        </w:rPr>
        <w:t>4</w:t>
      </w:r>
      <w:r w:rsidRPr="00883F33">
        <w:rPr>
          <w:sz w:val="24"/>
          <w:szCs w:val="24"/>
        </w:rPr>
        <w:t>.</w:t>
      </w:r>
      <w:r w:rsidR="00047FC7">
        <w:rPr>
          <w:sz w:val="24"/>
          <w:szCs w:val="24"/>
        </w:rPr>
        <w:t>11</w:t>
      </w:r>
      <w:r w:rsidRPr="00883F33">
        <w:rPr>
          <w:sz w:val="24"/>
          <w:szCs w:val="24"/>
        </w:rPr>
        <w:t xml:space="preserve">. </w:t>
      </w:r>
      <w:r w:rsidR="00844B68" w:rsidRPr="00883F33">
        <w:rPr>
          <w:sz w:val="24"/>
          <w:szCs w:val="24"/>
        </w:rPr>
        <w:t xml:space="preserve">Свидетельство о постановке на учет в налоговом органе индивидуального </w:t>
      </w:r>
      <w:r w:rsidR="00844B68" w:rsidRPr="009D267D">
        <w:rPr>
          <w:sz w:val="24"/>
          <w:szCs w:val="24"/>
        </w:rPr>
        <w:t>предпринимателя по месту жительства на территории Российской Федерации</w:t>
      </w:r>
      <w:r w:rsidRPr="009D267D">
        <w:rPr>
          <w:sz w:val="24"/>
          <w:szCs w:val="24"/>
        </w:rPr>
        <w:t>.</w:t>
      </w:r>
    </w:p>
    <w:p w14:paraId="61D60A08" w14:textId="40D7B21C"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4" w:name="_Ref402165854"/>
      <w:r w:rsidR="0019015C" w:rsidRPr="009D267D">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19015C" w:rsidRPr="009D267D">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4"/>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4CE77323"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w:t>
      </w:r>
      <w:r w:rsidR="005E3F2C">
        <w:rPr>
          <w:b/>
          <w:sz w:val="24"/>
          <w:szCs w:val="24"/>
        </w:rPr>
        <w:t>Ф</w:t>
      </w:r>
      <w:r w:rsidR="00223561" w:rsidRPr="009D267D">
        <w:rPr>
          <w:b/>
          <w:sz w:val="24"/>
          <w:szCs w:val="24"/>
        </w:rPr>
        <w:t xml:space="preserve">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051EBF00" w:rsidR="00C27382" w:rsidRPr="00883F33" w:rsidRDefault="000D1644" w:rsidP="00047FC7">
      <w:pPr>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C27382" w:rsidRPr="00883F33">
        <w:rPr>
          <w:rFonts w:ascii="Times New Roman" w:hAnsi="Times New Roman"/>
          <w:sz w:val="24"/>
          <w:szCs w:val="24"/>
          <w:lang w:val="ru-RU" w:eastAsia="ru-RU"/>
        </w:rPr>
        <w:t xml:space="preserve"> Справка </w:t>
      </w:r>
      <w:r w:rsidR="00C648AE" w:rsidRPr="00883F33">
        <w:rPr>
          <w:rFonts w:ascii="Times New Roman" w:hAnsi="Times New Roman"/>
          <w:sz w:val="24"/>
          <w:szCs w:val="24"/>
          <w:lang w:val="ru-RU" w:eastAsia="ru-RU"/>
        </w:rPr>
        <w:t xml:space="preserve">с информацией о том, что Участник закупки соответствует установленным требованиям </w:t>
      </w:r>
      <w:r w:rsidR="00C27382" w:rsidRPr="00883F33">
        <w:rPr>
          <w:rFonts w:ascii="Times New Roman" w:hAnsi="Times New Roman"/>
          <w:sz w:val="24"/>
          <w:szCs w:val="24"/>
          <w:lang w:val="ru-RU" w:eastAsia="ru-RU"/>
        </w:rPr>
        <w:t xml:space="preserve">за подписью Руководителя и главного бухгалтера </w:t>
      </w:r>
      <w:r w:rsidR="004027C5" w:rsidRPr="00883F33">
        <w:rPr>
          <w:rFonts w:ascii="Times New Roman" w:hAnsi="Times New Roman"/>
          <w:sz w:val="24"/>
          <w:szCs w:val="24"/>
          <w:lang w:val="ru-RU" w:eastAsia="ru-RU"/>
        </w:rPr>
        <w:t>по установленной в настоящей Документации форме</w:t>
      </w:r>
      <w:r w:rsidR="00C648AE" w:rsidRPr="00883F33">
        <w:rPr>
          <w:rFonts w:ascii="Times New Roman" w:hAnsi="Times New Roman"/>
          <w:sz w:val="24"/>
          <w:szCs w:val="24"/>
          <w:lang w:val="ru-RU" w:eastAsia="ru-RU"/>
        </w:rPr>
        <w:t xml:space="preserve"> </w:t>
      </w:r>
      <w:r w:rsidR="00871CB3">
        <w:rPr>
          <w:rFonts w:ascii="Times New Roman" w:hAnsi="Times New Roman"/>
          <w:b/>
          <w:sz w:val="24"/>
          <w:szCs w:val="24"/>
          <w:lang w:val="ru-RU" w:eastAsia="ru-RU"/>
        </w:rPr>
        <w:t>(Ф</w:t>
      </w:r>
      <w:r w:rsidR="00C648AE" w:rsidRPr="00883F33">
        <w:rPr>
          <w:rFonts w:ascii="Times New Roman" w:hAnsi="Times New Roman"/>
          <w:b/>
          <w:sz w:val="24"/>
          <w:szCs w:val="24"/>
          <w:lang w:val="ru-RU" w:eastAsia="ru-RU"/>
        </w:rPr>
        <w:t>орма</w:t>
      </w:r>
      <w:r w:rsidR="00871CB3">
        <w:rPr>
          <w:rFonts w:ascii="Times New Roman" w:hAnsi="Times New Roman"/>
          <w:b/>
          <w:sz w:val="24"/>
          <w:szCs w:val="24"/>
          <w:lang w:val="ru-RU" w:eastAsia="ru-RU"/>
        </w:rPr>
        <w:t xml:space="preserve"> </w:t>
      </w:r>
      <w:r w:rsidR="002E71E6">
        <w:rPr>
          <w:rFonts w:ascii="Times New Roman" w:hAnsi="Times New Roman"/>
          <w:b/>
          <w:sz w:val="24"/>
          <w:szCs w:val="24"/>
          <w:lang w:val="ru-RU" w:eastAsia="ru-RU"/>
        </w:rPr>
        <w:t>8</w:t>
      </w:r>
      <w:r w:rsidR="00C648AE" w:rsidRPr="00883F33">
        <w:rPr>
          <w:rFonts w:ascii="Times New Roman" w:hAnsi="Times New Roman"/>
          <w:b/>
          <w:sz w:val="24"/>
          <w:szCs w:val="24"/>
          <w:lang w:val="ru-RU" w:eastAsia="ru-RU"/>
        </w:rPr>
        <w:t>).</w:t>
      </w:r>
    </w:p>
    <w:p w14:paraId="51FF81A4" w14:textId="504EED44" w:rsidR="00DE1E2B"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.1</w:t>
      </w:r>
      <w:r w:rsidR="00047FC7">
        <w:rPr>
          <w:sz w:val="24"/>
          <w:szCs w:val="24"/>
        </w:rPr>
        <w:t>5</w:t>
      </w:r>
      <w:r w:rsidRPr="00883F33">
        <w:rPr>
          <w:sz w:val="24"/>
          <w:szCs w:val="24"/>
        </w:rPr>
        <w:t>.</w:t>
      </w:r>
      <w:r w:rsidR="008B1355" w:rsidRPr="00883F33">
        <w:rPr>
          <w:sz w:val="24"/>
          <w:szCs w:val="24"/>
        </w:rPr>
        <w:t xml:space="preserve"> </w:t>
      </w:r>
      <w:r w:rsidR="00DE1E2B" w:rsidRPr="00883F33">
        <w:rPr>
          <w:sz w:val="24"/>
          <w:szCs w:val="24"/>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p>
    <w:p w14:paraId="4580A184" w14:textId="08F3057D" w:rsidR="000D1644" w:rsidRPr="00883F33" w:rsidRDefault="000D1644" w:rsidP="001B3256">
      <w:pPr>
        <w:pStyle w:val="a"/>
        <w:numPr>
          <w:ilvl w:val="0"/>
          <w:numId w:val="0"/>
        </w:numPr>
        <w:tabs>
          <w:tab w:val="num" w:pos="1560"/>
        </w:tabs>
        <w:spacing w:after="0"/>
        <w:ind w:firstLine="709"/>
        <w:rPr>
          <w:sz w:val="24"/>
          <w:szCs w:val="24"/>
        </w:rPr>
      </w:pPr>
      <w:bookmarkStart w:id="45" w:name="_Ref399149943"/>
      <w:r w:rsidRPr="00883F33">
        <w:rPr>
          <w:sz w:val="24"/>
          <w:szCs w:val="24"/>
        </w:rPr>
        <w:t>1.</w:t>
      </w:r>
      <w:r w:rsidR="00332B48">
        <w:rPr>
          <w:sz w:val="24"/>
          <w:szCs w:val="24"/>
        </w:rPr>
        <w:t>4</w:t>
      </w:r>
      <w:r w:rsidRPr="00883F33">
        <w:rPr>
          <w:sz w:val="24"/>
          <w:szCs w:val="24"/>
        </w:rPr>
        <w:t>.</w:t>
      </w:r>
      <w:r w:rsidR="00C14738" w:rsidRPr="00883F33">
        <w:rPr>
          <w:sz w:val="24"/>
          <w:szCs w:val="24"/>
        </w:rPr>
        <w:t>1</w:t>
      </w:r>
      <w:r w:rsidR="00047FC7">
        <w:rPr>
          <w:sz w:val="24"/>
          <w:szCs w:val="24"/>
        </w:rPr>
        <w:t>6</w:t>
      </w:r>
      <w:r w:rsidRPr="00883F33">
        <w:rPr>
          <w:sz w:val="24"/>
          <w:szCs w:val="24"/>
        </w:rPr>
        <w:t>.</w:t>
      </w:r>
      <w:r w:rsidR="008B1355" w:rsidRPr="00883F33">
        <w:rPr>
          <w:sz w:val="24"/>
          <w:szCs w:val="24"/>
        </w:rPr>
        <w:t xml:space="preserve"> </w:t>
      </w:r>
      <w:r w:rsidRPr="00883F33">
        <w:rPr>
          <w:sz w:val="24"/>
          <w:szCs w:val="24"/>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883F33">
        <w:rPr>
          <w:sz w:val="24"/>
          <w:szCs w:val="24"/>
        </w:rPr>
        <w:t xml:space="preserve">(если данное требование установлено </w:t>
      </w:r>
      <w:r w:rsidR="006F5C54" w:rsidRPr="00482293">
        <w:rPr>
          <w:sz w:val="24"/>
          <w:szCs w:val="24"/>
        </w:rPr>
        <w:t>в п.</w:t>
      </w:r>
      <w:r w:rsidR="002A2AAD">
        <w:rPr>
          <w:sz w:val="24"/>
          <w:szCs w:val="24"/>
        </w:rPr>
        <w:t xml:space="preserve"> </w:t>
      </w:r>
      <w:r w:rsidR="006F5C54" w:rsidRPr="00482293">
        <w:rPr>
          <w:sz w:val="24"/>
          <w:szCs w:val="24"/>
        </w:rPr>
        <w:t>9, 1</w:t>
      </w:r>
      <w:r w:rsidR="00A37393">
        <w:rPr>
          <w:sz w:val="24"/>
          <w:szCs w:val="24"/>
        </w:rPr>
        <w:t>0</w:t>
      </w:r>
      <w:r w:rsidR="006F5C54" w:rsidRPr="00883F33">
        <w:rPr>
          <w:sz w:val="24"/>
          <w:szCs w:val="24"/>
        </w:rPr>
        <w:t xml:space="preserve"> Информационной карты)</w:t>
      </w:r>
      <w:r w:rsidRPr="00883F33">
        <w:rPr>
          <w:sz w:val="24"/>
          <w:szCs w:val="24"/>
        </w:rPr>
        <w:t>.</w:t>
      </w:r>
      <w:bookmarkEnd w:id="45"/>
      <w:r w:rsidR="008B1355" w:rsidRPr="00883F33">
        <w:rPr>
          <w:sz w:val="24"/>
          <w:szCs w:val="24"/>
        </w:rPr>
        <w:t xml:space="preserve"> </w:t>
      </w:r>
    </w:p>
    <w:p w14:paraId="193EE3C2" w14:textId="19BAB577"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047FC7">
        <w:rPr>
          <w:sz w:val="24"/>
          <w:szCs w:val="24"/>
        </w:rPr>
        <w:t>7</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1CB45A2D" w14:textId="161B1A3C" w:rsidR="000D1644" w:rsidRPr="00883F33" w:rsidRDefault="000D1644" w:rsidP="000D1644">
      <w:pPr>
        <w:pStyle w:val="a"/>
        <w:numPr>
          <w:ilvl w:val="0"/>
          <w:numId w:val="0"/>
        </w:numPr>
        <w:tabs>
          <w:tab w:val="left" w:pos="1276"/>
          <w:tab w:val="left" w:pos="1560"/>
        </w:tabs>
        <w:spacing w:after="0"/>
        <w:ind w:firstLine="709"/>
        <w:rPr>
          <w:sz w:val="24"/>
          <w:szCs w:val="24"/>
        </w:rPr>
      </w:pPr>
      <w:r w:rsidRPr="00883F33">
        <w:rPr>
          <w:spacing w:val="-2"/>
          <w:sz w:val="24"/>
          <w:szCs w:val="24"/>
        </w:rPr>
        <w:t>1.</w:t>
      </w:r>
      <w:r w:rsidR="00332B48">
        <w:rPr>
          <w:spacing w:val="-2"/>
          <w:sz w:val="24"/>
          <w:szCs w:val="24"/>
        </w:rPr>
        <w:t>4</w:t>
      </w:r>
      <w:r w:rsidR="00047FC7">
        <w:rPr>
          <w:spacing w:val="-2"/>
          <w:sz w:val="24"/>
          <w:szCs w:val="24"/>
        </w:rPr>
        <w:t>.18</w:t>
      </w:r>
      <w:r w:rsidRPr="00883F33">
        <w:rPr>
          <w:spacing w:val="-2"/>
          <w:sz w:val="24"/>
          <w:szCs w:val="24"/>
        </w:rPr>
        <w:t xml:space="preserve">. </w:t>
      </w:r>
      <w:r w:rsidR="00D02E6F" w:rsidRPr="00D02E6F">
        <w:rPr>
          <w:sz w:val="24"/>
          <w:szCs w:val="24"/>
        </w:rPr>
        <w:t>Информация об объеме поставок товара и выполнении аналогичных договоров по установленной в Документации форме</w:t>
      </w:r>
      <w:r w:rsidR="00D7576E">
        <w:rPr>
          <w:sz w:val="24"/>
          <w:szCs w:val="24"/>
        </w:rPr>
        <w:t xml:space="preserve"> </w:t>
      </w:r>
      <w:r w:rsidR="00D02E6F" w:rsidRPr="00D02E6F">
        <w:rPr>
          <w:sz w:val="24"/>
          <w:szCs w:val="24"/>
        </w:rPr>
        <w:t xml:space="preserve">– Справка об опыте аналогичных поставок </w:t>
      </w:r>
      <w:r w:rsidRPr="00883F33">
        <w:rPr>
          <w:b/>
          <w:sz w:val="24"/>
          <w:szCs w:val="24"/>
        </w:rPr>
        <w:t xml:space="preserve">(Форма </w:t>
      </w:r>
      <w:r w:rsidR="00C27382" w:rsidRPr="00883F33">
        <w:rPr>
          <w:b/>
          <w:sz w:val="24"/>
          <w:szCs w:val="24"/>
        </w:rPr>
        <w:t>5</w:t>
      </w:r>
      <w:r w:rsidRPr="00883F33">
        <w:rPr>
          <w:b/>
          <w:sz w:val="24"/>
          <w:szCs w:val="24"/>
        </w:rPr>
        <w:t>)</w:t>
      </w:r>
      <w:r w:rsidR="005C7D3C" w:rsidRPr="00883F33">
        <w:rPr>
          <w:b/>
          <w:sz w:val="24"/>
          <w:szCs w:val="24"/>
        </w:rPr>
        <w:t>,</w:t>
      </w:r>
      <w:r w:rsidR="003E150F" w:rsidRPr="00883F33">
        <w:rPr>
          <w:b/>
          <w:sz w:val="24"/>
          <w:szCs w:val="24"/>
        </w:rPr>
        <w:t xml:space="preserve"> </w:t>
      </w:r>
      <w:r w:rsidR="00D7576E" w:rsidRPr="00D7576E">
        <w:rPr>
          <w:sz w:val="24"/>
          <w:szCs w:val="24"/>
        </w:rPr>
        <w:t>за период, указанный</w:t>
      </w:r>
      <w:r w:rsidR="00D7576E">
        <w:rPr>
          <w:sz w:val="24"/>
          <w:szCs w:val="24"/>
        </w:rPr>
        <w:t xml:space="preserve"> в настоящей форме</w:t>
      </w:r>
      <w:r w:rsidRPr="00883F33">
        <w:rPr>
          <w:b/>
          <w:sz w:val="24"/>
          <w:szCs w:val="24"/>
        </w:rPr>
        <w:t>.</w:t>
      </w:r>
    </w:p>
    <w:p w14:paraId="53C63310" w14:textId="131AD3A7" w:rsidR="003B568F" w:rsidRPr="00883F33" w:rsidRDefault="00D02E6F" w:rsidP="003B568F">
      <w:pPr>
        <w:pStyle w:val="a"/>
        <w:numPr>
          <w:ilvl w:val="0"/>
          <w:numId w:val="0"/>
        </w:numPr>
        <w:spacing w:after="0"/>
        <w:ind w:firstLine="567"/>
        <w:rPr>
          <w:sz w:val="24"/>
          <w:szCs w:val="24"/>
        </w:rPr>
      </w:pPr>
      <w:r w:rsidRPr="00D02E6F">
        <w:rPr>
          <w:sz w:val="24"/>
          <w:szCs w:val="24"/>
        </w:rPr>
        <w:t>Участнику необходимо документально подтвердить указанные и</w:t>
      </w:r>
      <w:r>
        <w:rPr>
          <w:sz w:val="24"/>
          <w:szCs w:val="24"/>
        </w:rPr>
        <w:t>м сведения в Форме 5</w:t>
      </w:r>
      <w:r w:rsidRPr="00D02E6F">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6106FC4"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.19</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45273B62" w:rsidR="00990DB0" w:rsidRPr="00990DB0"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19</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w:t>
      </w:r>
      <w:r w:rsidR="00B14D2E">
        <w:rPr>
          <w:rFonts w:ascii="Times New Roman" w:hAnsi="Times New Roman"/>
          <w:sz w:val="24"/>
          <w:szCs w:val="24"/>
          <w:lang w:val="ru-RU" w:eastAsia="ru-RU"/>
        </w:rPr>
        <w:t>/оказываемых услуг/выполняемых работ</w:t>
      </w:r>
      <w:r w:rsidR="00990DB0" w:rsidRPr="00990DB0">
        <w:rPr>
          <w:rFonts w:ascii="Times New Roman" w:hAnsi="Times New Roman"/>
          <w:sz w:val="24"/>
          <w:szCs w:val="24"/>
          <w:lang w:val="ru-RU" w:eastAsia="ru-RU"/>
        </w:rPr>
        <w:t xml:space="preserve"> потребностям Заказчика представлены в Разделе 4 Документации «Техническое задание».</w:t>
      </w:r>
    </w:p>
    <w:p w14:paraId="04A37FE8" w14:textId="3D1CC048" w:rsidR="00C068CC" w:rsidRDefault="00332B48" w:rsidP="00C068CC">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19</w:t>
      </w:r>
      <w:r w:rsidR="001A6EFF">
        <w:rPr>
          <w:rFonts w:ascii="Times New Roman" w:hAnsi="Times New Roman"/>
          <w:sz w:val="24"/>
          <w:szCs w:val="24"/>
          <w:lang w:val="ru-RU" w:eastAsia="ru-RU"/>
        </w:rPr>
        <w:t>.2</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w:t>
      </w:r>
      <w:r w:rsidR="00B14D2E">
        <w:rPr>
          <w:rFonts w:ascii="Times New Roman" w:hAnsi="Times New Roman"/>
          <w:sz w:val="24"/>
          <w:szCs w:val="24"/>
          <w:lang w:val="ru-RU" w:eastAsia="ru-RU"/>
        </w:rPr>
        <w:t>/оказание услуг/выполнение работ</w:t>
      </w:r>
      <w:r w:rsidR="00990DB0" w:rsidRPr="00990DB0">
        <w:rPr>
          <w:rFonts w:ascii="Times New Roman" w:hAnsi="Times New Roman"/>
          <w:sz w:val="24"/>
          <w:szCs w:val="24"/>
          <w:lang w:val="ru-RU" w:eastAsia="ru-RU"/>
        </w:rPr>
        <w:t xml:space="preserve"> в строгом соответствии с требованиями Документации. </w:t>
      </w:r>
    </w:p>
    <w:p w14:paraId="00A63115" w14:textId="24CD7109" w:rsidR="00C068CC" w:rsidRPr="00C068CC" w:rsidRDefault="00C068CC"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C068CC">
        <w:rPr>
          <w:rFonts w:ascii="Times New Roman" w:hAnsi="Times New Roman"/>
          <w:sz w:val="24"/>
          <w:szCs w:val="24"/>
          <w:lang w:val="ru-RU" w:eastAsia="ru-RU"/>
        </w:rPr>
        <w:t>1.4.20.</w:t>
      </w:r>
      <w:r w:rsidRPr="00C068CC">
        <w:rPr>
          <w:rFonts w:ascii="Times New Roman" w:hAnsi="Times New Roman"/>
          <w:sz w:val="24"/>
          <w:szCs w:val="24"/>
          <w:lang w:val="ru-RU"/>
        </w:rPr>
        <w:t xml:space="preserve"> Справка о кадровых ресурсах, которые будут привлечены в ходе выполнения Договора, по установленной в Документации о закупке форме — Справка о кадровых ресурсах </w:t>
      </w:r>
      <w:r w:rsidRPr="00C068CC">
        <w:rPr>
          <w:rFonts w:ascii="Times New Roman" w:hAnsi="Times New Roman"/>
          <w:b/>
          <w:sz w:val="24"/>
          <w:szCs w:val="24"/>
          <w:lang w:val="ru-RU"/>
        </w:rPr>
        <w:t>(Форма 10)</w:t>
      </w:r>
      <w:r w:rsidRPr="00C068CC">
        <w:rPr>
          <w:rFonts w:ascii="Times New Roman" w:hAnsi="Times New Roman"/>
          <w:sz w:val="24"/>
          <w:szCs w:val="24"/>
          <w:lang w:val="ru-RU"/>
        </w:rPr>
        <w:t>, включая обязательные приложения к ней.</w:t>
      </w:r>
      <w:r w:rsidRPr="00C068CC">
        <w:rPr>
          <w:rFonts w:ascii="Times New Roman" w:hAnsi="Times New Roman"/>
          <w:sz w:val="24"/>
          <w:szCs w:val="24"/>
          <w:lang w:val="ru-RU" w:eastAsia="ru-RU"/>
        </w:rPr>
        <w:t xml:space="preserve"> </w:t>
      </w:r>
      <w:r w:rsidRPr="00C068CC">
        <w:rPr>
          <w:rFonts w:ascii="Times New Roman" w:hAnsi="Times New Roman"/>
          <w:bCs/>
          <w:sz w:val="24"/>
          <w:szCs w:val="24"/>
          <w:lang w:val="ru-RU"/>
        </w:rPr>
        <w:t xml:space="preserve">Копии сертификатов, удостоверений, подтверждающие наличие у работников, непосредственно привлекаемых к исполнению </w:t>
      </w:r>
      <w:r w:rsidRPr="00B14D2E">
        <w:rPr>
          <w:rFonts w:ascii="Times New Roman" w:hAnsi="Times New Roman"/>
          <w:bCs/>
          <w:sz w:val="24"/>
          <w:szCs w:val="24"/>
          <w:lang w:val="ru-RU"/>
        </w:rPr>
        <w:t>Договора, соответствующего разряда</w:t>
      </w:r>
      <w:r w:rsidRPr="00C068CC">
        <w:rPr>
          <w:rFonts w:ascii="Times New Roman" w:hAnsi="Times New Roman"/>
          <w:bCs/>
          <w:sz w:val="24"/>
          <w:szCs w:val="24"/>
          <w:lang w:val="ru-RU"/>
        </w:rPr>
        <w:t>.</w:t>
      </w:r>
    </w:p>
    <w:p w14:paraId="38F75C66" w14:textId="3CC1E444"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1.4.2</w:t>
      </w:r>
      <w:r w:rsidR="00C068CC">
        <w:rPr>
          <w:rFonts w:ascii="Times New Roman" w:hAnsi="Times New Roman"/>
          <w:sz w:val="24"/>
          <w:szCs w:val="24"/>
          <w:lang w:val="ru-RU" w:eastAsia="ru-RU"/>
        </w:rPr>
        <w:t>1</w:t>
      </w:r>
      <w:r w:rsidRPr="00B212D1">
        <w:rPr>
          <w:rFonts w:ascii="Times New Roman" w:hAnsi="Times New Roman"/>
          <w:sz w:val="24"/>
          <w:szCs w:val="24"/>
          <w:lang w:val="ru-RU" w:eastAsia="ru-RU"/>
        </w:rPr>
        <w:t>. Заявка на участие в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6CD86E2E" w:rsidR="00AF03A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.3. </w:t>
      </w:r>
      <w:r w:rsidR="00AF03AB" w:rsidRPr="00AF03AB">
        <w:rPr>
          <w:rFonts w:ascii="Times New Roman" w:hAnsi="Times New Roman"/>
          <w:sz w:val="24"/>
          <w:szCs w:val="24"/>
          <w:lang w:val="ru-RU"/>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AF03AB">
      <w:pPr>
        <w:pStyle w:val="ConsPlusNormal"/>
        <w:spacing w:before="40"/>
        <w:ind w:firstLine="426"/>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AF03AB">
      <w:pPr>
        <w:pStyle w:val="ConsPlusNormal"/>
        <w:spacing w:before="40"/>
        <w:ind w:firstLine="426"/>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lastRenderedPageBreak/>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480E309C" w:rsidR="00552F15"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0" w:history="1">
        <w:r w:rsidRPr="00883F33">
          <w:rPr>
            <w:rFonts w:ascii="Times New Roman" w:hAnsi="Times New Roman"/>
            <w:color w:val="0000FF"/>
            <w:sz w:val="24"/>
            <w:szCs w:val="24"/>
            <w:u w:val="single"/>
            <w:lang w:val="ru-RU" w:eastAsia="ru-RU"/>
          </w:rPr>
          <w:t>http://zakupki.gov.ru/223</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Документации.</w:t>
      </w:r>
    </w:p>
    <w:p w14:paraId="3525AD81" w14:textId="13EB7F79" w:rsidR="00486754" w:rsidRPr="00486754" w:rsidRDefault="00486754" w:rsidP="00486754">
      <w:pPr>
        <w:spacing w:after="60" w:line="240" w:lineRule="auto"/>
        <w:ind w:firstLine="709"/>
        <w:jc w:val="both"/>
        <w:rPr>
          <w:rFonts w:ascii="Times New Roman" w:hAnsi="Times New Roman"/>
          <w:spacing w:val="-2"/>
          <w:sz w:val="28"/>
          <w:szCs w:val="28"/>
          <w:lang w:val="ru-RU" w:eastAsia="ru-RU"/>
        </w:rPr>
      </w:pPr>
      <w:r>
        <w:rPr>
          <w:rFonts w:ascii="Times New Roman" w:hAnsi="Times New Roman"/>
          <w:sz w:val="24"/>
          <w:szCs w:val="24"/>
          <w:lang w:val="ru-RU"/>
        </w:rPr>
        <w:t>1.9.3.</w:t>
      </w:r>
      <w:r w:rsidRPr="00486754">
        <w:rPr>
          <w:rFonts w:ascii="Times New Roman" w:hAnsi="Times New Roman"/>
          <w:sz w:val="24"/>
          <w:szCs w:val="24"/>
          <w:lang w:val="ru-RU"/>
        </w:rPr>
        <w:t xml:space="preserve"> Извещение является неотъемлемой частью документации о конкурентной закупке и формируется с использованием функционала ЕИС.</w:t>
      </w:r>
    </w:p>
    <w:p w14:paraId="309BE1F0" w14:textId="77777777" w:rsidR="00CC5EC5" w:rsidRPr="006E48CA" w:rsidRDefault="00486754" w:rsidP="00CC5EC5">
      <w:pPr>
        <w:spacing w:after="60" w:line="240" w:lineRule="auto"/>
        <w:ind w:firstLine="709"/>
        <w:jc w:val="both"/>
        <w:rPr>
          <w:rFonts w:ascii="Times New Roman" w:hAnsi="Times New Roman"/>
          <w:spacing w:val="-2"/>
          <w:sz w:val="24"/>
          <w:szCs w:val="24"/>
          <w:lang w:val="ru-RU" w:eastAsia="ru-RU"/>
        </w:rPr>
      </w:pPr>
      <w:r>
        <w:rPr>
          <w:rFonts w:ascii="Times New Roman" w:hAnsi="Times New Roman"/>
          <w:spacing w:val="-2"/>
          <w:sz w:val="24"/>
          <w:szCs w:val="24"/>
          <w:lang w:val="ru-RU" w:eastAsia="ru-RU"/>
        </w:rPr>
        <w:t>1.9.4.</w:t>
      </w:r>
      <w:r w:rsidRPr="00AD22B8">
        <w:rPr>
          <w:rFonts w:ascii="Times New Roman" w:hAnsi="Times New Roman"/>
          <w:spacing w:val="-2"/>
          <w:sz w:val="24"/>
          <w:szCs w:val="24"/>
          <w:lang w:val="ru-RU" w:eastAsia="ru-RU"/>
        </w:rPr>
        <w:t xml:space="preserve"> </w:t>
      </w:r>
      <w:r w:rsidR="00CC5EC5" w:rsidRPr="006E48CA">
        <w:rPr>
          <w:rFonts w:ascii="Times New Roman" w:hAnsi="Times New Roman"/>
          <w:spacing w:val="-2"/>
          <w:sz w:val="24"/>
          <w:szCs w:val="24"/>
          <w:lang w:val="ru-RU" w:eastAsia="ru-RU"/>
        </w:rPr>
        <w:t>Порядок получения Документации на электронной площадке «РЭСТ»</w:t>
      </w:r>
      <w:r w:rsidR="00CC5EC5" w:rsidRPr="006E48CA">
        <w:rPr>
          <w:sz w:val="24"/>
          <w:szCs w:val="24"/>
          <w:lang w:val="ru-RU"/>
        </w:rPr>
        <w:t xml:space="preserve"> </w:t>
      </w:r>
      <w:r w:rsidR="00CC5EC5" w:rsidRPr="006E48CA">
        <w:rPr>
          <w:rFonts w:ascii="Times New Roman" w:hAnsi="Times New Roman"/>
          <w:spacing w:val="-2"/>
          <w:sz w:val="24"/>
          <w:szCs w:val="24"/>
          <w:lang w:val="ru-RU" w:eastAsia="ru-RU"/>
        </w:rPr>
        <w:t>(</w:t>
      </w:r>
      <w:r w:rsidR="00CC5EC5" w:rsidRPr="006E48CA">
        <w:rPr>
          <w:rFonts w:ascii="Times New Roman" w:hAnsi="Times New Roman"/>
          <w:snapToGrid w:val="0"/>
          <w:color w:val="0000FF"/>
          <w:sz w:val="24"/>
          <w:szCs w:val="24"/>
          <w:u w:val="single"/>
          <w:lang w:eastAsia="ru-RU"/>
        </w:rPr>
        <w:t>https</w:t>
      </w:r>
      <w:r w:rsidR="00CC5EC5" w:rsidRPr="006E48CA">
        <w:rPr>
          <w:rFonts w:ascii="Times New Roman" w:hAnsi="Times New Roman"/>
          <w:snapToGrid w:val="0"/>
          <w:color w:val="0000FF"/>
          <w:sz w:val="24"/>
          <w:szCs w:val="24"/>
          <w:u w:val="single"/>
          <w:lang w:val="ru-RU" w:eastAsia="ru-RU"/>
        </w:rPr>
        <w:t>://</w:t>
      </w:r>
      <w:r w:rsidR="00CC5EC5" w:rsidRPr="006E48CA">
        <w:rPr>
          <w:rFonts w:ascii="Times New Roman" w:hAnsi="Times New Roman"/>
          <w:snapToGrid w:val="0"/>
          <w:color w:val="0000FF"/>
          <w:sz w:val="24"/>
          <w:szCs w:val="24"/>
          <w:u w:val="single"/>
          <w:lang w:eastAsia="ru-RU"/>
        </w:rPr>
        <w:t>r</w:t>
      </w:r>
      <w:r w:rsidR="00CC5EC5" w:rsidRPr="006E48CA">
        <w:rPr>
          <w:rFonts w:ascii="Times New Roman" w:hAnsi="Times New Roman"/>
          <w:snapToGrid w:val="0"/>
          <w:color w:val="0000FF"/>
          <w:sz w:val="24"/>
          <w:szCs w:val="24"/>
          <w:u w:val="single"/>
          <w:lang w:val="ru-RU" w:eastAsia="ru-RU"/>
        </w:rPr>
        <w:t>-</w:t>
      </w:r>
      <w:r w:rsidR="00CC5EC5" w:rsidRPr="006E48CA">
        <w:rPr>
          <w:rFonts w:ascii="Times New Roman" w:hAnsi="Times New Roman"/>
          <w:snapToGrid w:val="0"/>
          <w:color w:val="0000FF"/>
          <w:sz w:val="24"/>
          <w:szCs w:val="24"/>
          <w:u w:val="single"/>
          <w:lang w:eastAsia="ru-RU"/>
        </w:rPr>
        <w:t>est</w:t>
      </w:r>
      <w:r w:rsidR="00CC5EC5" w:rsidRPr="006E48CA">
        <w:rPr>
          <w:rFonts w:ascii="Times New Roman" w:hAnsi="Times New Roman"/>
          <w:snapToGrid w:val="0"/>
          <w:color w:val="0000FF"/>
          <w:sz w:val="24"/>
          <w:szCs w:val="24"/>
          <w:u w:val="single"/>
          <w:lang w:val="ru-RU" w:eastAsia="ru-RU"/>
        </w:rPr>
        <w:t>.</w:t>
      </w:r>
      <w:r w:rsidR="00CC5EC5" w:rsidRPr="006E48CA">
        <w:rPr>
          <w:rFonts w:ascii="Times New Roman" w:hAnsi="Times New Roman"/>
          <w:snapToGrid w:val="0"/>
          <w:color w:val="0000FF"/>
          <w:sz w:val="24"/>
          <w:szCs w:val="24"/>
          <w:u w:val="single"/>
          <w:lang w:eastAsia="ru-RU"/>
        </w:rPr>
        <w:t>ru</w:t>
      </w:r>
      <w:r w:rsidR="00CC5EC5" w:rsidRPr="006E48CA">
        <w:rPr>
          <w:rFonts w:ascii="Times New Roman" w:hAnsi="Times New Roman"/>
          <w:snapToGrid w:val="0"/>
          <w:color w:val="0000FF"/>
          <w:sz w:val="24"/>
          <w:szCs w:val="24"/>
          <w:u w:val="single"/>
          <w:lang w:val="ru-RU" w:eastAsia="ru-RU"/>
        </w:rPr>
        <w:t xml:space="preserve">/) </w:t>
      </w:r>
      <w:r w:rsidR="00CC5EC5" w:rsidRPr="006E48CA">
        <w:rPr>
          <w:rFonts w:ascii="Times New Roman" w:hAnsi="Times New Roman"/>
          <w:spacing w:val="-2"/>
          <w:sz w:val="24"/>
          <w:szCs w:val="24"/>
          <w:lang w:val="ru-RU" w:eastAsia="ru-RU"/>
        </w:rPr>
        <w:t>определяется правилами данной электронной площадки.</w:t>
      </w:r>
    </w:p>
    <w:p w14:paraId="67377BBE" w14:textId="77777777" w:rsidR="00CC5EC5" w:rsidRPr="006E48CA" w:rsidRDefault="00CC5EC5" w:rsidP="00CC5EC5">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3D47E3BA" w14:textId="697DF011" w:rsidR="007A3026" w:rsidRPr="00883F33"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в </w:t>
      </w:r>
      <w:r w:rsidR="0099017C" w:rsidRPr="00583669">
        <w:rPr>
          <w:rFonts w:ascii="Times New Roman" w:hAnsi="Times New Roman"/>
          <w:spacing w:val="-2"/>
          <w:sz w:val="24"/>
          <w:szCs w:val="24"/>
          <w:lang w:val="ru-RU" w:eastAsia="ru-RU"/>
        </w:rPr>
        <w:t>протокол</w:t>
      </w:r>
      <w:r w:rsidR="00D539BA" w:rsidRPr="00583669">
        <w:rPr>
          <w:rFonts w:ascii="Times New Roman" w:hAnsi="Times New Roman"/>
          <w:spacing w:val="-2"/>
          <w:sz w:val="24"/>
          <w:szCs w:val="24"/>
          <w:lang w:val="ru-RU" w:eastAsia="ru-RU"/>
        </w:rPr>
        <w:t xml:space="preserve"> </w:t>
      </w:r>
      <w:r w:rsidR="002A2AAD" w:rsidRPr="00430974">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583669">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3A4C440C" w14:textId="143C5462" w:rsidR="007A3026" w:rsidRPr="00332B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332B48">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вправе заключить договор с участником, подавшим такую заявку.</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7893AC42"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осуществляются в порядке и в сроки, установленные Документацией </w:t>
      </w:r>
      <w:r w:rsidR="00EF0BDC" w:rsidRPr="00883F33">
        <w:rPr>
          <w:rFonts w:ascii="Times New Roman" w:hAnsi="Times New Roman"/>
          <w:sz w:val="24"/>
          <w:szCs w:val="24"/>
          <w:lang w:val="ru-RU"/>
        </w:rPr>
        <w:t xml:space="preserve">о </w:t>
      </w:r>
      <w:r w:rsidR="00EF0BDC" w:rsidRPr="00883F33">
        <w:rPr>
          <w:rFonts w:ascii="Times New Roman" w:hAnsi="Times New Roman"/>
          <w:sz w:val="24"/>
          <w:szCs w:val="24"/>
          <w:lang w:val="ru-RU"/>
        </w:rPr>
        <w:lastRenderedPageBreak/>
        <w:t>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CF8DBC9" w14:textId="11D773A5" w:rsidR="00CF1845" w:rsidRPr="00CF1845" w:rsidRDefault="00332B48" w:rsidP="00CF1845">
      <w:pPr>
        <w:widowControl w:val="0"/>
        <w:spacing w:after="0" w:line="240" w:lineRule="auto"/>
        <w:ind w:firstLine="709"/>
        <w:jc w:val="both"/>
        <w:rPr>
          <w:sz w:val="24"/>
          <w:szCs w:val="24"/>
          <w:lang w:val="ru-RU"/>
        </w:rPr>
      </w:pPr>
      <w:r>
        <w:rPr>
          <w:rFonts w:ascii="Times New Roman" w:hAnsi="Times New Roman"/>
          <w:sz w:val="24"/>
          <w:szCs w:val="24"/>
          <w:lang w:val="ru-RU"/>
        </w:rPr>
        <w:t>1.11.5.</w:t>
      </w:r>
      <w:r w:rsidR="003E373B">
        <w:rPr>
          <w:rFonts w:ascii="Times New Roman" w:hAnsi="Times New Roman"/>
          <w:sz w:val="24"/>
          <w:szCs w:val="24"/>
          <w:lang w:val="ru-RU"/>
        </w:rPr>
        <w:t xml:space="preserve"> </w:t>
      </w:r>
      <w:r w:rsidR="00CF1845" w:rsidRPr="00CF1845">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CF1845" w:rsidRPr="00CF1845">
        <w:rPr>
          <w:rFonts w:ascii="Times New Roman" w:hAnsi="Times New Roman"/>
          <w:sz w:val="24"/>
          <w:szCs w:val="24"/>
        </w:rPr>
        <w:t> </w:t>
      </w:r>
      <w:r w:rsidR="00CF1845" w:rsidRPr="00CF1845">
        <w:rPr>
          <w:rFonts w:ascii="Times New Roman" w:hAnsi="Times New Roman"/>
          <w:sz w:val="24"/>
          <w:szCs w:val="24"/>
          <w:lang w:val="ru-RU"/>
        </w:rPr>
        <w:t>извещении и документации, заказчик заключает договор с единственным поставщиком (подрядчиком, исполнителем)</w:t>
      </w:r>
      <w:r w:rsidR="003468AE">
        <w:rPr>
          <w:rFonts w:ascii="Times New Roman" w:hAnsi="Times New Roman"/>
          <w:sz w:val="24"/>
          <w:szCs w:val="24"/>
          <w:lang w:val="ru-RU"/>
        </w:rPr>
        <w:t>.</w:t>
      </w:r>
    </w:p>
    <w:p w14:paraId="23FAA1E1" w14:textId="7C3952E8" w:rsidR="00CF1845" w:rsidRPr="00CF1845" w:rsidRDefault="00332B48" w:rsidP="00CF1845">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1.11.6.</w:t>
      </w:r>
      <w:r w:rsidR="00CF1845" w:rsidRPr="00CF1845">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6EC6EB86" w14:textId="4FD8EE55" w:rsidR="00A85ADA"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.12. </w:t>
      </w:r>
      <w:r w:rsidRPr="003468AE">
        <w:rPr>
          <w:rFonts w:ascii="Times New Roman" w:hAnsi="Times New Roman"/>
          <w:sz w:val="24"/>
          <w:szCs w:val="24"/>
          <w:lang w:val="ru-RU"/>
        </w:rPr>
        <w:t xml:space="preserve">Если Заказчик при проведении запроса предложений установил приоритет в соответствии с Постановлением Правительства РФ от 16.09.2016 </w:t>
      </w:r>
      <w:r w:rsidRPr="00BB647C">
        <w:rPr>
          <w:rFonts w:ascii="Times New Roman" w:hAnsi="Times New Roman"/>
          <w:sz w:val="24"/>
          <w:szCs w:val="24"/>
        </w:rPr>
        <w:t>N</w:t>
      </w:r>
      <w:r w:rsidRPr="003468AE">
        <w:rPr>
          <w:rFonts w:ascii="Times New Roman" w:hAnsi="Times New Roman"/>
          <w:sz w:val="24"/>
          <w:szCs w:val="24"/>
          <w:lang w:val="ru-RU"/>
        </w:rPr>
        <w:t xml:space="preserve"> 925, с учетом положений Генерального соглашения по тарифам и торговле 1994 г. и Договора о Евразийском экономическом союзе от 29.05.2014</w:t>
      </w:r>
      <w:r>
        <w:rPr>
          <w:rFonts w:ascii="Times New Roman" w:hAnsi="Times New Roman"/>
          <w:sz w:val="24"/>
          <w:szCs w:val="24"/>
          <w:lang w:val="ru-RU"/>
        </w:rPr>
        <w:t xml:space="preserve"> </w:t>
      </w:r>
      <w:r w:rsidR="00A85ADA">
        <w:rPr>
          <w:rFonts w:ascii="Times New Roman" w:hAnsi="Times New Roman"/>
          <w:sz w:val="24"/>
          <w:szCs w:val="24"/>
          <w:lang w:val="ru-RU"/>
        </w:rPr>
        <w:t xml:space="preserve">или </w:t>
      </w:r>
      <w:r w:rsidR="00A85ADA" w:rsidRPr="00A85ADA">
        <w:rPr>
          <w:rFonts w:ascii="Times New Roman" w:hAnsi="Times New Roman"/>
          <w:sz w:val="24"/>
          <w:szCs w:val="24"/>
          <w:lang w:val="ru-RU"/>
        </w:rPr>
        <w:t xml:space="preserve">Постановлением Правительства РФ от 03.12.2020 </w:t>
      </w:r>
      <w:r w:rsidR="00A85ADA" w:rsidRPr="00BB647C">
        <w:rPr>
          <w:rFonts w:ascii="Times New Roman" w:hAnsi="Times New Roman"/>
          <w:sz w:val="24"/>
          <w:szCs w:val="24"/>
        </w:rPr>
        <w:t>N</w:t>
      </w:r>
      <w:r w:rsidR="00A85ADA" w:rsidRPr="00A85ADA">
        <w:rPr>
          <w:rFonts w:ascii="Times New Roman" w:hAnsi="Times New Roman"/>
          <w:sz w:val="24"/>
          <w:szCs w:val="24"/>
          <w:lang w:val="ru-RU"/>
        </w:rPr>
        <w:t xml:space="preserve"> 2013</w:t>
      </w:r>
      <w:r w:rsidRPr="003468AE">
        <w:rPr>
          <w:rFonts w:ascii="Times New Roman" w:hAnsi="Times New Roman"/>
          <w:sz w:val="24"/>
          <w:szCs w:val="24"/>
          <w:lang w:val="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0DD3C8E0" w14:textId="1B005E9D"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471EEC">
        <w:rPr>
          <w:rFonts w:ascii="Times New Roman" w:hAnsi="Times New Roman"/>
          <w:sz w:val="24"/>
          <w:szCs w:val="24"/>
          <w:lang w:val="ru-RU"/>
        </w:rPr>
        <w:t>3</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7D1AB510" w:rsidR="00E70FD3" w:rsidRPr="00883F33"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подведению итогов запроса предложений.</w:t>
      </w:r>
    </w:p>
    <w:p w14:paraId="135061D2" w14:textId="346FB104" w:rsidR="00E70FD3" w:rsidRDefault="00492A7A" w:rsidP="00492A7A">
      <w:pPr>
        <w:spacing w:after="60" w:line="240" w:lineRule="auto"/>
        <w:ind w:firstLine="709"/>
        <w:jc w:val="both"/>
        <w:rPr>
          <w:rFonts w:ascii="Times New Roman" w:hAnsi="Times New Roman"/>
          <w:spacing w:val="-2"/>
          <w:sz w:val="24"/>
          <w:szCs w:val="24"/>
          <w:lang w:val="ru-RU" w:eastAsia="ru-RU"/>
        </w:rPr>
      </w:pPr>
      <w:bookmarkStart w:id="60" w:name="sub_773"/>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.2</w:t>
      </w:r>
      <w:r w:rsidR="00E70FD3"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E70FD3" w:rsidRPr="00883F33">
        <w:rPr>
          <w:rFonts w:ascii="Times New Roman" w:hAnsi="Times New Roman"/>
          <w:spacing w:val="-2"/>
          <w:sz w:val="24"/>
          <w:szCs w:val="24"/>
          <w:lang w:val="ru-RU" w:eastAsia="ru-RU"/>
        </w:rPr>
        <w:t xml:space="preserve">Решение Комиссии </w:t>
      </w:r>
      <w:hyperlink w:anchor="sub_1211" w:history="1"/>
      <w:r w:rsidR="00E70FD3" w:rsidRPr="00883F33">
        <w:rPr>
          <w:rFonts w:ascii="Times New Roman" w:hAnsi="Times New Roman"/>
          <w:spacing w:val="-2"/>
          <w:sz w:val="24"/>
          <w:szCs w:val="24"/>
          <w:lang w:val="ru-RU" w:eastAsia="ru-RU"/>
        </w:rPr>
        <w:t>по подведению итогов запроса предложений оформляется протоколом</w:t>
      </w:r>
      <w:r w:rsidRPr="00883F33">
        <w:rPr>
          <w:rFonts w:ascii="Times New Roman" w:hAnsi="Times New Roman"/>
          <w:spacing w:val="-2"/>
          <w:sz w:val="24"/>
          <w:szCs w:val="24"/>
          <w:lang w:val="ru-RU" w:eastAsia="ru-RU"/>
        </w:rPr>
        <w:t>.</w:t>
      </w:r>
    </w:p>
    <w:p w14:paraId="14F10E62" w14:textId="1E46709A"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r w:rsidRPr="001F2D14">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1F2D14">
        <w:rPr>
          <w:rFonts w:ascii="Times New Roman" w:hAnsi="Times New Roman"/>
          <w:spacing w:val="-2"/>
          <w:sz w:val="24"/>
          <w:szCs w:val="24"/>
          <w:lang w:val="ru-RU" w:eastAsia="ru-RU"/>
        </w:rPr>
        <w:t>.3.</w:t>
      </w:r>
      <w:r w:rsidRPr="001F2D14">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7EC4504B" w:rsidR="008A634B" w:rsidRPr="00142432"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4E886343" w14:textId="77777777" w:rsidR="008A634B" w:rsidRPr="00142432"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t xml:space="preserve">В проект договора, прилагаемый к извещению о проведении запроса предложений и </w:t>
      </w:r>
      <w:r w:rsidRPr="00142432">
        <w:rPr>
          <w:rFonts w:ascii="Times New Roman" w:hAnsi="Times New Roman" w:cs="Times New Roman"/>
          <w:sz w:val="24"/>
          <w:szCs w:val="24"/>
        </w:rPr>
        <w:lastRenderedPageBreak/>
        <w:t>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77777777" w:rsidR="008A634B" w:rsidRPr="00545D4E"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t xml:space="preserve">Заказчик передает победителю запроса предложений оформленный, подписанный и скрепленный печатью договор в течение пяти дней со дня подписания протокола рассмотрения, оценки </w:t>
      </w:r>
      <w:r w:rsidRPr="00545D4E">
        <w:rPr>
          <w:rFonts w:ascii="Times New Roman" w:hAnsi="Times New Roman" w:cs="Times New Roman"/>
          <w:sz w:val="24"/>
          <w:szCs w:val="24"/>
        </w:rPr>
        <w:t>и сопоставления заявок (протокола вскрытия конвертов с заявками, если договор передается единственному участнику).</w:t>
      </w:r>
    </w:p>
    <w:p w14:paraId="10A57729" w14:textId="77777777" w:rsidR="008A634B" w:rsidRDefault="008A634B" w:rsidP="008A634B">
      <w:pPr>
        <w:pStyle w:val="ConsPlusNormal"/>
        <w:tabs>
          <w:tab w:val="left" w:pos="851"/>
        </w:tabs>
        <w:spacing w:before="40"/>
        <w:ind w:firstLine="426"/>
        <w:jc w:val="both"/>
        <w:rPr>
          <w:rFonts w:ascii="Times New Roman" w:hAnsi="Times New Roman" w:cs="Times New Roman"/>
          <w:sz w:val="24"/>
          <w:szCs w:val="24"/>
        </w:rPr>
      </w:pPr>
      <w:r w:rsidRPr="00545D4E">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14:paraId="29946B38" w14:textId="555E1FB6" w:rsidR="008A634B" w:rsidRPr="00142432" w:rsidRDefault="00332B48"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3</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DE21504"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наименовании предмета закупки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CA35F6C" w14:textId="5D545283" w:rsidR="008A634B" w:rsidRPr="006124E5" w:rsidRDefault="008A634B" w:rsidP="00873A57">
      <w:pPr>
        <w:pStyle w:val="ConsPlusNormal"/>
        <w:tabs>
          <w:tab w:val="left" w:pos="851"/>
        </w:tabs>
        <w:spacing w:before="40"/>
        <w:ind w:firstLine="709"/>
        <w:jc w:val="both"/>
        <w:rPr>
          <w:rFonts w:ascii="Times New Roman" w:hAnsi="Times New Roman" w:cs="Times New Roman"/>
          <w:color w:val="000000"/>
          <w:sz w:val="24"/>
          <w:szCs w:val="24"/>
        </w:rPr>
      </w:pPr>
      <w:r w:rsidRPr="006124E5">
        <w:rPr>
          <w:rFonts w:ascii="Times New Roman" w:hAnsi="Times New Roman" w:cs="Times New Roman"/>
          <w:sz w:val="24"/>
          <w:szCs w:val="24"/>
        </w:rPr>
        <w:t xml:space="preserve">Кроме </w:t>
      </w:r>
      <w:r w:rsidRPr="006124E5">
        <w:rPr>
          <w:rFonts w:ascii="Times New Roman" w:hAnsi="Times New Roman" w:cs="Times New Roman"/>
          <w:color w:val="000000"/>
          <w:sz w:val="24"/>
          <w:szCs w:val="24"/>
        </w:rPr>
        <w:t>того, в указанный протокол включаются предложения участника закупки по изменению условий договора в случае их несоответствия</w:t>
      </w:r>
      <w:r w:rsidRPr="006124E5">
        <w:rPr>
          <w:rFonts w:ascii="Times New Roman" w:hAnsi="Times New Roman" w:cs="Times New Roman"/>
          <w:sz w:val="24"/>
          <w:szCs w:val="24"/>
        </w:rPr>
        <w:t>.</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w:t>
      </w:r>
      <w:r w:rsidRPr="006124E5">
        <w:rPr>
          <w:rFonts w:ascii="Times New Roman" w:hAnsi="Times New Roman" w:cs="Times New Roman"/>
          <w:color w:val="000000"/>
          <w:sz w:val="24"/>
          <w:szCs w:val="24"/>
        </w:rPr>
        <w:t>соответствии с настоящим Положением</w:t>
      </w:r>
      <w:r w:rsidRPr="006124E5">
        <w:rPr>
          <w:rFonts w:ascii="Times New Roman" w:hAnsi="Times New Roman" w:cs="Times New Roman"/>
          <w:sz w:val="24"/>
          <w:szCs w:val="24"/>
        </w:rPr>
        <w:t>.</w:t>
      </w:r>
    </w:p>
    <w:p w14:paraId="24334114" w14:textId="77777777" w:rsidR="008A634B"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Участник закупки, с которым заключается договор, в течение пяти дней со дня его</w:t>
      </w:r>
      <w:r w:rsidRPr="00142432">
        <w:rPr>
          <w:rFonts w:ascii="Times New Roman" w:hAnsi="Times New Roman" w:cs="Times New Roman"/>
          <w:sz w:val="24"/>
          <w:szCs w:val="24"/>
        </w:rPr>
        <w:t xml:space="preserve">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8A634B">
        <w:rPr>
          <w:rFonts w:ascii="Times New Roman" w:hAnsi="Times New Roman" w:cs="Times New Roman"/>
          <w:sz w:val="24"/>
          <w:szCs w:val="24"/>
        </w:rPr>
        <w:t>.</w:t>
      </w:r>
      <w:r w:rsidR="00873A57">
        <w:rPr>
          <w:rFonts w:ascii="Times New Roman" w:hAnsi="Times New Roman" w:cs="Times New Roman"/>
          <w:sz w:val="24"/>
          <w:szCs w:val="24"/>
        </w:rPr>
        <w:t>4</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Изменение существенных условий договора при его исполнении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w:t>
      </w:r>
      <w:r w:rsidRPr="00142432">
        <w:rPr>
          <w:rFonts w:ascii="Times New Roman" w:hAnsi="Times New Roman" w:cs="Times New Roman"/>
          <w:sz w:val="24"/>
          <w:szCs w:val="24"/>
        </w:rPr>
        <w:lastRenderedPageBreak/>
        <w:t>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0AE6CFBE"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2509FB7B" w14:textId="7DAE1766"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.8. </w:t>
      </w:r>
      <w:r w:rsidR="00E23D8E" w:rsidRPr="00142432">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06179B8E" w:rsidR="00E23D8E"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.9. </w:t>
      </w:r>
      <w:r w:rsidR="00E23D8E" w:rsidRPr="00142432">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66B39CE1" w14:textId="5E3C26FD"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.10. </w:t>
      </w:r>
      <w:r w:rsidR="008A634B" w:rsidRPr="00142432">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13964958"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07887423"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В течение пяти дней со дня размещения в единой информационной системе и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18DC1AEA"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38798B">
          <w:footerReference w:type="default" r:id="rId11"/>
          <w:headerReference w:type="first" r:id="rId12"/>
          <w:footnotePr>
            <w:numStart w:val="2"/>
          </w:footnotePr>
          <w:pgSz w:w="11907" w:h="16840" w:code="9"/>
          <w:pgMar w:top="709"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EF16D5"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4514D3" w:rsidP="002D3FF3">
            <w:pPr>
              <w:tabs>
                <w:tab w:val="left" w:pos="5580"/>
                <w:tab w:val="left" w:pos="7200"/>
              </w:tabs>
              <w:spacing w:after="0"/>
              <w:rPr>
                <w:rFonts w:ascii="Times New Roman" w:hAnsi="Times New Roman"/>
                <w:sz w:val="24"/>
                <w:szCs w:val="24"/>
                <w:highlight w:val="yellow"/>
                <w:lang w:val="ru-RU"/>
              </w:rPr>
            </w:pPr>
            <w:hyperlink r:id="rId13" w:history="1">
              <w:r w:rsidR="002D3FF3" w:rsidRPr="00A26119">
                <w:rPr>
                  <w:rStyle w:val="af6"/>
                  <w:rFonts w:ascii="Times New Roman" w:hAnsi="Times New Roman"/>
                  <w:bCs/>
                  <w:sz w:val="24"/>
                  <w:szCs w:val="24"/>
                </w:rPr>
                <w:t>orelgorteplo</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ru</w:t>
              </w:r>
            </w:hyperlink>
          </w:p>
        </w:tc>
      </w:tr>
      <w:tr w:rsidR="00411CE5" w:rsidRPr="00F87146"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4514D3" w:rsidP="002D3FF3">
            <w:pPr>
              <w:tabs>
                <w:tab w:val="left" w:pos="5580"/>
                <w:tab w:val="left" w:pos="7200"/>
              </w:tabs>
              <w:spacing w:after="0"/>
              <w:rPr>
                <w:rStyle w:val="af6"/>
                <w:rFonts w:ascii="Times New Roman" w:hAnsi="Times New Roman"/>
                <w:bCs/>
                <w:sz w:val="24"/>
                <w:szCs w:val="24"/>
                <w:lang w:val="ru-RU"/>
              </w:rPr>
            </w:pPr>
            <w:hyperlink r:id="rId14" w:history="1">
              <w:r w:rsidR="002D3FF3" w:rsidRPr="00A26119">
                <w:rPr>
                  <w:rStyle w:val="af6"/>
                  <w:rFonts w:ascii="Times New Roman" w:hAnsi="Times New Roman"/>
                  <w:bCs/>
                  <w:sz w:val="24"/>
                  <w:szCs w:val="24"/>
                </w:rPr>
                <w:t>orelgorteplo</w:t>
              </w:r>
              <w:r w:rsidR="002D3FF3" w:rsidRPr="002D3FF3">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2D3FF3">
                <w:rPr>
                  <w:rStyle w:val="af6"/>
                  <w:rFonts w:ascii="Times New Roman" w:hAnsi="Times New Roman"/>
                  <w:bCs/>
                  <w:sz w:val="24"/>
                  <w:szCs w:val="24"/>
                  <w:lang w:val="ru-RU"/>
                </w:rPr>
                <w:t>.</w:t>
              </w:r>
              <w:r w:rsidR="002D3FF3"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4514D3" w:rsidP="002D3FF3">
            <w:pPr>
              <w:spacing w:after="0" w:line="240" w:lineRule="auto"/>
              <w:contextualSpacing/>
              <w:jc w:val="both"/>
              <w:rPr>
                <w:rFonts w:ascii="Times New Roman" w:hAnsi="Times New Roman"/>
                <w:bCs/>
                <w:sz w:val="24"/>
                <w:szCs w:val="24"/>
                <w:lang w:val="ru-RU"/>
              </w:rPr>
            </w:pPr>
            <w:hyperlink r:id="rId15" w:history="1">
              <w:r w:rsidR="006834BC" w:rsidRPr="004743BC">
                <w:rPr>
                  <w:rStyle w:val="af6"/>
                  <w:rFonts w:ascii="Times New Roman" w:hAnsi="Times New Roman"/>
                  <w:bCs/>
                  <w:sz w:val="24"/>
                  <w:szCs w:val="24"/>
                </w:rPr>
                <w:t>grudev</w:t>
              </w:r>
              <w:r w:rsidR="006834BC" w:rsidRPr="004743BC">
                <w:rPr>
                  <w:rStyle w:val="af6"/>
                  <w:rFonts w:ascii="Times New Roman" w:hAnsi="Times New Roman"/>
                  <w:bCs/>
                  <w:sz w:val="24"/>
                  <w:szCs w:val="24"/>
                  <w:lang w:val="ru-RU"/>
                </w:rPr>
                <w:t>@</w:t>
              </w:r>
              <w:r w:rsidR="006834BC" w:rsidRPr="004743BC">
                <w:rPr>
                  <w:rStyle w:val="af6"/>
                  <w:rFonts w:ascii="Times New Roman" w:hAnsi="Times New Roman"/>
                  <w:bCs/>
                  <w:sz w:val="24"/>
                  <w:szCs w:val="24"/>
                </w:rPr>
                <w:t>ogte</w:t>
              </w:r>
              <w:r w:rsidR="006834BC" w:rsidRPr="004743BC">
                <w:rPr>
                  <w:rStyle w:val="af6"/>
                  <w:rFonts w:ascii="Times New Roman" w:hAnsi="Times New Roman"/>
                  <w:bCs/>
                  <w:sz w:val="24"/>
                  <w:szCs w:val="24"/>
                  <w:lang w:val="ru-RU"/>
                </w:rPr>
                <w:t>.</w:t>
              </w:r>
              <w:r w:rsidR="006834BC"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255098BF" w:rsidR="002D3FF3" w:rsidRPr="007004D0" w:rsidRDefault="00E23D67"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Врио г</w:t>
            </w:r>
            <w:r w:rsidR="002D3FF3" w:rsidRPr="007004D0">
              <w:rPr>
                <w:rFonts w:ascii="Times New Roman" w:hAnsi="Times New Roman"/>
                <w:sz w:val="24"/>
                <w:szCs w:val="24"/>
                <w:lang w:val="ru-RU" w:eastAsia="ru-RU"/>
              </w:rPr>
              <w:t>лавн</w:t>
            </w:r>
            <w:r>
              <w:rPr>
                <w:rFonts w:ascii="Times New Roman" w:hAnsi="Times New Roman"/>
                <w:sz w:val="24"/>
                <w:szCs w:val="24"/>
                <w:lang w:val="ru-RU" w:eastAsia="ru-RU"/>
              </w:rPr>
              <w:t>ого</w:t>
            </w:r>
            <w:r w:rsidR="002D3FF3" w:rsidRPr="007004D0">
              <w:rPr>
                <w:rFonts w:ascii="Times New Roman" w:hAnsi="Times New Roman"/>
                <w:sz w:val="24"/>
                <w:szCs w:val="24"/>
                <w:lang w:val="ru-RU" w:eastAsia="ru-RU"/>
              </w:rPr>
              <w:t xml:space="preserve"> инженер</w:t>
            </w:r>
            <w:r>
              <w:rPr>
                <w:rFonts w:ascii="Times New Roman" w:hAnsi="Times New Roman"/>
                <w:sz w:val="24"/>
                <w:szCs w:val="24"/>
                <w:lang w:val="ru-RU" w:eastAsia="ru-RU"/>
              </w:rPr>
              <w:t>а</w:t>
            </w:r>
          </w:p>
          <w:p w14:paraId="4817DD54" w14:textId="702B3377" w:rsidR="002D3FF3" w:rsidRPr="007004D0" w:rsidRDefault="00E23D67"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Кулаков Олег Анатольевич</w:t>
            </w:r>
          </w:p>
          <w:p w14:paraId="5692B515" w14:textId="4BD0057F"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668C064B" w14:textId="5CEFC003" w:rsidR="00411CE5" w:rsidRPr="00FA612F" w:rsidRDefault="004514D3" w:rsidP="002D3FF3">
            <w:pPr>
              <w:tabs>
                <w:tab w:val="left" w:pos="5580"/>
                <w:tab w:val="left" w:pos="7200"/>
              </w:tabs>
              <w:spacing w:after="0" w:line="240" w:lineRule="auto"/>
              <w:rPr>
                <w:rFonts w:ascii="Times New Roman" w:hAnsi="Times New Roman"/>
                <w:highlight w:val="yellow"/>
                <w:lang w:val="ru-RU"/>
              </w:rPr>
            </w:pPr>
            <w:hyperlink r:id="rId16" w:history="1">
              <w:r w:rsidR="002D3FF3" w:rsidRPr="00A26119">
                <w:rPr>
                  <w:rStyle w:val="af6"/>
                  <w:rFonts w:ascii="Times New Roman" w:hAnsi="Times New Roman"/>
                  <w:bCs/>
                  <w:sz w:val="24"/>
                  <w:szCs w:val="24"/>
                </w:rPr>
                <w:t>orelgorteplo</w:t>
              </w:r>
              <w:r w:rsidR="002D3FF3" w:rsidRPr="00F87146">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F87146">
                <w:rPr>
                  <w:rStyle w:val="af6"/>
                  <w:rFonts w:ascii="Times New Roman" w:hAnsi="Times New Roman"/>
                  <w:bCs/>
                  <w:sz w:val="24"/>
                  <w:szCs w:val="24"/>
                  <w:lang w:val="ru-RU"/>
                </w:rPr>
                <w:t>.</w:t>
              </w:r>
              <w:r w:rsidR="002D3FF3"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EF16D5"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5DBD3118" w:rsidR="003C7996" w:rsidRPr="002F3120" w:rsidRDefault="00834E79" w:rsidP="00962946">
            <w:pPr>
              <w:spacing w:line="240" w:lineRule="auto"/>
              <w:rPr>
                <w:rFonts w:ascii="Times New Roman" w:hAnsi="Times New Roman"/>
                <w:sz w:val="24"/>
                <w:szCs w:val="24"/>
                <w:highlight w:val="yellow"/>
                <w:lang w:val="ru-RU"/>
              </w:rPr>
            </w:pPr>
            <w:r w:rsidRPr="001654F7">
              <w:rPr>
                <w:rFonts w:ascii="Times New Roman" w:hAnsi="Times New Roman"/>
                <w:sz w:val="24"/>
                <w:szCs w:val="24"/>
                <w:lang w:val="ru-RU"/>
              </w:rPr>
              <w:t>Право заключения договора на</w:t>
            </w:r>
            <w:r w:rsidR="00C435BC">
              <w:rPr>
                <w:rFonts w:ascii="Times New Roman" w:hAnsi="Times New Roman"/>
                <w:sz w:val="24"/>
                <w:szCs w:val="32"/>
                <w:lang w:val="ru-RU"/>
              </w:rPr>
              <w:t xml:space="preserve"> </w:t>
            </w:r>
            <w:r w:rsidR="00ED65D9">
              <w:rPr>
                <w:rFonts w:ascii="Times New Roman" w:hAnsi="Times New Roman"/>
                <w:sz w:val="24"/>
                <w:szCs w:val="24"/>
                <w:lang w:val="ru-RU"/>
              </w:rPr>
              <w:t>о</w:t>
            </w:r>
            <w:r w:rsidR="00ED65D9" w:rsidRPr="00ED65D9">
              <w:rPr>
                <w:rFonts w:ascii="Times New Roman" w:hAnsi="Times New Roman"/>
                <w:sz w:val="24"/>
                <w:szCs w:val="24"/>
                <w:lang w:val="ru-RU"/>
              </w:rPr>
              <w:t xml:space="preserve">казание услуг по </w:t>
            </w:r>
            <w:r w:rsidR="00D970BC">
              <w:rPr>
                <w:rFonts w:ascii="Times New Roman" w:hAnsi="Times New Roman"/>
                <w:sz w:val="24"/>
                <w:szCs w:val="24"/>
                <w:lang w:val="ru-RU"/>
              </w:rPr>
              <w:t>ремонту электродвигателей</w:t>
            </w:r>
            <w:r w:rsidR="00ED65D9" w:rsidRPr="002F3120">
              <w:rPr>
                <w:rFonts w:ascii="Times New Roman" w:hAnsi="Times New Roman"/>
                <w:bCs/>
                <w:color w:val="1D1B11" w:themeColor="background2" w:themeShade="1A"/>
                <w:sz w:val="24"/>
                <w:szCs w:val="24"/>
                <w:lang w:val="ru-RU"/>
              </w:rPr>
              <w:t xml:space="preserve"> </w:t>
            </w:r>
          </w:p>
        </w:tc>
      </w:tr>
      <w:tr w:rsidR="008B2C29" w:rsidRPr="00EF16D5"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6F142178" w:rsidR="008B2C29" w:rsidRPr="00ED65D9" w:rsidRDefault="00ED65D9" w:rsidP="002412E8">
            <w:pPr>
              <w:pStyle w:val="ab"/>
              <w:spacing w:after="0" w:line="240" w:lineRule="auto"/>
              <w:ind w:firstLine="0"/>
              <w:rPr>
                <w:rFonts w:ascii="Times New Roman" w:hAnsi="Times New Roman"/>
                <w:sz w:val="24"/>
                <w:szCs w:val="24"/>
                <w:lang w:val="ru-RU"/>
              </w:rPr>
            </w:pPr>
            <w:r w:rsidRPr="00ED65D9">
              <w:rPr>
                <w:rFonts w:ascii="Times New Roman" w:hAnsi="Times New Roman"/>
                <w:sz w:val="24"/>
                <w:szCs w:val="24"/>
                <w:lang w:val="ru-RU"/>
              </w:rPr>
              <w:t xml:space="preserve">Оказание услуг по </w:t>
            </w:r>
            <w:r w:rsidR="00D970BC">
              <w:rPr>
                <w:rFonts w:ascii="Times New Roman" w:hAnsi="Times New Roman"/>
                <w:sz w:val="24"/>
                <w:szCs w:val="24"/>
                <w:lang w:val="ru-RU"/>
              </w:rPr>
              <w:t>ремонту электродвигателей</w:t>
            </w:r>
          </w:p>
        </w:tc>
      </w:tr>
      <w:tr w:rsidR="000E4217" w:rsidRPr="00EF16D5"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EF16D5"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EF16D5"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5FD725C1" w14:textId="20B179AD" w:rsidR="00410348" w:rsidRDefault="00FA5D3C" w:rsidP="00C207F8">
            <w:pPr>
              <w:spacing w:after="0" w:line="240" w:lineRule="auto"/>
              <w:jc w:val="both"/>
              <w:rPr>
                <w:rFonts w:ascii="Times New Roman" w:eastAsia="Calibri" w:hAnsi="Times New Roman"/>
                <w:b/>
                <w:sz w:val="24"/>
                <w:lang w:val="ru-RU"/>
              </w:rPr>
            </w:pPr>
            <w:r w:rsidRPr="00464616">
              <w:rPr>
                <w:rFonts w:ascii="Times New Roman" w:hAnsi="Times New Roman"/>
                <w:b/>
                <w:sz w:val="24"/>
                <w:lang w:val="ru-RU"/>
              </w:rPr>
              <w:t>1 380 000</w:t>
            </w:r>
            <w:r w:rsidR="00A06D78" w:rsidRPr="00464616">
              <w:rPr>
                <w:rFonts w:ascii="Times New Roman" w:hAnsi="Times New Roman"/>
                <w:b/>
                <w:sz w:val="24"/>
                <w:lang w:val="ru-RU"/>
              </w:rPr>
              <w:t xml:space="preserve"> (</w:t>
            </w:r>
            <w:r w:rsidR="00C207F8" w:rsidRPr="00464616">
              <w:rPr>
                <w:rFonts w:ascii="Times New Roman" w:hAnsi="Times New Roman"/>
                <w:b/>
                <w:sz w:val="24"/>
                <w:lang w:val="ru-RU"/>
              </w:rPr>
              <w:t xml:space="preserve">Восемьсот десять </w:t>
            </w:r>
            <w:r w:rsidR="00ED65D9" w:rsidRPr="00464616">
              <w:rPr>
                <w:rFonts w:ascii="Times New Roman" w:hAnsi="Times New Roman"/>
                <w:b/>
                <w:sz w:val="24"/>
                <w:lang w:val="ru-RU"/>
              </w:rPr>
              <w:t xml:space="preserve">тысяч </w:t>
            </w:r>
            <w:r w:rsidR="00E25BA1" w:rsidRPr="00464616">
              <w:rPr>
                <w:rFonts w:ascii="Times New Roman" w:hAnsi="Times New Roman"/>
                <w:b/>
                <w:sz w:val="24"/>
                <w:lang w:val="ru-RU"/>
              </w:rPr>
              <w:t>триста</w:t>
            </w:r>
            <w:r w:rsidR="00C207F8" w:rsidRPr="00464616">
              <w:rPr>
                <w:rFonts w:ascii="Times New Roman" w:hAnsi="Times New Roman"/>
                <w:b/>
                <w:sz w:val="24"/>
                <w:lang w:val="ru-RU"/>
              </w:rPr>
              <w:t xml:space="preserve"> </w:t>
            </w:r>
            <w:r w:rsidR="00C207F8" w:rsidRPr="00464616">
              <w:rPr>
                <w:rFonts w:ascii="Times New Roman" w:hAnsi="Times New Roman"/>
                <w:bCs/>
                <w:sz w:val="24"/>
                <w:lang w:val="ru-RU"/>
              </w:rPr>
              <w:t>рублей</w:t>
            </w:r>
            <w:r w:rsidR="00A06D78" w:rsidRPr="00464616">
              <w:rPr>
                <w:rFonts w:ascii="Times New Roman" w:hAnsi="Times New Roman"/>
                <w:b/>
                <w:sz w:val="24"/>
                <w:lang w:val="ru-RU"/>
              </w:rPr>
              <w:t>)</w:t>
            </w:r>
            <w:r w:rsidR="00A55FF6" w:rsidRPr="00464616">
              <w:rPr>
                <w:rFonts w:ascii="Times New Roman" w:hAnsi="Times New Roman"/>
                <w:b/>
                <w:sz w:val="24"/>
                <w:lang w:val="ru-RU"/>
              </w:rPr>
              <w:t xml:space="preserve"> </w:t>
            </w:r>
            <w:r w:rsidR="002F3120" w:rsidRPr="00464616">
              <w:rPr>
                <w:rFonts w:ascii="Times New Roman" w:hAnsi="Times New Roman"/>
                <w:b/>
                <w:sz w:val="24"/>
                <w:lang w:val="ru-RU"/>
              </w:rPr>
              <w:t>0</w:t>
            </w:r>
            <w:r w:rsidR="006A72A8" w:rsidRPr="00464616">
              <w:rPr>
                <w:rFonts w:ascii="Times New Roman" w:hAnsi="Times New Roman"/>
                <w:b/>
                <w:sz w:val="24"/>
                <w:lang w:val="ru-RU"/>
              </w:rPr>
              <w:t>0</w:t>
            </w:r>
            <w:r w:rsidR="00A55FF6" w:rsidRPr="00464616">
              <w:rPr>
                <w:rFonts w:ascii="Times New Roman" w:hAnsi="Times New Roman"/>
                <w:b/>
                <w:sz w:val="24"/>
                <w:lang w:val="ru-RU"/>
              </w:rPr>
              <w:t xml:space="preserve"> </w:t>
            </w:r>
            <w:r w:rsidR="00A55FF6" w:rsidRPr="00464616">
              <w:rPr>
                <w:rFonts w:ascii="Times New Roman" w:hAnsi="Times New Roman"/>
                <w:bCs/>
                <w:sz w:val="24"/>
                <w:lang w:val="ru-RU"/>
              </w:rPr>
              <w:t>копе</w:t>
            </w:r>
            <w:r w:rsidR="006A72A8" w:rsidRPr="00464616">
              <w:rPr>
                <w:rFonts w:ascii="Times New Roman" w:hAnsi="Times New Roman"/>
                <w:bCs/>
                <w:sz w:val="24"/>
                <w:lang w:val="ru-RU"/>
              </w:rPr>
              <w:t>ек</w:t>
            </w:r>
            <w:r w:rsidR="000832B8" w:rsidRPr="00464616">
              <w:rPr>
                <w:rFonts w:ascii="Times New Roman" w:eastAsia="Calibri" w:hAnsi="Times New Roman"/>
                <w:b/>
                <w:sz w:val="24"/>
                <w:lang w:val="ru-RU"/>
              </w:rPr>
              <w:t xml:space="preserve"> </w:t>
            </w:r>
            <w:r w:rsidR="00410348" w:rsidRPr="00464616">
              <w:rPr>
                <w:rFonts w:ascii="Times New Roman" w:eastAsia="Calibri" w:hAnsi="Times New Roman"/>
                <w:b/>
                <w:sz w:val="24"/>
                <w:lang w:val="ru-RU"/>
              </w:rPr>
              <w:t xml:space="preserve">, </w:t>
            </w:r>
            <w:r w:rsidR="00EF16D5" w:rsidRPr="00464616">
              <w:rPr>
                <w:rFonts w:ascii="Times New Roman" w:eastAsia="Calibri" w:hAnsi="Times New Roman"/>
                <w:b/>
                <w:sz w:val="24"/>
                <w:lang w:val="ru-RU"/>
              </w:rPr>
              <w:t xml:space="preserve">в том числе НДС </w:t>
            </w:r>
            <w:r w:rsidR="00464616" w:rsidRPr="00464616">
              <w:rPr>
                <w:rFonts w:ascii="Times New Roman" w:eastAsia="Calibri" w:hAnsi="Times New Roman"/>
                <w:b/>
                <w:sz w:val="24"/>
                <w:lang w:val="ru-RU"/>
              </w:rPr>
              <w:t>20% 230 000 (Двести тридцать тысяч</w:t>
            </w:r>
            <w:r w:rsidR="00464616">
              <w:rPr>
                <w:rFonts w:ascii="Times New Roman" w:eastAsia="Calibri" w:hAnsi="Times New Roman"/>
                <w:b/>
                <w:sz w:val="24"/>
                <w:lang w:val="ru-RU"/>
              </w:rPr>
              <w:t xml:space="preserve"> </w:t>
            </w:r>
            <w:r w:rsidR="00464616" w:rsidRPr="00464616">
              <w:rPr>
                <w:rFonts w:ascii="Times New Roman" w:eastAsia="Calibri" w:hAnsi="Times New Roman"/>
                <w:bCs/>
                <w:sz w:val="24"/>
                <w:lang w:val="ru-RU"/>
              </w:rPr>
              <w:t>рублей</w:t>
            </w:r>
            <w:r w:rsidR="00464616">
              <w:rPr>
                <w:rFonts w:ascii="Times New Roman" w:eastAsia="Calibri" w:hAnsi="Times New Roman"/>
                <w:bCs/>
                <w:sz w:val="24"/>
                <w:lang w:val="ru-RU"/>
              </w:rPr>
              <w:t>) 00 копеек.</w:t>
            </w:r>
          </w:p>
          <w:p w14:paraId="7F596B73" w14:textId="77777777" w:rsidR="00AE6F69" w:rsidRPr="00C207F8" w:rsidRDefault="00AE6F69" w:rsidP="00C207F8">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C207F8">
              <w:rPr>
                <w:rFonts w:ascii="Times New Roman" w:hAnsi="Times New Roman"/>
                <w:sz w:val="24"/>
                <w:szCs w:val="24"/>
                <w:lang w:val="ru-RU"/>
              </w:rPr>
              <w:t xml:space="preserve">Цена Договора сформирована </w:t>
            </w:r>
            <w:r w:rsidR="00564D3A" w:rsidRPr="00C207F8">
              <w:rPr>
                <w:rFonts w:ascii="Times New Roman" w:hAnsi="Times New Roman"/>
                <w:sz w:val="24"/>
                <w:szCs w:val="24"/>
                <w:lang w:val="ru-RU"/>
              </w:rPr>
              <w:t>методом</w:t>
            </w:r>
            <w:r w:rsidR="00564D3A">
              <w:rPr>
                <w:rFonts w:ascii="Times New Roman" w:hAnsi="Times New Roman"/>
                <w:sz w:val="24"/>
                <w:szCs w:val="24"/>
                <w:lang w:val="ru-RU"/>
              </w:rPr>
              <w:t xml:space="preserve">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EF16D5"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EF16D5"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2F3120" w:rsidRDefault="00B13D23" w:rsidP="00B13D23">
            <w:pPr>
              <w:spacing w:after="0" w:line="240" w:lineRule="auto"/>
              <w:ind w:right="101"/>
              <w:jc w:val="both"/>
              <w:rPr>
                <w:rFonts w:ascii="Times New Roman" w:hAnsi="Times New Roman"/>
                <w:sz w:val="24"/>
                <w:szCs w:val="24"/>
                <w:lang w:val="ru-RU"/>
              </w:rPr>
            </w:pPr>
            <w:r w:rsidRPr="002F3120">
              <w:rPr>
                <w:rFonts w:ascii="Times New Roman" w:hAnsi="Times New Roman"/>
                <w:sz w:val="24"/>
                <w:szCs w:val="24"/>
                <w:lang w:val="ru-RU"/>
              </w:rPr>
              <w:t>1.Участник должен предоставить документы в соответствии с разделом 1.</w:t>
            </w:r>
            <w:r w:rsidR="00332B48" w:rsidRPr="002F3120">
              <w:rPr>
                <w:rFonts w:ascii="Times New Roman" w:hAnsi="Times New Roman"/>
                <w:sz w:val="24"/>
                <w:szCs w:val="24"/>
                <w:lang w:val="ru-RU"/>
              </w:rPr>
              <w:t>4</w:t>
            </w:r>
            <w:r w:rsidRPr="002F3120">
              <w:rPr>
                <w:rFonts w:ascii="Times New Roman" w:hAnsi="Times New Roman"/>
                <w:sz w:val="24"/>
                <w:szCs w:val="24"/>
                <w:lang w:val="ru-RU"/>
              </w:rPr>
              <w:t xml:space="preserve"> настоящей документации.</w:t>
            </w:r>
          </w:p>
          <w:p w14:paraId="034A2E26" w14:textId="749FFC73" w:rsidR="003C7996" w:rsidRPr="00ED65D9" w:rsidRDefault="002F3120" w:rsidP="002F3120">
            <w:pPr>
              <w:jc w:val="both"/>
              <w:rPr>
                <w:rFonts w:ascii="Times New Roman" w:hAnsi="Times New Roman"/>
                <w:sz w:val="24"/>
                <w:szCs w:val="24"/>
                <w:highlight w:val="yellow"/>
                <w:lang w:val="ru-RU" w:eastAsia="ru-RU"/>
              </w:rPr>
            </w:pPr>
            <w:r w:rsidRPr="002F3120">
              <w:rPr>
                <w:rFonts w:ascii="Times New Roman" w:hAnsi="Times New Roman"/>
                <w:sz w:val="24"/>
                <w:szCs w:val="24"/>
                <w:lang w:val="ru-RU" w:eastAsia="ru-RU"/>
              </w:rPr>
              <w:t>2.</w:t>
            </w:r>
            <w:r w:rsidRPr="002F3120">
              <w:rPr>
                <w:rFonts w:ascii="Times New Roman" w:hAnsi="Times New Roman"/>
                <w:color w:val="000000" w:themeColor="text1"/>
                <w:sz w:val="24"/>
                <w:szCs w:val="24"/>
                <w:lang w:val="ru-RU" w:eastAsia="ru-RU"/>
              </w:rPr>
              <w:t xml:space="preserve"> Копия Лицензии </w:t>
            </w:r>
            <w:r w:rsidR="00ED65D9" w:rsidRPr="00ED65D9">
              <w:rPr>
                <w:rFonts w:ascii="Times New Roman" w:hAnsi="Times New Roman"/>
                <w:sz w:val="24"/>
                <w:szCs w:val="24"/>
                <w:lang w:val="ru-RU"/>
              </w:rPr>
              <w:t>на право осуществления медицинской деятельности по проведению предрейсовых и послерейсовых медицинских осмотров</w:t>
            </w:r>
          </w:p>
        </w:tc>
      </w:tr>
      <w:tr w:rsidR="00C1360B" w:rsidRPr="00EF16D5"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bookmarkStart w:id="64" w:name="_Hlk121223177"/>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bookmarkEnd w:id="64"/>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t>Не у</w:t>
            </w:r>
            <w:r w:rsidRPr="007E7E2F">
              <w:rPr>
                <w:szCs w:val="24"/>
              </w:rPr>
              <w:t>становлено</w:t>
            </w:r>
          </w:p>
        </w:tc>
      </w:tr>
      <w:tr w:rsidR="003C7996" w:rsidRPr="00EF16D5"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24371651" w:rsidR="003C7996" w:rsidRPr="00DA65C0" w:rsidRDefault="0043404D" w:rsidP="00C46540">
            <w:pPr>
              <w:pStyle w:val="affd"/>
              <w:rPr>
                <w:rFonts w:ascii="Times New Roman" w:hAnsi="Times New Roman"/>
                <w:b/>
                <w:sz w:val="24"/>
                <w:szCs w:val="24"/>
                <w:highlight w:val="yellow"/>
                <w:u w:val="single"/>
                <w:lang w:val="ru-RU"/>
              </w:rPr>
            </w:pPr>
            <w:r>
              <w:rPr>
                <w:rFonts w:ascii="Times New Roman" w:hAnsi="Times New Roman"/>
                <w:b/>
                <w:sz w:val="24"/>
                <w:szCs w:val="24"/>
                <w:u w:val="single"/>
                <w:lang w:val="ru-RU"/>
              </w:rPr>
              <w:t>«</w:t>
            </w:r>
            <w:r w:rsidR="004514D3">
              <w:rPr>
                <w:rFonts w:ascii="Times New Roman" w:hAnsi="Times New Roman"/>
                <w:b/>
                <w:sz w:val="24"/>
                <w:szCs w:val="24"/>
                <w:u w:val="single"/>
                <w:lang w:val="ru-RU"/>
              </w:rPr>
              <w:t>31</w:t>
            </w:r>
            <w:r>
              <w:rPr>
                <w:rFonts w:ascii="Times New Roman" w:hAnsi="Times New Roman"/>
                <w:b/>
                <w:sz w:val="24"/>
                <w:szCs w:val="24"/>
                <w:u w:val="single"/>
                <w:lang w:val="ru-RU"/>
              </w:rPr>
              <w:t>»</w:t>
            </w:r>
            <w:r w:rsidR="00C17331" w:rsidRPr="00410348">
              <w:rPr>
                <w:rFonts w:ascii="Times New Roman" w:hAnsi="Times New Roman"/>
                <w:b/>
                <w:sz w:val="24"/>
                <w:szCs w:val="24"/>
                <w:u w:val="single"/>
                <w:lang w:val="ru-RU"/>
              </w:rPr>
              <w:t xml:space="preserve"> </w:t>
            </w:r>
            <w:r w:rsidR="005E65E4">
              <w:rPr>
                <w:rFonts w:ascii="Times New Roman" w:hAnsi="Times New Roman"/>
                <w:b/>
                <w:sz w:val="24"/>
                <w:szCs w:val="24"/>
                <w:u w:val="single"/>
                <w:lang w:val="ru-RU"/>
              </w:rPr>
              <w:t>января</w:t>
            </w:r>
            <w:r w:rsidR="003307A8" w:rsidRPr="00410348">
              <w:rPr>
                <w:rFonts w:ascii="Times New Roman" w:hAnsi="Times New Roman"/>
                <w:b/>
                <w:sz w:val="24"/>
                <w:szCs w:val="24"/>
                <w:u w:val="single"/>
                <w:lang w:val="ru-RU"/>
              </w:rPr>
              <w:t xml:space="preserve"> </w:t>
            </w:r>
            <w:r w:rsidR="008F59B3" w:rsidRPr="00410348">
              <w:rPr>
                <w:rFonts w:ascii="Times New Roman" w:hAnsi="Times New Roman"/>
                <w:b/>
                <w:sz w:val="24"/>
                <w:szCs w:val="24"/>
                <w:u w:val="single"/>
                <w:lang w:val="ru-RU"/>
              </w:rPr>
              <w:t>202</w:t>
            </w:r>
            <w:r w:rsidR="005E65E4">
              <w:rPr>
                <w:rFonts w:ascii="Times New Roman" w:hAnsi="Times New Roman"/>
                <w:b/>
                <w:sz w:val="24"/>
                <w:szCs w:val="24"/>
                <w:u w:val="single"/>
                <w:lang w:val="ru-RU"/>
              </w:rPr>
              <w:t>4</w:t>
            </w:r>
            <w:r w:rsidR="003C7996" w:rsidRPr="00410348">
              <w:rPr>
                <w:rFonts w:ascii="Times New Roman" w:hAnsi="Times New Roman"/>
                <w:b/>
                <w:sz w:val="24"/>
                <w:szCs w:val="24"/>
                <w:u w:val="single"/>
                <w:lang w:val="ru-RU"/>
              </w:rPr>
              <w:t xml:space="preserve"> года</w:t>
            </w:r>
          </w:p>
        </w:tc>
      </w:tr>
      <w:tr w:rsidR="003C7996" w:rsidRPr="004514D3"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137BF742" w14:textId="77777777" w:rsidR="00626F4B" w:rsidRPr="007D2DD4"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7D2DD4">
              <w:rPr>
                <w:rFonts w:ascii="Times New Roman" w:hAnsi="Times New Roman"/>
                <w:snapToGrid w:val="0"/>
                <w:sz w:val="24"/>
                <w:szCs w:val="24"/>
                <w:lang w:val="ru-RU" w:eastAsia="ru-RU"/>
              </w:rPr>
              <w:t xml:space="preserve">Электронная (торговая) площадка: </w:t>
            </w:r>
            <w:r w:rsidR="00626F4B" w:rsidRPr="007D2DD4">
              <w:rPr>
                <w:rFonts w:ascii="Times New Roman" w:hAnsi="Times New Roman"/>
                <w:spacing w:val="-2"/>
                <w:sz w:val="24"/>
                <w:szCs w:val="24"/>
                <w:lang w:val="ru-RU" w:eastAsia="ru-RU"/>
              </w:rPr>
              <w:t>(</w:t>
            </w:r>
            <w:r w:rsidR="00626F4B" w:rsidRPr="007D2DD4">
              <w:rPr>
                <w:rFonts w:ascii="Times New Roman" w:hAnsi="Times New Roman"/>
                <w:snapToGrid w:val="0"/>
                <w:color w:val="0000FF"/>
                <w:sz w:val="24"/>
                <w:szCs w:val="24"/>
                <w:u w:val="single"/>
                <w:lang w:eastAsia="ru-RU"/>
              </w:rPr>
              <w:t>https</w:t>
            </w:r>
            <w:r w:rsidR="00626F4B" w:rsidRPr="007D2DD4">
              <w:rPr>
                <w:rFonts w:ascii="Times New Roman" w:hAnsi="Times New Roman"/>
                <w:snapToGrid w:val="0"/>
                <w:color w:val="0000FF"/>
                <w:sz w:val="24"/>
                <w:szCs w:val="24"/>
                <w:u w:val="single"/>
                <w:lang w:val="ru-RU" w:eastAsia="ru-RU"/>
              </w:rPr>
              <w:t>://</w:t>
            </w:r>
            <w:r w:rsidR="00626F4B" w:rsidRPr="007D2DD4">
              <w:rPr>
                <w:rFonts w:ascii="Times New Roman" w:hAnsi="Times New Roman"/>
                <w:snapToGrid w:val="0"/>
                <w:color w:val="0000FF"/>
                <w:sz w:val="24"/>
                <w:szCs w:val="24"/>
                <w:u w:val="single"/>
                <w:lang w:eastAsia="ru-RU"/>
              </w:rPr>
              <w:t>r</w:t>
            </w:r>
            <w:r w:rsidR="00626F4B" w:rsidRPr="007D2DD4">
              <w:rPr>
                <w:rFonts w:ascii="Times New Roman" w:hAnsi="Times New Roman"/>
                <w:snapToGrid w:val="0"/>
                <w:color w:val="0000FF"/>
                <w:sz w:val="24"/>
                <w:szCs w:val="24"/>
                <w:u w:val="single"/>
                <w:lang w:val="ru-RU" w:eastAsia="ru-RU"/>
              </w:rPr>
              <w:t>-</w:t>
            </w:r>
            <w:r w:rsidR="00626F4B" w:rsidRPr="007D2DD4">
              <w:rPr>
                <w:rFonts w:ascii="Times New Roman" w:hAnsi="Times New Roman"/>
                <w:snapToGrid w:val="0"/>
                <w:color w:val="0000FF"/>
                <w:sz w:val="24"/>
                <w:szCs w:val="24"/>
                <w:u w:val="single"/>
                <w:lang w:eastAsia="ru-RU"/>
              </w:rPr>
              <w:t>est</w:t>
            </w:r>
            <w:r w:rsidR="00626F4B" w:rsidRPr="007D2DD4">
              <w:rPr>
                <w:rFonts w:ascii="Times New Roman" w:hAnsi="Times New Roman"/>
                <w:snapToGrid w:val="0"/>
                <w:color w:val="0000FF"/>
                <w:sz w:val="24"/>
                <w:szCs w:val="24"/>
                <w:u w:val="single"/>
                <w:lang w:val="ru-RU" w:eastAsia="ru-RU"/>
              </w:rPr>
              <w:t>.</w:t>
            </w:r>
            <w:r w:rsidR="00626F4B" w:rsidRPr="007D2DD4">
              <w:rPr>
                <w:rFonts w:ascii="Times New Roman" w:hAnsi="Times New Roman"/>
                <w:snapToGrid w:val="0"/>
                <w:color w:val="0000FF"/>
                <w:sz w:val="24"/>
                <w:szCs w:val="24"/>
                <w:u w:val="single"/>
                <w:lang w:eastAsia="ru-RU"/>
              </w:rPr>
              <w:t>ru</w:t>
            </w:r>
            <w:r w:rsidR="00626F4B" w:rsidRPr="007D2DD4">
              <w:rPr>
                <w:rFonts w:ascii="Times New Roman" w:hAnsi="Times New Roman"/>
                <w:snapToGrid w:val="0"/>
                <w:color w:val="0000FF"/>
                <w:sz w:val="24"/>
                <w:szCs w:val="24"/>
                <w:u w:val="single"/>
                <w:lang w:val="ru-RU" w:eastAsia="ru-RU"/>
              </w:rPr>
              <w:t xml:space="preserve">/) </w:t>
            </w:r>
            <w:bookmarkStart w:id="65" w:name="дата_начало_окончание"/>
          </w:p>
          <w:p w14:paraId="71106AAB" w14:textId="52BC0E43" w:rsidR="002412E8" w:rsidRPr="007D2DD4" w:rsidRDefault="002412E8" w:rsidP="002412E8">
            <w:pPr>
              <w:widowControl w:val="0"/>
              <w:spacing w:before="120" w:after="0" w:line="240" w:lineRule="auto"/>
              <w:jc w:val="both"/>
              <w:rPr>
                <w:rFonts w:ascii="Times New Roman" w:hAnsi="Times New Roman"/>
                <w:snapToGrid w:val="0"/>
                <w:sz w:val="24"/>
                <w:szCs w:val="24"/>
                <w:lang w:val="ru-RU" w:eastAsia="ru-RU"/>
              </w:rPr>
            </w:pPr>
            <w:r w:rsidRPr="007D2DD4">
              <w:rPr>
                <w:rFonts w:ascii="Times New Roman" w:hAnsi="Times New Roman"/>
                <w:snapToGrid w:val="0"/>
                <w:sz w:val="24"/>
                <w:szCs w:val="24"/>
                <w:lang w:val="ru-RU" w:eastAsia="ru-RU"/>
              </w:rPr>
              <w:t>Дата начала подачи заявок:</w:t>
            </w:r>
          </w:p>
          <w:p w14:paraId="1DD91583" w14:textId="78B8D198" w:rsidR="002412E8" w:rsidRPr="007D2DD4"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7D2DD4">
              <w:rPr>
                <w:rFonts w:ascii="Times New Roman" w:hAnsi="Times New Roman"/>
                <w:b/>
                <w:snapToGrid w:val="0"/>
                <w:sz w:val="24"/>
                <w:szCs w:val="24"/>
                <w:lang w:val="ru-RU" w:eastAsia="ru-RU"/>
              </w:rPr>
              <w:t>«</w:t>
            </w:r>
            <w:r w:rsidR="004514D3">
              <w:rPr>
                <w:rFonts w:ascii="Times New Roman" w:hAnsi="Times New Roman"/>
                <w:b/>
                <w:snapToGrid w:val="0"/>
                <w:sz w:val="24"/>
                <w:szCs w:val="24"/>
                <w:lang w:val="ru-RU" w:eastAsia="ru-RU"/>
              </w:rPr>
              <w:t>31</w:t>
            </w:r>
            <w:r w:rsidR="002412E8" w:rsidRPr="007D2DD4">
              <w:rPr>
                <w:rFonts w:ascii="Times New Roman" w:hAnsi="Times New Roman"/>
                <w:b/>
                <w:snapToGrid w:val="0"/>
                <w:sz w:val="24"/>
                <w:szCs w:val="24"/>
                <w:lang w:val="ru-RU" w:eastAsia="ru-RU"/>
              </w:rPr>
              <w:t xml:space="preserve">» </w:t>
            </w:r>
            <w:r w:rsidR="005E65E4">
              <w:rPr>
                <w:rFonts w:ascii="Times New Roman" w:hAnsi="Times New Roman"/>
                <w:b/>
                <w:snapToGrid w:val="0"/>
                <w:sz w:val="24"/>
                <w:szCs w:val="24"/>
                <w:lang w:val="ru-RU" w:eastAsia="ru-RU"/>
              </w:rPr>
              <w:t>января</w:t>
            </w:r>
            <w:r w:rsidR="00C17331" w:rsidRPr="007D2DD4">
              <w:rPr>
                <w:rFonts w:ascii="Times New Roman" w:hAnsi="Times New Roman"/>
                <w:b/>
                <w:snapToGrid w:val="0"/>
                <w:sz w:val="24"/>
                <w:szCs w:val="24"/>
                <w:lang w:val="ru-RU" w:eastAsia="ru-RU"/>
              </w:rPr>
              <w:t xml:space="preserve"> </w:t>
            </w:r>
            <w:r w:rsidR="002412E8" w:rsidRPr="007D2DD4">
              <w:rPr>
                <w:rFonts w:ascii="Times New Roman" w:hAnsi="Times New Roman"/>
                <w:b/>
                <w:snapToGrid w:val="0"/>
                <w:sz w:val="24"/>
                <w:szCs w:val="24"/>
                <w:lang w:val="ru-RU" w:eastAsia="ru-RU"/>
              </w:rPr>
              <w:t>202</w:t>
            </w:r>
            <w:r w:rsidR="005E65E4">
              <w:rPr>
                <w:rFonts w:ascii="Times New Roman" w:hAnsi="Times New Roman"/>
                <w:b/>
                <w:snapToGrid w:val="0"/>
                <w:sz w:val="24"/>
                <w:szCs w:val="24"/>
                <w:lang w:val="ru-RU" w:eastAsia="ru-RU"/>
              </w:rPr>
              <w:t>4</w:t>
            </w:r>
            <w:r w:rsidR="002412E8" w:rsidRPr="007D2DD4">
              <w:rPr>
                <w:rFonts w:ascii="Times New Roman" w:hAnsi="Times New Roman"/>
                <w:b/>
                <w:snapToGrid w:val="0"/>
                <w:sz w:val="24"/>
                <w:szCs w:val="24"/>
                <w:lang w:val="ru-RU" w:eastAsia="ru-RU"/>
              </w:rPr>
              <w:t xml:space="preserve"> г.</w:t>
            </w:r>
            <w:r w:rsidR="002412E8" w:rsidRPr="007D2DD4">
              <w:rPr>
                <w:rFonts w:ascii="Times New Roman" w:hAnsi="Times New Roman"/>
                <w:b/>
                <w:snapToGrid w:val="0"/>
                <w:sz w:val="24"/>
                <w:szCs w:val="24"/>
                <w:lang w:eastAsia="ru-RU"/>
              </w:rPr>
              <w:t> </w:t>
            </w:r>
            <w:r w:rsidR="002412E8" w:rsidRPr="007D2DD4">
              <w:rPr>
                <w:rFonts w:ascii="Times New Roman" w:hAnsi="Times New Roman"/>
                <w:b/>
                <w:snapToGrid w:val="0"/>
                <w:sz w:val="24"/>
                <w:szCs w:val="24"/>
                <w:lang w:val="ru-RU" w:eastAsia="ru-RU"/>
              </w:rPr>
              <w:t xml:space="preserve"> </w:t>
            </w:r>
          </w:p>
          <w:p w14:paraId="2C1B11F1" w14:textId="77777777" w:rsidR="002412E8" w:rsidRPr="007D2DD4" w:rsidRDefault="002412E8" w:rsidP="002412E8">
            <w:pPr>
              <w:widowControl w:val="0"/>
              <w:spacing w:before="120" w:after="0" w:line="240" w:lineRule="auto"/>
              <w:jc w:val="both"/>
              <w:rPr>
                <w:rFonts w:ascii="Times New Roman" w:hAnsi="Times New Roman"/>
                <w:snapToGrid w:val="0"/>
                <w:sz w:val="24"/>
                <w:szCs w:val="24"/>
                <w:lang w:val="ru-RU" w:eastAsia="ru-RU"/>
              </w:rPr>
            </w:pPr>
            <w:r w:rsidRPr="007D2DD4">
              <w:rPr>
                <w:rFonts w:ascii="Times New Roman" w:hAnsi="Times New Roman"/>
                <w:snapToGrid w:val="0"/>
                <w:sz w:val="24"/>
                <w:szCs w:val="24"/>
                <w:lang w:val="ru-RU" w:eastAsia="ru-RU"/>
              </w:rPr>
              <w:t>Дата и время окончания срока подачи заявок:</w:t>
            </w:r>
          </w:p>
          <w:p w14:paraId="55E357D0" w14:textId="1A7534F4" w:rsidR="003C7996" w:rsidRPr="007D2DD4" w:rsidRDefault="0029383F" w:rsidP="003307A8">
            <w:pPr>
              <w:pStyle w:val="affd"/>
              <w:jc w:val="both"/>
              <w:rPr>
                <w:rFonts w:ascii="Times New Roman" w:hAnsi="Times New Roman"/>
                <w:sz w:val="24"/>
                <w:szCs w:val="24"/>
                <w:u w:val="single"/>
                <w:lang w:val="ru-RU"/>
              </w:rPr>
            </w:pPr>
            <w:bookmarkStart w:id="66" w:name="дата_окончание"/>
            <w:r w:rsidRPr="007D2DD4">
              <w:rPr>
                <w:rFonts w:ascii="Times New Roman" w:hAnsi="Times New Roman"/>
                <w:b/>
                <w:sz w:val="24"/>
                <w:szCs w:val="24"/>
                <w:lang w:val="ru-RU" w:eastAsia="ru-RU"/>
              </w:rPr>
              <w:t>«</w:t>
            </w:r>
            <w:r w:rsidR="004514D3">
              <w:rPr>
                <w:rFonts w:ascii="Times New Roman" w:hAnsi="Times New Roman"/>
                <w:b/>
                <w:sz w:val="24"/>
                <w:szCs w:val="24"/>
                <w:lang w:val="ru-RU" w:eastAsia="ru-RU"/>
              </w:rPr>
              <w:t>09</w:t>
            </w:r>
            <w:r w:rsidR="002412E8" w:rsidRPr="007D2DD4">
              <w:rPr>
                <w:rFonts w:ascii="Times New Roman" w:hAnsi="Times New Roman"/>
                <w:b/>
                <w:sz w:val="24"/>
                <w:szCs w:val="24"/>
                <w:lang w:val="ru-RU" w:eastAsia="ru-RU"/>
              </w:rPr>
              <w:t xml:space="preserve">» </w:t>
            </w:r>
            <w:r w:rsidR="005E65E4">
              <w:rPr>
                <w:rFonts w:ascii="Times New Roman" w:hAnsi="Times New Roman"/>
                <w:b/>
                <w:sz w:val="24"/>
                <w:szCs w:val="24"/>
                <w:lang w:val="ru-RU" w:eastAsia="ru-RU"/>
              </w:rPr>
              <w:t>феврал</w:t>
            </w:r>
            <w:r w:rsidR="00C17331" w:rsidRPr="007D2DD4">
              <w:rPr>
                <w:rFonts w:ascii="Times New Roman" w:hAnsi="Times New Roman"/>
                <w:b/>
                <w:sz w:val="24"/>
                <w:szCs w:val="24"/>
                <w:lang w:val="ru-RU" w:eastAsia="ru-RU"/>
              </w:rPr>
              <w:t>я</w:t>
            </w:r>
            <w:r w:rsidR="002412E8" w:rsidRPr="007D2DD4">
              <w:rPr>
                <w:rFonts w:ascii="Times New Roman" w:hAnsi="Times New Roman"/>
                <w:b/>
                <w:sz w:val="24"/>
                <w:szCs w:val="24"/>
                <w:lang w:val="ru-RU" w:eastAsia="ru-RU"/>
              </w:rPr>
              <w:t xml:space="preserve"> 202</w:t>
            </w:r>
            <w:r w:rsidR="005E65E4">
              <w:rPr>
                <w:rFonts w:ascii="Times New Roman" w:hAnsi="Times New Roman"/>
                <w:b/>
                <w:sz w:val="24"/>
                <w:szCs w:val="24"/>
                <w:lang w:val="ru-RU" w:eastAsia="ru-RU"/>
              </w:rPr>
              <w:t>4</w:t>
            </w:r>
            <w:r w:rsidR="002412E8" w:rsidRPr="007D2DD4">
              <w:rPr>
                <w:rFonts w:ascii="Times New Roman" w:hAnsi="Times New Roman"/>
                <w:b/>
                <w:sz w:val="24"/>
                <w:szCs w:val="24"/>
                <w:lang w:val="ru-RU" w:eastAsia="ru-RU"/>
              </w:rPr>
              <w:t xml:space="preserve"> г. в</w:t>
            </w:r>
            <w:r w:rsidR="002412E8" w:rsidRPr="007D2DD4">
              <w:rPr>
                <w:rFonts w:ascii="Times New Roman" w:hAnsi="Times New Roman"/>
                <w:b/>
                <w:sz w:val="24"/>
                <w:szCs w:val="24"/>
                <w:lang w:eastAsia="ru-RU"/>
              </w:rPr>
              <w:t> </w:t>
            </w:r>
            <w:r w:rsidR="00F621A5" w:rsidRPr="007D2DD4">
              <w:rPr>
                <w:rFonts w:ascii="Times New Roman" w:hAnsi="Times New Roman"/>
                <w:b/>
                <w:snapToGrid w:val="0"/>
                <w:sz w:val="24"/>
                <w:szCs w:val="24"/>
                <w:lang w:val="ru-RU" w:eastAsia="ru-RU"/>
              </w:rPr>
              <w:t>10</w:t>
            </w:r>
            <w:r w:rsidR="002412E8" w:rsidRPr="007D2DD4">
              <w:rPr>
                <w:rFonts w:ascii="Times New Roman" w:hAnsi="Times New Roman"/>
                <w:b/>
                <w:snapToGrid w:val="0"/>
                <w:sz w:val="24"/>
                <w:szCs w:val="24"/>
                <w:lang w:val="ru-RU" w:eastAsia="ru-RU"/>
              </w:rPr>
              <w:t xml:space="preserve"> ч. 00 мин.</w:t>
            </w:r>
            <w:r w:rsidR="002412E8" w:rsidRPr="007D2DD4">
              <w:rPr>
                <w:rFonts w:ascii="Times New Roman" w:hAnsi="Times New Roman"/>
                <w:snapToGrid w:val="0"/>
                <w:sz w:val="24"/>
                <w:szCs w:val="24"/>
                <w:lang w:val="ru-RU" w:eastAsia="ru-RU"/>
              </w:rPr>
              <w:t xml:space="preserve"> (</w:t>
            </w:r>
            <w:r w:rsidR="002412E8" w:rsidRPr="007D2DD4">
              <w:rPr>
                <w:rFonts w:ascii="Times New Roman" w:hAnsi="Times New Roman"/>
                <w:sz w:val="24"/>
                <w:szCs w:val="24"/>
                <w:lang w:val="ru-RU" w:eastAsia="ru-RU"/>
              </w:rPr>
              <w:t>по московскому времени)</w:t>
            </w:r>
            <w:bookmarkEnd w:id="65"/>
            <w:bookmarkEnd w:id="66"/>
          </w:p>
        </w:tc>
      </w:tr>
      <w:tr w:rsidR="003C7996" w:rsidRPr="00EF16D5"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C3FA" w14:textId="77777777" w:rsidR="00332B48" w:rsidRPr="007D2DD4" w:rsidRDefault="00332B48" w:rsidP="00332B48">
            <w:pPr>
              <w:tabs>
                <w:tab w:val="left" w:pos="5580"/>
                <w:tab w:val="left" w:pos="7200"/>
              </w:tabs>
              <w:spacing w:after="0" w:line="240" w:lineRule="auto"/>
              <w:rPr>
                <w:rFonts w:ascii="Times New Roman" w:hAnsi="Times New Roman"/>
                <w:bCs/>
                <w:sz w:val="24"/>
                <w:szCs w:val="24"/>
                <w:lang w:val="ru-RU"/>
              </w:rPr>
            </w:pPr>
          </w:p>
          <w:p w14:paraId="38558550" w14:textId="2D3949ED" w:rsidR="00332B48" w:rsidRPr="007D2DD4" w:rsidRDefault="00332B48" w:rsidP="00332B48">
            <w:pPr>
              <w:tabs>
                <w:tab w:val="left" w:pos="5580"/>
                <w:tab w:val="left" w:pos="7200"/>
              </w:tabs>
              <w:spacing w:after="0" w:line="240" w:lineRule="auto"/>
              <w:rPr>
                <w:rFonts w:ascii="Times New Roman" w:hAnsi="Times New Roman"/>
                <w:sz w:val="24"/>
                <w:szCs w:val="24"/>
                <w:lang w:val="ru-RU"/>
              </w:rPr>
            </w:pPr>
            <w:r w:rsidRPr="007D2DD4">
              <w:rPr>
                <w:rFonts w:ascii="Times New Roman" w:hAnsi="Times New Roman"/>
                <w:bCs/>
                <w:sz w:val="24"/>
                <w:szCs w:val="24"/>
                <w:lang w:val="ru-RU"/>
              </w:rPr>
              <w:t>г.</w:t>
            </w:r>
            <w:r w:rsidR="001E2391" w:rsidRPr="007D2DD4">
              <w:rPr>
                <w:rFonts w:ascii="Times New Roman" w:hAnsi="Times New Roman"/>
                <w:bCs/>
                <w:sz w:val="24"/>
                <w:szCs w:val="24"/>
                <w:lang w:val="ru-RU"/>
              </w:rPr>
              <w:t xml:space="preserve"> </w:t>
            </w:r>
            <w:r w:rsidRPr="007D2DD4">
              <w:rPr>
                <w:rFonts w:ascii="Times New Roman" w:hAnsi="Times New Roman"/>
                <w:bCs/>
                <w:sz w:val="24"/>
                <w:szCs w:val="24"/>
                <w:lang w:val="ru-RU"/>
              </w:rPr>
              <w:t>Орел, ул. Авиационная д. 1</w:t>
            </w:r>
          </w:p>
          <w:p w14:paraId="375AFAD5" w14:textId="77777777" w:rsidR="00332B48" w:rsidRPr="007D2DD4" w:rsidRDefault="00332B48" w:rsidP="001A2DF7">
            <w:pPr>
              <w:pStyle w:val="affd"/>
              <w:jc w:val="both"/>
              <w:rPr>
                <w:rFonts w:ascii="Times New Roman" w:hAnsi="Times New Roman"/>
                <w:sz w:val="24"/>
                <w:szCs w:val="24"/>
                <w:u w:val="single"/>
                <w:lang w:val="ru-RU"/>
              </w:rPr>
            </w:pPr>
          </w:p>
          <w:p w14:paraId="7FC217A3" w14:textId="68B4B353" w:rsidR="003C7996" w:rsidRPr="007D2DD4" w:rsidRDefault="007D2DD4" w:rsidP="001A2DF7">
            <w:pPr>
              <w:pStyle w:val="affd"/>
              <w:jc w:val="both"/>
              <w:rPr>
                <w:rFonts w:ascii="Times New Roman" w:hAnsi="Times New Roman"/>
                <w:b/>
                <w:sz w:val="24"/>
                <w:szCs w:val="24"/>
                <w:u w:val="single"/>
                <w:lang w:val="ru-RU"/>
              </w:rPr>
            </w:pPr>
            <w:r w:rsidRPr="007D2DD4">
              <w:rPr>
                <w:rFonts w:ascii="Times New Roman" w:hAnsi="Times New Roman"/>
                <w:b/>
                <w:sz w:val="24"/>
                <w:szCs w:val="24"/>
                <w:u w:val="single"/>
                <w:lang w:val="ru-RU"/>
              </w:rPr>
              <w:t>«</w:t>
            </w:r>
            <w:r w:rsidR="005E65E4">
              <w:rPr>
                <w:rFonts w:ascii="Times New Roman" w:hAnsi="Times New Roman"/>
                <w:b/>
                <w:sz w:val="24"/>
                <w:szCs w:val="24"/>
                <w:u w:val="single"/>
                <w:lang w:val="ru-RU"/>
              </w:rPr>
              <w:t>0</w:t>
            </w:r>
            <w:r w:rsidR="004514D3">
              <w:rPr>
                <w:rFonts w:ascii="Times New Roman" w:hAnsi="Times New Roman"/>
                <w:b/>
                <w:sz w:val="24"/>
                <w:szCs w:val="24"/>
                <w:u w:val="single"/>
                <w:lang w:val="ru-RU"/>
              </w:rPr>
              <w:t>9</w:t>
            </w:r>
            <w:r w:rsidRPr="007D2DD4">
              <w:rPr>
                <w:rFonts w:ascii="Times New Roman" w:hAnsi="Times New Roman"/>
                <w:b/>
                <w:sz w:val="24"/>
                <w:szCs w:val="24"/>
                <w:u w:val="single"/>
                <w:lang w:val="ru-RU"/>
              </w:rPr>
              <w:t>»</w:t>
            </w:r>
            <w:r w:rsidR="00BD2BA1" w:rsidRPr="007D2DD4">
              <w:rPr>
                <w:rFonts w:ascii="Times New Roman" w:hAnsi="Times New Roman"/>
                <w:b/>
                <w:sz w:val="24"/>
                <w:szCs w:val="24"/>
                <w:u w:val="single"/>
                <w:lang w:val="ru-RU"/>
              </w:rPr>
              <w:t xml:space="preserve"> </w:t>
            </w:r>
            <w:r w:rsidR="005E65E4">
              <w:rPr>
                <w:rFonts w:ascii="Times New Roman" w:hAnsi="Times New Roman"/>
                <w:b/>
                <w:sz w:val="24"/>
                <w:szCs w:val="24"/>
                <w:u w:val="single"/>
                <w:lang w:val="ru-RU"/>
              </w:rPr>
              <w:t>февраля</w:t>
            </w:r>
            <w:r w:rsidR="00C17331" w:rsidRPr="007D2DD4">
              <w:rPr>
                <w:rFonts w:ascii="Times New Roman" w:hAnsi="Times New Roman"/>
                <w:b/>
                <w:sz w:val="24"/>
                <w:szCs w:val="24"/>
                <w:u w:val="single"/>
                <w:lang w:val="ru-RU"/>
              </w:rPr>
              <w:t xml:space="preserve"> </w:t>
            </w:r>
            <w:r w:rsidR="00A55FF6" w:rsidRPr="007D2DD4">
              <w:rPr>
                <w:rFonts w:ascii="Times New Roman" w:hAnsi="Times New Roman"/>
                <w:b/>
                <w:sz w:val="24"/>
                <w:szCs w:val="24"/>
                <w:u w:val="single"/>
                <w:lang w:val="ru-RU"/>
              </w:rPr>
              <w:t>202</w:t>
            </w:r>
            <w:r w:rsidR="005E65E4">
              <w:rPr>
                <w:rFonts w:ascii="Times New Roman" w:hAnsi="Times New Roman"/>
                <w:b/>
                <w:sz w:val="24"/>
                <w:szCs w:val="24"/>
                <w:u w:val="single"/>
                <w:lang w:val="ru-RU"/>
              </w:rPr>
              <w:t>4</w:t>
            </w:r>
            <w:r w:rsidR="008F59B3" w:rsidRPr="007D2DD4">
              <w:rPr>
                <w:rFonts w:ascii="Times New Roman" w:hAnsi="Times New Roman"/>
                <w:b/>
                <w:sz w:val="24"/>
                <w:szCs w:val="24"/>
                <w:u w:val="single"/>
                <w:lang w:val="ru-RU"/>
              </w:rPr>
              <w:t xml:space="preserve"> года</w:t>
            </w:r>
            <w:r w:rsidR="003C7996" w:rsidRPr="007D2DD4">
              <w:rPr>
                <w:rFonts w:ascii="Times New Roman" w:hAnsi="Times New Roman"/>
                <w:b/>
                <w:sz w:val="24"/>
                <w:szCs w:val="24"/>
                <w:u w:val="single"/>
                <w:lang w:val="ru-RU"/>
              </w:rPr>
              <w:t xml:space="preserve">, </w:t>
            </w:r>
            <w:r w:rsidR="00F621A5" w:rsidRPr="007D2DD4">
              <w:rPr>
                <w:rFonts w:ascii="Times New Roman" w:hAnsi="Times New Roman"/>
                <w:b/>
                <w:sz w:val="24"/>
                <w:szCs w:val="24"/>
                <w:u w:val="single"/>
                <w:lang w:val="ru-RU"/>
              </w:rPr>
              <w:t>10</w:t>
            </w:r>
            <w:r w:rsidR="003C7996" w:rsidRPr="007D2DD4">
              <w:rPr>
                <w:rFonts w:ascii="Times New Roman" w:hAnsi="Times New Roman"/>
                <w:b/>
                <w:sz w:val="24"/>
                <w:szCs w:val="24"/>
                <w:u w:val="single"/>
                <w:lang w:val="ru-RU"/>
              </w:rPr>
              <w:t>:00 (время московское)</w:t>
            </w:r>
          </w:p>
          <w:p w14:paraId="5411BBFA" w14:textId="77777777" w:rsidR="003C7996" w:rsidRPr="007D2DD4" w:rsidRDefault="003C7996" w:rsidP="001A2DF7">
            <w:pPr>
              <w:pStyle w:val="affd"/>
              <w:jc w:val="both"/>
              <w:rPr>
                <w:rFonts w:ascii="Times New Roman" w:hAnsi="Times New Roman"/>
                <w:sz w:val="24"/>
                <w:szCs w:val="24"/>
                <w:u w:val="single"/>
                <w:lang w:val="ru-RU"/>
              </w:rPr>
            </w:pPr>
          </w:p>
          <w:p w14:paraId="47655816" w14:textId="77777777" w:rsidR="003C7996" w:rsidRPr="007D2DD4"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7D2DD4">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77777777" w:rsidR="002412E8" w:rsidRPr="007E7E2F" w:rsidRDefault="002412E8" w:rsidP="004662D7">
            <w:pPr>
              <w:rPr>
                <w:rFonts w:ascii="Times New Roman" w:hAnsi="Times New Roman"/>
                <w:sz w:val="24"/>
                <w:szCs w:val="24"/>
                <w:lang w:val="ru-RU"/>
              </w:rPr>
            </w:pPr>
            <w:r w:rsidRPr="007E7E2F">
              <w:rPr>
                <w:rFonts w:ascii="Times New Roman" w:hAnsi="Times New Roman"/>
                <w:sz w:val="24"/>
                <w:szCs w:val="24"/>
                <w:lang w:val="ru-RU"/>
              </w:rPr>
              <w:t>Место, дата и время анализа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FED" w14:textId="77777777" w:rsidR="00332B48" w:rsidRPr="007D2DD4" w:rsidRDefault="00332B48" w:rsidP="00303186">
            <w:pPr>
              <w:spacing w:after="0"/>
              <w:jc w:val="both"/>
              <w:rPr>
                <w:rFonts w:ascii="Times New Roman" w:hAnsi="Times New Roman"/>
                <w:sz w:val="24"/>
                <w:szCs w:val="24"/>
                <w:lang w:val="ru-RU"/>
              </w:rPr>
            </w:pPr>
          </w:p>
          <w:p w14:paraId="7817B12D" w14:textId="77777777" w:rsidR="002412E8" w:rsidRPr="007D2DD4" w:rsidRDefault="002412E8" w:rsidP="00303186">
            <w:pPr>
              <w:spacing w:after="0"/>
              <w:jc w:val="both"/>
              <w:rPr>
                <w:rFonts w:ascii="Times New Roman" w:hAnsi="Times New Roman"/>
                <w:sz w:val="24"/>
                <w:szCs w:val="24"/>
                <w:lang w:val="ru-RU"/>
              </w:rPr>
            </w:pPr>
            <w:r w:rsidRPr="007D2DD4">
              <w:rPr>
                <w:rFonts w:ascii="Times New Roman" w:hAnsi="Times New Roman"/>
                <w:sz w:val="24"/>
                <w:szCs w:val="24"/>
                <w:lang w:val="ru-RU"/>
              </w:rPr>
              <w:t>Место анализа заявок (рассмотрение) на участие в запросе предложений:</w:t>
            </w:r>
          </w:p>
          <w:p w14:paraId="1089FF31" w14:textId="4A59E00E" w:rsidR="00B0311D" w:rsidRPr="007D2DD4" w:rsidRDefault="00435720" w:rsidP="00B0311D">
            <w:pPr>
              <w:tabs>
                <w:tab w:val="left" w:pos="5580"/>
                <w:tab w:val="left" w:pos="7200"/>
              </w:tabs>
              <w:spacing w:after="0" w:line="240" w:lineRule="auto"/>
              <w:rPr>
                <w:rFonts w:ascii="Times New Roman" w:hAnsi="Times New Roman"/>
                <w:sz w:val="24"/>
                <w:szCs w:val="24"/>
                <w:lang w:val="ru-RU"/>
              </w:rPr>
            </w:pPr>
            <w:r w:rsidRPr="007D2DD4">
              <w:rPr>
                <w:rFonts w:ascii="Times New Roman" w:hAnsi="Times New Roman"/>
                <w:bCs/>
                <w:sz w:val="24"/>
                <w:szCs w:val="24"/>
                <w:lang w:val="ru-RU"/>
              </w:rPr>
              <w:t>г. Орёл,</w:t>
            </w:r>
            <w:r w:rsidR="00B0311D" w:rsidRPr="007D2DD4">
              <w:rPr>
                <w:rFonts w:ascii="Times New Roman" w:hAnsi="Times New Roman"/>
                <w:bCs/>
                <w:sz w:val="24"/>
                <w:szCs w:val="24"/>
                <w:lang w:val="ru-RU"/>
              </w:rPr>
              <w:t xml:space="preserve"> ул. Авиационная д. 1</w:t>
            </w:r>
          </w:p>
          <w:p w14:paraId="3689B4D1" w14:textId="77777777" w:rsidR="002412E8" w:rsidRPr="007D2DD4" w:rsidRDefault="002412E8" w:rsidP="00303186">
            <w:pPr>
              <w:pStyle w:val="affd"/>
              <w:jc w:val="both"/>
              <w:rPr>
                <w:rFonts w:ascii="Times New Roman" w:hAnsi="Times New Roman"/>
                <w:sz w:val="24"/>
                <w:szCs w:val="24"/>
                <w:lang w:val="ru-RU"/>
              </w:rPr>
            </w:pPr>
          </w:p>
          <w:p w14:paraId="5BEA7DDB" w14:textId="77777777" w:rsidR="002412E8" w:rsidRPr="007D2DD4" w:rsidRDefault="002412E8" w:rsidP="00303186">
            <w:pPr>
              <w:pStyle w:val="affd"/>
              <w:jc w:val="both"/>
              <w:rPr>
                <w:rFonts w:ascii="Times New Roman" w:hAnsi="Times New Roman"/>
                <w:sz w:val="24"/>
                <w:szCs w:val="24"/>
                <w:lang w:val="ru-RU"/>
              </w:rPr>
            </w:pPr>
            <w:r w:rsidRPr="007D2DD4">
              <w:rPr>
                <w:rFonts w:ascii="Times New Roman" w:hAnsi="Times New Roman"/>
                <w:sz w:val="24"/>
                <w:szCs w:val="24"/>
                <w:lang w:val="ru-RU"/>
              </w:rPr>
              <w:t>Дата анализа заявок на участие в запросе предложений:</w:t>
            </w:r>
          </w:p>
          <w:p w14:paraId="64C85801" w14:textId="66586B75" w:rsidR="002412E8" w:rsidRPr="007D2DD4" w:rsidRDefault="002412E8" w:rsidP="0029383F">
            <w:pPr>
              <w:tabs>
                <w:tab w:val="left" w:pos="303"/>
              </w:tabs>
              <w:spacing w:after="0"/>
              <w:jc w:val="both"/>
              <w:rPr>
                <w:rFonts w:ascii="Times New Roman" w:hAnsi="Times New Roman"/>
                <w:sz w:val="24"/>
                <w:szCs w:val="24"/>
                <w:lang w:val="ru-RU"/>
              </w:rPr>
            </w:pPr>
            <w:r w:rsidRPr="007D2DD4">
              <w:rPr>
                <w:rFonts w:ascii="Times New Roman" w:hAnsi="Times New Roman"/>
                <w:b/>
                <w:sz w:val="24"/>
                <w:szCs w:val="24"/>
                <w:lang w:eastAsia="ru-RU"/>
              </w:rPr>
              <w:t>Не</w:t>
            </w:r>
            <w:r w:rsidR="001153B7" w:rsidRPr="007D2DD4">
              <w:rPr>
                <w:rFonts w:ascii="Times New Roman" w:hAnsi="Times New Roman"/>
                <w:b/>
                <w:sz w:val="24"/>
                <w:szCs w:val="24"/>
                <w:lang w:eastAsia="ru-RU"/>
              </w:rPr>
              <w:t xml:space="preserve"> позднее «</w:t>
            </w:r>
            <w:r w:rsidR="004514D3">
              <w:rPr>
                <w:rFonts w:ascii="Times New Roman" w:hAnsi="Times New Roman"/>
                <w:b/>
                <w:sz w:val="24"/>
                <w:szCs w:val="24"/>
                <w:lang w:val="ru-RU" w:eastAsia="ru-RU"/>
              </w:rPr>
              <w:t>12</w:t>
            </w:r>
            <w:r w:rsidRPr="007D2DD4">
              <w:rPr>
                <w:rFonts w:ascii="Times New Roman" w:hAnsi="Times New Roman"/>
                <w:b/>
                <w:sz w:val="24"/>
                <w:szCs w:val="24"/>
                <w:lang w:eastAsia="ru-RU"/>
              </w:rPr>
              <w:t xml:space="preserve">» </w:t>
            </w:r>
            <w:r w:rsidR="005E65E4">
              <w:rPr>
                <w:rFonts w:ascii="Times New Roman" w:hAnsi="Times New Roman"/>
                <w:b/>
                <w:sz w:val="24"/>
                <w:szCs w:val="24"/>
                <w:lang w:val="ru-RU" w:eastAsia="ru-RU"/>
              </w:rPr>
              <w:t>февраля</w:t>
            </w:r>
            <w:r w:rsidRPr="007D2DD4">
              <w:rPr>
                <w:rFonts w:ascii="Times New Roman" w:hAnsi="Times New Roman"/>
                <w:b/>
                <w:sz w:val="24"/>
                <w:szCs w:val="24"/>
                <w:lang w:eastAsia="ru-RU"/>
              </w:rPr>
              <w:t xml:space="preserve"> 202</w:t>
            </w:r>
            <w:r w:rsidR="005E65E4">
              <w:rPr>
                <w:rFonts w:ascii="Times New Roman" w:hAnsi="Times New Roman"/>
                <w:b/>
                <w:sz w:val="24"/>
                <w:szCs w:val="24"/>
                <w:lang w:val="ru-RU" w:eastAsia="ru-RU"/>
              </w:rPr>
              <w:t>4</w:t>
            </w:r>
            <w:r w:rsidRPr="007D2DD4">
              <w:rPr>
                <w:rFonts w:ascii="Times New Roman" w:hAnsi="Times New Roman"/>
                <w:b/>
                <w:sz w:val="24"/>
                <w:szCs w:val="24"/>
                <w:lang w:eastAsia="ru-RU"/>
              </w:rPr>
              <w:t xml:space="preserve">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250" w:type="dxa"/>
            <w:tcBorders>
              <w:top w:val="single" w:sz="4" w:space="0" w:color="auto"/>
              <w:left w:val="single" w:sz="4" w:space="0" w:color="auto"/>
              <w:bottom w:val="single" w:sz="4" w:space="0" w:color="auto"/>
              <w:right w:val="single" w:sz="4" w:space="0" w:color="auto"/>
            </w:tcBorders>
            <w:vAlign w:val="center"/>
          </w:tcPr>
          <w:p w14:paraId="5C556BA8" w14:textId="77777777" w:rsidR="002412E8" w:rsidRPr="007D2DD4" w:rsidRDefault="002412E8" w:rsidP="002412E8">
            <w:pPr>
              <w:spacing w:after="0" w:line="240" w:lineRule="auto"/>
              <w:jc w:val="both"/>
              <w:rPr>
                <w:rFonts w:ascii="Times New Roman" w:hAnsi="Times New Roman"/>
                <w:sz w:val="24"/>
                <w:szCs w:val="24"/>
                <w:lang w:val="ru-RU"/>
              </w:rPr>
            </w:pPr>
            <w:r w:rsidRPr="007D2DD4">
              <w:rPr>
                <w:rFonts w:ascii="Times New Roman" w:hAnsi="Times New Roman"/>
                <w:sz w:val="24"/>
                <w:szCs w:val="24"/>
                <w:lang w:val="ru-RU"/>
              </w:rPr>
              <w:t>Место подведения итогов запроса предложений (оценка и сопоставление) заявок Участников:</w:t>
            </w:r>
          </w:p>
          <w:p w14:paraId="190FA404" w14:textId="7E08BB9A" w:rsidR="00B0311D" w:rsidRPr="007D2DD4" w:rsidRDefault="00435720" w:rsidP="00B0311D">
            <w:pPr>
              <w:tabs>
                <w:tab w:val="left" w:pos="5580"/>
                <w:tab w:val="left" w:pos="7200"/>
              </w:tabs>
              <w:spacing w:after="0" w:line="240" w:lineRule="auto"/>
              <w:rPr>
                <w:rFonts w:ascii="Times New Roman" w:hAnsi="Times New Roman"/>
                <w:sz w:val="24"/>
                <w:szCs w:val="24"/>
                <w:lang w:val="ru-RU"/>
              </w:rPr>
            </w:pPr>
            <w:r w:rsidRPr="007D2DD4">
              <w:rPr>
                <w:rFonts w:ascii="Times New Roman" w:hAnsi="Times New Roman"/>
                <w:bCs/>
                <w:sz w:val="24"/>
                <w:szCs w:val="24"/>
                <w:lang w:val="ru-RU"/>
              </w:rPr>
              <w:t>г. Орёл,</w:t>
            </w:r>
            <w:r w:rsidR="00B0311D" w:rsidRPr="007D2DD4">
              <w:rPr>
                <w:rFonts w:ascii="Times New Roman" w:hAnsi="Times New Roman"/>
                <w:bCs/>
                <w:sz w:val="24"/>
                <w:szCs w:val="24"/>
                <w:lang w:val="ru-RU"/>
              </w:rPr>
              <w:t xml:space="preserve"> ул. Авиационная д. 1</w:t>
            </w:r>
          </w:p>
          <w:p w14:paraId="026AFCBF" w14:textId="77777777" w:rsidR="002412E8" w:rsidRPr="007D2DD4" w:rsidRDefault="002412E8" w:rsidP="002412E8">
            <w:pPr>
              <w:pStyle w:val="affd"/>
              <w:jc w:val="both"/>
              <w:rPr>
                <w:rFonts w:ascii="Times New Roman" w:hAnsi="Times New Roman"/>
                <w:sz w:val="24"/>
                <w:szCs w:val="24"/>
                <w:lang w:val="ru-RU"/>
              </w:rPr>
            </w:pPr>
          </w:p>
          <w:p w14:paraId="5D6EDBA4" w14:textId="77777777" w:rsidR="002412E8" w:rsidRPr="007D2DD4" w:rsidRDefault="002412E8" w:rsidP="002412E8">
            <w:pPr>
              <w:pStyle w:val="affd"/>
              <w:jc w:val="both"/>
              <w:rPr>
                <w:rFonts w:ascii="Times New Roman" w:hAnsi="Times New Roman"/>
                <w:sz w:val="24"/>
                <w:szCs w:val="24"/>
                <w:lang w:val="ru-RU"/>
              </w:rPr>
            </w:pPr>
            <w:r w:rsidRPr="007D2DD4">
              <w:rPr>
                <w:rFonts w:ascii="Times New Roman" w:hAnsi="Times New Roman"/>
                <w:sz w:val="24"/>
                <w:szCs w:val="24"/>
                <w:lang w:val="ru-RU"/>
              </w:rPr>
              <w:t>Дата подведения итогов запроса предложений (оценка и сопоставление) заявок Участников:</w:t>
            </w:r>
          </w:p>
          <w:p w14:paraId="08DDC337" w14:textId="333843B9" w:rsidR="003C7996" w:rsidRPr="007D2DD4" w:rsidRDefault="001153B7" w:rsidP="0029383F">
            <w:pPr>
              <w:spacing w:after="0" w:line="240" w:lineRule="auto"/>
              <w:jc w:val="both"/>
              <w:rPr>
                <w:rFonts w:ascii="Times New Roman" w:hAnsi="Times New Roman"/>
                <w:sz w:val="24"/>
                <w:szCs w:val="24"/>
                <w:lang w:val="ru-RU"/>
              </w:rPr>
            </w:pPr>
            <w:r w:rsidRPr="007D2DD4">
              <w:rPr>
                <w:rFonts w:ascii="Times New Roman" w:hAnsi="Times New Roman"/>
                <w:b/>
                <w:sz w:val="24"/>
                <w:szCs w:val="24"/>
                <w:lang w:eastAsia="ru-RU"/>
              </w:rPr>
              <w:t>Не позднее «</w:t>
            </w:r>
            <w:r w:rsidR="004514D3">
              <w:rPr>
                <w:rFonts w:ascii="Times New Roman" w:hAnsi="Times New Roman"/>
                <w:b/>
                <w:sz w:val="24"/>
                <w:szCs w:val="24"/>
                <w:lang w:val="ru-RU" w:eastAsia="ru-RU"/>
              </w:rPr>
              <w:t>12</w:t>
            </w:r>
            <w:r w:rsidR="002412E8" w:rsidRPr="007D2DD4">
              <w:rPr>
                <w:rFonts w:ascii="Times New Roman" w:hAnsi="Times New Roman"/>
                <w:b/>
                <w:sz w:val="24"/>
                <w:szCs w:val="24"/>
                <w:lang w:eastAsia="ru-RU"/>
              </w:rPr>
              <w:t xml:space="preserve">» </w:t>
            </w:r>
            <w:r w:rsidR="005E65E4">
              <w:rPr>
                <w:rFonts w:ascii="Times New Roman" w:hAnsi="Times New Roman"/>
                <w:b/>
                <w:sz w:val="24"/>
                <w:szCs w:val="24"/>
                <w:lang w:val="ru-RU" w:eastAsia="ru-RU"/>
              </w:rPr>
              <w:t>февраля</w:t>
            </w:r>
            <w:r w:rsidR="00C17331" w:rsidRPr="007D2DD4">
              <w:rPr>
                <w:rFonts w:ascii="Times New Roman" w:hAnsi="Times New Roman"/>
                <w:b/>
                <w:sz w:val="24"/>
                <w:szCs w:val="24"/>
                <w:lang w:val="ru-RU" w:eastAsia="ru-RU"/>
              </w:rPr>
              <w:t xml:space="preserve"> </w:t>
            </w:r>
            <w:r w:rsidR="002412E8" w:rsidRPr="007D2DD4">
              <w:rPr>
                <w:rFonts w:ascii="Times New Roman" w:hAnsi="Times New Roman"/>
                <w:b/>
                <w:sz w:val="24"/>
                <w:szCs w:val="24"/>
                <w:lang w:eastAsia="ru-RU"/>
              </w:rPr>
              <w:t>202</w:t>
            </w:r>
            <w:r w:rsidR="005E65E4">
              <w:rPr>
                <w:rFonts w:ascii="Times New Roman" w:hAnsi="Times New Roman"/>
                <w:b/>
                <w:sz w:val="24"/>
                <w:szCs w:val="24"/>
                <w:lang w:val="ru-RU" w:eastAsia="ru-RU"/>
              </w:rPr>
              <w:t>4</w:t>
            </w:r>
            <w:r w:rsidR="002412E8" w:rsidRPr="007D2DD4">
              <w:rPr>
                <w:rFonts w:ascii="Times New Roman" w:hAnsi="Times New Roman"/>
                <w:b/>
                <w:sz w:val="24"/>
                <w:szCs w:val="24"/>
                <w:lang w:eastAsia="ru-RU"/>
              </w:rPr>
              <w:t xml:space="preserve"> г.</w:t>
            </w:r>
          </w:p>
        </w:tc>
      </w:tr>
      <w:tr w:rsidR="003C7996" w:rsidRPr="00EF16D5"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7D2DD4" w:rsidRDefault="00FE7E6B" w:rsidP="00FE7E6B">
            <w:pPr>
              <w:spacing w:after="0" w:line="240" w:lineRule="auto"/>
              <w:jc w:val="both"/>
              <w:rPr>
                <w:rFonts w:ascii="Times New Roman" w:hAnsi="Times New Roman"/>
                <w:sz w:val="24"/>
                <w:szCs w:val="24"/>
                <w:lang w:val="ru-RU"/>
              </w:rPr>
            </w:pPr>
            <w:r w:rsidRPr="007D2DD4">
              <w:rPr>
                <w:rFonts w:ascii="Times New Roman" w:hAnsi="Times New Roman"/>
                <w:sz w:val="24"/>
                <w:szCs w:val="24"/>
                <w:lang w:val="ru-RU"/>
              </w:rPr>
              <w:t>Дата начала срока предоставления разъяснений:</w:t>
            </w:r>
          </w:p>
          <w:p w14:paraId="157032A1" w14:textId="1FA15AEA" w:rsidR="00FE7E6B" w:rsidRPr="007D2DD4" w:rsidRDefault="0029383F" w:rsidP="00FE7E6B">
            <w:pPr>
              <w:spacing w:after="0" w:line="240" w:lineRule="auto"/>
              <w:jc w:val="both"/>
              <w:rPr>
                <w:rFonts w:ascii="Times New Roman" w:hAnsi="Times New Roman"/>
                <w:b/>
                <w:sz w:val="24"/>
                <w:szCs w:val="24"/>
                <w:lang w:val="ru-RU"/>
              </w:rPr>
            </w:pPr>
            <w:r w:rsidRPr="007D2DD4">
              <w:rPr>
                <w:rFonts w:ascii="Times New Roman" w:hAnsi="Times New Roman"/>
                <w:b/>
                <w:sz w:val="24"/>
                <w:szCs w:val="24"/>
                <w:lang w:val="ru-RU"/>
              </w:rPr>
              <w:t>с «</w:t>
            </w:r>
            <w:r w:rsidR="004514D3">
              <w:rPr>
                <w:rFonts w:ascii="Times New Roman" w:hAnsi="Times New Roman"/>
                <w:b/>
                <w:sz w:val="24"/>
                <w:szCs w:val="24"/>
                <w:lang w:val="ru-RU"/>
              </w:rPr>
              <w:t>31</w:t>
            </w:r>
            <w:r w:rsidR="0043068F">
              <w:rPr>
                <w:rFonts w:ascii="Times New Roman" w:hAnsi="Times New Roman"/>
                <w:b/>
                <w:sz w:val="24"/>
                <w:szCs w:val="24"/>
                <w:lang w:val="ru-RU"/>
              </w:rPr>
              <w:t>»</w:t>
            </w:r>
            <w:r w:rsidR="00FE7E6B" w:rsidRPr="007D2DD4">
              <w:rPr>
                <w:rFonts w:ascii="Times New Roman" w:hAnsi="Times New Roman"/>
                <w:b/>
                <w:sz w:val="24"/>
                <w:szCs w:val="24"/>
                <w:lang w:val="ru-RU"/>
              </w:rPr>
              <w:t xml:space="preserve"> </w:t>
            </w:r>
            <w:r w:rsidR="005E65E4">
              <w:rPr>
                <w:rFonts w:ascii="Times New Roman" w:hAnsi="Times New Roman"/>
                <w:b/>
                <w:sz w:val="24"/>
                <w:szCs w:val="24"/>
                <w:lang w:val="ru-RU"/>
              </w:rPr>
              <w:t>января</w:t>
            </w:r>
            <w:r w:rsidR="00FE7E6B" w:rsidRPr="007D2DD4">
              <w:rPr>
                <w:rFonts w:ascii="Times New Roman" w:hAnsi="Times New Roman"/>
                <w:b/>
                <w:sz w:val="24"/>
                <w:szCs w:val="24"/>
                <w:lang w:val="ru-RU"/>
              </w:rPr>
              <w:t xml:space="preserve"> 202</w:t>
            </w:r>
            <w:r w:rsidR="005E65E4">
              <w:rPr>
                <w:rFonts w:ascii="Times New Roman" w:hAnsi="Times New Roman"/>
                <w:b/>
                <w:sz w:val="24"/>
                <w:szCs w:val="24"/>
                <w:lang w:val="ru-RU"/>
              </w:rPr>
              <w:t>4</w:t>
            </w:r>
            <w:r w:rsidR="00FE7E6B" w:rsidRPr="007D2DD4">
              <w:rPr>
                <w:rFonts w:ascii="Times New Roman" w:hAnsi="Times New Roman"/>
                <w:b/>
                <w:sz w:val="24"/>
                <w:szCs w:val="24"/>
                <w:lang w:val="ru-RU"/>
              </w:rPr>
              <w:t xml:space="preserve"> г. </w:t>
            </w:r>
          </w:p>
          <w:p w14:paraId="290CB526" w14:textId="7E841CEB" w:rsidR="003C7996" w:rsidRPr="007D2DD4" w:rsidRDefault="00FE7E6B" w:rsidP="00FE7E6B">
            <w:pPr>
              <w:spacing w:after="0" w:line="240" w:lineRule="auto"/>
              <w:jc w:val="both"/>
              <w:rPr>
                <w:rFonts w:ascii="Times New Roman" w:hAnsi="Times New Roman"/>
                <w:sz w:val="24"/>
                <w:szCs w:val="24"/>
                <w:lang w:val="ru-RU"/>
              </w:rPr>
            </w:pPr>
            <w:r w:rsidRPr="007D2DD4">
              <w:rPr>
                <w:rFonts w:ascii="Times New Roman" w:hAnsi="Times New Roman"/>
                <w:sz w:val="24"/>
                <w:szCs w:val="24"/>
                <w:lang w:val="ru-RU"/>
              </w:rP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 установленной в пп 20 раздела 1 Информационной карты запроса предложений в электронной форме.</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C17331" w:rsidRDefault="003C7996" w:rsidP="004662D7">
            <w:pPr>
              <w:rPr>
                <w:rFonts w:ascii="Times New Roman" w:hAnsi="Times New Roman"/>
                <w:sz w:val="24"/>
                <w:szCs w:val="24"/>
                <w:lang w:val="ru-RU"/>
              </w:rPr>
            </w:pPr>
            <w:r w:rsidRPr="00C17331">
              <w:rPr>
                <w:rFonts w:ascii="Times New Roman" w:hAnsi="Times New Roman"/>
                <w:color w:val="0000FF"/>
                <w:sz w:val="24"/>
                <w:szCs w:val="24"/>
                <w:u w:val="single"/>
                <w:lang w:val="ru-RU" w:eastAsia="ru-RU"/>
              </w:rPr>
              <w:t>http://zakupki.gov.ru</w:t>
            </w:r>
          </w:p>
        </w:tc>
      </w:tr>
      <w:tr w:rsidR="003C7996" w:rsidRPr="00EF16D5"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2C7F4746" w:rsidR="003C7996" w:rsidRPr="00C17331" w:rsidRDefault="002412E8" w:rsidP="001A2DF7">
            <w:pPr>
              <w:jc w:val="both"/>
              <w:rPr>
                <w:rFonts w:ascii="Times New Roman" w:hAnsi="Times New Roman"/>
                <w:sz w:val="24"/>
                <w:szCs w:val="24"/>
                <w:lang w:val="ru-RU"/>
              </w:rPr>
            </w:pPr>
            <w:r w:rsidRPr="00C17331">
              <w:rPr>
                <w:rFonts w:ascii="Times New Roman" w:hAnsi="Times New Roman"/>
                <w:snapToGrid w:val="0"/>
                <w:sz w:val="24"/>
                <w:szCs w:val="24"/>
                <w:lang w:val="ru-RU" w:eastAsia="ru-RU"/>
              </w:rPr>
              <w:t xml:space="preserve">Электронная (торговая) площадка: </w:t>
            </w:r>
            <w:r w:rsidR="0073248E" w:rsidRPr="006E48CA">
              <w:rPr>
                <w:rFonts w:ascii="Times New Roman" w:hAnsi="Times New Roman"/>
                <w:spacing w:val="-2"/>
                <w:sz w:val="24"/>
                <w:szCs w:val="24"/>
                <w:lang w:val="ru-RU" w:eastAsia="ru-RU"/>
              </w:rPr>
              <w:t>(</w:t>
            </w:r>
            <w:r w:rsidR="0073248E" w:rsidRPr="006E48CA">
              <w:rPr>
                <w:rFonts w:ascii="Times New Roman" w:hAnsi="Times New Roman"/>
                <w:snapToGrid w:val="0"/>
                <w:color w:val="0000FF"/>
                <w:sz w:val="24"/>
                <w:szCs w:val="24"/>
                <w:u w:val="single"/>
                <w:lang w:eastAsia="ru-RU"/>
              </w:rPr>
              <w:t>https</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est</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ru</w:t>
            </w:r>
            <w:r w:rsidR="0073248E" w:rsidRPr="006E48CA">
              <w:rPr>
                <w:rFonts w:ascii="Times New Roman" w:hAnsi="Times New Roman"/>
                <w:snapToGrid w:val="0"/>
                <w:color w:val="0000FF"/>
                <w:sz w:val="24"/>
                <w:szCs w:val="24"/>
                <w:u w:val="single"/>
                <w:lang w:val="ru-RU" w:eastAsia="ru-RU"/>
              </w:rPr>
              <w:t>/)</w:t>
            </w:r>
          </w:p>
        </w:tc>
      </w:tr>
      <w:tr w:rsidR="003C7996" w:rsidRPr="00EF16D5"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224683" w:rsidRDefault="003C7996" w:rsidP="000E4217">
            <w:pPr>
              <w:spacing w:line="240" w:lineRule="auto"/>
              <w:jc w:val="both"/>
              <w:rPr>
                <w:rFonts w:ascii="Times New Roman" w:hAnsi="Times New Roman"/>
                <w:sz w:val="24"/>
                <w:szCs w:val="24"/>
                <w:lang w:val="ru-RU"/>
              </w:rPr>
            </w:pPr>
            <w:r w:rsidRPr="00224683">
              <w:rPr>
                <w:rFonts w:ascii="Times New Roman" w:hAnsi="Times New Roman"/>
                <w:sz w:val="24"/>
                <w:szCs w:val="24"/>
                <w:lang w:val="ru-RU"/>
              </w:rPr>
              <w:t>До окончания срока подачи Заявок на участие в Запросе предложений</w:t>
            </w:r>
          </w:p>
        </w:tc>
      </w:tr>
      <w:tr w:rsidR="003C7996" w:rsidRPr="00EF16D5"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771D3E" w:rsidRDefault="002412E8" w:rsidP="002412E8">
            <w:pPr>
              <w:spacing w:after="0" w:line="240" w:lineRule="auto"/>
              <w:jc w:val="both"/>
              <w:rPr>
                <w:rFonts w:ascii="Times New Roman" w:hAnsi="Times New Roman"/>
                <w:sz w:val="24"/>
                <w:szCs w:val="24"/>
                <w:lang w:val="ru-RU"/>
              </w:rPr>
            </w:pPr>
            <w:r w:rsidRPr="00771D3E">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771D3E">
              <w:rPr>
                <w:rFonts w:ascii="Times New Roman" w:hAnsi="Times New Roman"/>
                <w:color w:val="0000FF"/>
                <w:sz w:val="24"/>
                <w:szCs w:val="24"/>
                <w:u w:val="single"/>
                <w:lang w:val="ru-RU" w:eastAsia="ru-RU"/>
              </w:rPr>
              <w:t>http://zakupki.gov.ru/223/</w:t>
            </w:r>
            <w:r w:rsidRPr="00771D3E">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6391BB89" w:rsidR="003C7996" w:rsidRPr="00771D3E" w:rsidRDefault="002412E8" w:rsidP="00AD22B8">
            <w:pPr>
              <w:spacing w:after="0" w:line="240" w:lineRule="auto"/>
              <w:jc w:val="both"/>
              <w:rPr>
                <w:rFonts w:ascii="Times New Roman" w:hAnsi="Times New Roman"/>
                <w:sz w:val="24"/>
                <w:szCs w:val="24"/>
                <w:lang w:val="ru-RU"/>
              </w:rPr>
            </w:pPr>
            <w:r w:rsidRPr="00771D3E">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545D4E" w:rsidRPr="00771D3E">
              <w:rPr>
                <w:rFonts w:ascii="Times New Roman" w:hAnsi="Times New Roman"/>
                <w:sz w:val="24"/>
                <w:szCs w:val="24"/>
                <w:lang w:val="ru-RU"/>
              </w:rPr>
              <w:t>«</w:t>
            </w:r>
            <w:r w:rsidR="0073248E">
              <w:rPr>
                <w:rFonts w:ascii="Times New Roman" w:hAnsi="Times New Roman"/>
                <w:sz w:val="24"/>
                <w:szCs w:val="24"/>
                <w:lang w:val="ru-RU"/>
              </w:rPr>
              <w:t>РЭСТ</w:t>
            </w:r>
            <w:r w:rsidR="00545D4E" w:rsidRPr="00771D3E">
              <w:rPr>
                <w:rFonts w:ascii="Times New Roman" w:hAnsi="Times New Roman"/>
                <w:sz w:val="24"/>
                <w:szCs w:val="24"/>
                <w:lang w:val="ru-RU"/>
              </w:rPr>
              <w:t>»</w:t>
            </w:r>
            <w:r w:rsidRPr="00771D3E">
              <w:rPr>
                <w:rFonts w:ascii="Times New Roman" w:hAnsi="Times New Roman"/>
                <w:sz w:val="24"/>
                <w:szCs w:val="24"/>
                <w:lang w:val="ru-RU"/>
              </w:rPr>
              <w:t xml:space="preserve"> </w:t>
            </w:r>
            <w:r w:rsidR="0073248E" w:rsidRPr="006E48CA">
              <w:rPr>
                <w:rFonts w:ascii="Times New Roman" w:hAnsi="Times New Roman"/>
                <w:spacing w:val="-2"/>
                <w:sz w:val="24"/>
                <w:szCs w:val="24"/>
                <w:lang w:val="ru-RU" w:eastAsia="ru-RU"/>
              </w:rPr>
              <w:t>(</w:t>
            </w:r>
            <w:r w:rsidR="0073248E" w:rsidRPr="006E48CA">
              <w:rPr>
                <w:rFonts w:ascii="Times New Roman" w:hAnsi="Times New Roman"/>
                <w:snapToGrid w:val="0"/>
                <w:color w:val="0000FF"/>
                <w:sz w:val="24"/>
                <w:szCs w:val="24"/>
                <w:u w:val="single"/>
                <w:lang w:eastAsia="ru-RU"/>
              </w:rPr>
              <w:t>https</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est</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ru</w:t>
            </w:r>
            <w:r w:rsidR="0073248E" w:rsidRPr="006E48CA">
              <w:rPr>
                <w:rFonts w:ascii="Times New Roman" w:hAnsi="Times New Roman"/>
                <w:snapToGrid w:val="0"/>
                <w:color w:val="0000FF"/>
                <w:sz w:val="24"/>
                <w:szCs w:val="24"/>
                <w:u w:val="single"/>
                <w:lang w:val="ru-RU" w:eastAsia="ru-RU"/>
              </w:rPr>
              <w:t xml:space="preserve">/) </w:t>
            </w:r>
            <w:r w:rsidRPr="00771D3E">
              <w:rPr>
                <w:rFonts w:ascii="Times New Roman" w:hAnsi="Times New Roman"/>
                <w:sz w:val="24"/>
                <w:szCs w:val="24"/>
                <w:lang w:val="ru-RU"/>
              </w:rPr>
              <w:t>определяется правилами данной электронной торговой площадки.</w:t>
            </w:r>
          </w:p>
        </w:tc>
      </w:tr>
      <w:tr w:rsidR="003C7996" w:rsidRPr="00EF16D5"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34562DC8" w:rsidR="003C7996" w:rsidRPr="00771D3E" w:rsidRDefault="00332B48" w:rsidP="00AD22B8">
            <w:pPr>
              <w:spacing w:after="0" w:line="240" w:lineRule="auto"/>
              <w:jc w:val="both"/>
              <w:rPr>
                <w:rFonts w:ascii="Times New Roman" w:hAnsi="Times New Roman"/>
                <w:sz w:val="24"/>
                <w:szCs w:val="24"/>
                <w:lang w:val="ru-RU"/>
              </w:rPr>
            </w:pPr>
            <w:r w:rsidRPr="00771D3E">
              <w:rPr>
                <w:rFonts w:ascii="Times New Roman" w:hAnsi="Times New Roman"/>
                <w:sz w:val="24"/>
                <w:szCs w:val="24"/>
                <w:lang w:val="ru-RU"/>
              </w:rPr>
              <w:t>П</w:t>
            </w:r>
            <w:r w:rsidR="002412E8" w:rsidRPr="00771D3E">
              <w:rPr>
                <w:rFonts w:ascii="Times New Roman" w:hAnsi="Times New Roman"/>
                <w:sz w:val="24"/>
                <w:szCs w:val="24"/>
                <w:lang w:val="ru-RU"/>
              </w:rPr>
              <w:t>орядок регистрации для участия в запросе предложений указан на сайте электронной торговой площадки</w:t>
            </w:r>
            <w:r w:rsidR="00AD22B8" w:rsidRPr="00771D3E">
              <w:rPr>
                <w:rFonts w:ascii="Times New Roman" w:hAnsi="Times New Roman"/>
                <w:sz w:val="24"/>
                <w:szCs w:val="24"/>
                <w:lang w:val="ru-RU"/>
              </w:rPr>
              <w:t xml:space="preserve"> </w:t>
            </w:r>
            <w:r w:rsidR="0073248E" w:rsidRPr="006E48CA">
              <w:rPr>
                <w:rFonts w:ascii="Times New Roman" w:hAnsi="Times New Roman"/>
                <w:spacing w:val="-2"/>
                <w:sz w:val="24"/>
                <w:szCs w:val="24"/>
                <w:lang w:val="ru-RU" w:eastAsia="ru-RU"/>
              </w:rPr>
              <w:t>(</w:t>
            </w:r>
            <w:r w:rsidR="0073248E" w:rsidRPr="006E48CA">
              <w:rPr>
                <w:rFonts w:ascii="Times New Roman" w:hAnsi="Times New Roman"/>
                <w:snapToGrid w:val="0"/>
                <w:color w:val="0000FF"/>
                <w:sz w:val="24"/>
                <w:szCs w:val="24"/>
                <w:u w:val="single"/>
                <w:lang w:eastAsia="ru-RU"/>
              </w:rPr>
              <w:t>https</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est</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ru</w:t>
            </w:r>
            <w:r w:rsidR="0073248E" w:rsidRPr="006E48CA">
              <w:rPr>
                <w:rFonts w:ascii="Times New Roman" w:hAnsi="Times New Roman"/>
                <w:snapToGrid w:val="0"/>
                <w:color w:val="0000FF"/>
                <w:sz w:val="24"/>
                <w:szCs w:val="24"/>
                <w:u w:val="single"/>
                <w:lang w:val="ru-RU" w:eastAsia="ru-RU"/>
              </w:rPr>
              <w:t>/)</w:t>
            </w:r>
          </w:p>
        </w:tc>
      </w:tr>
      <w:tr w:rsidR="003C7996" w:rsidRPr="00EF16D5"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771D3E" w:rsidRDefault="002412E8" w:rsidP="002412E8">
            <w:pPr>
              <w:spacing w:after="0" w:line="240" w:lineRule="auto"/>
              <w:jc w:val="both"/>
              <w:rPr>
                <w:rFonts w:ascii="Times New Roman" w:hAnsi="Times New Roman"/>
                <w:sz w:val="24"/>
                <w:szCs w:val="24"/>
                <w:lang w:val="ru-RU"/>
              </w:rPr>
            </w:pPr>
            <w:r w:rsidRPr="00771D3E">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771D3E">
              <w:rPr>
                <w:rFonts w:ascii="Times New Roman" w:hAnsi="Times New Roman"/>
                <w:color w:val="0000FF"/>
                <w:sz w:val="24"/>
                <w:szCs w:val="24"/>
                <w:u w:val="single"/>
                <w:lang w:val="ru-RU" w:eastAsia="ru-RU"/>
              </w:rPr>
              <w:t>http://zakupki.gov.ru/223/</w:t>
            </w:r>
            <w:r w:rsidRPr="00771D3E">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282DF5B5" w:rsidR="003C7996" w:rsidRPr="00771D3E" w:rsidRDefault="002412E8" w:rsidP="00AD22B8">
            <w:pPr>
              <w:spacing w:after="0"/>
              <w:jc w:val="both"/>
              <w:rPr>
                <w:rFonts w:ascii="Times New Roman" w:hAnsi="Times New Roman"/>
                <w:sz w:val="24"/>
                <w:szCs w:val="24"/>
                <w:lang w:val="ru-RU"/>
              </w:rPr>
            </w:pPr>
            <w:r w:rsidRPr="00771D3E">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545D4E" w:rsidRPr="00771D3E">
              <w:rPr>
                <w:rFonts w:ascii="Times New Roman" w:hAnsi="Times New Roman"/>
                <w:sz w:val="24"/>
                <w:szCs w:val="24"/>
                <w:lang w:val="ru-RU"/>
              </w:rPr>
              <w:t>«</w:t>
            </w:r>
            <w:r w:rsidR="0073248E">
              <w:rPr>
                <w:rFonts w:ascii="Times New Roman" w:hAnsi="Times New Roman"/>
                <w:sz w:val="24"/>
                <w:szCs w:val="24"/>
                <w:lang w:val="ru-RU"/>
              </w:rPr>
              <w:t>РЭСТ</w:t>
            </w:r>
            <w:r w:rsidR="00545D4E" w:rsidRPr="00771D3E">
              <w:rPr>
                <w:rFonts w:ascii="Times New Roman" w:hAnsi="Times New Roman"/>
                <w:sz w:val="24"/>
                <w:szCs w:val="24"/>
                <w:lang w:val="ru-RU"/>
              </w:rPr>
              <w:t xml:space="preserve">» </w:t>
            </w:r>
            <w:r w:rsidR="0073248E" w:rsidRPr="006E48CA">
              <w:rPr>
                <w:rFonts w:ascii="Times New Roman" w:hAnsi="Times New Roman"/>
                <w:spacing w:val="-2"/>
                <w:sz w:val="24"/>
                <w:szCs w:val="24"/>
                <w:lang w:val="ru-RU" w:eastAsia="ru-RU"/>
              </w:rPr>
              <w:t>(</w:t>
            </w:r>
            <w:r w:rsidR="0073248E" w:rsidRPr="006E48CA">
              <w:rPr>
                <w:rFonts w:ascii="Times New Roman" w:hAnsi="Times New Roman"/>
                <w:snapToGrid w:val="0"/>
                <w:color w:val="0000FF"/>
                <w:sz w:val="24"/>
                <w:szCs w:val="24"/>
                <w:u w:val="single"/>
                <w:lang w:eastAsia="ru-RU"/>
              </w:rPr>
              <w:t>https</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est</w:t>
            </w:r>
            <w:r w:rsidR="0073248E" w:rsidRPr="006E48CA">
              <w:rPr>
                <w:rFonts w:ascii="Times New Roman" w:hAnsi="Times New Roman"/>
                <w:snapToGrid w:val="0"/>
                <w:color w:val="0000FF"/>
                <w:sz w:val="24"/>
                <w:szCs w:val="24"/>
                <w:u w:val="single"/>
                <w:lang w:val="ru-RU" w:eastAsia="ru-RU"/>
              </w:rPr>
              <w:t>.</w:t>
            </w:r>
            <w:r w:rsidR="0073248E" w:rsidRPr="006E48CA">
              <w:rPr>
                <w:rFonts w:ascii="Times New Roman" w:hAnsi="Times New Roman"/>
                <w:snapToGrid w:val="0"/>
                <w:color w:val="0000FF"/>
                <w:sz w:val="24"/>
                <w:szCs w:val="24"/>
                <w:u w:val="single"/>
                <w:lang w:eastAsia="ru-RU"/>
              </w:rPr>
              <w:t>ru</w:t>
            </w:r>
            <w:r w:rsidR="0073248E" w:rsidRPr="006E48CA">
              <w:rPr>
                <w:rFonts w:ascii="Times New Roman" w:hAnsi="Times New Roman"/>
                <w:snapToGrid w:val="0"/>
                <w:color w:val="0000FF"/>
                <w:sz w:val="24"/>
                <w:szCs w:val="24"/>
                <w:u w:val="single"/>
                <w:lang w:val="ru-RU" w:eastAsia="ru-RU"/>
              </w:rPr>
              <w:t xml:space="preserve">/) </w:t>
            </w:r>
            <w:r w:rsidRPr="00771D3E">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Не</w:t>
            </w:r>
            <w:r>
              <w:rPr>
                <w:rFonts w:ascii="Times New Roman" w:hAnsi="Times New Roman"/>
                <w:sz w:val="24"/>
                <w:szCs w:val="24"/>
                <w:lang w:val="ru-RU"/>
              </w:rPr>
              <w:t xml:space="preserve"> </w:t>
            </w:r>
            <w:r w:rsidRPr="007E7E2F">
              <w:rPr>
                <w:rFonts w:ascii="Times New Roman" w:hAnsi="Times New Roman"/>
                <w:sz w:val="24"/>
                <w:szCs w:val="24"/>
                <w:lang w:val="ru-RU"/>
              </w:rPr>
              <w:t>требуется</w:t>
            </w:r>
          </w:p>
        </w:tc>
      </w:tr>
      <w:tr w:rsidR="003C7996" w:rsidRPr="00EF16D5" w14:paraId="055DEC46" w14:textId="77777777" w:rsidTr="00DC0764">
        <w:trPr>
          <w:gridAfter w:val="1"/>
          <w:wAfter w:w="28" w:type="dxa"/>
          <w:trHeight w:val="8637"/>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CE4627" w:rsidRDefault="002412E8" w:rsidP="004662D7">
            <w:pPr>
              <w:spacing w:after="0" w:line="240" w:lineRule="auto"/>
              <w:rPr>
                <w:rFonts w:ascii="Times New Roman" w:hAnsi="Times New Roman"/>
                <w:sz w:val="24"/>
                <w:szCs w:val="24"/>
                <w:lang w:val="ru-RU"/>
              </w:rPr>
            </w:pPr>
            <w:r w:rsidRPr="00CE4627">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Default="003C7996" w:rsidP="004662D7">
            <w:pPr>
              <w:spacing w:line="240" w:lineRule="auto"/>
              <w:jc w:val="both"/>
              <w:rPr>
                <w:rFonts w:ascii="Times New Roman" w:hAnsi="Times New Roman"/>
                <w:sz w:val="24"/>
                <w:szCs w:val="24"/>
                <w:lang w:val="ru-RU"/>
              </w:rPr>
            </w:pPr>
            <w:r w:rsidRPr="0073790D">
              <w:rPr>
                <w:rFonts w:ascii="Times New Roman" w:hAnsi="Times New Roman"/>
                <w:b/>
                <w:sz w:val="24"/>
                <w:szCs w:val="24"/>
                <w:lang w:val="ru-RU"/>
              </w:rPr>
              <w:t>По результатам анализа</w:t>
            </w:r>
            <w:r w:rsidRPr="0073790D">
              <w:rPr>
                <w:rFonts w:ascii="Times New Roman" w:hAnsi="Times New Roman"/>
                <w:sz w:val="24"/>
                <w:szCs w:val="24"/>
                <w:lang w:val="ru-RU"/>
              </w:rPr>
              <w:t xml:space="preserve"> заявок и проверки информации об Участниках </w:t>
            </w:r>
            <w:r>
              <w:rPr>
                <w:rFonts w:ascii="Times New Roman" w:hAnsi="Times New Roman"/>
                <w:sz w:val="24"/>
                <w:szCs w:val="24"/>
                <w:lang w:val="ru-RU"/>
              </w:rPr>
              <w:t>открытого запроса предложений</w:t>
            </w:r>
            <w:r w:rsidRPr="0073790D">
              <w:rPr>
                <w:rFonts w:ascii="Times New Roman" w:hAnsi="Times New Roman"/>
                <w:sz w:val="24"/>
                <w:szCs w:val="24"/>
                <w:lang w:val="ru-RU"/>
              </w:rPr>
              <w:t xml:space="preserve">, проведённых Организатором, </w:t>
            </w:r>
          </w:p>
          <w:p w14:paraId="5C95F85F" w14:textId="68E96544" w:rsidR="00FF3FE3" w:rsidRDefault="00FF3FE3" w:rsidP="00991E26">
            <w:pPr>
              <w:spacing w:after="0" w:line="240" w:lineRule="auto"/>
              <w:jc w:val="both"/>
              <w:rPr>
                <w:rFonts w:ascii="Times New Roman" w:hAnsi="Times New Roman"/>
                <w:sz w:val="24"/>
                <w:szCs w:val="24"/>
                <w:lang w:val="ru-RU"/>
              </w:rPr>
            </w:pPr>
            <w:r w:rsidRPr="00FF3FE3">
              <w:rPr>
                <w:rFonts w:ascii="Times New Roman" w:hAnsi="Times New Roman"/>
                <w:sz w:val="24"/>
                <w:szCs w:val="24"/>
                <w:lang w:val="ru-RU"/>
              </w:rPr>
              <w:t xml:space="preserve">Комиссия по закупкам </w:t>
            </w:r>
            <w:r w:rsidR="003D7EC3">
              <w:rPr>
                <w:rFonts w:ascii="Times New Roman" w:hAnsi="Times New Roman"/>
                <w:sz w:val="24"/>
                <w:szCs w:val="24"/>
                <w:lang w:val="ru-RU"/>
              </w:rPr>
              <w:t>вправе</w:t>
            </w:r>
            <w:r w:rsidRPr="00FF3FE3">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 xml:space="preserve">приостановление деятельности участника закупки в порядке, </w:t>
            </w:r>
            <w:r w:rsidRPr="00142432">
              <w:rPr>
                <w:rFonts w:ascii="Times New Roman" w:hAnsi="Times New Roman" w:cs="Times New Roman"/>
                <w:color w:val="000000"/>
                <w:sz w:val="24"/>
                <w:szCs w:val="24"/>
              </w:rPr>
              <w:t xml:space="preserve">предусмотренном </w:t>
            </w:r>
            <w:hyperlink r:id="rId17" w:history="1">
              <w:r w:rsidRPr="00142432">
                <w:rPr>
                  <w:rFonts w:ascii="Times New Roman" w:hAnsi="Times New Roman" w:cs="Times New Roman"/>
                  <w:color w:val="000000"/>
                  <w:sz w:val="24"/>
                  <w:szCs w:val="24"/>
                </w:rPr>
                <w:t>Кодексом</w:t>
              </w:r>
            </w:hyperlink>
            <w:r w:rsidRPr="00142432">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142432">
              <w:rPr>
                <w:rFonts w:ascii="Times New Roman" w:hAnsi="Times New Roman" w:cs="Times New Roman"/>
                <w:sz w:val="24"/>
                <w:szCs w:val="24"/>
              </w:rPr>
              <w:t xml:space="preserve">наличие </w:t>
            </w:r>
            <w:r w:rsidRPr="00142432">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18" w:history="1">
              <w:r w:rsidRPr="00142432">
                <w:rPr>
                  <w:rFonts w:ascii="Times New Roman" w:hAnsi="Times New Roman" w:cs="Times New Roman"/>
                  <w:color w:val="000000"/>
                  <w:sz w:val="24"/>
                  <w:szCs w:val="24"/>
                </w:rPr>
                <w:t>Законом</w:t>
              </w:r>
            </w:hyperlink>
            <w:r w:rsidRPr="00142432">
              <w:rPr>
                <w:rFonts w:ascii="Times New Roman" w:hAnsi="Times New Roman" w:cs="Times New Roman"/>
                <w:color w:val="000000"/>
                <w:sz w:val="24"/>
                <w:szCs w:val="24"/>
              </w:rPr>
              <w:t xml:space="preserve"> N 223-ФЗ и (или) </w:t>
            </w:r>
            <w:hyperlink r:id="rId19" w:history="1">
              <w:r w:rsidRPr="00142432">
                <w:rPr>
                  <w:rFonts w:ascii="Times New Roman" w:hAnsi="Times New Roman" w:cs="Times New Roman"/>
                  <w:color w:val="000000"/>
                  <w:sz w:val="24"/>
                  <w:szCs w:val="24"/>
                </w:rPr>
                <w:t>Законом</w:t>
              </w:r>
            </w:hyperlink>
            <w:r w:rsidRPr="00142432">
              <w:rPr>
                <w:rFonts w:ascii="Times New Roman" w:hAnsi="Times New Roman" w:cs="Times New Roman"/>
                <w:color w:val="000000"/>
                <w:sz w:val="24"/>
                <w:szCs w:val="24"/>
              </w:rPr>
              <w:t xml:space="preserve"> N 44-ФЗ;</w:t>
            </w:r>
          </w:p>
          <w:p w14:paraId="357F5209"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color w:val="000000"/>
                <w:sz w:val="24"/>
                <w:szCs w:val="24"/>
              </w:rPr>
              <w:t>непредставление участником закупки документов, необходимых для</w:t>
            </w:r>
            <w:r w:rsidRPr="00142432">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несоответствие участника закупки и (или) его заявки тре</w:t>
            </w:r>
            <w:r>
              <w:rPr>
                <w:rFonts w:ascii="Times New Roman" w:hAnsi="Times New Roman" w:cs="Times New Roman"/>
                <w:sz w:val="24"/>
                <w:szCs w:val="24"/>
              </w:rPr>
              <w:t>бованиям документации о закупке:</w:t>
            </w:r>
          </w:p>
          <w:p w14:paraId="34C4E40F" w14:textId="2568E1B6" w:rsidR="00FF3FE3" w:rsidRPr="00FF3FE3"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FF3FE3">
              <w:t xml:space="preserve"> </w:t>
            </w:r>
            <w:r w:rsidR="00C87E4B" w:rsidRPr="00C87E4B">
              <w:t xml:space="preserve">      </w:t>
            </w:r>
            <w:r w:rsidR="00FF3FE3">
              <w:t>-</w:t>
            </w:r>
            <w:r w:rsidR="00962A11">
              <w:t xml:space="preserve"> </w:t>
            </w:r>
            <w:r w:rsidRPr="00FF3FE3">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Default="00FF3FE3" w:rsidP="00962A11">
            <w:pPr>
              <w:pStyle w:val="ConsPlusNormal"/>
              <w:tabs>
                <w:tab w:val="left" w:pos="851"/>
                <w:tab w:val="left" w:pos="1134"/>
              </w:tabs>
              <w:ind w:left="29" w:firstLine="397"/>
              <w:jc w:val="both"/>
              <w:rPr>
                <w:rFonts w:ascii="Times New Roman" w:hAnsi="Times New Roman"/>
                <w:sz w:val="24"/>
                <w:szCs w:val="24"/>
              </w:rPr>
            </w:pPr>
            <w:r w:rsidRPr="00043FBD">
              <w:rPr>
                <w:rFonts w:ascii="Times New Roman" w:hAnsi="Times New Roman"/>
                <w:sz w:val="24"/>
                <w:szCs w:val="24"/>
              </w:rPr>
              <w:t>-</w:t>
            </w:r>
            <w:r w:rsidR="003C7996" w:rsidRPr="00043FBD">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043FBD">
              <w:rPr>
                <w:rFonts w:ascii="Times New Roman" w:hAnsi="Times New Roman"/>
                <w:sz w:val="24"/>
                <w:szCs w:val="24"/>
              </w:rPr>
              <w:t xml:space="preserve"> </w:t>
            </w:r>
            <w:r w:rsidR="00043FBD" w:rsidRPr="00043FBD">
              <w:rPr>
                <w:rFonts w:ascii="Times New Roman" w:hAnsi="Times New Roman"/>
                <w:sz w:val="24"/>
                <w:szCs w:val="24"/>
              </w:rPr>
              <w:t>(</w:t>
            </w:r>
            <w:r w:rsidR="00962A11" w:rsidRPr="00043FBD">
              <w:rPr>
                <w:rFonts w:ascii="Times New Roman" w:hAnsi="Times New Roman"/>
                <w:sz w:val="24"/>
                <w:szCs w:val="24"/>
              </w:rPr>
              <w:t>отсутстви</w:t>
            </w:r>
            <w:r w:rsidR="00043FBD" w:rsidRPr="00043FBD">
              <w:rPr>
                <w:rFonts w:ascii="Times New Roman" w:hAnsi="Times New Roman"/>
                <w:sz w:val="24"/>
                <w:szCs w:val="24"/>
              </w:rPr>
              <w:t xml:space="preserve">е </w:t>
            </w:r>
            <w:r w:rsidR="00962A11" w:rsidRPr="00043FBD">
              <w:rPr>
                <w:rFonts w:ascii="Times New Roman" w:hAnsi="Times New Roman"/>
                <w:sz w:val="24"/>
                <w:szCs w:val="24"/>
              </w:rPr>
              <w:t xml:space="preserve">предоставления согласия в составе заявки либо </w:t>
            </w:r>
            <w:r w:rsidR="00D45AB8" w:rsidRPr="00043FBD">
              <w:rPr>
                <w:rFonts w:ascii="Times New Roman" w:hAnsi="Times New Roman"/>
                <w:sz w:val="24"/>
                <w:szCs w:val="24"/>
              </w:rPr>
              <w:t>указани</w:t>
            </w:r>
            <w:r w:rsidR="00043FBD" w:rsidRPr="00043FBD">
              <w:rPr>
                <w:rFonts w:ascii="Times New Roman" w:hAnsi="Times New Roman"/>
                <w:sz w:val="24"/>
                <w:szCs w:val="24"/>
              </w:rPr>
              <w:t>е</w:t>
            </w:r>
            <w:r w:rsidR="00D45AB8" w:rsidRPr="00043FBD">
              <w:rPr>
                <w:rFonts w:ascii="Times New Roman" w:hAnsi="Times New Roman"/>
                <w:sz w:val="24"/>
                <w:szCs w:val="24"/>
              </w:rPr>
              <w:t xml:space="preserve"> в заявке иных условий исполнения договора</w:t>
            </w:r>
            <w:r w:rsidR="00043FBD" w:rsidRPr="00043FBD">
              <w:rPr>
                <w:rFonts w:ascii="Times New Roman" w:hAnsi="Times New Roman"/>
                <w:sz w:val="24"/>
                <w:szCs w:val="24"/>
              </w:rPr>
              <w:t>)</w:t>
            </w:r>
          </w:p>
          <w:p w14:paraId="276BDF13" w14:textId="088C250E" w:rsidR="00FF3FE3" w:rsidRDefault="00FF3FE3" w:rsidP="00962A11">
            <w:pPr>
              <w:pStyle w:val="ConsPlusNormal"/>
              <w:tabs>
                <w:tab w:val="left" w:pos="851"/>
                <w:tab w:val="left" w:pos="1134"/>
              </w:tabs>
              <w:ind w:left="29" w:firstLine="397"/>
              <w:jc w:val="both"/>
              <w:rPr>
                <w:rFonts w:ascii="Times New Roman" w:hAnsi="Times New Roman"/>
                <w:sz w:val="24"/>
                <w:szCs w:val="24"/>
              </w:rPr>
            </w:pPr>
            <w:r>
              <w:t>-</w:t>
            </w:r>
            <w:r w:rsidR="003C7996" w:rsidRPr="00C63227">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Default="00FF3FE3" w:rsidP="00962A11">
            <w:pPr>
              <w:pStyle w:val="ConsPlusNormal"/>
              <w:tabs>
                <w:tab w:val="left" w:pos="851"/>
                <w:tab w:val="left" w:pos="1134"/>
              </w:tabs>
              <w:ind w:left="29" w:firstLine="397"/>
              <w:jc w:val="both"/>
              <w:rPr>
                <w:rFonts w:ascii="Times New Roman" w:hAnsi="Times New Roman"/>
                <w:sz w:val="24"/>
                <w:szCs w:val="24"/>
              </w:rPr>
            </w:pPr>
            <w:r>
              <w:t>-</w:t>
            </w:r>
            <w:r w:rsidR="003C7996">
              <w:rPr>
                <w:rFonts w:ascii="Times New Roman" w:hAnsi="Times New Roman"/>
                <w:sz w:val="24"/>
                <w:szCs w:val="24"/>
              </w:rPr>
              <w:t>Н</w:t>
            </w:r>
            <w:r w:rsidR="003C7996" w:rsidRPr="008D7E95">
              <w:rPr>
                <w:rFonts w:ascii="Times New Roman" w:hAnsi="Times New Roman"/>
                <w:sz w:val="24"/>
                <w:szCs w:val="24"/>
              </w:rPr>
              <w:t xml:space="preserve">аличие в Заявке на участие в Закупке предложения о цене </w:t>
            </w:r>
            <w:r w:rsidR="003C7996" w:rsidRPr="0044319D">
              <w:rPr>
                <w:rFonts w:ascii="Times New Roman" w:hAnsi="Times New Roman"/>
                <w:sz w:val="24"/>
                <w:szCs w:val="24"/>
              </w:rPr>
              <w:t xml:space="preserve">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w:t>
            </w:r>
            <w:r w:rsidR="003C7996" w:rsidRPr="0044319D">
              <w:rPr>
                <w:rFonts w:ascii="Times New Roman" w:hAnsi="Times New Roman"/>
                <w:sz w:val="24"/>
                <w:szCs w:val="24"/>
              </w:rPr>
              <w:lastRenderedPageBreak/>
              <w:t>настоящей Документации, в случае установления данного требования в п.</w:t>
            </w:r>
            <w:r w:rsidR="000018B2" w:rsidRPr="0044319D">
              <w:rPr>
                <w:rFonts w:ascii="Times New Roman" w:hAnsi="Times New Roman"/>
                <w:sz w:val="24"/>
                <w:szCs w:val="24"/>
              </w:rPr>
              <w:t>8</w:t>
            </w:r>
            <w:r w:rsidR="003C7996" w:rsidRPr="0044319D">
              <w:rPr>
                <w:rFonts w:ascii="Times New Roman" w:hAnsi="Times New Roman"/>
                <w:sz w:val="24"/>
                <w:szCs w:val="24"/>
              </w:rPr>
              <w:t xml:space="preserve"> Информационной карты Документации.</w:t>
            </w:r>
          </w:p>
          <w:p w14:paraId="00FA0FC7" w14:textId="03763254" w:rsidR="00FF3FE3" w:rsidRDefault="00FF3FE3" w:rsidP="00962A11">
            <w:pPr>
              <w:pStyle w:val="ConsPlusNormal"/>
              <w:tabs>
                <w:tab w:val="left" w:pos="851"/>
                <w:tab w:val="left" w:pos="1134"/>
              </w:tabs>
              <w:ind w:left="29" w:firstLine="397"/>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7" w:name="page91"/>
            <w:bookmarkEnd w:id="67"/>
          </w:p>
          <w:p w14:paraId="76B5C980" w14:textId="77777777" w:rsidR="00FF3FE3" w:rsidRDefault="00FF3FE3" w:rsidP="00962A11">
            <w:pPr>
              <w:pStyle w:val="ConsPlusNormal"/>
              <w:tabs>
                <w:tab w:val="left" w:pos="851"/>
                <w:tab w:val="left" w:pos="1134"/>
              </w:tabs>
              <w:ind w:left="29" w:firstLine="397"/>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 xml:space="preserve">Указание меньшего срока действия Заявки на участие в открытом запросе предложений, чем </w:t>
            </w:r>
            <w:r w:rsidR="00DC4063">
              <w:rPr>
                <w:rFonts w:ascii="Times New Roman" w:hAnsi="Times New Roman"/>
                <w:sz w:val="24"/>
                <w:szCs w:val="24"/>
              </w:rPr>
              <w:t>9</w:t>
            </w:r>
            <w:r w:rsidR="003C7996" w:rsidRPr="0044319D">
              <w:rPr>
                <w:rFonts w:ascii="Times New Roman" w:hAnsi="Times New Roman"/>
                <w:sz w:val="24"/>
                <w:szCs w:val="24"/>
              </w:rPr>
              <w:t>0 календарных дней со дня, следующего за днём подведения итогов открытом запросе предложений, указанного в разделе 1 настоящей Документации.</w:t>
            </w:r>
          </w:p>
          <w:p w14:paraId="5C5E6F07" w14:textId="77777777" w:rsidR="00FF3FE3" w:rsidRDefault="00FF3FE3" w:rsidP="00962A11">
            <w:pPr>
              <w:pStyle w:val="ConsPlusNormal"/>
              <w:tabs>
                <w:tab w:val="left" w:pos="851"/>
                <w:tab w:val="left" w:pos="1134"/>
              </w:tabs>
              <w:ind w:left="29" w:firstLine="397"/>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25D55D02" w14:textId="2EF32476" w:rsidR="003C7996" w:rsidRPr="00FF3FE3" w:rsidRDefault="00FF3FE3" w:rsidP="00962A11">
            <w:pPr>
              <w:pStyle w:val="ConsPlusNormal"/>
              <w:tabs>
                <w:tab w:val="left" w:pos="851"/>
                <w:tab w:val="left" w:pos="1134"/>
              </w:tabs>
              <w:ind w:left="29" w:firstLine="397"/>
              <w:jc w:val="both"/>
              <w:rPr>
                <w:rFonts w:ascii="Times New Roman" w:hAnsi="Times New Roman" w:cs="Times New Roman"/>
                <w:sz w:val="24"/>
                <w:szCs w:val="24"/>
              </w:rPr>
            </w:pPr>
            <w:r w:rsidRPr="00A83241">
              <w:rPr>
                <w:rFonts w:ascii="Times New Roman" w:hAnsi="Times New Roman"/>
                <w:sz w:val="24"/>
                <w:szCs w:val="24"/>
              </w:rPr>
              <w:t>-</w:t>
            </w:r>
            <w:r w:rsidR="003C7996" w:rsidRPr="00A8324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A83241">
              <w:rPr>
                <w:rFonts w:ascii="Times New Roman" w:hAnsi="Times New Roman"/>
                <w:sz w:val="24"/>
                <w:szCs w:val="24"/>
              </w:rPr>
              <w:t>4 – 1.5</w:t>
            </w:r>
            <w:r w:rsidR="003C7996" w:rsidRPr="00A8324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D45AB8" w:rsidRPr="00A83241">
              <w:rPr>
                <w:rFonts w:ascii="Times New Roman" w:hAnsi="Times New Roman"/>
                <w:sz w:val="24"/>
                <w:szCs w:val="24"/>
              </w:rPr>
              <w:t xml:space="preserve"> </w:t>
            </w:r>
          </w:p>
        </w:tc>
      </w:tr>
      <w:tr w:rsidR="00D733B1" w:rsidRPr="00EF16D5"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D733B1" w:rsidRDefault="00D733B1" w:rsidP="00D733B1">
            <w:pPr>
              <w:spacing w:after="0" w:line="240" w:lineRule="auto"/>
              <w:rPr>
                <w:rFonts w:ascii="Times New Roman" w:hAnsi="Times New Roman"/>
                <w:sz w:val="24"/>
                <w:szCs w:val="24"/>
                <w:lang w:val="ru-RU"/>
              </w:rPr>
            </w:pPr>
            <w:r w:rsidRPr="00D733B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Default="00D733B1" w:rsidP="00836FA5">
            <w:pPr>
              <w:spacing w:line="240" w:lineRule="auto"/>
              <w:jc w:val="both"/>
              <w:rPr>
                <w:rFonts w:ascii="Times New Roman" w:hAnsi="Times New Roman"/>
                <w:sz w:val="24"/>
                <w:szCs w:val="24"/>
                <w:lang w:val="ru-RU"/>
              </w:rPr>
            </w:pPr>
            <w:r w:rsidRPr="00D733B1">
              <w:rPr>
                <w:rFonts w:ascii="Times New Roman" w:hAnsi="Times New Roman"/>
                <w:sz w:val="24"/>
                <w:szCs w:val="24"/>
                <w:lang w:val="ru-RU"/>
              </w:rPr>
              <w:t xml:space="preserve">В соответствии с условиями и требованиями </w:t>
            </w:r>
            <w:r w:rsidR="00836FA5">
              <w:rPr>
                <w:rFonts w:ascii="Times New Roman" w:hAnsi="Times New Roman"/>
                <w:sz w:val="24"/>
                <w:szCs w:val="24"/>
                <w:lang w:val="ru-RU"/>
              </w:rPr>
              <w:t>технического задания (Раздел 4, Техническая часть)</w:t>
            </w:r>
          </w:p>
          <w:p w14:paraId="63E2850F" w14:textId="2751F966" w:rsidR="00D733B1" w:rsidRPr="00D733B1" w:rsidRDefault="00D733B1" w:rsidP="00836FA5">
            <w:pPr>
              <w:spacing w:line="240" w:lineRule="auto"/>
              <w:jc w:val="both"/>
              <w:rPr>
                <w:rFonts w:ascii="Times New Roman" w:hAnsi="Times New Roman"/>
                <w:sz w:val="24"/>
                <w:szCs w:val="24"/>
                <w:lang w:val="ru-RU"/>
              </w:rPr>
            </w:pPr>
            <w:r>
              <w:rPr>
                <w:rFonts w:ascii="Times New Roman" w:hAnsi="Times New Roman"/>
                <w:sz w:val="24"/>
                <w:szCs w:val="24"/>
                <w:lang w:val="ru-RU"/>
              </w:rPr>
              <w:t>*</w:t>
            </w:r>
            <w:r w:rsidRPr="00D733B1">
              <w:rPr>
                <w:rFonts w:ascii="Times New Roman" w:hAnsi="Times New Roman"/>
                <w:sz w:val="24"/>
                <w:szCs w:val="24"/>
                <w:lang w:val="ru-RU"/>
              </w:rPr>
              <w:t xml:space="preserve">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w:t>
            </w:r>
            <w:r>
              <w:rPr>
                <w:rFonts w:ascii="Times New Roman" w:hAnsi="Times New Roman"/>
                <w:sz w:val="24"/>
                <w:szCs w:val="24"/>
                <w:lang w:val="ru-RU"/>
              </w:rPr>
              <w:t>товара</w:t>
            </w:r>
            <w:r w:rsidRPr="00D733B1">
              <w:rPr>
                <w:rFonts w:ascii="Times New Roman" w:hAnsi="Times New Roman"/>
                <w:sz w:val="24"/>
                <w:szCs w:val="24"/>
                <w:lang w:val="ru-RU"/>
              </w:rPr>
              <w:t>.</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482293" w:rsidRDefault="00564D3A" w:rsidP="00D733B1">
            <w:pPr>
              <w:spacing w:after="0" w:line="240" w:lineRule="auto"/>
              <w:rPr>
                <w:rFonts w:ascii="Times New Roman" w:hAnsi="Times New Roman"/>
                <w:sz w:val="26"/>
                <w:szCs w:val="26"/>
              </w:rPr>
            </w:pPr>
            <w:r w:rsidRPr="00482293">
              <w:rPr>
                <w:rFonts w:ascii="Times New Roman" w:hAnsi="Times New Roman"/>
                <w:sz w:val="26"/>
                <w:szCs w:val="26"/>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482293" w:rsidRDefault="00564D3A" w:rsidP="00DE6068">
            <w:pPr>
              <w:spacing w:line="240" w:lineRule="auto"/>
              <w:jc w:val="both"/>
              <w:rPr>
                <w:rFonts w:ascii="Times New Roman" w:hAnsi="Times New Roman"/>
                <w:sz w:val="24"/>
                <w:szCs w:val="24"/>
                <w:lang w:val="ru-RU"/>
              </w:rPr>
            </w:pPr>
            <w:r w:rsidRPr="00482293">
              <w:rPr>
                <w:rFonts w:ascii="Times New Roman" w:hAnsi="Times New Roman"/>
                <w:sz w:val="24"/>
                <w:szCs w:val="24"/>
                <w:lang w:val="ru-RU"/>
              </w:rPr>
              <w:t xml:space="preserve">Не </w:t>
            </w:r>
            <w:r w:rsidR="00DE6068">
              <w:rPr>
                <w:rFonts w:ascii="Times New Roman" w:hAnsi="Times New Roman"/>
                <w:sz w:val="24"/>
                <w:szCs w:val="24"/>
                <w:lang w:val="ru-RU"/>
              </w:rPr>
              <w:t>установлено</w:t>
            </w: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2D6E11D1" w14:textId="77777777" w:rsidR="001702B8" w:rsidRPr="003D34AC" w:rsidRDefault="001702B8" w:rsidP="001702B8">
      <w:pPr>
        <w:spacing w:after="0" w:line="240" w:lineRule="auto"/>
        <w:rPr>
          <w:rFonts w:ascii="Times New Roman" w:hAnsi="Times New Roman"/>
          <w:b/>
          <w:szCs w:val="28"/>
          <w:highlight w:val="yellow"/>
          <w:lang w:val="ru-RU"/>
        </w:rPr>
      </w:pP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77777777" w:rsidR="001702B8" w:rsidRPr="000F0746"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подведению итогов Запроса предложений, которая руководствуется в свое деятельности законодательством Российской Федерации и </w:t>
      </w:r>
      <w:r w:rsidRPr="000F0746">
        <w:rPr>
          <w:rFonts w:ascii="Times New Roman" w:hAnsi="Times New Roman"/>
          <w:bCs/>
          <w:sz w:val="24"/>
          <w:szCs w:val="24"/>
          <w:lang w:val="ru-RU"/>
        </w:rPr>
        <w:t xml:space="preserve">Положением о закупках товаров, работ, услуг </w:t>
      </w:r>
      <w:r>
        <w:rPr>
          <w:rFonts w:ascii="Times New Roman" w:hAnsi="Times New Roman"/>
          <w:spacing w:val="-2"/>
          <w:sz w:val="24"/>
          <w:szCs w:val="24"/>
          <w:lang w:val="ru-RU" w:eastAsia="ru-RU"/>
        </w:rPr>
        <w:t>АО «Орелгортеплоэнерго»</w:t>
      </w:r>
      <w:r w:rsidRPr="000F0746">
        <w:rPr>
          <w:rFonts w:ascii="Times New Roman" w:hAnsi="Times New Roman"/>
          <w:sz w:val="24"/>
          <w:szCs w:val="24"/>
          <w:lang w:val="ru-RU"/>
        </w:rPr>
        <w:t>. Подлежат оценке только допущенные заявки Участников.</w:t>
      </w:r>
    </w:p>
    <w:p w14:paraId="3D734399" w14:textId="77777777" w:rsidR="001702B8" w:rsidRPr="000F0746"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0F0746"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00"/>
        <w:gridCol w:w="2752"/>
        <w:gridCol w:w="3053"/>
      </w:tblGrid>
      <w:tr w:rsidR="001702B8" w:rsidRPr="000F0746" w14:paraId="34245746" w14:textId="77777777" w:rsidTr="00AC7122">
        <w:trPr>
          <w:trHeight w:val="376"/>
        </w:trPr>
        <w:tc>
          <w:tcPr>
            <w:tcW w:w="560" w:type="dxa"/>
          </w:tcPr>
          <w:p w14:paraId="1D7FD12F" w14:textId="77777777" w:rsidR="001702B8" w:rsidRPr="000F0746" w:rsidRDefault="001702B8" w:rsidP="00AC7122">
            <w:pPr>
              <w:pStyle w:val="regl12"/>
              <w:jc w:val="center"/>
              <w:rPr>
                <w:b/>
                <w:sz w:val="24"/>
              </w:rPr>
            </w:pPr>
            <w:r w:rsidRPr="000F0746">
              <w:rPr>
                <w:b/>
                <w:sz w:val="24"/>
              </w:rPr>
              <w:t>№ п/п</w:t>
            </w:r>
          </w:p>
        </w:tc>
        <w:tc>
          <w:tcPr>
            <w:tcW w:w="3700" w:type="dxa"/>
            <w:shd w:val="clear" w:color="auto" w:fill="auto"/>
          </w:tcPr>
          <w:p w14:paraId="4B88A94D" w14:textId="77777777" w:rsidR="001702B8" w:rsidRPr="000F0746" w:rsidRDefault="001702B8" w:rsidP="00AC7122">
            <w:pPr>
              <w:pStyle w:val="regl12"/>
              <w:jc w:val="center"/>
              <w:rPr>
                <w:b/>
                <w:sz w:val="24"/>
              </w:rPr>
            </w:pPr>
            <w:r w:rsidRPr="000F0746">
              <w:rPr>
                <w:b/>
                <w:sz w:val="24"/>
              </w:rPr>
              <w:t>Критерий оценки заявок</w:t>
            </w:r>
          </w:p>
        </w:tc>
        <w:tc>
          <w:tcPr>
            <w:tcW w:w="2752" w:type="dxa"/>
          </w:tcPr>
          <w:p w14:paraId="54D3D5C6" w14:textId="77777777" w:rsidR="001702B8" w:rsidRPr="000F0746" w:rsidRDefault="001702B8" w:rsidP="00AC7122">
            <w:pPr>
              <w:pStyle w:val="regl12"/>
              <w:jc w:val="center"/>
              <w:rPr>
                <w:b/>
                <w:sz w:val="24"/>
              </w:rPr>
            </w:pPr>
            <w:r w:rsidRPr="000F0746">
              <w:rPr>
                <w:b/>
                <w:sz w:val="24"/>
              </w:rPr>
              <w:t>Значимость критерия оценки</w:t>
            </w:r>
          </w:p>
        </w:tc>
        <w:tc>
          <w:tcPr>
            <w:tcW w:w="3053" w:type="dxa"/>
            <w:vAlign w:val="center"/>
          </w:tcPr>
          <w:p w14:paraId="5DBCEEDC" w14:textId="77777777" w:rsidR="001702B8" w:rsidRPr="000F0746" w:rsidRDefault="001702B8" w:rsidP="00AC7122">
            <w:pPr>
              <w:pStyle w:val="regl12"/>
              <w:jc w:val="center"/>
              <w:rPr>
                <w:b/>
                <w:sz w:val="24"/>
              </w:rPr>
            </w:pPr>
            <w:r w:rsidRPr="000F0746">
              <w:rPr>
                <w:b/>
                <w:sz w:val="24"/>
              </w:rPr>
              <w:t>Максимальное количество баллов</w:t>
            </w:r>
          </w:p>
        </w:tc>
      </w:tr>
      <w:tr w:rsidR="001702B8" w:rsidRPr="000F0746" w14:paraId="1BDFB22B" w14:textId="77777777" w:rsidTr="00AC7122">
        <w:trPr>
          <w:trHeight w:val="348"/>
        </w:trPr>
        <w:tc>
          <w:tcPr>
            <w:tcW w:w="560" w:type="dxa"/>
          </w:tcPr>
          <w:p w14:paraId="7134DABD" w14:textId="77777777" w:rsidR="001702B8" w:rsidRPr="000F0746" w:rsidRDefault="001702B8" w:rsidP="00AC7122">
            <w:pPr>
              <w:pStyle w:val="regl12"/>
              <w:jc w:val="center"/>
              <w:rPr>
                <w:sz w:val="24"/>
              </w:rPr>
            </w:pPr>
            <w:r w:rsidRPr="000F0746">
              <w:rPr>
                <w:sz w:val="24"/>
              </w:rPr>
              <w:t>1</w:t>
            </w:r>
          </w:p>
        </w:tc>
        <w:tc>
          <w:tcPr>
            <w:tcW w:w="3700" w:type="dxa"/>
            <w:shd w:val="clear" w:color="auto" w:fill="auto"/>
          </w:tcPr>
          <w:p w14:paraId="13B87B59" w14:textId="77777777" w:rsidR="001702B8" w:rsidRPr="000F0746" w:rsidRDefault="001702B8" w:rsidP="00AC7122">
            <w:pPr>
              <w:pStyle w:val="regl12"/>
              <w:jc w:val="left"/>
              <w:rPr>
                <w:sz w:val="24"/>
              </w:rPr>
            </w:pPr>
            <w:r w:rsidRPr="000F0746">
              <w:rPr>
                <w:sz w:val="24"/>
              </w:rPr>
              <w:t xml:space="preserve">Стоимостной критерий </w:t>
            </w:r>
          </w:p>
        </w:tc>
        <w:tc>
          <w:tcPr>
            <w:tcW w:w="2752" w:type="dxa"/>
          </w:tcPr>
          <w:p w14:paraId="2760D462" w14:textId="77777777" w:rsidR="001702B8" w:rsidRPr="000F0746" w:rsidRDefault="001702B8" w:rsidP="00AC7122">
            <w:pPr>
              <w:pStyle w:val="regl12"/>
              <w:jc w:val="center"/>
              <w:rPr>
                <w:sz w:val="24"/>
              </w:rPr>
            </w:pPr>
            <w:r>
              <w:rPr>
                <w:sz w:val="24"/>
              </w:rPr>
              <w:t>70</w:t>
            </w:r>
            <w:r w:rsidRPr="000F0746">
              <w:rPr>
                <w:sz w:val="24"/>
              </w:rPr>
              <w:t>%</w:t>
            </w:r>
          </w:p>
        </w:tc>
        <w:tc>
          <w:tcPr>
            <w:tcW w:w="3053" w:type="dxa"/>
            <w:vAlign w:val="center"/>
          </w:tcPr>
          <w:p w14:paraId="48C07F47" w14:textId="77777777" w:rsidR="001702B8" w:rsidRPr="000F0746" w:rsidRDefault="001702B8" w:rsidP="00AC7122">
            <w:pPr>
              <w:pStyle w:val="regl12"/>
              <w:jc w:val="center"/>
              <w:rPr>
                <w:bCs/>
                <w:sz w:val="24"/>
              </w:rPr>
            </w:pPr>
            <w:r>
              <w:rPr>
                <w:bCs/>
                <w:sz w:val="24"/>
              </w:rPr>
              <w:t>70</w:t>
            </w:r>
            <w:r w:rsidRPr="000F0746">
              <w:rPr>
                <w:bCs/>
                <w:sz w:val="24"/>
              </w:rPr>
              <w:t xml:space="preserve"> баллов</w:t>
            </w:r>
          </w:p>
        </w:tc>
      </w:tr>
      <w:tr w:rsidR="001702B8" w:rsidRPr="000F0746" w14:paraId="7FCF5D2B" w14:textId="77777777" w:rsidTr="00AC7122">
        <w:trPr>
          <w:trHeight w:val="348"/>
        </w:trPr>
        <w:tc>
          <w:tcPr>
            <w:tcW w:w="560" w:type="dxa"/>
          </w:tcPr>
          <w:p w14:paraId="6FC2DA42" w14:textId="77777777" w:rsidR="001702B8" w:rsidRPr="000F0746" w:rsidRDefault="001702B8" w:rsidP="00AC7122">
            <w:pPr>
              <w:pStyle w:val="regl12"/>
              <w:jc w:val="center"/>
              <w:rPr>
                <w:sz w:val="24"/>
              </w:rPr>
            </w:pPr>
            <w:r w:rsidRPr="000F0746">
              <w:rPr>
                <w:sz w:val="24"/>
              </w:rPr>
              <w:t>2</w:t>
            </w:r>
          </w:p>
        </w:tc>
        <w:tc>
          <w:tcPr>
            <w:tcW w:w="6452" w:type="dxa"/>
            <w:gridSpan w:val="2"/>
            <w:shd w:val="clear" w:color="auto" w:fill="auto"/>
          </w:tcPr>
          <w:p w14:paraId="213C107D" w14:textId="77777777" w:rsidR="001702B8" w:rsidRPr="000F0746" w:rsidRDefault="001702B8" w:rsidP="00AC7122">
            <w:pPr>
              <w:pStyle w:val="regl12"/>
              <w:jc w:val="left"/>
              <w:rPr>
                <w:sz w:val="24"/>
              </w:rPr>
            </w:pPr>
            <w:r w:rsidRPr="000F0746">
              <w:rPr>
                <w:sz w:val="24"/>
              </w:rPr>
              <w:t>Не</w:t>
            </w:r>
            <w:r>
              <w:rPr>
                <w:sz w:val="24"/>
              </w:rPr>
              <w:t xml:space="preserve"> </w:t>
            </w:r>
            <w:r w:rsidRPr="000F0746">
              <w:rPr>
                <w:sz w:val="24"/>
              </w:rPr>
              <w:t>стоимостной критерий</w:t>
            </w:r>
            <w:r>
              <w:rPr>
                <w:sz w:val="24"/>
              </w:rPr>
              <w:t xml:space="preserve"> (Квалификация участника)</w:t>
            </w:r>
          </w:p>
        </w:tc>
        <w:tc>
          <w:tcPr>
            <w:tcW w:w="3053" w:type="dxa"/>
            <w:vAlign w:val="center"/>
          </w:tcPr>
          <w:p w14:paraId="18513E4A" w14:textId="77777777" w:rsidR="001702B8" w:rsidRPr="000F0746" w:rsidRDefault="001702B8" w:rsidP="00AC7122">
            <w:pPr>
              <w:pStyle w:val="regl12"/>
              <w:jc w:val="center"/>
              <w:rPr>
                <w:bCs/>
                <w:sz w:val="24"/>
              </w:rPr>
            </w:pPr>
            <w:r>
              <w:rPr>
                <w:bCs/>
                <w:sz w:val="24"/>
              </w:rPr>
              <w:t>30</w:t>
            </w:r>
            <w:r w:rsidRPr="000F0746">
              <w:rPr>
                <w:bCs/>
                <w:sz w:val="24"/>
              </w:rPr>
              <w:t xml:space="preserve"> баллов</w:t>
            </w:r>
          </w:p>
        </w:tc>
      </w:tr>
      <w:tr w:rsidR="001702B8" w:rsidRPr="000F0746" w14:paraId="172033CD" w14:textId="77777777" w:rsidTr="00AC7122">
        <w:trPr>
          <w:trHeight w:val="348"/>
        </w:trPr>
        <w:tc>
          <w:tcPr>
            <w:tcW w:w="560" w:type="dxa"/>
          </w:tcPr>
          <w:p w14:paraId="513634FA" w14:textId="77777777" w:rsidR="001702B8" w:rsidRPr="000F0746" w:rsidRDefault="001702B8" w:rsidP="00AC7122">
            <w:pPr>
              <w:pStyle w:val="regl12"/>
              <w:jc w:val="center"/>
              <w:rPr>
                <w:b/>
                <w:sz w:val="24"/>
              </w:rPr>
            </w:pPr>
          </w:p>
        </w:tc>
        <w:tc>
          <w:tcPr>
            <w:tcW w:w="6452" w:type="dxa"/>
            <w:gridSpan w:val="2"/>
            <w:shd w:val="clear" w:color="auto" w:fill="auto"/>
            <w:vAlign w:val="center"/>
          </w:tcPr>
          <w:p w14:paraId="279B4C7D" w14:textId="77777777" w:rsidR="001702B8" w:rsidRPr="000F0746" w:rsidRDefault="001702B8" w:rsidP="00AC7122">
            <w:pPr>
              <w:pStyle w:val="regl12"/>
              <w:jc w:val="right"/>
              <w:rPr>
                <w:b/>
                <w:sz w:val="24"/>
              </w:rPr>
            </w:pPr>
            <w:r w:rsidRPr="000F0746">
              <w:rPr>
                <w:b/>
                <w:sz w:val="24"/>
              </w:rPr>
              <w:t>Всего</w:t>
            </w:r>
          </w:p>
        </w:tc>
        <w:tc>
          <w:tcPr>
            <w:tcW w:w="3053" w:type="dxa"/>
            <w:vAlign w:val="center"/>
          </w:tcPr>
          <w:p w14:paraId="0BD21FF2" w14:textId="77777777" w:rsidR="001702B8" w:rsidRPr="000F0746" w:rsidRDefault="001702B8" w:rsidP="00AC7122">
            <w:pPr>
              <w:pStyle w:val="regl12"/>
              <w:jc w:val="center"/>
              <w:rPr>
                <w:b/>
                <w:bCs/>
                <w:sz w:val="24"/>
              </w:rPr>
            </w:pPr>
            <w:r w:rsidRPr="000F0746">
              <w:rPr>
                <w:b/>
                <w:bCs/>
                <w:sz w:val="24"/>
              </w:rPr>
              <w:t>100 баллов</w:t>
            </w:r>
          </w:p>
        </w:tc>
      </w:tr>
    </w:tbl>
    <w:p w14:paraId="496FEB61" w14:textId="77777777" w:rsidR="001702B8" w:rsidRPr="000F0746" w:rsidRDefault="001702B8" w:rsidP="001702B8">
      <w:pPr>
        <w:pStyle w:val="regl12"/>
        <w:ind w:left="709"/>
        <w:rPr>
          <w:sz w:val="24"/>
          <w:lang w:val="x-none"/>
        </w:rPr>
      </w:pPr>
    </w:p>
    <w:p w14:paraId="65A5D302" w14:textId="77777777" w:rsidR="001702B8" w:rsidRPr="000F0746" w:rsidRDefault="001702B8" w:rsidP="001702B8">
      <w:pPr>
        <w:pStyle w:val="regl12"/>
        <w:numPr>
          <w:ilvl w:val="1"/>
          <w:numId w:val="13"/>
        </w:numPr>
        <w:ind w:left="426" w:hanging="284"/>
        <w:rPr>
          <w:b/>
          <w:sz w:val="24"/>
        </w:rPr>
      </w:pPr>
      <w:r w:rsidRPr="000F0746">
        <w:rPr>
          <w:b/>
          <w:sz w:val="24"/>
        </w:rPr>
        <w:t>Оценка стоимостного критерия:</w:t>
      </w:r>
    </w:p>
    <w:p w14:paraId="259CEDB6" w14:textId="77777777" w:rsidR="001702B8" w:rsidRPr="000F0746"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0"/>
        <w:gridCol w:w="6976"/>
      </w:tblGrid>
      <w:tr w:rsidR="001702B8" w:rsidRPr="000F0746" w14:paraId="1A366261" w14:textId="77777777" w:rsidTr="00AC7122">
        <w:trPr>
          <w:trHeight w:val="20"/>
        </w:trPr>
        <w:tc>
          <w:tcPr>
            <w:tcW w:w="1418" w:type="dxa"/>
            <w:shd w:val="clear" w:color="auto" w:fill="auto"/>
            <w:vAlign w:val="center"/>
            <w:hideMark/>
          </w:tcPr>
          <w:p w14:paraId="10582DDF" w14:textId="77777777" w:rsidR="001702B8" w:rsidRPr="000F0746" w:rsidRDefault="001702B8" w:rsidP="00AC7122">
            <w:pPr>
              <w:jc w:val="center"/>
              <w:rPr>
                <w:rFonts w:ascii="Times New Roman" w:hAnsi="Times New Roman"/>
                <w:b/>
                <w:bCs/>
                <w:sz w:val="24"/>
                <w:szCs w:val="24"/>
              </w:rPr>
            </w:pPr>
            <w:r w:rsidRPr="000F0746">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0F0746" w:rsidRDefault="001702B8" w:rsidP="00AC7122">
            <w:pPr>
              <w:jc w:val="center"/>
              <w:rPr>
                <w:rFonts w:ascii="Times New Roman" w:hAnsi="Times New Roman"/>
                <w:b/>
                <w:bCs/>
                <w:sz w:val="24"/>
                <w:szCs w:val="24"/>
              </w:rPr>
            </w:pPr>
            <w:r w:rsidRPr="000F0746">
              <w:rPr>
                <w:rFonts w:ascii="Times New Roman" w:hAnsi="Times New Roman"/>
                <w:b/>
                <w:bCs/>
                <w:sz w:val="24"/>
                <w:szCs w:val="24"/>
              </w:rPr>
              <w:t>Предмет оценки</w:t>
            </w:r>
          </w:p>
        </w:tc>
        <w:tc>
          <w:tcPr>
            <w:tcW w:w="6976" w:type="dxa"/>
            <w:vAlign w:val="center"/>
          </w:tcPr>
          <w:p w14:paraId="543BEE6B" w14:textId="77777777" w:rsidR="001702B8" w:rsidRPr="000F0746" w:rsidRDefault="001702B8" w:rsidP="00AC7122">
            <w:pPr>
              <w:jc w:val="center"/>
              <w:rPr>
                <w:rFonts w:ascii="Times New Roman" w:hAnsi="Times New Roman"/>
                <w:b/>
                <w:bCs/>
                <w:sz w:val="24"/>
                <w:szCs w:val="24"/>
              </w:rPr>
            </w:pPr>
            <w:r w:rsidRPr="000F0746">
              <w:rPr>
                <w:rFonts w:ascii="Times New Roman" w:hAnsi="Times New Roman"/>
                <w:b/>
                <w:bCs/>
                <w:sz w:val="24"/>
                <w:szCs w:val="24"/>
              </w:rPr>
              <w:t>Принцип расчета критерия</w:t>
            </w:r>
          </w:p>
        </w:tc>
      </w:tr>
      <w:tr w:rsidR="001702B8" w:rsidRPr="00EF16D5" w14:paraId="6ABABDCD" w14:textId="77777777" w:rsidTr="00AC7122">
        <w:trPr>
          <w:trHeight w:val="20"/>
        </w:trPr>
        <w:tc>
          <w:tcPr>
            <w:tcW w:w="1418" w:type="dxa"/>
            <w:shd w:val="clear" w:color="auto" w:fill="auto"/>
            <w:hideMark/>
          </w:tcPr>
          <w:p w14:paraId="3368DF1B" w14:textId="77777777" w:rsidR="001702B8" w:rsidRPr="000F0746" w:rsidRDefault="001702B8" w:rsidP="00AC7122">
            <w:pPr>
              <w:rPr>
                <w:rFonts w:ascii="Times New Roman" w:hAnsi="Times New Roman"/>
                <w:sz w:val="24"/>
                <w:szCs w:val="24"/>
              </w:rPr>
            </w:pPr>
            <w:r w:rsidRPr="000F0746">
              <w:rPr>
                <w:rFonts w:ascii="Times New Roman" w:eastAsia="Calibri" w:hAnsi="Times New Roman"/>
                <w:sz w:val="24"/>
                <w:szCs w:val="24"/>
              </w:rPr>
              <w:t>Уровень цены заявки</w:t>
            </w:r>
          </w:p>
        </w:tc>
        <w:tc>
          <w:tcPr>
            <w:tcW w:w="1700" w:type="dxa"/>
            <w:shd w:val="clear" w:color="auto" w:fill="auto"/>
            <w:hideMark/>
          </w:tcPr>
          <w:p w14:paraId="5943EDAB" w14:textId="77777777" w:rsidR="001702B8" w:rsidRPr="000F0746" w:rsidRDefault="001702B8" w:rsidP="00AC7122">
            <w:pPr>
              <w:rPr>
                <w:rFonts w:ascii="Times New Roman" w:hAnsi="Times New Roman"/>
                <w:sz w:val="24"/>
                <w:szCs w:val="24"/>
              </w:rPr>
            </w:pPr>
            <w:r w:rsidRPr="000F0746">
              <w:rPr>
                <w:rFonts w:ascii="Times New Roman" w:eastAsia="Calibri" w:hAnsi="Times New Roman"/>
                <w:sz w:val="24"/>
                <w:szCs w:val="24"/>
              </w:rPr>
              <w:t>Ценовое предложение участника</w:t>
            </w:r>
          </w:p>
        </w:tc>
        <w:tc>
          <w:tcPr>
            <w:tcW w:w="6976" w:type="dxa"/>
          </w:tcPr>
          <w:p w14:paraId="1E019150" w14:textId="77777777" w:rsidR="001702B8" w:rsidRPr="00FD7EB2" w:rsidRDefault="001702B8" w:rsidP="00AC7122">
            <w:pPr>
              <w:spacing w:after="160" w:line="259" w:lineRule="auto"/>
              <w:ind w:firstLine="426"/>
              <w:contextualSpacing/>
              <w:jc w:val="center"/>
              <w:rPr>
                <w:rFonts w:ascii="Times New Roman" w:eastAsia="Calibri" w:hAnsi="Times New Roman"/>
                <w:sz w:val="28"/>
                <w:szCs w:val="28"/>
                <w:lang w:val="ru-RU"/>
              </w:rPr>
            </w:pPr>
            <w:r w:rsidRPr="00FD7EB2">
              <w:rPr>
                <w:rFonts w:ascii="Times New Roman" w:eastAsia="Calibri" w:hAnsi="Times New Roman"/>
                <w:sz w:val="28"/>
                <w:szCs w:val="28"/>
                <w:lang w:val="ru-RU"/>
              </w:rPr>
              <w:t>ЦБ</w:t>
            </w:r>
            <w:r w:rsidRPr="00FD7EB2">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0F0746"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6E5D61" w:rsidRDefault="001702B8" w:rsidP="00AC7122">
            <w:pPr>
              <w:spacing w:after="160" w:line="259" w:lineRule="auto"/>
              <w:ind w:firstLine="426"/>
              <w:contextualSpacing/>
              <w:jc w:val="both"/>
              <w:rPr>
                <w:rFonts w:ascii="Times New Roman" w:eastAsia="Calibri" w:hAnsi="Times New Roman"/>
                <w:sz w:val="24"/>
                <w:szCs w:val="24"/>
                <w:lang w:val="ru-RU"/>
              </w:rPr>
            </w:pPr>
            <w:r w:rsidRPr="006E5D61">
              <w:rPr>
                <w:rFonts w:ascii="Times New Roman" w:eastAsia="Calibri" w:hAnsi="Times New Roman"/>
                <w:sz w:val="24"/>
                <w:szCs w:val="24"/>
                <w:lang w:val="ru-RU"/>
              </w:rPr>
              <w:t>где:</w:t>
            </w:r>
          </w:p>
          <w:p w14:paraId="073865F3" w14:textId="77777777" w:rsidR="001702B8" w:rsidRPr="00FD7EB2"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FD7EB2">
              <w:rPr>
                <w:rFonts w:ascii="Times New Roman" w:eastAsia="Calibri" w:hAnsi="Times New Roman"/>
                <w:sz w:val="24"/>
                <w:szCs w:val="24"/>
                <w:lang w:val="ru-RU"/>
              </w:rPr>
              <w:t>КЗ-</w:t>
            </w:r>
            <w:r w:rsidRPr="00FD7EB2">
              <w:rPr>
                <w:rFonts w:ascii="Times New Roman" w:hAnsi="Times New Roman"/>
                <w:color w:val="000000"/>
                <w:sz w:val="24"/>
                <w:szCs w:val="24"/>
                <w:lang w:val="ru-RU" w:eastAsia="ru-RU"/>
              </w:rPr>
              <w:t xml:space="preserve"> коэффициент значимости показателя</w:t>
            </w:r>
            <w:r>
              <w:rPr>
                <w:rFonts w:ascii="Times New Roman" w:hAnsi="Times New Roman"/>
                <w:color w:val="000000"/>
                <w:sz w:val="24"/>
                <w:szCs w:val="24"/>
                <w:lang w:val="ru-RU" w:eastAsia="ru-RU"/>
              </w:rPr>
              <w:t>;</w:t>
            </w:r>
          </w:p>
          <w:p w14:paraId="19ABC16B" w14:textId="77777777" w:rsidR="001702B8" w:rsidRPr="00FD7EB2" w:rsidRDefault="001702B8" w:rsidP="00AC7122">
            <w:pPr>
              <w:spacing w:after="160" w:line="259" w:lineRule="auto"/>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ЦБ</w:t>
            </w:r>
            <w:r w:rsidRPr="00FD7EB2">
              <w:rPr>
                <w:rFonts w:ascii="Times New Roman" w:eastAsia="Calibri" w:hAnsi="Times New Roman"/>
                <w:sz w:val="24"/>
                <w:szCs w:val="24"/>
                <w:vertAlign w:val="subscript"/>
              </w:rPr>
              <w:t>i</w:t>
            </w:r>
            <w:r w:rsidRPr="00FD7EB2">
              <w:rPr>
                <w:rFonts w:ascii="Times New Roman" w:eastAsia="Calibri" w:hAnsi="Times New Roman"/>
                <w:sz w:val="24"/>
                <w:szCs w:val="24"/>
                <w:lang w:val="ru-RU"/>
              </w:rPr>
              <w:t xml:space="preserve"> - оценка, присуждаемая </w:t>
            </w:r>
            <w:r w:rsidRPr="00FD7EB2">
              <w:rPr>
                <w:rFonts w:ascii="Times New Roman" w:eastAsia="Calibri" w:hAnsi="Times New Roman"/>
                <w:sz w:val="24"/>
                <w:szCs w:val="24"/>
              </w:rPr>
              <w:t>i</w:t>
            </w:r>
            <w:r w:rsidRPr="00FD7EB2">
              <w:rPr>
                <w:rFonts w:ascii="Times New Roman" w:eastAsia="Calibri" w:hAnsi="Times New Roman"/>
                <w:sz w:val="24"/>
                <w:szCs w:val="24"/>
                <w:lang w:val="ru-RU"/>
              </w:rPr>
              <w:t>-й Заявке по указанному критерию;</w:t>
            </w:r>
          </w:p>
          <w:p w14:paraId="6D27EACD" w14:textId="77777777" w:rsidR="001702B8" w:rsidRPr="00FD7EB2"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w:t>
            </w:r>
            <w:r w:rsidRPr="00FD7EB2">
              <w:rPr>
                <w:rFonts w:ascii="Times New Roman" w:eastAsia="Calibri" w:hAnsi="Times New Roman"/>
                <w:sz w:val="24"/>
                <w:szCs w:val="24"/>
                <w:vertAlign w:val="subscript"/>
              </w:rPr>
              <w:t>i</w:t>
            </w:r>
            <w:r w:rsidRPr="00FD7EB2">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FD7EB2"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w:t>
            </w:r>
            <w:r w:rsidRPr="00FD7EB2">
              <w:rPr>
                <w:rFonts w:ascii="Times New Roman" w:eastAsia="Calibri" w:hAnsi="Times New Roman"/>
                <w:sz w:val="24"/>
                <w:szCs w:val="24"/>
                <w:vertAlign w:val="subscript"/>
              </w:rPr>
              <w:t>min</w:t>
            </w:r>
            <w:r w:rsidRPr="00FD7EB2">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r>
              <w:rPr>
                <w:rFonts w:ascii="Times New Roman" w:eastAsia="Calibri" w:hAnsi="Times New Roman"/>
                <w:sz w:val="24"/>
                <w:szCs w:val="24"/>
                <w:lang w:val="ru-RU"/>
              </w:rPr>
              <w:t>;</w:t>
            </w:r>
          </w:p>
          <w:p w14:paraId="3A12495A" w14:textId="77777777" w:rsidR="001702B8"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КЗ=0,7.</w:t>
            </w:r>
          </w:p>
          <w:p w14:paraId="6A94E174" w14:textId="77777777" w:rsidR="001702B8"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0F0746"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rFonts w:ascii="Times New Roman" w:hAnsi="Times New Roman"/>
                <w:color w:val="000000"/>
                <w:sz w:val="24"/>
                <w:szCs w:val="24"/>
                <w:shd w:val="clear" w:color="auto" w:fill="FFFFFF"/>
                <w:lang w:val="ru-RU"/>
              </w:rPr>
              <w:t>.</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194"/>
        <w:gridCol w:w="4430"/>
      </w:tblGrid>
      <w:tr w:rsidR="00BE17F9" w:rsidRPr="006E48CA" w14:paraId="670E01FF" w14:textId="77777777" w:rsidTr="00F105F6">
        <w:trPr>
          <w:trHeight w:val="20"/>
        </w:trPr>
        <w:tc>
          <w:tcPr>
            <w:tcW w:w="714" w:type="dxa"/>
            <w:shd w:val="clear" w:color="auto" w:fill="auto"/>
            <w:hideMark/>
          </w:tcPr>
          <w:p w14:paraId="1451C25E" w14:textId="77777777" w:rsidR="00BE17F9" w:rsidRPr="006E48CA" w:rsidRDefault="00BE17F9" w:rsidP="00F105F6">
            <w:pPr>
              <w:jc w:val="center"/>
              <w:rPr>
                <w:rFonts w:ascii="Times New Roman" w:hAnsi="Times New Roman"/>
                <w:b/>
                <w:bCs/>
                <w:sz w:val="24"/>
                <w:szCs w:val="24"/>
                <w:lang w:val="ru-RU"/>
              </w:rPr>
            </w:pPr>
            <w:r w:rsidRPr="006E48CA">
              <w:rPr>
                <w:rFonts w:ascii="Times New Roman" w:hAnsi="Times New Roman"/>
                <w:b/>
                <w:bCs/>
                <w:sz w:val="24"/>
                <w:szCs w:val="24"/>
                <w:lang w:val="ru-RU"/>
              </w:rPr>
              <w:t>Критерий оценки</w:t>
            </w:r>
          </w:p>
        </w:tc>
        <w:tc>
          <w:tcPr>
            <w:tcW w:w="4673" w:type="dxa"/>
            <w:shd w:val="clear" w:color="auto" w:fill="auto"/>
            <w:vAlign w:val="center"/>
            <w:hideMark/>
          </w:tcPr>
          <w:p w14:paraId="1F9A4606" w14:textId="77777777" w:rsidR="00BE17F9" w:rsidRPr="006E48CA" w:rsidRDefault="00BE17F9" w:rsidP="00F105F6">
            <w:pPr>
              <w:jc w:val="center"/>
              <w:rPr>
                <w:rFonts w:ascii="Times New Roman" w:hAnsi="Times New Roman"/>
                <w:b/>
                <w:bCs/>
                <w:sz w:val="24"/>
                <w:szCs w:val="24"/>
              </w:rPr>
            </w:pPr>
            <w:r w:rsidRPr="006E48CA">
              <w:rPr>
                <w:rFonts w:ascii="Times New Roman" w:hAnsi="Times New Roman"/>
                <w:b/>
                <w:bCs/>
                <w:sz w:val="24"/>
                <w:szCs w:val="24"/>
              </w:rPr>
              <w:t>Предмет оценки</w:t>
            </w:r>
          </w:p>
        </w:tc>
        <w:tc>
          <w:tcPr>
            <w:tcW w:w="4956" w:type="dxa"/>
            <w:vAlign w:val="center"/>
          </w:tcPr>
          <w:p w14:paraId="7C7D1EA8" w14:textId="77777777" w:rsidR="00BE17F9" w:rsidRPr="006E48CA" w:rsidRDefault="00BE17F9" w:rsidP="00F105F6">
            <w:pPr>
              <w:jc w:val="center"/>
              <w:rPr>
                <w:rFonts w:ascii="Times New Roman" w:hAnsi="Times New Roman"/>
                <w:b/>
                <w:bCs/>
                <w:sz w:val="24"/>
                <w:szCs w:val="24"/>
              </w:rPr>
            </w:pPr>
            <w:r w:rsidRPr="006E48CA">
              <w:rPr>
                <w:rFonts w:ascii="Times New Roman" w:hAnsi="Times New Roman"/>
                <w:b/>
                <w:bCs/>
                <w:sz w:val="24"/>
                <w:szCs w:val="24"/>
              </w:rPr>
              <w:t>Принцип учета критерия</w:t>
            </w:r>
          </w:p>
        </w:tc>
      </w:tr>
      <w:tr w:rsidR="00BE17F9" w:rsidRPr="00EF16D5" w14:paraId="3EDFBDEE" w14:textId="77777777" w:rsidTr="00F105F6">
        <w:trPr>
          <w:trHeight w:val="2256"/>
        </w:trPr>
        <w:tc>
          <w:tcPr>
            <w:tcW w:w="714" w:type="dxa"/>
            <w:shd w:val="clear" w:color="auto" w:fill="auto"/>
            <w:hideMark/>
          </w:tcPr>
          <w:p w14:paraId="1F6F944A" w14:textId="77777777" w:rsidR="00BE17F9" w:rsidRPr="00BE17F9" w:rsidRDefault="00BE17F9" w:rsidP="00F105F6">
            <w:pPr>
              <w:rPr>
                <w:rFonts w:ascii="Times New Roman" w:hAnsi="Times New Roman"/>
                <w:b/>
                <w:bCs/>
                <w:sz w:val="24"/>
                <w:szCs w:val="24"/>
                <w:lang w:val="ru-RU"/>
              </w:rPr>
            </w:pPr>
            <w:r w:rsidRPr="00BE17F9">
              <w:rPr>
                <w:rFonts w:ascii="Times New Roman" w:hAnsi="Times New Roman"/>
                <w:sz w:val="24"/>
                <w:szCs w:val="24"/>
                <w:lang w:val="ru-RU"/>
              </w:rPr>
              <w:t>Квалификация участника</w:t>
            </w:r>
          </w:p>
        </w:tc>
        <w:tc>
          <w:tcPr>
            <w:tcW w:w="4673" w:type="dxa"/>
            <w:shd w:val="clear" w:color="auto" w:fill="auto"/>
          </w:tcPr>
          <w:p w14:paraId="1698B001" w14:textId="77777777" w:rsidR="00BE17F9" w:rsidRPr="00BE17F9" w:rsidRDefault="00BE17F9" w:rsidP="00F105F6">
            <w:pPr>
              <w:rPr>
                <w:rFonts w:ascii="Times New Roman" w:hAnsi="Times New Roman"/>
                <w:sz w:val="24"/>
                <w:szCs w:val="24"/>
                <w:lang w:val="ru-RU"/>
              </w:rPr>
            </w:pPr>
            <w:r w:rsidRPr="00BE17F9">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 сопоставимого характера, виды и характер которых соответствует предмету закупки</w:t>
            </w:r>
          </w:p>
          <w:p w14:paraId="7AA4D706" w14:textId="77777777" w:rsidR="00BE17F9" w:rsidRPr="00BE17F9" w:rsidRDefault="00BE17F9" w:rsidP="00F105F6">
            <w:pPr>
              <w:rPr>
                <w:rFonts w:ascii="Times New Roman" w:hAnsi="Times New Roman"/>
                <w:sz w:val="24"/>
                <w:szCs w:val="24"/>
                <w:lang w:val="ru-RU"/>
              </w:rPr>
            </w:pPr>
            <w:r w:rsidRPr="00BE17F9">
              <w:rPr>
                <w:rFonts w:ascii="Times New Roman" w:hAnsi="Times New Roman"/>
                <w:sz w:val="24"/>
                <w:szCs w:val="24"/>
                <w:lang w:val="ru-RU"/>
              </w:rPr>
              <w:t>(</w:t>
            </w:r>
            <w:r w:rsidRPr="00BE17F9">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BE17F9">
              <w:rPr>
                <w:rFonts w:ascii="Times New Roman" w:hAnsi="Times New Roman"/>
                <w:sz w:val="24"/>
                <w:szCs w:val="24"/>
                <w:lang w:val="ru-RU"/>
              </w:rPr>
              <w:t>.</w:t>
            </w:r>
          </w:p>
          <w:p w14:paraId="20D9F805" w14:textId="77777777" w:rsidR="00BE17F9" w:rsidRPr="00BE17F9" w:rsidRDefault="00BE17F9" w:rsidP="00F105F6">
            <w:pPr>
              <w:rPr>
                <w:rFonts w:ascii="Times New Roman" w:hAnsi="Times New Roman"/>
                <w:sz w:val="24"/>
                <w:szCs w:val="24"/>
                <w:lang w:val="ru-RU"/>
              </w:rPr>
            </w:pPr>
            <w:r w:rsidRPr="00BE17F9">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650C8E96" w14:textId="544F281C" w:rsidR="00BE17F9" w:rsidRPr="00BE17F9" w:rsidRDefault="00BE17F9" w:rsidP="00F105F6">
            <w:pPr>
              <w:shd w:val="clear" w:color="auto" w:fill="FFFFFF"/>
              <w:spacing w:line="253" w:lineRule="atLeast"/>
              <w:rPr>
                <w:rFonts w:ascii="Times New Roman" w:hAnsi="Times New Roman"/>
                <w:color w:val="000000"/>
                <w:sz w:val="24"/>
                <w:szCs w:val="24"/>
                <w:lang w:val="ru-RU" w:eastAsia="ru-RU"/>
              </w:rPr>
            </w:pPr>
            <w:r w:rsidRPr="00BE17F9">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BE17F9">
              <w:rPr>
                <w:rFonts w:ascii="Times New Roman" w:hAnsi="Times New Roman"/>
                <w:sz w:val="24"/>
                <w:szCs w:val="24"/>
                <w:lang w:val="ru-RU"/>
              </w:rPr>
              <w:t>контрактов (договоров),</w:t>
            </w:r>
            <w:r w:rsidRPr="00BE17F9">
              <w:rPr>
                <w:rFonts w:ascii="Times New Roman" w:hAnsi="Times New Roman"/>
                <w:color w:val="000000"/>
                <w:sz w:val="24"/>
                <w:szCs w:val="24"/>
                <w:lang w:val="ru-RU" w:eastAsia="ru-RU"/>
              </w:rPr>
              <w:t xml:space="preserve"> заключенных и исполненных в период: 202</w:t>
            </w:r>
            <w:r w:rsidR="004514D3">
              <w:rPr>
                <w:rFonts w:ascii="Times New Roman" w:hAnsi="Times New Roman"/>
                <w:color w:val="000000"/>
                <w:sz w:val="24"/>
                <w:szCs w:val="24"/>
                <w:lang w:val="ru-RU" w:eastAsia="ru-RU"/>
              </w:rPr>
              <w:t>1</w:t>
            </w:r>
            <w:r w:rsidRPr="00BE17F9">
              <w:rPr>
                <w:rFonts w:ascii="Times New Roman" w:hAnsi="Times New Roman"/>
                <w:color w:val="000000"/>
                <w:sz w:val="24"/>
                <w:szCs w:val="24"/>
                <w:lang w:val="ru-RU" w:eastAsia="ru-RU"/>
              </w:rPr>
              <w:t>г.-202</w:t>
            </w:r>
            <w:r w:rsidR="004514D3">
              <w:rPr>
                <w:rFonts w:ascii="Times New Roman" w:hAnsi="Times New Roman"/>
                <w:color w:val="000000"/>
                <w:sz w:val="24"/>
                <w:szCs w:val="24"/>
                <w:lang w:val="ru-RU" w:eastAsia="ru-RU"/>
              </w:rPr>
              <w:t>3</w:t>
            </w:r>
            <w:r w:rsidRPr="00BE17F9">
              <w:rPr>
                <w:rFonts w:ascii="Times New Roman" w:hAnsi="Times New Roman"/>
                <w:color w:val="000000"/>
                <w:sz w:val="24"/>
                <w:szCs w:val="24"/>
                <w:lang w:val="ru-RU" w:eastAsia="ru-RU"/>
              </w:rPr>
              <w:t>г.</w:t>
            </w:r>
          </w:p>
          <w:p w14:paraId="2DC7083B" w14:textId="77777777" w:rsidR="00BE17F9" w:rsidRPr="00BE17F9" w:rsidRDefault="00BE17F9" w:rsidP="00F105F6">
            <w:pPr>
              <w:jc w:val="both"/>
              <w:rPr>
                <w:rFonts w:ascii="Times New Roman" w:hAnsi="Times New Roman"/>
                <w:sz w:val="24"/>
                <w:szCs w:val="24"/>
                <w:lang w:val="ru-RU"/>
              </w:rPr>
            </w:pPr>
          </w:p>
        </w:tc>
        <w:tc>
          <w:tcPr>
            <w:tcW w:w="4956" w:type="dxa"/>
          </w:tcPr>
          <w:p w14:paraId="47937CF3" w14:textId="77777777" w:rsidR="00BE17F9" w:rsidRPr="00BE17F9" w:rsidRDefault="00BE17F9" w:rsidP="00F105F6">
            <w:pPr>
              <w:shd w:val="clear" w:color="auto" w:fill="FFFFFF"/>
              <w:spacing w:line="253" w:lineRule="atLeast"/>
              <w:rPr>
                <w:rFonts w:ascii="Times New Roman" w:hAnsi="Times New Roman"/>
                <w:color w:val="000000"/>
                <w:sz w:val="24"/>
                <w:szCs w:val="24"/>
                <w:lang w:val="ru-RU" w:eastAsia="ru-RU"/>
              </w:rPr>
            </w:pPr>
            <w:r w:rsidRPr="00BE17F9">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002D54FE" w14:textId="77777777" w:rsidR="00BE17F9" w:rsidRPr="00BE17F9" w:rsidRDefault="00BE17F9" w:rsidP="00F105F6">
            <w:pPr>
              <w:ind w:left="-97" w:right="-83"/>
              <w:rPr>
                <w:rFonts w:ascii="Times New Roman" w:hAnsi="Times New Roman"/>
                <w:sz w:val="24"/>
                <w:szCs w:val="24"/>
                <w:lang w:val="ru-RU"/>
              </w:rPr>
            </w:pPr>
            <w:r w:rsidRPr="00BE17F9">
              <w:rPr>
                <w:rFonts w:ascii="Times New Roman" w:hAnsi="Times New Roman"/>
                <w:sz w:val="24"/>
                <w:szCs w:val="24"/>
                <w:lang w:val="ru-RU"/>
              </w:rPr>
              <w:t>За каждый договор – 10 баллов.</w:t>
            </w:r>
          </w:p>
          <w:p w14:paraId="66223829" w14:textId="77777777" w:rsidR="00BE17F9" w:rsidRPr="00BE17F9" w:rsidRDefault="00BE17F9" w:rsidP="00F105F6">
            <w:pPr>
              <w:ind w:left="-97" w:right="-83"/>
              <w:rPr>
                <w:rFonts w:ascii="Times New Roman" w:hAnsi="Times New Roman"/>
                <w:sz w:val="24"/>
                <w:szCs w:val="24"/>
                <w:lang w:val="ru-RU"/>
              </w:rPr>
            </w:pPr>
            <w:r w:rsidRPr="00BE17F9">
              <w:rPr>
                <w:rFonts w:ascii="Times New Roman" w:hAnsi="Times New Roman"/>
                <w:sz w:val="24"/>
                <w:szCs w:val="24"/>
                <w:lang w:val="ru-RU"/>
              </w:rPr>
              <w:t>Максимальный балл – 100</w:t>
            </w:r>
          </w:p>
          <w:p w14:paraId="49D17D53" w14:textId="77777777" w:rsidR="00BE17F9" w:rsidRPr="00BE17F9" w:rsidRDefault="00BE17F9" w:rsidP="00F105F6">
            <w:pPr>
              <w:ind w:left="-97" w:right="-83"/>
              <w:rPr>
                <w:rFonts w:ascii="Times New Roman" w:hAnsi="Times New Roman"/>
                <w:sz w:val="24"/>
                <w:szCs w:val="24"/>
                <w:lang w:val="ru-RU"/>
              </w:rPr>
            </w:pPr>
            <w:r w:rsidRPr="00BE17F9">
              <w:rPr>
                <w:rFonts w:ascii="Times New Roman" w:hAnsi="Times New Roman"/>
                <w:sz w:val="24"/>
                <w:szCs w:val="24"/>
                <w:lang w:val="ru-RU"/>
              </w:rPr>
              <w:t>Максимальное кол-во договоров - 10</w:t>
            </w:r>
          </w:p>
          <w:p w14:paraId="04C1A7C2" w14:textId="77777777" w:rsidR="00BE17F9" w:rsidRPr="00BE17F9" w:rsidRDefault="00BE17F9" w:rsidP="00F105F6">
            <w:pPr>
              <w:shd w:val="clear" w:color="auto" w:fill="FFFFFF"/>
              <w:spacing w:after="0" w:line="240" w:lineRule="auto"/>
              <w:jc w:val="both"/>
              <w:rPr>
                <w:rFonts w:ascii="Times New Roman" w:hAnsi="Times New Roman"/>
                <w:color w:val="000000"/>
                <w:sz w:val="32"/>
                <w:szCs w:val="32"/>
                <w:lang w:val="ru-RU" w:eastAsia="ru-RU"/>
              </w:rPr>
            </w:pPr>
          </w:p>
          <w:p w14:paraId="144D5F59" w14:textId="77777777" w:rsidR="00BE17F9" w:rsidRPr="00BE17F9" w:rsidRDefault="00BE17F9" w:rsidP="00F105F6">
            <w:pPr>
              <w:rPr>
                <w:rFonts w:ascii="Times New Roman" w:hAnsi="Times New Roman"/>
                <w:sz w:val="24"/>
                <w:szCs w:val="24"/>
                <w:lang w:val="ru-RU"/>
              </w:rPr>
            </w:pPr>
            <w:r w:rsidRPr="00BE17F9">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774F90B3" w14:textId="77777777" w:rsidR="00BE17F9" w:rsidRPr="00BE17F9" w:rsidRDefault="00BE17F9" w:rsidP="00F105F6">
            <w:pPr>
              <w:rPr>
                <w:rFonts w:ascii="Times New Roman" w:hAnsi="Times New Roman"/>
                <w:sz w:val="24"/>
                <w:szCs w:val="24"/>
                <w:lang w:val="ru-RU"/>
              </w:rPr>
            </w:pPr>
            <w:r w:rsidRPr="00BE17F9">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426F2C25" w14:textId="77777777" w:rsidR="00BE17F9" w:rsidRPr="00BE17F9" w:rsidRDefault="00BE17F9" w:rsidP="00F105F6">
            <w:pPr>
              <w:rPr>
                <w:rFonts w:ascii="Times New Roman" w:hAnsi="Times New Roman"/>
                <w:sz w:val="24"/>
                <w:szCs w:val="24"/>
                <w:lang w:val="ru-RU"/>
              </w:rPr>
            </w:pPr>
            <w:r w:rsidRPr="00BE17F9">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BE17F9">
              <w:rPr>
                <w:rFonts w:ascii="Times New Roman" w:hAnsi="Times New Roman"/>
                <w:b/>
                <w:sz w:val="24"/>
                <w:szCs w:val="24"/>
                <w:lang w:val="ru-RU"/>
              </w:rPr>
              <w:t>выполненного</w:t>
            </w:r>
            <w:r w:rsidRPr="00BE17F9">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3DFD70DE" w14:textId="77777777" w:rsidR="00BE17F9" w:rsidRPr="00BE17F9" w:rsidRDefault="00BE17F9" w:rsidP="00F105F6">
            <w:pPr>
              <w:shd w:val="clear" w:color="auto" w:fill="FFFFFF"/>
              <w:spacing w:line="253" w:lineRule="atLeast"/>
              <w:rPr>
                <w:rFonts w:ascii="Times New Roman" w:eastAsia="Calibri" w:hAnsi="Times New Roman"/>
                <w:sz w:val="24"/>
                <w:szCs w:val="24"/>
                <w:lang w:val="ru-RU"/>
              </w:rPr>
            </w:pPr>
            <w:r w:rsidRPr="00BE17F9">
              <w:rPr>
                <w:rFonts w:ascii="Times New Roman" w:hAnsi="Times New Roman"/>
                <w:sz w:val="24"/>
                <w:szCs w:val="24"/>
                <w:lang w:val="ru-RU"/>
              </w:rPr>
              <w:t>- Наличие документов подтверждающих исполнение договоров.</w:t>
            </w:r>
          </w:p>
        </w:tc>
      </w:tr>
    </w:tbl>
    <w:p w14:paraId="28861FAA" w14:textId="77777777" w:rsidR="00BE17F9" w:rsidRPr="00BE17F9" w:rsidRDefault="00BE17F9" w:rsidP="00BE17F9">
      <w:pPr>
        <w:pStyle w:val="regl12"/>
        <w:ind w:firstLine="709"/>
        <w:rPr>
          <w:sz w:val="24"/>
        </w:rPr>
      </w:pPr>
      <w:r w:rsidRPr="00BE17F9">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3C798C2F" w14:textId="77777777" w:rsidR="00BE17F9" w:rsidRPr="006E48CA" w:rsidRDefault="00BE17F9" w:rsidP="00BE17F9">
      <w:pPr>
        <w:pStyle w:val="regl12"/>
        <w:ind w:firstLine="709"/>
        <w:rPr>
          <w:szCs w:val="28"/>
        </w:rPr>
      </w:pPr>
      <w:r w:rsidRPr="00BE17F9">
        <w:rPr>
          <w:snapToGrid w:val="0"/>
          <w:sz w:val="24"/>
        </w:rPr>
        <w:t>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по характеру не рассматриваются.</w:t>
      </w:r>
    </w:p>
    <w:p w14:paraId="1E03AF3C" w14:textId="77777777" w:rsidR="00BE17F9" w:rsidRPr="006E48CA" w:rsidRDefault="00BE17F9" w:rsidP="00BE17F9">
      <w:pPr>
        <w:tabs>
          <w:tab w:val="left" w:pos="347"/>
          <w:tab w:val="left" w:pos="389"/>
        </w:tabs>
        <w:spacing w:after="0" w:line="240" w:lineRule="auto"/>
        <w:rPr>
          <w:rFonts w:ascii="Times New Roman" w:hAnsi="Times New Roman"/>
          <w:sz w:val="28"/>
          <w:szCs w:val="28"/>
          <w:lang w:val="ru-RU"/>
        </w:rPr>
      </w:pPr>
    </w:p>
    <w:p w14:paraId="0E664134" w14:textId="77777777" w:rsidR="00BE17F9" w:rsidRPr="006E48CA" w:rsidRDefault="00BE17F9" w:rsidP="00BE17F9">
      <w:pPr>
        <w:tabs>
          <w:tab w:val="left" w:pos="347"/>
          <w:tab w:val="left" w:pos="389"/>
        </w:tabs>
        <w:spacing w:after="0" w:line="240" w:lineRule="auto"/>
        <w:jc w:val="both"/>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20"/>
          <w:footerReference w:type="first" r:id="rId21"/>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8" w:name="_Toc182371999"/>
      <w:bookmarkStart w:id="69" w:name="_Toc271441836"/>
      <w:bookmarkStart w:id="70"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1" w:name="_Toc280286297"/>
      <w:bookmarkStart w:id="72"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1"/>
          <w:bookmarkEnd w:id="72"/>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70E4F94E"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22"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на сайте Электронной площадки </w:t>
      </w:r>
      <w:r w:rsidR="00F254AB" w:rsidRPr="006E48CA">
        <w:rPr>
          <w:rFonts w:ascii="Times New Roman" w:hAnsi="Times New Roman"/>
          <w:spacing w:val="-2"/>
          <w:sz w:val="24"/>
          <w:szCs w:val="24"/>
          <w:lang w:val="ru-RU" w:eastAsia="ru-RU"/>
        </w:rPr>
        <w:t>«РЭСТ»</w:t>
      </w:r>
      <w:r w:rsidR="00F254AB" w:rsidRPr="006E48CA">
        <w:rPr>
          <w:sz w:val="24"/>
          <w:szCs w:val="24"/>
          <w:lang w:val="ru-RU"/>
        </w:rPr>
        <w:t xml:space="preserve"> </w:t>
      </w:r>
      <w:r w:rsidR="00F254AB" w:rsidRPr="006E48CA">
        <w:rPr>
          <w:rFonts w:ascii="Times New Roman" w:hAnsi="Times New Roman"/>
          <w:spacing w:val="-2"/>
          <w:sz w:val="24"/>
          <w:szCs w:val="24"/>
          <w:lang w:val="ru-RU" w:eastAsia="ru-RU"/>
        </w:rPr>
        <w:t>(</w:t>
      </w:r>
      <w:r w:rsidR="00F254AB" w:rsidRPr="006E48CA">
        <w:rPr>
          <w:rFonts w:ascii="Times New Roman" w:hAnsi="Times New Roman"/>
          <w:snapToGrid w:val="0"/>
          <w:color w:val="0000FF"/>
          <w:sz w:val="24"/>
          <w:szCs w:val="24"/>
          <w:u w:val="single"/>
          <w:lang w:eastAsia="ru-RU"/>
        </w:rPr>
        <w:t>https</w:t>
      </w:r>
      <w:r w:rsidR="00F254AB" w:rsidRPr="006E48CA">
        <w:rPr>
          <w:rFonts w:ascii="Times New Roman" w:hAnsi="Times New Roman"/>
          <w:snapToGrid w:val="0"/>
          <w:color w:val="0000FF"/>
          <w:sz w:val="24"/>
          <w:szCs w:val="24"/>
          <w:u w:val="single"/>
          <w:lang w:val="ru-RU" w:eastAsia="ru-RU"/>
        </w:rPr>
        <w:t>://</w:t>
      </w:r>
      <w:r w:rsidR="00F254AB" w:rsidRPr="006E48CA">
        <w:rPr>
          <w:rFonts w:ascii="Times New Roman" w:hAnsi="Times New Roman"/>
          <w:snapToGrid w:val="0"/>
          <w:color w:val="0000FF"/>
          <w:sz w:val="24"/>
          <w:szCs w:val="24"/>
          <w:u w:val="single"/>
          <w:lang w:eastAsia="ru-RU"/>
        </w:rPr>
        <w:t>r</w:t>
      </w:r>
      <w:r w:rsidR="00F254AB" w:rsidRPr="006E48CA">
        <w:rPr>
          <w:rFonts w:ascii="Times New Roman" w:hAnsi="Times New Roman"/>
          <w:snapToGrid w:val="0"/>
          <w:color w:val="0000FF"/>
          <w:sz w:val="24"/>
          <w:szCs w:val="24"/>
          <w:u w:val="single"/>
          <w:lang w:val="ru-RU" w:eastAsia="ru-RU"/>
        </w:rPr>
        <w:t>-</w:t>
      </w:r>
      <w:r w:rsidR="00F254AB" w:rsidRPr="006E48CA">
        <w:rPr>
          <w:rFonts w:ascii="Times New Roman" w:hAnsi="Times New Roman"/>
          <w:snapToGrid w:val="0"/>
          <w:color w:val="0000FF"/>
          <w:sz w:val="24"/>
          <w:szCs w:val="24"/>
          <w:u w:val="single"/>
          <w:lang w:eastAsia="ru-RU"/>
        </w:rPr>
        <w:t>est</w:t>
      </w:r>
      <w:r w:rsidR="00F254AB" w:rsidRPr="006E48CA">
        <w:rPr>
          <w:rFonts w:ascii="Times New Roman" w:hAnsi="Times New Roman"/>
          <w:snapToGrid w:val="0"/>
          <w:color w:val="0000FF"/>
          <w:sz w:val="24"/>
          <w:szCs w:val="24"/>
          <w:u w:val="single"/>
          <w:lang w:val="ru-RU" w:eastAsia="ru-RU"/>
        </w:rPr>
        <w:t>.</w:t>
      </w:r>
      <w:r w:rsidR="00F254AB" w:rsidRPr="006E48CA">
        <w:rPr>
          <w:rFonts w:ascii="Times New Roman" w:hAnsi="Times New Roman"/>
          <w:snapToGrid w:val="0"/>
          <w:color w:val="0000FF"/>
          <w:sz w:val="24"/>
          <w:szCs w:val="24"/>
          <w:u w:val="single"/>
          <w:lang w:eastAsia="ru-RU"/>
        </w:rPr>
        <w:t>ru</w:t>
      </w:r>
      <w:r w:rsidR="00F254AB" w:rsidRPr="006E48CA">
        <w:rPr>
          <w:rFonts w:ascii="Times New Roman" w:hAnsi="Times New Roman"/>
          <w:snapToGrid w:val="0"/>
          <w:color w:val="0000FF"/>
          <w:sz w:val="24"/>
          <w:szCs w:val="24"/>
          <w:u w:val="single"/>
          <w:lang w:val="ru-RU" w:eastAsia="ru-RU"/>
        </w:rPr>
        <w:t>/)</w:t>
      </w:r>
      <w:r w:rsidR="00F254AB" w:rsidRPr="006E48CA">
        <w:rPr>
          <w:rFonts w:ascii="Times New Roman" w:hAnsi="Times New Roman"/>
          <w:snapToGrid w:val="0"/>
          <w:color w:val="0000FF"/>
          <w:sz w:val="24"/>
          <w:szCs w:val="24"/>
          <w:lang w:val="ru-RU" w:eastAsia="ru-RU"/>
        </w:rPr>
        <w:t xml:space="preserve"> </w:t>
      </w:r>
      <w:r w:rsidRPr="0083652F">
        <w:rPr>
          <w:rFonts w:ascii="Times New Roman" w:hAnsi="Times New Roman"/>
          <w:snapToGrid w:val="0"/>
          <w:color w:val="0000FF"/>
          <w:sz w:val="24"/>
          <w:szCs w:val="24"/>
          <w:lang w:val="ru-RU" w:eastAsia="ru-RU"/>
        </w:rPr>
        <w:t xml:space="preserve"> </w:t>
      </w:r>
      <w:r w:rsidRPr="00754507">
        <w:rPr>
          <w:rFonts w:ascii="Times New Roman" w:hAnsi="Times New Roman"/>
          <w:sz w:val="24"/>
          <w:szCs w:val="24"/>
          <w:lang w:val="ru-RU"/>
        </w:rPr>
        <w:t>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EF16D5"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3" w:name="пНМЦ"/>
            <w:r w:rsidRPr="003D7EC3">
              <w:rPr>
                <w:rFonts w:ascii="Times New Roman" w:hAnsi="Times New Roman"/>
                <w:sz w:val="24"/>
                <w:szCs w:val="24"/>
                <w:u w:val="single"/>
                <w:lang w:val="ru-RU"/>
              </w:rPr>
              <w:t>___________________________________</w:t>
            </w:r>
          </w:p>
          <w:bookmarkEnd w:id="73"/>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EF16D5" w14:paraId="250CF198" w14:textId="77777777" w:rsidTr="003255D8">
        <w:trPr>
          <w:cantSplit/>
          <w:jc w:val="center"/>
        </w:trPr>
        <w:tc>
          <w:tcPr>
            <w:tcW w:w="4928" w:type="dxa"/>
          </w:tcPr>
          <w:p w14:paraId="692D63D4" w14:textId="7DFE7E30" w:rsidR="001702B8" w:rsidRPr="00B271E0" w:rsidRDefault="001702B8" w:rsidP="00AC7122">
            <w:pPr>
              <w:tabs>
                <w:tab w:val="left" w:pos="567"/>
                <w:tab w:val="left" w:pos="851"/>
              </w:tabs>
              <w:ind w:hanging="11"/>
              <w:rPr>
                <w:rFonts w:ascii="Times New Roman" w:hAnsi="Times New Roman"/>
                <w:sz w:val="24"/>
                <w:szCs w:val="24"/>
                <w:highlight w:val="yellow"/>
                <w:lang w:val="ru-RU"/>
              </w:rPr>
            </w:pPr>
          </w:p>
        </w:tc>
        <w:tc>
          <w:tcPr>
            <w:tcW w:w="4720" w:type="dxa"/>
          </w:tcPr>
          <w:p w14:paraId="0EEC9496" w14:textId="0AE49395" w:rsidR="001702B8" w:rsidRPr="003D7EC3" w:rsidRDefault="001702B8" w:rsidP="00AC7122">
            <w:pPr>
              <w:tabs>
                <w:tab w:val="left" w:pos="567"/>
                <w:tab w:val="left" w:pos="851"/>
              </w:tabs>
              <w:ind w:hanging="11"/>
              <w:rPr>
                <w:rFonts w:ascii="Times New Roman" w:hAnsi="Times New Roman"/>
                <w:sz w:val="24"/>
                <w:szCs w:val="24"/>
                <w:lang w:val="ru-RU"/>
              </w:rPr>
            </w:pPr>
          </w:p>
        </w:tc>
      </w:tr>
      <w:tr w:rsidR="001702B8" w:rsidRPr="00EF16D5" w14:paraId="6F1C6D52" w14:textId="77777777" w:rsidTr="003255D8">
        <w:trPr>
          <w:cantSplit/>
          <w:jc w:val="center"/>
        </w:trPr>
        <w:tc>
          <w:tcPr>
            <w:tcW w:w="4928" w:type="dxa"/>
          </w:tcPr>
          <w:p w14:paraId="7C9D2969" w14:textId="401CDCFB" w:rsidR="001702B8" w:rsidRPr="004C732C" w:rsidRDefault="001702B8" w:rsidP="00AC7122">
            <w:pPr>
              <w:tabs>
                <w:tab w:val="left" w:pos="567"/>
                <w:tab w:val="left" w:pos="851"/>
              </w:tabs>
              <w:ind w:hanging="11"/>
              <w:rPr>
                <w:rFonts w:ascii="Times New Roman" w:hAnsi="Times New Roman"/>
                <w:bCs/>
                <w:sz w:val="24"/>
                <w:szCs w:val="24"/>
                <w:highlight w:val="yellow"/>
                <w:lang w:val="ru-RU"/>
              </w:rPr>
            </w:pPr>
          </w:p>
        </w:tc>
        <w:tc>
          <w:tcPr>
            <w:tcW w:w="4720" w:type="dxa"/>
          </w:tcPr>
          <w:p w14:paraId="2B62246E" w14:textId="273BE715" w:rsidR="001702B8" w:rsidRPr="003D7EC3" w:rsidRDefault="001702B8" w:rsidP="00AC7122">
            <w:pPr>
              <w:tabs>
                <w:tab w:val="left" w:pos="567"/>
                <w:tab w:val="left" w:pos="851"/>
              </w:tabs>
              <w:ind w:hanging="11"/>
              <w:rPr>
                <w:rFonts w:ascii="Times New Roman" w:hAnsi="Times New Roman"/>
                <w:bCs/>
                <w:sz w:val="24"/>
                <w:szCs w:val="24"/>
                <w:lang w:val="ru-RU"/>
              </w:rPr>
            </w:pP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Мы ознакомлены с Положением о закупках товаров, работ,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w:t>
      </w:r>
      <w:r w:rsidRPr="00754507">
        <w:rPr>
          <w:rFonts w:ascii="Times New Roman" w:hAnsi="Times New Roman"/>
          <w:sz w:val="24"/>
          <w:szCs w:val="24"/>
          <w:lang w:val="ru-RU"/>
        </w:rPr>
        <w:lastRenderedPageBreak/>
        <w:t>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77777777"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EF16D5"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EF16D5"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4721C9BB" w:rsidR="001702B8" w:rsidRPr="0099348F"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Во </w:t>
      </w:r>
      <w:r w:rsidRPr="0099348F">
        <w:rPr>
          <w:rFonts w:ascii="Times New Roman" w:hAnsi="Times New Roman"/>
          <w:lang w:val="ru-RU"/>
        </w:rPr>
        <w:t xml:space="preserve">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 </w:t>
      </w:r>
      <w:r w:rsidRPr="00B212D1">
        <w:rPr>
          <w:rFonts w:ascii="Times New Roman" w:hAnsi="Times New Roman"/>
          <w:sz w:val="24"/>
          <w:szCs w:val="24"/>
          <w:lang w:val="ru-RU"/>
        </w:rPr>
        <w:t>«</w:t>
      </w:r>
      <w:r w:rsidR="00A069A9">
        <w:rPr>
          <w:rFonts w:ascii="Times New Roman" w:hAnsi="Times New Roman"/>
          <w:sz w:val="24"/>
          <w:szCs w:val="24"/>
          <w:lang w:val="ru-RU"/>
        </w:rPr>
        <w:t>РЭСТ</w:t>
      </w:r>
      <w:r w:rsidRPr="00B212D1">
        <w:rPr>
          <w:rFonts w:ascii="Times New Roman" w:hAnsi="Times New Roman"/>
          <w:sz w:val="24"/>
          <w:szCs w:val="24"/>
          <w:lang w:val="ru-RU"/>
        </w:rPr>
        <w:t>»</w:t>
      </w:r>
      <w:r w:rsidRPr="0099348F">
        <w:rPr>
          <w:rFonts w:ascii="Times New Roman" w:hAnsi="Times New Roman"/>
          <w:lang w:val="ru-RU"/>
        </w:rPr>
        <w:t>, которые содержат эти самые документы.</w:t>
      </w:r>
    </w:p>
    <w:p w14:paraId="189543F1" w14:textId="77777777" w:rsidR="001702B8" w:rsidRPr="00960A69"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9348F">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w:t>
      </w:r>
      <w:r w:rsidRPr="00960A69">
        <w:rPr>
          <w:rFonts w:ascii="Times New Roman" w:hAnsi="Times New Roman"/>
          <w:lang w:val="ru-RU"/>
        </w:rPr>
        <w:t xml:space="preserve">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w:t>
      </w:r>
      <w:r>
        <w:rPr>
          <w:rFonts w:ascii="Times New Roman" w:hAnsi="Times New Roman"/>
          <w:lang w:val="ru-RU"/>
        </w:rPr>
        <w:t>Открытого Запроса предложений</w:t>
      </w:r>
      <w:r w:rsidRPr="00960A69">
        <w:rPr>
          <w:rFonts w:ascii="Times New Roman" w:hAnsi="Times New Roman"/>
          <w:lang w:val="ru-RU"/>
        </w:rPr>
        <w:t>.</w:t>
      </w:r>
    </w:p>
    <w:p w14:paraId="315C3AC3" w14:textId="77777777" w:rsidR="001702B8" w:rsidRPr="00AE1EF1"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Форма обязательна для заполнения!!! Заявка Участника не рассматривается в случае отсутствия/незаполнения настоящей Формы!!</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23"/>
          <w:headerReference w:type="first" r:id="rId24"/>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4"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4D7BF760" w14:textId="77777777" w:rsidR="001702B8" w:rsidRPr="003A415B"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3A415B">
        <w:rPr>
          <w:rFonts w:ascii="Times New Roman" w:eastAsia="Calibri" w:hAnsi="Times New Roman"/>
          <w:kern w:val="1"/>
          <w:sz w:val="24"/>
          <w:szCs w:val="24"/>
          <w:lang w:val="ru-RU"/>
        </w:rPr>
        <w:t>Цена Договора без НДС: _____ (______) руб. ____ копеек.</w:t>
      </w: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691EB4D0"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 xml:space="preserve">орме предоставляет </w:t>
      </w:r>
      <w:r w:rsidR="006D79FE">
        <w:rPr>
          <w:rFonts w:ascii="Times New Roman" w:hAnsi="Times New Roman"/>
          <w:color w:val="FF0000"/>
          <w:lang w:val="ru-RU"/>
        </w:rPr>
        <w:t>заполненный</w:t>
      </w:r>
      <w:r>
        <w:rPr>
          <w:rFonts w:ascii="Times New Roman" w:hAnsi="Times New Roman"/>
          <w:color w:val="FF0000"/>
          <w:lang w:val="ru-RU"/>
        </w:rPr>
        <w:t xml:space="preserve"> </w:t>
      </w:r>
      <w:r w:rsidR="006D79FE">
        <w:rPr>
          <w:rFonts w:ascii="Times New Roman" w:hAnsi="Times New Roman"/>
          <w:color w:val="FF0000"/>
          <w:lang w:val="ru-RU"/>
        </w:rPr>
        <w:t>Расчет стоимости</w:t>
      </w:r>
      <w:r w:rsidRPr="007D4290">
        <w:rPr>
          <w:rFonts w:ascii="Times New Roman" w:hAnsi="Times New Roman"/>
          <w:color w:val="FF0000"/>
          <w:lang w:val="ru-RU"/>
        </w:rPr>
        <w:t xml:space="preserve">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EF16D5"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5A0B8520"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 xml:space="preserve">Участник дополнительно к настоящей форме предоставляет заполненную </w:t>
      </w:r>
      <w:r w:rsidR="006D79FE">
        <w:rPr>
          <w:rFonts w:ascii="Times New Roman" w:hAnsi="Times New Roman"/>
          <w:lang w:val="ru-RU"/>
        </w:rPr>
        <w:t>Расчет стоимости</w:t>
      </w:r>
      <w:r w:rsidRPr="00D4143D">
        <w:rPr>
          <w:rFonts w:ascii="Times New Roman" w:hAnsi="Times New Roman"/>
          <w:lang w:val="ru-RU"/>
        </w:rPr>
        <w:t xml:space="preserve">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B4E24CF"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4. Форма обязательна для заполнения!!! Заявка Участника не рассматривается в случае отсутствия/незаполнения настоящей Формы!!</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25"/>
          <w:footerReference w:type="default" r:id="rId26"/>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5" w:name="_Toc255987077"/>
      <w:bookmarkStart w:id="76" w:name="_Toc352058858"/>
      <w:bookmarkEnd w:id="74"/>
      <w:r w:rsidRPr="009537E8">
        <w:rPr>
          <w:rFonts w:ascii="Times New Roman" w:hAnsi="Times New Roman"/>
          <w:b/>
          <w:w w:val="100"/>
          <w:szCs w:val="28"/>
          <w:lang w:val="ru-RU"/>
        </w:rPr>
        <w:t>Анкета Участника</w:t>
      </w:r>
      <w:bookmarkEnd w:id="75"/>
      <w:bookmarkEnd w:id="76"/>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EF16D5"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F16D5"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F16D5"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50551B1B" w14:textId="77777777" w:rsidR="001702B8" w:rsidRPr="005F05E2" w:rsidRDefault="001702B8" w:rsidP="001702B8">
      <w:pPr>
        <w:tabs>
          <w:tab w:val="left" w:pos="284"/>
        </w:tabs>
        <w:spacing w:after="0" w:line="240" w:lineRule="auto"/>
        <w:ind w:left="284" w:right="-426"/>
        <w:rPr>
          <w:rFonts w:ascii="Times New Roman" w:hAnsi="Times New Roman"/>
          <w:b/>
          <w:color w:val="FF0000"/>
          <w:sz w:val="28"/>
          <w:szCs w:val="28"/>
          <w:lang w:val="ru-RU"/>
        </w:rPr>
      </w:pPr>
      <w:r>
        <w:rPr>
          <w:rFonts w:ascii="Times New Roman" w:hAnsi="Times New Roman"/>
          <w:bCs/>
          <w:color w:val="FF0000"/>
          <w:lang w:val="ru-RU"/>
        </w:rPr>
        <w:t>4</w:t>
      </w:r>
      <w:r w:rsidRPr="005F05E2">
        <w:rPr>
          <w:rFonts w:ascii="Times New Roman" w:hAnsi="Times New Roman"/>
          <w:bCs/>
          <w:color w:val="FF0000"/>
          <w:lang w:val="ru-RU"/>
        </w:rPr>
        <w:t>. Форма обязательна для заполнения!!! Заявка Участника не рассматривается в случае отсутствия/незаполнения настоящей Формы!!</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8"/>
    <w:bookmarkEnd w:id="69"/>
    <w:bookmarkEnd w:id="70"/>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3699" w:type="dxa"/>
        <w:tblInd w:w="6237" w:type="dxa"/>
        <w:tblLayout w:type="fixed"/>
        <w:tblLook w:val="04A0" w:firstRow="1" w:lastRow="0" w:firstColumn="1" w:lastColumn="0" w:noHBand="0" w:noVBand="1"/>
      </w:tblPr>
      <w:tblGrid>
        <w:gridCol w:w="1851"/>
        <w:gridCol w:w="236"/>
        <w:gridCol w:w="1612"/>
      </w:tblGrid>
      <w:tr w:rsidR="001702B8" w:rsidRPr="00EF16D5" w14:paraId="37F52A0D" w14:textId="77777777" w:rsidTr="00AC7122">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AC7122">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77E3365F" w14:textId="77777777" w:rsidR="001702B8" w:rsidRPr="00422278" w:rsidRDefault="001702B8" w:rsidP="00854AE5">
            <w:pPr>
              <w:autoSpaceDE w:val="0"/>
              <w:autoSpaceDN w:val="0"/>
              <w:adjustRightInd w:val="0"/>
              <w:ind w:left="-350" w:firstLine="284"/>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AC7122">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1612"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AC7122">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27"/>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7" w:name="_Toc395169955"/>
      <w:bookmarkStart w:id="78" w:name="_Toc402524879"/>
      <w:bookmarkStart w:id="79"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13EA683C"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bookmarkEnd w:id="77"/>
      <w:bookmarkEnd w:id="78"/>
      <w:bookmarkEnd w:id="79"/>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7E7A0EF8"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6E427B">
              <w:rPr>
                <w:b/>
                <w:sz w:val="24"/>
                <w:szCs w:val="24"/>
                <w:lang w:val="ru-RU"/>
              </w:rPr>
              <w:t>2</w:t>
            </w:r>
            <w:r w:rsidR="009C015E">
              <w:rPr>
                <w:b/>
                <w:sz w:val="24"/>
                <w:szCs w:val="24"/>
                <w:lang w:val="ru-RU"/>
              </w:rPr>
              <w:t>1</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49D3EF9A"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9C015E">
              <w:rPr>
                <w:b/>
                <w:sz w:val="24"/>
                <w:szCs w:val="24"/>
                <w:lang w:val="ru-RU"/>
              </w:rPr>
              <w:t>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0A0F29EA"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9C015E">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77777777" w:rsidR="001702B8" w:rsidRPr="0057795D"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sz w:val="24"/>
          <w:szCs w:val="24"/>
          <w:lang w:val="ru-RU"/>
        </w:rPr>
        <w:t xml:space="preserve"> </w:t>
      </w:r>
    </w:p>
    <w:p w14:paraId="30F23304"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BEF80" w14:textId="77777777" w:rsidR="001702B8"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373FF38B" w14:textId="77777777" w:rsidR="001702B8" w:rsidRPr="00A8324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A83241">
        <w:rPr>
          <w:rFonts w:ascii="Times New Roman" w:hAnsi="Times New Roman"/>
          <w:sz w:val="24"/>
          <w:szCs w:val="24"/>
          <w:lang w:val="ru-RU"/>
        </w:rPr>
        <w:t xml:space="preserve"> </w:t>
      </w:r>
      <w:r w:rsidRPr="00A8324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CE682C">
        <w:rPr>
          <w:rFonts w:ascii="Times New Roman" w:hAnsi="Times New Roman"/>
          <w:sz w:val="24"/>
          <w:szCs w:val="24"/>
        </w:rPr>
        <w:t> </w:t>
      </w:r>
      <w:r w:rsidRPr="00CE682C">
        <w:rPr>
          <w:rFonts w:ascii="Times New Roman" w:hAnsi="Times New Roman"/>
          <w:sz w:val="24"/>
          <w:szCs w:val="24"/>
          <w:lang w:val="ru-RU"/>
        </w:rPr>
        <w:t>а)</w:t>
      </w:r>
      <w:r w:rsidRPr="00CE682C">
        <w:rPr>
          <w:rFonts w:ascii="Times New Roman" w:hAnsi="Times New Roman"/>
          <w:sz w:val="24"/>
          <w:szCs w:val="24"/>
        </w:rPr>
        <w:t> </w:t>
      </w:r>
      <w:r w:rsidRPr="00CE682C">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15BA0ED7" w14:textId="77777777" w:rsidTr="00AC7122">
        <w:trPr>
          <w:trHeight w:val="905"/>
        </w:trPr>
        <w:tc>
          <w:tcPr>
            <w:tcW w:w="3544" w:type="dxa"/>
            <w:hideMark/>
          </w:tcPr>
          <w:p w14:paraId="57A799DE"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53C6ADCB"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6DB65353"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06A795A3"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662432B4"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70174D" w14:textId="77777777" w:rsidTr="00AC7122">
        <w:tc>
          <w:tcPr>
            <w:tcW w:w="3544" w:type="dxa"/>
            <w:hideMark/>
          </w:tcPr>
          <w:p w14:paraId="1DD813B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05792382"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1353E568"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14947C95"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1F7C23A4"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2D14DC43" w:rsidR="001702B8" w:rsidRDefault="001702B8" w:rsidP="001702B8">
      <w:pPr>
        <w:pStyle w:val="a"/>
        <w:numPr>
          <w:ilvl w:val="0"/>
          <w:numId w:val="0"/>
        </w:numPr>
      </w:pPr>
    </w:p>
    <w:p w14:paraId="1452BC1A" w14:textId="4506E90B" w:rsidR="00C068CC" w:rsidRDefault="00C068CC" w:rsidP="001702B8">
      <w:pPr>
        <w:pStyle w:val="a"/>
        <w:numPr>
          <w:ilvl w:val="0"/>
          <w:numId w:val="0"/>
        </w:numPr>
      </w:pPr>
    </w:p>
    <w:p w14:paraId="35271C4B" w14:textId="77777777" w:rsidR="00C068CC" w:rsidRDefault="00C068CC"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2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5261"/>
      </w:tblGrid>
      <w:tr w:rsidR="00C435BC" w:rsidRPr="00C435BC" w14:paraId="36DE2BF9" w14:textId="77777777" w:rsidTr="005727A9">
        <w:trPr>
          <w:trHeight w:val="843"/>
        </w:trPr>
        <w:tc>
          <w:tcPr>
            <w:tcW w:w="2562" w:type="pct"/>
            <w:tcBorders>
              <w:top w:val="single" w:sz="4" w:space="0" w:color="auto"/>
              <w:left w:val="single" w:sz="4" w:space="0" w:color="auto"/>
              <w:bottom w:val="single" w:sz="4" w:space="0" w:color="auto"/>
              <w:right w:val="single" w:sz="4" w:space="0" w:color="auto"/>
            </w:tcBorders>
          </w:tcPr>
          <w:p w14:paraId="52C19E9F" w14:textId="77777777" w:rsidR="00C435BC" w:rsidRPr="00C435BC" w:rsidRDefault="00C435BC" w:rsidP="00AC7122">
            <w:pPr>
              <w:spacing w:after="0" w:line="240" w:lineRule="auto"/>
              <w:jc w:val="center"/>
              <w:rPr>
                <w:rFonts w:ascii="Times New Roman" w:hAnsi="Times New Roman"/>
                <w:b/>
                <w:sz w:val="24"/>
                <w:szCs w:val="24"/>
                <w:lang w:val="ru-RU"/>
              </w:rPr>
            </w:pPr>
            <w:r w:rsidRPr="00C435BC">
              <w:rPr>
                <w:rFonts w:ascii="Times New Roman" w:hAnsi="Times New Roman"/>
                <w:b/>
                <w:sz w:val="24"/>
                <w:szCs w:val="24"/>
                <w:lang w:val="ru-RU"/>
              </w:rPr>
              <w:t>Требования Заказчика**</w:t>
            </w:r>
          </w:p>
        </w:tc>
        <w:tc>
          <w:tcPr>
            <w:tcW w:w="2438" w:type="pct"/>
            <w:tcBorders>
              <w:top w:val="single" w:sz="4" w:space="0" w:color="auto"/>
              <w:left w:val="single" w:sz="4" w:space="0" w:color="auto"/>
              <w:bottom w:val="single" w:sz="4" w:space="0" w:color="auto"/>
              <w:right w:val="single" w:sz="4" w:space="0" w:color="auto"/>
            </w:tcBorders>
          </w:tcPr>
          <w:p w14:paraId="68EF13F9" w14:textId="77777777" w:rsidR="00C435BC" w:rsidRPr="00C435BC" w:rsidRDefault="00C435BC" w:rsidP="00AC7122">
            <w:pPr>
              <w:spacing w:after="0" w:line="240" w:lineRule="auto"/>
              <w:jc w:val="center"/>
              <w:rPr>
                <w:rFonts w:ascii="Times New Roman" w:hAnsi="Times New Roman"/>
                <w:b/>
                <w:sz w:val="24"/>
                <w:szCs w:val="24"/>
                <w:lang w:val="ru-RU"/>
              </w:rPr>
            </w:pPr>
            <w:r w:rsidRPr="00C435BC">
              <w:rPr>
                <w:rFonts w:ascii="Times New Roman" w:hAnsi="Times New Roman"/>
                <w:b/>
                <w:sz w:val="24"/>
                <w:szCs w:val="24"/>
                <w:lang w:val="ru-RU"/>
              </w:rPr>
              <w:t>Предложения Участника Запроса предложений***</w:t>
            </w:r>
          </w:p>
        </w:tc>
      </w:tr>
      <w:tr w:rsidR="00C435BC" w:rsidRPr="00C435BC" w14:paraId="7982D30E" w14:textId="77777777" w:rsidTr="005727A9">
        <w:trPr>
          <w:trHeight w:val="568"/>
        </w:trPr>
        <w:tc>
          <w:tcPr>
            <w:tcW w:w="2562" w:type="pct"/>
            <w:tcBorders>
              <w:top w:val="single" w:sz="4" w:space="0" w:color="auto"/>
              <w:left w:val="single" w:sz="4" w:space="0" w:color="auto"/>
              <w:bottom w:val="single" w:sz="4" w:space="0" w:color="auto"/>
              <w:right w:val="single" w:sz="4" w:space="0" w:color="auto"/>
            </w:tcBorders>
          </w:tcPr>
          <w:p w14:paraId="4DCA7A45" w14:textId="40D971E4" w:rsidR="00C435BC" w:rsidRPr="00C435BC" w:rsidRDefault="00C435BC" w:rsidP="00C435BC">
            <w:pPr>
              <w:rPr>
                <w:rFonts w:ascii="Times New Roman" w:hAnsi="Times New Roman"/>
                <w:lang w:val="ru-RU"/>
              </w:rPr>
            </w:pPr>
          </w:p>
        </w:tc>
        <w:tc>
          <w:tcPr>
            <w:tcW w:w="2438" w:type="pct"/>
            <w:tcBorders>
              <w:top w:val="single" w:sz="4" w:space="0" w:color="auto"/>
              <w:left w:val="single" w:sz="4" w:space="0" w:color="auto"/>
              <w:bottom w:val="single" w:sz="4" w:space="0" w:color="auto"/>
              <w:right w:val="single" w:sz="4" w:space="0" w:color="auto"/>
            </w:tcBorders>
          </w:tcPr>
          <w:p w14:paraId="6BC1811B" w14:textId="77777777" w:rsidR="00C435BC" w:rsidRPr="00C435BC" w:rsidRDefault="00C435BC" w:rsidP="00AC7122">
            <w:pPr>
              <w:pStyle w:val="afff"/>
              <w:ind w:left="466"/>
            </w:pPr>
          </w:p>
        </w:tc>
      </w:tr>
      <w:tr w:rsidR="00C435BC" w:rsidRPr="00C435BC" w14:paraId="55394C22"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437708E6" w14:textId="70F31AF5" w:rsidR="00C435BC" w:rsidRPr="00C435BC" w:rsidRDefault="00C435BC" w:rsidP="00C435BC">
            <w:pPr>
              <w:rPr>
                <w:rFonts w:ascii="Times New Roman" w:hAnsi="Times New Roman"/>
                <w:lang w:val="ru-RU"/>
              </w:rPr>
            </w:pPr>
          </w:p>
        </w:tc>
        <w:tc>
          <w:tcPr>
            <w:tcW w:w="2438" w:type="pct"/>
            <w:tcBorders>
              <w:top w:val="single" w:sz="4" w:space="0" w:color="auto"/>
              <w:left w:val="single" w:sz="4" w:space="0" w:color="auto"/>
              <w:bottom w:val="single" w:sz="4" w:space="0" w:color="auto"/>
              <w:right w:val="single" w:sz="4" w:space="0" w:color="auto"/>
            </w:tcBorders>
          </w:tcPr>
          <w:p w14:paraId="489D4A54" w14:textId="77777777" w:rsidR="00C435BC" w:rsidRPr="00C435BC" w:rsidRDefault="00C435BC" w:rsidP="00AC7122">
            <w:pPr>
              <w:pStyle w:val="afff"/>
              <w:ind w:left="466"/>
            </w:pPr>
          </w:p>
        </w:tc>
      </w:tr>
      <w:tr w:rsidR="00C435BC" w:rsidRPr="00C435BC" w14:paraId="779A5603"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5BE5EE8C" w14:textId="77777777" w:rsidR="00C435BC" w:rsidRPr="00C435BC" w:rsidRDefault="00C435BC" w:rsidP="00AC7122">
            <w:pPr>
              <w:pStyle w:val="afff"/>
              <w:ind w:left="466"/>
            </w:pPr>
          </w:p>
        </w:tc>
        <w:tc>
          <w:tcPr>
            <w:tcW w:w="2438" w:type="pct"/>
            <w:tcBorders>
              <w:top w:val="single" w:sz="4" w:space="0" w:color="auto"/>
              <w:left w:val="single" w:sz="4" w:space="0" w:color="auto"/>
              <w:bottom w:val="single" w:sz="4" w:space="0" w:color="auto"/>
              <w:right w:val="single" w:sz="4" w:space="0" w:color="auto"/>
            </w:tcBorders>
          </w:tcPr>
          <w:p w14:paraId="1EFD545E" w14:textId="77777777" w:rsidR="00C435BC" w:rsidRPr="00C435BC" w:rsidRDefault="00C435BC" w:rsidP="00AC7122">
            <w:pPr>
              <w:pStyle w:val="afff"/>
              <w:ind w:left="466"/>
            </w:pPr>
          </w:p>
        </w:tc>
      </w:tr>
      <w:tr w:rsidR="00C435BC" w:rsidRPr="00C435BC" w14:paraId="6C9681D1"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251E9641" w14:textId="77777777" w:rsidR="00C435BC" w:rsidRPr="00C435BC" w:rsidRDefault="00C435BC" w:rsidP="00AC7122">
            <w:pPr>
              <w:pStyle w:val="afff"/>
              <w:ind w:left="466"/>
            </w:pPr>
          </w:p>
        </w:tc>
        <w:tc>
          <w:tcPr>
            <w:tcW w:w="2438" w:type="pct"/>
            <w:tcBorders>
              <w:top w:val="single" w:sz="4" w:space="0" w:color="auto"/>
              <w:left w:val="single" w:sz="4" w:space="0" w:color="auto"/>
              <w:bottom w:val="single" w:sz="4" w:space="0" w:color="auto"/>
              <w:right w:val="single" w:sz="4" w:space="0" w:color="auto"/>
            </w:tcBorders>
          </w:tcPr>
          <w:p w14:paraId="2176FB61" w14:textId="77777777" w:rsidR="00C435BC" w:rsidRPr="00C435BC" w:rsidRDefault="00C435BC" w:rsidP="00AC7122">
            <w:pPr>
              <w:pStyle w:val="afff"/>
              <w:ind w:left="466"/>
            </w:pPr>
          </w:p>
        </w:tc>
      </w:tr>
      <w:tr w:rsidR="00C435BC" w:rsidRPr="00C435BC" w14:paraId="7A3D7B06"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220C99DD" w14:textId="395E0EC2" w:rsidR="00C435BC" w:rsidRPr="00C435BC" w:rsidRDefault="00C435BC" w:rsidP="00C435BC">
            <w:pPr>
              <w:rPr>
                <w:rFonts w:ascii="Times New Roman" w:hAnsi="Times New Roman"/>
              </w:rPr>
            </w:pPr>
          </w:p>
        </w:tc>
        <w:tc>
          <w:tcPr>
            <w:tcW w:w="2438" w:type="pct"/>
            <w:tcBorders>
              <w:top w:val="single" w:sz="4" w:space="0" w:color="auto"/>
              <w:left w:val="single" w:sz="4" w:space="0" w:color="auto"/>
              <w:bottom w:val="single" w:sz="4" w:space="0" w:color="auto"/>
              <w:right w:val="single" w:sz="4" w:space="0" w:color="auto"/>
            </w:tcBorders>
          </w:tcPr>
          <w:p w14:paraId="587777D8" w14:textId="77777777" w:rsidR="00C435BC" w:rsidRPr="00C435BC" w:rsidRDefault="00C435BC" w:rsidP="00AC7122">
            <w:pPr>
              <w:pStyle w:val="afff"/>
              <w:ind w:left="466"/>
            </w:pPr>
          </w:p>
        </w:tc>
      </w:tr>
      <w:tr w:rsidR="00C435BC" w:rsidRPr="00C435BC" w14:paraId="3C10F4B5"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4D4A58E6" w14:textId="6868F5BA" w:rsidR="00C435BC" w:rsidRPr="00C435BC" w:rsidRDefault="00C435BC" w:rsidP="00C435BC">
            <w:pPr>
              <w:rPr>
                <w:rFonts w:ascii="Times New Roman" w:hAnsi="Times New Roman"/>
                <w:lang w:val="ru-RU"/>
              </w:rPr>
            </w:pPr>
          </w:p>
        </w:tc>
        <w:tc>
          <w:tcPr>
            <w:tcW w:w="2438" w:type="pct"/>
            <w:tcBorders>
              <w:top w:val="single" w:sz="4" w:space="0" w:color="auto"/>
              <w:left w:val="single" w:sz="4" w:space="0" w:color="auto"/>
              <w:bottom w:val="single" w:sz="4" w:space="0" w:color="auto"/>
              <w:right w:val="single" w:sz="4" w:space="0" w:color="auto"/>
            </w:tcBorders>
          </w:tcPr>
          <w:p w14:paraId="38414C18" w14:textId="77777777" w:rsidR="00C435BC" w:rsidRPr="00C435BC" w:rsidRDefault="00C435BC" w:rsidP="00AC7122">
            <w:pPr>
              <w:pStyle w:val="afff"/>
              <w:ind w:left="466"/>
            </w:pPr>
          </w:p>
        </w:tc>
      </w:tr>
      <w:tr w:rsidR="00C435BC" w:rsidRPr="00C435BC" w14:paraId="223948AC"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17E72671" w14:textId="1DA7C4D4" w:rsidR="00C435BC" w:rsidRPr="00C435BC" w:rsidRDefault="00C435BC" w:rsidP="00C435BC">
            <w:pPr>
              <w:rPr>
                <w:rFonts w:ascii="Times New Roman" w:hAnsi="Times New Roman"/>
              </w:rPr>
            </w:pPr>
          </w:p>
        </w:tc>
        <w:tc>
          <w:tcPr>
            <w:tcW w:w="2438" w:type="pct"/>
            <w:tcBorders>
              <w:top w:val="single" w:sz="4" w:space="0" w:color="auto"/>
              <w:left w:val="single" w:sz="4" w:space="0" w:color="auto"/>
              <w:bottom w:val="single" w:sz="4" w:space="0" w:color="auto"/>
              <w:right w:val="single" w:sz="4" w:space="0" w:color="auto"/>
            </w:tcBorders>
          </w:tcPr>
          <w:p w14:paraId="19BA7C25" w14:textId="77777777" w:rsidR="00C435BC" w:rsidRPr="00C435BC" w:rsidRDefault="00C435BC" w:rsidP="00AC7122">
            <w:pPr>
              <w:pStyle w:val="afff"/>
              <w:ind w:left="466"/>
            </w:pPr>
          </w:p>
        </w:tc>
      </w:tr>
      <w:tr w:rsidR="00C435BC" w:rsidRPr="00C435BC" w14:paraId="37436C12"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39292DE0" w14:textId="4836ADD7" w:rsidR="00C435BC" w:rsidRPr="00C435BC" w:rsidRDefault="00C435BC" w:rsidP="00C435BC">
            <w:pPr>
              <w:rPr>
                <w:rFonts w:ascii="Times New Roman" w:hAnsi="Times New Roman"/>
              </w:rPr>
            </w:pPr>
          </w:p>
        </w:tc>
        <w:tc>
          <w:tcPr>
            <w:tcW w:w="2438" w:type="pct"/>
            <w:tcBorders>
              <w:top w:val="single" w:sz="4" w:space="0" w:color="auto"/>
              <w:left w:val="single" w:sz="4" w:space="0" w:color="auto"/>
              <w:bottom w:val="single" w:sz="4" w:space="0" w:color="auto"/>
              <w:right w:val="single" w:sz="4" w:space="0" w:color="auto"/>
            </w:tcBorders>
          </w:tcPr>
          <w:p w14:paraId="7BD1B616" w14:textId="77777777" w:rsidR="00C435BC" w:rsidRPr="00C435BC" w:rsidRDefault="00C435BC" w:rsidP="00AC7122">
            <w:pPr>
              <w:pStyle w:val="afff"/>
              <w:ind w:left="466"/>
            </w:pPr>
          </w:p>
        </w:tc>
      </w:tr>
      <w:tr w:rsidR="00C435BC" w:rsidRPr="00C435BC" w14:paraId="77D5CFAA"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016695FC" w14:textId="77777777" w:rsidR="00C435BC" w:rsidRPr="00C435BC" w:rsidRDefault="00C435BC" w:rsidP="00AC7122">
            <w:pPr>
              <w:pStyle w:val="afff"/>
              <w:ind w:left="466"/>
            </w:pPr>
          </w:p>
        </w:tc>
        <w:tc>
          <w:tcPr>
            <w:tcW w:w="2438" w:type="pct"/>
            <w:tcBorders>
              <w:top w:val="single" w:sz="4" w:space="0" w:color="auto"/>
              <w:left w:val="single" w:sz="4" w:space="0" w:color="auto"/>
              <w:bottom w:val="single" w:sz="4" w:space="0" w:color="auto"/>
              <w:right w:val="single" w:sz="4" w:space="0" w:color="auto"/>
            </w:tcBorders>
          </w:tcPr>
          <w:p w14:paraId="57948597" w14:textId="77777777" w:rsidR="00C435BC" w:rsidRPr="00C435BC" w:rsidRDefault="00C435BC" w:rsidP="00AC7122">
            <w:pPr>
              <w:pStyle w:val="afff"/>
              <w:ind w:left="466"/>
            </w:pPr>
          </w:p>
        </w:tc>
      </w:tr>
      <w:tr w:rsidR="00C435BC" w:rsidRPr="00C435BC" w14:paraId="25414B2F" w14:textId="77777777" w:rsidTr="005727A9">
        <w:trPr>
          <w:trHeight w:val="328"/>
        </w:trPr>
        <w:tc>
          <w:tcPr>
            <w:tcW w:w="2562" w:type="pct"/>
            <w:tcBorders>
              <w:top w:val="single" w:sz="4" w:space="0" w:color="auto"/>
              <w:left w:val="single" w:sz="4" w:space="0" w:color="auto"/>
              <w:bottom w:val="single" w:sz="4" w:space="0" w:color="auto"/>
              <w:right w:val="single" w:sz="4" w:space="0" w:color="auto"/>
            </w:tcBorders>
          </w:tcPr>
          <w:p w14:paraId="37794791" w14:textId="74B7ED1D" w:rsidR="00C435BC" w:rsidRPr="00C435BC" w:rsidRDefault="00C435BC" w:rsidP="00C435BC">
            <w:pPr>
              <w:jc w:val="both"/>
              <w:rPr>
                <w:rFonts w:ascii="Times New Roman" w:hAnsi="Times New Roman"/>
                <w:color w:val="000000"/>
                <w:sz w:val="24"/>
                <w:szCs w:val="24"/>
                <w:lang w:val="ru-RU"/>
              </w:rPr>
            </w:pPr>
          </w:p>
        </w:tc>
        <w:tc>
          <w:tcPr>
            <w:tcW w:w="2438" w:type="pct"/>
            <w:tcBorders>
              <w:top w:val="single" w:sz="4" w:space="0" w:color="auto"/>
              <w:left w:val="single" w:sz="4" w:space="0" w:color="auto"/>
              <w:bottom w:val="single" w:sz="4" w:space="0" w:color="auto"/>
              <w:right w:val="single" w:sz="4" w:space="0" w:color="auto"/>
            </w:tcBorders>
          </w:tcPr>
          <w:p w14:paraId="42BB448A" w14:textId="77777777" w:rsidR="00C435BC" w:rsidRPr="00C435BC" w:rsidRDefault="00C435BC" w:rsidP="00AC7122">
            <w:pPr>
              <w:pStyle w:val="afff"/>
              <w:ind w:left="466"/>
            </w:pPr>
          </w:p>
        </w:tc>
      </w:tr>
    </w:tbl>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F16D5"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52F65D3D" w14:textId="77777777" w:rsidR="001702B8"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2</w:t>
      </w:r>
      <w:r w:rsidRPr="002573A4">
        <w:rPr>
          <w:rFonts w:ascii="Times New Roman" w:hAnsi="Times New Roman"/>
          <w:bCs/>
          <w:lang w:val="ru-RU"/>
        </w:rPr>
        <w:t>. Форма обязательна для заполнения!!! Заявка Участника не рассматривается в случае отсутствия/не заполнения настоящей Формы!!</w:t>
      </w:r>
    </w:p>
    <w:p w14:paraId="55CB5538" w14:textId="77777777" w:rsidR="000A270B" w:rsidRDefault="001702B8" w:rsidP="001702B8">
      <w:pPr>
        <w:spacing w:after="0" w:line="240" w:lineRule="auto"/>
        <w:rPr>
          <w:lang w:val="ru-RU"/>
        </w:rPr>
        <w:sectPr w:rsidR="000A270B" w:rsidSect="001702B8">
          <w:headerReference w:type="default" r:id="rId28"/>
          <w:footnotePr>
            <w:numStart w:val="2"/>
          </w:footnotePr>
          <w:pgSz w:w="11907" w:h="16840" w:code="9"/>
          <w:pgMar w:top="851" w:right="709" w:bottom="851" w:left="993" w:header="454" w:footer="0" w:gutter="0"/>
          <w:cols w:space="708"/>
          <w:titlePg/>
          <w:docGrid w:linePitch="360"/>
        </w:sectPr>
      </w:pPr>
      <w:r w:rsidRPr="002573A4">
        <w:rPr>
          <w:lang w:val="ru-RU"/>
        </w:rPr>
        <w:br w:type="page"/>
      </w:r>
    </w:p>
    <w:p w14:paraId="5063C5E0" w14:textId="407AAC8F" w:rsidR="001702B8" w:rsidRDefault="001702B8" w:rsidP="001702B8">
      <w:pPr>
        <w:spacing w:after="0" w:line="240" w:lineRule="auto"/>
        <w:rPr>
          <w:lang w:val="ru-RU"/>
        </w:rPr>
      </w:pPr>
    </w:p>
    <w:p w14:paraId="12E04946" w14:textId="4CBF5BDA" w:rsidR="00301A00" w:rsidRDefault="00301A00" w:rsidP="000A270B">
      <w:pPr>
        <w:pStyle w:val="21"/>
        <w:jc w:val="right"/>
        <w:rPr>
          <w:rFonts w:ascii="Times New Roman" w:hAnsi="Times New Roman"/>
          <w:b/>
          <w:bCs/>
          <w:sz w:val="24"/>
          <w:szCs w:val="24"/>
          <w:lang w:val="ru-RU"/>
        </w:rPr>
      </w:pPr>
      <w:bookmarkStart w:id="80" w:name="_Toc117675307"/>
      <w:r w:rsidRPr="000A270B">
        <w:rPr>
          <w:rFonts w:ascii="Times New Roman" w:hAnsi="Times New Roman"/>
          <w:b/>
          <w:bCs/>
          <w:sz w:val="24"/>
          <w:szCs w:val="24"/>
          <w:lang w:val="ru-RU"/>
        </w:rPr>
        <w:t>ФОРМА 1</w:t>
      </w:r>
      <w:r w:rsidR="000A270B" w:rsidRPr="000A270B">
        <w:rPr>
          <w:rFonts w:ascii="Times New Roman" w:hAnsi="Times New Roman"/>
          <w:b/>
          <w:bCs/>
          <w:sz w:val="24"/>
          <w:szCs w:val="24"/>
          <w:lang w:val="ru-RU"/>
        </w:rPr>
        <w:t>0</w:t>
      </w:r>
      <w:bookmarkEnd w:id="80"/>
    </w:p>
    <w:p w14:paraId="68DD587C" w14:textId="77777777" w:rsidR="000A270B" w:rsidRPr="000A270B" w:rsidRDefault="000A270B" w:rsidP="000A270B">
      <w:pPr>
        <w:rPr>
          <w:lang w:val="ru-RU"/>
        </w:rPr>
      </w:pPr>
    </w:p>
    <w:p w14:paraId="42CE760C" w14:textId="129056C6" w:rsidR="00301A00" w:rsidRPr="000A270B" w:rsidRDefault="000A270B" w:rsidP="00301A00">
      <w:pPr>
        <w:ind w:left="567"/>
        <w:jc w:val="center"/>
        <w:rPr>
          <w:rFonts w:ascii="Times New Roman" w:hAnsi="Times New Roman"/>
          <w:sz w:val="24"/>
          <w:szCs w:val="24"/>
          <w:lang w:val="ru-RU"/>
        </w:rPr>
      </w:pPr>
      <w:r w:rsidRPr="000A270B">
        <w:rPr>
          <w:rFonts w:ascii="Times New Roman" w:hAnsi="Times New Roman"/>
          <w:b/>
          <w:bCs/>
          <w:sz w:val="24"/>
          <w:szCs w:val="24"/>
          <w:lang w:val="ru-RU"/>
        </w:rPr>
        <w:t xml:space="preserve">Справка о кадровых ресурсах </w:t>
      </w:r>
      <w:r w:rsidRPr="000A270B">
        <w:rPr>
          <w:rFonts w:ascii="Times New Roman" w:hAnsi="Times New Roman"/>
          <w:sz w:val="24"/>
          <w:szCs w:val="24"/>
          <w:lang w:val="ru-RU"/>
        </w:rPr>
        <w:t>(</w:t>
      </w:r>
      <w:r w:rsidR="00301A00" w:rsidRPr="000A270B">
        <w:rPr>
          <w:rFonts w:ascii="Times New Roman" w:hAnsi="Times New Roman"/>
          <w:i/>
          <w:iCs/>
          <w:sz w:val="24"/>
          <w:szCs w:val="24"/>
          <w:lang w:val="ru-RU"/>
        </w:rPr>
        <w:t>На бланке организации</w:t>
      </w:r>
      <w:r w:rsidRPr="000A270B">
        <w:rPr>
          <w:rFonts w:ascii="Times New Roman" w:hAnsi="Times New Roman"/>
          <w:i/>
          <w:iCs/>
          <w:sz w:val="24"/>
          <w:szCs w:val="24"/>
          <w:lang w:val="ru-RU"/>
        </w:rPr>
        <w:t>)</w:t>
      </w:r>
    </w:p>
    <w:p w14:paraId="05938D45" w14:textId="77777777" w:rsidR="00301A00" w:rsidRPr="000A270B" w:rsidRDefault="00301A00" w:rsidP="00301A00">
      <w:pPr>
        <w:keepNext/>
        <w:pBdr>
          <w:top w:val="single" w:sz="4" w:space="1" w:color="auto"/>
        </w:pBdr>
        <w:shd w:val="clear" w:color="auto" w:fill="D9D9D9" w:themeFill="background1" w:themeFillShade="D9"/>
        <w:spacing w:after="120"/>
        <w:jc w:val="center"/>
        <w:rPr>
          <w:rFonts w:ascii="Times New Roman" w:eastAsiaTheme="minorHAnsi" w:hAnsi="Times New Roman"/>
          <w:sz w:val="24"/>
          <w:szCs w:val="24"/>
          <w:lang w:val="ru-RU"/>
        </w:rPr>
      </w:pPr>
      <w:r w:rsidRPr="000A270B">
        <w:rPr>
          <w:rFonts w:ascii="Times New Roman" w:eastAsiaTheme="minorHAnsi" w:hAnsi="Times New Roman"/>
          <w:sz w:val="24"/>
          <w:szCs w:val="24"/>
          <w:lang w:val="ru-RU"/>
        </w:rPr>
        <w:t>начало формы</w:t>
      </w:r>
    </w:p>
    <w:p w14:paraId="089F3A8E" w14:textId="77777777" w:rsidR="00301A00" w:rsidRPr="000A270B" w:rsidRDefault="00301A00" w:rsidP="00301A00">
      <w:pPr>
        <w:jc w:val="center"/>
        <w:rPr>
          <w:rFonts w:ascii="Times New Roman" w:hAnsi="Times New Roman"/>
          <w:b/>
          <w:bCs/>
          <w:sz w:val="24"/>
          <w:szCs w:val="24"/>
          <w:lang w:val="ru-RU"/>
        </w:rPr>
      </w:pPr>
      <w:r w:rsidRPr="000A270B">
        <w:rPr>
          <w:rFonts w:ascii="Times New Roman" w:hAnsi="Times New Roman"/>
          <w:b/>
          <w:bCs/>
          <w:sz w:val="24"/>
          <w:szCs w:val="24"/>
          <w:lang w:val="ru-RU"/>
        </w:rPr>
        <w:t>Основные кадровые ресурсы</w:t>
      </w:r>
    </w:p>
    <w:p w14:paraId="5F960CAF" w14:textId="77777777" w:rsidR="00301A00" w:rsidRPr="00B14D2E" w:rsidRDefault="00301A00" w:rsidP="00301A00">
      <w:pPr>
        <w:jc w:val="right"/>
        <w:rPr>
          <w:rFonts w:ascii="Times New Roman" w:hAnsi="Times New Roman"/>
          <w:b/>
          <w:bCs/>
          <w:sz w:val="24"/>
          <w:szCs w:val="24"/>
          <w:lang w:val="ru-RU"/>
        </w:rPr>
      </w:pPr>
      <w:r w:rsidRPr="00B14D2E">
        <w:rPr>
          <w:rFonts w:ascii="Times New Roman" w:hAnsi="Times New Roman"/>
          <w:b/>
          <w:bCs/>
          <w:sz w:val="24"/>
          <w:szCs w:val="24"/>
          <w:lang w:val="ru-RU"/>
        </w:rPr>
        <w:t>Таблица №1</w:t>
      </w:r>
    </w:p>
    <w:tbl>
      <w:tblPr>
        <w:tblpPr w:leftFromText="180" w:rightFromText="180" w:vertAnchor="text" w:horzAnchor="page" w:tblpX="2279" w:tblpY="172"/>
        <w:tblW w:w="12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703"/>
        <w:gridCol w:w="3078"/>
        <w:gridCol w:w="2189"/>
        <w:gridCol w:w="1723"/>
        <w:gridCol w:w="2016"/>
      </w:tblGrid>
      <w:tr w:rsidR="00301A00" w:rsidRPr="00EF16D5" w14:paraId="272DFE80" w14:textId="77777777" w:rsidTr="0015032B">
        <w:trPr>
          <w:trHeight w:val="772"/>
        </w:trPr>
        <w:tc>
          <w:tcPr>
            <w:tcW w:w="901" w:type="dxa"/>
            <w:vMerge w:val="restart"/>
            <w:vAlign w:val="center"/>
          </w:tcPr>
          <w:p w14:paraId="1A719122" w14:textId="77777777" w:rsidR="00301A00" w:rsidRPr="000A270B" w:rsidRDefault="00301A00" w:rsidP="0015032B">
            <w:pPr>
              <w:keepNext/>
              <w:keepLines/>
              <w:rPr>
                <w:rFonts w:ascii="Times New Roman" w:hAnsi="Times New Roman"/>
                <w:bCs/>
                <w:sz w:val="24"/>
                <w:szCs w:val="24"/>
              </w:rPr>
            </w:pPr>
            <w:r w:rsidRPr="000A270B">
              <w:rPr>
                <w:rFonts w:ascii="Times New Roman" w:hAnsi="Times New Roman"/>
                <w:bCs/>
                <w:sz w:val="24"/>
                <w:szCs w:val="24"/>
              </w:rPr>
              <w:t>№п/п</w:t>
            </w:r>
          </w:p>
        </w:tc>
        <w:tc>
          <w:tcPr>
            <w:tcW w:w="2703" w:type="dxa"/>
            <w:vMerge w:val="restart"/>
            <w:vAlign w:val="center"/>
          </w:tcPr>
          <w:p w14:paraId="11D98CFC" w14:textId="77777777" w:rsidR="00301A00" w:rsidRPr="000A270B" w:rsidRDefault="00301A00" w:rsidP="0015032B">
            <w:pPr>
              <w:keepNext/>
              <w:keepLines/>
              <w:jc w:val="center"/>
              <w:rPr>
                <w:rFonts w:ascii="Times New Roman" w:hAnsi="Times New Roman"/>
                <w:bCs/>
                <w:sz w:val="24"/>
                <w:szCs w:val="24"/>
              </w:rPr>
            </w:pPr>
            <w:r w:rsidRPr="000A270B">
              <w:rPr>
                <w:rFonts w:ascii="Times New Roman" w:hAnsi="Times New Roman"/>
                <w:bCs/>
                <w:sz w:val="24"/>
                <w:szCs w:val="24"/>
              </w:rPr>
              <w:t>Ф.И.О. специалиста</w:t>
            </w:r>
          </w:p>
        </w:tc>
        <w:tc>
          <w:tcPr>
            <w:tcW w:w="3078" w:type="dxa"/>
            <w:vMerge w:val="restart"/>
            <w:vAlign w:val="center"/>
          </w:tcPr>
          <w:p w14:paraId="62026BE6" w14:textId="77777777" w:rsidR="00301A00" w:rsidRPr="000A270B" w:rsidRDefault="00301A00" w:rsidP="0015032B">
            <w:pPr>
              <w:keepNext/>
              <w:keepLines/>
              <w:jc w:val="center"/>
              <w:rPr>
                <w:rFonts w:ascii="Times New Roman" w:hAnsi="Times New Roman"/>
                <w:bCs/>
                <w:sz w:val="24"/>
                <w:szCs w:val="24"/>
                <w:lang w:val="ru-RU"/>
              </w:rPr>
            </w:pPr>
            <w:r w:rsidRPr="000A270B">
              <w:rPr>
                <w:rFonts w:ascii="Times New Roman" w:hAnsi="Times New Roman"/>
                <w:bCs/>
                <w:sz w:val="24"/>
                <w:szCs w:val="24"/>
                <w:lang w:val="ru-RU"/>
              </w:rPr>
              <w:t>Аттестат, допуск, свидетельство, диплом</w:t>
            </w:r>
          </w:p>
          <w:p w14:paraId="11F233EB" w14:textId="77777777" w:rsidR="00301A00" w:rsidRPr="000A270B" w:rsidRDefault="00301A00" w:rsidP="0015032B">
            <w:pPr>
              <w:keepNext/>
              <w:keepLines/>
              <w:jc w:val="center"/>
              <w:rPr>
                <w:rFonts w:ascii="Times New Roman" w:hAnsi="Times New Roman"/>
                <w:bCs/>
                <w:sz w:val="24"/>
                <w:szCs w:val="24"/>
                <w:lang w:val="ru-RU"/>
              </w:rPr>
            </w:pPr>
            <w:r w:rsidRPr="000A270B">
              <w:rPr>
                <w:rFonts w:ascii="Times New Roman" w:hAnsi="Times New Roman"/>
                <w:bCs/>
                <w:sz w:val="24"/>
                <w:szCs w:val="24"/>
                <w:lang w:val="ru-RU"/>
              </w:rPr>
              <w:t>(необходимые для выполнения работ)</w:t>
            </w:r>
          </w:p>
        </w:tc>
        <w:tc>
          <w:tcPr>
            <w:tcW w:w="2189" w:type="dxa"/>
            <w:vMerge w:val="restart"/>
            <w:vAlign w:val="center"/>
          </w:tcPr>
          <w:p w14:paraId="13BE7E4A" w14:textId="77777777" w:rsidR="00301A00" w:rsidRPr="000A270B" w:rsidRDefault="00301A00" w:rsidP="0015032B">
            <w:pPr>
              <w:keepNext/>
              <w:keepLines/>
              <w:jc w:val="center"/>
              <w:rPr>
                <w:rFonts w:ascii="Times New Roman" w:hAnsi="Times New Roman"/>
                <w:bCs/>
                <w:sz w:val="24"/>
                <w:szCs w:val="24"/>
              </w:rPr>
            </w:pPr>
            <w:r w:rsidRPr="000A270B">
              <w:rPr>
                <w:rFonts w:ascii="Times New Roman" w:hAnsi="Times New Roman"/>
                <w:bCs/>
                <w:sz w:val="24"/>
                <w:szCs w:val="24"/>
              </w:rPr>
              <w:t>Должность</w:t>
            </w:r>
          </w:p>
          <w:p w14:paraId="0DFF8E0A" w14:textId="77777777" w:rsidR="00301A00" w:rsidRPr="000A270B" w:rsidRDefault="00301A00" w:rsidP="0015032B">
            <w:pPr>
              <w:keepNext/>
              <w:keepLines/>
              <w:jc w:val="center"/>
              <w:rPr>
                <w:rFonts w:ascii="Times New Roman" w:hAnsi="Times New Roman"/>
                <w:bCs/>
                <w:sz w:val="24"/>
                <w:szCs w:val="24"/>
              </w:rPr>
            </w:pPr>
            <w:r w:rsidRPr="000A270B">
              <w:rPr>
                <w:rFonts w:ascii="Times New Roman" w:hAnsi="Times New Roman"/>
                <w:bCs/>
                <w:sz w:val="24"/>
                <w:szCs w:val="24"/>
              </w:rPr>
              <w:t>согласно штатному расписанию</w:t>
            </w:r>
          </w:p>
        </w:tc>
        <w:tc>
          <w:tcPr>
            <w:tcW w:w="3739" w:type="dxa"/>
            <w:gridSpan w:val="2"/>
            <w:vAlign w:val="center"/>
          </w:tcPr>
          <w:p w14:paraId="1FF8CF1B" w14:textId="77777777" w:rsidR="00301A00" w:rsidRPr="000A270B" w:rsidRDefault="00301A00" w:rsidP="0015032B">
            <w:pPr>
              <w:keepNext/>
              <w:keepLines/>
              <w:jc w:val="center"/>
              <w:rPr>
                <w:rFonts w:ascii="Times New Roman" w:hAnsi="Times New Roman"/>
                <w:bCs/>
                <w:sz w:val="24"/>
                <w:szCs w:val="24"/>
                <w:lang w:val="ru-RU"/>
              </w:rPr>
            </w:pPr>
            <w:r w:rsidRPr="000A270B">
              <w:rPr>
                <w:rFonts w:ascii="Times New Roman" w:hAnsi="Times New Roman"/>
                <w:bCs/>
                <w:sz w:val="24"/>
                <w:szCs w:val="24"/>
                <w:lang w:val="ru-RU"/>
              </w:rPr>
              <w:t>Стаж работы в данной или аналогичной должности, лет</w:t>
            </w:r>
          </w:p>
        </w:tc>
      </w:tr>
      <w:tr w:rsidR="00301A00" w:rsidRPr="000A270B" w14:paraId="6240FF10" w14:textId="77777777" w:rsidTr="0015032B">
        <w:trPr>
          <w:trHeight w:val="167"/>
        </w:trPr>
        <w:tc>
          <w:tcPr>
            <w:tcW w:w="901" w:type="dxa"/>
            <w:vMerge/>
            <w:vAlign w:val="center"/>
          </w:tcPr>
          <w:p w14:paraId="2A89371D" w14:textId="77777777" w:rsidR="00301A00" w:rsidRPr="000A270B" w:rsidRDefault="00301A00" w:rsidP="0015032B">
            <w:pPr>
              <w:keepNext/>
              <w:keepLines/>
              <w:rPr>
                <w:rFonts w:ascii="Times New Roman" w:hAnsi="Times New Roman"/>
                <w:bCs/>
                <w:sz w:val="24"/>
                <w:szCs w:val="24"/>
                <w:lang w:val="ru-RU"/>
              </w:rPr>
            </w:pPr>
          </w:p>
        </w:tc>
        <w:tc>
          <w:tcPr>
            <w:tcW w:w="2703" w:type="dxa"/>
            <w:vMerge/>
            <w:vAlign w:val="center"/>
          </w:tcPr>
          <w:p w14:paraId="6D14195E" w14:textId="77777777" w:rsidR="00301A00" w:rsidRPr="000A270B" w:rsidRDefault="00301A00" w:rsidP="0015032B">
            <w:pPr>
              <w:keepNext/>
              <w:keepLines/>
              <w:jc w:val="center"/>
              <w:rPr>
                <w:rFonts w:ascii="Times New Roman" w:hAnsi="Times New Roman"/>
                <w:bCs/>
                <w:sz w:val="24"/>
                <w:szCs w:val="24"/>
                <w:lang w:val="ru-RU"/>
              </w:rPr>
            </w:pPr>
          </w:p>
        </w:tc>
        <w:tc>
          <w:tcPr>
            <w:tcW w:w="3078" w:type="dxa"/>
            <w:vMerge/>
            <w:vAlign w:val="center"/>
          </w:tcPr>
          <w:p w14:paraId="371E1014" w14:textId="77777777" w:rsidR="00301A00" w:rsidRPr="000A270B" w:rsidRDefault="00301A00" w:rsidP="0015032B">
            <w:pPr>
              <w:keepNext/>
              <w:keepLines/>
              <w:jc w:val="center"/>
              <w:rPr>
                <w:rFonts w:ascii="Times New Roman" w:hAnsi="Times New Roman"/>
                <w:bCs/>
                <w:sz w:val="24"/>
                <w:szCs w:val="24"/>
                <w:lang w:val="ru-RU"/>
              </w:rPr>
            </w:pPr>
          </w:p>
        </w:tc>
        <w:tc>
          <w:tcPr>
            <w:tcW w:w="2189" w:type="dxa"/>
            <w:vMerge/>
            <w:vAlign w:val="center"/>
          </w:tcPr>
          <w:p w14:paraId="175B9C85" w14:textId="77777777" w:rsidR="00301A00" w:rsidRPr="000A270B" w:rsidRDefault="00301A00" w:rsidP="0015032B">
            <w:pPr>
              <w:keepNext/>
              <w:keepLines/>
              <w:jc w:val="center"/>
              <w:rPr>
                <w:rFonts w:ascii="Times New Roman" w:hAnsi="Times New Roman"/>
                <w:bCs/>
                <w:sz w:val="24"/>
                <w:szCs w:val="24"/>
                <w:lang w:val="ru-RU"/>
              </w:rPr>
            </w:pPr>
          </w:p>
        </w:tc>
        <w:tc>
          <w:tcPr>
            <w:tcW w:w="1723" w:type="dxa"/>
            <w:vAlign w:val="center"/>
          </w:tcPr>
          <w:p w14:paraId="30905835" w14:textId="77777777" w:rsidR="00301A00" w:rsidRPr="000A270B" w:rsidRDefault="00301A00" w:rsidP="0015032B">
            <w:pPr>
              <w:keepNext/>
              <w:keepLines/>
              <w:jc w:val="center"/>
              <w:rPr>
                <w:rFonts w:ascii="Times New Roman" w:hAnsi="Times New Roman"/>
                <w:bCs/>
                <w:sz w:val="24"/>
                <w:szCs w:val="24"/>
              </w:rPr>
            </w:pPr>
            <w:r w:rsidRPr="000A270B">
              <w:rPr>
                <w:rFonts w:ascii="Times New Roman" w:hAnsi="Times New Roman"/>
                <w:bCs/>
                <w:sz w:val="24"/>
                <w:szCs w:val="24"/>
              </w:rPr>
              <w:t>Общий</w:t>
            </w:r>
          </w:p>
        </w:tc>
        <w:tc>
          <w:tcPr>
            <w:tcW w:w="2016" w:type="dxa"/>
            <w:vAlign w:val="center"/>
          </w:tcPr>
          <w:p w14:paraId="2C94C471" w14:textId="77777777" w:rsidR="00301A00" w:rsidRPr="000A270B" w:rsidRDefault="00301A00" w:rsidP="0015032B">
            <w:pPr>
              <w:keepNext/>
              <w:keepLines/>
              <w:jc w:val="center"/>
              <w:rPr>
                <w:rFonts w:ascii="Times New Roman" w:hAnsi="Times New Roman"/>
                <w:bCs/>
                <w:sz w:val="24"/>
                <w:szCs w:val="24"/>
              </w:rPr>
            </w:pPr>
            <w:r w:rsidRPr="000A270B">
              <w:rPr>
                <w:rFonts w:ascii="Times New Roman" w:hAnsi="Times New Roman"/>
                <w:bCs/>
                <w:sz w:val="24"/>
                <w:szCs w:val="24"/>
              </w:rPr>
              <w:t>На предприятии</w:t>
            </w:r>
          </w:p>
        </w:tc>
      </w:tr>
      <w:tr w:rsidR="00301A00" w:rsidRPr="00EF16D5" w14:paraId="15A56EB9" w14:textId="77777777" w:rsidTr="0015032B">
        <w:trPr>
          <w:trHeight w:val="423"/>
        </w:trPr>
        <w:tc>
          <w:tcPr>
            <w:tcW w:w="12610" w:type="dxa"/>
            <w:gridSpan w:val="6"/>
          </w:tcPr>
          <w:p w14:paraId="7285E4BF" w14:textId="77777777" w:rsidR="00301A00" w:rsidRPr="000A270B" w:rsidRDefault="00301A00" w:rsidP="0015032B">
            <w:pPr>
              <w:keepNext/>
              <w:keepLines/>
              <w:rPr>
                <w:rFonts w:ascii="Times New Roman" w:hAnsi="Times New Roman"/>
                <w:bCs/>
                <w:sz w:val="24"/>
                <w:szCs w:val="24"/>
                <w:lang w:val="ru-RU"/>
              </w:rPr>
            </w:pPr>
            <w:r w:rsidRPr="000A270B">
              <w:rPr>
                <w:rFonts w:ascii="Times New Roman" w:hAnsi="Times New Roman"/>
                <w:bCs/>
                <w:sz w:val="24"/>
                <w:szCs w:val="24"/>
                <w:lang w:val="ru-RU"/>
              </w:rPr>
              <w:t>Руководящее звено (руководитель и его заместители)</w:t>
            </w:r>
          </w:p>
        </w:tc>
      </w:tr>
      <w:tr w:rsidR="00301A00" w:rsidRPr="000A270B" w14:paraId="10DCDA41" w14:textId="77777777" w:rsidTr="0015032B">
        <w:trPr>
          <w:trHeight w:val="449"/>
        </w:trPr>
        <w:tc>
          <w:tcPr>
            <w:tcW w:w="901" w:type="dxa"/>
          </w:tcPr>
          <w:p w14:paraId="06956216" w14:textId="77777777" w:rsidR="00301A00" w:rsidRPr="000A270B" w:rsidRDefault="00301A00" w:rsidP="0015032B">
            <w:pPr>
              <w:keepNext/>
              <w:keepLines/>
              <w:rPr>
                <w:rFonts w:ascii="Times New Roman" w:hAnsi="Times New Roman"/>
                <w:bCs/>
                <w:sz w:val="24"/>
                <w:szCs w:val="24"/>
              </w:rPr>
            </w:pPr>
            <w:r w:rsidRPr="000A270B">
              <w:rPr>
                <w:rFonts w:ascii="Times New Roman" w:hAnsi="Times New Roman"/>
                <w:bCs/>
                <w:sz w:val="24"/>
                <w:szCs w:val="24"/>
              </w:rPr>
              <w:t>1</w:t>
            </w:r>
          </w:p>
        </w:tc>
        <w:tc>
          <w:tcPr>
            <w:tcW w:w="2703" w:type="dxa"/>
          </w:tcPr>
          <w:p w14:paraId="2BE0A648" w14:textId="77777777" w:rsidR="00301A00" w:rsidRPr="000A270B" w:rsidRDefault="00301A00" w:rsidP="0015032B">
            <w:pPr>
              <w:keepNext/>
              <w:keepLines/>
              <w:rPr>
                <w:rFonts w:ascii="Times New Roman" w:hAnsi="Times New Roman"/>
                <w:bCs/>
                <w:sz w:val="24"/>
                <w:szCs w:val="24"/>
              </w:rPr>
            </w:pPr>
          </w:p>
        </w:tc>
        <w:tc>
          <w:tcPr>
            <w:tcW w:w="3078" w:type="dxa"/>
          </w:tcPr>
          <w:p w14:paraId="6457EC26" w14:textId="77777777" w:rsidR="00301A00" w:rsidRPr="000A270B" w:rsidRDefault="00301A00" w:rsidP="0015032B">
            <w:pPr>
              <w:keepNext/>
              <w:keepLines/>
              <w:rPr>
                <w:rFonts w:ascii="Times New Roman" w:hAnsi="Times New Roman"/>
                <w:bCs/>
                <w:sz w:val="24"/>
                <w:szCs w:val="24"/>
              </w:rPr>
            </w:pPr>
          </w:p>
        </w:tc>
        <w:tc>
          <w:tcPr>
            <w:tcW w:w="2189" w:type="dxa"/>
          </w:tcPr>
          <w:p w14:paraId="1C0B5F66" w14:textId="77777777" w:rsidR="00301A00" w:rsidRPr="000A270B" w:rsidRDefault="00301A00" w:rsidP="0015032B">
            <w:pPr>
              <w:keepNext/>
              <w:keepLines/>
              <w:rPr>
                <w:rFonts w:ascii="Times New Roman" w:hAnsi="Times New Roman"/>
                <w:bCs/>
                <w:sz w:val="24"/>
                <w:szCs w:val="24"/>
              </w:rPr>
            </w:pPr>
          </w:p>
        </w:tc>
        <w:tc>
          <w:tcPr>
            <w:tcW w:w="1723" w:type="dxa"/>
          </w:tcPr>
          <w:p w14:paraId="7B578D9D" w14:textId="77777777" w:rsidR="00301A00" w:rsidRPr="000A270B" w:rsidRDefault="00301A00" w:rsidP="0015032B">
            <w:pPr>
              <w:keepNext/>
              <w:keepLines/>
              <w:rPr>
                <w:rFonts w:ascii="Times New Roman" w:hAnsi="Times New Roman"/>
                <w:bCs/>
                <w:sz w:val="24"/>
                <w:szCs w:val="24"/>
              </w:rPr>
            </w:pPr>
          </w:p>
        </w:tc>
        <w:tc>
          <w:tcPr>
            <w:tcW w:w="2016" w:type="dxa"/>
          </w:tcPr>
          <w:p w14:paraId="68E0BDC3" w14:textId="77777777" w:rsidR="00301A00" w:rsidRPr="000A270B" w:rsidRDefault="00301A00" w:rsidP="0015032B">
            <w:pPr>
              <w:keepNext/>
              <w:keepLines/>
              <w:rPr>
                <w:rFonts w:ascii="Times New Roman" w:hAnsi="Times New Roman"/>
                <w:bCs/>
                <w:sz w:val="24"/>
                <w:szCs w:val="24"/>
              </w:rPr>
            </w:pPr>
          </w:p>
        </w:tc>
      </w:tr>
      <w:tr w:rsidR="00301A00" w:rsidRPr="000A270B" w14:paraId="2FF1DD4F" w14:textId="77777777" w:rsidTr="0015032B">
        <w:trPr>
          <w:trHeight w:val="449"/>
        </w:trPr>
        <w:tc>
          <w:tcPr>
            <w:tcW w:w="901" w:type="dxa"/>
          </w:tcPr>
          <w:p w14:paraId="03AD9F1F" w14:textId="77777777" w:rsidR="00301A00" w:rsidRPr="000A270B" w:rsidRDefault="00301A00" w:rsidP="0015032B">
            <w:pPr>
              <w:keepNext/>
              <w:keepLines/>
              <w:rPr>
                <w:rFonts w:ascii="Times New Roman" w:hAnsi="Times New Roman"/>
                <w:bCs/>
                <w:sz w:val="24"/>
                <w:szCs w:val="24"/>
              </w:rPr>
            </w:pPr>
          </w:p>
        </w:tc>
        <w:tc>
          <w:tcPr>
            <w:tcW w:w="2703" w:type="dxa"/>
          </w:tcPr>
          <w:p w14:paraId="36BE21E2" w14:textId="77777777" w:rsidR="00301A00" w:rsidRPr="000A270B" w:rsidRDefault="00301A00" w:rsidP="0015032B">
            <w:pPr>
              <w:keepNext/>
              <w:keepLines/>
              <w:rPr>
                <w:rFonts w:ascii="Times New Roman" w:hAnsi="Times New Roman"/>
                <w:bCs/>
                <w:sz w:val="24"/>
                <w:szCs w:val="24"/>
              </w:rPr>
            </w:pPr>
          </w:p>
        </w:tc>
        <w:tc>
          <w:tcPr>
            <w:tcW w:w="3078" w:type="dxa"/>
          </w:tcPr>
          <w:p w14:paraId="3726A8BA" w14:textId="77777777" w:rsidR="00301A00" w:rsidRPr="000A270B" w:rsidRDefault="00301A00" w:rsidP="0015032B">
            <w:pPr>
              <w:keepNext/>
              <w:keepLines/>
              <w:rPr>
                <w:rFonts w:ascii="Times New Roman" w:hAnsi="Times New Roman"/>
                <w:bCs/>
                <w:sz w:val="24"/>
                <w:szCs w:val="24"/>
              </w:rPr>
            </w:pPr>
          </w:p>
        </w:tc>
        <w:tc>
          <w:tcPr>
            <w:tcW w:w="2189" w:type="dxa"/>
          </w:tcPr>
          <w:p w14:paraId="6123C84D" w14:textId="77777777" w:rsidR="00301A00" w:rsidRPr="000A270B" w:rsidRDefault="00301A00" w:rsidP="0015032B">
            <w:pPr>
              <w:keepNext/>
              <w:keepLines/>
              <w:rPr>
                <w:rFonts w:ascii="Times New Roman" w:hAnsi="Times New Roman"/>
                <w:bCs/>
                <w:sz w:val="24"/>
                <w:szCs w:val="24"/>
              </w:rPr>
            </w:pPr>
          </w:p>
        </w:tc>
        <w:tc>
          <w:tcPr>
            <w:tcW w:w="1723" w:type="dxa"/>
          </w:tcPr>
          <w:p w14:paraId="34C81EEB" w14:textId="77777777" w:rsidR="00301A00" w:rsidRPr="000A270B" w:rsidRDefault="00301A00" w:rsidP="0015032B">
            <w:pPr>
              <w:keepNext/>
              <w:keepLines/>
              <w:rPr>
                <w:rFonts w:ascii="Times New Roman" w:hAnsi="Times New Roman"/>
                <w:bCs/>
                <w:sz w:val="24"/>
                <w:szCs w:val="24"/>
              </w:rPr>
            </w:pPr>
          </w:p>
        </w:tc>
        <w:tc>
          <w:tcPr>
            <w:tcW w:w="2016" w:type="dxa"/>
          </w:tcPr>
          <w:p w14:paraId="7C56FB41" w14:textId="77777777" w:rsidR="00301A00" w:rsidRPr="000A270B" w:rsidRDefault="00301A00" w:rsidP="0015032B">
            <w:pPr>
              <w:keepNext/>
              <w:keepLines/>
              <w:rPr>
                <w:rFonts w:ascii="Times New Roman" w:hAnsi="Times New Roman"/>
                <w:bCs/>
                <w:sz w:val="24"/>
                <w:szCs w:val="24"/>
              </w:rPr>
            </w:pPr>
          </w:p>
        </w:tc>
      </w:tr>
      <w:tr w:rsidR="00301A00" w:rsidRPr="000A270B" w14:paraId="309D2A9B" w14:textId="77777777" w:rsidTr="0015032B">
        <w:trPr>
          <w:trHeight w:val="449"/>
        </w:trPr>
        <w:tc>
          <w:tcPr>
            <w:tcW w:w="12610" w:type="dxa"/>
            <w:gridSpan w:val="6"/>
          </w:tcPr>
          <w:p w14:paraId="6CC3DA5E" w14:textId="77777777" w:rsidR="00301A00" w:rsidRPr="000A270B" w:rsidRDefault="00301A00" w:rsidP="0015032B">
            <w:pPr>
              <w:keepNext/>
              <w:keepLines/>
              <w:rPr>
                <w:rFonts w:ascii="Times New Roman" w:hAnsi="Times New Roman"/>
                <w:bCs/>
                <w:sz w:val="24"/>
                <w:szCs w:val="24"/>
              </w:rPr>
            </w:pPr>
            <w:r w:rsidRPr="000A270B">
              <w:rPr>
                <w:rFonts w:ascii="Times New Roman" w:hAnsi="Times New Roman"/>
                <w:bCs/>
                <w:sz w:val="24"/>
                <w:szCs w:val="24"/>
              </w:rPr>
              <w:t xml:space="preserve">Специалисты </w:t>
            </w:r>
          </w:p>
        </w:tc>
      </w:tr>
      <w:tr w:rsidR="00301A00" w:rsidRPr="000A270B" w14:paraId="06054704" w14:textId="77777777" w:rsidTr="0015032B">
        <w:trPr>
          <w:trHeight w:val="449"/>
        </w:trPr>
        <w:tc>
          <w:tcPr>
            <w:tcW w:w="901" w:type="dxa"/>
          </w:tcPr>
          <w:p w14:paraId="187849DD" w14:textId="77777777" w:rsidR="00301A00" w:rsidRPr="000A270B" w:rsidRDefault="00301A00" w:rsidP="0015032B">
            <w:pPr>
              <w:keepNext/>
              <w:keepLines/>
              <w:rPr>
                <w:rFonts w:ascii="Times New Roman" w:hAnsi="Times New Roman"/>
                <w:bCs/>
                <w:sz w:val="24"/>
                <w:szCs w:val="24"/>
              </w:rPr>
            </w:pPr>
            <w:r w:rsidRPr="000A270B">
              <w:rPr>
                <w:rFonts w:ascii="Times New Roman" w:hAnsi="Times New Roman"/>
                <w:bCs/>
                <w:sz w:val="24"/>
                <w:szCs w:val="24"/>
              </w:rPr>
              <w:t>1</w:t>
            </w:r>
          </w:p>
        </w:tc>
        <w:tc>
          <w:tcPr>
            <w:tcW w:w="2703" w:type="dxa"/>
          </w:tcPr>
          <w:p w14:paraId="59B656AF" w14:textId="77777777" w:rsidR="00301A00" w:rsidRPr="000A270B" w:rsidRDefault="00301A00" w:rsidP="0015032B">
            <w:pPr>
              <w:keepNext/>
              <w:keepLines/>
              <w:rPr>
                <w:rFonts w:ascii="Times New Roman" w:hAnsi="Times New Roman"/>
                <w:bCs/>
                <w:sz w:val="24"/>
                <w:szCs w:val="24"/>
              </w:rPr>
            </w:pPr>
          </w:p>
        </w:tc>
        <w:tc>
          <w:tcPr>
            <w:tcW w:w="3078" w:type="dxa"/>
          </w:tcPr>
          <w:p w14:paraId="432868A4" w14:textId="77777777" w:rsidR="00301A00" w:rsidRPr="000A270B" w:rsidRDefault="00301A00" w:rsidP="0015032B">
            <w:pPr>
              <w:keepNext/>
              <w:keepLines/>
              <w:rPr>
                <w:rFonts w:ascii="Times New Roman" w:hAnsi="Times New Roman"/>
                <w:bCs/>
                <w:sz w:val="24"/>
                <w:szCs w:val="24"/>
              </w:rPr>
            </w:pPr>
          </w:p>
        </w:tc>
        <w:tc>
          <w:tcPr>
            <w:tcW w:w="2189" w:type="dxa"/>
          </w:tcPr>
          <w:p w14:paraId="00433918" w14:textId="77777777" w:rsidR="00301A00" w:rsidRPr="000A270B" w:rsidRDefault="00301A00" w:rsidP="0015032B">
            <w:pPr>
              <w:keepNext/>
              <w:keepLines/>
              <w:rPr>
                <w:rFonts w:ascii="Times New Roman" w:hAnsi="Times New Roman"/>
                <w:bCs/>
                <w:sz w:val="24"/>
                <w:szCs w:val="24"/>
              </w:rPr>
            </w:pPr>
          </w:p>
        </w:tc>
        <w:tc>
          <w:tcPr>
            <w:tcW w:w="1723" w:type="dxa"/>
          </w:tcPr>
          <w:p w14:paraId="2DF1F535" w14:textId="77777777" w:rsidR="00301A00" w:rsidRPr="000A270B" w:rsidRDefault="00301A00" w:rsidP="0015032B">
            <w:pPr>
              <w:keepNext/>
              <w:keepLines/>
              <w:rPr>
                <w:rFonts w:ascii="Times New Roman" w:hAnsi="Times New Roman"/>
                <w:bCs/>
                <w:sz w:val="24"/>
                <w:szCs w:val="24"/>
              </w:rPr>
            </w:pPr>
          </w:p>
        </w:tc>
        <w:tc>
          <w:tcPr>
            <w:tcW w:w="2016" w:type="dxa"/>
          </w:tcPr>
          <w:p w14:paraId="3658C188" w14:textId="77777777" w:rsidR="00301A00" w:rsidRPr="000A270B" w:rsidRDefault="00301A00" w:rsidP="0015032B">
            <w:pPr>
              <w:keepNext/>
              <w:keepLines/>
              <w:rPr>
                <w:rFonts w:ascii="Times New Roman" w:hAnsi="Times New Roman"/>
                <w:bCs/>
                <w:sz w:val="24"/>
                <w:szCs w:val="24"/>
              </w:rPr>
            </w:pPr>
          </w:p>
        </w:tc>
      </w:tr>
      <w:tr w:rsidR="00301A00" w:rsidRPr="000A270B" w14:paraId="2D1BC888" w14:textId="77777777" w:rsidTr="0015032B">
        <w:trPr>
          <w:trHeight w:val="449"/>
        </w:trPr>
        <w:tc>
          <w:tcPr>
            <w:tcW w:w="901" w:type="dxa"/>
          </w:tcPr>
          <w:p w14:paraId="1382184E" w14:textId="77777777" w:rsidR="00301A00" w:rsidRPr="000A270B" w:rsidRDefault="00301A00" w:rsidP="0015032B">
            <w:pPr>
              <w:keepNext/>
              <w:keepLines/>
              <w:rPr>
                <w:rFonts w:ascii="Times New Roman" w:hAnsi="Times New Roman"/>
                <w:bCs/>
                <w:sz w:val="24"/>
                <w:szCs w:val="24"/>
              </w:rPr>
            </w:pPr>
          </w:p>
        </w:tc>
        <w:tc>
          <w:tcPr>
            <w:tcW w:w="2703" w:type="dxa"/>
          </w:tcPr>
          <w:p w14:paraId="00EB367E" w14:textId="77777777" w:rsidR="00301A00" w:rsidRPr="000A270B" w:rsidRDefault="00301A00" w:rsidP="0015032B">
            <w:pPr>
              <w:keepNext/>
              <w:keepLines/>
              <w:rPr>
                <w:rFonts w:ascii="Times New Roman" w:hAnsi="Times New Roman"/>
                <w:bCs/>
                <w:sz w:val="24"/>
                <w:szCs w:val="24"/>
              </w:rPr>
            </w:pPr>
          </w:p>
        </w:tc>
        <w:tc>
          <w:tcPr>
            <w:tcW w:w="3078" w:type="dxa"/>
          </w:tcPr>
          <w:p w14:paraId="5A961E31" w14:textId="77777777" w:rsidR="00301A00" w:rsidRPr="000A270B" w:rsidRDefault="00301A00" w:rsidP="0015032B">
            <w:pPr>
              <w:keepNext/>
              <w:keepLines/>
              <w:rPr>
                <w:rFonts w:ascii="Times New Roman" w:hAnsi="Times New Roman"/>
                <w:bCs/>
                <w:sz w:val="24"/>
                <w:szCs w:val="24"/>
              </w:rPr>
            </w:pPr>
          </w:p>
        </w:tc>
        <w:tc>
          <w:tcPr>
            <w:tcW w:w="2189" w:type="dxa"/>
          </w:tcPr>
          <w:p w14:paraId="4C113443" w14:textId="77777777" w:rsidR="00301A00" w:rsidRPr="000A270B" w:rsidRDefault="00301A00" w:rsidP="0015032B">
            <w:pPr>
              <w:keepNext/>
              <w:keepLines/>
              <w:rPr>
                <w:rFonts w:ascii="Times New Roman" w:hAnsi="Times New Roman"/>
                <w:bCs/>
                <w:sz w:val="24"/>
                <w:szCs w:val="24"/>
              </w:rPr>
            </w:pPr>
          </w:p>
        </w:tc>
        <w:tc>
          <w:tcPr>
            <w:tcW w:w="1723" w:type="dxa"/>
          </w:tcPr>
          <w:p w14:paraId="4B0EDA50" w14:textId="77777777" w:rsidR="00301A00" w:rsidRPr="000A270B" w:rsidRDefault="00301A00" w:rsidP="0015032B">
            <w:pPr>
              <w:keepNext/>
              <w:keepLines/>
              <w:rPr>
                <w:rFonts w:ascii="Times New Roman" w:hAnsi="Times New Roman"/>
                <w:bCs/>
                <w:sz w:val="24"/>
                <w:szCs w:val="24"/>
              </w:rPr>
            </w:pPr>
          </w:p>
        </w:tc>
        <w:tc>
          <w:tcPr>
            <w:tcW w:w="2016" w:type="dxa"/>
          </w:tcPr>
          <w:p w14:paraId="13D9FF17" w14:textId="77777777" w:rsidR="00301A00" w:rsidRPr="000A270B" w:rsidRDefault="00301A00" w:rsidP="0015032B">
            <w:pPr>
              <w:keepNext/>
              <w:keepLines/>
              <w:rPr>
                <w:rFonts w:ascii="Times New Roman" w:hAnsi="Times New Roman"/>
                <w:bCs/>
                <w:sz w:val="24"/>
                <w:szCs w:val="24"/>
              </w:rPr>
            </w:pPr>
          </w:p>
        </w:tc>
      </w:tr>
      <w:tr w:rsidR="00301A00" w:rsidRPr="000A270B" w14:paraId="0ABBD58E" w14:textId="77777777" w:rsidTr="0015032B">
        <w:trPr>
          <w:trHeight w:val="449"/>
        </w:trPr>
        <w:tc>
          <w:tcPr>
            <w:tcW w:w="12610" w:type="dxa"/>
            <w:gridSpan w:val="6"/>
          </w:tcPr>
          <w:p w14:paraId="1DE8E592" w14:textId="77777777" w:rsidR="00301A00" w:rsidRPr="000A270B" w:rsidRDefault="00301A00" w:rsidP="0015032B">
            <w:pPr>
              <w:keepNext/>
              <w:keepLines/>
              <w:rPr>
                <w:rFonts w:ascii="Times New Roman" w:hAnsi="Times New Roman"/>
                <w:bCs/>
                <w:sz w:val="24"/>
                <w:szCs w:val="24"/>
              </w:rPr>
            </w:pPr>
            <w:r w:rsidRPr="000A270B">
              <w:rPr>
                <w:rFonts w:ascii="Times New Roman" w:hAnsi="Times New Roman"/>
                <w:bCs/>
                <w:sz w:val="24"/>
                <w:szCs w:val="24"/>
              </w:rPr>
              <w:t xml:space="preserve">Прочий персонал </w:t>
            </w:r>
          </w:p>
        </w:tc>
      </w:tr>
      <w:tr w:rsidR="00301A00" w:rsidRPr="000A270B" w14:paraId="40AC14AB" w14:textId="77777777" w:rsidTr="0015032B">
        <w:trPr>
          <w:trHeight w:val="333"/>
        </w:trPr>
        <w:tc>
          <w:tcPr>
            <w:tcW w:w="901" w:type="dxa"/>
          </w:tcPr>
          <w:p w14:paraId="62FC4EF3" w14:textId="77777777" w:rsidR="00301A00" w:rsidRPr="000A270B" w:rsidRDefault="00301A00" w:rsidP="0015032B">
            <w:pPr>
              <w:keepNext/>
              <w:keepLines/>
              <w:rPr>
                <w:rFonts w:ascii="Times New Roman" w:hAnsi="Times New Roman"/>
                <w:bCs/>
                <w:sz w:val="24"/>
                <w:szCs w:val="24"/>
              </w:rPr>
            </w:pPr>
            <w:r w:rsidRPr="000A270B">
              <w:rPr>
                <w:rFonts w:ascii="Times New Roman" w:hAnsi="Times New Roman"/>
                <w:bCs/>
                <w:sz w:val="24"/>
                <w:szCs w:val="24"/>
              </w:rPr>
              <w:t>1</w:t>
            </w:r>
          </w:p>
        </w:tc>
        <w:tc>
          <w:tcPr>
            <w:tcW w:w="2703" w:type="dxa"/>
          </w:tcPr>
          <w:p w14:paraId="046D9A1F" w14:textId="77777777" w:rsidR="00301A00" w:rsidRPr="000A270B" w:rsidRDefault="00301A00" w:rsidP="0015032B">
            <w:pPr>
              <w:keepNext/>
              <w:keepLines/>
              <w:rPr>
                <w:rFonts w:ascii="Times New Roman" w:hAnsi="Times New Roman"/>
                <w:bCs/>
                <w:sz w:val="24"/>
                <w:szCs w:val="24"/>
              </w:rPr>
            </w:pPr>
          </w:p>
        </w:tc>
        <w:tc>
          <w:tcPr>
            <w:tcW w:w="3078" w:type="dxa"/>
          </w:tcPr>
          <w:p w14:paraId="7BBE4291" w14:textId="77777777" w:rsidR="00301A00" w:rsidRPr="000A270B" w:rsidRDefault="00301A00" w:rsidP="0015032B">
            <w:pPr>
              <w:keepNext/>
              <w:keepLines/>
              <w:rPr>
                <w:rFonts w:ascii="Times New Roman" w:hAnsi="Times New Roman"/>
                <w:bCs/>
                <w:sz w:val="24"/>
                <w:szCs w:val="24"/>
              </w:rPr>
            </w:pPr>
          </w:p>
        </w:tc>
        <w:tc>
          <w:tcPr>
            <w:tcW w:w="2189" w:type="dxa"/>
          </w:tcPr>
          <w:p w14:paraId="4D0CB46E" w14:textId="77777777" w:rsidR="00301A00" w:rsidRPr="000A270B" w:rsidRDefault="00301A00" w:rsidP="0015032B">
            <w:pPr>
              <w:keepNext/>
              <w:keepLines/>
              <w:rPr>
                <w:rFonts w:ascii="Times New Roman" w:hAnsi="Times New Roman"/>
                <w:bCs/>
                <w:sz w:val="24"/>
                <w:szCs w:val="24"/>
              </w:rPr>
            </w:pPr>
          </w:p>
        </w:tc>
        <w:tc>
          <w:tcPr>
            <w:tcW w:w="1723" w:type="dxa"/>
          </w:tcPr>
          <w:p w14:paraId="7B72AE42" w14:textId="77777777" w:rsidR="00301A00" w:rsidRPr="000A270B" w:rsidRDefault="00301A00" w:rsidP="0015032B">
            <w:pPr>
              <w:keepNext/>
              <w:keepLines/>
              <w:rPr>
                <w:rFonts w:ascii="Times New Roman" w:hAnsi="Times New Roman"/>
                <w:bCs/>
                <w:sz w:val="24"/>
                <w:szCs w:val="24"/>
              </w:rPr>
            </w:pPr>
          </w:p>
        </w:tc>
        <w:tc>
          <w:tcPr>
            <w:tcW w:w="2016" w:type="dxa"/>
          </w:tcPr>
          <w:p w14:paraId="7994130F" w14:textId="77777777" w:rsidR="00301A00" w:rsidRPr="000A270B" w:rsidRDefault="00301A00" w:rsidP="0015032B">
            <w:pPr>
              <w:keepNext/>
              <w:keepLines/>
              <w:rPr>
                <w:rFonts w:ascii="Times New Roman" w:hAnsi="Times New Roman"/>
                <w:bCs/>
                <w:sz w:val="24"/>
                <w:szCs w:val="24"/>
              </w:rPr>
            </w:pPr>
          </w:p>
        </w:tc>
      </w:tr>
      <w:tr w:rsidR="00301A00" w:rsidRPr="000A270B" w14:paraId="7A2BD4FD" w14:textId="77777777" w:rsidTr="0015032B">
        <w:trPr>
          <w:trHeight w:val="333"/>
        </w:trPr>
        <w:tc>
          <w:tcPr>
            <w:tcW w:w="901" w:type="dxa"/>
          </w:tcPr>
          <w:p w14:paraId="24A1C574" w14:textId="77777777" w:rsidR="00301A00" w:rsidRPr="000A270B" w:rsidRDefault="00301A00" w:rsidP="0015032B">
            <w:pPr>
              <w:keepNext/>
              <w:keepLines/>
              <w:rPr>
                <w:rFonts w:ascii="Times New Roman" w:hAnsi="Times New Roman"/>
                <w:bCs/>
                <w:sz w:val="24"/>
                <w:szCs w:val="24"/>
              </w:rPr>
            </w:pPr>
          </w:p>
        </w:tc>
        <w:tc>
          <w:tcPr>
            <w:tcW w:w="2703" w:type="dxa"/>
          </w:tcPr>
          <w:p w14:paraId="6D20CB1B" w14:textId="77777777" w:rsidR="00301A00" w:rsidRPr="000A270B" w:rsidRDefault="00301A00" w:rsidP="0015032B">
            <w:pPr>
              <w:keepNext/>
              <w:keepLines/>
              <w:rPr>
                <w:rFonts w:ascii="Times New Roman" w:hAnsi="Times New Roman"/>
                <w:bCs/>
                <w:sz w:val="24"/>
                <w:szCs w:val="24"/>
              </w:rPr>
            </w:pPr>
          </w:p>
        </w:tc>
        <w:tc>
          <w:tcPr>
            <w:tcW w:w="3078" w:type="dxa"/>
          </w:tcPr>
          <w:p w14:paraId="1E1CAE17" w14:textId="77777777" w:rsidR="00301A00" w:rsidRPr="000A270B" w:rsidRDefault="00301A00" w:rsidP="0015032B">
            <w:pPr>
              <w:keepNext/>
              <w:keepLines/>
              <w:rPr>
                <w:rFonts w:ascii="Times New Roman" w:hAnsi="Times New Roman"/>
                <w:bCs/>
                <w:sz w:val="24"/>
                <w:szCs w:val="24"/>
              </w:rPr>
            </w:pPr>
          </w:p>
        </w:tc>
        <w:tc>
          <w:tcPr>
            <w:tcW w:w="2189" w:type="dxa"/>
          </w:tcPr>
          <w:p w14:paraId="4D4F75C2" w14:textId="77777777" w:rsidR="00301A00" w:rsidRPr="000A270B" w:rsidRDefault="00301A00" w:rsidP="0015032B">
            <w:pPr>
              <w:keepNext/>
              <w:keepLines/>
              <w:rPr>
                <w:rFonts w:ascii="Times New Roman" w:hAnsi="Times New Roman"/>
                <w:bCs/>
                <w:sz w:val="24"/>
                <w:szCs w:val="24"/>
              </w:rPr>
            </w:pPr>
          </w:p>
        </w:tc>
        <w:tc>
          <w:tcPr>
            <w:tcW w:w="1723" w:type="dxa"/>
          </w:tcPr>
          <w:p w14:paraId="7C655F4D" w14:textId="77777777" w:rsidR="00301A00" w:rsidRPr="000A270B" w:rsidRDefault="00301A00" w:rsidP="0015032B">
            <w:pPr>
              <w:keepNext/>
              <w:keepLines/>
              <w:rPr>
                <w:rFonts w:ascii="Times New Roman" w:hAnsi="Times New Roman"/>
                <w:bCs/>
                <w:sz w:val="24"/>
                <w:szCs w:val="24"/>
              </w:rPr>
            </w:pPr>
          </w:p>
        </w:tc>
        <w:tc>
          <w:tcPr>
            <w:tcW w:w="2016" w:type="dxa"/>
          </w:tcPr>
          <w:p w14:paraId="58060648" w14:textId="77777777" w:rsidR="00301A00" w:rsidRPr="000A270B" w:rsidRDefault="00301A00" w:rsidP="0015032B">
            <w:pPr>
              <w:keepNext/>
              <w:keepLines/>
              <w:rPr>
                <w:rFonts w:ascii="Times New Roman" w:hAnsi="Times New Roman"/>
                <w:bCs/>
                <w:sz w:val="24"/>
                <w:szCs w:val="24"/>
              </w:rPr>
            </w:pPr>
          </w:p>
        </w:tc>
      </w:tr>
    </w:tbl>
    <w:p w14:paraId="7E96F022" w14:textId="77777777" w:rsidR="00301A00" w:rsidRPr="000A270B" w:rsidRDefault="00301A00" w:rsidP="00301A00">
      <w:pPr>
        <w:jc w:val="center"/>
        <w:rPr>
          <w:rFonts w:ascii="Times New Roman" w:hAnsi="Times New Roman"/>
          <w:b/>
          <w:bCs/>
          <w:sz w:val="24"/>
          <w:szCs w:val="24"/>
        </w:rPr>
      </w:pPr>
    </w:p>
    <w:p w14:paraId="7F873CDD" w14:textId="77777777" w:rsidR="00301A00" w:rsidRPr="000A270B" w:rsidRDefault="00301A00" w:rsidP="00301A00">
      <w:pPr>
        <w:keepNext/>
        <w:keepLines/>
        <w:rPr>
          <w:rFonts w:ascii="Times New Roman" w:hAnsi="Times New Roman"/>
          <w:bCs/>
          <w:sz w:val="24"/>
          <w:szCs w:val="24"/>
        </w:rPr>
      </w:pPr>
    </w:p>
    <w:p w14:paraId="0236D583" w14:textId="77777777" w:rsidR="00301A00" w:rsidRPr="000A270B" w:rsidRDefault="00301A00" w:rsidP="00301A00">
      <w:pPr>
        <w:keepNext/>
        <w:keepLines/>
        <w:jc w:val="center"/>
        <w:rPr>
          <w:rFonts w:ascii="Times New Roman" w:hAnsi="Times New Roman"/>
          <w:bCs/>
          <w:color w:val="FF6600"/>
          <w:sz w:val="24"/>
          <w:szCs w:val="24"/>
        </w:rPr>
      </w:pPr>
      <w:r w:rsidRPr="000A270B">
        <w:rPr>
          <w:rFonts w:ascii="Times New Roman" w:hAnsi="Times New Roman"/>
          <w:bCs/>
          <w:sz w:val="24"/>
          <w:szCs w:val="24"/>
        </w:rPr>
        <w:tab/>
      </w:r>
      <w:r w:rsidRPr="000A270B">
        <w:rPr>
          <w:rFonts w:ascii="Times New Roman" w:hAnsi="Times New Roman"/>
          <w:b/>
          <w:bCs/>
          <w:sz w:val="24"/>
          <w:szCs w:val="24"/>
        </w:rPr>
        <w:t>Прочий персонал</w:t>
      </w:r>
    </w:p>
    <w:p w14:paraId="0CA9B35F" w14:textId="77777777" w:rsidR="00301A00" w:rsidRPr="000A270B" w:rsidRDefault="00301A00" w:rsidP="00301A00">
      <w:pPr>
        <w:keepNext/>
        <w:keepLines/>
        <w:jc w:val="right"/>
        <w:rPr>
          <w:rFonts w:ascii="Times New Roman" w:hAnsi="Times New Roman"/>
          <w:b/>
          <w:bCs/>
          <w:sz w:val="24"/>
          <w:szCs w:val="24"/>
        </w:rPr>
      </w:pPr>
      <w:r w:rsidRPr="000A270B">
        <w:rPr>
          <w:rFonts w:ascii="Times New Roman" w:hAnsi="Times New Roman"/>
          <w:b/>
          <w:bCs/>
          <w:sz w:val="24"/>
          <w:szCs w:val="24"/>
        </w:rPr>
        <w:t>Таблица №2</w:t>
      </w: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03"/>
      </w:tblGrid>
      <w:tr w:rsidR="00301A00" w:rsidRPr="000A270B" w14:paraId="1474E6EC" w14:textId="77777777" w:rsidTr="0015032B">
        <w:tc>
          <w:tcPr>
            <w:tcW w:w="5028" w:type="dxa"/>
          </w:tcPr>
          <w:p w14:paraId="65530081" w14:textId="77777777" w:rsidR="00301A00" w:rsidRPr="000A270B" w:rsidRDefault="00301A00" w:rsidP="0015032B">
            <w:pPr>
              <w:keepNext/>
              <w:keepLines/>
              <w:jc w:val="center"/>
              <w:rPr>
                <w:rFonts w:ascii="Times New Roman" w:hAnsi="Times New Roman"/>
                <w:bCs/>
                <w:color w:val="000000"/>
                <w:sz w:val="24"/>
                <w:szCs w:val="24"/>
              </w:rPr>
            </w:pPr>
            <w:r w:rsidRPr="000A270B">
              <w:rPr>
                <w:rFonts w:ascii="Times New Roman" w:hAnsi="Times New Roman"/>
                <w:bCs/>
                <w:color w:val="000000"/>
                <w:sz w:val="24"/>
                <w:szCs w:val="24"/>
              </w:rPr>
              <w:t>Группа специалистов</w:t>
            </w:r>
          </w:p>
        </w:tc>
        <w:tc>
          <w:tcPr>
            <w:tcW w:w="5003" w:type="dxa"/>
          </w:tcPr>
          <w:p w14:paraId="3C474027" w14:textId="77777777" w:rsidR="00301A00" w:rsidRPr="000A270B" w:rsidRDefault="00301A00" w:rsidP="0015032B">
            <w:pPr>
              <w:keepNext/>
              <w:keepLines/>
              <w:jc w:val="center"/>
              <w:rPr>
                <w:rFonts w:ascii="Times New Roman" w:hAnsi="Times New Roman"/>
                <w:bCs/>
                <w:color w:val="000000"/>
                <w:sz w:val="24"/>
                <w:szCs w:val="24"/>
              </w:rPr>
            </w:pPr>
            <w:r w:rsidRPr="000A270B">
              <w:rPr>
                <w:rFonts w:ascii="Times New Roman" w:hAnsi="Times New Roman"/>
                <w:bCs/>
                <w:color w:val="000000"/>
                <w:sz w:val="24"/>
                <w:szCs w:val="24"/>
              </w:rPr>
              <w:t>Штатная численность, чел.</w:t>
            </w:r>
          </w:p>
        </w:tc>
      </w:tr>
      <w:tr w:rsidR="00301A00" w:rsidRPr="000A270B" w14:paraId="410F27A1" w14:textId="77777777" w:rsidTr="0015032B">
        <w:tc>
          <w:tcPr>
            <w:tcW w:w="5028" w:type="dxa"/>
          </w:tcPr>
          <w:p w14:paraId="63CB9B89" w14:textId="77777777" w:rsidR="00301A00" w:rsidRPr="000A270B" w:rsidRDefault="00301A00" w:rsidP="0015032B">
            <w:pPr>
              <w:keepNext/>
              <w:keepLines/>
              <w:jc w:val="center"/>
              <w:rPr>
                <w:rFonts w:ascii="Times New Roman" w:hAnsi="Times New Roman"/>
                <w:bCs/>
                <w:color w:val="000000"/>
                <w:sz w:val="24"/>
                <w:szCs w:val="24"/>
              </w:rPr>
            </w:pPr>
            <w:r w:rsidRPr="000A270B">
              <w:rPr>
                <w:rFonts w:ascii="Times New Roman" w:hAnsi="Times New Roman"/>
                <w:bCs/>
                <w:color w:val="000000"/>
                <w:sz w:val="24"/>
                <w:szCs w:val="24"/>
              </w:rPr>
              <w:t>Руководящий персонал</w:t>
            </w:r>
          </w:p>
        </w:tc>
        <w:tc>
          <w:tcPr>
            <w:tcW w:w="5003" w:type="dxa"/>
          </w:tcPr>
          <w:p w14:paraId="151AD2A1" w14:textId="77777777" w:rsidR="00301A00" w:rsidRPr="000A270B" w:rsidRDefault="00301A00" w:rsidP="0015032B">
            <w:pPr>
              <w:keepNext/>
              <w:keepLines/>
              <w:jc w:val="center"/>
              <w:rPr>
                <w:rFonts w:ascii="Times New Roman" w:hAnsi="Times New Roman"/>
                <w:bCs/>
                <w:color w:val="000000"/>
                <w:sz w:val="24"/>
                <w:szCs w:val="24"/>
              </w:rPr>
            </w:pPr>
          </w:p>
        </w:tc>
      </w:tr>
      <w:tr w:rsidR="00301A00" w:rsidRPr="000A270B" w14:paraId="5AEB33BB" w14:textId="77777777" w:rsidTr="0015032B">
        <w:tc>
          <w:tcPr>
            <w:tcW w:w="5028" w:type="dxa"/>
          </w:tcPr>
          <w:p w14:paraId="7D702DB7" w14:textId="77777777" w:rsidR="00301A00" w:rsidRPr="000A270B" w:rsidRDefault="00301A00" w:rsidP="0015032B">
            <w:pPr>
              <w:keepNext/>
              <w:keepLines/>
              <w:jc w:val="center"/>
              <w:rPr>
                <w:rFonts w:ascii="Times New Roman" w:hAnsi="Times New Roman"/>
                <w:bCs/>
                <w:color w:val="000000"/>
                <w:sz w:val="24"/>
                <w:szCs w:val="24"/>
              </w:rPr>
            </w:pPr>
            <w:r w:rsidRPr="000A270B">
              <w:rPr>
                <w:rFonts w:ascii="Times New Roman" w:hAnsi="Times New Roman"/>
                <w:bCs/>
                <w:color w:val="000000"/>
                <w:sz w:val="24"/>
                <w:szCs w:val="24"/>
              </w:rPr>
              <w:t>Инженерно-технический персонал</w:t>
            </w:r>
          </w:p>
        </w:tc>
        <w:tc>
          <w:tcPr>
            <w:tcW w:w="5003" w:type="dxa"/>
          </w:tcPr>
          <w:p w14:paraId="5396CAB4" w14:textId="77777777" w:rsidR="00301A00" w:rsidRPr="000A270B" w:rsidRDefault="00301A00" w:rsidP="0015032B">
            <w:pPr>
              <w:keepNext/>
              <w:keepLines/>
              <w:jc w:val="center"/>
              <w:rPr>
                <w:rFonts w:ascii="Times New Roman" w:hAnsi="Times New Roman"/>
                <w:bCs/>
                <w:color w:val="000000"/>
                <w:sz w:val="24"/>
                <w:szCs w:val="24"/>
              </w:rPr>
            </w:pPr>
          </w:p>
        </w:tc>
      </w:tr>
      <w:tr w:rsidR="00301A00" w:rsidRPr="000A270B" w14:paraId="400619B3" w14:textId="77777777" w:rsidTr="0015032B">
        <w:tc>
          <w:tcPr>
            <w:tcW w:w="5028" w:type="dxa"/>
          </w:tcPr>
          <w:p w14:paraId="0C2C6CB2" w14:textId="77777777" w:rsidR="00301A00" w:rsidRPr="000A270B" w:rsidRDefault="00301A00" w:rsidP="0015032B">
            <w:pPr>
              <w:keepNext/>
              <w:keepLines/>
              <w:jc w:val="center"/>
              <w:rPr>
                <w:rFonts w:ascii="Times New Roman" w:hAnsi="Times New Roman"/>
                <w:bCs/>
                <w:color w:val="000000"/>
                <w:sz w:val="24"/>
                <w:szCs w:val="24"/>
              </w:rPr>
            </w:pPr>
            <w:r w:rsidRPr="000A270B">
              <w:rPr>
                <w:rFonts w:ascii="Times New Roman" w:hAnsi="Times New Roman"/>
                <w:bCs/>
                <w:color w:val="000000"/>
                <w:sz w:val="24"/>
                <w:szCs w:val="24"/>
              </w:rPr>
              <w:t>Рабочие и вспомогательный персонал</w:t>
            </w:r>
          </w:p>
        </w:tc>
        <w:tc>
          <w:tcPr>
            <w:tcW w:w="5003" w:type="dxa"/>
          </w:tcPr>
          <w:p w14:paraId="1F52A163" w14:textId="77777777" w:rsidR="00301A00" w:rsidRPr="000A270B" w:rsidRDefault="00301A00" w:rsidP="0015032B">
            <w:pPr>
              <w:keepNext/>
              <w:keepLines/>
              <w:jc w:val="center"/>
              <w:rPr>
                <w:rFonts w:ascii="Times New Roman" w:hAnsi="Times New Roman"/>
                <w:bCs/>
                <w:color w:val="000000"/>
                <w:sz w:val="24"/>
                <w:szCs w:val="24"/>
              </w:rPr>
            </w:pPr>
          </w:p>
        </w:tc>
      </w:tr>
    </w:tbl>
    <w:p w14:paraId="4514AD7C" w14:textId="77777777" w:rsidR="00301A00" w:rsidRPr="000A270B" w:rsidRDefault="00301A00" w:rsidP="00301A00">
      <w:pPr>
        <w:keepNext/>
        <w:keepLines/>
        <w:rPr>
          <w:rFonts w:ascii="Times New Roman" w:hAnsi="Times New Roman"/>
          <w:bCs/>
          <w:sz w:val="24"/>
          <w:szCs w:val="24"/>
        </w:rPr>
      </w:pPr>
    </w:p>
    <w:tbl>
      <w:tblPr>
        <w:tblW w:w="0" w:type="auto"/>
        <w:tblInd w:w="108" w:type="dxa"/>
        <w:tblLook w:val="01E0" w:firstRow="1" w:lastRow="1" w:firstColumn="1" w:lastColumn="1" w:noHBand="0" w:noVBand="0"/>
      </w:tblPr>
      <w:tblGrid>
        <w:gridCol w:w="5750"/>
        <w:gridCol w:w="1455"/>
        <w:gridCol w:w="6791"/>
      </w:tblGrid>
      <w:tr w:rsidR="00301A00" w:rsidRPr="000A270B" w14:paraId="50221293" w14:textId="77777777" w:rsidTr="0015032B">
        <w:trPr>
          <w:trHeight w:val="706"/>
        </w:trPr>
        <w:tc>
          <w:tcPr>
            <w:tcW w:w="5750" w:type="dxa"/>
            <w:tcBorders>
              <w:bottom w:val="single" w:sz="4" w:space="0" w:color="auto"/>
            </w:tcBorders>
          </w:tcPr>
          <w:p w14:paraId="4550567F" w14:textId="77777777" w:rsidR="00301A00" w:rsidRPr="000A270B" w:rsidRDefault="00301A00" w:rsidP="0015032B">
            <w:pPr>
              <w:tabs>
                <w:tab w:val="left" w:pos="1080"/>
              </w:tabs>
              <w:rPr>
                <w:rFonts w:ascii="Times New Roman" w:hAnsi="Times New Roman"/>
                <w:bCs/>
                <w:sz w:val="24"/>
                <w:szCs w:val="24"/>
              </w:rPr>
            </w:pPr>
          </w:p>
        </w:tc>
        <w:tc>
          <w:tcPr>
            <w:tcW w:w="1455" w:type="dxa"/>
          </w:tcPr>
          <w:p w14:paraId="361327EB" w14:textId="77777777" w:rsidR="00301A00" w:rsidRPr="000A270B" w:rsidRDefault="00301A00" w:rsidP="0015032B">
            <w:pPr>
              <w:tabs>
                <w:tab w:val="left" w:pos="1080"/>
              </w:tabs>
              <w:rPr>
                <w:rFonts w:ascii="Times New Roman" w:hAnsi="Times New Roman"/>
                <w:bCs/>
                <w:sz w:val="24"/>
                <w:szCs w:val="24"/>
              </w:rPr>
            </w:pPr>
          </w:p>
        </w:tc>
        <w:tc>
          <w:tcPr>
            <w:tcW w:w="6791" w:type="dxa"/>
            <w:tcBorders>
              <w:bottom w:val="single" w:sz="4" w:space="0" w:color="auto"/>
            </w:tcBorders>
          </w:tcPr>
          <w:p w14:paraId="17EF3DC9" w14:textId="77777777" w:rsidR="00301A00" w:rsidRPr="000A270B" w:rsidRDefault="00301A00" w:rsidP="0015032B">
            <w:pPr>
              <w:tabs>
                <w:tab w:val="left" w:pos="1080"/>
              </w:tabs>
              <w:rPr>
                <w:rFonts w:ascii="Times New Roman" w:hAnsi="Times New Roman"/>
                <w:bCs/>
                <w:sz w:val="24"/>
                <w:szCs w:val="24"/>
              </w:rPr>
            </w:pPr>
          </w:p>
        </w:tc>
      </w:tr>
      <w:tr w:rsidR="00301A00" w:rsidRPr="00EF16D5" w14:paraId="4925D808" w14:textId="77777777" w:rsidTr="0015032B">
        <w:trPr>
          <w:trHeight w:val="1116"/>
        </w:trPr>
        <w:tc>
          <w:tcPr>
            <w:tcW w:w="5750" w:type="dxa"/>
            <w:tcBorders>
              <w:top w:val="single" w:sz="4" w:space="0" w:color="auto"/>
            </w:tcBorders>
          </w:tcPr>
          <w:p w14:paraId="462F60FA" w14:textId="77777777" w:rsidR="00301A00" w:rsidRPr="000A270B" w:rsidRDefault="00301A00" w:rsidP="0015032B">
            <w:pPr>
              <w:tabs>
                <w:tab w:val="left" w:pos="1080"/>
              </w:tabs>
              <w:rPr>
                <w:rFonts w:ascii="Times New Roman" w:hAnsi="Times New Roman"/>
                <w:bCs/>
                <w:sz w:val="24"/>
                <w:szCs w:val="24"/>
              </w:rPr>
            </w:pPr>
            <w:r w:rsidRPr="000A270B">
              <w:rPr>
                <w:rFonts w:ascii="Times New Roman" w:hAnsi="Times New Roman"/>
                <w:bCs/>
                <w:sz w:val="24"/>
                <w:szCs w:val="24"/>
              </w:rPr>
              <w:t>(подпись уполномоченного представителя)</w:t>
            </w:r>
          </w:p>
        </w:tc>
        <w:tc>
          <w:tcPr>
            <w:tcW w:w="1455" w:type="dxa"/>
          </w:tcPr>
          <w:p w14:paraId="22A82CEA" w14:textId="77777777" w:rsidR="00301A00" w:rsidRPr="000A270B" w:rsidRDefault="00301A00" w:rsidP="0015032B">
            <w:pPr>
              <w:tabs>
                <w:tab w:val="left" w:pos="1080"/>
              </w:tabs>
              <w:rPr>
                <w:rFonts w:ascii="Times New Roman" w:hAnsi="Times New Roman"/>
                <w:bCs/>
                <w:sz w:val="24"/>
                <w:szCs w:val="24"/>
              </w:rPr>
            </w:pPr>
          </w:p>
        </w:tc>
        <w:tc>
          <w:tcPr>
            <w:tcW w:w="6791" w:type="dxa"/>
            <w:tcBorders>
              <w:top w:val="single" w:sz="4" w:space="0" w:color="auto"/>
            </w:tcBorders>
          </w:tcPr>
          <w:p w14:paraId="28CFDB89" w14:textId="77777777" w:rsidR="00301A00" w:rsidRPr="000A270B" w:rsidRDefault="00301A00" w:rsidP="0015032B">
            <w:pPr>
              <w:tabs>
                <w:tab w:val="left" w:pos="1080"/>
              </w:tabs>
              <w:rPr>
                <w:rFonts w:ascii="Times New Roman" w:hAnsi="Times New Roman"/>
                <w:bCs/>
                <w:sz w:val="24"/>
                <w:szCs w:val="24"/>
                <w:lang w:val="ru-RU"/>
              </w:rPr>
            </w:pPr>
            <w:r w:rsidRPr="000A270B">
              <w:rPr>
                <w:rFonts w:ascii="Times New Roman" w:hAnsi="Times New Roman"/>
                <w:bCs/>
                <w:sz w:val="24"/>
                <w:szCs w:val="24"/>
                <w:lang w:val="ru-RU"/>
              </w:rPr>
              <w:t>(фамилия, имя, отчество подписавшего, должность)</w:t>
            </w:r>
          </w:p>
        </w:tc>
      </w:tr>
    </w:tbl>
    <w:p w14:paraId="4BDD8CC3" w14:textId="77777777" w:rsidR="00301A00" w:rsidRPr="000A270B" w:rsidRDefault="00301A00" w:rsidP="00301A00">
      <w:pPr>
        <w:tabs>
          <w:tab w:val="left" w:pos="1080"/>
        </w:tabs>
        <w:rPr>
          <w:rFonts w:ascii="Times New Roman" w:hAnsi="Times New Roman"/>
          <w:b/>
          <w:bCs/>
          <w:sz w:val="24"/>
          <w:szCs w:val="24"/>
        </w:rPr>
      </w:pPr>
      <w:r w:rsidRPr="000A270B">
        <w:rPr>
          <w:rFonts w:ascii="Times New Roman" w:hAnsi="Times New Roman"/>
          <w:b/>
          <w:bCs/>
          <w:sz w:val="24"/>
          <w:szCs w:val="24"/>
        </w:rPr>
        <w:t>М.П.</w:t>
      </w:r>
    </w:p>
    <w:p w14:paraId="0D6DF739" w14:textId="77777777" w:rsidR="00301A00" w:rsidRPr="000A270B" w:rsidRDefault="00301A00" w:rsidP="00301A00">
      <w:pPr>
        <w:widowControl w:val="0"/>
        <w:rPr>
          <w:rFonts w:ascii="Times New Roman" w:hAnsi="Times New Roman"/>
          <w:b/>
          <w:bCs/>
          <w:sz w:val="24"/>
          <w:szCs w:val="24"/>
        </w:rPr>
      </w:pPr>
      <w:r w:rsidRPr="000A270B">
        <w:rPr>
          <w:rFonts w:ascii="Times New Roman" w:hAnsi="Times New Roman"/>
          <w:b/>
          <w:bCs/>
          <w:sz w:val="24"/>
          <w:szCs w:val="24"/>
        </w:rPr>
        <w:t>Инструкции по заполнению</w:t>
      </w:r>
    </w:p>
    <w:p w14:paraId="4EB20C24" w14:textId="77777777" w:rsidR="00301A00" w:rsidRPr="000A270B" w:rsidRDefault="00301A00" w:rsidP="00301A00">
      <w:pPr>
        <w:widowControl w:val="0"/>
        <w:numPr>
          <w:ilvl w:val="0"/>
          <w:numId w:val="25"/>
        </w:numPr>
        <w:spacing w:before="120" w:after="0" w:line="240" w:lineRule="auto"/>
        <w:ind w:left="851" w:firstLine="0"/>
        <w:jc w:val="both"/>
        <w:rPr>
          <w:rFonts w:ascii="Times New Roman" w:hAnsi="Times New Roman"/>
          <w:bCs/>
          <w:sz w:val="24"/>
          <w:szCs w:val="24"/>
          <w:lang w:val="ru-RU"/>
        </w:rPr>
      </w:pPr>
      <w:r w:rsidRPr="000A270B">
        <w:rPr>
          <w:rFonts w:ascii="Times New Roman" w:hAnsi="Times New Roman"/>
          <w:bCs/>
          <w:sz w:val="24"/>
          <w:szCs w:val="24"/>
          <w:lang w:val="ru-RU"/>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1F889107" w14:textId="77777777" w:rsidR="00301A00" w:rsidRPr="000A270B" w:rsidRDefault="00301A00" w:rsidP="00301A00">
      <w:pPr>
        <w:widowControl w:val="0"/>
        <w:numPr>
          <w:ilvl w:val="0"/>
          <w:numId w:val="25"/>
        </w:numPr>
        <w:spacing w:before="120" w:after="0" w:line="240" w:lineRule="auto"/>
        <w:ind w:left="851" w:firstLine="0"/>
        <w:jc w:val="both"/>
        <w:rPr>
          <w:rFonts w:ascii="Times New Roman" w:hAnsi="Times New Roman"/>
          <w:bCs/>
          <w:sz w:val="24"/>
          <w:szCs w:val="24"/>
          <w:lang w:val="ru-RU"/>
        </w:rPr>
      </w:pPr>
      <w:r w:rsidRPr="000A270B">
        <w:rPr>
          <w:rFonts w:ascii="Times New Roman" w:hAnsi="Times New Roman"/>
          <w:bCs/>
          <w:sz w:val="24"/>
          <w:szCs w:val="24"/>
          <w:lang w:val="ru-RU"/>
        </w:rPr>
        <w:t>В таблице №1 данной справки перечисляются только те работники, которые будут непосредственно привлечены Участником в ходе выполнения Договора. В таблице №2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55308C1D" w14:textId="77777777" w:rsidR="00301A00" w:rsidRPr="000A270B" w:rsidRDefault="00301A00" w:rsidP="00301A00">
      <w:pPr>
        <w:pStyle w:val="afff"/>
        <w:pBdr>
          <w:bottom w:val="single" w:sz="4" w:space="1" w:color="auto"/>
        </w:pBdr>
        <w:shd w:val="clear" w:color="auto" w:fill="D9D9D9" w:themeFill="background1" w:themeFillShade="D9"/>
        <w:spacing w:after="120"/>
        <w:ind w:left="1070"/>
        <w:jc w:val="center"/>
        <w:rPr>
          <w:rFonts w:eastAsiaTheme="minorHAnsi"/>
        </w:rPr>
      </w:pPr>
      <w:r w:rsidRPr="000A270B">
        <w:rPr>
          <w:rFonts w:eastAsiaTheme="minorHAnsi"/>
        </w:rPr>
        <w:t>конец формы</w:t>
      </w:r>
    </w:p>
    <w:p w14:paraId="150B2110" w14:textId="77777777" w:rsidR="000A270B" w:rsidRDefault="000A270B" w:rsidP="001702B8">
      <w:pPr>
        <w:spacing w:after="0" w:line="240" w:lineRule="auto"/>
        <w:rPr>
          <w:lang w:val="ru-RU"/>
        </w:rPr>
        <w:sectPr w:rsidR="000A270B" w:rsidSect="000A270B">
          <w:footnotePr>
            <w:numStart w:val="2"/>
          </w:footnotePr>
          <w:pgSz w:w="16840" w:h="11907" w:orient="landscape" w:code="9"/>
          <w:pgMar w:top="993" w:right="851" w:bottom="709" w:left="851" w:header="454" w:footer="0" w:gutter="0"/>
          <w:cols w:space="708"/>
          <w:titlePg/>
          <w:docGrid w:linePitch="360"/>
        </w:sectPr>
      </w:pPr>
    </w:p>
    <w:p w14:paraId="3D3AC690" w14:textId="77777777" w:rsidR="00301A00" w:rsidRPr="002573A4" w:rsidRDefault="00301A00" w:rsidP="001702B8">
      <w:pPr>
        <w:spacing w:after="0" w:line="240" w:lineRule="auto"/>
        <w:rPr>
          <w:lang w:val="ru-RU"/>
        </w:rPr>
      </w:pPr>
    </w:p>
    <w:p w14:paraId="1EAAFE9D" w14:textId="777777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9AAA3AE" w:rsidR="001702B8" w:rsidRPr="00266AD0" w:rsidRDefault="006D79FE"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Расчет стоимости</w:t>
      </w:r>
    </w:p>
    <w:p w14:paraId="601D848B" w14:textId="7E396549" w:rsidR="001702B8" w:rsidRPr="00FD10A4" w:rsidRDefault="006D79FE"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 xml:space="preserve"> является неотъемлемой частью Документации и размещен</w:t>
      </w:r>
      <w:r w:rsidR="001702B8">
        <w:rPr>
          <w:rFonts w:ascii="Times New Roman" w:hAnsi="Times New Roman"/>
          <w:bCs/>
          <w:sz w:val="28"/>
          <w:szCs w:val="28"/>
          <w:lang w:val="ru-RU"/>
        </w:rPr>
        <w:t>а</w:t>
      </w:r>
      <w:r w:rsidR="001702B8" w:rsidRPr="008914CE">
        <w:rPr>
          <w:rFonts w:ascii="Times New Roman" w:hAnsi="Times New Roman"/>
          <w:bCs/>
          <w:sz w:val="28"/>
          <w:szCs w:val="28"/>
          <w:lang w:val="ru-RU"/>
        </w:rPr>
        <w:t xml:space="preserve"> в </w:t>
      </w:r>
      <w:r w:rsidR="001702B8">
        <w:rPr>
          <w:rFonts w:ascii="Times New Roman" w:hAnsi="Times New Roman"/>
          <w:bCs/>
          <w:sz w:val="28"/>
          <w:szCs w:val="28"/>
          <w:lang w:val="ru-RU"/>
        </w:rPr>
        <w:t>фа</w:t>
      </w:r>
      <w:r w:rsidR="001702B8" w:rsidRPr="008914CE">
        <w:rPr>
          <w:rFonts w:ascii="Times New Roman" w:hAnsi="Times New Roman"/>
          <w:bCs/>
          <w:sz w:val="28"/>
          <w:szCs w:val="28"/>
          <w:lang w:val="ru-RU"/>
        </w:rPr>
        <w:t xml:space="preserve">йле </w:t>
      </w:r>
      <w:r>
        <w:rPr>
          <w:rFonts w:ascii="Times New Roman" w:hAnsi="Times New Roman"/>
          <w:bCs/>
          <w:sz w:val="28"/>
          <w:szCs w:val="28"/>
          <w:lang w:val="ru-RU"/>
        </w:rPr>
        <w:t>Расчет стоимости</w:t>
      </w:r>
      <w:r w:rsidR="001702B8" w:rsidRPr="008914CE">
        <w:rPr>
          <w:rFonts w:ascii="Times New Roman" w:hAnsi="Times New Roman"/>
          <w:bCs/>
          <w:sz w:val="28"/>
          <w:szCs w:val="28"/>
          <w:lang w:val="ru-RU"/>
        </w:rPr>
        <w:t>.</w:t>
      </w:r>
      <w:r w:rsidR="001702B8">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0A270B">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B507" w14:textId="77777777" w:rsidR="00234A34" w:rsidRDefault="00234A34">
      <w:r>
        <w:separator/>
      </w:r>
    </w:p>
  </w:endnote>
  <w:endnote w:type="continuationSeparator" w:id="0">
    <w:p w14:paraId="068606EB" w14:textId="77777777" w:rsidR="00234A34" w:rsidRDefault="0023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14A7" w14:textId="77777777" w:rsidR="00234A34" w:rsidRDefault="00234A34">
      <w:r>
        <w:separator/>
      </w:r>
    </w:p>
  </w:footnote>
  <w:footnote w:type="continuationSeparator" w:id="0">
    <w:p w14:paraId="690B326A" w14:textId="77777777" w:rsidR="00234A34" w:rsidRDefault="00234A34">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1A91" w14:textId="77777777" w:rsidR="004858AE" w:rsidRDefault="004858A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8058" w14:textId="77777777" w:rsidR="001702B8" w:rsidRDefault="001702B8">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BF3" w14:textId="77777777" w:rsidR="004858AE" w:rsidRPr="00F001E0" w:rsidRDefault="004858AE"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4106D"/>
    <w:multiLevelType w:val="hybridMultilevel"/>
    <w:tmpl w:val="9E8A7BA0"/>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8"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46500A"/>
    <w:multiLevelType w:val="hybridMultilevel"/>
    <w:tmpl w:val="0C1E51A6"/>
    <w:lvl w:ilvl="0" w:tplc="0419000F">
      <w:start w:val="1"/>
      <w:numFmt w:val="decimal"/>
      <w:lvlText w:val="%1."/>
      <w:lvlJc w:val="left"/>
      <w:pPr>
        <w:ind w:left="107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B3DA5"/>
    <w:multiLevelType w:val="hybridMultilevel"/>
    <w:tmpl w:val="DDB8551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7"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D6B73DE"/>
    <w:multiLevelType w:val="hybridMultilevel"/>
    <w:tmpl w:val="87320B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0435209">
    <w:abstractNumId w:val="25"/>
  </w:num>
  <w:num w:numId="2" w16cid:durableId="418066694">
    <w:abstractNumId w:val="26"/>
  </w:num>
  <w:num w:numId="3" w16cid:durableId="747727544">
    <w:abstractNumId w:val="27"/>
  </w:num>
  <w:num w:numId="4" w16cid:durableId="741948723">
    <w:abstractNumId w:val="19"/>
  </w:num>
  <w:num w:numId="5" w16cid:durableId="2077584683">
    <w:abstractNumId w:val="28"/>
  </w:num>
  <w:num w:numId="6" w16cid:durableId="474299775">
    <w:abstractNumId w:val="16"/>
  </w:num>
  <w:num w:numId="7" w16cid:durableId="79398117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9675626">
    <w:abstractNumId w:val="1"/>
  </w:num>
  <w:num w:numId="9" w16cid:durableId="1573392112">
    <w:abstractNumId w:val="8"/>
  </w:num>
  <w:num w:numId="10" w16cid:durableId="1779334184">
    <w:abstractNumId w:val="15"/>
  </w:num>
  <w:num w:numId="11" w16cid:durableId="753162779">
    <w:abstractNumId w:val="21"/>
  </w:num>
  <w:num w:numId="12" w16cid:durableId="1506357185">
    <w:abstractNumId w:val="14"/>
  </w:num>
  <w:num w:numId="13" w16cid:durableId="2121335673">
    <w:abstractNumId w:val="22"/>
  </w:num>
  <w:num w:numId="14" w16cid:durableId="939407394">
    <w:abstractNumId w:val="11"/>
  </w:num>
  <w:num w:numId="15" w16cid:durableId="1081028840">
    <w:abstractNumId w:val="13"/>
  </w:num>
  <w:num w:numId="16" w16cid:durableId="846823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0064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242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391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09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9801218">
    <w:abstractNumId w:val="5"/>
  </w:num>
  <w:num w:numId="22" w16cid:durableId="1965428748">
    <w:abstractNumId w:val="18"/>
  </w:num>
  <w:num w:numId="23" w16cid:durableId="430440633">
    <w:abstractNumId w:val="17"/>
  </w:num>
  <w:num w:numId="24" w16cid:durableId="1851526320">
    <w:abstractNumId w:val="20"/>
  </w:num>
  <w:num w:numId="25" w16cid:durableId="122482881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BF6"/>
    <w:rsid w:val="00082E75"/>
    <w:rsid w:val="000832B8"/>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0B"/>
    <w:rsid w:val="000A274A"/>
    <w:rsid w:val="000A3149"/>
    <w:rsid w:val="000A34B2"/>
    <w:rsid w:val="000A35C6"/>
    <w:rsid w:val="000A3A36"/>
    <w:rsid w:val="000A418E"/>
    <w:rsid w:val="000A482B"/>
    <w:rsid w:val="000A51EE"/>
    <w:rsid w:val="000A5615"/>
    <w:rsid w:val="000A5857"/>
    <w:rsid w:val="000A6CAD"/>
    <w:rsid w:val="000B007A"/>
    <w:rsid w:val="000B0B8D"/>
    <w:rsid w:val="000B0E41"/>
    <w:rsid w:val="000B1BBB"/>
    <w:rsid w:val="000B1EF4"/>
    <w:rsid w:val="000B3200"/>
    <w:rsid w:val="000B33C5"/>
    <w:rsid w:val="000B389F"/>
    <w:rsid w:val="000B3A26"/>
    <w:rsid w:val="000B3DE3"/>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6C9"/>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81"/>
    <w:rsid w:val="00163B31"/>
    <w:rsid w:val="00163C4E"/>
    <w:rsid w:val="0016467D"/>
    <w:rsid w:val="0016491B"/>
    <w:rsid w:val="001654F7"/>
    <w:rsid w:val="00165C93"/>
    <w:rsid w:val="00165C97"/>
    <w:rsid w:val="00165D7F"/>
    <w:rsid w:val="00166B63"/>
    <w:rsid w:val="00166D02"/>
    <w:rsid w:val="00166E7C"/>
    <w:rsid w:val="00166EAD"/>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4A34"/>
    <w:rsid w:val="0023583D"/>
    <w:rsid w:val="00235850"/>
    <w:rsid w:val="00235E5E"/>
    <w:rsid w:val="002365A7"/>
    <w:rsid w:val="00236686"/>
    <w:rsid w:val="002366F8"/>
    <w:rsid w:val="002368D2"/>
    <w:rsid w:val="00236BE9"/>
    <w:rsid w:val="00236E04"/>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F84"/>
    <w:rsid w:val="00263634"/>
    <w:rsid w:val="00263BF2"/>
    <w:rsid w:val="00263FD2"/>
    <w:rsid w:val="00264528"/>
    <w:rsid w:val="00265135"/>
    <w:rsid w:val="002654EA"/>
    <w:rsid w:val="00265786"/>
    <w:rsid w:val="00265921"/>
    <w:rsid w:val="00265EC5"/>
    <w:rsid w:val="002664D2"/>
    <w:rsid w:val="002669A5"/>
    <w:rsid w:val="00266AD0"/>
    <w:rsid w:val="00266CDB"/>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3379"/>
    <w:rsid w:val="002B3A0D"/>
    <w:rsid w:val="002B3B7F"/>
    <w:rsid w:val="002B3F64"/>
    <w:rsid w:val="002B3FFA"/>
    <w:rsid w:val="002B44A0"/>
    <w:rsid w:val="002B4A8C"/>
    <w:rsid w:val="002B5108"/>
    <w:rsid w:val="002B5AF4"/>
    <w:rsid w:val="002B5C56"/>
    <w:rsid w:val="002B5DB4"/>
    <w:rsid w:val="002B63C8"/>
    <w:rsid w:val="002B6D78"/>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936"/>
    <w:rsid w:val="002F04FB"/>
    <w:rsid w:val="002F0985"/>
    <w:rsid w:val="002F2061"/>
    <w:rsid w:val="002F2371"/>
    <w:rsid w:val="002F2974"/>
    <w:rsid w:val="002F3120"/>
    <w:rsid w:val="002F320B"/>
    <w:rsid w:val="002F35A5"/>
    <w:rsid w:val="002F3631"/>
    <w:rsid w:val="002F5B00"/>
    <w:rsid w:val="002F7362"/>
    <w:rsid w:val="002F7CA7"/>
    <w:rsid w:val="00300873"/>
    <w:rsid w:val="003009EF"/>
    <w:rsid w:val="00301153"/>
    <w:rsid w:val="00301951"/>
    <w:rsid w:val="00301A00"/>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55D8"/>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FD"/>
    <w:rsid w:val="00345979"/>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87F60"/>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406B"/>
    <w:rsid w:val="003A415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3D3A"/>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348"/>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68F"/>
    <w:rsid w:val="00430974"/>
    <w:rsid w:val="00430C7E"/>
    <w:rsid w:val="004314C9"/>
    <w:rsid w:val="00431AA0"/>
    <w:rsid w:val="0043404D"/>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14D3"/>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16"/>
    <w:rsid w:val="004646D0"/>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77E"/>
    <w:rsid w:val="004C2F70"/>
    <w:rsid w:val="004C2FBB"/>
    <w:rsid w:val="004C3137"/>
    <w:rsid w:val="004C36EF"/>
    <w:rsid w:val="004C39DC"/>
    <w:rsid w:val="004C3C7D"/>
    <w:rsid w:val="004C3D4E"/>
    <w:rsid w:val="004C42E5"/>
    <w:rsid w:val="004C4406"/>
    <w:rsid w:val="004C4EA7"/>
    <w:rsid w:val="004C4F38"/>
    <w:rsid w:val="004C60B9"/>
    <w:rsid w:val="004C70AE"/>
    <w:rsid w:val="004C732C"/>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7A9"/>
    <w:rsid w:val="00572939"/>
    <w:rsid w:val="00573622"/>
    <w:rsid w:val="00573C37"/>
    <w:rsid w:val="00574A20"/>
    <w:rsid w:val="005759D1"/>
    <w:rsid w:val="00576220"/>
    <w:rsid w:val="00576601"/>
    <w:rsid w:val="005769A6"/>
    <w:rsid w:val="00576FD6"/>
    <w:rsid w:val="005771D8"/>
    <w:rsid w:val="0057795D"/>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40D1"/>
    <w:rsid w:val="005B42EC"/>
    <w:rsid w:val="005B462F"/>
    <w:rsid w:val="005B4B4E"/>
    <w:rsid w:val="005B4D37"/>
    <w:rsid w:val="005B4EC9"/>
    <w:rsid w:val="005B5189"/>
    <w:rsid w:val="005B6097"/>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3F2C"/>
    <w:rsid w:val="005E4ABB"/>
    <w:rsid w:val="005E4E26"/>
    <w:rsid w:val="005E5215"/>
    <w:rsid w:val="005E527D"/>
    <w:rsid w:val="005E548A"/>
    <w:rsid w:val="005E6453"/>
    <w:rsid w:val="005E65D3"/>
    <w:rsid w:val="005E65E4"/>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C19"/>
    <w:rsid w:val="00604FF8"/>
    <w:rsid w:val="006052CD"/>
    <w:rsid w:val="00605474"/>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6F4B"/>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0FAC"/>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2A8"/>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706"/>
    <w:rsid w:val="006D3DF4"/>
    <w:rsid w:val="006D4612"/>
    <w:rsid w:val="006D5CA1"/>
    <w:rsid w:val="006D5CD3"/>
    <w:rsid w:val="006D63FA"/>
    <w:rsid w:val="006D65EF"/>
    <w:rsid w:val="006D6C4D"/>
    <w:rsid w:val="006D724F"/>
    <w:rsid w:val="006D79FE"/>
    <w:rsid w:val="006D7DC5"/>
    <w:rsid w:val="006E09C1"/>
    <w:rsid w:val="006E1A66"/>
    <w:rsid w:val="006E1AA1"/>
    <w:rsid w:val="006E23B2"/>
    <w:rsid w:val="006E23F0"/>
    <w:rsid w:val="006E2F51"/>
    <w:rsid w:val="006E34C9"/>
    <w:rsid w:val="006E427B"/>
    <w:rsid w:val="006E4B9A"/>
    <w:rsid w:val="006E53C4"/>
    <w:rsid w:val="006E621F"/>
    <w:rsid w:val="006E6E5C"/>
    <w:rsid w:val="006E7123"/>
    <w:rsid w:val="006E7262"/>
    <w:rsid w:val="006E7519"/>
    <w:rsid w:val="006F01AE"/>
    <w:rsid w:val="006F0D60"/>
    <w:rsid w:val="006F0EF1"/>
    <w:rsid w:val="006F19F5"/>
    <w:rsid w:val="006F1A01"/>
    <w:rsid w:val="006F2DEB"/>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21F7"/>
    <w:rsid w:val="007121FB"/>
    <w:rsid w:val="007123E6"/>
    <w:rsid w:val="00712977"/>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48E"/>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C4C"/>
    <w:rsid w:val="00760CD0"/>
    <w:rsid w:val="0076142C"/>
    <w:rsid w:val="00761E3D"/>
    <w:rsid w:val="00762692"/>
    <w:rsid w:val="0076300F"/>
    <w:rsid w:val="00763B33"/>
    <w:rsid w:val="0076411D"/>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D3E"/>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1744"/>
    <w:rsid w:val="007A198F"/>
    <w:rsid w:val="007A210C"/>
    <w:rsid w:val="007A2174"/>
    <w:rsid w:val="007A2777"/>
    <w:rsid w:val="007A2D51"/>
    <w:rsid w:val="007A3026"/>
    <w:rsid w:val="007A3C0B"/>
    <w:rsid w:val="007A4521"/>
    <w:rsid w:val="007A5298"/>
    <w:rsid w:val="007A6253"/>
    <w:rsid w:val="007A756F"/>
    <w:rsid w:val="007A7BB8"/>
    <w:rsid w:val="007B009C"/>
    <w:rsid w:val="007B0C8C"/>
    <w:rsid w:val="007B12B4"/>
    <w:rsid w:val="007B1627"/>
    <w:rsid w:val="007B2A20"/>
    <w:rsid w:val="007B308F"/>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5E71"/>
    <w:rsid w:val="007C6123"/>
    <w:rsid w:val="007C641A"/>
    <w:rsid w:val="007C6442"/>
    <w:rsid w:val="007C6893"/>
    <w:rsid w:val="007C6CE0"/>
    <w:rsid w:val="007C7B34"/>
    <w:rsid w:val="007D0249"/>
    <w:rsid w:val="007D0397"/>
    <w:rsid w:val="007D0A45"/>
    <w:rsid w:val="007D17CB"/>
    <w:rsid w:val="007D268B"/>
    <w:rsid w:val="007D29E5"/>
    <w:rsid w:val="007D2DD4"/>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716B"/>
    <w:rsid w:val="007F7935"/>
    <w:rsid w:val="007F7D86"/>
    <w:rsid w:val="008002E4"/>
    <w:rsid w:val="00800A8C"/>
    <w:rsid w:val="008010EB"/>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B4F"/>
    <w:rsid w:val="00835C11"/>
    <w:rsid w:val="008361C0"/>
    <w:rsid w:val="0083627D"/>
    <w:rsid w:val="0083652F"/>
    <w:rsid w:val="00836FA5"/>
    <w:rsid w:val="00837444"/>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4AE5"/>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6C82"/>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6C8"/>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15E"/>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24F1"/>
    <w:rsid w:val="009D267D"/>
    <w:rsid w:val="009D2A33"/>
    <w:rsid w:val="009D3973"/>
    <w:rsid w:val="009D456C"/>
    <w:rsid w:val="009D4A3B"/>
    <w:rsid w:val="009D5799"/>
    <w:rsid w:val="009D586B"/>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852"/>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9A9"/>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89"/>
    <w:rsid w:val="00A20FCA"/>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73AF"/>
    <w:rsid w:val="00A800EE"/>
    <w:rsid w:val="00A801C1"/>
    <w:rsid w:val="00A801D7"/>
    <w:rsid w:val="00A80827"/>
    <w:rsid w:val="00A80842"/>
    <w:rsid w:val="00A8103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9E6"/>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6F69"/>
    <w:rsid w:val="00AE7A1D"/>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DD2"/>
    <w:rsid w:val="00B0536E"/>
    <w:rsid w:val="00B0544B"/>
    <w:rsid w:val="00B05E34"/>
    <w:rsid w:val="00B066D3"/>
    <w:rsid w:val="00B0678D"/>
    <w:rsid w:val="00B06A22"/>
    <w:rsid w:val="00B07039"/>
    <w:rsid w:val="00B070FA"/>
    <w:rsid w:val="00B072FC"/>
    <w:rsid w:val="00B07498"/>
    <w:rsid w:val="00B0798E"/>
    <w:rsid w:val="00B07A86"/>
    <w:rsid w:val="00B07FD5"/>
    <w:rsid w:val="00B103DF"/>
    <w:rsid w:val="00B11310"/>
    <w:rsid w:val="00B11609"/>
    <w:rsid w:val="00B119F4"/>
    <w:rsid w:val="00B12199"/>
    <w:rsid w:val="00B1315D"/>
    <w:rsid w:val="00B131C0"/>
    <w:rsid w:val="00B13D23"/>
    <w:rsid w:val="00B14882"/>
    <w:rsid w:val="00B14D2E"/>
    <w:rsid w:val="00B15134"/>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1E0"/>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C88"/>
    <w:rsid w:val="00B40162"/>
    <w:rsid w:val="00B402A6"/>
    <w:rsid w:val="00B40AF5"/>
    <w:rsid w:val="00B41F46"/>
    <w:rsid w:val="00B41FDB"/>
    <w:rsid w:val="00B426EF"/>
    <w:rsid w:val="00B427C3"/>
    <w:rsid w:val="00B433F6"/>
    <w:rsid w:val="00B438AD"/>
    <w:rsid w:val="00B43FE0"/>
    <w:rsid w:val="00B440A8"/>
    <w:rsid w:val="00B44BC9"/>
    <w:rsid w:val="00B454D3"/>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2DAB"/>
    <w:rsid w:val="00BB380B"/>
    <w:rsid w:val="00BB38D7"/>
    <w:rsid w:val="00BB3D1E"/>
    <w:rsid w:val="00BB47AB"/>
    <w:rsid w:val="00BB4AB6"/>
    <w:rsid w:val="00BB4BB4"/>
    <w:rsid w:val="00BB5788"/>
    <w:rsid w:val="00BB5857"/>
    <w:rsid w:val="00BB602E"/>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7F9"/>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553"/>
    <w:rsid w:val="00C04101"/>
    <w:rsid w:val="00C04964"/>
    <w:rsid w:val="00C0498F"/>
    <w:rsid w:val="00C04FCE"/>
    <w:rsid w:val="00C05124"/>
    <w:rsid w:val="00C05581"/>
    <w:rsid w:val="00C059DA"/>
    <w:rsid w:val="00C05F92"/>
    <w:rsid w:val="00C0623A"/>
    <w:rsid w:val="00C068CC"/>
    <w:rsid w:val="00C0692C"/>
    <w:rsid w:val="00C06C08"/>
    <w:rsid w:val="00C07060"/>
    <w:rsid w:val="00C077E2"/>
    <w:rsid w:val="00C079FB"/>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17331"/>
    <w:rsid w:val="00C207F8"/>
    <w:rsid w:val="00C20BD0"/>
    <w:rsid w:val="00C22038"/>
    <w:rsid w:val="00C224A7"/>
    <w:rsid w:val="00C2260C"/>
    <w:rsid w:val="00C22617"/>
    <w:rsid w:val="00C22634"/>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5BC"/>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B3C"/>
    <w:rsid w:val="00C84EFA"/>
    <w:rsid w:val="00C8524B"/>
    <w:rsid w:val="00C85B47"/>
    <w:rsid w:val="00C8642A"/>
    <w:rsid w:val="00C86662"/>
    <w:rsid w:val="00C86B16"/>
    <w:rsid w:val="00C87E4B"/>
    <w:rsid w:val="00C87F40"/>
    <w:rsid w:val="00C906A0"/>
    <w:rsid w:val="00C90C91"/>
    <w:rsid w:val="00C920C7"/>
    <w:rsid w:val="00C92874"/>
    <w:rsid w:val="00C92FAE"/>
    <w:rsid w:val="00C930A3"/>
    <w:rsid w:val="00C93178"/>
    <w:rsid w:val="00C93377"/>
    <w:rsid w:val="00C93744"/>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EC5"/>
    <w:rsid w:val="00CC64AB"/>
    <w:rsid w:val="00CC65A0"/>
    <w:rsid w:val="00CC6D2D"/>
    <w:rsid w:val="00CC7051"/>
    <w:rsid w:val="00CC7056"/>
    <w:rsid w:val="00CC7124"/>
    <w:rsid w:val="00CC72BE"/>
    <w:rsid w:val="00CC741B"/>
    <w:rsid w:val="00CC76A0"/>
    <w:rsid w:val="00CD031C"/>
    <w:rsid w:val="00CD05F3"/>
    <w:rsid w:val="00CD0C43"/>
    <w:rsid w:val="00CD1382"/>
    <w:rsid w:val="00CD16F6"/>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7B6"/>
    <w:rsid w:val="00D04AAC"/>
    <w:rsid w:val="00D04BA0"/>
    <w:rsid w:val="00D05032"/>
    <w:rsid w:val="00D052CA"/>
    <w:rsid w:val="00D053DC"/>
    <w:rsid w:val="00D05CE1"/>
    <w:rsid w:val="00D05EF6"/>
    <w:rsid w:val="00D0635B"/>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213"/>
    <w:rsid w:val="00D808AC"/>
    <w:rsid w:val="00D81559"/>
    <w:rsid w:val="00D81925"/>
    <w:rsid w:val="00D824D5"/>
    <w:rsid w:val="00D824EA"/>
    <w:rsid w:val="00D8269D"/>
    <w:rsid w:val="00D82B10"/>
    <w:rsid w:val="00D82D1B"/>
    <w:rsid w:val="00D8373E"/>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0BC"/>
    <w:rsid w:val="00D97162"/>
    <w:rsid w:val="00DA0046"/>
    <w:rsid w:val="00DA013D"/>
    <w:rsid w:val="00DA0202"/>
    <w:rsid w:val="00DA03F0"/>
    <w:rsid w:val="00DA0A91"/>
    <w:rsid w:val="00DA1E68"/>
    <w:rsid w:val="00DA2363"/>
    <w:rsid w:val="00DA41C6"/>
    <w:rsid w:val="00DA48CD"/>
    <w:rsid w:val="00DA5C34"/>
    <w:rsid w:val="00DA607C"/>
    <w:rsid w:val="00DA62EE"/>
    <w:rsid w:val="00DA65C0"/>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49F"/>
    <w:rsid w:val="00DF68D1"/>
    <w:rsid w:val="00DF6DBA"/>
    <w:rsid w:val="00DF6DDF"/>
    <w:rsid w:val="00DF79B9"/>
    <w:rsid w:val="00DF7AC0"/>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867"/>
    <w:rsid w:val="00E15EB7"/>
    <w:rsid w:val="00E163B5"/>
    <w:rsid w:val="00E16B9E"/>
    <w:rsid w:val="00E16D7A"/>
    <w:rsid w:val="00E175A4"/>
    <w:rsid w:val="00E17771"/>
    <w:rsid w:val="00E20338"/>
    <w:rsid w:val="00E208EF"/>
    <w:rsid w:val="00E20D12"/>
    <w:rsid w:val="00E22F27"/>
    <w:rsid w:val="00E2351D"/>
    <w:rsid w:val="00E23D67"/>
    <w:rsid w:val="00E23D8E"/>
    <w:rsid w:val="00E24D29"/>
    <w:rsid w:val="00E25189"/>
    <w:rsid w:val="00E25395"/>
    <w:rsid w:val="00E2544A"/>
    <w:rsid w:val="00E2593D"/>
    <w:rsid w:val="00E25BA1"/>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549C"/>
    <w:rsid w:val="00E65542"/>
    <w:rsid w:val="00E655CD"/>
    <w:rsid w:val="00E65DD2"/>
    <w:rsid w:val="00E66512"/>
    <w:rsid w:val="00E66FAF"/>
    <w:rsid w:val="00E66FE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65D9"/>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BCC"/>
    <w:rsid w:val="00EE6DB2"/>
    <w:rsid w:val="00EF0BB5"/>
    <w:rsid w:val="00EF0BDC"/>
    <w:rsid w:val="00EF0F0B"/>
    <w:rsid w:val="00EF1298"/>
    <w:rsid w:val="00EF16D5"/>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809"/>
    <w:rsid w:val="00F254AB"/>
    <w:rsid w:val="00F25909"/>
    <w:rsid w:val="00F25B69"/>
    <w:rsid w:val="00F26134"/>
    <w:rsid w:val="00F2706B"/>
    <w:rsid w:val="00F272CB"/>
    <w:rsid w:val="00F27846"/>
    <w:rsid w:val="00F27DE8"/>
    <w:rsid w:val="00F27F94"/>
    <w:rsid w:val="00F30BBC"/>
    <w:rsid w:val="00F310A8"/>
    <w:rsid w:val="00F31218"/>
    <w:rsid w:val="00F31D58"/>
    <w:rsid w:val="00F3216C"/>
    <w:rsid w:val="00F32D6E"/>
    <w:rsid w:val="00F3390D"/>
    <w:rsid w:val="00F33C8E"/>
    <w:rsid w:val="00F3404B"/>
    <w:rsid w:val="00F3434A"/>
    <w:rsid w:val="00F3584F"/>
    <w:rsid w:val="00F35C38"/>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746E"/>
    <w:rsid w:val="00F5751F"/>
    <w:rsid w:val="00F5754B"/>
    <w:rsid w:val="00F612BE"/>
    <w:rsid w:val="00F618F8"/>
    <w:rsid w:val="00F61976"/>
    <w:rsid w:val="00F61A8E"/>
    <w:rsid w:val="00F61D91"/>
    <w:rsid w:val="00F61DDC"/>
    <w:rsid w:val="00F61E2B"/>
    <w:rsid w:val="00F621A5"/>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7BD"/>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90B"/>
    <w:rsid w:val="00F86A2D"/>
    <w:rsid w:val="00F87146"/>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3C"/>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937D9"/>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Алроса_маркер (Уровень 4),ПАРАГРАФ,Абзац списка2"/>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Алроса_маркер (Уровень 4) Знак,ПАРАГРАФ Знак,Абзац списка2 Знак"/>
    <w:link w:val="afff"/>
    <w:uiPriority w:val="34"/>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relgorteplo@mail.ru" TargetMode="External"/><Relationship Id="rId18" Type="http://schemas.openxmlformats.org/officeDocument/2006/relationships/hyperlink" Target="https://login.consultant.ru/link/?req=doc;base=LAW;n=217883;fld=13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base=LAW;n=281788;fld=134"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orelgorteplo@mail.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grudev@ogte.ru" TargetMode="Externa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hyperlink" Target="https://login.consultant.ru/link/?req=doc;base=LAW;n=221388;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relgorteplo@mail.ru" TargetMode="External"/><Relationship Id="rId22" Type="http://schemas.openxmlformats.org/officeDocument/2006/relationships/hyperlink" Target="http://zakupki.gov.ru"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36</Pages>
  <Words>10128</Words>
  <Characters>75107</Characters>
  <Application>Microsoft Office Word</Application>
  <DocSecurity>0</DocSecurity>
  <Lines>625</Lines>
  <Paragraphs>170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85065</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76</cp:revision>
  <cp:lastPrinted>2022-09-19T12:16:00Z</cp:lastPrinted>
  <dcterms:created xsi:type="dcterms:W3CDTF">2022-10-26T05:44:00Z</dcterms:created>
  <dcterms:modified xsi:type="dcterms:W3CDTF">2024-01-31T08:04:00Z</dcterms:modified>
</cp:coreProperties>
</file>