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CF1D" w14:textId="77777777" w:rsidR="00BE6B2E" w:rsidRDefault="00BE6B2E" w:rsidP="00AB66DE">
      <w:pPr>
        <w:pStyle w:val="Standard"/>
        <w:ind w:firstLine="709"/>
        <w:jc w:val="center"/>
        <w:rPr>
          <w:rFonts w:cs="Times New Roman"/>
          <w:b/>
          <w:bCs/>
          <w:sz w:val="20"/>
          <w:szCs w:val="20"/>
        </w:rPr>
      </w:pPr>
    </w:p>
    <w:p w14:paraId="77EB51BD" w14:textId="6570F22F" w:rsidR="00BE6B2E" w:rsidRDefault="00BE6B2E" w:rsidP="00BE6B2E">
      <w:pPr>
        <w:pStyle w:val="Standard"/>
        <w:ind w:left="6371" w:firstLine="709"/>
        <w:jc w:val="center"/>
        <w:rPr>
          <w:rFonts w:cs="Times New Roman"/>
          <w:b/>
          <w:bCs/>
          <w:sz w:val="20"/>
          <w:szCs w:val="20"/>
        </w:rPr>
      </w:pPr>
      <w:r w:rsidRPr="00BE6B2E">
        <w:rPr>
          <w:rFonts w:cs="Times New Roman"/>
          <w:b/>
          <w:bCs/>
          <w:sz w:val="20"/>
          <w:szCs w:val="20"/>
        </w:rPr>
        <w:t>Приложение № 4 к Извещению</w:t>
      </w:r>
    </w:p>
    <w:p w14:paraId="19ABC76F" w14:textId="77777777" w:rsidR="00BE6B2E" w:rsidRDefault="00BE6B2E" w:rsidP="00AB66DE">
      <w:pPr>
        <w:pStyle w:val="Standard"/>
        <w:ind w:firstLine="709"/>
        <w:jc w:val="center"/>
        <w:rPr>
          <w:rFonts w:cs="Times New Roman"/>
          <w:b/>
          <w:bCs/>
          <w:sz w:val="20"/>
          <w:szCs w:val="20"/>
        </w:rPr>
      </w:pPr>
    </w:p>
    <w:p w14:paraId="6E0EA5E5" w14:textId="77777777" w:rsidR="00BE6B2E" w:rsidRDefault="00BE6B2E" w:rsidP="00AB66DE">
      <w:pPr>
        <w:pStyle w:val="Standard"/>
        <w:ind w:firstLine="709"/>
        <w:jc w:val="center"/>
        <w:rPr>
          <w:rFonts w:cs="Times New Roman"/>
          <w:b/>
          <w:bCs/>
          <w:sz w:val="20"/>
          <w:szCs w:val="20"/>
        </w:rPr>
      </w:pPr>
    </w:p>
    <w:p w14:paraId="42FF215A" w14:textId="77777777" w:rsidR="00BE6B2E" w:rsidRDefault="00BE6B2E" w:rsidP="00AB66DE">
      <w:pPr>
        <w:pStyle w:val="Standard"/>
        <w:ind w:firstLine="709"/>
        <w:jc w:val="center"/>
        <w:rPr>
          <w:rFonts w:cs="Times New Roman"/>
          <w:b/>
          <w:bCs/>
          <w:sz w:val="20"/>
          <w:szCs w:val="20"/>
        </w:rPr>
      </w:pPr>
    </w:p>
    <w:p w14:paraId="5FC59816" w14:textId="383D64EE" w:rsidR="00A90F76" w:rsidRDefault="009914DA" w:rsidP="00AB66DE">
      <w:pPr>
        <w:pStyle w:val="Standard"/>
        <w:ind w:firstLine="709"/>
        <w:jc w:val="center"/>
        <w:rPr>
          <w:rFonts w:cs="Times New Roman"/>
          <w:b/>
          <w:bCs/>
          <w:sz w:val="20"/>
          <w:szCs w:val="20"/>
        </w:rPr>
      </w:pPr>
      <w:r w:rsidRPr="00D130AD">
        <w:rPr>
          <w:rFonts w:cs="Times New Roman"/>
          <w:b/>
          <w:bCs/>
          <w:sz w:val="20"/>
          <w:szCs w:val="20"/>
        </w:rPr>
        <w:t>ДОГОВОР</w:t>
      </w:r>
      <w:r w:rsidR="00A90F76" w:rsidRPr="00D130AD">
        <w:rPr>
          <w:rFonts w:cs="Times New Roman"/>
          <w:b/>
          <w:bCs/>
          <w:sz w:val="20"/>
          <w:szCs w:val="20"/>
        </w:rPr>
        <w:t xml:space="preserve"> №</w:t>
      </w:r>
      <w:r w:rsidR="006B1AF4">
        <w:rPr>
          <w:rFonts w:cs="Times New Roman"/>
          <w:b/>
          <w:bCs/>
          <w:sz w:val="20"/>
          <w:szCs w:val="20"/>
        </w:rPr>
        <w:t xml:space="preserve"> </w:t>
      </w:r>
      <w:r w:rsidR="006B1AF4" w:rsidRPr="003304E4">
        <w:rPr>
          <w:rFonts w:cs="Times New Roman"/>
          <w:b/>
          <w:bCs/>
          <w:sz w:val="20"/>
          <w:szCs w:val="20"/>
        </w:rPr>
        <w:t>__________________</w:t>
      </w:r>
    </w:p>
    <w:p w14:paraId="34758C41" w14:textId="77777777" w:rsidR="00516741" w:rsidRDefault="00516741" w:rsidP="00AB66DE">
      <w:pPr>
        <w:pStyle w:val="Standard"/>
        <w:ind w:firstLine="709"/>
        <w:jc w:val="center"/>
        <w:rPr>
          <w:rFonts w:cs="Times New Roman"/>
          <w:b/>
          <w:bCs/>
          <w:sz w:val="20"/>
          <w:szCs w:val="20"/>
        </w:rPr>
      </w:pPr>
    </w:p>
    <w:p w14:paraId="5E0A6CB2" w14:textId="77777777" w:rsidR="00516741" w:rsidRDefault="00516741" w:rsidP="00516741">
      <w:pPr>
        <w:pStyle w:val="Standard"/>
        <w:rPr>
          <w:rFonts w:cs="Times New Roman"/>
          <w:b/>
          <w:bCs/>
          <w:sz w:val="20"/>
          <w:szCs w:val="20"/>
        </w:rPr>
      </w:pPr>
    </w:p>
    <w:p w14:paraId="50F8CE57" w14:textId="77777777" w:rsidR="00516741" w:rsidRDefault="00516741" w:rsidP="00516741">
      <w:pPr>
        <w:pStyle w:val="Standard"/>
        <w:rPr>
          <w:rFonts w:cs="Times New Roman"/>
          <w:b/>
          <w:bCs/>
          <w:sz w:val="20"/>
          <w:szCs w:val="20"/>
        </w:rPr>
      </w:pPr>
    </w:p>
    <w:p w14:paraId="6345B992" w14:textId="5175C744" w:rsidR="00920124" w:rsidRDefault="0030518C" w:rsidP="0030518C">
      <w:pPr>
        <w:pStyle w:val="Standard"/>
        <w:jc w:val="center"/>
        <w:rPr>
          <w:rFonts w:cs="Times New Roman"/>
          <w:sz w:val="20"/>
          <w:szCs w:val="20"/>
        </w:rPr>
      </w:pPr>
      <w:r>
        <w:rPr>
          <w:rFonts w:cs="Times New Roman"/>
          <w:b/>
          <w:bCs/>
          <w:sz w:val="28"/>
          <w:szCs w:val="28"/>
        </w:rPr>
        <w:t>Н</w:t>
      </w:r>
      <w:r w:rsidRPr="0030518C">
        <w:rPr>
          <w:rFonts w:cs="Times New Roman"/>
          <w:b/>
          <w:bCs/>
          <w:sz w:val="28"/>
          <w:szCs w:val="28"/>
        </w:rPr>
        <w:t>а оказание услуг по проведению обязательного ежегодного аудита бухгалтерской (финансовой) отчетности ООО «Санаторий «Карагайский бор» за 2023 год</w:t>
      </w:r>
    </w:p>
    <w:p w14:paraId="04ECFA12" w14:textId="77777777" w:rsidR="00920124" w:rsidRDefault="00920124" w:rsidP="00B35078">
      <w:pPr>
        <w:pStyle w:val="Standard"/>
        <w:rPr>
          <w:rFonts w:cs="Times New Roman"/>
          <w:sz w:val="20"/>
          <w:szCs w:val="20"/>
        </w:rPr>
      </w:pPr>
    </w:p>
    <w:p w14:paraId="12424AD3" w14:textId="77777777" w:rsidR="00920124" w:rsidRDefault="00920124" w:rsidP="00B35078">
      <w:pPr>
        <w:pStyle w:val="Standard"/>
        <w:rPr>
          <w:rFonts w:cs="Times New Roman"/>
          <w:sz w:val="20"/>
          <w:szCs w:val="20"/>
        </w:rPr>
      </w:pPr>
    </w:p>
    <w:p w14:paraId="143D42AB" w14:textId="77777777" w:rsidR="00920124" w:rsidRPr="00D130AD" w:rsidRDefault="00920124" w:rsidP="00B35078">
      <w:pPr>
        <w:pStyle w:val="Standard"/>
        <w:rPr>
          <w:rFonts w:cs="Times New Roman"/>
          <w:sz w:val="20"/>
          <w:szCs w:val="20"/>
        </w:rPr>
      </w:pPr>
    </w:p>
    <w:tbl>
      <w:tblPr>
        <w:tblStyle w:val="af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5209"/>
      </w:tblGrid>
      <w:tr w:rsidR="00E91A82" w:rsidRPr="00D130AD" w14:paraId="0F20CF96" w14:textId="77777777" w:rsidTr="00E91A82">
        <w:tc>
          <w:tcPr>
            <w:tcW w:w="4677" w:type="dxa"/>
          </w:tcPr>
          <w:p w14:paraId="0D334E93" w14:textId="729016F1" w:rsidR="00E91A82" w:rsidRPr="00D130AD" w:rsidRDefault="006B1AF4" w:rsidP="00E91A82">
            <w:pPr>
              <w:pStyle w:val="Standard"/>
              <w:rPr>
                <w:rFonts w:cs="Times New Roman"/>
                <w:sz w:val="20"/>
                <w:szCs w:val="20"/>
              </w:rPr>
            </w:pPr>
            <w:r>
              <w:rPr>
                <w:rFonts w:cs="Times New Roman"/>
                <w:sz w:val="20"/>
                <w:szCs w:val="20"/>
              </w:rPr>
              <w:t>п. Карагайский</w:t>
            </w:r>
            <w:r w:rsidR="00516741">
              <w:rPr>
                <w:rFonts w:cs="Times New Roman"/>
                <w:sz w:val="20"/>
                <w:szCs w:val="20"/>
              </w:rPr>
              <w:t xml:space="preserve"> Бор</w:t>
            </w:r>
          </w:p>
        </w:tc>
        <w:tc>
          <w:tcPr>
            <w:tcW w:w="5239" w:type="dxa"/>
          </w:tcPr>
          <w:p w14:paraId="045A1694" w14:textId="415A9BEB" w:rsidR="00E91A82" w:rsidRPr="00D130AD" w:rsidRDefault="00E91A82" w:rsidP="003377FB">
            <w:pPr>
              <w:pStyle w:val="Standard"/>
              <w:jc w:val="right"/>
              <w:rPr>
                <w:rFonts w:cs="Times New Roman"/>
                <w:sz w:val="20"/>
                <w:szCs w:val="20"/>
              </w:rPr>
            </w:pPr>
            <w:r w:rsidRPr="00D130AD">
              <w:rPr>
                <w:rFonts w:cs="Times New Roman"/>
                <w:sz w:val="20"/>
                <w:szCs w:val="20"/>
              </w:rPr>
              <w:t>«___» ____________ 202</w:t>
            </w:r>
            <w:r w:rsidR="0030518C">
              <w:rPr>
                <w:rFonts w:cs="Times New Roman"/>
                <w:sz w:val="20"/>
                <w:szCs w:val="20"/>
              </w:rPr>
              <w:t>4</w:t>
            </w:r>
            <w:r w:rsidRPr="00D130AD">
              <w:rPr>
                <w:rFonts w:cs="Times New Roman"/>
                <w:sz w:val="20"/>
                <w:szCs w:val="20"/>
              </w:rPr>
              <w:t xml:space="preserve"> г.</w:t>
            </w:r>
          </w:p>
        </w:tc>
      </w:tr>
    </w:tbl>
    <w:p w14:paraId="78C85A39" w14:textId="77777777" w:rsidR="00D11D81" w:rsidRPr="00D130AD" w:rsidRDefault="00D11D81" w:rsidP="00F92D5D">
      <w:pPr>
        <w:pStyle w:val="Standard"/>
        <w:rPr>
          <w:rFonts w:cs="Times New Roman"/>
          <w:sz w:val="20"/>
          <w:szCs w:val="20"/>
        </w:rPr>
      </w:pPr>
    </w:p>
    <w:p w14:paraId="393A2768" w14:textId="77777777" w:rsidR="009914DA" w:rsidRDefault="009914DA" w:rsidP="00223349">
      <w:pPr>
        <w:pStyle w:val="ConsPlusNormal"/>
        <w:tabs>
          <w:tab w:val="left" w:pos="284"/>
          <w:tab w:val="left" w:pos="567"/>
          <w:tab w:val="left" w:pos="709"/>
          <w:tab w:val="left" w:pos="851"/>
          <w:tab w:val="left" w:pos="1560"/>
          <w:tab w:val="left" w:pos="1985"/>
        </w:tabs>
        <w:jc w:val="both"/>
        <w:rPr>
          <w:rFonts w:ascii="Times New Roman" w:eastAsia="Lucida Sans Unicode" w:hAnsi="Times New Roman" w:cs="Times New Roman"/>
          <w:kern w:val="3"/>
          <w:lang w:eastAsia="ru-RU"/>
        </w:rPr>
      </w:pPr>
    </w:p>
    <w:p w14:paraId="07068D70" w14:textId="77777777" w:rsidR="00920124" w:rsidRDefault="00920124" w:rsidP="00223349">
      <w:pPr>
        <w:pStyle w:val="ConsPlusNormal"/>
        <w:tabs>
          <w:tab w:val="left" w:pos="284"/>
          <w:tab w:val="left" w:pos="567"/>
          <w:tab w:val="left" w:pos="709"/>
          <w:tab w:val="left" w:pos="851"/>
          <w:tab w:val="left" w:pos="1560"/>
          <w:tab w:val="left" w:pos="1985"/>
        </w:tabs>
        <w:jc w:val="both"/>
        <w:rPr>
          <w:rFonts w:ascii="Times New Roman" w:eastAsia="Lucida Sans Unicode" w:hAnsi="Times New Roman" w:cs="Times New Roman"/>
          <w:kern w:val="3"/>
          <w:lang w:eastAsia="ru-RU"/>
        </w:rPr>
      </w:pPr>
    </w:p>
    <w:p w14:paraId="216CAE32" w14:textId="77777777" w:rsidR="00920124" w:rsidRDefault="00920124" w:rsidP="00223349">
      <w:pPr>
        <w:pStyle w:val="ConsPlusNormal"/>
        <w:tabs>
          <w:tab w:val="left" w:pos="284"/>
          <w:tab w:val="left" w:pos="567"/>
          <w:tab w:val="left" w:pos="709"/>
          <w:tab w:val="left" w:pos="851"/>
          <w:tab w:val="left" w:pos="1560"/>
          <w:tab w:val="left" w:pos="1985"/>
        </w:tabs>
        <w:jc w:val="both"/>
        <w:rPr>
          <w:rFonts w:ascii="Times New Roman" w:eastAsia="Lucida Sans Unicode" w:hAnsi="Times New Roman" w:cs="Times New Roman"/>
          <w:kern w:val="3"/>
          <w:lang w:eastAsia="ru-RU"/>
        </w:rPr>
      </w:pPr>
    </w:p>
    <w:p w14:paraId="616389F5" w14:textId="77777777" w:rsidR="00920124" w:rsidRDefault="00920124" w:rsidP="00223349">
      <w:pPr>
        <w:pStyle w:val="ConsPlusNormal"/>
        <w:tabs>
          <w:tab w:val="left" w:pos="284"/>
          <w:tab w:val="left" w:pos="567"/>
          <w:tab w:val="left" w:pos="709"/>
          <w:tab w:val="left" w:pos="851"/>
          <w:tab w:val="left" w:pos="1560"/>
          <w:tab w:val="left" w:pos="1985"/>
        </w:tabs>
        <w:jc w:val="both"/>
        <w:rPr>
          <w:rFonts w:ascii="Times New Roman" w:eastAsia="Lucida Sans Unicode" w:hAnsi="Times New Roman" w:cs="Times New Roman"/>
          <w:kern w:val="3"/>
          <w:lang w:eastAsia="ru-RU"/>
        </w:rPr>
      </w:pPr>
    </w:p>
    <w:p w14:paraId="42B05505" w14:textId="77777777" w:rsidR="00920124" w:rsidRPr="00D130AD" w:rsidRDefault="00920124" w:rsidP="00223349">
      <w:pPr>
        <w:pStyle w:val="ConsPlusNormal"/>
        <w:tabs>
          <w:tab w:val="left" w:pos="284"/>
          <w:tab w:val="left" w:pos="567"/>
          <w:tab w:val="left" w:pos="709"/>
          <w:tab w:val="left" w:pos="851"/>
          <w:tab w:val="left" w:pos="1560"/>
          <w:tab w:val="left" w:pos="1985"/>
        </w:tabs>
        <w:jc w:val="both"/>
        <w:rPr>
          <w:rFonts w:ascii="Times New Roman" w:eastAsia="Lucida Sans Unicode" w:hAnsi="Times New Roman" w:cs="Times New Roman"/>
          <w:kern w:val="3"/>
          <w:lang w:eastAsia="ru-RU"/>
        </w:rPr>
      </w:pPr>
    </w:p>
    <w:p w14:paraId="01BA7291" w14:textId="7D4A0180" w:rsidR="009914DA" w:rsidRPr="00D130AD" w:rsidRDefault="006B1AF4" w:rsidP="00841F55">
      <w:pPr>
        <w:pStyle w:val="ConsPlusNormal"/>
        <w:tabs>
          <w:tab w:val="left" w:pos="284"/>
          <w:tab w:val="left" w:pos="567"/>
          <w:tab w:val="left" w:pos="709"/>
          <w:tab w:val="left" w:pos="851"/>
          <w:tab w:val="left" w:pos="1560"/>
          <w:tab w:val="left" w:pos="1985"/>
        </w:tabs>
        <w:ind w:firstLine="709"/>
        <w:jc w:val="both"/>
        <w:rPr>
          <w:rFonts w:ascii="Times New Roman" w:eastAsia="Lucida Sans Unicode" w:hAnsi="Times New Roman" w:cs="Times New Roman"/>
          <w:kern w:val="3"/>
          <w:lang w:eastAsia="ru-RU"/>
        </w:rPr>
      </w:pPr>
      <w:r w:rsidRPr="003304E4">
        <w:rPr>
          <w:rFonts w:ascii="Times New Roman" w:eastAsia="Lucida Sans Unicode" w:hAnsi="Times New Roman" w:cs="Times New Roman"/>
          <w:kern w:val="3"/>
          <w:lang w:eastAsia="ru-RU"/>
        </w:rPr>
        <w:t>Общество с ограниченной ответственностью «Санаторий «Карагайский бор» (ООО «Санаторий «Карагайский бор»)</w:t>
      </w:r>
      <w:r w:rsidR="009914DA" w:rsidRPr="003304E4">
        <w:rPr>
          <w:rFonts w:ascii="Times New Roman" w:eastAsia="Lucida Sans Unicode" w:hAnsi="Times New Roman" w:cs="Times New Roman"/>
          <w:kern w:val="3"/>
          <w:lang w:eastAsia="ru-RU"/>
        </w:rPr>
        <w:t xml:space="preserve">, именуемое в дальнейшем </w:t>
      </w:r>
      <w:r w:rsidR="009914DA" w:rsidRPr="003304E4">
        <w:rPr>
          <w:rFonts w:ascii="Times New Roman" w:eastAsia="Lucida Sans Unicode" w:hAnsi="Times New Roman" w:cs="Times New Roman"/>
          <w:b/>
          <w:kern w:val="3"/>
          <w:lang w:eastAsia="ru-RU"/>
        </w:rPr>
        <w:t>«Заказчик»</w:t>
      </w:r>
      <w:r w:rsidR="009914DA" w:rsidRPr="003304E4">
        <w:rPr>
          <w:rFonts w:ascii="Times New Roman" w:eastAsia="Lucida Sans Unicode" w:hAnsi="Times New Roman" w:cs="Times New Roman"/>
          <w:kern w:val="3"/>
          <w:lang w:eastAsia="ru-RU"/>
        </w:rPr>
        <w:t xml:space="preserve">, в лице </w:t>
      </w:r>
      <w:r w:rsidRPr="003304E4">
        <w:rPr>
          <w:rFonts w:ascii="Times New Roman" w:eastAsia="Lucida Sans Unicode" w:hAnsi="Times New Roman" w:cs="Times New Roman"/>
          <w:kern w:val="3"/>
          <w:lang w:eastAsia="ru-RU"/>
        </w:rPr>
        <w:t>генерального директора</w:t>
      </w:r>
      <w:r w:rsidR="009914DA" w:rsidRPr="003304E4">
        <w:rPr>
          <w:rFonts w:ascii="Times New Roman" w:eastAsia="Lucida Sans Unicode" w:hAnsi="Times New Roman" w:cs="Times New Roman"/>
          <w:kern w:val="3"/>
          <w:lang w:eastAsia="ru-RU"/>
        </w:rPr>
        <w:t xml:space="preserve"> </w:t>
      </w:r>
      <w:r w:rsidRPr="003304E4">
        <w:rPr>
          <w:rFonts w:ascii="Times New Roman" w:eastAsia="Lucida Sans Unicode" w:hAnsi="Times New Roman" w:cs="Times New Roman"/>
          <w:kern w:val="3"/>
          <w:lang w:eastAsia="ru-RU"/>
        </w:rPr>
        <w:t>Кульчихина Андрея Евгеньевича</w:t>
      </w:r>
      <w:r w:rsidR="009914DA" w:rsidRPr="003304E4">
        <w:rPr>
          <w:rFonts w:ascii="Times New Roman" w:eastAsia="Lucida Sans Unicode" w:hAnsi="Times New Roman" w:cs="Times New Roman"/>
          <w:kern w:val="3"/>
          <w:lang w:eastAsia="ru-RU"/>
        </w:rPr>
        <w:t xml:space="preserve">, действующего на основании Устава, с одной стороны, и </w:t>
      </w:r>
      <w:r w:rsidRPr="003304E4">
        <w:rPr>
          <w:rFonts w:ascii="Times New Roman" w:eastAsia="Lucida Sans Unicode" w:hAnsi="Times New Roman" w:cs="Times New Roman"/>
          <w:kern w:val="3"/>
          <w:lang w:eastAsia="ru-RU"/>
        </w:rPr>
        <w:t>_______________________________</w:t>
      </w:r>
      <w:r w:rsidR="00EE398B" w:rsidRPr="003304E4">
        <w:rPr>
          <w:rFonts w:ascii="Times New Roman" w:eastAsia="Lucida Sans Unicode" w:hAnsi="Times New Roman" w:cs="Times New Roman"/>
          <w:kern w:val="3"/>
          <w:lang w:eastAsia="ru-RU"/>
        </w:rPr>
        <w:t>, именуемое</w:t>
      </w:r>
      <w:r w:rsidR="009914DA" w:rsidRPr="00D130AD">
        <w:rPr>
          <w:rFonts w:ascii="Times New Roman" w:eastAsia="Lucida Sans Unicode" w:hAnsi="Times New Roman" w:cs="Times New Roman"/>
          <w:kern w:val="3"/>
          <w:lang w:eastAsia="ru-RU"/>
        </w:rPr>
        <w:t xml:space="preserve"> в дальнейшем </w:t>
      </w:r>
      <w:r w:rsidR="009914DA" w:rsidRPr="00D130AD">
        <w:rPr>
          <w:rFonts w:ascii="Times New Roman" w:eastAsia="Lucida Sans Unicode" w:hAnsi="Times New Roman" w:cs="Times New Roman"/>
          <w:b/>
          <w:kern w:val="3"/>
          <w:lang w:eastAsia="ru-RU"/>
        </w:rPr>
        <w:t>«Подрядчик»</w:t>
      </w:r>
      <w:r w:rsidR="009914DA" w:rsidRPr="00D130AD">
        <w:rPr>
          <w:rFonts w:ascii="Times New Roman" w:eastAsia="Lucida Sans Unicode" w:hAnsi="Times New Roman" w:cs="Times New Roman"/>
          <w:kern w:val="3"/>
          <w:lang w:eastAsia="ru-RU"/>
        </w:rPr>
        <w:t xml:space="preserve">, в лице </w:t>
      </w:r>
      <w:r>
        <w:rPr>
          <w:rFonts w:ascii="Times New Roman" w:eastAsia="Lucida Sans Unicode" w:hAnsi="Times New Roman" w:cs="Times New Roman"/>
          <w:kern w:val="3"/>
          <w:lang w:eastAsia="ru-RU"/>
        </w:rPr>
        <w:t>_______________________________</w:t>
      </w:r>
      <w:r w:rsidR="00EE398B">
        <w:rPr>
          <w:rFonts w:ascii="Times New Roman" w:eastAsia="Lucida Sans Unicode" w:hAnsi="Times New Roman" w:cs="Times New Roman"/>
          <w:kern w:val="3"/>
          <w:lang w:eastAsia="ru-RU"/>
        </w:rPr>
        <w:t>, действующего</w:t>
      </w:r>
      <w:r w:rsidR="009914DA" w:rsidRPr="00D130AD">
        <w:rPr>
          <w:rFonts w:ascii="Times New Roman" w:eastAsia="Lucida Sans Unicode" w:hAnsi="Times New Roman" w:cs="Times New Roman"/>
          <w:kern w:val="3"/>
          <w:lang w:eastAsia="ru-RU"/>
        </w:rPr>
        <w:t xml:space="preserve"> на основании </w:t>
      </w:r>
      <w:r>
        <w:rPr>
          <w:rFonts w:ascii="Times New Roman" w:eastAsia="Lucida Sans Unicode" w:hAnsi="Times New Roman" w:cs="Times New Roman"/>
          <w:kern w:val="3"/>
          <w:lang w:eastAsia="ru-RU"/>
        </w:rPr>
        <w:t>_______________</w:t>
      </w:r>
      <w:r w:rsidR="009914DA" w:rsidRPr="00D130AD">
        <w:rPr>
          <w:rFonts w:ascii="Times New Roman" w:eastAsia="Lucida Sans Unicode" w:hAnsi="Times New Roman" w:cs="Times New Roman"/>
          <w:kern w:val="3"/>
          <w:lang w:eastAsia="ru-RU"/>
        </w:rPr>
        <w:t xml:space="preserve">, с другой стороны, именуемые в дальнейшем </w:t>
      </w:r>
      <w:r w:rsidR="009914DA" w:rsidRPr="00D130AD">
        <w:rPr>
          <w:rFonts w:ascii="Times New Roman" w:eastAsia="Lucida Sans Unicode" w:hAnsi="Times New Roman" w:cs="Times New Roman"/>
          <w:b/>
          <w:kern w:val="3"/>
          <w:lang w:eastAsia="ru-RU"/>
        </w:rPr>
        <w:t>«Стороны»</w:t>
      </w:r>
      <w:r w:rsidR="009914DA" w:rsidRPr="00D130AD">
        <w:rPr>
          <w:rFonts w:ascii="Times New Roman" w:eastAsia="Lucida Sans Unicode" w:hAnsi="Times New Roman" w:cs="Times New Roman"/>
          <w:kern w:val="3"/>
          <w:lang w:eastAsia="ru-RU"/>
        </w:rPr>
        <w:t xml:space="preserve">, в соответствии с Федеральным законом от 18.07.2011 №223-ФЗ «О закупках товаров, </w:t>
      </w:r>
      <w:r>
        <w:rPr>
          <w:rFonts w:ascii="Times New Roman" w:eastAsia="Lucida Sans Unicode" w:hAnsi="Times New Roman" w:cs="Times New Roman"/>
          <w:kern w:val="3"/>
          <w:lang w:eastAsia="ru-RU"/>
        </w:rPr>
        <w:t>р</w:t>
      </w:r>
      <w:r w:rsidR="00661330" w:rsidRPr="00D130AD">
        <w:rPr>
          <w:rFonts w:ascii="Times New Roman" w:eastAsia="Lucida Sans Unicode" w:hAnsi="Times New Roman" w:cs="Times New Roman"/>
          <w:kern w:val="3"/>
          <w:lang w:eastAsia="ru-RU"/>
        </w:rPr>
        <w:t>абот</w:t>
      </w:r>
      <w:r w:rsidR="009914DA" w:rsidRPr="00D130AD">
        <w:rPr>
          <w:rFonts w:ascii="Times New Roman" w:eastAsia="Lucida Sans Unicode" w:hAnsi="Times New Roman" w:cs="Times New Roman"/>
          <w:kern w:val="3"/>
          <w:lang w:eastAsia="ru-RU"/>
        </w:rPr>
        <w:t>, услуг отдельными видами юридических лиц»</w:t>
      </w:r>
      <w:r>
        <w:rPr>
          <w:rFonts w:ascii="Times New Roman" w:eastAsia="Lucida Sans Unicode" w:hAnsi="Times New Roman" w:cs="Times New Roman"/>
          <w:kern w:val="3"/>
          <w:lang w:eastAsia="ru-RU"/>
        </w:rPr>
        <w:t xml:space="preserve"> </w:t>
      </w:r>
      <w:r w:rsidR="009914DA" w:rsidRPr="00D130AD">
        <w:rPr>
          <w:rFonts w:ascii="Times New Roman" w:eastAsia="Lucida Sans Unicode" w:hAnsi="Times New Roman" w:cs="Times New Roman"/>
          <w:kern w:val="3"/>
          <w:lang w:eastAsia="ru-RU"/>
        </w:rPr>
        <w:t xml:space="preserve">заключили настоящий договор (далее – </w:t>
      </w:r>
      <w:r w:rsidR="009914DA" w:rsidRPr="00D130AD">
        <w:rPr>
          <w:rFonts w:ascii="Times New Roman" w:eastAsia="Lucida Sans Unicode" w:hAnsi="Times New Roman" w:cs="Times New Roman"/>
          <w:b/>
          <w:kern w:val="3"/>
          <w:lang w:eastAsia="ru-RU"/>
        </w:rPr>
        <w:t>Договор</w:t>
      </w:r>
      <w:r w:rsidR="009914DA" w:rsidRPr="00D130AD">
        <w:rPr>
          <w:rFonts w:ascii="Times New Roman" w:eastAsia="Lucida Sans Unicode" w:hAnsi="Times New Roman" w:cs="Times New Roman"/>
          <w:kern w:val="3"/>
          <w:lang w:eastAsia="ru-RU"/>
        </w:rPr>
        <w:t>) о нижеследующем:</w:t>
      </w:r>
    </w:p>
    <w:p w14:paraId="68C9DEAB" w14:textId="77777777" w:rsidR="002F43AD" w:rsidRPr="00D130AD" w:rsidRDefault="002F43AD" w:rsidP="00841F55">
      <w:pPr>
        <w:pStyle w:val="ConsPlusNormal"/>
        <w:tabs>
          <w:tab w:val="left" w:pos="284"/>
          <w:tab w:val="left" w:pos="567"/>
          <w:tab w:val="left" w:pos="709"/>
          <w:tab w:val="left" w:pos="851"/>
          <w:tab w:val="left" w:pos="1560"/>
          <w:tab w:val="left" w:pos="1985"/>
        </w:tabs>
        <w:ind w:firstLine="709"/>
        <w:jc w:val="both"/>
        <w:rPr>
          <w:rFonts w:ascii="Times New Roman" w:hAnsi="Times New Roman" w:cs="Times New Roman"/>
          <w:b/>
        </w:rPr>
      </w:pPr>
    </w:p>
    <w:p w14:paraId="23703698" w14:textId="77777777" w:rsidR="00F7082F" w:rsidRPr="00D130AD" w:rsidRDefault="00F7082F" w:rsidP="00841F55">
      <w:pPr>
        <w:pStyle w:val="ConsPlusNormal"/>
        <w:tabs>
          <w:tab w:val="left" w:pos="284"/>
          <w:tab w:val="left" w:pos="567"/>
          <w:tab w:val="left" w:pos="709"/>
          <w:tab w:val="left" w:pos="851"/>
          <w:tab w:val="left" w:pos="1560"/>
          <w:tab w:val="left" w:pos="1985"/>
        </w:tabs>
        <w:ind w:firstLine="709"/>
        <w:jc w:val="both"/>
        <w:rPr>
          <w:rFonts w:ascii="Times New Roman" w:hAnsi="Times New Roman" w:cs="Times New Roman"/>
          <w:b/>
        </w:rPr>
      </w:pPr>
    </w:p>
    <w:p w14:paraId="22EB21FD" w14:textId="77777777" w:rsidR="00F00405" w:rsidRPr="00D130AD" w:rsidRDefault="0093700B" w:rsidP="0093700B">
      <w:pPr>
        <w:pStyle w:val="Standard"/>
        <w:jc w:val="center"/>
        <w:rPr>
          <w:rFonts w:cs="Times New Roman"/>
          <w:b/>
          <w:bCs/>
          <w:sz w:val="20"/>
          <w:szCs w:val="20"/>
        </w:rPr>
      </w:pPr>
      <w:bookmarkStart w:id="0" w:name="sub_100"/>
      <w:bookmarkEnd w:id="0"/>
      <w:r w:rsidRPr="00D130AD">
        <w:rPr>
          <w:rFonts w:cs="Times New Roman"/>
          <w:b/>
          <w:bCs/>
          <w:sz w:val="20"/>
          <w:szCs w:val="20"/>
        </w:rPr>
        <w:t xml:space="preserve">1. </w:t>
      </w:r>
      <w:r w:rsidR="005A1E28" w:rsidRPr="00D130AD">
        <w:rPr>
          <w:rFonts w:cs="Times New Roman"/>
          <w:b/>
          <w:bCs/>
          <w:sz w:val="20"/>
          <w:szCs w:val="20"/>
        </w:rPr>
        <w:t xml:space="preserve">ПРЕДМЕТ </w:t>
      </w:r>
      <w:r w:rsidR="009914DA" w:rsidRPr="00D130AD">
        <w:rPr>
          <w:rFonts w:cs="Times New Roman"/>
          <w:b/>
          <w:bCs/>
          <w:sz w:val="20"/>
          <w:szCs w:val="20"/>
        </w:rPr>
        <w:t>ДОГОВОРА</w:t>
      </w:r>
    </w:p>
    <w:p w14:paraId="3183A64D" w14:textId="77777777" w:rsidR="0093700B" w:rsidRPr="00D130AD" w:rsidRDefault="0093700B" w:rsidP="0093700B">
      <w:pPr>
        <w:pStyle w:val="Standard"/>
        <w:rPr>
          <w:rFonts w:cs="Times New Roman"/>
          <w:b/>
          <w:bCs/>
          <w:sz w:val="20"/>
          <w:szCs w:val="20"/>
        </w:rPr>
      </w:pPr>
    </w:p>
    <w:p w14:paraId="228FA513" w14:textId="53E354B5" w:rsidR="00F00405" w:rsidRPr="00D130AD" w:rsidRDefault="00F00405" w:rsidP="00536245">
      <w:pPr>
        <w:tabs>
          <w:tab w:val="left" w:pos="284"/>
        </w:tabs>
        <w:ind w:firstLine="709"/>
        <w:jc w:val="both"/>
        <w:rPr>
          <w:rFonts w:cs="Times New Roman"/>
          <w:spacing w:val="-1"/>
          <w:sz w:val="20"/>
          <w:szCs w:val="20"/>
        </w:rPr>
      </w:pPr>
      <w:r w:rsidRPr="00D130AD">
        <w:rPr>
          <w:rFonts w:cs="Times New Roman"/>
          <w:sz w:val="20"/>
          <w:szCs w:val="20"/>
        </w:rPr>
        <w:t xml:space="preserve">1.1. </w:t>
      </w:r>
      <w:r w:rsidRPr="00D130AD">
        <w:rPr>
          <w:rFonts w:cs="Times New Roman"/>
          <w:spacing w:val="4"/>
          <w:sz w:val="20"/>
          <w:szCs w:val="20"/>
        </w:rPr>
        <w:t xml:space="preserve">Подрядчик обязуется по заданию Заказчика </w:t>
      </w:r>
      <w:r w:rsidR="00467BF4" w:rsidRPr="00D130AD">
        <w:rPr>
          <w:rFonts w:cs="Times New Roman"/>
          <w:spacing w:val="4"/>
          <w:sz w:val="20"/>
          <w:szCs w:val="20"/>
        </w:rPr>
        <w:t>выполнить</w:t>
      </w:r>
      <w:r w:rsidR="006B1AF4">
        <w:rPr>
          <w:rFonts w:cs="Times New Roman"/>
          <w:spacing w:val="4"/>
          <w:sz w:val="20"/>
          <w:szCs w:val="20"/>
        </w:rPr>
        <w:t xml:space="preserve">: </w:t>
      </w:r>
      <w:r w:rsidR="0030518C" w:rsidRPr="0030518C">
        <w:rPr>
          <w:rFonts w:cs="Times New Roman"/>
          <w:b/>
          <w:bCs/>
          <w:spacing w:val="4"/>
          <w:sz w:val="20"/>
          <w:szCs w:val="20"/>
        </w:rPr>
        <w:t>обязательн</w:t>
      </w:r>
      <w:r w:rsidR="0030518C">
        <w:rPr>
          <w:rFonts w:cs="Times New Roman"/>
          <w:b/>
          <w:bCs/>
          <w:spacing w:val="4"/>
          <w:sz w:val="20"/>
          <w:szCs w:val="20"/>
        </w:rPr>
        <w:t>ый</w:t>
      </w:r>
      <w:r w:rsidR="0030518C" w:rsidRPr="0030518C">
        <w:rPr>
          <w:rFonts w:cs="Times New Roman"/>
          <w:b/>
          <w:bCs/>
          <w:spacing w:val="4"/>
          <w:sz w:val="20"/>
          <w:szCs w:val="20"/>
        </w:rPr>
        <w:t xml:space="preserve"> ежегодн</w:t>
      </w:r>
      <w:r w:rsidR="0030518C">
        <w:rPr>
          <w:rFonts w:cs="Times New Roman"/>
          <w:b/>
          <w:bCs/>
          <w:spacing w:val="4"/>
          <w:sz w:val="20"/>
          <w:szCs w:val="20"/>
        </w:rPr>
        <w:t>ый</w:t>
      </w:r>
      <w:r w:rsidR="0030518C" w:rsidRPr="0030518C">
        <w:rPr>
          <w:rFonts w:cs="Times New Roman"/>
          <w:b/>
          <w:bCs/>
          <w:spacing w:val="4"/>
          <w:sz w:val="20"/>
          <w:szCs w:val="20"/>
        </w:rPr>
        <w:t xml:space="preserve"> аудит бухгалтерской (финансовой) отчетности ООО «Санаторий «Карагайский бор» за 2023 год</w:t>
      </w:r>
      <w:r w:rsidR="006B1AF4">
        <w:rPr>
          <w:rFonts w:cs="Times New Roman"/>
          <w:b/>
          <w:spacing w:val="4"/>
          <w:sz w:val="20"/>
          <w:szCs w:val="20"/>
        </w:rPr>
        <w:t xml:space="preserve"> </w:t>
      </w:r>
      <w:r w:rsidR="00A75560" w:rsidRPr="00D130AD">
        <w:rPr>
          <w:rFonts w:cs="Times New Roman"/>
          <w:spacing w:val="4"/>
          <w:sz w:val="20"/>
          <w:szCs w:val="20"/>
        </w:rPr>
        <w:t>(далее –</w:t>
      </w:r>
      <w:r w:rsidR="00046429" w:rsidRPr="00D130AD">
        <w:rPr>
          <w:rFonts w:cs="Times New Roman"/>
          <w:spacing w:val="4"/>
          <w:sz w:val="20"/>
          <w:szCs w:val="20"/>
        </w:rPr>
        <w:t xml:space="preserve"> </w:t>
      </w:r>
      <w:r w:rsidR="00661330" w:rsidRPr="00D130AD">
        <w:rPr>
          <w:rFonts w:cs="Times New Roman"/>
          <w:spacing w:val="4"/>
          <w:sz w:val="20"/>
          <w:szCs w:val="20"/>
        </w:rPr>
        <w:t>Работ</w:t>
      </w:r>
      <w:r w:rsidR="00A75560" w:rsidRPr="00D130AD">
        <w:rPr>
          <w:rFonts w:cs="Times New Roman"/>
          <w:spacing w:val="4"/>
          <w:sz w:val="20"/>
          <w:szCs w:val="20"/>
        </w:rPr>
        <w:t>ы)</w:t>
      </w:r>
      <w:r w:rsidR="00467BF4" w:rsidRPr="00D130AD">
        <w:rPr>
          <w:rFonts w:cs="Times New Roman"/>
          <w:spacing w:val="4"/>
          <w:sz w:val="20"/>
          <w:szCs w:val="20"/>
        </w:rPr>
        <w:t xml:space="preserve"> </w:t>
      </w:r>
      <w:r w:rsidRPr="00D130AD">
        <w:rPr>
          <w:rFonts w:cs="Times New Roman"/>
          <w:spacing w:val="4"/>
          <w:sz w:val="20"/>
          <w:szCs w:val="20"/>
        </w:rPr>
        <w:t xml:space="preserve">и </w:t>
      </w:r>
      <w:r w:rsidRPr="00D130AD">
        <w:rPr>
          <w:rFonts w:cs="Times New Roman"/>
          <w:spacing w:val="1"/>
          <w:sz w:val="20"/>
          <w:szCs w:val="20"/>
        </w:rPr>
        <w:t>сдать результат Заказчику, а З</w:t>
      </w:r>
      <w:r w:rsidRPr="00D130AD">
        <w:rPr>
          <w:rFonts w:cs="Times New Roman"/>
          <w:spacing w:val="-1"/>
          <w:sz w:val="20"/>
          <w:szCs w:val="20"/>
        </w:rPr>
        <w:t xml:space="preserve">аказчик принять и оплатить выполненные </w:t>
      </w:r>
      <w:r w:rsidR="00661330" w:rsidRPr="00D130AD">
        <w:rPr>
          <w:rFonts w:cs="Times New Roman"/>
          <w:spacing w:val="-1"/>
          <w:sz w:val="20"/>
          <w:szCs w:val="20"/>
        </w:rPr>
        <w:t>Работ</w:t>
      </w:r>
      <w:r w:rsidRPr="00D130AD">
        <w:rPr>
          <w:rFonts w:cs="Times New Roman"/>
          <w:spacing w:val="-1"/>
          <w:sz w:val="20"/>
          <w:szCs w:val="20"/>
        </w:rPr>
        <w:t>ы в порядке и на условиях, предусмотренных нас</w:t>
      </w:r>
      <w:r w:rsidR="00D82F34" w:rsidRPr="00D130AD">
        <w:rPr>
          <w:rFonts w:cs="Times New Roman"/>
          <w:spacing w:val="-1"/>
          <w:sz w:val="20"/>
          <w:szCs w:val="20"/>
        </w:rPr>
        <w:t xml:space="preserve">тоящим </w:t>
      </w:r>
      <w:r w:rsidR="00761A39" w:rsidRPr="00D130AD">
        <w:rPr>
          <w:rFonts w:cs="Times New Roman"/>
          <w:spacing w:val="-1"/>
          <w:sz w:val="20"/>
          <w:szCs w:val="20"/>
        </w:rPr>
        <w:t>Договором</w:t>
      </w:r>
      <w:r w:rsidRPr="00D130AD">
        <w:rPr>
          <w:rFonts w:cs="Times New Roman"/>
          <w:spacing w:val="-1"/>
          <w:sz w:val="20"/>
          <w:szCs w:val="20"/>
        </w:rPr>
        <w:t>.</w:t>
      </w:r>
    </w:p>
    <w:p w14:paraId="7BBCA037" w14:textId="77777777" w:rsidR="00E07092" w:rsidRPr="00D130AD" w:rsidRDefault="00E07092" w:rsidP="00536245">
      <w:pPr>
        <w:tabs>
          <w:tab w:val="left" w:pos="284"/>
        </w:tabs>
        <w:ind w:firstLine="709"/>
        <w:jc w:val="both"/>
        <w:rPr>
          <w:rFonts w:cs="Times New Roman"/>
          <w:spacing w:val="-1"/>
          <w:sz w:val="20"/>
          <w:szCs w:val="20"/>
        </w:rPr>
      </w:pPr>
    </w:p>
    <w:p w14:paraId="0E5B67C7" w14:textId="77777777" w:rsidR="00E07092" w:rsidRPr="00D130AD" w:rsidRDefault="00E07092" w:rsidP="00E07092">
      <w:pPr>
        <w:tabs>
          <w:tab w:val="left" w:pos="284"/>
        </w:tabs>
        <w:ind w:firstLine="709"/>
        <w:jc w:val="center"/>
        <w:rPr>
          <w:rFonts w:cs="Times New Roman"/>
          <w:b/>
          <w:spacing w:val="-1"/>
          <w:sz w:val="20"/>
          <w:szCs w:val="20"/>
        </w:rPr>
      </w:pPr>
      <w:r w:rsidRPr="00D130AD">
        <w:rPr>
          <w:rFonts w:cs="Times New Roman"/>
          <w:b/>
          <w:spacing w:val="-1"/>
          <w:sz w:val="20"/>
          <w:szCs w:val="20"/>
        </w:rPr>
        <w:t xml:space="preserve">2. УСЛОВИЯ ВЫПОЛНЕНИЯ </w:t>
      </w:r>
      <w:r w:rsidR="00661330" w:rsidRPr="00D130AD">
        <w:rPr>
          <w:rFonts w:cs="Times New Roman"/>
          <w:b/>
          <w:spacing w:val="-1"/>
          <w:sz w:val="20"/>
          <w:szCs w:val="20"/>
        </w:rPr>
        <w:t>РАБОТ</w:t>
      </w:r>
    </w:p>
    <w:p w14:paraId="63A8F244" w14:textId="77777777" w:rsidR="00E07092" w:rsidRPr="00D130AD" w:rsidRDefault="00E07092" w:rsidP="00E07092">
      <w:pPr>
        <w:tabs>
          <w:tab w:val="left" w:pos="284"/>
        </w:tabs>
        <w:ind w:firstLine="709"/>
        <w:jc w:val="center"/>
        <w:rPr>
          <w:rFonts w:cs="Times New Roman"/>
          <w:b/>
          <w:spacing w:val="-1"/>
          <w:sz w:val="20"/>
          <w:szCs w:val="20"/>
        </w:rPr>
      </w:pPr>
    </w:p>
    <w:p w14:paraId="636304A6" w14:textId="14A6819E" w:rsidR="00B06356" w:rsidRPr="00D130AD" w:rsidRDefault="00E07092" w:rsidP="00536245">
      <w:pPr>
        <w:shd w:val="clear" w:color="auto" w:fill="FFFFFF"/>
        <w:ind w:firstLine="709"/>
        <w:jc w:val="both"/>
        <w:rPr>
          <w:rFonts w:eastAsia="Times New Roman" w:cs="Times New Roman"/>
          <w:color w:val="000000"/>
          <w:sz w:val="20"/>
          <w:szCs w:val="20"/>
        </w:rPr>
      </w:pPr>
      <w:r w:rsidRPr="00D130AD">
        <w:rPr>
          <w:rFonts w:cs="Times New Roman"/>
          <w:sz w:val="20"/>
          <w:szCs w:val="20"/>
        </w:rPr>
        <w:t>2</w:t>
      </w:r>
      <w:r w:rsidR="00F00405" w:rsidRPr="00D130AD">
        <w:rPr>
          <w:rFonts w:cs="Times New Roman"/>
          <w:sz w:val="20"/>
          <w:szCs w:val="20"/>
        </w:rPr>
        <w:t>.</w:t>
      </w:r>
      <w:r w:rsidRPr="00D130AD">
        <w:rPr>
          <w:rFonts w:cs="Times New Roman"/>
          <w:sz w:val="20"/>
          <w:szCs w:val="20"/>
        </w:rPr>
        <w:t>1</w:t>
      </w:r>
      <w:r w:rsidR="00F00405" w:rsidRPr="00D130AD">
        <w:rPr>
          <w:rFonts w:cs="Times New Roman"/>
          <w:sz w:val="20"/>
          <w:szCs w:val="20"/>
        </w:rPr>
        <w:t xml:space="preserve">. </w:t>
      </w:r>
      <w:r w:rsidR="00867290" w:rsidRPr="00D130AD">
        <w:rPr>
          <w:rFonts w:eastAsia="Times New Roman" w:cs="Times New Roman"/>
          <w:color w:val="000000"/>
          <w:sz w:val="20"/>
          <w:szCs w:val="20"/>
        </w:rPr>
        <w:t xml:space="preserve">Объем и </w:t>
      </w:r>
      <w:r w:rsidR="00D87AE0" w:rsidRPr="00D130AD">
        <w:rPr>
          <w:rFonts w:eastAsia="Times New Roman" w:cs="Times New Roman"/>
          <w:color w:val="000000"/>
          <w:sz w:val="20"/>
          <w:szCs w:val="20"/>
        </w:rPr>
        <w:t xml:space="preserve">виды </w:t>
      </w:r>
      <w:r w:rsidR="00661330" w:rsidRPr="00D130AD">
        <w:rPr>
          <w:rFonts w:eastAsia="Times New Roman" w:cs="Times New Roman"/>
          <w:color w:val="000000"/>
          <w:sz w:val="20"/>
          <w:szCs w:val="20"/>
        </w:rPr>
        <w:t>Работ</w:t>
      </w:r>
      <w:r w:rsidR="00D87AE0" w:rsidRPr="00D130AD">
        <w:rPr>
          <w:rFonts w:eastAsia="Times New Roman" w:cs="Times New Roman"/>
          <w:color w:val="000000"/>
          <w:sz w:val="20"/>
          <w:szCs w:val="20"/>
        </w:rPr>
        <w:t xml:space="preserve"> определены:</w:t>
      </w:r>
      <w:r w:rsidR="00B06356" w:rsidRPr="00D130AD">
        <w:rPr>
          <w:rFonts w:eastAsia="Times New Roman" w:cs="Times New Roman"/>
          <w:color w:val="000000"/>
          <w:sz w:val="20"/>
          <w:szCs w:val="20"/>
        </w:rPr>
        <w:t xml:space="preserve"> </w:t>
      </w:r>
      <w:r w:rsidR="0030518C">
        <w:rPr>
          <w:rFonts w:eastAsia="Times New Roman" w:cs="Times New Roman"/>
          <w:color w:val="000000"/>
          <w:sz w:val="20"/>
          <w:szCs w:val="20"/>
        </w:rPr>
        <w:t>Техническим заданием (Приложение №1 к Извещению)</w:t>
      </w:r>
    </w:p>
    <w:p w14:paraId="180F40BC" w14:textId="77777777" w:rsidR="0030518C" w:rsidRDefault="00E07092" w:rsidP="00661A0C">
      <w:pPr>
        <w:pStyle w:val="ConsNonformat"/>
        <w:ind w:right="0" w:firstLine="709"/>
        <w:jc w:val="both"/>
        <w:rPr>
          <w:rFonts w:ascii="Times New Roman" w:hAnsi="Times New Roman"/>
          <w:bCs/>
          <w:spacing w:val="1"/>
        </w:rPr>
      </w:pPr>
      <w:r w:rsidRPr="00D130AD">
        <w:rPr>
          <w:rFonts w:ascii="Times New Roman" w:hAnsi="Times New Roman"/>
          <w:iCs/>
          <w:spacing w:val="-3"/>
        </w:rPr>
        <w:t>2</w:t>
      </w:r>
      <w:r w:rsidR="00F00405" w:rsidRPr="00D130AD">
        <w:rPr>
          <w:rFonts w:ascii="Times New Roman" w:hAnsi="Times New Roman"/>
          <w:iCs/>
          <w:spacing w:val="-3"/>
        </w:rPr>
        <w:t>.</w:t>
      </w:r>
      <w:r w:rsidRPr="00D130AD">
        <w:rPr>
          <w:rFonts w:ascii="Times New Roman" w:hAnsi="Times New Roman"/>
          <w:iCs/>
          <w:spacing w:val="-3"/>
        </w:rPr>
        <w:t>2</w:t>
      </w:r>
      <w:r w:rsidR="00F00405" w:rsidRPr="00D130AD">
        <w:rPr>
          <w:rFonts w:ascii="Times New Roman" w:hAnsi="Times New Roman"/>
          <w:iCs/>
          <w:spacing w:val="-3"/>
        </w:rPr>
        <w:t xml:space="preserve">. </w:t>
      </w:r>
      <w:r w:rsidR="00F00405" w:rsidRPr="00D130AD">
        <w:rPr>
          <w:rFonts w:ascii="Times New Roman" w:hAnsi="Times New Roman"/>
          <w:bCs/>
          <w:spacing w:val="1"/>
        </w:rPr>
        <w:t xml:space="preserve">Место выполнения </w:t>
      </w:r>
      <w:r w:rsidR="00661330" w:rsidRPr="00D130AD">
        <w:rPr>
          <w:rFonts w:ascii="Times New Roman" w:hAnsi="Times New Roman"/>
          <w:bCs/>
          <w:spacing w:val="1"/>
        </w:rPr>
        <w:t>Работ</w:t>
      </w:r>
      <w:r w:rsidR="00467BF4" w:rsidRPr="00D130AD">
        <w:rPr>
          <w:rFonts w:ascii="Times New Roman" w:hAnsi="Times New Roman"/>
          <w:bCs/>
          <w:spacing w:val="1"/>
        </w:rPr>
        <w:t>:</w:t>
      </w:r>
      <w:r w:rsidR="00467BF4" w:rsidRPr="00D130AD">
        <w:rPr>
          <w:rFonts w:ascii="Times New Roman" w:hAnsi="Times New Roman"/>
        </w:rPr>
        <w:t xml:space="preserve"> </w:t>
      </w:r>
      <w:r w:rsidR="0030518C" w:rsidRPr="0030518C">
        <w:rPr>
          <w:rFonts w:ascii="Times New Roman" w:hAnsi="Times New Roman"/>
          <w:bCs/>
          <w:spacing w:val="1"/>
        </w:rPr>
        <w:t xml:space="preserve">457680, Челябинская область, Верхнеуральский район, поселок Карагайский, микрорайон Карагайский Бор, д. 14. </w:t>
      </w:r>
    </w:p>
    <w:p w14:paraId="57AE15A6" w14:textId="0528E02B" w:rsidR="0030518C" w:rsidRDefault="00E07092" w:rsidP="0030518C">
      <w:pPr>
        <w:pStyle w:val="ConsNonformat"/>
        <w:ind w:right="0" w:firstLine="709"/>
        <w:jc w:val="both"/>
        <w:rPr>
          <w:rStyle w:val="FontStyle22"/>
          <w:sz w:val="20"/>
          <w:szCs w:val="20"/>
        </w:rPr>
      </w:pPr>
      <w:r w:rsidRPr="00D130AD">
        <w:rPr>
          <w:rStyle w:val="FontStyle22"/>
          <w:sz w:val="20"/>
          <w:szCs w:val="20"/>
        </w:rPr>
        <w:t>2</w:t>
      </w:r>
      <w:r w:rsidR="0064106F" w:rsidRPr="00D130AD">
        <w:rPr>
          <w:rStyle w:val="FontStyle22"/>
          <w:sz w:val="20"/>
          <w:szCs w:val="20"/>
        </w:rPr>
        <w:t>.</w:t>
      </w:r>
      <w:r w:rsidRPr="00D130AD">
        <w:rPr>
          <w:rStyle w:val="FontStyle22"/>
          <w:sz w:val="20"/>
          <w:szCs w:val="20"/>
        </w:rPr>
        <w:t>3</w:t>
      </w:r>
      <w:r w:rsidR="0064106F" w:rsidRPr="00D130AD">
        <w:rPr>
          <w:rStyle w:val="FontStyle22"/>
          <w:sz w:val="20"/>
          <w:szCs w:val="20"/>
        </w:rPr>
        <w:t xml:space="preserve">. Сроки выполнения </w:t>
      </w:r>
      <w:r w:rsidR="00661330" w:rsidRPr="00D130AD">
        <w:rPr>
          <w:rStyle w:val="FontStyle22"/>
          <w:sz w:val="20"/>
          <w:szCs w:val="20"/>
        </w:rPr>
        <w:t>Работ</w:t>
      </w:r>
      <w:r w:rsidR="0064106F" w:rsidRPr="00D130AD">
        <w:rPr>
          <w:rStyle w:val="FontStyle22"/>
          <w:sz w:val="20"/>
          <w:szCs w:val="20"/>
        </w:rPr>
        <w:t>:</w:t>
      </w:r>
      <w:r w:rsidR="00661A0C">
        <w:rPr>
          <w:rStyle w:val="FontStyle22"/>
          <w:sz w:val="20"/>
          <w:szCs w:val="20"/>
        </w:rPr>
        <w:t xml:space="preserve"> </w:t>
      </w:r>
      <w:r w:rsidR="0030518C" w:rsidRPr="0030518C">
        <w:rPr>
          <w:rStyle w:val="FontStyle22"/>
          <w:sz w:val="20"/>
          <w:szCs w:val="20"/>
        </w:rPr>
        <w:t>с</w:t>
      </w:r>
      <w:r w:rsidR="00892A71" w:rsidRPr="00892A71">
        <w:rPr>
          <w:rStyle w:val="FontStyle22"/>
          <w:sz w:val="20"/>
          <w:szCs w:val="20"/>
        </w:rPr>
        <w:t xml:space="preserve"> 11.03.2024 по 29.03.2024</w:t>
      </w:r>
      <w:r w:rsidR="0030518C" w:rsidRPr="0030518C">
        <w:rPr>
          <w:rStyle w:val="FontStyle22"/>
          <w:sz w:val="20"/>
          <w:szCs w:val="20"/>
        </w:rPr>
        <w:t>года.</w:t>
      </w:r>
    </w:p>
    <w:p w14:paraId="75D7FAC4" w14:textId="4B49577C" w:rsidR="004D234D" w:rsidRPr="0030518C" w:rsidRDefault="00E07092" w:rsidP="0030518C">
      <w:pPr>
        <w:pStyle w:val="ConsNonformat"/>
        <w:ind w:right="0" w:firstLine="709"/>
        <w:jc w:val="both"/>
        <w:rPr>
          <w:rFonts w:ascii="Times New Roman" w:hAnsi="Times New Roman"/>
          <w:b/>
        </w:rPr>
      </w:pPr>
      <w:r w:rsidRPr="0030518C">
        <w:rPr>
          <w:rFonts w:ascii="Times New Roman" w:hAnsi="Times New Roman"/>
        </w:rPr>
        <w:t>2</w:t>
      </w:r>
      <w:r w:rsidR="004D234D" w:rsidRPr="0030518C">
        <w:rPr>
          <w:rFonts w:ascii="Times New Roman" w:hAnsi="Times New Roman"/>
        </w:rPr>
        <w:t>.</w:t>
      </w:r>
      <w:r w:rsidR="00661A0C" w:rsidRPr="0030518C">
        <w:rPr>
          <w:rFonts w:ascii="Times New Roman" w:hAnsi="Times New Roman"/>
        </w:rPr>
        <w:t>4</w:t>
      </w:r>
      <w:r w:rsidR="004D234D" w:rsidRPr="0030518C">
        <w:rPr>
          <w:rFonts w:ascii="Times New Roman" w:hAnsi="Times New Roman"/>
        </w:rPr>
        <w:t xml:space="preserve">. Источник финансирования </w:t>
      </w:r>
      <w:r w:rsidR="00280365" w:rsidRPr="0030518C">
        <w:rPr>
          <w:rFonts w:ascii="Times New Roman" w:hAnsi="Times New Roman"/>
        </w:rPr>
        <w:t>Договора</w:t>
      </w:r>
      <w:r w:rsidR="00516741" w:rsidRPr="0030518C">
        <w:rPr>
          <w:rFonts w:ascii="Times New Roman" w:hAnsi="Times New Roman"/>
        </w:rPr>
        <w:t>: Собственные средства.</w:t>
      </w:r>
    </w:p>
    <w:p w14:paraId="18D47FE3" w14:textId="48BA7272" w:rsidR="002248E4" w:rsidRPr="003304E4" w:rsidRDefault="002248E4" w:rsidP="00661A0C">
      <w:pPr>
        <w:ind w:firstLine="709"/>
        <w:jc w:val="both"/>
        <w:rPr>
          <w:rFonts w:cs="Times New Roman"/>
          <w:color w:val="000000"/>
          <w:sz w:val="20"/>
          <w:szCs w:val="20"/>
        </w:rPr>
      </w:pPr>
      <w:r>
        <w:rPr>
          <w:rFonts w:cs="Times New Roman"/>
          <w:sz w:val="20"/>
          <w:szCs w:val="20"/>
        </w:rPr>
        <w:t>2.</w:t>
      </w:r>
      <w:r w:rsidR="0030518C">
        <w:rPr>
          <w:rFonts w:cs="Times New Roman"/>
          <w:sz w:val="20"/>
          <w:szCs w:val="20"/>
        </w:rPr>
        <w:t>5</w:t>
      </w:r>
      <w:r>
        <w:rPr>
          <w:rFonts w:cs="Times New Roman"/>
          <w:sz w:val="20"/>
          <w:szCs w:val="20"/>
        </w:rPr>
        <w:t xml:space="preserve">. </w:t>
      </w:r>
      <w:r w:rsidRPr="003304E4">
        <w:rPr>
          <w:rFonts w:cs="Times New Roman"/>
          <w:color w:val="000000"/>
          <w:sz w:val="20"/>
          <w:szCs w:val="20"/>
        </w:rPr>
        <w:t>Качество работ и их результата по настоящему договору должно соответствовать требованиям ГОСТов и технических условий, применяемых к данному виду работ.</w:t>
      </w:r>
    </w:p>
    <w:p w14:paraId="2B701DF5" w14:textId="7B7808F8" w:rsidR="002248E4" w:rsidRPr="00D130AD" w:rsidRDefault="002248E4" w:rsidP="00661A0C">
      <w:pPr>
        <w:ind w:firstLine="709"/>
        <w:jc w:val="both"/>
        <w:rPr>
          <w:rFonts w:cs="Times New Roman"/>
          <w:color w:val="000000"/>
          <w:sz w:val="20"/>
          <w:szCs w:val="20"/>
        </w:rPr>
      </w:pPr>
      <w:r w:rsidRPr="003304E4">
        <w:rPr>
          <w:rFonts w:cs="Times New Roman"/>
          <w:color w:val="000000"/>
          <w:sz w:val="20"/>
          <w:szCs w:val="20"/>
        </w:rPr>
        <w:t>2.</w:t>
      </w:r>
      <w:r w:rsidR="0030518C">
        <w:rPr>
          <w:rFonts w:cs="Times New Roman"/>
          <w:color w:val="000000"/>
          <w:sz w:val="20"/>
          <w:szCs w:val="20"/>
        </w:rPr>
        <w:t>6</w:t>
      </w:r>
      <w:r w:rsidRPr="003304E4">
        <w:rPr>
          <w:rFonts w:cs="Times New Roman"/>
          <w:color w:val="000000"/>
          <w:sz w:val="20"/>
          <w:szCs w:val="20"/>
        </w:rPr>
        <w:t xml:space="preserve">. Работы, выполнение которых является обязанностью Подрядчика по настоящему Договору, выполняются </w:t>
      </w:r>
      <w:r w:rsidRPr="003304E4">
        <w:rPr>
          <w:rFonts w:cs="Times New Roman"/>
          <w:sz w:val="20"/>
          <w:szCs w:val="20"/>
        </w:rPr>
        <w:t>его силами и средствами</w:t>
      </w:r>
      <w:r w:rsidRPr="003304E4">
        <w:rPr>
          <w:rFonts w:cs="Times New Roman"/>
          <w:color w:val="000000"/>
          <w:sz w:val="20"/>
          <w:szCs w:val="20"/>
        </w:rPr>
        <w:t>.</w:t>
      </w:r>
    </w:p>
    <w:p w14:paraId="438C76DB" w14:textId="77777777" w:rsidR="002F43AD" w:rsidRPr="00D130AD" w:rsidRDefault="002F43AD" w:rsidP="002216F8">
      <w:pPr>
        <w:pStyle w:val="Standard"/>
        <w:rPr>
          <w:rFonts w:cs="Times New Roman"/>
          <w:b/>
          <w:bCs/>
          <w:sz w:val="20"/>
          <w:szCs w:val="20"/>
        </w:rPr>
      </w:pPr>
    </w:p>
    <w:p w14:paraId="7EB88D71" w14:textId="77777777" w:rsidR="00F7082F" w:rsidRPr="00D130AD" w:rsidRDefault="00F7082F" w:rsidP="002216F8">
      <w:pPr>
        <w:pStyle w:val="Standard"/>
        <w:rPr>
          <w:rFonts w:cs="Times New Roman"/>
          <w:b/>
          <w:bCs/>
          <w:sz w:val="20"/>
          <w:szCs w:val="20"/>
        </w:rPr>
      </w:pPr>
    </w:p>
    <w:p w14:paraId="091718BF" w14:textId="77777777" w:rsidR="009D58EE" w:rsidRPr="00D130AD" w:rsidRDefault="00981B9D" w:rsidP="0064106F">
      <w:pPr>
        <w:pStyle w:val="a6"/>
        <w:ind w:left="0"/>
        <w:jc w:val="center"/>
        <w:rPr>
          <w:rFonts w:cs="Times New Roman"/>
          <w:b/>
          <w:bCs/>
          <w:sz w:val="20"/>
          <w:szCs w:val="20"/>
        </w:rPr>
      </w:pPr>
      <w:r w:rsidRPr="00D130AD">
        <w:rPr>
          <w:rFonts w:cs="Times New Roman"/>
          <w:b/>
          <w:bCs/>
          <w:sz w:val="20"/>
          <w:szCs w:val="20"/>
        </w:rPr>
        <w:t>3</w:t>
      </w:r>
      <w:r w:rsidR="0064106F" w:rsidRPr="00D130AD">
        <w:rPr>
          <w:rFonts w:cs="Times New Roman"/>
          <w:b/>
          <w:bCs/>
          <w:sz w:val="20"/>
          <w:szCs w:val="20"/>
        </w:rPr>
        <w:t xml:space="preserve">. </w:t>
      </w:r>
      <w:r w:rsidR="005A1E28" w:rsidRPr="00D130AD">
        <w:rPr>
          <w:rFonts w:cs="Times New Roman"/>
          <w:b/>
          <w:bCs/>
          <w:sz w:val="20"/>
          <w:szCs w:val="20"/>
        </w:rPr>
        <w:t xml:space="preserve">ЦЕНА </w:t>
      </w:r>
      <w:r w:rsidR="00280365" w:rsidRPr="00D130AD">
        <w:rPr>
          <w:rFonts w:cs="Times New Roman"/>
          <w:b/>
          <w:bCs/>
          <w:sz w:val="20"/>
          <w:szCs w:val="20"/>
        </w:rPr>
        <w:t>ДОГОВОРА</w:t>
      </w:r>
      <w:r w:rsidR="005A1E28" w:rsidRPr="00D130AD">
        <w:rPr>
          <w:rFonts w:cs="Times New Roman"/>
          <w:b/>
          <w:bCs/>
          <w:sz w:val="20"/>
          <w:szCs w:val="20"/>
        </w:rPr>
        <w:t xml:space="preserve"> И ПОРЯДОК РАСЧЁТОВ</w:t>
      </w:r>
    </w:p>
    <w:p w14:paraId="561D120E" w14:textId="77777777" w:rsidR="0064106F" w:rsidRPr="00D130AD" w:rsidRDefault="0064106F" w:rsidP="0064106F">
      <w:pPr>
        <w:pStyle w:val="a6"/>
        <w:ind w:left="0"/>
        <w:jc w:val="center"/>
        <w:rPr>
          <w:rFonts w:cs="Times New Roman"/>
          <w:b/>
          <w:bCs/>
          <w:sz w:val="20"/>
          <w:szCs w:val="20"/>
        </w:rPr>
      </w:pPr>
    </w:p>
    <w:p w14:paraId="7481B320" w14:textId="249D2CC2" w:rsidR="00385BE0" w:rsidRPr="00D130AD" w:rsidRDefault="00981B9D" w:rsidP="00661A0C">
      <w:pPr>
        <w:widowControl/>
        <w:suppressAutoHyphens w:val="0"/>
        <w:autoSpaceDE w:val="0"/>
        <w:adjustRightInd w:val="0"/>
        <w:ind w:firstLine="709"/>
        <w:jc w:val="both"/>
        <w:textAlignment w:val="auto"/>
        <w:rPr>
          <w:rFonts w:cs="Times New Roman"/>
          <w:sz w:val="20"/>
          <w:szCs w:val="20"/>
        </w:rPr>
      </w:pPr>
      <w:r w:rsidRPr="00D130AD">
        <w:rPr>
          <w:rFonts w:cs="Times New Roman"/>
          <w:sz w:val="20"/>
          <w:szCs w:val="20"/>
        </w:rPr>
        <w:t>3</w:t>
      </w:r>
      <w:r w:rsidR="005A1E28" w:rsidRPr="00D130AD">
        <w:rPr>
          <w:rFonts w:cs="Times New Roman"/>
          <w:sz w:val="20"/>
          <w:szCs w:val="20"/>
        </w:rPr>
        <w:t>.1. Цен</w:t>
      </w:r>
      <w:r w:rsidR="00D82F34" w:rsidRPr="00D130AD">
        <w:rPr>
          <w:rFonts w:cs="Times New Roman"/>
          <w:sz w:val="20"/>
          <w:szCs w:val="20"/>
        </w:rPr>
        <w:t xml:space="preserve">а настоящего </w:t>
      </w:r>
      <w:r w:rsidR="00280365" w:rsidRPr="00D130AD">
        <w:rPr>
          <w:rFonts w:cs="Times New Roman"/>
          <w:sz w:val="20"/>
          <w:szCs w:val="20"/>
        </w:rPr>
        <w:t>Договора</w:t>
      </w:r>
      <w:r w:rsidR="005A1E28" w:rsidRPr="00D130AD">
        <w:rPr>
          <w:rFonts w:cs="Times New Roman"/>
          <w:sz w:val="20"/>
          <w:szCs w:val="20"/>
        </w:rPr>
        <w:t xml:space="preserve"> составляет </w:t>
      </w:r>
      <w:r w:rsidR="00661A0C">
        <w:rPr>
          <w:rFonts w:cs="Times New Roman"/>
          <w:sz w:val="20"/>
          <w:szCs w:val="20"/>
        </w:rPr>
        <w:t>__________________</w:t>
      </w:r>
      <w:r w:rsidR="005A1E28" w:rsidRPr="00D130AD">
        <w:rPr>
          <w:rFonts w:cs="Times New Roman"/>
          <w:i/>
          <w:sz w:val="20"/>
          <w:szCs w:val="20"/>
        </w:rPr>
        <w:t xml:space="preserve"> </w:t>
      </w:r>
      <w:r w:rsidR="005A1E28" w:rsidRPr="00D130AD">
        <w:rPr>
          <w:rFonts w:eastAsiaTheme="minorHAnsi" w:cs="Times New Roman"/>
          <w:kern w:val="0"/>
          <w:sz w:val="20"/>
          <w:szCs w:val="20"/>
          <w:lang w:eastAsia="en-US"/>
        </w:rPr>
        <w:t>(</w:t>
      </w:r>
      <w:r w:rsidR="00661A0C">
        <w:rPr>
          <w:rFonts w:eastAsiaTheme="minorHAnsi" w:cs="Times New Roman"/>
          <w:kern w:val="0"/>
          <w:sz w:val="20"/>
          <w:szCs w:val="20"/>
          <w:lang w:eastAsia="en-US"/>
        </w:rPr>
        <w:t>_______________</w:t>
      </w:r>
      <w:r w:rsidR="005A1E28" w:rsidRPr="00D130AD">
        <w:rPr>
          <w:rFonts w:eastAsiaTheme="minorHAnsi" w:cs="Times New Roman"/>
          <w:kern w:val="0"/>
          <w:sz w:val="20"/>
          <w:szCs w:val="20"/>
          <w:lang w:eastAsia="en-US"/>
        </w:rPr>
        <w:t>)</w:t>
      </w:r>
      <w:r w:rsidR="005A1E28" w:rsidRPr="00D130AD">
        <w:rPr>
          <w:rFonts w:cs="Times New Roman"/>
          <w:spacing w:val="4"/>
          <w:sz w:val="20"/>
          <w:szCs w:val="20"/>
        </w:rPr>
        <w:t xml:space="preserve"> рублей</w:t>
      </w:r>
      <w:r w:rsidR="005A1E28" w:rsidRPr="00E048A6">
        <w:rPr>
          <w:rFonts w:cs="Times New Roman"/>
          <w:sz w:val="20"/>
          <w:szCs w:val="20"/>
        </w:rPr>
        <w:t>,</w:t>
      </w:r>
      <w:r w:rsidR="00F122B8" w:rsidRPr="00E048A6">
        <w:rPr>
          <w:rFonts w:cs="Times New Roman"/>
          <w:sz w:val="20"/>
          <w:szCs w:val="20"/>
        </w:rPr>
        <w:t xml:space="preserve"> </w:t>
      </w:r>
      <w:r w:rsidR="00661A0C">
        <w:rPr>
          <w:rFonts w:cs="Times New Roman"/>
          <w:sz w:val="20"/>
          <w:szCs w:val="20"/>
        </w:rPr>
        <w:t>в том числе НДС____(цифрами и прописью) рублей ___ копеек</w:t>
      </w:r>
      <w:r w:rsidR="000E1A63">
        <w:rPr>
          <w:rFonts w:cs="Times New Roman"/>
          <w:sz w:val="20"/>
          <w:szCs w:val="20"/>
        </w:rPr>
        <w:t>(НДС не облагается).</w:t>
      </w:r>
    </w:p>
    <w:p w14:paraId="2EC1D514" w14:textId="01408FAC" w:rsidR="005A1E28" w:rsidRPr="00D130AD" w:rsidRDefault="00D82F34" w:rsidP="0064106F">
      <w:pPr>
        <w:widowControl/>
        <w:suppressAutoHyphens w:val="0"/>
        <w:autoSpaceDE w:val="0"/>
        <w:adjustRightInd w:val="0"/>
        <w:ind w:firstLine="709"/>
        <w:jc w:val="both"/>
        <w:textAlignment w:val="auto"/>
        <w:rPr>
          <w:rFonts w:cs="Times New Roman"/>
          <w:sz w:val="20"/>
          <w:szCs w:val="20"/>
        </w:rPr>
      </w:pPr>
      <w:r w:rsidRPr="00D130AD">
        <w:rPr>
          <w:rFonts w:cs="Times New Roman"/>
          <w:sz w:val="20"/>
          <w:szCs w:val="20"/>
        </w:rPr>
        <w:t xml:space="preserve">Цена </w:t>
      </w:r>
      <w:r w:rsidR="00280365" w:rsidRPr="00D130AD">
        <w:rPr>
          <w:rFonts w:cs="Times New Roman"/>
          <w:sz w:val="20"/>
          <w:szCs w:val="20"/>
        </w:rPr>
        <w:t>Договора</w:t>
      </w:r>
      <w:r w:rsidR="005A1E28" w:rsidRPr="00D130AD">
        <w:rPr>
          <w:rFonts w:cs="Times New Roman"/>
          <w:sz w:val="20"/>
          <w:szCs w:val="20"/>
        </w:rPr>
        <w:t xml:space="preserve"> включает в себя: </w:t>
      </w:r>
      <w:r w:rsidR="005D39F5" w:rsidRPr="00D130AD">
        <w:rPr>
          <w:rFonts w:cs="Times New Roman"/>
          <w:sz w:val="20"/>
          <w:szCs w:val="20"/>
        </w:rPr>
        <w:t xml:space="preserve">стоимость </w:t>
      </w:r>
      <w:r w:rsidR="00661330" w:rsidRPr="00D130AD">
        <w:rPr>
          <w:rFonts w:cs="Times New Roman"/>
          <w:sz w:val="20"/>
          <w:szCs w:val="20"/>
        </w:rPr>
        <w:t>Работ</w:t>
      </w:r>
      <w:r w:rsidR="00981B9D" w:rsidRPr="00D130AD">
        <w:rPr>
          <w:rFonts w:cs="Times New Roman"/>
          <w:sz w:val="20"/>
          <w:szCs w:val="20"/>
        </w:rPr>
        <w:t>, оборудования</w:t>
      </w:r>
      <w:r w:rsidR="005D39F5" w:rsidRPr="00D130AD">
        <w:rPr>
          <w:rFonts w:cs="Times New Roman"/>
          <w:sz w:val="20"/>
          <w:szCs w:val="20"/>
        </w:rPr>
        <w:t xml:space="preserve">, расходы на доставку результатов </w:t>
      </w:r>
      <w:r w:rsidR="00661330" w:rsidRPr="00D130AD">
        <w:rPr>
          <w:rFonts w:cs="Times New Roman"/>
          <w:sz w:val="20"/>
          <w:szCs w:val="20"/>
        </w:rPr>
        <w:t>Работ</w:t>
      </w:r>
      <w:r w:rsidR="005D39F5" w:rsidRPr="00D130AD">
        <w:rPr>
          <w:rFonts w:cs="Times New Roman"/>
          <w:sz w:val="20"/>
          <w:szCs w:val="20"/>
        </w:rPr>
        <w:t xml:space="preserve">ы, транспортные расходы, страхование, уплату таможенных пошлин, налогов (в том числе налог на добавленную стоимость), сборов и других обязательных платежей, а также иные расходы Подрядчика, связанные с исполнением </w:t>
      </w:r>
      <w:r w:rsidR="00280365" w:rsidRPr="00D130AD">
        <w:rPr>
          <w:rFonts w:cs="Times New Roman"/>
          <w:sz w:val="20"/>
          <w:szCs w:val="20"/>
        </w:rPr>
        <w:t>Договора</w:t>
      </w:r>
      <w:r w:rsidR="005D39F5" w:rsidRPr="00D130AD">
        <w:rPr>
          <w:rFonts w:cs="Times New Roman"/>
          <w:sz w:val="20"/>
          <w:szCs w:val="20"/>
        </w:rPr>
        <w:t>.</w:t>
      </w:r>
    </w:p>
    <w:p w14:paraId="5D181CE2" w14:textId="77777777" w:rsidR="005A1E28" w:rsidRPr="00D130AD" w:rsidRDefault="00723B61" w:rsidP="0064106F">
      <w:pPr>
        <w:tabs>
          <w:tab w:val="num" w:pos="0"/>
        </w:tabs>
        <w:ind w:firstLine="709"/>
        <w:jc w:val="both"/>
        <w:rPr>
          <w:rFonts w:cs="Times New Roman"/>
          <w:sz w:val="20"/>
          <w:szCs w:val="20"/>
        </w:rPr>
      </w:pPr>
      <w:r w:rsidRPr="00D130AD">
        <w:rPr>
          <w:rFonts w:cs="Times New Roman"/>
          <w:sz w:val="20"/>
          <w:szCs w:val="20"/>
        </w:rPr>
        <w:t>3</w:t>
      </w:r>
      <w:r w:rsidR="005A1E28" w:rsidRPr="00D130AD">
        <w:rPr>
          <w:rFonts w:cs="Times New Roman"/>
          <w:sz w:val="20"/>
          <w:szCs w:val="20"/>
        </w:rPr>
        <w:t xml:space="preserve">.2. </w:t>
      </w:r>
      <w:r w:rsidRPr="00D130AD">
        <w:rPr>
          <w:rFonts w:cs="Times New Roman"/>
          <w:sz w:val="20"/>
          <w:szCs w:val="20"/>
        </w:rPr>
        <w:t xml:space="preserve">Цена Договора может быть снижена по соглашению Сторон без изменения предусмотренных Договором объемов и видов выполняемых </w:t>
      </w:r>
      <w:r w:rsidR="00661330" w:rsidRPr="00D130AD">
        <w:rPr>
          <w:rFonts w:cs="Times New Roman"/>
          <w:sz w:val="20"/>
          <w:szCs w:val="20"/>
        </w:rPr>
        <w:t>Работ</w:t>
      </w:r>
      <w:r w:rsidRPr="00D130AD">
        <w:rPr>
          <w:rFonts w:cs="Times New Roman"/>
          <w:sz w:val="20"/>
          <w:szCs w:val="20"/>
        </w:rPr>
        <w:t xml:space="preserve"> и иных условий Договора.</w:t>
      </w:r>
    </w:p>
    <w:p w14:paraId="0118E1EC" w14:textId="77777777" w:rsidR="005A1E28" w:rsidRPr="00D130AD" w:rsidRDefault="00661330" w:rsidP="0064106F">
      <w:pPr>
        <w:tabs>
          <w:tab w:val="num" w:pos="0"/>
        </w:tabs>
        <w:ind w:firstLine="709"/>
        <w:jc w:val="both"/>
        <w:rPr>
          <w:rFonts w:cs="Times New Roman"/>
          <w:sz w:val="20"/>
          <w:szCs w:val="20"/>
        </w:rPr>
      </w:pPr>
      <w:r w:rsidRPr="00D130AD">
        <w:rPr>
          <w:rFonts w:cs="Times New Roman"/>
          <w:sz w:val="20"/>
          <w:szCs w:val="20"/>
        </w:rPr>
        <w:t>3</w:t>
      </w:r>
      <w:r w:rsidR="005A1E28" w:rsidRPr="00D130AD">
        <w:rPr>
          <w:rFonts w:cs="Times New Roman"/>
          <w:sz w:val="20"/>
          <w:szCs w:val="20"/>
        </w:rPr>
        <w:t>.3</w:t>
      </w:r>
      <w:r w:rsidR="00D82F34" w:rsidRPr="00D130AD">
        <w:rPr>
          <w:rFonts w:cs="Times New Roman"/>
          <w:sz w:val="20"/>
          <w:szCs w:val="20"/>
        </w:rPr>
        <w:t xml:space="preserve">. Стоимость </w:t>
      </w:r>
      <w:r w:rsidR="00280365" w:rsidRPr="00D130AD">
        <w:rPr>
          <w:rFonts w:cs="Times New Roman"/>
          <w:sz w:val="20"/>
          <w:szCs w:val="20"/>
        </w:rPr>
        <w:t>Договора</w:t>
      </w:r>
      <w:r w:rsidR="005A1E28" w:rsidRPr="00D130AD">
        <w:rPr>
          <w:rFonts w:cs="Times New Roman"/>
          <w:sz w:val="20"/>
          <w:szCs w:val="20"/>
        </w:rPr>
        <w:t xml:space="preserve"> установлена в рублях Российской Федерации.</w:t>
      </w:r>
    </w:p>
    <w:p w14:paraId="329FC9B7" w14:textId="77777777" w:rsidR="00D72F14" w:rsidRPr="00D130AD" w:rsidRDefault="00661330" w:rsidP="0064106F">
      <w:pPr>
        <w:widowControl/>
        <w:suppressAutoHyphens w:val="0"/>
        <w:autoSpaceDE w:val="0"/>
        <w:adjustRightInd w:val="0"/>
        <w:ind w:firstLine="709"/>
        <w:jc w:val="both"/>
        <w:textAlignment w:val="auto"/>
        <w:rPr>
          <w:rFonts w:eastAsiaTheme="minorHAnsi" w:cs="Times New Roman"/>
          <w:kern w:val="0"/>
          <w:sz w:val="20"/>
          <w:szCs w:val="20"/>
          <w:lang w:eastAsia="en-US"/>
        </w:rPr>
      </w:pPr>
      <w:r w:rsidRPr="00D130AD">
        <w:rPr>
          <w:rFonts w:eastAsiaTheme="minorHAnsi" w:cs="Times New Roman"/>
          <w:kern w:val="0"/>
          <w:sz w:val="20"/>
          <w:szCs w:val="20"/>
          <w:lang w:eastAsia="en-US"/>
        </w:rPr>
        <w:t>3</w:t>
      </w:r>
      <w:r w:rsidR="00D72F14" w:rsidRPr="00D130AD">
        <w:rPr>
          <w:rFonts w:eastAsiaTheme="minorHAnsi" w:cs="Times New Roman"/>
          <w:kern w:val="0"/>
          <w:sz w:val="20"/>
          <w:szCs w:val="20"/>
          <w:lang w:eastAsia="en-US"/>
        </w:rPr>
        <w:t>.</w:t>
      </w:r>
      <w:r w:rsidRPr="00D130AD">
        <w:rPr>
          <w:rFonts w:eastAsiaTheme="minorHAnsi" w:cs="Times New Roman"/>
          <w:kern w:val="0"/>
          <w:sz w:val="20"/>
          <w:szCs w:val="20"/>
          <w:lang w:eastAsia="en-US"/>
        </w:rPr>
        <w:t>4</w:t>
      </w:r>
      <w:r w:rsidR="00D72F14" w:rsidRPr="00D130AD">
        <w:rPr>
          <w:rFonts w:eastAsiaTheme="minorHAnsi" w:cs="Times New Roman"/>
          <w:kern w:val="0"/>
          <w:sz w:val="20"/>
          <w:szCs w:val="20"/>
          <w:lang w:eastAsia="en-US"/>
        </w:rPr>
        <w:t>. Аванс не предусмотрен</w:t>
      </w:r>
      <w:r w:rsidRPr="00D130AD">
        <w:rPr>
          <w:rFonts w:eastAsiaTheme="minorHAnsi" w:cs="Times New Roman"/>
          <w:kern w:val="0"/>
          <w:sz w:val="20"/>
          <w:szCs w:val="20"/>
          <w:lang w:eastAsia="en-US"/>
        </w:rPr>
        <w:t>.</w:t>
      </w:r>
    </w:p>
    <w:p w14:paraId="370A470D" w14:textId="1B101DF5" w:rsidR="00CC1873" w:rsidRPr="00D130AD" w:rsidRDefault="00661330" w:rsidP="0064106F">
      <w:pPr>
        <w:tabs>
          <w:tab w:val="num" w:pos="0"/>
        </w:tabs>
        <w:ind w:firstLine="709"/>
        <w:jc w:val="both"/>
        <w:rPr>
          <w:rFonts w:cs="Times New Roman"/>
          <w:sz w:val="20"/>
          <w:szCs w:val="20"/>
        </w:rPr>
      </w:pPr>
      <w:r w:rsidRPr="00D130AD">
        <w:rPr>
          <w:rFonts w:cs="Times New Roman"/>
          <w:sz w:val="20"/>
          <w:szCs w:val="20"/>
        </w:rPr>
        <w:t>3</w:t>
      </w:r>
      <w:r w:rsidR="005A1E28" w:rsidRPr="00D130AD">
        <w:rPr>
          <w:rFonts w:cs="Times New Roman"/>
          <w:sz w:val="20"/>
          <w:szCs w:val="20"/>
        </w:rPr>
        <w:t>.</w:t>
      </w:r>
      <w:r w:rsidRPr="00D130AD">
        <w:rPr>
          <w:rFonts w:cs="Times New Roman"/>
          <w:sz w:val="20"/>
          <w:szCs w:val="20"/>
        </w:rPr>
        <w:t>5</w:t>
      </w:r>
      <w:r w:rsidR="005A1E28" w:rsidRPr="00D130AD">
        <w:rPr>
          <w:rFonts w:cs="Times New Roman"/>
          <w:sz w:val="20"/>
          <w:szCs w:val="20"/>
        </w:rPr>
        <w:t>.</w:t>
      </w:r>
      <w:r w:rsidR="00CC1873" w:rsidRPr="00D130AD">
        <w:rPr>
          <w:rFonts w:cs="Times New Roman"/>
          <w:sz w:val="20"/>
          <w:szCs w:val="20"/>
        </w:rPr>
        <w:t xml:space="preserve"> Оплата фактически выполненных </w:t>
      </w:r>
      <w:r w:rsidRPr="00D130AD">
        <w:rPr>
          <w:rFonts w:cs="Times New Roman"/>
          <w:sz w:val="20"/>
          <w:szCs w:val="20"/>
        </w:rPr>
        <w:t>Работ</w:t>
      </w:r>
      <w:r w:rsidR="00CC1873" w:rsidRPr="00D130AD">
        <w:rPr>
          <w:rFonts w:cs="Times New Roman"/>
          <w:sz w:val="20"/>
          <w:szCs w:val="20"/>
        </w:rPr>
        <w:t xml:space="preserve"> производится Заказчиком в течение </w:t>
      </w:r>
      <w:r w:rsidR="002C7A62" w:rsidRPr="00D130AD">
        <w:rPr>
          <w:rFonts w:cs="Times New Roman"/>
          <w:b/>
          <w:sz w:val="20"/>
          <w:szCs w:val="20"/>
        </w:rPr>
        <w:t>7</w:t>
      </w:r>
      <w:r w:rsidR="00CC1873" w:rsidRPr="00D130AD">
        <w:rPr>
          <w:rFonts w:cs="Times New Roman"/>
          <w:b/>
          <w:sz w:val="20"/>
          <w:szCs w:val="20"/>
        </w:rPr>
        <w:t xml:space="preserve"> (</w:t>
      </w:r>
      <w:r w:rsidR="002C7A62" w:rsidRPr="00D130AD">
        <w:rPr>
          <w:rFonts w:cs="Times New Roman"/>
          <w:b/>
          <w:sz w:val="20"/>
          <w:szCs w:val="20"/>
        </w:rPr>
        <w:t>семи</w:t>
      </w:r>
      <w:r w:rsidR="00CC1873" w:rsidRPr="00D130AD">
        <w:rPr>
          <w:rFonts w:cs="Times New Roman"/>
          <w:b/>
          <w:sz w:val="20"/>
          <w:szCs w:val="20"/>
        </w:rPr>
        <w:t>) рабочих дней</w:t>
      </w:r>
      <w:r w:rsidR="00CC1873" w:rsidRPr="00D130AD">
        <w:rPr>
          <w:rFonts w:cs="Times New Roman"/>
          <w:sz w:val="20"/>
          <w:szCs w:val="20"/>
        </w:rPr>
        <w:t xml:space="preserve"> с даты </w:t>
      </w:r>
      <w:r w:rsidR="006311F0" w:rsidRPr="00D130AD">
        <w:rPr>
          <w:rFonts w:cs="Times New Roman"/>
          <w:sz w:val="20"/>
          <w:szCs w:val="20"/>
        </w:rPr>
        <w:t>подписания</w:t>
      </w:r>
      <w:r w:rsidR="00CC1873" w:rsidRPr="00D130AD">
        <w:rPr>
          <w:rFonts w:cs="Times New Roman"/>
          <w:sz w:val="20"/>
          <w:szCs w:val="20"/>
        </w:rPr>
        <w:t xml:space="preserve"> </w:t>
      </w:r>
      <w:r w:rsidR="00CB265B" w:rsidRPr="00D130AD">
        <w:rPr>
          <w:rFonts w:cs="Times New Roman"/>
          <w:sz w:val="20"/>
          <w:szCs w:val="20"/>
        </w:rPr>
        <w:t xml:space="preserve">Заказчиком </w:t>
      </w:r>
      <w:r w:rsidRPr="00D130AD">
        <w:rPr>
          <w:rFonts w:cs="Times New Roman"/>
          <w:sz w:val="20"/>
          <w:szCs w:val="20"/>
        </w:rPr>
        <w:t>акта(ов) о приемке выполненных работ, справки о стоимости выполненных работ и затрат</w:t>
      </w:r>
      <w:r w:rsidR="00CC1873" w:rsidRPr="00D130AD">
        <w:rPr>
          <w:rFonts w:cs="Times New Roman"/>
          <w:sz w:val="20"/>
          <w:szCs w:val="20"/>
        </w:rPr>
        <w:t xml:space="preserve">, на </w:t>
      </w:r>
      <w:r w:rsidR="00CC1873" w:rsidRPr="00D130AD">
        <w:rPr>
          <w:rFonts w:cs="Times New Roman"/>
          <w:sz w:val="20"/>
          <w:szCs w:val="20"/>
        </w:rPr>
        <w:lastRenderedPageBreak/>
        <w:t>основании следующих документов:</w:t>
      </w:r>
    </w:p>
    <w:p w14:paraId="20548D56" w14:textId="77777777" w:rsidR="00CC1873" w:rsidRPr="00D130AD" w:rsidRDefault="00CC1873" w:rsidP="0064106F">
      <w:pPr>
        <w:tabs>
          <w:tab w:val="num" w:pos="0"/>
        </w:tabs>
        <w:ind w:firstLine="709"/>
        <w:jc w:val="both"/>
        <w:rPr>
          <w:rFonts w:cs="Times New Roman"/>
          <w:sz w:val="20"/>
          <w:szCs w:val="20"/>
        </w:rPr>
      </w:pPr>
      <w:r w:rsidRPr="00D130AD">
        <w:rPr>
          <w:rFonts w:cs="Times New Roman"/>
          <w:sz w:val="20"/>
          <w:szCs w:val="20"/>
        </w:rPr>
        <w:t xml:space="preserve">- </w:t>
      </w:r>
      <w:r w:rsidR="006311F0" w:rsidRPr="00D130AD">
        <w:rPr>
          <w:rFonts w:cs="Times New Roman"/>
          <w:sz w:val="20"/>
          <w:szCs w:val="20"/>
        </w:rPr>
        <w:t>счета на оплату с указанием суммы, подлежащей к оплате;</w:t>
      </w:r>
    </w:p>
    <w:p w14:paraId="66BEE2AC" w14:textId="77777777" w:rsidR="00CC1873" w:rsidRPr="00D130AD" w:rsidRDefault="00CC1873" w:rsidP="0064106F">
      <w:pPr>
        <w:tabs>
          <w:tab w:val="num" w:pos="0"/>
        </w:tabs>
        <w:ind w:firstLine="709"/>
        <w:jc w:val="both"/>
        <w:rPr>
          <w:rFonts w:cs="Times New Roman"/>
          <w:sz w:val="20"/>
          <w:szCs w:val="20"/>
        </w:rPr>
      </w:pPr>
      <w:r w:rsidRPr="00D130AD">
        <w:rPr>
          <w:rFonts w:cs="Times New Roman"/>
          <w:sz w:val="20"/>
          <w:szCs w:val="20"/>
        </w:rPr>
        <w:t>- счета-фактуры (</w:t>
      </w:r>
      <w:r w:rsidR="00661330" w:rsidRPr="00D130AD">
        <w:rPr>
          <w:rFonts w:cs="Times New Roman"/>
          <w:sz w:val="20"/>
          <w:szCs w:val="20"/>
        </w:rPr>
        <w:t>в случае если Подрядчик является плательщиком НДС</w:t>
      </w:r>
      <w:r w:rsidR="00CB265B" w:rsidRPr="00D130AD">
        <w:rPr>
          <w:rFonts w:cs="Times New Roman"/>
          <w:sz w:val="20"/>
          <w:szCs w:val="20"/>
        </w:rPr>
        <w:t>).</w:t>
      </w:r>
    </w:p>
    <w:p w14:paraId="440AD6CC" w14:textId="77777777" w:rsidR="00661330" w:rsidRPr="00D130AD" w:rsidRDefault="00661330" w:rsidP="0064106F">
      <w:pPr>
        <w:tabs>
          <w:tab w:val="num" w:pos="0"/>
        </w:tabs>
        <w:ind w:firstLine="709"/>
        <w:jc w:val="both"/>
        <w:rPr>
          <w:rFonts w:eastAsiaTheme="minorHAnsi" w:cs="Times New Roman"/>
          <w:kern w:val="0"/>
          <w:sz w:val="20"/>
          <w:szCs w:val="20"/>
          <w:lang w:eastAsia="en-US"/>
        </w:rPr>
      </w:pPr>
      <w:r w:rsidRPr="00D130AD">
        <w:rPr>
          <w:rFonts w:cs="Times New Roman"/>
          <w:sz w:val="20"/>
          <w:szCs w:val="20"/>
        </w:rPr>
        <w:t>3</w:t>
      </w:r>
      <w:r w:rsidR="005A1E28" w:rsidRPr="00D130AD">
        <w:rPr>
          <w:rFonts w:cs="Times New Roman"/>
          <w:sz w:val="20"/>
          <w:szCs w:val="20"/>
        </w:rPr>
        <w:t>.</w:t>
      </w:r>
      <w:r w:rsidRPr="00D130AD">
        <w:rPr>
          <w:rFonts w:cs="Times New Roman"/>
          <w:sz w:val="20"/>
          <w:szCs w:val="20"/>
        </w:rPr>
        <w:t>6</w:t>
      </w:r>
      <w:r w:rsidR="005A1E28" w:rsidRPr="00D130AD">
        <w:rPr>
          <w:rFonts w:cs="Times New Roman"/>
          <w:sz w:val="20"/>
          <w:szCs w:val="20"/>
        </w:rPr>
        <w:t xml:space="preserve">. </w:t>
      </w:r>
      <w:r w:rsidR="00D82F34" w:rsidRPr="00D130AD">
        <w:rPr>
          <w:rFonts w:eastAsiaTheme="minorHAnsi" w:cs="Times New Roman"/>
          <w:kern w:val="0"/>
          <w:sz w:val="20"/>
          <w:szCs w:val="20"/>
          <w:lang w:eastAsia="en-US"/>
        </w:rPr>
        <w:t xml:space="preserve">Оплата по </w:t>
      </w:r>
      <w:r w:rsidR="00E07092" w:rsidRPr="00D130AD">
        <w:rPr>
          <w:rFonts w:eastAsiaTheme="minorHAnsi" w:cs="Times New Roman"/>
          <w:kern w:val="0"/>
          <w:sz w:val="20"/>
          <w:szCs w:val="20"/>
          <w:lang w:eastAsia="en-US"/>
        </w:rPr>
        <w:t>Договору</w:t>
      </w:r>
      <w:r w:rsidR="005A1E28" w:rsidRPr="00D130AD">
        <w:rPr>
          <w:rFonts w:eastAsiaTheme="minorHAnsi" w:cs="Times New Roman"/>
          <w:kern w:val="0"/>
          <w:sz w:val="20"/>
          <w:szCs w:val="20"/>
          <w:lang w:eastAsia="en-US"/>
        </w:rPr>
        <w:t xml:space="preserve"> осуществляется по безналичному расчету платежными поручениями путем перечисления Заказчиком денежных средств на расчетный счет </w:t>
      </w:r>
      <w:r w:rsidR="00510F9D" w:rsidRPr="00D130AD">
        <w:rPr>
          <w:rFonts w:eastAsiaTheme="minorHAnsi" w:cs="Times New Roman"/>
          <w:kern w:val="0"/>
          <w:sz w:val="20"/>
          <w:szCs w:val="20"/>
          <w:lang w:eastAsia="en-US"/>
        </w:rPr>
        <w:t>Подрядчик</w:t>
      </w:r>
      <w:r w:rsidR="005A1E28" w:rsidRPr="00D130AD">
        <w:rPr>
          <w:rFonts w:eastAsiaTheme="minorHAnsi" w:cs="Times New Roman"/>
          <w:kern w:val="0"/>
          <w:sz w:val="20"/>
          <w:szCs w:val="20"/>
          <w:lang w:eastAsia="en-US"/>
        </w:rPr>
        <w:t xml:space="preserve">а, указанный </w:t>
      </w:r>
      <w:r w:rsidR="00D82F34" w:rsidRPr="00D130AD">
        <w:rPr>
          <w:rFonts w:eastAsiaTheme="minorHAnsi" w:cs="Times New Roman"/>
          <w:kern w:val="0"/>
          <w:sz w:val="20"/>
          <w:szCs w:val="20"/>
          <w:lang w:eastAsia="en-US"/>
        </w:rPr>
        <w:t xml:space="preserve">в настоящем </w:t>
      </w:r>
      <w:r w:rsidR="007814DB" w:rsidRPr="00D130AD">
        <w:rPr>
          <w:rFonts w:eastAsiaTheme="minorHAnsi" w:cs="Times New Roman"/>
          <w:kern w:val="0"/>
          <w:sz w:val="20"/>
          <w:szCs w:val="20"/>
          <w:lang w:eastAsia="en-US"/>
        </w:rPr>
        <w:t>Договор</w:t>
      </w:r>
      <w:r w:rsidR="00D82F34" w:rsidRPr="00D130AD">
        <w:rPr>
          <w:rFonts w:eastAsiaTheme="minorHAnsi" w:cs="Times New Roman"/>
          <w:kern w:val="0"/>
          <w:sz w:val="20"/>
          <w:szCs w:val="20"/>
          <w:lang w:eastAsia="en-US"/>
        </w:rPr>
        <w:t>е</w:t>
      </w:r>
      <w:r w:rsidRPr="00D130AD">
        <w:rPr>
          <w:rFonts w:eastAsiaTheme="minorHAnsi" w:cs="Times New Roman"/>
          <w:kern w:val="0"/>
          <w:sz w:val="20"/>
          <w:szCs w:val="20"/>
          <w:lang w:eastAsia="en-US"/>
        </w:rPr>
        <w:t>.</w:t>
      </w:r>
    </w:p>
    <w:p w14:paraId="6EDF22AE" w14:textId="77777777" w:rsidR="005A1E28" w:rsidRPr="00D130AD" w:rsidRDefault="005A1E28" w:rsidP="0064106F">
      <w:pPr>
        <w:tabs>
          <w:tab w:val="num" w:pos="0"/>
        </w:tabs>
        <w:ind w:firstLine="709"/>
        <w:jc w:val="both"/>
        <w:rPr>
          <w:rFonts w:eastAsiaTheme="minorHAnsi" w:cs="Times New Roman"/>
          <w:kern w:val="0"/>
          <w:sz w:val="20"/>
          <w:szCs w:val="20"/>
          <w:lang w:eastAsia="en-US"/>
        </w:rPr>
      </w:pPr>
      <w:r w:rsidRPr="00D130AD">
        <w:rPr>
          <w:rFonts w:eastAsiaTheme="minorHAnsi" w:cs="Times New Roman"/>
          <w:kern w:val="0"/>
          <w:sz w:val="20"/>
          <w:szCs w:val="20"/>
          <w:lang w:eastAsia="en-US"/>
        </w:rPr>
        <w:t xml:space="preserve">В случае изменения расчетного счета </w:t>
      </w:r>
      <w:r w:rsidR="00510F9D" w:rsidRPr="00D130AD">
        <w:rPr>
          <w:rFonts w:eastAsiaTheme="minorHAnsi" w:cs="Times New Roman"/>
          <w:kern w:val="0"/>
          <w:sz w:val="20"/>
          <w:szCs w:val="20"/>
          <w:lang w:eastAsia="en-US"/>
        </w:rPr>
        <w:t>Подрядчик</w:t>
      </w:r>
      <w:r w:rsidRPr="00D130AD">
        <w:rPr>
          <w:rFonts w:eastAsiaTheme="minorHAnsi" w:cs="Times New Roman"/>
          <w:kern w:val="0"/>
          <w:sz w:val="20"/>
          <w:szCs w:val="20"/>
          <w:lang w:eastAsia="en-US"/>
        </w:rPr>
        <w:t xml:space="preserve"> обязан в </w:t>
      </w:r>
      <w:r w:rsidR="00D037AE" w:rsidRPr="00D130AD">
        <w:rPr>
          <w:rFonts w:eastAsiaTheme="minorHAnsi" w:cs="Times New Roman"/>
          <w:kern w:val="0"/>
          <w:sz w:val="20"/>
          <w:szCs w:val="20"/>
          <w:lang w:eastAsia="en-US"/>
        </w:rPr>
        <w:t xml:space="preserve">течение 5 </w:t>
      </w:r>
      <w:r w:rsidR="008C24BD" w:rsidRPr="00D130AD">
        <w:rPr>
          <w:rFonts w:eastAsiaTheme="minorHAnsi" w:cs="Times New Roman"/>
          <w:kern w:val="0"/>
          <w:sz w:val="20"/>
          <w:szCs w:val="20"/>
          <w:lang w:eastAsia="en-US"/>
        </w:rPr>
        <w:t xml:space="preserve">(пяти) рабочих </w:t>
      </w:r>
      <w:r w:rsidR="00D037AE" w:rsidRPr="00D130AD">
        <w:rPr>
          <w:rFonts w:eastAsiaTheme="minorHAnsi" w:cs="Times New Roman"/>
          <w:kern w:val="0"/>
          <w:sz w:val="20"/>
          <w:szCs w:val="20"/>
          <w:lang w:eastAsia="en-US"/>
        </w:rPr>
        <w:t xml:space="preserve">дней </w:t>
      </w:r>
      <w:r w:rsidRPr="00D130AD">
        <w:rPr>
          <w:rFonts w:eastAsiaTheme="minorHAnsi" w:cs="Times New Roman"/>
          <w:kern w:val="0"/>
          <w:sz w:val="20"/>
          <w:szCs w:val="20"/>
          <w:lang w:eastAsia="en-US"/>
        </w:rPr>
        <w:t xml:space="preserve">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w:t>
      </w:r>
      <w:r w:rsidR="00D82F34" w:rsidRPr="00D130AD">
        <w:rPr>
          <w:rFonts w:eastAsiaTheme="minorHAnsi" w:cs="Times New Roman"/>
          <w:kern w:val="0"/>
          <w:sz w:val="20"/>
          <w:szCs w:val="20"/>
          <w:lang w:eastAsia="en-US"/>
        </w:rPr>
        <w:t xml:space="preserve">в настоящем </w:t>
      </w:r>
      <w:r w:rsidR="007814DB" w:rsidRPr="00D130AD">
        <w:rPr>
          <w:rFonts w:eastAsiaTheme="minorHAnsi" w:cs="Times New Roman"/>
          <w:kern w:val="0"/>
          <w:sz w:val="20"/>
          <w:szCs w:val="20"/>
          <w:lang w:eastAsia="en-US"/>
        </w:rPr>
        <w:t>Договор</w:t>
      </w:r>
      <w:r w:rsidR="00D82F34" w:rsidRPr="00D130AD">
        <w:rPr>
          <w:rFonts w:eastAsiaTheme="minorHAnsi" w:cs="Times New Roman"/>
          <w:kern w:val="0"/>
          <w:sz w:val="20"/>
          <w:szCs w:val="20"/>
          <w:lang w:eastAsia="en-US"/>
        </w:rPr>
        <w:t>е</w:t>
      </w:r>
      <w:r w:rsidRPr="00D130AD">
        <w:rPr>
          <w:rFonts w:eastAsiaTheme="minorHAnsi" w:cs="Times New Roman"/>
          <w:kern w:val="0"/>
          <w:sz w:val="20"/>
          <w:szCs w:val="20"/>
          <w:lang w:eastAsia="en-US"/>
        </w:rPr>
        <w:t xml:space="preserve"> счет </w:t>
      </w:r>
      <w:r w:rsidR="00510F9D" w:rsidRPr="00D130AD">
        <w:rPr>
          <w:rFonts w:eastAsiaTheme="minorHAnsi" w:cs="Times New Roman"/>
          <w:kern w:val="0"/>
          <w:sz w:val="20"/>
          <w:szCs w:val="20"/>
          <w:lang w:eastAsia="en-US"/>
        </w:rPr>
        <w:t>Подрядчик</w:t>
      </w:r>
      <w:r w:rsidRPr="00D130AD">
        <w:rPr>
          <w:rFonts w:eastAsiaTheme="minorHAnsi" w:cs="Times New Roman"/>
          <w:kern w:val="0"/>
          <w:sz w:val="20"/>
          <w:szCs w:val="20"/>
          <w:lang w:eastAsia="en-US"/>
        </w:rPr>
        <w:t xml:space="preserve">а, несет </w:t>
      </w:r>
      <w:r w:rsidR="00510F9D" w:rsidRPr="00D130AD">
        <w:rPr>
          <w:rFonts w:eastAsiaTheme="minorHAnsi" w:cs="Times New Roman"/>
          <w:kern w:val="0"/>
          <w:sz w:val="20"/>
          <w:szCs w:val="20"/>
          <w:lang w:eastAsia="en-US"/>
        </w:rPr>
        <w:t>Подрядчик</w:t>
      </w:r>
      <w:r w:rsidRPr="00D130AD">
        <w:rPr>
          <w:rFonts w:eastAsiaTheme="minorHAnsi" w:cs="Times New Roman"/>
          <w:kern w:val="0"/>
          <w:sz w:val="20"/>
          <w:szCs w:val="20"/>
          <w:lang w:eastAsia="en-US"/>
        </w:rPr>
        <w:t xml:space="preserve">. </w:t>
      </w:r>
    </w:p>
    <w:p w14:paraId="01424D7F" w14:textId="77777777" w:rsidR="005A1E28" w:rsidRPr="00D130AD" w:rsidRDefault="00661330" w:rsidP="0064106F">
      <w:pPr>
        <w:tabs>
          <w:tab w:val="num" w:pos="0"/>
        </w:tabs>
        <w:ind w:firstLine="709"/>
        <w:jc w:val="both"/>
        <w:rPr>
          <w:rFonts w:eastAsia="Arial" w:cs="Times New Roman"/>
          <w:sz w:val="20"/>
          <w:szCs w:val="20"/>
          <w:lang w:eastAsia="ar-SA"/>
        </w:rPr>
      </w:pPr>
      <w:r w:rsidRPr="00D130AD">
        <w:rPr>
          <w:rFonts w:cs="Times New Roman"/>
          <w:sz w:val="20"/>
          <w:szCs w:val="20"/>
        </w:rPr>
        <w:t>3</w:t>
      </w:r>
      <w:r w:rsidR="005A1E28" w:rsidRPr="00D130AD">
        <w:rPr>
          <w:rFonts w:cs="Times New Roman"/>
          <w:sz w:val="20"/>
          <w:szCs w:val="20"/>
        </w:rPr>
        <w:t>.</w:t>
      </w:r>
      <w:r w:rsidRPr="00D130AD">
        <w:rPr>
          <w:rFonts w:cs="Times New Roman"/>
          <w:sz w:val="20"/>
          <w:szCs w:val="20"/>
        </w:rPr>
        <w:t>7</w:t>
      </w:r>
      <w:r w:rsidR="005A1E28" w:rsidRPr="00D130AD">
        <w:rPr>
          <w:rFonts w:cs="Times New Roman"/>
          <w:sz w:val="20"/>
          <w:szCs w:val="20"/>
        </w:rPr>
        <w:t xml:space="preserve">. </w:t>
      </w:r>
      <w:r w:rsidR="005A1E28" w:rsidRPr="00D130AD">
        <w:rPr>
          <w:rFonts w:eastAsia="Arial" w:cs="Times New Roman"/>
          <w:sz w:val="20"/>
          <w:szCs w:val="20"/>
          <w:lang w:eastAsia="ar-SA"/>
        </w:rPr>
        <w:t xml:space="preserve">Обязательство Заказчика по оплате </w:t>
      </w:r>
      <w:r w:rsidR="002E6E51" w:rsidRPr="00D130AD">
        <w:rPr>
          <w:rFonts w:eastAsia="Arial" w:cs="Times New Roman"/>
          <w:sz w:val="20"/>
          <w:szCs w:val="20"/>
          <w:lang w:eastAsia="ar-SA"/>
        </w:rPr>
        <w:t xml:space="preserve">выполненных </w:t>
      </w:r>
      <w:r w:rsidRPr="00D130AD">
        <w:rPr>
          <w:rFonts w:eastAsia="Arial" w:cs="Times New Roman"/>
          <w:sz w:val="20"/>
          <w:szCs w:val="20"/>
          <w:lang w:eastAsia="ar-SA"/>
        </w:rPr>
        <w:t>Работ</w:t>
      </w:r>
      <w:r w:rsidR="005A1E28" w:rsidRPr="00D130AD">
        <w:rPr>
          <w:rFonts w:eastAsia="Arial" w:cs="Times New Roman"/>
          <w:sz w:val="20"/>
          <w:szCs w:val="20"/>
          <w:lang w:eastAsia="ar-SA"/>
        </w:rPr>
        <w:t xml:space="preserve"> считается исполненным после списания денежных средств с расчетного счета Заказчика.</w:t>
      </w:r>
    </w:p>
    <w:p w14:paraId="10B0618E" w14:textId="274FE377" w:rsidR="005A1E28" w:rsidRPr="00DE064D" w:rsidRDefault="00661330" w:rsidP="00DE064D">
      <w:pPr>
        <w:tabs>
          <w:tab w:val="num" w:pos="0"/>
        </w:tabs>
        <w:ind w:firstLine="709"/>
        <w:jc w:val="both"/>
        <w:rPr>
          <w:rFonts w:eastAsia="Arial" w:cs="Times New Roman"/>
          <w:sz w:val="20"/>
          <w:szCs w:val="20"/>
          <w:lang w:eastAsia="ar-SA"/>
        </w:rPr>
      </w:pPr>
      <w:r w:rsidRPr="00D130AD">
        <w:rPr>
          <w:rFonts w:eastAsia="Arial" w:cs="Times New Roman"/>
          <w:sz w:val="20"/>
          <w:szCs w:val="20"/>
          <w:lang w:eastAsia="ar-SA"/>
        </w:rPr>
        <w:t>3.8.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99B2DA5" w14:textId="77777777" w:rsidR="002F43AD" w:rsidRPr="00D130AD" w:rsidRDefault="002F43AD" w:rsidP="002F4D50">
      <w:pPr>
        <w:pStyle w:val="Standard"/>
        <w:jc w:val="both"/>
        <w:rPr>
          <w:rFonts w:cs="Times New Roman"/>
          <w:sz w:val="20"/>
          <w:szCs w:val="20"/>
        </w:rPr>
      </w:pPr>
      <w:bookmarkStart w:id="1" w:name="sub_200"/>
      <w:bookmarkStart w:id="2" w:name="sub_700"/>
      <w:bookmarkEnd w:id="1"/>
      <w:bookmarkEnd w:id="2"/>
    </w:p>
    <w:p w14:paraId="31330176" w14:textId="77777777" w:rsidR="00F7082F" w:rsidRPr="00D130AD" w:rsidRDefault="00F7082F" w:rsidP="002F4D50">
      <w:pPr>
        <w:pStyle w:val="Standard"/>
        <w:jc w:val="both"/>
        <w:rPr>
          <w:rFonts w:cs="Times New Roman"/>
          <w:sz w:val="20"/>
          <w:szCs w:val="20"/>
        </w:rPr>
      </w:pPr>
    </w:p>
    <w:p w14:paraId="0CCBE2A3" w14:textId="77777777" w:rsidR="00A25964" w:rsidRPr="00D130AD" w:rsidRDefault="007814DB" w:rsidP="002F4D50">
      <w:pPr>
        <w:shd w:val="clear" w:color="auto" w:fill="FFFFFF"/>
        <w:tabs>
          <w:tab w:val="left" w:pos="1046"/>
        </w:tabs>
        <w:jc w:val="center"/>
        <w:rPr>
          <w:rFonts w:cs="Times New Roman"/>
          <w:b/>
          <w:spacing w:val="-5"/>
          <w:sz w:val="20"/>
          <w:szCs w:val="20"/>
        </w:rPr>
      </w:pPr>
      <w:r w:rsidRPr="00D130AD">
        <w:rPr>
          <w:rFonts w:cs="Times New Roman"/>
          <w:b/>
          <w:spacing w:val="-5"/>
          <w:sz w:val="20"/>
          <w:szCs w:val="20"/>
        </w:rPr>
        <w:t>4</w:t>
      </w:r>
      <w:r w:rsidR="00A25964" w:rsidRPr="00D130AD">
        <w:rPr>
          <w:rFonts w:cs="Times New Roman"/>
          <w:b/>
          <w:spacing w:val="-5"/>
          <w:sz w:val="20"/>
          <w:szCs w:val="20"/>
        </w:rPr>
        <w:t xml:space="preserve">. </w:t>
      </w:r>
      <w:r w:rsidR="00421060" w:rsidRPr="00D130AD">
        <w:rPr>
          <w:rFonts w:cs="Times New Roman"/>
          <w:b/>
          <w:spacing w:val="-5"/>
          <w:sz w:val="20"/>
          <w:szCs w:val="20"/>
        </w:rPr>
        <w:t xml:space="preserve">ПРАВА </w:t>
      </w:r>
      <w:r w:rsidR="00A25964" w:rsidRPr="00D130AD">
        <w:rPr>
          <w:rFonts w:cs="Times New Roman"/>
          <w:b/>
          <w:spacing w:val="-5"/>
          <w:sz w:val="20"/>
          <w:szCs w:val="20"/>
        </w:rPr>
        <w:t>И ОБЯЗАННОСТИ СТОРОН</w:t>
      </w:r>
    </w:p>
    <w:p w14:paraId="04C247BB" w14:textId="77777777" w:rsidR="0064106F" w:rsidRPr="00D130AD" w:rsidRDefault="0064106F" w:rsidP="002F4D50">
      <w:pPr>
        <w:shd w:val="clear" w:color="auto" w:fill="FFFFFF"/>
        <w:tabs>
          <w:tab w:val="left" w:pos="1046"/>
        </w:tabs>
        <w:jc w:val="center"/>
        <w:rPr>
          <w:rFonts w:cs="Times New Roman"/>
          <w:b/>
          <w:spacing w:val="-5"/>
          <w:sz w:val="20"/>
          <w:szCs w:val="20"/>
        </w:rPr>
      </w:pPr>
    </w:p>
    <w:p w14:paraId="2C469379" w14:textId="4A7D4935" w:rsidR="00A25964" w:rsidRDefault="00C954F3" w:rsidP="0064106F">
      <w:pPr>
        <w:shd w:val="clear" w:color="auto" w:fill="FFFFFF"/>
        <w:tabs>
          <w:tab w:val="left" w:pos="1046"/>
        </w:tabs>
        <w:ind w:firstLine="709"/>
        <w:rPr>
          <w:rFonts w:cs="Times New Roman"/>
          <w:b/>
          <w:spacing w:val="6"/>
          <w:sz w:val="20"/>
          <w:szCs w:val="20"/>
        </w:rPr>
      </w:pPr>
      <w:r w:rsidRPr="00D130AD">
        <w:rPr>
          <w:rFonts w:cs="Times New Roman"/>
          <w:b/>
          <w:spacing w:val="-5"/>
          <w:sz w:val="20"/>
          <w:szCs w:val="20"/>
        </w:rPr>
        <w:t>4</w:t>
      </w:r>
      <w:r w:rsidR="00A25964" w:rsidRPr="00D130AD">
        <w:rPr>
          <w:rFonts w:cs="Times New Roman"/>
          <w:b/>
          <w:spacing w:val="-5"/>
          <w:sz w:val="20"/>
          <w:szCs w:val="20"/>
        </w:rPr>
        <w:t>.1.</w:t>
      </w:r>
      <w:r w:rsidR="00A25964" w:rsidRPr="00D130AD">
        <w:rPr>
          <w:rFonts w:cs="Times New Roman"/>
          <w:b/>
          <w:sz w:val="20"/>
          <w:szCs w:val="20"/>
        </w:rPr>
        <w:t xml:space="preserve"> </w:t>
      </w:r>
      <w:r w:rsidR="00A25964" w:rsidRPr="00D130AD">
        <w:rPr>
          <w:rFonts w:cs="Times New Roman"/>
          <w:b/>
          <w:spacing w:val="6"/>
          <w:sz w:val="20"/>
          <w:szCs w:val="20"/>
        </w:rPr>
        <w:t>Подрядчик обязан:</w:t>
      </w:r>
    </w:p>
    <w:p w14:paraId="436E4DD8" w14:textId="77777777" w:rsidR="000A5BDE" w:rsidRPr="00D130AD" w:rsidRDefault="000A5BDE" w:rsidP="0064106F">
      <w:pPr>
        <w:shd w:val="clear" w:color="auto" w:fill="FFFFFF"/>
        <w:tabs>
          <w:tab w:val="left" w:pos="1046"/>
        </w:tabs>
        <w:ind w:firstLine="709"/>
        <w:rPr>
          <w:rFonts w:cs="Times New Roman"/>
          <w:b/>
          <w:spacing w:val="6"/>
          <w:sz w:val="20"/>
          <w:szCs w:val="20"/>
        </w:rPr>
      </w:pPr>
    </w:p>
    <w:p w14:paraId="5F3764F5" w14:textId="79AD3E44" w:rsid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 xml:space="preserve">3.1. При проведении аудита </w:t>
      </w:r>
      <w:r>
        <w:rPr>
          <w:rFonts w:eastAsia="Lucida Sans Unicode"/>
          <w:b/>
          <w:bCs/>
          <w:spacing w:val="6"/>
          <w:kern w:val="3"/>
          <w:sz w:val="20"/>
          <w:szCs w:val="20"/>
          <w:lang w:eastAsia="ru-RU"/>
        </w:rPr>
        <w:t>Подрядчик</w:t>
      </w:r>
      <w:r w:rsidRPr="00276430">
        <w:rPr>
          <w:rFonts w:eastAsia="Lucida Sans Unicode"/>
          <w:b/>
          <w:bCs/>
          <w:spacing w:val="6"/>
          <w:kern w:val="3"/>
          <w:sz w:val="20"/>
          <w:szCs w:val="20"/>
          <w:lang w:eastAsia="ru-RU"/>
        </w:rPr>
        <w:t xml:space="preserve"> вправе</w:t>
      </w:r>
      <w:r w:rsidRPr="00276430">
        <w:rPr>
          <w:rFonts w:eastAsia="Lucida Sans Unicode"/>
          <w:spacing w:val="6"/>
          <w:kern w:val="3"/>
          <w:sz w:val="20"/>
          <w:szCs w:val="20"/>
          <w:lang w:eastAsia="ru-RU"/>
        </w:rPr>
        <w:t>:</w:t>
      </w:r>
    </w:p>
    <w:p w14:paraId="063ABF00" w14:textId="77777777" w:rsidR="000A5BDE" w:rsidRPr="00276430" w:rsidRDefault="000A5BDE" w:rsidP="00276430">
      <w:pPr>
        <w:pStyle w:val="Style9"/>
        <w:ind w:firstLine="709"/>
        <w:jc w:val="both"/>
        <w:rPr>
          <w:rFonts w:eastAsia="Lucida Sans Unicode"/>
          <w:spacing w:val="6"/>
          <w:kern w:val="3"/>
          <w:sz w:val="20"/>
          <w:szCs w:val="20"/>
          <w:lang w:eastAsia="ru-RU"/>
        </w:rPr>
      </w:pPr>
    </w:p>
    <w:p w14:paraId="6B28EDAF" w14:textId="72145EF9" w:rsidR="00276430" w:rsidRP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 xml:space="preserve">3.1.1. самостоятельно определять формы и методы проведения аудита на основе международных стандартов аудита, количественный и персональный состав аудиторской группы, проводящей аудит, форму и содержание Отчета по результатам аудита. Работа </w:t>
      </w:r>
      <w:r>
        <w:rPr>
          <w:rFonts w:eastAsia="Lucida Sans Unicode"/>
          <w:spacing w:val="6"/>
          <w:kern w:val="3"/>
          <w:sz w:val="20"/>
          <w:szCs w:val="20"/>
          <w:lang w:eastAsia="ru-RU"/>
        </w:rPr>
        <w:t>Подрядчик</w:t>
      </w:r>
      <w:r w:rsidRPr="00276430">
        <w:rPr>
          <w:rFonts w:eastAsia="Lucida Sans Unicode"/>
          <w:spacing w:val="6"/>
          <w:kern w:val="3"/>
          <w:sz w:val="20"/>
          <w:szCs w:val="20"/>
          <w:lang w:eastAsia="ru-RU"/>
        </w:rPr>
        <w:t xml:space="preserve">а ограничивается теми процедурами, которые, по его мнению, необходимы и достаточны для надлежащего соответствия МСА; процедуры </w:t>
      </w:r>
      <w:r>
        <w:rPr>
          <w:rFonts w:eastAsia="Lucida Sans Unicode"/>
          <w:spacing w:val="6"/>
          <w:kern w:val="3"/>
          <w:sz w:val="20"/>
          <w:szCs w:val="20"/>
          <w:lang w:eastAsia="ru-RU"/>
        </w:rPr>
        <w:t>Подрядчик</w:t>
      </w:r>
      <w:r w:rsidRPr="00276430">
        <w:rPr>
          <w:rFonts w:eastAsia="Lucida Sans Unicode"/>
          <w:spacing w:val="6"/>
          <w:kern w:val="3"/>
          <w:sz w:val="20"/>
          <w:szCs w:val="20"/>
          <w:lang w:eastAsia="ru-RU"/>
        </w:rPr>
        <w:t xml:space="preserve">а не включают подробный обзор всех вопросов по налогообложению и ведению налогового учета, валютному и юридическому соответствию. Хотя по выявленным проблемам, которые рассматриваются как значимые, </w:t>
      </w:r>
      <w:r>
        <w:rPr>
          <w:rFonts w:eastAsia="Lucida Sans Unicode"/>
          <w:spacing w:val="6"/>
          <w:kern w:val="3"/>
          <w:sz w:val="20"/>
          <w:szCs w:val="20"/>
          <w:lang w:eastAsia="ru-RU"/>
        </w:rPr>
        <w:t>Подрядчик</w:t>
      </w:r>
      <w:r w:rsidRPr="00276430">
        <w:rPr>
          <w:rFonts w:eastAsia="Lucida Sans Unicode"/>
          <w:spacing w:val="6"/>
          <w:kern w:val="3"/>
          <w:sz w:val="20"/>
          <w:szCs w:val="20"/>
          <w:lang w:eastAsia="ru-RU"/>
        </w:rPr>
        <w:t xml:space="preserve"> обсудит интерпретацию применяемого закона, положения или инструкции. Рекомендация </w:t>
      </w:r>
      <w:r>
        <w:rPr>
          <w:rFonts w:eastAsia="Lucida Sans Unicode"/>
          <w:spacing w:val="6"/>
          <w:kern w:val="3"/>
          <w:sz w:val="20"/>
          <w:szCs w:val="20"/>
          <w:lang w:eastAsia="ru-RU"/>
        </w:rPr>
        <w:t>Подрядчик</w:t>
      </w:r>
      <w:r w:rsidRPr="00276430">
        <w:rPr>
          <w:rFonts w:eastAsia="Lucida Sans Unicode"/>
          <w:spacing w:val="6"/>
          <w:kern w:val="3"/>
          <w:sz w:val="20"/>
          <w:szCs w:val="20"/>
          <w:lang w:eastAsia="ru-RU"/>
        </w:rPr>
        <w:t>а может не совпадать с позицией соответствующих регулирующих органов. Окончательное решение в таких случаях принимает руководство Заказчика;</w:t>
      </w:r>
    </w:p>
    <w:p w14:paraId="1C3334E2" w14:textId="77777777" w:rsidR="00276430" w:rsidRP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3.1.2.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14:paraId="73808190" w14:textId="77777777" w:rsidR="00276430" w:rsidRP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3.1.3. направлять Заказчику запросы относительно информации, представленной в бухгалтерской  отчетности Заказчика, об эффективности системы внутреннего контроля и получать у должностных лиц и лиц, отвечающих за корпоративное управление (ЛОКУ) Заказчика, разъяснения и подтверждения в устной и письменной форме по возникшим в ходе аудита вопросам;</w:t>
      </w:r>
    </w:p>
    <w:p w14:paraId="23F76BBF" w14:textId="1E74A6E6" w:rsidR="00276430" w:rsidRP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 xml:space="preserve">3.1.4. отказаться от проведения аудита или от выражения своего мнения о бухгалтерской  отчетности Заказчика в аудиторском заключении в случаях непредоставления Заказчиком всей необходимой документации или выявления в ходе аудита обстоятельств, оказывающих либо способных оказать существенное влияние на мнение </w:t>
      </w:r>
      <w:r>
        <w:rPr>
          <w:rFonts w:eastAsia="Lucida Sans Unicode"/>
          <w:spacing w:val="6"/>
          <w:kern w:val="3"/>
          <w:sz w:val="20"/>
          <w:szCs w:val="20"/>
          <w:lang w:eastAsia="ru-RU"/>
        </w:rPr>
        <w:t>Подрядчик</w:t>
      </w:r>
      <w:r w:rsidRPr="00276430">
        <w:rPr>
          <w:rFonts w:eastAsia="Lucida Sans Unicode"/>
          <w:spacing w:val="6"/>
          <w:kern w:val="3"/>
          <w:sz w:val="20"/>
          <w:szCs w:val="20"/>
          <w:lang w:eastAsia="ru-RU"/>
        </w:rPr>
        <w:t>а о бухгалтерской отчетности Заказчика;</w:t>
      </w:r>
    </w:p>
    <w:p w14:paraId="65ED50BB" w14:textId="6FE69866" w:rsidR="00276430" w:rsidRP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 xml:space="preserve">3.1.5. информировать о ключевых вопросах аудита руководство и ЛОКУ Заказчика, если </w:t>
      </w:r>
      <w:r>
        <w:rPr>
          <w:rFonts w:eastAsia="Lucida Sans Unicode"/>
          <w:spacing w:val="6"/>
          <w:kern w:val="3"/>
          <w:sz w:val="20"/>
          <w:szCs w:val="20"/>
          <w:lang w:eastAsia="ru-RU"/>
        </w:rPr>
        <w:t>Подрядчик</w:t>
      </w:r>
      <w:r w:rsidRPr="00276430">
        <w:rPr>
          <w:rFonts w:eastAsia="Lucida Sans Unicode"/>
          <w:spacing w:val="6"/>
          <w:kern w:val="3"/>
          <w:sz w:val="20"/>
          <w:szCs w:val="20"/>
          <w:lang w:eastAsia="ru-RU"/>
        </w:rPr>
        <w:t xml:space="preserve"> сочтет это необходимым  и включать соответствующий раздел в аудиторское заключение; </w:t>
      </w:r>
    </w:p>
    <w:p w14:paraId="5C3F07AC" w14:textId="77777777" w:rsidR="00276430" w:rsidRP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3.1.6. осуществлять иные права, вытекающие из настоящего Договора или законодательства.</w:t>
      </w:r>
    </w:p>
    <w:p w14:paraId="79164758" w14:textId="77777777" w:rsidR="00276430" w:rsidRPr="00276430" w:rsidRDefault="00276430" w:rsidP="00276430">
      <w:pPr>
        <w:pStyle w:val="Style9"/>
        <w:ind w:firstLine="709"/>
        <w:jc w:val="both"/>
        <w:rPr>
          <w:rFonts w:eastAsia="Lucida Sans Unicode"/>
          <w:spacing w:val="6"/>
          <w:kern w:val="3"/>
          <w:sz w:val="20"/>
          <w:szCs w:val="20"/>
          <w:lang w:eastAsia="ru-RU"/>
        </w:rPr>
      </w:pPr>
    </w:p>
    <w:p w14:paraId="66BBF074" w14:textId="4D9D72E8" w:rsid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w:t>
      </w:r>
      <w:r w:rsidR="00276430" w:rsidRPr="00276430">
        <w:rPr>
          <w:rFonts w:eastAsia="Lucida Sans Unicode"/>
          <w:spacing w:val="6"/>
          <w:kern w:val="3"/>
          <w:sz w:val="20"/>
          <w:szCs w:val="20"/>
          <w:lang w:eastAsia="ru-RU"/>
        </w:rPr>
        <w:tab/>
        <w:t xml:space="preserve">При проведении аудита </w:t>
      </w:r>
      <w:r w:rsidR="00276430">
        <w:rPr>
          <w:rFonts w:eastAsia="Lucida Sans Unicode"/>
          <w:b/>
          <w:bCs/>
          <w:spacing w:val="6"/>
          <w:kern w:val="3"/>
          <w:sz w:val="20"/>
          <w:szCs w:val="20"/>
          <w:lang w:eastAsia="ru-RU"/>
        </w:rPr>
        <w:t>Подрядчик</w:t>
      </w:r>
      <w:r w:rsidR="00276430" w:rsidRPr="00276430">
        <w:rPr>
          <w:rFonts w:eastAsia="Lucida Sans Unicode"/>
          <w:b/>
          <w:bCs/>
          <w:spacing w:val="6"/>
          <w:kern w:val="3"/>
          <w:sz w:val="20"/>
          <w:szCs w:val="20"/>
          <w:lang w:eastAsia="ru-RU"/>
        </w:rPr>
        <w:t xml:space="preserve"> обязан</w:t>
      </w:r>
      <w:r w:rsidR="00276430" w:rsidRPr="00276430">
        <w:rPr>
          <w:rFonts w:eastAsia="Lucida Sans Unicode"/>
          <w:spacing w:val="6"/>
          <w:kern w:val="3"/>
          <w:sz w:val="20"/>
          <w:szCs w:val="20"/>
          <w:lang w:eastAsia="ru-RU"/>
        </w:rPr>
        <w:t>:</w:t>
      </w:r>
    </w:p>
    <w:p w14:paraId="2C4E14B6" w14:textId="77777777" w:rsidR="000A5BDE" w:rsidRPr="00276430" w:rsidRDefault="000A5BDE" w:rsidP="00276430">
      <w:pPr>
        <w:pStyle w:val="Style9"/>
        <w:ind w:firstLine="709"/>
        <w:jc w:val="both"/>
        <w:rPr>
          <w:rFonts w:eastAsia="Lucida Sans Unicode"/>
          <w:spacing w:val="6"/>
          <w:kern w:val="3"/>
          <w:sz w:val="20"/>
          <w:szCs w:val="20"/>
          <w:lang w:eastAsia="ru-RU"/>
        </w:rPr>
      </w:pPr>
    </w:p>
    <w:p w14:paraId="53048B26" w14:textId="46D6BAA1"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 xml:space="preserve">.2.1 провести аудит в соответствии с требованиями Федерального закона от 30 декабря 2008 г. № 307-ФЗ «Об аудиторской деятельности», международных стандартов аудита (МСА), правил независимости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 xml:space="preserve">ов и аудиторских организаций, кодекса профессиональной этики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 xml:space="preserve">ов, действующих на территории РФ; а также правил саморегулируемой организации аудиторов, членом которой является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 xml:space="preserve">; </w:t>
      </w:r>
    </w:p>
    <w:p w14:paraId="705B180E" w14:textId="7A8D55CD"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.2.2</w:t>
      </w:r>
      <w:r w:rsidR="00276430" w:rsidRPr="00276430">
        <w:rPr>
          <w:rFonts w:eastAsia="Lucida Sans Unicode"/>
          <w:spacing w:val="6"/>
          <w:kern w:val="3"/>
          <w:sz w:val="20"/>
          <w:szCs w:val="20"/>
          <w:lang w:eastAsia="ru-RU"/>
        </w:rPr>
        <w:tab/>
        <w:t xml:space="preserve">по результатам аудиторской проверки при условии представления Заказчиком полного комплекта оригиналов форм проаудированной бухгалтерской отчетности, подготовить и передать Заказчику Аудиторское заключение в количестве экземпляров; в случае нарушения сроков предоставления Заказчиком полного комплекта оригиналов форм проаудированной бухгалтерской отчетности,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 xml:space="preserve"> не несет ответственность за выдачу аудиторского заключения в срок, указанный в настоящем пункте; </w:t>
      </w:r>
    </w:p>
    <w:p w14:paraId="71B6B676" w14:textId="09318919"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.2.3</w:t>
      </w:r>
      <w:r w:rsidR="00276430" w:rsidRPr="00276430">
        <w:rPr>
          <w:rFonts w:eastAsia="Lucida Sans Unicode"/>
          <w:spacing w:val="6"/>
          <w:kern w:val="3"/>
          <w:sz w:val="20"/>
          <w:szCs w:val="20"/>
          <w:lang w:eastAsia="ru-RU"/>
        </w:rPr>
        <w:tab/>
        <w:t xml:space="preserve">информировать руководство Заказчика о результатах проверки и значимых недостатках в системе контроля Заказчика после окончания проверки в форме отчета аудитора  аргументируя свои выводы. Аудит бухгалтерской  отчетности не предназначен для выявления всех вопросов, которые могут представлять интерес для лиц, наделенным управленческими функциями.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 xml:space="preserve">  будет информировать руководство Заказчика только о тех вопросах, которые привлекли внимание в результате проведения аудита; отчет будет направлен на имя главного бухгалтера, а в его отсутствие на имя генерального директора.</w:t>
      </w:r>
    </w:p>
    <w:p w14:paraId="0982C3EF" w14:textId="61E33CB0"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.2.4</w:t>
      </w:r>
      <w:r w:rsidR="00276430" w:rsidRPr="00276430">
        <w:rPr>
          <w:rFonts w:eastAsia="Lucida Sans Unicode"/>
          <w:spacing w:val="6"/>
          <w:kern w:val="3"/>
          <w:sz w:val="20"/>
          <w:szCs w:val="20"/>
          <w:lang w:eastAsia="ru-RU"/>
        </w:rPr>
        <w:tab/>
        <w:t xml:space="preserve">определить (пересмотреть по необходимости в течение срока действия Договора) по своему усмотрению соответствующее лицо (лица) в структуре корпоративного управления Заказчика, с которыми он </w:t>
      </w:r>
      <w:r w:rsidR="00276430" w:rsidRPr="00276430">
        <w:rPr>
          <w:rFonts w:eastAsia="Lucida Sans Unicode"/>
          <w:spacing w:val="6"/>
          <w:kern w:val="3"/>
          <w:sz w:val="20"/>
          <w:szCs w:val="20"/>
          <w:lang w:eastAsia="ru-RU"/>
        </w:rPr>
        <w:lastRenderedPageBreak/>
        <w:t xml:space="preserve">будет осуществлять информационное взаимодействие (далее – «Лица, отвечающие за корпоративное управление» или ЛОКУ) в рамках требований МСА; с учетом организационной структуры Заказчика таким ЛОКУ на момент заключения Договора является Министерство имущества Челябинской области в лице – ___________________________;  </w:t>
      </w:r>
    </w:p>
    <w:p w14:paraId="78A34D0F" w14:textId="31A70626"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.2.5</w:t>
      </w:r>
      <w:r w:rsidR="00276430" w:rsidRPr="00276430">
        <w:rPr>
          <w:rFonts w:eastAsia="Lucida Sans Unicode"/>
          <w:spacing w:val="6"/>
          <w:kern w:val="3"/>
          <w:sz w:val="20"/>
          <w:szCs w:val="20"/>
          <w:lang w:eastAsia="ru-RU"/>
        </w:rPr>
        <w:tab/>
        <w:t xml:space="preserve">информировать ЛОКУ об обязанностях Подрядчика в отношении аудита бухгалтерской отчетности, о соблюдении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ом этических норм и правил независимости аудиторов и аудиторских организаций, о запланированном объеме и сроках проведения аудита путем направления копии настоящего Договора;</w:t>
      </w:r>
    </w:p>
    <w:p w14:paraId="2BD04338" w14:textId="77AB39E3"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.2.6</w:t>
      </w:r>
      <w:r w:rsidR="00276430" w:rsidRPr="00276430">
        <w:rPr>
          <w:rFonts w:eastAsia="Lucida Sans Unicode"/>
          <w:spacing w:val="6"/>
          <w:kern w:val="3"/>
          <w:sz w:val="20"/>
          <w:szCs w:val="20"/>
          <w:lang w:eastAsia="ru-RU"/>
        </w:rPr>
        <w:tab/>
        <w:t xml:space="preserve"> сообщать ЛОКУ сведения о значимых рисках, значимых вопросах, выявленных в ходе аудита; информацию о значительных недостатках внутреннего контроля, неоткорректированных искажениях и иную информацию, требуемую МСА, в форме письменной или устной  информации, направляемой в адрес ЛОКУ после завершения проверки, но до выдачи аудиторского заключения; </w:t>
      </w:r>
    </w:p>
    <w:p w14:paraId="6FAF7E1A" w14:textId="57EDCE2F"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.2.7</w:t>
      </w:r>
      <w:r w:rsidR="00276430" w:rsidRPr="00276430">
        <w:rPr>
          <w:rFonts w:eastAsia="Lucida Sans Unicode"/>
          <w:spacing w:val="6"/>
          <w:kern w:val="3"/>
          <w:sz w:val="20"/>
          <w:szCs w:val="20"/>
          <w:lang w:eastAsia="ru-RU"/>
        </w:rPr>
        <w:tab/>
        <w:t xml:space="preserve">Информировать ЛОКУ дополнительно в течение срока действия Договора, если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 xml:space="preserve">ом будет принято такое решение; </w:t>
      </w:r>
    </w:p>
    <w:p w14:paraId="3A85A594" w14:textId="31118010"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.2.8</w:t>
      </w:r>
      <w:r w:rsidR="00276430" w:rsidRPr="00276430">
        <w:rPr>
          <w:rFonts w:eastAsia="Lucida Sans Unicode"/>
          <w:spacing w:val="6"/>
          <w:kern w:val="3"/>
          <w:sz w:val="20"/>
          <w:szCs w:val="20"/>
          <w:lang w:eastAsia="ru-RU"/>
        </w:rPr>
        <w:tab/>
        <w:t>соблюдать применимые этические нормы, а также планировать и проводить аудит таким образом, чтобы получить разумную уверенность в том, что бухгалтерская отчетность Заказчика не содержит существенных искажений;</w:t>
      </w:r>
    </w:p>
    <w:p w14:paraId="342DFB9A" w14:textId="22112054"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.2.9</w:t>
      </w:r>
      <w:r w:rsidR="00276430" w:rsidRPr="00276430">
        <w:rPr>
          <w:rFonts w:eastAsia="Lucida Sans Unicode"/>
          <w:spacing w:val="6"/>
          <w:kern w:val="3"/>
          <w:sz w:val="20"/>
          <w:szCs w:val="20"/>
          <w:lang w:eastAsia="ru-RU"/>
        </w:rPr>
        <w:tab/>
        <w:t>применять профессиональное суждение и сохранять профессиональный скептицизм на протяжении всего планирования и проведения аудита;</w:t>
      </w:r>
    </w:p>
    <w:p w14:paraId="631A1ECE" w14:textId="7C60D7DE"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.2.10</w:t>
      </w:r>
      <w:r w:rsidR="00276430" w:rsidRPr="00276430">
        <w:rPr>
          <w:rFonts w:eastAsia="Lucida Sans Unicode"/>
          <w:spacing w:val="6"/>
          <w:kern w:val="3"/>
          <w:sz w:val="20"/>
          <w:szCs w:val="20"/>
          <w:lang w:eastAsia="ru-RU"/>
        </w:rPr>
        <w:tab/>
        <w:t>предоставлять по требованию Заказчика информацию о своем членстве в саморегулируемой организации аудиторов; сведения о квалификационных аттестатах аудиторов, принимающих участие в проведении данного задания;</w:t>
      </w:r>
    </w:p>
    <w:p w14:paraId="7C1CB932" w14:textId="68314771"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.2.11</w:t>
      </w:r>
      <w:r w:rsidR="00276430" w:rsidRPr="00276430">
        <w:rPr>
          <w:rFonts w:eastAsia="Lucida Sans Unicode"/>
          <w:spacing w:val="6"/>
          <w:kern w:val="3"/>
          <w:sz w:val="20"/>
          <w:szCs w:val="20"/>
          <w:lang w:eastAsia="ru-RU"/>
        </w:rPr>
        <w:tab/>
        <w:t xml:space="preserve">обеспечивать хранение документов (копий документов), получаемых и составляемых в ходе проведения аудита, в течение срока, установленного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ом, но не менее пяти лет после года, в котором они были получены и (или) составлены;</w:t>
      </w:r>
    </w:p>
    <w:p w14:paraId="74F9B6BC" w14:textId="24B95CED"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.2.12</w:t>
      </w:r>
      <w:r w:rsidR="00276430" w:rsidRPr="00276430">
        <w:rPr>
          <w:rFonts w:eastAsia="Lucida Sans Unicode"/>
          <w:spacing w:val="6"/>
          <w:kern w:val="3"/>
          <w:sz w:val="20"/>
          <w:szCs w:val="20"/>
          <w:lang w:eastAsia="ru-RU"/>
        </w:rPr>
        <w:tab/>
        <w:t>соблюдать требования об обеспечении конфиденциальности информации, составляющей аудиторскую тайну;</w:t>
      </w:r>
    </w:p>
    <w:p w14:paraId="2AE44901" w14:textId="4E88789F"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.2.13</w:t>
      </w:r>
      <w:r w:rsidR="00276430" w:rsidRPr="00276430">
        <w:rPr>
          <w:rFonts w:eastAsia="Lucida Sans Unicode"/>
          <w:spacing w:val="6"/>
          <w:kern w:val="3"/>
          <w:sz w:val="20"/>
          <w:szCs w:val="20"/>
          <w:lang w:eastAsia="ru-RU"/>
        </w:rPr>
        <w:tab/>
        <w:t>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Заказчика продолжать непрерывно свою деятельность;</w:t>
      </w:r>
    </w:p>
    <w:p w14:paraId="12D164D6" w14:textId="59D1E2E7"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.2.14</w:t>
      </w:r>
      <w:r w:rsidR="00276430" w:rsidRPr="00276430">
        <w:rPr>
          <w:rFonts w:eastAsia="Lucida Sans Unicode"/>
          <w:spacing w:val="6"/>
          <w:kern w:val="3"/>
          <w:sz w:val="20"/>
          <w:szCs w:val="20"/>
          <w:lang w:eastAsia="ru-RU"/>
        </w:rPr>
        <w:tab/>
        <w:t>выявлять и оценивать риски существенного искажения бухгалтерской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контроля за подготовкой бухгалтерской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14:paraId="0616256F" w14:textId="1FD32459"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.2.15</w:t>
      </w:r>
      <w:r w:rsidR="00276430" w:rsidRPr="00276430">
        <w:rPr>
          <w:rFonts w:eastAsia="Lucida Sans Unicode"/>
          <w:spacing w:val="6"/>
          <w:kern w:val="3"/>
          <w:sz w:val="20"/>
          <w:szCs w:val="20"/>
          <w:lang w:eastAsia="ru-RU"/>
        </w:rPr>
        <w:tab/>
        <w:t>оценить представление бухгалтерской отчетности в целом, ее структуру и содержание, включая раскрытие информации, а также того, представляет ли бухгалтерская отчетность лежащие в ее основе операции и события так, чтобы было обеспечено достоверное их представление.</w:t>
      </w:r>
    </w:p>
    <w:p w14:paraId="1AA6D5F0" w14:textId="0D5AA877" w:rsidR="00276430" w:rsidRPr="00276430" w:rsidRDefault="000A5BDE" w:rsidP="00276430">
      <w:pPr>
        <w:pStyle w:val="Style9"/>
        <w:ind w:firstLine="70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.2.16</w:t>
      </w:r>
      <w:r w:rsidR="00276430" w:rsidRPr="00276430">
        <w:rPr>
          <w:rFonts w:eastAsia="Lucida Sans Unicode"/>
          <w:spacing w:val="6"/>
          <w:kern w:val="3"/>
          <w:sz w:val="20"/>
          <w:szCs w:val="20"/>
          <w:lang w:eastAsia="ru-RU"/>
        </w:rPr>
        <w:tab/>
        <w:t xml:space="preserve">предоставлять по требованию Заказчика необходимую информацию о требованиях законодательства Российской Федерации, касающихся проведения аудиторской проверки, а также о требованиях стандартов составления бухгалтерской отчетности, на которых основываются замечания и выводы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а;</w:t>
      </w:r>
    </w:p>
    <w:p w14:paraId="0D6A1E06" w14:textId="42C75459" w:rsidR="00276430" w:rsidRPr="00276430" w:rsidRDefault="000A5BDE" w:rsidP="000A5BDE">
      <w:pPr>
        <w:pStyle w:val="Style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.2.17</w:t>
      </w:r>
      <w:r w:rsidR="00276430" w:rsidRPr="00276430">
        <w:rPr>
          <w:rFonts w:eastAsia="Lucida Sans Unicode"/>
          <w:spacing w:val="6"/>
          <w:kern w:val="3"/>
          <w:sz w:val="20"/>
          <w:szCs w:val="20"/>
          <w:lang w:eastAsia="ru-RU"/>
        </w:rPr>
        <w:tab/>
        <w:t>исполнять иные обязанности, вытекающие из настоящего Договора.</w:t>
      </w:r>
    </w:p>
    <w:p w14:paraId="3B0E8ABF" w14:textId="77777777" w:rsidR="00276430" w:rsidRPr="00276430" w:rsidRDefault="00276430" w:rsidP="00276430">
      <w:pPr>
        <w:pStyle w:val="Style9"/>
        <w:ind w:firstLine="709"/>
        <w:jc w:val="both"/>
        <w:rPr>
          <w:rFonts w:eastAsia="Lucida Sans Unicode"/>
          <w:spacing w:val="6"/>
          <w:kern w:val="3"/>
          <w:sz w:val="20"/>
          <w:szCs w:val="20"/>
          <w:lang w:eastAsia="ru-RU"/>
        </w:rPr>
      </w:pPr>
      <w:r w:rsidRPr="00276430">
        <w:rPr>
          <w:rFonts w:eastAsia="Lucida Sans Unicode"/>
          <w:spacing w:val="6"/>
          <w:kern w:val="3"/>
          <w:sz w:val="20"/>
          <w:szCs w:val="20"/>
          <w:lang w:eastAsia="ru-RU"/>
        </w:rPr>
        <w:tab/>
      </w:r>
      <w:r w:rsidRPr="00276430">
        <w:rPr>
          <w:rFonts w:eastAsia="Lucida Sans Unicode"/>
          <w:spacing w:val="6"/>
          <w:kern w:val="3"/>
          <w:sz w:val="20"/>
          <w:szCs w:val="20"/>
          <w:lang w:eastAsia="ru-RU"/>
        </w:rPr>
        <w:tab/>
      </w:r>
    </w:p>
    <w:p w14:paraId="37ED8E90" w14:textId="5DC0C97D" w:rsidR="00276430" w:rsidRPr="00276430" w:rsidRDefault="000A5BDE" w:rsidP="000A5BDE">
      <w:pPr>
        <w:pStyle w:val="Style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 xml:space="preserve">.3 Подписание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ом настоящего Договора означает:</w:t>
      </w:r>
    </w:p>
    <w:p w14:paraId="2F830799" w14:textId="11756CA0" w:rsidR="00276430" w:rsidRPr="00276430" w:rsidRDefault="000A5BDE" w:rsidP="000A5BDE">
      <w:pPr>
        <w:pStyle w:val="Style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 xml:space="preserve">.3.1 подтверждение понимания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ом аудиторского задания;</w:t>
      </w:r>
    </w:p>
    <w:p w14:paraId="5348CFCA" w14:textId="41D385AE" w:rsidR="000A5BDE" w:rsidRDefault="000A5BDE" w:rsidP="000A5BDE">
      <w:pPr>
        <w:pStyle w:val="Style9"/>
        <w:jc w:val="both"/>
        <w:rPr>
          <w:rFonts w:eastAsia="Lucida Sans Unicode"/>
          <w:spacing w:val="6"/>
          <w:kern w:val="3"/>
          <w:sz w:val="20"/>
          <w:szCs w:val="20"/>
          <w:lang w:eastAsia="ru-RU"/>
        </w:rPr>
      </w:pPr>
      <w:r>
        <w:rPr>
          <w:rFonts w:eastAsia="Lucida Sans Unicode"/>
          <w:spacing w:val="6"/>
          <w:kern w:val="3"/>
          <w:sz w:val="20"/>
          <w:szCs w:val="20"/>
          <w:lang w:eastAsia="ru-RU"/>
        </w:rPr>
        <w:t>4</w:t>
      </w:r>
      <w:r w:rsidR="00276430" w:rsidRPr="00276430">
        <w:rPr>
          <w:rFonts w:eastAsia="Lucida Sans Unicode"/>
          <w:spacing w:val="6"/>
          <w:kern w:val="3"/>
          <w:sz w:val="20"/>
          <w:szCs w:val="20"/>
          <w:lang w:eastAsia="ru-RU"/>
        </w:rPr>
        <w:t xml:space="preserve">.3.2. признание </w:t>
      </w:r>
      <w:r w:rsidR="00276430">
        <w:rPr>
          <w:rFonts w:eastAsia="Lucida Sans Unicode"/>
          <w:spacing w:val="6"/>
          <w:kern w:val="3"/>
          <w:sz w:val="20"/>
          <w:szCs w:val="20"/>
          <w:lang w:eastAsia="ru-RU"/>
        </w:rPr>
        <w:t>Подрядчик</w:t>
      </w:r>
      <w:r w:rsidR="00276430" w:rsidRPr="00276430">
        <w:rPr>
          <w:rFonts w:eastAsia="Lucida Sans Unicode"/>
          <w:spacing w:val="6"/>
          <w:kern w:val="3"/>
          <w:sz w:val="20"/>
          <w:szCs w:val="20"/>
          <w:lang w:eastAsia="ru-RU"/>
        </w:rPr>
        <w:t>ом приемлемости концепции составления представленной на аудит бухгалтерской отчетности, а именно РСБУ.</w:t>
      </w:r>
    </w:p>
    <w:p w14:paraId="6ABC45EA" w14:textId="77777777" w:rsidR="000A5BDE" w:rsidRDefault="000A5BDE" w:rsidP="00276430">
      <w:pPr>
        <w:pStyle w:val="Style9"/>
        <w:ind w:firstLine="709"/>
        <w:jc w:val="both"/>
        <w:rPr>
          <w:rFonts w:eastAsia="Lucida Sans Unicode"/>
          <w:spacing w:val="6"/>
          <w:kern w:val="3"/>
          <w:sz w:val="20"/>
          <w:szCs w:val="20"/>
          <w:lang w:eastAsia="ru-RU"/>
        </w:rPr>
      </w:pPr>
    </w:p>
    <w:p w14:paraId="2EA33C8A" w14:textId="1817B23D" w:rsid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.1. При проведении аудита бухгалтерской  отчетности </w:t>
      </w:r>
      <w:r w:rsidR="000A5BDE" w:rsidRPr="000A5BDE">
        <w:rPr>
          <w:b/>
          <w:bCs/>
          <w:spacing w:val="-2"/>
          <w:sz w:val="20"/>
          <w:szCs w:val="20"/>
        </w:rPr>
        <w:t>Заказчик вправе</w:t>
      </w:r>
      <w:r w:rsidR="000A5BDE" w:rsidRPr="000A5BDE">
        <w:rPr>
          <w:spacing w:val="-2"/>
          <w:sz w:val="20"/>
          <w:szCs w:val="20"/>
        </w:rPr>
        <w:t>:</w:t>
      </w:r>
    </w:p>
    <w:p w14:paraId="17C6FD18" w14:textId="77777777" w:rsidR="000A5BDE" w:rsidRPr="000A5BDE" w:rsidRDefault="000A5BDE" w:rsidP="000A5BDE">
      <w:pPr>
        <w:pStyle w:val="Style9"/>
        <w:widowControl/>
        <w:jc w:val="both"/>
        <w:rPr>
          <w:spacing w:val="-2"/>
          <w:sz w:val="20"/>
          <w:szCs w:val="20"/>
        </w:rPr>
      </w:pPr>
    </w:p>
    <w:p w14:paraId="4756559F" w14:textId="3D974B08"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.1.1. получать от </w:t>
      </w:r>
      <w:r w:rsidR="008135BB">
        <w:rPr>
          <w:spacing w:val="-2"/>
          <w:sz w:val="20"/>
          <w:szCs w:val="20"/>
        </w:rPr>
        <w:t>Подрядчик</w:t>
      </w:r>
      <w:r w:rsidR="000A5BDE" w:rsidRPr="000A5BDE">
        <w:rPr>
          <w:spacing w:val="-2"/>
          <w:sz w:val="20"/>
          <w:szCs w:val="20"/>
        </w:rPr>
        <w:t xml:space="preserve">а информацию о требованиях законодательства, касающихся аудита, а также о нормативных правовых  актах, на которых основываются замечания и выводы, сделанные </w:t>
      </w:r>
      <w:r w:rsidR="008135BB">
        <w:rPr>
          <w:spacing w:val="-2"/>
          <w:sz w:val="20"/>
          <w:szCs w:val="20"/>
        </w:rPr>
        <w:t>Подрядчик</w:t>
      </w:r>
      <w:r w:rsidR="000A5BDE" w:rsidRPr="000A5BDE">
        <w:rPr>
          <w:spacing w:val="-2"/>
          <w:sz w:val="20"/>
          <w:szCs w:val="20"/>
        </w:rPr>
        <w:t>ом в ходе аудита;</w:t>
      </w:r>
    </w:p>
    <w:p w14:paraId="561F8648" w14:textId="0A2319D1"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.1.2. в любое время проверять ход оказания услуг, не вмешиваясь в деятельность </w:t>
      </w:r>
      <w:r w:rsidR="008135BB">
        <w:rPr>
          <w:spacing w:val="-2"/>
          <w:sz w:val="20"/>
          <w:szCs w:val="20"/>
        </w:rPr>
        <w:t>Подрядчик</w:t>
      </w:r>
      <w:r w:rsidR="000A5BDE" w:rsidRPr="000A5BDE">
        <w:rPr>
          <w:spacing w:val="-2"/>
          <w:sz w:val="20"/>
          <w:szCs w:val="20"/>
        </w:rPr>
        <w:t>а;</w:t>
      </w:r>
    </w:p>
    <w:p w14:paraId="126F69FA" w14:textId="3F99953B"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.1.3. получить от </w:t>
      </w:r>
      <w:r w:rsidR="008135BB">
        <w:rPr>
          <w:spacing w:val="-2"/>
          <w:sz w:val="20"/>
          <w:szCs w:val="20"/>
        </w:rPr>
        <w:t>Подрядчик</w:t>
      </w:r>
      <w:r w:rsidR="000A5BDE" w:rsidRPr="000A5BDE">
        <w:rPr>
          <w:spacing w:val="-2"/>
          <w:sz w:val="20"/>
          <w:szCs w:val="20"/>
        </w:rPr>
        <w:t>а аудиторское заключение в срок, установленный п.</w:t>
      </w:r>
      <w:r w:rsidR="00B83411">
        <w:rPr>
          <w:spacing w:val="-2"/>
          <w:sz w:val="20"/>
          <w:szCs w:val="20"/>
        </w:rPr>
        <w:t>2.3</w:t>
      </w:r>
      <w:r w:rsidR="000A5BDE" w:rsidRPr="000A5BDE">
        <w:rPr>
          <w:spacing w:val="-2"/>
          <w:sz w:val="20"/>
          <w:szCs w:val="20"/>
        </w:rPr>
        <w:t xml:space="preserve">  настоящего Договора;</w:t>
      </w:r>
    </w:p>
    <w:p w14:paraId="57414BEC" w14:textId="77777777" w:rsidR="000A5BDE" w:rsidRPr="000A5BDE" w:rsidRDefault="000A5BDE" w:rsidP="000A5BDE">
      <w:pPr>
        <w:pStyle w:val="Style9"/>
        <w:widowControl/>
        <w:jc w:val="both"/>
        <w:rPr>
          <w:spacing w:val="-2"/>
          <w:sz w:val="20"/>
          <w:szCs w:val="20"/>
        </w:rPr>
      </w:pPr>
    </w:p>
    <w:p w14:paraId="7F0A8E19" w14:textId="44F4B0FC"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.1.4. опубликовать аудиторское заключение вместе с прилагаемой к нему бухгалтерской  отчетностью Заказчика, соблюдая требования к такой публикации.</w:t>
      </w:r>
    </w:p>
    <w:p w14:paraId="52FA4E77" w14:textId="0FE7341F"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.1.5. осуществлять иные права, вытекающие из настоящего Договора.</w:t>
      </w:r>
    </w:p>
    <w:p w14:paraId="67A10EF5" w14:textId="77777777" w:rsidR="000A5BDE" w:rsidRPr="000A5BDE" w:rsidRDefault="000A5BDE" w:rsidP="000A5BDE">
      <w:pPr>
        <w:pStyle w:val="Style9"/>
        <w:widowControl/>
        <w:jc w:val="both"/>
        <w:rPr>
          <w:spacing w:val="-2"/>
          <w:sz w:val="20"/>
          <w:szCs w:val="20"/>
        </w:rPr>
      </w:pPr>
    </w:p>
    <w:p w14:paraId="28C7C424" w14:textId="7ECAE0CF" w:rsid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 При проведении аудита бухгалтерской отчетности </w:t>
      </w:r>
      <w:r w:rsidR="000A5BDE" w:rsidRPr="000A5BDE">
        <w:rPr>
          <w:b/>
          <w:bCs/>
          <w:spacing w:val="-2"/>
          <w:sz w:val="20"/>
          <w:szCs w:val="20"/>
        </w:rPr>
        <w:t>Заказчик обязан</w:t>
      </w:r>
      <w:r w:rsidR="000A5BDE" w:rsidRPr="000A5BDE">
        <w:rPr>
          <w:spacing w:val="-2"/>
          <w:sz w:val="20"/>
          <w:szCs w:val="20"/>
        </w:rPr>
        <w:t>:</w:t>
      </w:r>
    </w:p>
    <w:p w14:paraId="36022629" w14:textId="77777777" w:rsidR="000A5BDE" w:rsidRPr="000A5BDE" w:rsidRDefault="000A5BDE" w:rsidP="000A5BDE">
      <w:pPr>
        <w:pStyle w:val="Style9"/>
        <w:widowControl/>
        <w:jc w:val="both"/>
        <w:rPr>
          <w:spacing w:val="-2"/>
          <w:sz w:val="20"/>
          <w:szCs w:val="20"/>
        </w:rPr>
      </w:pPr>
    </w:p>
    <w:p w14:paraId="12BC6B94" w14:textId="7811ABB2"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.2.1. своевременно предоставлять </w:t>
      </w:r>
      <w:r w:rsidR="000A5BDE">
        <w:rPr>
          <w:spacing w:val="-2"/>
          <w:sz w:val="20"/>
          <w:szCs w:val="20"/>
        </w:rPr>
        <w:t>Подрядчик</w:t>
      </w:r>
      <w:r w:rsidR="000A5BDE" w:rsidRPr="000A5BDE">
        <w:rPr>
          <w:spacing w:val="-2"/>
          <w:sz w:val="20"/>
          <w:szCs w:val="20"/>
        </w:rPr>
        <w:t xml:space="preserve">у доступ ко всем ресурсам и всей необходимой информации, о которой известно Заказчику и которая имеет значение для подготовки бухгалтерской  отчетности, включая данные </w:t>
      </w:r>
      <w:r w:rsidR="000A5BDE" w:rsidRPr="000A5BDE">
        <w:rPr>
          <w:spacing w:val="-2"/>
          <w:sz w:val="20"/>
          <w:szCs w:val="20"/>
        </w:rPr>
        <w:lastRenderedPageBreak/>
        <w:t xml:space="preserve">бухгалтерского учета, документацию и прочие сведения, к дополнительной информации, которую </w:t>
      </w:r>
      <w:r w:rsidR="000A5BDE">
        <w:rPr>
          <w:spacing w:val="-2"/>
          <w:sz w:val="20"/>
          <w:szCs w:val="20"/>
        </w:rPr>
        <w:t>Подрядчик</w:t>
      </w:r>
      <w:r w:rsidR="000A5BDE" w:rsidRPr="000A5BDE">
        <w:rPr>
          <w:spacing w:val="-2"/>
          <w:sz w:val="20"/>
          <w:szCs w:val="20"/>
        </w:rPr>
        <w:t xml:space="preserve"> запрашивает для целей аудита; а также неограниченный доступ к информационному взаимодействию с персоналом, находящемуся под контролем Заказчика. Если информация (имущество), имеющая(ее) отношение к аудиту, не находится в распоряжении Заказчика (на хранении у Заказчика или под контролем Заказчика), то Заказчик обязуется сделать все зависящее от него для обеспечения ее получения </w:t>
      </w:r>
      <w:r w:rsidR="000A5BDE">
        <w:rPr>
          <w:spacing w:val="-2"/>
          <w:sz w:val="20"/>
          <w:szCs w:val="20"/>
        </w:rPr>
        <w:t>Подрядчик</w:t>
      </w:r>
      <w:r w:rsidR="000A5BDE" w:rsidRPr="000A5BDE">
        <w:rPr>
          <w:spacing w:val="-2"/>
          <w:sz w:val="20"/>
          <w:szCs w:val="20"/>
        </w:rPr>
        <w:t>ом;</w:t>
      </w:r>
    </w:p>
    <w:p w14:paraId="6177BFB7" w14:textId="4115C2A4"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.2.2. давать по устному или письменному запросу </w:t>
      </w:r>
      <w:r w:rsidR="000A5BDE">
        <w:rPr>
          <w:spacing w:val="-2"/>
          <w:sz w:val="20"/>
          <w:szCs w:val="20"/>
        </w:rPr>
        <w:t>Подрядчик</w:t>
      </w:r>
      <w:r w:rsidR="000A5BDE" w:rsidRPr="000A5BDE">
        <w:rPr>
          <w:spacing w:val="-2"/>
          <w:sz w:val="20"/>
          <w:szCs w:val="20"/>
        </w:rPr>
        <w:t>а исчерпывающие разъяснения и подтверждения в устной и письменной форме, а также запрашивать необходимые для проведения аудита сведения у третьих лиц, в том числе, контрагентов, банков, внешних юристов,  оказывающих Заказчику юридические услуги любого характера, хранителей имущества Заказчика, компаний, занимающихся аутсорсингом отдельных услуг для Заказчика;</w:t>
      </w:r>
    </w:p>
    <w:p w14:paraId="4A02BD1A" w14:textId="6E80620C"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.2.3. сообщать </w:t>
      </w:r>
      <w:r w:rsidR="000A5BDE">
        <w:rPr>
          <w:spacing w:val="-2"/>
          <w:sz w:val="20"/>
          <w:szCs w:val="20"/>
        </w:rPr>
        <w:t>Подрядчик</w:t>
      </w:r>
      <w:r w:rsidR="000A5BDE" w:rsidRPr="000A5BDE">
        <w:rPr>
          <w:spacing w:val="-2"/>
          <w:sz w:val="20"/>
          <w:szCs w:val="20"/>
        </w:rPr>
        <w:t>у любую информацию и уведомлять о любых событиях, которые могут иметь отношение к аудиту бухгалтерской отчетности;</w:t>
      </w:r>
    </w:p>
    <w:p w14:paraId="661D5E51" w14:textId="4B75AE1C"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.2.4. содействовать </w:t>
      </w:r>
      <w:r w:rsidR="000A5BDE">
        <w:rPr>
          <w:spacing w:val="-2"/>
          <w:sz w:val="20"/>
          <w:szCs w:val="20"/>
        </w:rPr>
        <w:t>Подрядчик</w:t>
      </w:r>
      <w:r w:rsidR="000A5BDE" w:rsidRPr="000A5BDE">
        <w:rPr>
          <w:spacing w:val="-2"/>
          <w:sz w:val="20"/>
          <w:szCs w:val="20"/>
        </w:rPr>
        <w:t>у в своевременном и полном проведении аудита, создавать для этого соответствующие организационно-технические условия; предоставлять к началу аудита всю необходимую для проведения аудита документацию в полном объеме и требуемом формате, включая составленную бухгалтерскую отчетность Заказчика (или ее проект);</w:t>
      </w:r>
    </w:p>
    <w:p w14:paraId="0FB83B65" w14:textId="6C328FA1"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.2.5.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к информации и документации, запрашиваемых </w:t>
      </w:r>
      <w:r w:rsidR="000A5BDE">
        <w:rPr>
          <w:spacing w:val="-2"/>
          <w:sz w:val="20"/>
          <w:szCs w:val="20"/>
        </w:rPr>
        <w:t>Подрядчик</w:t>
      </w:r>
      <w:r w:rsidR="000A5BDE" w:rsidRPr="000A5BDE">
        <w:rPr>
          <w:spacing w:val="-2"/>
          <w:sz w:val="20"/>
          <w:szCs w:val="20"/>
        </w:rPr>
        <w:t xml:space="preserve">ом. Наличие в запрашиваемых </w:t>
      </w:r>
      <w:r w:rsidR="000A5BDE">
        <w:rPr>
          <w:spacing w:val="-2"/>
          <w:sz w:val="20"/>
          <w:szCs w:val="20"/>
        </w:rPr>
        <w:t>Подрядчик</w:t>
      </w:r>
      <w:r w:rsidR="000A5BDE" w:rsidRPr="000A5BDE">
        <w:rPr>
          <w:spacing w:val="-2"/>
          <w:sz w:val="20"/>
          <w:szCs w:val="20"/>
        </w:rPr>
        <w:t>ом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29CB4FBC" w14:textId="6F566553"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.2.6. обеспечить возможность присутствия сотрудников </w:t>
      </w:r>
      <w:r w:rsidR="000A5BDE">
        <w:rPr>
          <w:spacing w:val="-2"/>
          <w:sz w:val="20"/>
          <w:szCs w:val="20"/>
        </w:rPr>
        <w:t>Подрядчик</w:t>
      </w:r>
      <w:r w:rsidR="000A5BDE" w:rsidRPr="000A5BDE">
        <w:rPr>
          <w:spacing w:val="-2"/>
          <w:sz w:val="20"/>
          <w:szCs w:val="20"/>
        </w:rPr>
        <w:t>а при проведении инвентаризации имущества Заказчика сотрудниками Заказчика;</w:t>
      </w:r>
    </w:p>
    <w:p w14:paraId="77BEA20E" w14:textId="482D9414"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.2.7. информировать </w:t>
      </w:r>
      <w:r w:rsidR="000A5BDE">
        <w:rPr>
          <w:spacing w:val="-2"/>
          <w:sz w:val="20"/>
          <w:szCs w:val="20"/>
        </w:rPr>
        <w:t>Подрядчик</w:t>
      </w:r>
      <w:r w:rsidR="000A5BDE" w:rsidRPr="000A5BDE">
        <w:rPr>
          <w:spacing w:val="-2"/>
          <w:sz w:val="20"/>
          <w:szCs w:val="20"/>
        </w:rPr>
        <w:t xml:space="preserve">а обо всех предполагаемых к выпуску документах, которые содержат полностью или частично бухгалтерскую отчетность Заказчика и </w:t>
      </w:r>
      <w:r w:rsidR="000A5BDE">
        <w:rPr>
          <w:spacing w:val="-2"/>
          <w:sz w:val="20"/>
          <w:szCs w:val="20"/>
        </w:rPr>
        <w:t>аудиторское</w:t>
      </w:r>
      <w:r w:rsidR="000A5BDE" w:rsidRPr="000A5BDE">
        <w:rPr>
          <w:spacing w:val="-2"/>
          <w:sz w:val="20"/>
          <w:szCs w:val="20"/>
        </w:rPr>
        <w:t xml:space="preserve">ское заключение о ней, (в том числе годовой отчет организации), а также предоставлять проекты и оригиналы таких документов на проверку </w:t>
      </w:r>
      <w:r>
        <w:rPr>
          <w:spacing w:val="-2"/>
          <w:sz w:val="20"/>
          <w:szCs w:val="20"/>
        </w:rPr>
        <w:t>Подрядчик</w:t>
      </w:r>
      <w:r w:rsidR="000A5BDE" w:rsidRPr="000A5BDE">
        <w:rPr>
          <w:spacing w:val="-2"/>
          <w:sz w:val="20"/>
          <w:szCs w:val="20"/>
        </w:rPr>
        <w:t>ом независимо от даты выдачи аудиторского заключения;</w:t>
      </w:r>
    </w:p>
    <w:p w14:paraId="675BED38" w14:textId="091B7AB7"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.2.8. своевременно оплачивать услуги </w:t>
      </w:r>
      <w:r>
        <w:rPr>
          <w:spacing w:val="-2"/>
          <w:sz w:val="20"/>
          <w:szCs w:val="20"/>
        </w:rPr>
        <w:t>Подрядчик</w:t>
      </w:r>
      <w:r w:rsidR="000A5BDE" w:rsidRPr="000A5BDE">
        <w:rPr>
          <w:spacing w:val="-2"/>
          <w:sz w:val="20"/>
          <w:szCs w:val="20"/>
        </w:rPr>
        <w:t>а в соответствии с п.6 настоящего Договора, в том числе в случаях, когда выводы аудиторского заключения не согласуются с позицией работников Заказчика, а также в случае неполного выполнения аудиторами работы по независящим от них причинам;</w:t>
      </w:r>
    </w:p>
    <w:p w14:paraId="4CA85A2E" w14:textId="643CE794"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.2.9. информировать </w:t>
      </w:r>
      <w:r>
        <w:rPr>
          <w:spacing w:val="-2"/>
          <w:sz w:val="20"/>
          <w:szCs w:val="20"/>
        </w:rPr>
        <w:t>Подрядчик</w:t>
      </w:r>
      <w:r w:rsidR="000A5BDE" w:rsidRPr="000A5BDE">
        <w:rPr>
          <w:spacing w:val="-2"/>
          <w:sz w:val="20"/>
          <w:szCs w:val="20"/>
        </w:rPr>
        <w:t xml:space="preserve">а обо всех событиях, которые могут существенно повлиять на бухгалтерскую отчетность в период после даты аудиторского заключения до даты выпуска бухгалтерской отчетности;  </w:t>
      </w:r>
    </w:p>
    <w:p w14:paraId="71987292" w14:textId="2EE1E35C"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.2.10. оперативно устранять выявленные </w:t>
      </w:r>
      <w:r>
        <w:rPr>
          <w:spacing w:val="-2"/>
          <w:sz w:val="20"/>
          <w:szCs w:val="20"/>
        </w:rPr>
        <w:t>Подрядчик</w:t>
      </w:r>
      <w:r w:rsidR="000A5BDE" w:rsidRPr="000A5BDE">
        <w:rPr>
          <w:spacing w:val="-2"/>
          <w:sz w:val="20"/>
          <w:szCs w:val="20"/>
        </w:rPr>
        <w:t xml:space="preserve">ом искажения как существенные, так и несущественные, проводить анализ по выявлению других искажений, потенциально существующих вследствие влияния выявленных </w:t>
      </w:r>
      <w:r>
        <w:rPr>
          <w:spacing w:val="-2"/>
          <w:sz w:val="20"/>
          <w:szCs w:val="20"/>
        </w:rPr>
        <w:t>Подрядчик</w:t>
      </w:r>
      <w:r w:rsidR="000A5BDE" w:rsidRPr="000A5BDE">
        <w:rPr>
          <w:spacing w:val="-2"/>
          <w:sz w:val="20"/>
          <w:szCs w:val="20"/>
        </w:rPr>
        <w:t xml:space="preserve">ом. В случае неисправления, представлять мотивированный отказ  от внесения исправлений, подписывать список неоткорректированных искажений, сформированный по итогам проверки в соответствии с требованиями МСА 450 «Оценка искажений, выявленных в ходе аудита». Отказ или невозможность устранить выявленные </w:t>
      </w:r>
      <w:r>
        <w:rPr>
          <w:spacing w:val="-2"/>
          <w:sz w:val="20"/>
          <w:szCs w:val="20"/>
        </w:rPr>
        <w:t>Подрядчик</w:t>
      </w:r>
      <w:r w:rsidR="000A5BDE" w:rsidRPr="000A5BDE">
        <w:rPr>
          <w:spacing w:val="-2"/>
          <w:sz w:val="20"/>
          <w:szCs w:val="20"/>
        </w:rPr>
        <w:t xml:space="preserve">ом в ходе аудиторской проверки нарушения правил ведения бухгалтерского учета и/или составления бухгалтерской отчетности не являются основанием для невыдачи </w:t>
      </w:r>
      <w:r>
        <w:rPr>
          <w:spacing w:val="-2"/>
          <w:sz w:val="20"/>
          <w:szCs w:val="20"/>
        </w:rPr>
        <w:t>Аудитор</w:t>
      </w:r>
      <w:r w:rsidR="000A5BDE" w:rsidRPr="000A5BDE">
        <w:rPr>
          <w:spacing w:val="-2"/>
          <w:sz w:val="20"/>
          <w:szCs w:val="20"/>
        </w:rPr>
        <w:t xml:space="preserve">ского заключения со стороны </w:t>
      </w:r>
      <w:r>
        <w:rPr>
          <w:spacing w:val="-2"/>
          <w:sz w:val="20"/>
          <w:szCs w:val="20"/>
        </w:rPr>
        <w:t>Подрядчик</w:t>
      </w:r>
      <w:r w:rsidR="000A5BDE" w:rsidRPr="000A5BDE">
        <w:rPr>
          <w:spacing w:val="-2"/>
          <w:sz w:val="20"/>
          <w:szCs w:val="20"/>
        </w:rPr>
        <w:t>а, а со стороны Заказчика – основанием невыплаты суммы по Договору.</w:t>
      </w:r>
    </w:p>
    <w:p w14:paraId="00703F68" w14:textId="56252DD3"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 xml:space="preserve">.2.11.  в течение 3 (трех) рабочих дней с момента завершения работ по Договору и представления </w:t>
      </w:r>
      <w:r>
        <w:rPr>
          <w:spacing w:val="-2"/>
          <w:sz w:val="20"/>
          <w:szCs w:val="20"/>
        </w:rPr>
        <w:t>Подрядчик</w:t>
      </w:r>
      <w:r w:rsidR="000A5BDE" w:rsidRPr="000A5BDE">
        <w:rPr>
          <w:spacing w:val="-2"/>
          <w:sz w:val="20"/>
          <w:szCs w:val="20"/>
        </w:rPr>
        <w:t>ом Акта сдачи-приемки работ по Договору, подписать Акт или предоставить мотивированный отказ от приемки работ;</w:t>
      </w:r>
    </w:p>
    <w:p w14:paraId="6D3D2FB4" w14:textId="3EE20507" w:rsidR="000A5BDE" w:rsidRPr="000A5BDE" w:rsidRDefault="008A5B34" w:rsidP="000A5BDE">
      <w:pPr>
        <w:pStyle w:val="Style9"/>
        <w:widowControl/>
        <w:jc w:val="both"/>
        <w:rPr>
          <w:spacing w:val="-2"/>
          <w:sz w:val="20"/>
          <w:szCs w:val="20"/>
        </w:rPr>
      </w:pPr>
      <w:r>
        <w:rPr>
          <w:spacing w:val="-2"/>
          <w:sz w:val="20"/>
          <w:szCs w:val="20"/>
        </w:rPr>
        <w:t>5</w:t>
      </w:r>
      <w:r w:rsidR="000A5BDE" w:rsidRPr="000A5BDE">
        <w:rPr>
          <w:spacing w:val="-2"/>
          <w:sz w:val="20"/>
          <w:szCs w:val="20"/>
        </w:rPr>
        <w:t>.2.12. исполнять требования международных стандартов аудита и иные обязанности, вытекающие из настоящего Договора;</w:t>
      </w:r>
    </w:p>
    <w:p w14:paraId="5F5BEBB3" w14:textId="77777777" w:rsidR="000A5BDE" w:rsidRPr="000A5BDE" w:rsidRDefault="000A5BDE" w:rsidP="000A5BDE">
      <w:pPr>
        <w:pStyle w:val="Style9"/>
        <w:widowControl/>
        <w:jc w:val="both"/>
        <w:rPr>
          <w:spacing w:val="-2"/>
          <w:sz w:val="20"/>
          <w:szCs w:val="20"/>
        </w:rPr>
      </w:pPr>
    </w:p>
    <w:p w14:paraId="646E1934" w14:textId="78B4EDC9"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 xml:space="preserve">.3 Подписание настоящего Договора Заказчиком означает: </w:t>
      </w:r>
    </w:p>
    <w:p w14:paraId="6EC9BE4C" w14:textId="0C27370B"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 xml:space="preserve">.3.1 понимание Заказчиком сути, целей аудита и условий аудиторского задания; </w:t>
      </w:r>
    </w:p>
    <w:p w14:paraId="4C9664B7" w14:textId="19C5028D"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.3.2 признание Заказчиком ответственности за подготовку и достоверное представление бухгалтерской отчетности в соответствии с РСБУ;</w:t>
      </w:r>
    </w:p>
    <w:p w14:paraId="40A2AB1B" w14:textId="2AD27B04"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.3.3 признание Заказчиком ответственности за создание и внедрение такой системы внутреннего контроля, которую Заказчик считает необходимой для подготовки бухгалтерской отчетности, не содержащей существенных искажений вследствие недобросовестных действий или ошибок;</w:t>
      </w:r>
    </w:p>
    <w:p w14:paraId="3B8AF07E" w14:textId="35389EC6"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.3.4 признание Заказчиком ответственности за оценку способности продолжать свою деятельность непрерывно, за раскрытие в бухгалтерской отчетности в соответствующих случаях необходимых сведений о непрерывности деятельности Заказчика и за составление бухгалтерской отчетности на основе допущения о непрерывности деятельности, за исключением особых случаев. Аудит бухгалтерской  отчетности не освобождает Заказчика от такой ответственности;</w:t>
      </w:r>
    </w:p>
    <w:p w14:paraId="5C38E8C4" w14:textId="42468CCC"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 xml:space="preserve">.3.5 подтверждение Заказчиком, что информация, представленная им в рамках аудита, содержащая информацию о третьих лицах и/или персональные данные сотрудников Заказчика или иных физических лиц имеет (или будет иметь) все необходимые разрешения на их обработку </w:t>
      </w:r>
      <w:r w:rsidR="008A5B34">
        <w:rPr>
          <w:spacing w:val="-2"/>
          <w:sz w:val="20"/>
          <w:szCs w:val="20"/>
        </w:rPr>
        <w:t>Подрядчик</w:t>
      </w:r>
      <w:r w:rsidRPr="000A5BDE">
        <w:rPr>
          <w:spacing w:val="-2"/>
          <w:sz w:val="20"/>
          <w:szCs w:val="20"/>
        </w:rPr>
        <w:t>ом согласно законодательству Российской Федерации;</w:t>
      </w:r>
    </w:p>
    <w:p w14:paraId="0E467CA0" w14:textId="7F709D3F"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 xml:space="preserve">.3.6 согласие Заказчика на использование </w:t>
      </w:r>
      <w:r w:rsidR="008A5B34">
        <w:rPr>
          <w:spacing w:val="-2"/>
          <w:sz w:val="20"/>
          <w:szCs w:val="20"/>
        </w:rPr>
        <w:t>Подрядчик</w:t>
      </w:r>
      <w:r w:rsidRPr="000A5BDE">
        <w:rPr>
          <w:spacing w:val="-2"/>
          <w:sz w:val="20"/>
          <w:szCs w:val="20"/>
        </w:rPr>
        <w:t xml:space="preserve">ом услуг третьих лиц по хранению рабочих электронных документов </w:t>
      </w:r>
      <w:r w:rsidR="008A5B34">
        <w:rPr>
          <w:spacing w:val="-2"/>
          <w:sz w:val="20"/>
          <w:szCs w:val="20"/>
        </w:rPr>
        <w:t>Подрядчик</w:t>
      </w:r>
      <w:r w:rsidRPr="000A5BDE">
        <w:rPr>
          <w:spacing w:val="-2"/>
          <w:sz w:val="20"/>
          <w:szCs w:val="20"/>
        </w:rPr>
        <w:t xml:space="preserve">а, услуг IT-компаний по технической поддержке компьютерных программ и баз данных, содержащих сведения, составляющие аудиторскую тайну, а также по поддержанию работы средств хранения и обработки таких сведений (персональные компьютеры, серверы хранения информации, др.), услуг по хранению рабочих документов на бумажном носителе; включая аудиторские доказательства, полученные и составленные в ходе выполнения данного Договора при наличии обязательств сотрудников третьих лиц о неразглашении полученной информации; </w:t>
      </w:r>
    </w:p>
    <w:p w14:paraId="4127BC4C" w14:textId="1CECFA8E"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 xml:space="preserve">.3.7 согласие Заказчика с тем, что в силу внутрифирменных требований, требований Кодекса профессиональной этики аудитора, требований, МСА, Правил независимости аудиторов и аудиторских организаций, </w:t>
      </w:r>
      <w:r w:rsidR="008A5B34">
        <w:rPr>
          <w:spacing w:val="-2"/>
          <w:sz w:val="20"/>
          <w:szCs w:val="20"/>
        </w:rPr>
        <w:lastRenderedPageBreak/>
        <w:t>Подрядчик</w:t>
      </w:r>
      <w:r w:rsidRPr="000A5BDE">
        <w:rPr>
          <w:spacing w:val="-2"/>
          <w:sz w:val="20"/>
          <w:szCs w:val="20"/>
        </w:rPr>
        <w:t xml:space="preserve"> может привлечь к проверке качества выполненного задания по данному Договору или инспектированию данного задания в рамках проводимого мониторинга систем внутреннего контроля качества, внешнего эксперта-</w:t>
      </w:r>
      <w:r w:rsidR="008A5B34">
        <w:rPr>
          <w:spacing w:val="-2"/>
          <w:sz w:val="20"/>
          <w:szCs w:val="20"/>
        </w:rPr>
        <w:t>Подрядчик</w:t>
      </w:r>
      <w:r w:rsidRPr="000A5BDE">
        <w:rPr>
          <w:spacing w:val="-2"/>
          <w:sz w:val="20"/>
          <w:szCs w:val="20"/>
        </w:rPr>
        <w:t xml:space="preserve">а, не являющегося сотрудником </w:t>
      </w:r>
      <w:r w:rsidR="008A5B34">
        <w:rPr>
          <w:spacing w:val="-2"/>
          <w:sz w:val="20"/>
          <w:szCs w:val="20"/>
        </w:rPr>
        <w:t>Подрядчик</w:t>
      </w:r>
      <w:r w:rsidRPr="000A5BDE">
        <w:rPr>
          <w:spacing w:val="-2"/>
          <w:sz w:val="20"/>
          <w:szCs w:val="20"/>
        </w:rPr>
        <w:t>а, при наличии обязательства о неразглашении полученной им в ходе проведения этих процедур информации;</w:t>
      </w:r>
    </w:p>
    <w:p w14:paraId="2C6F95F7" w14:textId="36989EF4" w:rsidR="000A5BDE" w:rsidRPr="000A5BDE" w:rsidRDefault="000A5BDE" w:rsidP="000A5BDE">
      <w:pPr>
        <w:pStyle w:val="Style9"/>
        <w:widowControl/>
        <w:jc w:val="both"/>
        <w:rPr>
          <w:spacing w:val="-2"/>
          <w:sz w:val="20"/>
          <w:szCs w:val="20"/>
        </w:rPr>
      </w:pPr>
      <w:r w:rsidRPr="000A5BDE">
        <w:rPr>
          <w:spacing w:val="-2"/>
          <w:sz w:val="20"/>
          <w:szCs w:val="20"/>
        </w:rPr>
        <w:tab/>
      </w:r>
      <w:r w:rsidR="008A5B34">
        <w:rPr>
          <w:spacing w:val="-2"/>
          <w:sz w:val="20"/>
          <w:szCs w:val="20"/>
        </w:rPr>
        <w:t>5</w:t>
      </w:r>
      <w:r w:rsidRPr="000A5BDE">
        <w:rPr>
          <w:spacing w:val="-2"/>
          <w:sz w:val="20"/>
          <w:szCs w:val="20"/>
        </w:rPr>
        <w:t xml:space="preserve">.3.8 согласие Заказчика с тем, что в силу положений МСА, </w:t>
      </w:r>
      <w:r w:rsidR="008A5B34">
        <w:rPr>
          <w:spacing w:val="-2"/>
          <w:sz w:val="20"/>
          <w:szCs w:val="20"/>
        </w:rPr>
        <w:t>Подрядчик</w:t>
      </w:r>
      <w:r w:rsidRPr="000A5BDE">
        <w:rPr>
          <w:spacing w:val="-2"/>
          <w:sz w:val="20"/>
          <w:szCs w:val="20"/>
        </w:rPr>
        <w:t xml:space="preserve"> вправе привлечь внешнего эксперта (например, оценщика, актуария, юриста, консультанта, переводчика) для оказания профессиональных услуг в рамках оказания услуг по настоящему Договору, при наличии обязательства о неразглашении полученной им в ходе оказания услуг информации;  </w:t>
      </w:r>
    </w:p>
    <w:p w14:paraId="6C070938" w14:textId="3D65BA93" w:rsidR="002F43AD" w:rsidRPr="0071720C" w:rsidRDefault="000A5BDE" w:rsidP="000A5BDE">
      <w:pPr>
        <w:pStyle w:val="Style9"/>
        <w:widowControl/>
        <w:jc w:val="both"/>
        <w:rPr>
          <w:spacing w:val="-2"/>
          <w:sz w:val="20"/>
          <w:szCs w:val="20"/>
        </w:rPr>
      </w:pPr>
      <w:r w:rsidRPr="000A5BDE">
        <w:rPr>
          <w:spacing w:val="-2"/>
          <w:sz w:val="20"/>
          <w:szCs w:val="20"/>
        </w:rPr>
        <w:t xml:space="preserve"> </w:t>
      </w:r>
      <w:r w:rsidR="008A5B34">
        <w:rPr>
          <w:spacing w:val="-2"/>
          <w:sz w:val="20"/>
          <w:szCs w:val="20"/>
        </w:rPr>
        <w:t>5</w:t>
      </w:r>
      <w:r w:rsidRPr="000A5BDE">
        <w:rPr>
          <w:spacing w:val="-2"/>
          <w:sz w:val="20"/>
          <w:szCs w:val="20"/>
        </w:rPr>
        <w:t xml:space="preserve">.3.9 Согласие Заказчика на информационное взаимодействие </w:t>
      </w:r>
      <w:r w:rsidR="008A5B34">
        <w:rPr>
          <w:spacing w:val="-2"/>
          <w:sz w:val="20"/>
          <w:szCs w:val="20"/>
        </w:rPr>
        <w:t>Подрядчик</w:t>
      </w:r>
      <w:r w:rsidRPr="000A5BDE">
        <w:rPr>
          <w:spacing w:val="-2"/>
          <w:sz w:val="20"/>
          <w:szCs w:val="20"/>
        </w:rPr>
        <w:t xml:space="preserve">а с аудиторами, осуществляющими аудит организаций, входящих в ту же группу, что и Заказчик (организаций компонентов) в рамках проведения аудита этой группы (как проведения аудита всей группы самим </w:t>
      </w:r>
      <w:r w:rsidR="008A5B34">
        <w:rPr>
          <w:spacing w:val="-2"/>
          <w:sz w:val="20"/>
          <w:szCs w:val="20"/>
        </w:rPr>
        <w:t>Подрядчик</w:t>
      </w:r>
      <w:r w:rsidRPr="000A5BDE">
        <w:rPr>
          <w:spacing w:val="-2"/>
          <w:sz w:val="20"/>
          <w:szCs w:val="20"/>
        </w:rPr>
        <w:t xml:space="preserve">ом, так и проведение </w:t>
      </w:r>
      <w:r w:rsidR="008A5B34">
        <w:rPr>
          <w:spacing w:val="-2"/>
          <w:sz w:val="20"/>
          <w:szCs w:val="20"/>
        </w:rPr>
        <w:t>Подрядчик</w:t>
      </w:r>
      <w:r w:rsidRPr="000A5BDE">
        <w:rPr>
          <w:spacing w:val="-2"/>
          <w:sz w:val="20"/>
          <w:szCs w:val="20"/>
        </w:rPr>
        <w:t xml:space="preserve">ом аудита одной или нескольких организаций-компонентов). А также согласие Заказчика на общение </w:t>
      </w:r>
      <w:r w:rsidR="008A5B34">
        <w:rPr>
          <w:spacing w:val="-2"/>
          <w:sz w:val="20"/>
          <w:szCs w:val="20"/>
        </w:rPr>
        <w:t>Подрядчик</w:t>
      </w:r>
      <w:r w:rsidRPr="000A5BDE">
        <w:rPr>
          <w:spacing w:val="-2"/>
          <w:sz w:val="20"/>
          <w:szCs w:val="20"/>
        </w:rPr>
        <w:t xml:space="preserve">а с руководством и лицами, отвечающими за корпоративное управление, организаций-компонентов, в случае если </w:t>
      </w:r>
      <w:r w:rsidR="008A5B34">
        <w:rPr>
          <w:spacing w:val="-2"/>
          <w:sz w:val="20"/>
          <w:szCs w:val="20"/>
        </w:rPr>
        <w:t>Подрядчик</w:t>
      </w:r>
      <w:r w:rsidRPr="000A5BDE">
        <w:rPr>
          <w:spacing w:val="-2"/>
          <w:sz w:val="20"/>
          <w:szCs w:val="20"/>
        </w:rPr>
        <w:t xml:space="preserve"> является </w:t>
      </w:r>
      <w:r w:rsidR="008A5B34">
        <w:rPr>
          <w:spacing w:val="-2"/>
          <w:sz w:val="20"/>
          <w:szCs w:val="20"/>
        </w:rPr>
        <w:t>аудитором</w:t>
      </w:r>
      <w:r w:rsidRPr="000A5BDE">
        <w:rPr>
          <w:spacing w:val="-2"/>
          <w:sz w:val="20"/>
          <w:szCs w:val="20"/>
        </w:rPr>
        <w:t xml:space="preserve"> всей группы.</w:t>
      </w:r>
    </w:p>
    <w:p w14:paraId="64F991F1" w14:textId="77777777" w:rsidR="00F7082F" w:rsidRPr="0071720C" w:rsidRDefault="00F7082F" w:rsidP="008929B5">
      <w:pPr>
        <w:pStyle w:val="Style9"/>
        <w:widowControl/>
        <w:jc w:val="both"/>
        <w:rPr>
          <w:spacing w:val="-2"/>
          <w:sz w:val="20"/>
          <w:szCs w:val="20"/>
        </w:rPr>
      </w:pPr>
    </w:p>
    <w:p w14:paraId="5560BA45" w14:textId="3653A5FC" w:rsidR="005C74F7" w:rsidRPr="006147B8" w:rsidRDefault="008A5B34" w:rsidP="00A503F2">
      <w:pPr>
        <w:pStyle w:val="Standard"/>
        <w:jc w:val="center"/>
        <w:rPr>
          <w:rFonts w:cs="Times New Roman"/>
          <w:b/>
          <w:sz w:val="20"/>
          <w:szCs w:val="20"/>
        </w:rPr>
      </w:pPr>
      <w:r>
        <w:rPr>
          <w:rFonts w:cs="Times New Roman"/>
          <w:b/>
          <w:sz w:val="20"/>
          <w:szCs w:val="20"/>
        </w:rPr>
        <w:t>6</w:t>
      </w:r>
      <w:r w:rsidR="00A503F2" w:rsidRPr="006147B8">
        <w:rPr>
          <w:rFonts w:cs="Times New Roman"/>
          <w:b/>
          <w:sz w:val="20"/>
          <w:szCs w:val="20"/>
        </w:rPr>
        <w:t xml:space="preserve">. </w:t>
      </w:r>
      <w:r w:rsidR="005320F5" w:rsidRPr="006147B8">
        <w:rPr>
          <w:rFonts w:cs="Times New Roman"/>
          <w:b/>
          <w:sz w:val="20"/>
          <w:szCs w:val="20"/>
        </w:rPr>
        <w:t xml:space="preserve">ПОРЯДОК СДАЧИ И ПРИЕМКИ ВЫПОЛНЕНЫХ </w:t>
      </w:r>
      <w:r w:rsidR="00661330" w:rsidRPr="006147B8">
        <w:rPr>
          <w:rFonts w:cs="Times New Roman"/>
          <w:b/>
          <w:sz w:val="20"/>
          <w:szCs w:val="20"/>
        </w:rPr>
        <w:t>РАБОТ</w:t>
      </w:r>
    </w:p>
    <w:p w14:paraId="7AD6BC3C" w14:textId="77777777" w:rsidR="00A503F2" w:rsidRPr="006147B8" w:rsidRDefault="00A503F2" w:rsidP="00A503F2">
      <w:pPr>
        <w:pStyle w:val="Standard"/>
        <w:rPr>
          <w:rFonts w:cs="Times New Roman"/>
          <w:b/>
          <w:sz w:val="20"/>
          <w:szCs w:val="20"/>
        </w:rPr>
      </w:pPr>
    </w:p>
    <w:p w14:paraId="4094268E" w14:textId="4C48D423"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6</w:t>
      </w:r>
      <w:r w:rsidR="008A5B34" w:rsidRPr="008A5B34">
        <w:rPr>
          <w:rFonts w:eastAsia="Times New Roman" w:cs="Times New Roman"/>
          <w:color w:val="000000"/>
          <w:sz w:val="20"/>
          <w:szCs w:val="20"/>
        </w:rPr>
        <w:t xml:space="preserve">.1.  По результатам проведенного аудита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 предоставляет Заказчику аудиторское заключение, составленное в соответствии с МСА, содержащее мнение о достоверности бухгалтерской отчетности Заказчика и все необходимые разделы, применимые в обстоятельствах данного задания.</w:t>
      </w:r>
    </w:p>
    <w:p w14:paraId="0E97F3B3" w14:textId="77811389"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6</w:t>
      </w:r>
      <w:r w:rsidR="008A5B34" w:rsidRPr="008A5B34">
        <w:rPr>
          <w:rFonts w:eastAsia="Times New Roman" w:cs="Times New Roman"/>
          <w:color w:val="000000"/>
          <w:sz w:val="20"/>
          <w:szCs w:val="20"/>
        </w:rPr>
        <w:t>.2</w:t>
      </w:r>
      <w:r w:rsidR="008A5B34" w:rsidRPr="008A5B34">
        <w:rPr>
          <w:rFonts w:eastAsia="Times New Roman" w:cs="Times New Roman"/>
          <w:color w:val="000000"/>
          <w:sz w:val="20"/>
          <w:szCs w:val="20"/>
        </w:rPr>
        <w:tab/>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 не принимает на себя обязательство предоставить аудиторское заключение, содержащее немодифицированное мнение. Форма и содержание аудиторского заключения зависят от результатов аудита. </w:t>
      </w:r>
    </w:p>
    <w:p w14:paraId="766CD2E5" w14:textId="3E58A64E"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6</w:t>
      </w:r>
      <w:r w:rsidR="008A5B34" w:rsidRPr="008A5B34">
        <w:rPr>
          <w:rFonts w:eastAsia="Times New Roman" w:cs="Times New Roman"/>
          <w:color w:val="000000"/>
          <w:sz w:val="20"/>
          <w:szCs w:val="20"/>
        </w:rPr>
        <w:t>.3</w:t>
      </w:r>
      <w:r w:rsidR="008A5B34" w:rsidRPr="008A5B34">
        <w:rPr>
          <w:rFonts w:eastAsia="Times New Roman" w:cs="Times New Roman"/>
          <w:color w:val="000000"/>
          <w:sz w:val="20"/>
          <w:szCs w:val="20"/>
        </w:rPr>
        <w:tab/>
        <w:t xml:space="preserve">Аудиторское заключение на бумажном носителе, сброшюрованное с прилагаемой оригинальной бухгалтерской отчетностью Заказчика, предоставляется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ом Заказчику в количестве минимум 3-х оригинальных экземпляров, включая один экземпляр для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а. </w:t>
      </w:r>
    </w:p>
    <w:p w14:paraId="47E39639" w14:textId="544C4E6E"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6</w:t>
      </w:r>
      <w:r w:rsidR="008A5B34" w:rsidRPr="008A5B34">
        <w:rPr>
          <w:rFonts w:eastAsia="Times New Roman" w:cs="Times New Roman"/>
          <w:color w:val="000000"/>
          <w:sz w:val="20"/>
          <w:szCs w:val="20"/>
        </w:rPr>
        <w:t>.4</w:t>
      </w:r>
      <w:r w:rsidR="008A5B34" w:rsidRPr="008A5B34">
        <w:rPr>
          <w:rFonts w:eastAsia="Times New Roman" w:cs="Times New Roman"/>
          <w:color w:val="000000"/>
          <w:sz w:val="20"/>
          <w:szCs w:val="20"/>
        </w:rPr>
        <w:tab/>
        <w:t>В случаях публикации или распространения ЕЭФ Заказчик несет ответственность за то, чтобы данная информация была представлена надлежащим образом (полным файлом без изменений и изъятий) и формат размещения позволял четко отделить проаудированную бухгалтерскую отчетность от прочей информации и не допускал неоднозначного толкования и ввода в заблуждение пользователей бухгалтерской отчетности.</w:t>
      </w:r>
    </w:p>
    <w:p w14:paraId="0106EC71" w14:textId="77777777" w:rsidR="008A5B34" w:rsidRPr="008A5B34" w:rsidRDefault="008A5B34" w:rsidP="008A5B34">
      <w:pPr>
        <w:shd w:val="clear" w:color="auto" w:fill="FFFFFF"/>
        <w:jc w:val="both"/>
        <w:rPr>
          <w:rFonts w:eastAsia="Times New Roman" w:cs="Times New Roman"/>
          <w:color w:val="000000"/>
          <w:sz w:val="20"/>
          <w:szCs w:val="20"/>
        </w:rPr>
      </w:pPr>
    </w:p>
    <w:p w14:paraId="01A95577" w14:textId="06529043" w:rsidR="008A5B34" w:rsidRPr="008A5B34" w:rsidRDefault="008135BB" w:rsidP="008A5B34">
      <w:pPr>
        <w:shd w:val="clear" w:color="auto" w:fill="FFFFFF"/>
        <w:jc w:val="center"/>
        <w:rPr>
          <w:rFonts w:eastAsia="Times New Roman" w:cs="Times New Roman"/>
          <w:b/>
          <w:bCs/>
          <w:color w:val="000000"/>
          <w:sz w:val="20"/>
          <w:szCs w:val="20"/>
        </w:rPr>
      </w:pPr>
      <w:r>
        <w:rPr>
          <w:rFonts w:eastAsia="Times New Roman" w:cs="Times New Roman"/>
          <w:b/>
          <w:bCs/>
          <w:color w:val="000000"/>
          <w:sz w:val="20"/>
          <w:szCs w:val="20"/>
        </w:rPr>
        <w:t>7</w:t>
      </w:r>
      <w:r w:rsidR="008A5B34" w:rsidRPr="008A5B34">
        <w:rPr>
          <w:rFonts w:eastAsia="Times New Roman" w:cs="Times New Roman"/>
          <w:b/>
          <w:bCs/>
          <w:color w:val="000000"/>
          <w:sz w:val="20"/>
          <w:szCs w:val="20"/>
        </w:rPr>
        <w:t>. Сроки оказания услуг</w:t>
      </w:r>
    </w:p>
    <w:p w14:paraId="5840625D" w14:textId="77777777" w:rsidR="008A5B34" w:rsidRPr="008A5B34" w:rsidRDefault="008A5B34" w:rsidP="008A5B34">
      <w:pPr>
        <w:shd w:val="clear" w:color="auto" w:fill="FFFFFF"/>
        <w:jc w:val="both"/>
        <w:rPr>
          <w:rFonts w:eastAsia="Times New Roman" w:cs="Times New Roman"/>
          <w:color w:val="000000"/>
          <w:sz w:val="20"/>
          <w:szCs w:val="20"/>
        </w:rPr>
      </w:pPr>
    </w:p>
    <w:p w14:paraId="390A6E99" w14:textId="2D078374"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7</w:t>
      </w:r>
      <w:r w:rsidR="008A5B34" w:rsidRPr="008A5B34">
        <w:rPr>
          <w:rFonts w:eastAsia="Times New Roman" w:cs="Times New Roman"/>
          <w:color w:val="000000"/>
          <w:sz w:val="20"/>
          <w:szCs w:val="20"/>
        </w:rPr>
        <w:t xml:space="preserve">.1. Аудит будет проведен в 2 этапа. Конкретные сроки начала и окончания проверки определяются дополнительным устным  соглашением Сторон. </w:t>
      </w:r>
    </w:p>
    <w:p w14:paraId="6041C8E2" w14:textId="13B82DF0"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7</w:t>
      </w:r>
      <w:r w:rsidR="008A5B34" w:rsidRPr="008A5B34">
        <w:rPr>
          <w:rFonts w:eastAsia="Times New Roman" w:cs="Times New Roman"/>
          <w:color w:val="000000"/>
          <w:sz w:val="20"/>
          <w:szCs w:val="20"/>
        </w:rPr>
        <w:t xml:space="preserve">.2. Оговоренные сроки будут соблюдаться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ом при условии, что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у будет своевременно и в надлежащем формате представляться вся необходимая информация и документация, а также доступ к бухгалтерским программам, к персоналу,  к  имуществу  Заказчика, а также после оплаты аудиторской проверки. </w:t>
      </w:r>
    </w:p>
    <w:p w14:paraId="56C4761E" w14:textId="3FC16174"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7</w:t>
      </w:r>
      <w:r w:rsidR="008A5B34" w:rsidRPr="008A5B34">
        <w:rPr>
          <w:rFonts w:eastAsia="Times New Roman" w:cs="Times New Roman"/>
          <w:color w:val="000000"/>
          <w:sz w:val="20"/>
          <w:szCs w:val="20"/>
        </w:rPr>
        <w:t xml:space="preserve">.3. Аудит начинается при условии наличия организационно-технических условий и подготовленной к аудиту документации в запрошенном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ом формате. Запрос о подготовке информации адресуется Заказчику не позднее чем за два дня до выхода на проверку. </w:t>
      </w:r>
    </w:p>
    <w:p w14:paraId="49F44BF1" w14:textId="220F01A1"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7</w:t>
      </w:r>
      <w:r w:rsidR="008A5B34" w:rsidRPr="008A5B34">
        <w:rPr>
          <w:rFonts w:eastAsia="Times New Roman" w:cs="Times New Roman"/>
          <w:color w:val="000000"/>
          <w:sz w:val="20"/>
          <w:szCs w:val="20"/>
        </w:rPr>
        <w:t xml:space="preserve">.4. Окончание каждого этапа предоставления услуг по настоящему Договору оформляется двусторонним Актом об оказании услуг, который подписывается уполномоченными лицами обеих Сторон. Услуги считаются оказанными на дату подписания Акта по заключительному этапу оказания услуг. В случае, если Заказчик не вернет подписанный с его стороны акт в течение 10 рабочих дней с момента его получения и не представит в указанный срок обоснованных письменных возражений, услуги считаются оказанными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ом в полном объеме в соответствии с условиями настоящего Договора.</w:t>
      </w:r>
    </w:p>
    <w:p w14:paraId="3C123DBC" w14:textId="77777777" w:rsidR="008A5B34" w:rsidRPr="008A5B34" w:rsidRDefault="008A5B34" w:rsidP="008A5B34">
      <w:pPr>
        <w:shd w:val="clear" w:color="auto" w:fill="FFFFFF"/>
        <w:jc w:val="both"/>
        <w:rPr>
          <w:rFonts w:eastAsia="Times New Roman" w:cs="Times New Roman"/>
          <w:color w:val="000000"/>
          <w:sz w:val="20"/>
          <w:szCs w:val="20"/>
        </w:rPr>
      </w:pPr>
    </w:p>
    <w:p w14:paraId="22D71F54" w14:textId="00B6B668" w:rsidR="008A5B34" w:rsidRPr="008A5B34" w:rsidRDefault="008135BB" w:rsidP="008A5B34">
      <w:pPr>
        <w:shd w:val="clear" w:color="auto" w:fill="FFFFFF"/>
        <w:jc w:val="center"/>
        <w:rPr>
          <w:rFonts w:eastAsia="Times New Roman" w:cs="Times New Roman"/>
          <w:b/>
          <w:bCs/>
          <w:color w:val="000000"/>
          <w:sz w:val="20"/>
          <w:szCs w:val="20"/>
        </w:rPr>
      </w:pPr>
      <w:r>
        <w:rPr>
          <w:rFonts w:eastAsia="Times New Roman" w:cs="Times New Roman"/>
          <w:b/>
          <w:bCs/>
          <w:color w:val="000000"/>
          <w:sz w:val="20"/>
          <w:szCs w:val="20"/>
        </w:rPr>
        <w:t>8</w:t>
      </w:r>
      <w:r w:rsidR="008A5B34" w:rsidRPr="008A5B34">
        <w:rPr>
          <w:rFonts w:eastAsia="Times New Roman" w:cs="Times New Roman"/>
          <w:b/>
          <w:bCs/>
          <w:color w:val="000000"/>
          <w:sz w:val="20"/>
          <w:szCs w:val="20"/>
        </w:rPr>
        <w:t>. Стоимость услуг и порядок расчетов</w:t>
      </w:r>
    </w:p>
    <w:p w14:paraId="31D99EAD" w14:textId="77777777" w:rsidR="008A5B34" w:rsidRPr="008A5B34" w:rsidRDefault="008A5B34" w:rsidP="008A5B34">
      <w:pPr>
        <w:shd w:val="clear" w:color="auto" w:fill="FFFFFF"/>
        <w:jc w:val="both"/>
        <w:rPr>
          <w:rFonts w:eastAsia="Times New Roman" w:cs="Times New Roman"/>
          <w:color w:val="000000"/>
          <w:sz w:val="20"/>
          <w:szCs w:val="20"/>
        </w:rPr>
      </w:pPr>
    </w:p>
    <w:p w14:paraId="04A91F6E" w14:textId="624E7FF2"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8</w:t>
      </w:r>
      <w:r w:rsidR="008A5B34" w:rsidRPr="008A5B34">
        <w:rPr>
          <w:rFonts w:eastAsia="Times New Roman" w:cs="Times New Roman"/>
          <w:color w:val="000000"/>
          <w:sz w:val="20"/>
          <w:szCs w:val="20"/>
        </w:rPr>
        <w:t xml:space="preserve">.1. Стоимость услуг по настоящему Договору составляет </w:t>
      </w:r>
      <w:r>
        <w:rPr>
          <w:rFonts w:eastAsia="Times New Roman" w:cs="Times New Roman"/>
          <w:color w:val="000000"/>
          <w:sz w:val="20"/>
          <w:szCs w:val="20"/>
        </w:rPr>
        <w:t>________</w:t>
      </w:r>
      <w:r w:rsidR="008A5B34" w:rsidRPr="008A5B34">
        <w:rPr>
          <w:rFonts w:eastAsia="Times New Roman" w:cs="Times New Roman"/>
          <w:color w:val="000000"/>
          <w:sz w:val="20"/>
          <w:szCs w:val="20"/>
        </w:rPr>
        <w:t xml:space="preserve"> (</w:t>
      </w:r>
      <w:r>
        <w:rPr>
          <w:rFonts w:eastAsia="Times New Roman" w:cs="Times New Roman"/>
          <w:color w:val="000000"/>
          <w:sz w:val="20"/>
          <w:szCs w:val="20"/>
        </w:rPr>
        <w:t>_________</w:t>
      </w:r>
      <w:r w:rsidR="008A5B34" w:rsidRPr="008A5B34">
        <w:rPr>
          <w:rFonts w:eastAsia="Times New Roman" w:cs="Times New Roman"/>
          <w:color w:val="000000"/>
          <w:sz w:val="20"/>
          <w:szCs w:val="20"/>
        </w:rPr>
        <w:t xml:space="preserve">) руб., НДС не облагается в соответствии с гл. 26.2. НК РФ. </w:t>
      </w:r>
    </w:p>
    <w:p w14:paraId="6727647F" w14:textId="2C57AAE8"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8</w:t>
      </w:r>
      <w:r w:rsidR="008A5B34" w:rsidRPr="008A5B34">
        <w:rPr>
          <w:rFonts w:eastAsia="Times New Roman" w:cs="Times New Roman"/>
          <w:color w:val="000000"/>
          <w:sz w:val="20"/>
          <w:szCs w:val="20"/>
        </w:rPr>
        <w:t xml:space="preserve">.2. Оплата производится в российских рублях на расчетный счет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а, указанный в настоящем Договоре, в течение 5 рабочих дней после даты выставления каждого счета на оплату. </w:t>
      </w:r>
    </w:p>
    <w:p w14:paraId="6D475C69" w14:textId="682904F9" w:rsidR="008A5B34" w:rsidRPr="008A5B34"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8</w:t>
      </w:r>
      <w:r w:rsidR="008A5B34" w:rsidRPr="008A5B34">
        <w:rPr>
          <w:rFonts w:eastAsia="Times New Roman" w:cs="Times New Roman"/>
          <w:color w:val="000000"/>
          <w:sz w:val="20"/>
          <w:szCs w:val="20"/>
        </w:rPr>
        <w:t xml:space="preserve">.3. Указанная стоимость услуг не включает расходы, связанные с командировками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а для проведения аудита, если они потребуются. Командировочные расходы оплачиваются Заказчиком на основании отдельного счета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 xml:space="preserve">а по фактически произведенным затратам. </w:t>
      </w:r>
    </w:p>
    <w:p w14:paraId="30CA3648" w14:textId="7C08CC04" w:rsidR="00F7082F" w:rsidRPr="00D130AD" w:rsidRDefault="008135BB" w:rsidP="008A5B34">
      <w:pPr>
        <w:shd w:val="clear" w:color="auto" w:fill="FFFFFF"/>
        <w:jc w:val="both"/>
        <w:rPr>
          <w:rFonts w:eastAsia="Times New Roman" w:cs="Times New Roman"/>
          <w:color w:val="000000"/>
          <w:sz w:val="20"/>
          <w:szCs w:val="20"/>
        </w:rPr>
      </w:pPr>
      <w:r>
        <w:rPr>
          <w:rFonts w:eastAsia="Times New Roman" w:cs="Times New Roman"/>
          <w:color w:val="000000"/>
          <w:sz w:val="20"/>
          <w:szCs w:val="20"/>
        </w:rPr>
        <w:t>8</w:t>
      </w:r>
      <w:r w:rsidR="008A5B34" w:rsidRPr="008A5B34">
        <w:rPr>
          <w:rFonts w:eastAsia="Times New Roman" w:cs="Times New Roman"/>
          <w:color w:val="000000"/>
          <w:sz w:val="20"/>
          <w:szCs w:val="20"/>
        </w:rPr>
        <w:t xml:space="preserve">.5 Обязанность Заказчика по оплате услуг считается исполненной в момент зачисления денежных средств на расчетный счет </w:t>
      </w:r>
      <w:r>
        <w:rPr>
          <w:rFonts w:eastAsia="Times New Roman" w:cs="Times New Roman"/>
          <w:color w:val="000000"/>
          <w:sz w:val="20"/>
          <w:szCs w:val="20"/>
        </w:rPr>
        <w:t>Подрядчик</w:t>
      </w:r>
      <w:r w:rsidR="008A5B34" w:rsidRPr="008A5B34">
        <w:rPr>
          <w:rFonts w:eastAsia="Times New Roman" w:cs="Times New Roman"/>
          <w:color w:val="000000"/>
          <w:sz w:val="20"/>
          <w:szCs w:val="20"/>
        </w:rPr>
        <w:t>а.</w:t>
      </w:r>
    </w:p>
    <w:p w14:paraId="6E129E7E" w14:textId="77777777" w:rsidR="0072301A" w:rsidRPr="0071720C" w:rsidRDefault="0072301A" w:rsidP="002F4D50">
      <w:pPr>
        <w:pStyle w:val="Standard"/>
        <w:jc w:val="both"/>
        <w:rPr>
          <w:rFonts w:cs="Times New Roman"/>
          <w:sz w:val="20"/>
          <w:szCs w:val="20"/>
        </w:rPr>
      </w:pPr>
    </w:p>
    <w:p w14:paraId="5B5727AE" w14:textId="77777777" w:rsidR="00F7082F" w:rsidRPr="0071720C" w:rsidRDefault="00F7082F" w:rsidP="002F4D50">
      <w:pPr>
        <w:pStyle w:val="Standard"/>
        <w:jc w:val="both"/>
        <w:rPr>
          <w:rFonts w:cs="Times New Roman"/>
          <w:sz w:val="20"/>
          <w:szCs w:val="20"/>
        </w:rPr>
      </w:pPr>
    </w:p>
    <w:p w14:paraId="399A2B3B" w14:textId="0B1CAB17" w:rsidR="005A1E28" w:rsidRPr="00D57238" w:rsidRDefault="008135BB" w:rsidP="002F4D50">
      <w:pPr>
        <w:pStyle w:val="Standard"/>
        <w:jc w:val="center"/>
        <w:rPr>
          <w:rFonts w:cs="Times New Roman"/>
          <w:b/>
          <w:bCs/>
          <w:sz w:val="20"/>
          <w:szCs w:val="20"/>
        </w:rPr>
      </w:pPr>
      <w:r>
        <w:rPr>
          <w:rFonts w:cs="Times New Roman"/>
          <w:b/>
          <w:bCs/>
          <w:sz w:val="20"/>
          <w:szCs w:val="20"/>
        </w:rPr>
        <w:t>9</w:t>
      </w:r>
      <w:r w:rsidR="005A1E28" w:rsidRPr="00D57238">
        <w:rPr>
          <w:rFonts w:cs="Times New Roman"/>
          <w:b/>
          <w:bCs/>
          <w:sz w:val="20"/>
          <w:szCs w:val="20"/>
        </w:rPr>
        <w:t>.</w:t>
      </w:r>
      <w:r w:rsidR="002F4D50" w:rsidRPr="00D57238">
        <w:rPr>
          <w:rFonts w:cs="Times New Roman"/>
          <w:b/>
          <w:bCs/>
          <w:sz w:val="20"/>
          <w:szCs w:val="20"/>
        </w:rPr>
        <w:t xml:space="preserve"> </w:t>
      </w:r>
      <w:r w:rsidR="005A1E28" w:rsidRPr="00D57238">
        <w:rPr>
          <w:rFonts w:cs="Times New Roman"/>
          <w:b/>
          <w:bCs/>
          <w:sz w:val="20"/>
          <w:szCs w:val="20"/>
        </w:rPr>
        <w:t>ОТВЕТСТВЕННОСТЬ СТОРОН</w:t>
      </w:r>
    </w:p>
    <w:p w14:paraId="6A795B49" w14:textId="77777777" w:rsidR="007D166A" w:rsidRPr="00D57238" w:rsidRDefault="007D166A" w:rsidP="002F4D50">
      <w:pPr>
        <w:pStyle w:val="Standard"/>
        <w:jc w:val="center"/>
        <w:rPr>
          <w:rFonts w:cs="Times New Roman"/>
          <w:b/>
          <w:bCs/>
          <w:sz w:val="20"/>
          <w:szCs w:val="20"/>
        </w:rPr>
      </w:pPr>
    </w:p>
    <w:p w14:paraId="4CAFEC17" w14:textId="4E327216" w:rsidR="003B59E5" w:rsidRPr="00D57238" w:rsidRDefault="008135BB" w:rsidP="007D166A">
      <w:pPr>
        <w:pStyle w:val="Standard"/>
        <w:ind w:firstLine="709"/>
        <w:jc w:val="both"/>
        <w:rPr>
          <w:rFonts w:eastAsiaTheme="minorHAnsi" w:cs="Times New Roman"/>
          <w:color w:val="000000" w:themeColor="text1"/>
          <w:kern w:val="0"/>
          <w:sz w:val="20"/>
          <w:szCs w:val="20"/>
          <w:lang w:eastAsia="en-US"/>
        </w:rPr>
      </w:pPr>
      <w:r>
        <w:rPr>
          <w:rFonts w:eastAsiaTheme="minorHAnsi" w:cs="Times New Roman"/>
          <w:color w:val="000000" w:themeColor="text1"/>
          <w:kern w:val="0"/>
          <w:sz w:val="20"/>
          <w:szCs w:val="20"/>
          <w:lang w:eastAsia="en-US"/>
        </w:rPr>
        <w:t>9</w:t>
      </w:r>
      <w:r w:rsidR="005A1E28" w:rsidRPr="00D57238">
        <w:rPr>
          <w:rFonts w:eastAsiaTheme="minorHAnsi" w:cs="Times New Roman"/>
          <w:color w:val="000000" w:themeColor="text1"/>
          <w:kern w:val="0"/>
          <w:sz w:val="20"/>
          <w:szCs w:val="20"/>
          <w:lang w:eastAsia="en-US"/>
        </w:rPr>
        <w:t>.</w:t>
      </w:r>
      <w:r w:rsidR="00EF0A2D" w:rsidRPr="00D57238">
        <w:rPr>
          <w:rFonts w:eastAsiaTheme="minorHAnsi" w:cs="Times New Roman"/>
          <w:color w:val="000000" w:themeColor="text1"/>
          <w:kern w:val="0"/>
          <w:sz w:val="20"/>
          <w:szCs w:val="20"/>
          <w:lang w:eastAsia="en-US"/>
        </w:rPr>
        <w:t>1</w:t>
      </w:r>
      <w:r w:rsidR="005A1E28" w:rsidRPr="00D57238">
        <w:rPr>
          <w:rFonts w:eastAsiaTheme="minorHAnsi" w:cs="Times New Roman"/>
          <w:color w:val="000000" w:themeColor="text1"/>
          <w:kern w:val="0"/>
          <w:sz w:val="20"/>
          <w:szCs w:val="20"/>
          <w:lang w:eastAsia="en-US"/>
        </w:rPr>
        <w:t xml:space="preserve">. </w:t>
      </w:r>
      <w:r w:rsidR="003B59E5" w:rsidRPr="00D57238">
        <w:rPr>
          <w:rFonts w:eastAsiaTheme="minorHAnsi" w:cs="Times New Roman"/>
          <w:color w:val="000000" w:themeColor="text1"/>
          <w:kern w:val="0"/>
          <w:sz w:val="20"/>
          <w:szCs w:val="20"/>
          <w:lang w:eastAsia="en-US"/>
        </w:rPr>
        <w:t xml:space="preserve">За неисполнение или ненадлежащее исполнение </w:t>
      </w:r>
      <w:r w:rsidR="00280365" w:rsidRPr="00D57238">
        <w:rPr>
          <w:rFonts w:eastAsiaTheme="minorHAnsi" w:cs="Times New Roman"/>
          <w:color w:val="000000" w:themeColor="text1"/>
          <w:kern w:val="0"/>
          <w:sz w:val="20"/>
          <w:szCs w:val="20"/>
          <w:lang w:eastAsia="en-US"/>
        </w:rPr>
        <w:t>Договора</w:t>
      </w:r>
      <w:r w:rsidR="003B59E5" w:rsidRPr="00D57238">
        <w:rPr>
          <w:rFonts w:eastAsiaTheme="minorHAnsi" w:cs="Times New Roman"/>
          <w:color w:val="000000" w:themeColor="text1"/>
          <w:kern w:val="0"/>
          <w:sz w:val="20"/>
          <w:szCs w:val="20"/>
          <w:lang w:eastAsia="en-US"/>
        </w:rPr>
        <w:t xml:space="preserve"> Стороны несут ответственность в соответствии с законодательством Российской Федерации и условиями </w:t>
      </w:r>
      <w:r w:rsidR="00280365" w:rsidRPr="00D57238">
        <w:rPr>
          <w:rFonts w:eastAsiaTheme="minorHAnsi" w:cs="Times New Roman"/>
          <w:color w:val="000000" w:themeColor="text1"/>
          <w:kern w:val="0"/>
          <w:sz w:val="20"/>
          <w:szCs w:val="20"/>
          <w:lang w:eastAsia="en-US"/>
        </w:rPr>
        <w:t>Договора</w:t>
      </w:r>
      <w:r w:rsidR="003B59E5" w:rsidRPr="00D57238">
        <w:rPr>
          <w:rFonts w:eastAsiaTheme="minorHAnsi" w:cs="Times New Roman"/>
          <w:color w:val="000000" w:themeColor="text1"/>
          <w:kern w:val="0"/>
          <w:sz w:val="20"/>
          <w:szCs w:val="20"/>
          <w:lang w:eastAsia="en-US"/>
        </w:rPr>
        <w:t>.</w:t>
      </w:r>
    </w:p>
    <w:p w14:paraId="14010FC4" w14:textId="066D7A24" w:rsidR="00690B5A" w:rsidRPr="0071720C" w:rsidRDefault="008135BB" w:rsidP="007D166A">
      <w:pPr>
        <w:pStyle w:val="Standard"/>
        <w:ind w:firstLine="709"/>
        <w:jc w:val="both"/>
        <w:rPr>
          <w:rFonts w:eastAsiaTheme="minorHAnsi" w:cs="Times New Roman"/>
          <w:color w:val="000000" w:themeColor="text1"/>
          <w:kern w:val="0"/>
          <w:sz w:val="20"/>
          <w:szCs w:val="20"/>
          <w:lang w:eastAsia="en-US"/>
        </w:rPr>
      </w:pPr>
      <w:r>
        <w:rPr>
          <w:rFonts w:eastAsiaTheme="minorHAnsi" w:cs="Times New Roman"/>
          <w:color w:val="000000" w:themeColor="text1"/>
          <w:kern w:val="0"/>
          <w:sz w:val="20"/>
          <w:szCs w:val="20"/>
          <w:lang w:eastAsia="en-US"/>
        </w:rPr>
        <w:t>9</w:t>
      </w:r>
      <w:r w:rsidR="00D57238">
        <w:rPr>
          <w:rFonts w:eastAsiaTheme="minorHAnsi" w:cs="Times New Roman"/>
          <w:color w:val="000000" w:themeColor="text1"/>
          <w:kern w:val="0"/>
          <w:sz w:val="20"/>
          <w:szCs w:val="20"/>
          <w:lang w:eastAsia="en-US"/>
        </w:rPr>
        <w:t xml:space="preserve">.2. </w:t>
      </w:r>
      <w:r w:rsidR="00690B5A" w:rsidRPr="00D57238">
        <w:rPr>
          <w:rFonts w:eastAsiaTheme="minorHAnsi" w:cs="Times New Roman"/>
          <w:color w:val="000000" w:themeColor="text1"/>
          <w:kern w:val="0"/>
          <w:sz w:val="20"/>
          <w:szCs w:val="20"/>
          <w:lang w:eastAsia="en-US"/>
        </w:rPr>
        <w:t xml:space="preserve">В случае просрочки исполнения </w:t>
      </w:r>
      <w:r w:rsidR="00690B5A" w:rsidRPr="00D57238">
        <w:rPr>
          <w:rFonts w:eastAsiaTheme="minorHAnsi" w:cs="Times New Roman"/>
          <w:b/>
          <w:color w:val="000000" w:themeColor="text1"/>
          <w:kern w:val="0"/>
          <w:sz w:val="20"/>
          <w:szCs w:val="20"/>
          <w:lang w:eastAsia="en-US"/>
        </w:rPr>
        <w:t>Подрядчиком</w:t>
      </w:r>
      <w:r w:rsidR="00690B5A" w:rsidRPr="00D57238">
        <w:rPr>
          <w:rFonts w:eastAsiaTheme="minorHAnsi" w:cs="Times New Roman"/>
          <w:color w:val="000000" w:themeColor="text1"/>
          <w:kern w:val="0"/>
          <w:sz w:val="20"/>
          <w:szCs w:val="20"/>
          <w:lang w:eastAsia="en-US"/>
        </w:rPr>
        <w:t xml:space="preserve"> обязательств (в том числе гарантийного обязательства), предусмотренных настоящим </w:t>
      </w:r>
      <w:r w:rsidR="00280365" w:rsidRPr="00D57238">
        <w:rPr>
          <w:rFonts w:eastAsiaTheme="minorHAnsi" w:cs="Times New Roman"/>
          <w:color w:val="000000" w:themeColor="text1"/>
          <w:kern w:val="0"/>
          <w:sz w:val="20"/>
          <w:szCs w:val="20"/>
          <w:lang w:eastAsia="en-US"/>
        </w:rPr>
        <w:t>Договором</w:t>
      </w:r>
      <w:r w:rsidR="00690B5A" w:rsidRPr="00D57238">
        <w:rPr>
          <w:rFonts w:eastAsiaTheme="minorHAnsi" w:cs="Times New Roman"/>
          <w:color w:val="000000" w:themeColor="text1"/>
          <w:kern w:val="0"/>
          <w:sz w:val="20"/>
          <w:szCs w:val="20"/>
          <w:lang w:eastAsia="en-US"/>
        </w:rPr>
        <w:t xml:space="preserve">, а также в иных случаях неисполнения или ненадлежащего исполнения </w:t>
      </w:r>
      <w:r w:rsidR="00E9460A" w:rsidRPr="00D57238">
        <w:rPr>
          <w:rFonts w:eastAsiaTheme="minorHAnsi" w:cs="Times New Roman"/>
          <w:color w:val="000000" w:themeColor="text1"/>
          <w:kern w:val="0"/>
          <w:sz w:val="20"/>
          <w:szCs w:val="20"/>
          <w:lang w:eastAsia="en-US"/>
        </w:rPr>
        <w:t>Подрядчиком</w:t>
      </w:r>
      <w:r w:rsidR="00690B5A" w:rsidRPr="00D57238">
        <w:rPr>
          <w:rFonts w:eastAsiaTheme="minorHAnsi" w:cs="Times New Roman"/>
          <w:color w:val="000000" w:themeColor="text1"/>
          <w:kern w:val="0"/>
          <w:sz w:val="20"/>
          <w:szCs w:val="20"/>
          <w:lang w:eastAsia="en-US"/>
        </w:rPr>
        <w:t xml:space="preserve"> обязательств, предусмотренных </w:t>
      </w:r>
      <w:r w:rsidR="00280365" w:rsidRPr="00D57238">
        <w:rPr>
          <w:rFonts w:eastAsiaTheme="minorHAnsi" w:cs="Times New Roman"/>
          <w:color w:val="000000" w:themeColor="text1"/>
          <w:kern w:val="0"/>
          <w:sz w:val="20"/>
          <w:szCs w:val="20"/>
          <w:lang w:eastAsia="en-US"/>
        </w:rPr>
        <w:t>Договором</w:t>
      </w:r>
      <w:r w:rsidR="00690B5A" w:rsidRPr="00D57238">
        <w:rPr>
          <w:rFonts w:eastAsiaTheme="minorHAnsi" w:cs="Times New Roman"/>
          <w:color w:val="000000" w:themeColor="text1"/>
          <w:kern w:val="0"/>
          <w:sz w:val="20"/>
          <w:szCs w:val="20"/>
          <w:lang w:eastAsia="en-US"/>
        </w:rPr>
        <w:t xml:space="preserve">, Заказчик направляет </w:t>
      </w:r>
      <w:r w:rsidR="00E4505C" w:rsidRPr="00D57238">
        <w:rPr>
          <w:rFonts w:eastAsiaTheme="minorHAnsi" w:cs="Times New Roman"/>
          <w:color w:val="000000" w:themeColor="text1"/>
          <w:kern w:val="0"/>
          <w:sz w:val="20"/>
          <w:szCs w:val="20"/>
          <w:lang w:eastAsia="en-US"/>
        </w:rPr>
        <w:t>Подрядчику требование</w:t>
      </w:r>
      <w:r w:rsidR="00690B5A" w:rsidRPr="00D57238">
        <w:rPr>
          <w:rFonts w:eastAsiaTheme="minorHAnsi" w:cs="Times New Roman"/>
          <w:color w:val="000000" w:themeColor="text1"/>
          <w:kern w:val="0"/>
          <w:sz w:val="20"/>
          <w:szCs w:val="20"/>
          <w:lang w:eastAsia="en-US"/>
        </w:rPr>
        <w:t xml:space="preserve"> (претензию) об уплате неустоек (штрафов, пеней).</w:t>
      </w:r>
      <w:r w:rsidR="00690B5A" w:rsidRPr="0071720C">
        <w:rPr>
          <w:rFonts w:eastAsiaTheme="minorHAnsi" w:cs="Times New Roman"/>
          <w:color w:val="000000" w:themeColor="text1"/>
          <w:kern w:val="0"/>
          <w:sz w:val="20"/>
          <w:szCs w:val="20"/>
          <w:lang w:eastAsia="en-US"/>
        </w:rPr>
        <w:t xml:space="preserve"> </w:t>
      </w:r>
    </w:p>
    <w:p w14:paraId="07C68AC7" w14:textId="07681152" w:rsidR="003B59E5" w:rsidRPr="00D57238" w:rsidRDefault="008135BB" w:rsidP="007D166A">
      <w:pPr>
        <w:pStyle w:val="Standard"/>
        <w:ind w:firstLine="709"/>
        <w:jc w:val="both"/>
        <w:rPr>
          <w:rFonts w:eastAsiaTheme="minorHAnsi" w:cs="Times New Roman"/>
          <w:color w:val="000000" w:themeColor="text1"/>
          <w:kern w:val="0"/>
          <w:sz w:val="20"/>
          <w:szCs w:val="20"/>
          <w:lang w:eastAsia="en-US"/>
        </w:rPr>
      </w:pPr>
      <w:r>
        <w:rPr>
          <w:rFonts w:eastAsiaTheme="minorHAnsi" w:cs="Times New Roman"/>
          <w:color w:val="000000" w:themeColor="text1"/>
          <w:kern w:val="0"/>
          <w:sz w:val="20"/>
          <w:szCs w:val="20"/>
          <w:lang w:eastAsia="en-US"/>
        </w:rPr>
        <w:lastRenderedPageBreak/>
        <w:t>9</w:t>
      </w:r>
      <w:r w:rsidR="005D52B4" w:rsidRPr="00D57238">
        <w:rPr>
          <w:rFonts w:eastAsiaTheme="minorHAnsi" w:cs="Times New Roman"/>
          <w:color w:val="000000" w:themeColor="text1"/>
          <w:kern w:val="0"/>
          <w:sz w:val="20"/>
          <w:szCs w:val="20"/>
          <w:lang w:eastAsia="en-US"/>
        </w:rPr>
        <w:t>.</w:t>
      </w:r>
      <w:r w:rsidR="00D57238" w:rsidRPr="00D57238">
        <w:rPr>
          <w:rFonts w:eastAsiaTheme="minorHAnsi" w:cs="Times New Roman"/>
          <w:color w:val="000000" w:themeColor="text1"/>
          <w:kern w:val="0"/>
          <w:sz w:val="20"/>
          <w:szCs w:val="20"/>
          <w:lang w:eastAsia="en-US"/>
        </w:rPr>
        <w:t>3</w:t>
      </w:r>
      <w:r w:rsidR="003B59E5" w:rsidRPr="00D57238">
        <w:rPr>
          <w:rFonts w:eastAsiaTheme="minorHAnsi" w:cs="Times New Roman"/>
          <w:color w:val="000000" w:themeColor="text1"/>
          <w:kern w:val="0"/>
          <w:sz w:val="20"/>
          <w:szCs w:val="20"/>
          <w:lang w:eastAsia="en-US"/>
        </w:rPr>
        <w:t xml:space="preserve">. В случае просрочки исполнения </w:t>
      </w:r>
      <w:r w:rsidR="003B59E5" w:rsidRPr="00D57238">
        <w:rPr>
          <w:rFonts w:eastAsiaTheme="minorHAnsi" w:cs="Times New Roman"/>
          <w:b/>
          <w:color w:val="000000" w:themeColor="text1"/>
          <w:kern w:val="0"/>
          <w:sz w:val="20"/>
          <w:szCs w:val="20"/>
          <w:lang w:eastAsia="en-US"/>
        </w:rPr>
        <w:t>Подрядчиком</w:t>
      </w:r>
      <w:r w:rsidR="003B59E5" w:rsidRPr="00D57238">
        <w:rPr>
          <w:rFonts w:eastAsiaTheme="minorHAnsi" w:cs="Times New Roman"/>
          <w:color w:val="000000" w:themeColor="text1"/>
          <w:kern w:val="0"/>
          <w:sz w:val="20"/>
          <w:szCs w:val="20"/>
          <w:lang w:eastAsia="en-US"/>
        </w:rPr>
        <w:t xml:space="preserve"> обязательств, предусмотренных </w:t>
      </w:r>
      <w:r w:rsidR="00280365" w:rsidRPr="00D57238">
        <w:rPr>
          <w:rFonts w:eastAsiaTheme="minorHAnsi" w:cs="Times New Roman"/>
          <w:color w:val="000000" w:themeColor="text1"/>
          <w:kern w:val="0"/>
          <w:sz w:val="20"/>
          <w:szCs w:val="20"/>
          <w:lang w:eastAsia="en-US"/>
        </w:rPr>
        <w:t>Договором</w:t>
      </w:r>
      <w:r w:rsidR="003B59E5" w:rsidRPr="003304E4">
        <w:rPr>
          <w:rFonts w:eastAsiaTheme="minorHAnsi" w:cs="Times New Roman"/>
          <w:color w:val="000000" w:themeColor="text1"/>
          <w:kern w:val="0"/>
          <w:sz w:val="20"/>
          <w:szCs w:val="20"/>
          <w:lang w:eastAsia="en-US"/>
        </w:rPr>
        <w:t xml:space="preserve">, </w:t>
      </w:r>
      <w:r w:rsidR="00921636" w:rsidRPr="003304E4">
        <w:rPr>
          <w:rFonts w:eastAsiaTheme="minorHAnsi" w:cs="Times New Roman"/>
          <w:color w:val="000000" w:themeColor="text1"/>
          <w:kern w:val="0"/>
          <w:sz w:val="20"/>
          <w:szCs w:val="20"/>
          <w:lang w:eastAsia="en-US"/>
        </w:rPr>
        <w:t xml:space="preserve">в том числе обязательств по устранению недостатков работ, </w:t>
      </w:r>
      <w:r w:rsidR="003B59E5" w:rsidRPr="003304E4">
        <w:rPr>
          <w:rFonts w:eastAsiaTheme="minorHAnsi" w:cs="Times New Roman"/>
          <w:color w:val="000000" w:themeColor="text1"/>
          <w:kern w:val="0"/>
          <w:sz w:val="20"/>
          <w:szCs w:val="20"/>
          <w:lang w:eastAsia="en-US"/>
        </w:rPr>
        <w:t>Подрядчик уплачивает Заказчику пени. Пеня начисляе</w:t>
      </w:r>
      <w:r w:rsidR="003B59E5" w:rsidRPr="00D57238">
        <w:rPr>
          <w:rFonts w:eastAsiaTheme="minorHAnsi" w:cs="Times New Roman"/>
          <w:color w:val="000000" w:themeColor="text1"/>
          <w:kern w:val="0"/>
          <w:sz w:val="20"/>
          <w:szCs w:val="20"/>
          <w:lang w:eastAsia="en-US"/>
        </w:rPr>
        <w:t xml:space="preserve">тся за каждый день просрочки исполнения Подрядчиком обязательства, предусмотренного </w:t>
      </w:r>
      <w:r w:rsidR="00280365" w:rsidRPr="00D57238">
        <w:rPr>
          <w:rFonts w:eastAsiaTheme="minorHAnsi" w:cs="Times New Roman"/>
          <w:color w:val="000000" w:themeColor="text1"/>
          <w:kern w:val="0"/>
          <w:sz w:val="20"/>
          <w:szCs w:val="20"/>
          <w:lang w:eastAsia="en-US"/>
        </w:rPr>
        <w:t>Договором</w:t>
      </w:r>
      <w:r w:rsidR="003B59E5" w:rsidRPr="00D57238">
        <w:rPr>
          <w:rFonts w:eastAsiaTheme="minorHAnsi" w:cs="Times New Roman"/>
          <w:color w:val="000000" w:themeColor="text1"/>
          <w:kern w:val="0"/>
          <w:sz w:val="20"/>
          <w:szCs w:val="20"/>
          <w:lang w:eastAsia="en-US"/>
        </w:rPr>
        <w:t xml:space="preserve">, начиная со дня, следующего после дня истечения установленного </w:t>
      </w:r>
      <w:r w:rsidR="00280365" w:rsidRPr="00D57238">
        <w:rPr>
          <w:rFonts w:eastAsiaTheme="minorHAnsi" w:cs="Times New Roman"/>
          <w:color w:val="000000" w:themeColor="text1"/>
          <w:kern w:val="0"/>
          <w:sz w:val="20"/>
          <w:szCs w:val="20"/>
          <w:lang w:eastAsia="en-US"/>
        </w:rPr>
        <w:t>Договором</w:t>
      </w:r>
      <w:r w:rsidR="003B59E5" w:rsidRPr="00D57238">
        <w:rPr>
          <w:rFonts w:eastAsiaTheme="minorHAnsi" w:cs="Times New Roman"/>
          <w:color w:val="000000" w:themeColor="text1"/>
          <w:kern w:val="0"/>
          <w:sz w:val="20"/>
          <w:szCs w:val="20"/>
          <w:lang w:eastAsia="en-US"/>
        </w:rPr>
        <w:t xml:space="preserve"> срока исполнения обязательства. Размер пени составляет одна </w:t>
      </w:r>
      <w:r w:rsidR="00921636" w:rsidRPr="003304E4">
        <w:rPr>
          <w:rFonts w:eastAsiaTheme="minorHAnsi" w:cs="Times New Roman"/>
          <w:color w:val="000000" w:themeColor="text1"/>
          <w:kern w:val="0"/>
          <w:sz w:val="20"/>
          <w:szCs w:val="20"/>
          <w:lang w:eastAsia="en-US"/>
        </w:rPr>
        <w:t>сотая</w:t>
      </w:r>
      <w:r w:rsidR="003B59E5" w:rsidRPr="00D57238">
        <w:rPr>
          <w:rFonts w:eastAsiaTheme="minorHAnsi" w:cs="Times New Roman"/>
          <w:color w:val="000000" w:themeColor="text1"/>
          <w:kern w:val="0"/>
          <w:sz w:val="20"/>
          <w:szCs w:val="20"/>
          <w:lang w:eastAsia="en-US"/>
        </w:rPr>
        <w:t xml:space="preserve"> действующей на дату уплаты пени ключевой ставки Центрального банка Российской Федерации от цены </w:t>
      </w:r>
      <w:r w:rsidR="00280365" w:rsidRPr="00D57238">
        <w:rPr>
          <w:rFonts w:eastAsiaTheme="minorHAnsi" w:cs="Times New Roman"/>
          <w:color w:val="000000" w:themeColor="text1"/>
          <w:kern w:val="0"/>
          <w:sz w:val="20"/>
          <w:szCs w:val="20"/>
          <w:lang w:eastAsia="en-US"/>
        </w:rPr>
        <w:t>Договора</w:t>
      </w:r>
      <w:r w:rsidR="003B59E5" w:rsidRPr="00D57238">
        <w:rPr>
          <w:rFonts w:eastAsiaTheme="minorHAnsi" w:cs="Times New Roman"/>
          <w:color w:val="000000" w:themeColor="text1"/>
          <w:kern w:val="0"/>
          <w:sz w:val="20"/>
          <w:szCs w:val="20"/>
          <w:lang w:eastAsia="en-US"/>
        </w:rPr>
        <w:t xml:space="preserve"> (отдельного этапа выполнения </w:t>
      </w:r>
      <w:r w:rsidR="00661330" w:rsidRPr="00D57238">
        <w:rPr>
          <w:rFonts w:eastAsiaTheme="minorHAnsi" w:cs="Times New Roman"/>
          <w:color w:val="000000" w:themeColor="text1"/>
          <w:kern w:val="0"/>
          <w:sz w:val="20"/>
          <w:szCs w:val="20"/>
          <w:lang w:eastAsia="en-US"/>
        </w:rPr>
        <w:t>Работ</w:t>
      </w:r>
      <w:r w:rsidR="003B59E5" w:rsidRPr="00D57238">
        <w:rPr>
          <w:rFonts w:eastAsiaTheme="minorHAnsi" w:cs="Times New Roman"/>
          <w:color w:val="000000" w:themeColor="text1"/>
          <w:kern w:val="0"/>
          <w:sz w:val="20"/>
          <w:szCs w:val="20"/>
          <w:lang w:eastAsia="en-US"/>
        </w:rPr>
        <w:t xml:space="preserve">), уменьшенной на сумму, пропорциональную объему обязательств, предусмотренных </w:t>
      </w:r>
      <w:r w:rsidR="00280365" w:rsidRPr="00D57238">
        <w:rPr>
          <w:rFonts w:eastAsiaTheme="minorHAnsi" w:cs="Times New Roman"/>
          <w:color w:val="000000" w:themeColor="text1"/>
          <w:kern w:val="0"/>
          <w:sz w:val="20"/>
          <w:szCs w:val="20"/>
          <w:lang w:eastAsia="en-US"/>
        </w:rPr>
        <w:t>Договором</w:t>
      </w:r>
      <w:r w:rsidR="003B59E5" w:rsidRPr="00D57238">
        <w:rPr>
          <w:rFonts w:eastAsiaTheme="minorHAnsi" w:cs="Times New Roman"/>
          <w:color w:val="000000" w:themeColor="text1"/>
          <w:kern w:val="0"/>
          <w:sz w:val="20"/>
          <w:szCs w:val="20"/>
          <w:lang w:eastAsia="en-US"/>
        </w:rPr>
        <w:t xml:space="preserve"> (соответствующим отдельным этапом выполнения </w:t>
      </w:r>
      <w:r w:rsidR="00661330" w:rsidRPr="00D57238">
        <w:rPr>
          <w:rFonts w:eastAsiaTheme="minorHAnsi" w:cs="Times New Roman"/>
          <w:color w:val="000000" w:themeColor="text1"/>
          <w:kern w:val="0"/>
          <w:sz w:val="20"/>
          <w:szCs w:val="20"/>
          <w:lang w:eastAsia="en-US"/>
        </w:rPr>
        <w:t>Работ</w:t>
      </w:r>
      <w:r w:rsidR="003B59E5" w:rsidRPr="00D57238">
        <w:rPr>
          <w:rFonts w:eastAsiaTheme="minorHAnsi" w:cs="Times New Roman"/>
          <w:color w:val="000000" w:themeColor="text1"/>
          <w:kern w:val="0"/>
          <w:sz w:val="20"/>
          <w:szCs w:val="20"/>
          <w:lang w:eastAsia="en-US"/>
        </w:rPr>
        <w:t xml:space="preserve">) и фактически </w:t>
      </w:r>
      <w:r w:rsidR="00901FAF" w:rsidRPr="00D57238">
        <w:rPr>
          <w:rFonts w:eastAsiaTheme="minorHAnsi" w:cs="Times New Roman"/>
          <w:color w:val="000000" w:themeColor="text1"/>
          <w:kern w:val="0"/>
          <w:sz w:val="20"/>
          <w:szCs w:val="20"/>
          <w:lang w:eastAsia="en-US"/>
        </w:rPr>
        <w:t>выполненных</w:t>
      </w:r>
      <w:r w:rsidR="009047F7" w:rsidRPr="00D57238">
        <w:rPr>
          <w:rFonts w:eastAsiaTheme="minorHAnsi" w:cs="Times New Roman"/>
          <w:color w:val="000000" w:themeColor="text1"/>
          <w:kern w:val="0"/>
          <w:sz w:val="20"/>
          <w:szCs w:val="20"/>
          <w:lang w:eastAsia="en-US"/>
        </w:rPr>
        <w:t xml:space="preserve"> Подрядчико</w:t>
      </w:r>
      <w:r w:rsidR="003B59E5" w:rsidRPr="00D57238">
        <w:rPr>
          <w:rFonts w:eastAsiaTheme="minorHAnsi" w:cs="Times New Roman"/>
          <w:color w:val="000000" w:themeColor="text1"/>
          <w:kern w:val="0"/>
          <w:sz w:val="20"/>
          <w:szCs w:val="20"/>
          <w:lang w:eastAsia="en-US"/>
        </w:rPr>
        <w:t>м.</w:t>
      </w:r>
    </w:p>
    <w:p w14:paraId="66C6AD16" w14:textId="7D642FA7" w:rsidR="003E52F2" w:rsidRPr="00D57238" w:rsidRDefault="008135BB" w:rsidP="007D166A">
      <w:pPr>
        <w:widowControl/>
        <w:suppressAutoHyphens w:val="0"/>
        <w:autoSpaceDE w:val="0"/>
        <w:adjustRightInd w:val="0"/>
        <w:ind w:firstLine="709"/>
        <w:jc w:val="both"/>
        <w:textAlignment w:val="auto"/>
        <w:rPr>
          <w:rFonts w:eastAsiaTheme="minorHAnsi" w:cs="Times New Roman"/>
          <w:color w:val="000000" w:themeColor="text1"/>
          <w:kern w:val="0"/>
          <w:sz w:val="20"/>
          <w:szCs w:val="20"/>
          <w:lang w:eastAsia="en-US"/>
        </w:rPr>
      </w:pPr>
      <w:r>
        <w:rPr>
          <w:rFonts w:eastAsiaTheme="minorHAnsi" w:cs="Times New Roman"/>
          <w:color w:val="000000" w:themeColor="text1"/>
          <w:kern w:val="0"/>
          <w:sz w:val="20"/>
          <w:szCs w:val="20"/>
          <w:lang w:eastAsia="en-US"/>
        </w:rPr>
        <w:t>9</w:t>
      </w:r>
      <w:r w:rsidR="007C1C0A" w:rsidRPr="00D57238">
        <w:rPr>
          <w:rFonts w:eastAsiaTheme="minorHAnsi" w:cs="Times New Roman"/>
          <w:color w:val="000000" w:themeColor="text1"/>
          <w:kern w:val="0"/>
          <w:sz w:val="20"/>
          <w:szCs w:val="20"/>
          <w:lang w:eastAsia="en-US"/>
        </w:rPr>
        <w:t>.</w:t>
      </w:r>
      <w:r w:rsidR="00D57238" w:rsidRPr="00D57238">
        <w:rPr>
          <w:rFonts w:eastAsiaTheme="minorHAnsi" w:cs="Times New Roman"/>
          <w:color w:val="000000" w:themeColor="text1"/>
          <w:kern w:val="0"/>
          <w:sz w:val="20"/>
          <w:szCs w:val="20"/>
          <w:lang w:eastAsia="en-US"/>
        </w:rPr>
        <w:t>4</w:t>
      </w:r>
      <w:r w:rsidR="003E52F2" w:rsidRPr="00D57238">
        <w:rPr>
          <w:rFonts w:eastAsiaTheme="minorHAnsi" w:cs="Times New Roman"/>
          <w:color w:val="000000" w:themeColor="text1"/>
          <w:kern w:val="0"/>
          <w:sz w:val="20"/>
          <w:szCs w:val="20"/>
          <w:lang w:eastAsia="en-US"/>
        </w:rPr>
        <w:t xml:space="preserve">. Применение неустойки (штрафа, пени) не освобождает Стороны от исполнения обязательств по </w:t>
      </w:r>
      <w:r w:rsidR="00E07092" w:rsidRPr="00D57238">
        <w:rPr>
          <w:rFonts w:eastAsiaTheme="minorHAnsi" w:cs="Times New Roman"/>
          <w:color w:val="000000" w:themeColor="text1"/>
          <w:kern w:val="0"/>
          <w:sz w:val="20"/>
          <w:szCs w:val="20"/>
          <w:lang w:eastAsia="en-US"/>
        </w:rPr>
        <w:t>Договору</w:t>
      </w:r>
      <w:r w:rsidR="003E52F2" w:rsidRPr="00D57238">
        <w:rPr>
          <w:rFonts w:eastAsiaTheme="minorHAnsi" w:cs="Times New Roman"/>
          <w:color w:val="000000" w:themeColor="text1"/>
          <w:kern w:val="0"/>
          <w:sz w:val="20"/>
          <w:szCs w:val="20"/>
          <w:lang w:eastAsia="en-US"/>
        </w:rPr>
        <w:t>.</w:t>
      </w:r>
    </w:p>
    <w:p w14:paraId="6EEB190E" w14:textId="15C30E6B" w:rsidR="003E52F2" w:rsidRPr="00D57238" w:rsidRDefault="008135BB" w:rsidP="007D166A">
      <w:pPr>
        <w:widowControl/>
        <w:suppressAutoHyphens w:val="0"/>
        <w:autoSpaceDE w:val="0"/>
        <w:adjustRightInd w:val="0"/>
        <w:ind w:firstLine="709"/>
        <w:jc w:val="both"/>
        <w:textAlignment w:val="auto"/>
        <w:rPr>
          <w:rFonts w:eastAsiaTheme="minorHAnsi" w:cs="Times New Roman"/>
          <w:color w:val="000000" w:themeColor="text1"/>
          <w:kern w:val="0"/>
          <w:sz w:val="20"/>
          <w:szCs w:val="20"/>
          <w:lang w:eastAsia="en-US"/>
        </w:rPr>
      </w:pPr>
      <w:r>
        <w:rPr>
          <w:rFonts w:eastAsiaTheme="minorHAnsi" w:cs="Times New Roman"/>
          <w:color w:val="000000" w:themeColor="text1"/>
          <w:kern w:val="0"/>
          <w:sz w:val="20"/>
          <w:szCs w:val="20"/>
          <w:lang w:eastAsia="en-US"/>
        </w:rPr>
        <w:t>9</w:t>
      </w:r>
      <w:r w:rsidR="003E52F2" w:rsidRPr="00D57238">
        <w:rPr>
          <w:rFonts w:eastAsiaTheme="minorHAnsi" w:cs="Times New Roman"/>
          <w:color w:val="000000" w:themeColor="text1"/>
          <w:kern w:val="0"/>
          <w:sz w:val="20"/>
          <w:szCs w:val="20"/>
          <w:lang w:eastAsia="en-US"/>
        </w:rPr>
        <w:t>.</w:t>
      </w:r>
      <w:r w:rsidR="00D57238" w:rsidRPr="00D57238">
        <w:rPr>
          <w:rFonts w:eastAsiaTheme="minorHAnsi" w:cs="Times New Roman"/>
          <w:color w:val="000000" w:themeColor="text1"/>
          <w:kern w:val="0"/>
          <w:sz w:val="20"/>
          <w:szCs w:val="20"/>
          <w:lang w:eastAsia="en-US"/>
        </w:rPr>
        <w:t>5</w:t>
      </w:r>
      <w:r w:rsidR="003E52F2" w:rsidRPr="00D57238">
        <w:rPr>
          <w:rFonts w:eastAsiaTheme="minorHAnsi" w:cs="Times New Roman"/>
          <w:color w:val="000000" w:themeColor="text1"/>
          <w:kern w:val="0"/>
          <w:sz w:val="20"/>
          <w:szCs w:val="20"/>
          <w:lang w:eastAsia="en-US"/>
        </w:rPr>
        <w:t xml:space="preserve">. Общая сумма начисленных штрафов за неисполнение или ненадлежащее исполнение </w:t>
      </w:r>
      <w:r w:rsidR="009B0EC2" w:rsidRPr="00D57238">
        <w:rPr>
          <w:rFonts w:eastAsiaTheme="minorHAnsi" w:cs="Times New Roman"/>
          <w:color w:val="000000" w:themeColor="text1"/>
          <w:kern w:val="0"/>
          <w:sz w:val="20"/>
          <w:szCs w:val="20"/>
          <w:lang w:eastAsia="en-US"/>
        </w:rPr>
        <w:t>Подрядчиком</w:t>
      </w:r>
      <w:r w:rsidR="003E52F2" w:rsidRPr="00D57238">
        <w:rPr>
          <w:rFonts w:eastAsiaTheme="minorHAnsi" w:cs="Times New Roman"/>
          <w:color w:val="000000" w:themeColor="text1"/>
          <w:kern w:val="0"/>
          <w:sz w:val="20"/>
          <w:szCs w:val="20"/>
          <w:lang w:eastAsia="en-US"/>
        </w:rPr>
        <w:t xml:space="preserve"> обязательств, предусмотренных </w:t>
      </w:r>
      <w:r w:rsidR="00280365" w:rsidRPr="00D57238">
        <w:rPr>
          <w:rFonts w:eastAsiaTheme="minorHAnsi" w:cs="Times New Roman"/>
          <w:color w:val="000000" w:themeColor="text1"/>
          <w:kern w:val="0"/>
          <w:sz w:val="20"/>
          <w:szCs w:val="20"/>
          <w:lang w:eastAsia="en-US"/>
        </w:rPr>
        <w:t>Договором</w:t>
      </w:r>
      <w:r w:rsidR="003E52F2" w:rsidRPr="00D57238">
        <w:rPr>
          <w:rFonts w:eastAsiaTheme="minorHAnsi" w:cs="Times New Roman"/>
          <w:color w:val="000000" w:themeColor="text1"/>
          <w:kern w:val="0"/>
          <w:sz w:val="20"/>
          <w:szCs w:val="20"/>
          <w:lang w:eastAsia="en-US"/>
        </w:rPr>
        <w:t xml:space="preserve">, не может превышать цену </w:t>
      </w:r>
      <w:r w:rsidR="00280365" w:rsidRPr="00D57238">
        <w:rPr>
          <w:rFonts w:eastAsiaTheme="minorHAnsi" w:cs="Times New Roman"/>
          <w:color w:val="000000" w:themeColor="text1"/>
          <w:kern w:val="0"/>
          <w:sz w:val="20"/>
          <w:szCs w:val="20"/>
          <w:lang w:eastAsia="en-US"/>
        </w:rPr>
        <w:t>Договора</w:t>
      </w:r>
      <w:r w:rsidR="003E52F2" w:rsidRPr="00D57238">
        <w:rPr>
          <w:rFonts w:eastAsiaTheme="minorHAnsi" w:cs="Times New Roman"/>
          <w:color w:val="000000" w:themeColor="text1"/>
          <w:kern w:val="0"/>
          <w:sz w:val="20"/>
          <w:szCs w:val="20"/>
          <w:lang w:eastAsia="en-US"/>
        </w:rPr>
        <w:t>.</w:t>
      </w:r>
    </w:p>
    <w:p w14:paraId="4C2D15C9" w14:textId="42758BED" w:rsidR="008B2A6D" w:rsidRPr="00D57238" w:rsidRDefault="008135BB" w:rsidP="007D166A">
      <w:pPr>
        <w:pStyle w:val="Standard"/>
        <w:ind w:firstLine="709"/>
        <w:jc w:val="both"/>
        <w:rPr>
          <w:rFonts w:cs="Times New Roman"/>
          <w:bCs/>
          <w:color w:val="000000" w:themeColor="text1"/>
          <w:sz w:val="20"/>
          <w:szCs w:val="20"/>
        </w:rPr>
      </w:pPr>
      <w:r>
        <w:rPr>
          <w:rFonts w:cs="Times New Roman"/>
          <w:bCs/>
          <w:color w:val="000000" w:themeColor="text1"/>
          <w:sz w:val="20"/>
          <w:szCs w:val="20"/>
        </w:rPr>
        <w:t>9</w:t>
      </w:r>
      <w:r w:rsidR="005A1E28" w:rsidRPr="00D57238">
        <w:rPr>
          <w:rFonts w:cs="Times New Roman"/>
          <w:bCs/>
          <w:color w:val="000000" w:themeColor="text1"/>
          <w:sz w:val="20"/>
          <w:szCs w:val="20"/>
        </w:rPr>
        <w:t>.</w:t>
      </w:r>
      <w:r w:rsidR="00D57238" w:rsidRPr="00D57238">
        <w:rPr>
          <w:rFonts w:cs="Times New Roman"/>
          <w:bCs/>
          <w:color w:val="000000" w:themeColor="text1"/>
          <w:sz w:val="20"/>
          <w:szCs w:val="20"/>
        </w:rPr>
        <w:t>6</w:t>
      </w:r>
      <w:r w:rsidR="005A1E28" w:rsidRPr="00D57238">
        <w:rPr>
          <w:rFonts w:cs="Times New Roman"/>
          <w:bCs/>
          <w:color w:val="000000" w:themeColor="text1"/>
          <w:sz w:val="20"/>
          <w:szCs w:val="20"/>
        </w:rPr>
        <w:t xml:space="preserve">. Стороны не несут ответственности по настоящему </w:t>
      </w:r>
      <w:r w:rsidR="00E07092" w:rsidRPr="00D57238">
        <w:rPr>
          <w:rFonts w:cs="Times New Roman"/>
          <w:bCs/>
          <w:color w:val="000000" w:themeColor="text1"/>
          <w:sz w:val="20"/>
          <w:szCs w:val="20"/>
        </w:rPr>
        <w:t>Договору</w:t>
      </w:r>
      <w:r w:rsidR="005A1E28" w:rsidRPr="00D57238">
        <w:rPr>
          <w:rFonts w:cs="Times New Roman"/>
          <w:bCs/>
          <w:color w:val="000000" w:themeColor="text1"/>
          <w:sz w:val="20"/>
          <w:szCs w:val="20"/>
        </w:rPr>
        <w:t xml:space="preserve">, если нарушение условий связано с обстоятельствами непреодолимой силы, наличие которых должно быть подтверждено </w:t>
      </w:r>
      <w:r w:rsidR="00844314" w:rsidRPr="00D57238">
        <w:rPr>
          <w:rFonts w:cs="Times New Roman"/>
          <w:bCs/>
          <w:color w:val="000000" w:themeColor="text1"/>
          <w:sz w:val="20"/>
          <w:szCs w:val="20"/>
        </w:rPr>
        <w:t>уполномоченным органом или организацией</w:t>
      </w:r>
      <w:r w:rsidR="005A1E28" w:rsidRPr="00D57238">
        <w:rPr>
          <w:rFonts w:cs="Times New Roman"/>
          <w:bCs/>
          <w:color w:val="000000" w:themeColor="text1"/>
          <w:sz w:val="20"/>
          <w:szCs w:val="20"/>
        </w:rPr>
        <w:t>.</w:t>
      </w:r>
    </w:p>
    <w:p w14:paraId="78A9A8D7" w14:textId="542378BD" w:rsidR="002F43AD" w:rsidRPr="00D130AD" w:rsidRDefault="008135BB" w:rsidP="00B35078">
      <w:pPr>
        <w:pStyle w:val="Standard"/>
        <w:ind w:firstLine="709"/>
        <w:jc w:val="both"/>
        <w:rPr>
          <w:rFonts w:cs="Times New Roman"/>
          <w:bCs/>
          <w:color w:val="000000" w:themeColor="text1"/>
          <w:sz w:val="20"/>
          <w:szCs w:val="20"/>
        </w:rPr>
      </w:pPr>
      <w:r>
        <w:rPr>
          <w:rFonts w:cs="Times New Roman"/>
          <w:bCs/>
          <w:color w:val="000000" w:themeColor="text1"/>
          <w:sz w:val="20"/>
          <w:szCs w:val="20"/>
        </w:rPr>
        <w:t>9</w:t>
      </w:r>
      <w:r w:rsidR="008B2A6D" w:rsidRPr="00D57238">
        <w:rPr>
          <w:rFonts w:cs="Times New Roman"/>
          <w:bCs/>
          <w:color w:val="000000" w:themeColor="text1"/>
          <w:sz w:val="20"/>
          <w:szCs w:val="20"/>
        </w:rPr>
        <w:t>.</w:t>
      </w:r>
      <w:r w:rsidR="00D57238" w:rsidRPr="00D57238">
        <w:rPr>
          <w:rFonts w:cs="Times New Roman"/>
          <w:bCs/>
          <w:color w:val="000000" w:themeColor="text1"/>
          <w:sz w:val="20"/>
          <w:szCs w:val="20"/>
        </w:rPr>
        <w:t>7</w:t>
      </w:r>
      <w:r w:rsidR="007C1C0A" w:rsidRPr="00D57238">
        <w:rPr>
          <w:rFonts w:cs="Times New Roman"/>
          <w:bCs/>
          <w:color w:val="000000" w:themeColor="text1"/>
          <w:sz w:val="20"/>
          <w:szCs w:val="20"/>
        </w:rPr>
        <w:t>.</w:t>
      </w:r>
      <w:r w:rsidR="008B2A6D" w:rsidRPr="00D57238">
        <w:rPr>
          <w:rFonts w:cs="Times New Roman"/>
          <w:bCs/>
          <w:color w:val="000000" w:themeColor="text1"/>
          <w:sz w:val="20"/>
          <w:szCs w:val="20"/>
        </w:rPr>
        <w:t xml:space="preserve"> Сторона освобождается от уплаты неустойки (штрафа, пени) если докажет, что неисполнение или ненадлежащее исполнение </w:t>
      </w:r>
      <w:r w:rsidR="008B2A6D" w:rsidRPr="00D130AD">
        <w:rPr>
          <w:rFonts w:cs="Times New Roman"/>
          <w:bCs/>
          <w:color w:val="000000" w:themeColor="text1"/>
          <w:sz w:val="20"/>
          <w:szCs w:val="20"/>
        </w:rPr>
        <w:t xml:space="preserve">обязательства, предусмотренного </w:t>
      </w:r>
      <w:r w:rsidR="00280365" w:rsidRPr="00D130AD">
        <w:rPr>
          <w:rFonts w:cs="Times New Roman"/>
          <w:bCs/>
          <w:color w:val="000000" w:themeColor="text1"/>
          <w:sz w:val="20"/>
          <w:szCs w:val="20"/>
        </w:rPr>
        <w:t>Договором</w:t>
      </w:r>
      <w:r w:rsidR="008B2A6D" w:rsidRPr="00D130AD">
        <w:rPr>
          <w:rFonts w:cs="Times New Roman"/>
          <w:bCs/>
          <w:color w:val="000000" w:themeColor="text1"/>
          <w:sz w:val="20"/>
          <w:szCs w:val="20"/>
        </w:rPr>
        <w:t>, произошло вследствие непреодолимой силы или по вине другой стороны.</w:t>
      </w:r>
    </w:p>
    <w:p w14:paraId="1FBF44BB" w14:textId="77777777" w:rsidR="00F7082F" w:rsidRPr="00D130AD" w:rsidRDefault="00F7082F" w:rsidP="00B35078">
      <w:pPr>
        <w:pStyle w:val="Standard"/>
        <w:ind w:firstLine="709"/>
        <w:jc w:val="both"/>
        <w:rPr>
          <w:rFonts w:cs="Times New Roman"/>
          <w:bCs/>
          <w:color w:val="000000" w:themeColor="text1"/>
          <w:sz w:val="20"/>
          <w:szCs w:val="20"/>
        </w:rPr>
      </w:pPr>
    </w:p>
    <w:p w14:paraId="07BC80E5" w14:textId="0AA901B8" w:rsidR="005A1E28" w:rsidRPr="00D130AD" w:rsidRDefault="008135BB" w:rsidP="002F4D50">
      <w:pPr>
        <w:pStyle w:val="Standard"/>
        <w:jc w:val="center"/>
        <w:rPr>
          <w:rFonts w:cs="Times New Roman"/>
          <w:b/>
          <w:sz w:val="20"/>
          <w:szCs w:val="20"/>
        </w:rPr>
      </w:pPr>
      <w:r>
        <w:rPr>
          <w:rFonts w:cs="Times New Roman"/>
          <w:b/>
          <w:sz w:val="20"/>
          <w:szCs w:val="20"/>
        </w:rPr>
        <w:t>10</w:t>
      </w:r>
      <w:r w:rsidR="005A1E28" w:rsidRPr="00D130AD">
        <w:rPr>
          <w:rFonts w:cs="Times New Roman"/>
          <w:b/>
          <w:sz w:val="20"/>
          <w:szCs w:val="20"/>
        </w:rPr>
        <w:t>.</w:t>
      </w:r>
      <w:r w:rsidR="003712B7" w:rsidRPr="00D130AD">
        <w:rPr>
          <w:rFonts w:cs="Times New Roman"/>
          <w:b/>
          <w:sz w:val="20"/>
          <w:szCs w:val="20"/>
        </w:rPr>
        <w:t xml:space="preserve"> </w:t>
      </w:r>
      <w:r w:rsidR="005A1E28" w:rsidRPr="00D130AD">
        <w:rPr>
          <w:rFonts w:cs="Times New Roman"/>
          <w:b/>
          <w:sz w:val="20"/>
          <w:szCs w:val="20"/>
        </w:rPr>
        <w:t xml:space="preserve">ОБЕСПЕЧЕНИЕ </w:t>
      </w:r>
      <w:r w:rsidR="00D64651" w:rsidRPr="00D130AD">
        <w:rPr>
          <w:rFonts w:cs="Times New Roman"/>
          <w:b/>
          <w:sz w:val="20"/>
          <w:szCs w:val="20"/>
        </w:rPr>
        <w:t xml:space="preserve">ИСПОЛНЕНИЯ </w:t>
      </w:r>
      <w:r w:rsidR="00280365" w:rsidRPr="00D130AD">
        <w:rPr>
          <w:rFonts w:cs="Times New Roman"/>
          <w:b/>
          <w:sz w:val="20"/>
          <w:szCs w:val="20"/>
        </w:rPr>
        <w:t>ДОГОВОРА</w:t>
      </w:r>
    </w:p>
    <w:p w14:paraId="65A98531" w14:textId="77777777" w:rsidR="00537913" w:rsidRPr="00D130AD" w:rsidRDefault="00537913" w:rsidP="002F4D50">
      <w:pPr>
        <w:pStyle w:val="Standard"/>
        <w:jc w:val="center"/>
        <w:rPr>
          <w:rFonts w:cs="Times New Roman"/>
          <w:b/>
          <w:sz w:val="20"/>
          <w:szCs w:val="20"/>
        </w:rPr>
      </w:pPr>
    </w:p>
    <w:p w14:paraId="3486E78F" w14:textId="70DBB9CE" w:rsidR="002F43AD" w:rsidRDefault="008135BB" w:rsidP="001A31D9">
      <w:pPr>
        <w:widowControl/>
        <w:suppressAutoHyphens w:val="0"/>
        <w:autoSpaceDE w:val="0"/>
        <w:adjustRightInd w:val="0"/>
        <w:ind w:firstLine="709"/>
        <w:jc w:val="both"/>
        <w:textAlignment w:val="auto"/>
        <w:rPr>
          <w:rFonts w:eastAsiaTheme="minorHAnsi" w:cs="Times New Roman"/>
          <w:kern w:val="0"/>
          <w:sz w:val="20"/>
          <w:szCs w:val="20"/>
          <w:lang w:eastAsia="en-US"/>
        </w:rPr>
      </w:pPr>
      <w:bookmarkStart w:id="3" w:name="sub_1712"/>
      <w:r>
        <w:rPr>
          <w:rFonts w:eastAsiaTheme="minorHAnsi" w:cs="Times New Roman"/>
          <w:kern w:val="0"/>
          <w:sz w:val="20"/>
          <w:szCs w:val="20"/>
          <w:lang w:eastAsia="en-US"/>
        </w:rPr>
        <w:t>10</w:t>
      </w:r>
      <w:r w:rsidR="002A6450" w:rsidRPr="00D130AD">
        <w:rPr>
          <w:rFonts w:eastAsiaTheme="minorHAnsi" w:cs="Times New Roman"/>
          <w:kern w:val="0"/>
          <w:sz w:val="20"/>
          <w:szCs w:val="20"/>
          <w:lang w:eastAsia="en-US"/>
        </w:rPr>
        <w:t xml:space="preserve">.1. Обеспечение исполнения </w:t>
      </w:r>
      <w:r w:rsidR="00280365" w:rsidRPr="00D130AD">
        <w:rPr>
          <w:rFonts w:eastAsiaTheme="minorHAnsi" w:cs="Times New Roman"/>
          <w:kern w:val="0"/>
          <w:sz w:val="20"/>
          <w:szCs w:val="20"/>
          <w:lang w:eastAsia="en-US"/>
        </w:rPr>
        <w:t>Договора</w:t>
      </w:r>
      <w:r w:rsidR="007B3EA8" w:rsidRPr="00D130AD">
        <w:rPr>
          <w:rFonts w:eastAsiaTheme="minorHAnsi" w:cs="Times New Roman"/>
          <w:kern w:val="0"/>
          <w:sz w:val="20"/>
          <w:szCs w:val="20"/>
          <w:lang w:eastAsia="en-US"/>
        </w:rPr>
        <w:t xml:space="preserve"> </w:t>
      </w:r>
      <w:r w:rsidR="001A31D9">
        <w:rPr>
          <w:rFonts w:eastAsiaTheme="minorHAnsi" w:cs="Times New Roman"/>
          <w:kern w:val="0"/>
          <w:sz w:val="20"/>
          <w:szCs w:val="20"/>
          <w:lang w:eastAsia="en-US"/>
        </w:rPr>
        <w:t xml:space="preserve">не </w:t>
      </w:r>
      <w:r w:rsidR="007B3EA8" w:rsidRPr="00D130AD">
        <w:rPr>
          <w:rFonts w:eastAsiaTheme="minorHAnsi" w:cs="Times New Roman"/>
          <w:kern w:val="0"/>
          <w:sz w:val="20"/>
          <w:szCs w:val="20"/>
          <w:lang w:eastAsia="en-US"/>
        </w:rPr>
        <w:t>устанавливается</w:t>
      </w:r>
      <w:r w:rsidR="001A31D9">
        <w:rPr>
          <w:rFonts w:eastAsiaTheme="minorHAnsi" w:cs="Times New Roman"/>
          <w:kern w:val="0"/>
          <w:sz w:val="20"/>
          <w:szCs w:val="20"/>
          <w:lang w:eastAsia="en-US"/>
        </w:rPr>
        <w:t>.</w:t>
      </w:r>
      <w:r w:rsidR="007B3EA8" w:rsidRPr="00D130AD">
        <w:rPr>
          <w:rFonts w:eastAsiaTheme="minorHAnsi" w:cs="Times New Roman"/>
          <w:kern w:val="0"/>
          <w:sz w:val="20"/>
          <w:szCs w:val="20"/>
          <w:lang w:eastAsia="en-US"/>
        </w:rPr>
        <w:t xml:space="preserve"> </w:t>
      </w:r>
      <w:bookmarkEnd w:id="3"/>
    </w:p>
    <w:p w14:paraId="0B4A9B2B" w14:textId="482F67A9" w:rsidR="001A31D9" w:rsidRDefault="001A31D9" w:rsidP="001A31D9">
      <w:pPr>
        <w:widowControl/>
        <w:suppressAutoHyphens w:val="0"/>
        <w:autoSpaceDE w:val="0"/>
        <w:adjustRightInd w:val="0"/>
        <w:ind w:firstLine="709"/>
        <w:jc w:val="both"/>
        <w:textAlignment w:val="auto"/>
        <w:rPr>
          <w:rFonts w:eastAsiaTheme="minorHAnsi" w:cs="Times New Roman"/>
          <w:kern w:val="0"/>
          <w:sz w:val="20"/>
          <w:szCs w:val="20"/>
          <w:lang w:eastAsia="en-US"/>
        </w:rPr>
      </w:pPr>
    </w:p>
    <w:p w14:paraId="5DA88A38" w14:textId="77777777" w:rsidR="001A31D9" w:rsidRPr="00D130AD" w:rsidRDefault="001A31D9" w:rsidP="001A31D9">
      <w:pPr>
        <w:widowControl/>
        <w:suppressAutoHyphens w:val="0"/>
        <w:autoSpaceDE w:val="0"/>
        <w:adjustRightInd w:val="0"/>
        <w:ind w:firstLine="709"/>
        <w:jc w:val="both"/>
        <w:textAlignment w:val="auto"/>
        <w:rPr>
          <w:rFonts w:cs="Times New Roman"/>
          <w:bCs/>
          <w:sz w:val="20"/>
          <w:szCs w:val="20"/>
        </w:rPr>
      </w:pPr>
    </w:p>
    <w:p w14:paraId="366E2022" w14:textId="77777777" w:rsidR="00F7082F" w:rsidRPr="00D130AD" w:rsidRDefault="00F7082F" w:rsidP="00F92D5D">
      <w:pPr>
        <w:pStyle w:val="Standard"/>
        <w:jc w:val="both"/>
        <w:rPr>
          <w:rFonts w:cs="Times New Roman"/>
          <w:bCs/>
          <w:sz w:val="20"/>
          <w:szCs w:val="20"/>
        </w:rPr>
      </w:pPr>
    </w:p>
    <w:p w14:paraId="39D38142" w14:textId="42EAAB45" w:rsidR="005A1E28" w:rsidRPr="00D130AD" w:rsidRDefault="008135BB" w:rsidP="00537913">
      <w:pPr>
        <w:pStyle w:val="Standard"/>
        <w:ind w:firstLine="709"/>
        <w:jc w:val="center"/>
        <w:rPr>
          <w:rFonts w:cs="Times New Roman"/>
          <w:b/>
          <w:bCs/>
          <w:sz w:val="20"/>
          <w:szCs w:val="20"/>
        </w:rPr>
      </w:pPr>
      <w:r>
        <w:rPr>
          <w:rFonts w:cs="Times New Roman"/>
          <w:b/>
          <w:bCs/>
          <w:sz w:val="20"/>
          <w:szCs w:val="20"/>
        </w:rPr>
        <w:t>11</w:t>
      </w:r>
      <w:r w:rsidR="005A1E28" w:rsidRPr="00D130AD">
        <w:rPr>
          <w:rFonts w:cs="Times New Roman"/>
          <w:b/>
          <w:bCs/>
          <w:sz w:val="20"/>
          <w:szCs w:val="20"/>
        </w:rPr>
        <w:t>. РАССМОТРЕНИЕ И РАЗРЕШЕНИЕ СПОРОВ</w:t>
      </w:r>
    </w:p>
    <w:p w14:paraId="021290B4" w14:textId="77777777" w:rsidR="00F92D5D" w:rsidRPr="00D130AD" w:rsidRDefault="00F92D5D" w:rsidP="00537913">
      <w:pPr>
        <w:pStyle w:val="Standard"/>
        <w:ind w:firstLine="709"/>
        <w:jc w:val="center"/>
        <w:rPr>
          <w:rFonts w:cs="Times New Roman"/>
          <w:b/>
          <w:bCs/>
          <w:sz w:val="20"/>
          <w:szCs w:val="20"/>
        </w:rPr>
      </w:pPr>
    </w:p>
    <w:p w14:paraId="1D46070F" w14:textId="5A5D786F" w:rsidR="002E4988" w:rsidRPr="00D130AD" w:rsidRDefault="008135BB" w:rsidP="00537913">
      <w:pPr>
        <w:widowControl/>
        <w:suppressAutoHyphens w:val="0"/>
        <w:autoSpaceDE w:val="0"/>
        <w:adjustRightInd w:val="0"/>
        <w:ind w:firstLine="709"/>
        <w:jc w:val="both"/>
        <w:textAlignment w:val="auto"/>
        <w:rPr>
          <w:rFonts w:eastAsiaTheme="minorHAnsi" w:cs="Times New Roman"/>
          <w:bCs/>
          <w:kern w:val="0"/>
          <w:sz w:val="20"/>
          <w:szCs w:val="20"/>
          <w:lang w:eastAsia="en-US"/>
        </w:rPr>
      </w:pPr>
      <w:r>
        <w:rPr>
          <w:rFonts w:eastAsiaTheme="minorHAnsi" w:cs="Times New Roman"/>
          <w:bCs/>
          <w:kern w:val="0"/>
          <w:sz w:val="20"/>
          <w:szCs w:val="20"/>
          <w:lang w:eastAsia="en-US"/>
        </w:rPr>
        <w:t>11</w:t>
      </w:r>
      <w:r w:rsidR="005A1E28" w:rsidRPr="00D130AD">
        <w:rPr>
          <w:rFonts w:eastAsiaTheme="minorHAnsi" w:cs="Times New Roman"/>
          <w:bCs/>
          <w:kern w:val="0"/>
          <w:sz w:val="20"/>
          <w:szCs w:val="20"/>
          <w:lang w:eastAsia="en-US"/>
        </w:rPr>
        <w:t xml:space="preserve">.1. </w:t>
      </w:r>
      <w:r w:rsidR="002E4988" w:rsidRPr="00D130AD">
        <w:rPr>
          <w:rFonts w:eastAsiaTheme="minorHAnsi" w:cs="Times New Roman"/>
          <w:bCs/>
          <w:kern w:val="0"/>
          <w:sz w:val="20"/>
          <w:szCs w:val="20"/>
          <w:lang w:eastAsia="en-US"/>
        </w:rPr>
        <w:t xml:space="preserve">Все споры и разногласия, которые могут возникнуть из </w:t>
      </w:r>
      <w:r w:rsidR="00280365" w:rsidRPr="00D130AD">
        <w:rPr>
          <w:rFonts w:eastAsiaTheme="minorHAnsi" w:cs="Times New Roman"/>
          <w:bCs/>
          <w:kern w:val="0"/>
          <w:sz w:val="20"/>
          <w:szCs w:val="20"/>
          <w:lang w:eastAsia="en-US"/>
        </w:rPr>
        <w:t>Договора</w:t>
      </w:r>
      <w:r w:rsidR="002E4988" w:rsidRPr="00D130AD">
        <w:rPr>
          <w:rFonts w:eastAsiaTheme="minorHAnsi" w:cs="Times New Roman"/>
          <w:bCs/>
          <w:kern w:val="0"/>
          <w:sz w:val="20"/>
          <w:szCs w:val="20"/>
          <w:lang w:eastAsia="en-US"/>
        </w:rPr>
        <w:t xml:space="preserve"> между Сторонами, будут разрешаться путем переговоров, в том числе в претензионном порядке.</w:t>
      </w:r>
    </w:p>
    <w:p w14:paraId="228990BD" w14:textId="717F8ED7" w:rsidR="002E4988" w:rsidRPr="00D130AD" w:rsidRDefault="008135BB" w:rsidP="00537913">
      <w:pPr>
        <w:widowControl/>
        <w:suppressAutoHyphens w:val="0"/>
        <w:autoSpaceDE w:val="0"/>
        <w:adjustRightInd w:val="0"/>
        <w:ind w:firstLine="709"/>
        <w:jc w:val="both"/>
        <w:textAlignment w:val="auto"/>
        <w:rPr>
          <w:rFonts w:eastAsiaTheme="minorHAnsi" w:cs="Times New Roman"/>
          <w:bCs/>
          <w:kern w:val="0"/>
          <w:sz w:val="20"/>
          <w:szCs w:val="20"/>
          <w:lang w:eastAsia="en-US"/>
        </w:rPr>
      </w:pPr>
      <w:r>
        <w:rPr>
          <w:rFonts w:eastAsiaTheme="minorHAnsi" w:cs="Times New Roman"/>
          <w:bCs/>
          <w:kern w:val="0"/>
          <w:sz w:val="20"/>
          <w:szCs w:val="20"/>
          <w:lang w:eastAsia="en-US"/>
        </w:rPr>
        <w:t>11</w:t>
      </w:r>
      <w:r w:rsidR="002E4988" w:rsidRPr="00D130AD">
        <w:rPr>
          <w:rFonts w:eastAsiaTheme="minorHAnsi" w:cs="Times New Roman"/>
          <w:bCs/>
          <w:kern w:val="0"/>
          <w:sz w:val="20"/>
          <w:szCs w:val="20"/>
          <w:lang w:eastAsia="en-US"/>
        </w:rPr>
        <w:t xml:space="preserve">.2. Претензия оформляется в письменной форме. В претензии перечисляются допущенные при исполнении </w:t>
      </w:r>
      <w:r w:rsidR="00280365" w:rsidRPr="00D130AD">
        <w:rPr>
          <w:rFonts w:eastAsiaTheme="minorHAnsi" w:cs="Times New Roman"/>
          <w:bCs/>
          <w:kern w:val="0"/>
          <w:sz w:val="20"/>
          <w:szCs w:val="20"/>
          <w:lang w:eastAsia="en-US"/>
        </w:rPr>
        <w:t>Договора</w:t>
      </w:r>
      <w:r w:rsidR="002E4988" w:rsidRPr="00D130AD">
        <w:rPr>
          <w:rFonts w:eastAsiaTheme="minorHAnsi" w:cs="Times New Roman"/>
          <w:bCs/>
          <w:kern w:val="0"/>
          <w:sz w:val="20"/>
          <w:szCs w:val="20"/>
          <w:lang w:eastAsia="en-US"/>
        </w:rPr>
        <w:t xml:space="preserve"> нарушения со ссылкой на соответствующие положения </w:t>
      </w:r>
      <w:r w:rsidR="00280365" w:rsidRPr="00D130AD">
        <w:rPr>
          <w:rFonts w:eastAsiaTheme="minorHAnsi" w:cs="Times New Roman"/>
          <w:bCs/>
          <w:kern w:val="0"/>
          <w:sz w:val="20"/>
          <w:szCs w:val="20"/>
          <w:lang w:eastAsia="en-US"/>
        </w:rPr>
        <w:t>Договора</w:t>
      </w:r>
      <w:r w:rsidR="002E4988" w:rsidRPr="00D130AD">
        <w:rPr>
          <w:rFonts w:eastAsiaTheme="minorHAnsi" w:cs="Times New Roman"/>
          <w:bCs/>
          <w:kern w:val="0"/>
          <w:sz w:val="20"/>
          <w:szCs w:val="20"/>
          <w:lang w:eastAsia="en-US"/>
        </w:rPr>
        <w:t xml:space="preserve">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825551" w14:textId="24B0E5A7" w:rsidR="002E4988" w:rsidRPr="00D130AD" w:rsidRDefault="008135BB" w:rsidP="00537913">
      <w:pPr>
        <w:widowControl/>
        <w:suppressAutoHyphens w:val="0"/>
        <w:autoSpaceDE w:val="0"/>
        <w:adjustRightInd w:val="0"/>
        <w:ind w:firstLine="709"/>
        <w:jc w:val="both"/>
        <w:textAlignment w:val="auto"/>
        <w:rPr>
          <w:rFonts w:eastAsiaTheme="minorHAnsi" w:cs="Times New Roman"/>
          <w:bCs/>
          <w:kern w:val="0"/>
          <w:sz w:val="20"/>
          <w:szCs w:val="20"/>
          <w:lang w:eastAsia="en-US"/>
        </w:rPr>
      </w:pPr>
      <w:r>
        <w:rPr>
          <w:rFonts w:eastAsiaTheme="minorHAnsi" w:cs="Times New Roman"/>
          <w:bCs/>
          <w:kern w:val="0"/>
          <w:sz w:val="20"/>
          <w:szCs w:val="20"/>
          <w:lang w:eastAsia="en-US"/>
        </w:rPr>
        <w:t>11</w:t>
      </w:r>
      <w:r w:rsidR="002754FE" w:rsidRPr="00D130AD">
        <w:rPr>
          <w:rFonts w:eastAsiaTheme="minorHAnsi" w:cs="Times New Roman"/>
          <w:bCs/>
          <w:kern w:val="0"/>
          <w:sz w:val="20"/>
          <w:szCs w:val="20"/>
          <w:lang w:eastAsia="en-US"/>
        </w:rPr>
        <w:t xml:space="preserve">.3. </w:t>
      </w:r>
      <w:r w:rsidR="002E4988" w:rsidRPr="00D130AD">
        <w:rPr>
          <w:rFonts w:eastAsiaTheme="minorHAnsi" w:cs="Times New Roman"/>
          <w:bCs/>
          <w:kern w:val="0"/>
          <w:sz w:val="20"/>
          <w:szCs w:val="20"/>
          <w:lang w:eastAsia="en-US"/>
        </w:rPr>
        <w:t xml:space="preserve">Срок рассмотрения претензии не может превышать </w:t>
      </w:r>
      <w:r w:rsidR="00886695" w:rsidRPr="00D130AD">
        <w:rPr>
          <w:rFonts w:eastAsiaTheme="minorHAnsi" w:cs="Times New Roman"/>
          <w:bCs/>
          <w:kern w:val="0"/>
          <w:sz w:val="20"/>
          <w:szCs w:val="20"/>
          <w:lang w:eastAsia="en-US"/>
        </w:rPr>
        <w:t>5</w:t>
      </w:r>
      <w:r w:rsidR="002754FE" w:rsidRPr="00D130AD">
        <w:rPr>
          <w:rFonts w:eastAsiaTheme="minorHAnsi" w:cs="Times New Roman"/>
          <w:bCs/>
          <w:kern w:val="0"/>
          <w:sz w:val="20"/>
          <w:szCs w:val="20"/>
          <w:lang w:eastAsia="en-US"/>
        </w:rPr>
        <w:t xml:space="preserve"> (Пяти)</w:t>
      </w:r>
      <w:r w:rsidR="00CC142B" w:rsidRPr="00D130AD">
        <w:rPr>
          <w:rFonts w:eastAsiaTheme="minorHAnsi" w:cs="Times New Roman"/>
          <w:bCs/>
          <w:kern w:val="0"/>
          <w:sz w:val="20"/>
          <w:szCs w:val="20"/>
          <w:lang w:eastAsia="en-US"/>
        </w:rPr>
        <w:t xml:space="preserve"> рабочих</w:t>
      </w:r>
      <w:r w:rsidR="00886695" w:rsidRPr="00D130AD">
        <w:rPr>
          <w:rFonts w:eastAsiaTheme="minorHAnsi" w:cs="Times New Roman"/>
          <w:bCs/>
          <w:kern w:val="0"/>
          <w:sz w:val="20"/>
          <w:szCs w:val="20"/>
          <w:lang w:eastAsia="en-US"/>
        </w:rPr>
        <w:t xml:space="preserve"> </w:t>
      </w:r>
      <w:r w:rsidR="002E4988" w:rsidRPr="00D130AD">
        <w:rPr>
          <w:rFonts w:eastAsiaTheme="minorHAnsi" w:cs="Times New Roman"/>
          <w:bCs/>
          <w:kern w:val="0"/>
          <w:sz w:val="20"/>
          <w:szCs w:val="20"/>
          <w:lang w:eastAsia="en-US"/>
        </w:rPr>
        <w:t>дней. Переписка Сторон может осуществляться в виде писем, а в случаях направления телекса, факса, иного электронного сообщения - с последующим предоставлением оригинала документа.</w:t>
      </w:r>
    </w:p>
    <w:p w14:paraId="2D0FAFD0" w14:textId="48A6460D" w:rsidR="005A1E28" w:rsidRPr="00D130AD" w:rsidRDefault="008135BB" w:rsidP="00537913">
      <w:pPr>
        <w:widowControl/>
        <w:suppressAutoHyphens w:val="0"/>
        <w:autoSpaceDE w:val="0"/>
        <w:adjustRightInd w:val="0"/>
        <w:ind w:firstLine="709"/>
        <w:jc w:val="both"/>
        <w:textAlignment w:val="auto"/>
        <w:rPr>
          <w:rFonts w:eastAsiaTheme="minorHAnsi" w:cs="Times New Roman"/>
          <w:bCs/>
          <w:kern w:val="0"/>
          <w:sz w:val="20"/>
          <w:szCs w:val="20"/>
          <w:lang w:eastAsia="en-US"/>
        </w:rPr>
      </w:pPr>
      <w:r>
        <w:rPr>
          <w:rFonts w:eastAsiaTheme="minorHAnsi" w:cs="Times New Roman"/>
          <w:bCs/>
          <w:kern w:val="0"/>
          <w:sz w:val="20"/>
          <w:szCs w:val="20"/>
          <w:lang w:eastAsia="en-US"/>
        </w:rPr>
        <w:t>11</w:t>
      </w:r>
      <w:r w:rsidR="002E4988" w:rsidRPr="00D130AD">
        <w:rPr>
          <w:rFonts w:eastAsiaTheme="minorHAnsi" w:cs="Times New Roman"/>
          <w:bCs/>
          <w:kern w:val="0"/>
          <w:sz w:val="20"/>
          <w:szCs w:val="20"/>
          <w:lang w:eastAsia="en-US"/>
        </w:rPr>
        <w:t xml:space="preserve">.3. При </w:t>
      </w:r>
      <w:r w:rsidR="00E4505C" w:rsidRPr="00D130AD">
        <w:rPr>
          <w:rFonts w:eastAsiaTheme="minorHAnsi" w:cs="Times New Roman"/>
          <w:bCs/>
          <w:kern w:val="0"/>
          <w:sz w:val="20"/>
          <w:szCs w:val="20"/>
          <w:lang w:eastAsia="en-US"/>
        </w:rPr>
        <w:t>не урегулировании</w:t>
      </w:r>
      <w:r w:rsidR="002E4988" w:rsidRPr="00D130AD">
        <w:rPr>
          <w:rFonts w:eastAsiaTheme="minorHAnsi" w:cs="Times New Roman"/>
          <w:bCs/>
          <w:kern w:val="0"/>
          <w:sz w:val="20"/>
          <w:szCs w:val="20"/>
          <w:lang w:eastAsia="en-US"/>
        </w:rPr>
        <w:t xml:space="preserve"> Сторонами спора в досудебном порядке спор разрешается в судебном порядке</w:t>
      </w:r>
      <w:r w:rsidR="00921636">
        <w:rPr>
          <w:rFonts w:eastAsiaTheme="minorHAnsi" w:cs="Times New Roman"/>
          <w:bCs/>
          <w:kern w:val="0"/>
          <w:sz w:val="20"/>
          <w:szCs w:val="20"/>
          <w:lang w:eastAsia="en-US"/>
        </w:rPr>
        <w:t xml:space="preserve"> </w:t>
      </w:r>
      <w:r w:rsidR="00921636" w:rsidRPr="003304E4">
        <w:rPr>
          <w:rFonts w:eastAsiaTheme="minorHAnsi" w:cs="Times New Roman"/>
          <w:bCs/>
          <w:kern w:val="0"/>
          <w:sz w:val="20"/>
          <w:szCs w:val="20"/>
          <w:lang w:eastAsia="en-US"/>
        </w:rPr>
        <w:t>в Арбитражном суде Челябинской области</w:t>
      </w:r>
      <w:r w:rsidR="002E4988" w:rsidRPr="003304E4">
        <w:rPr>
          <w:rFonts w:eastAsiaTheme="minorHAnsi" w:cs="Times New Roman"/>
          <w:bCs/>
          <w:kern w:val="0"/>
          <w:sz w:val="20"/>
          <w:szCs w:val="20"/>
          <w:lang w:eastAsia="en-US"/>
        </w:rPr>
        <w:t>.</w:t>
      </w:r>
    </w:p>
    <w:p w14:paraId="4DD8788E" w14:textId="433BA386" w:rsidR="002F43AD" w:rsidRPr="00775D24" w:rsidRDefault="008135BB" w:rsidP="00B35078">
      <w:pPr>
        <w:widowControl/>
        <w:suppressAutoHyphens w:val="0"/>
        <w:autoSpaceDE w:val="0"/>
        <w:adjustRightInd w:val="0"/>
        <w:ind w:firstLine="709"/>
        <w:jc w:val="both"/>
        <w:textAlignment w:val="auto"/>
        <w:rPr>
          <w:rFonts w:eastAsia="Times New Roman" w:cs="Times New Roman"/>
          <w:kern w:val="1"/>
          <w:sz w:val="20"/>
          <w:szCs w:val="20"/>
          <w:lang w:eastAsia="ar-SA"/>
        </w:rPr>
      </w:pPr>
      <w:r>
        <w:rPr>
          <w:rFonts w:eastAsia="Times New Roman" w:cs="Times New Roman"/>
          <w:kern w:val="1"/>
          <w:sz w:val="20"/>
          <w:szCs w:val="20"/>
          <w:lang w:eastAsia="ar-SA"/>
        </w:rPr>
        <w:t>11</w:t>
      </w:r>
      <w:r w:rsidR="00387402" w:rsidRPr="00D130AD">
        <w:rPr>
          <w:rFonts w:eastAsia="Times New Roman" w:cs="Times New Roman"/>
          <w:kern w:val="1"/>
          <w:sz w:val="20"/>
          <w:szCs w:val="20"/>
          <w:lang w:eastAsia="ar-SA"/>
        </w:rPr>
        <w:t>.4. Направление претензии и иных документов, связанных с досудебным урегулированием спора Стороны вправе осуществлять с использованием информаци</w:t>
      </w:r>
      <w:r w:rsidR="001A1CC6" w:rsidRPr="00D130AD">
        <w:rPr>
          <w:rFonts w:eastAsia="Times New Roman" w:cs="Times New Roman"/>
          <w:kern w:val="1"/>
          <w:sz w:val="20"/>
          <w:szCs w:val="20"/>
          <w:lang w:eastAsia="ar-SA"/>
        </w:rPr>
        <w:t>онно-</w:t>
      </w:r>
      <w:r w:rsidR="00387402" w:rsidRPr="00D130AD">
        <w:rPr>
          <w:rFonts w:eastAsia="Times New Roman" w:cs="Times New Roman"/>
          <w:kern w:val="1"/>
          <w:sz w:val="20"/>
          <w:szCs w:val="20"/>
          <w:lang w:eastAsia="ar-SA"/>
        </w:rPr>
        <w:t>телекоммуникационной</w:t>
      </w:r>
      <w:r w:rsidR="00387402" w:rsidRPr="00C63CE3">
        <w:rPr>
          <w:rFonts w:eastAsia="Times New Roman" w:cs="Times New Roman"/>
          <w:kern w:val="1"/>
          <w:sz w:val="20"/>
          <w:szCs w:val="20"/>
          <w:lang w:eastAsia="ar-SA"/>
        </w:rPr>
        <w:t xml:space="preserve"> сети (по адресу электронной почты, в социальных сетях, мессенджерах).</w:t>
      </w:r>
    </w:p>
    <w:p w14:paraId="0495D00F" w14:textId="77777777" w:rsidR="00942D81" w:rsidRDefault="00942D81" w:rsidP="00B35078">
      <w:pPr>
        <w:widowControl/>
        <w:suppressAutoHyphens w:val="0"/>
        <w:autoSpaceDE w:val="0"/>
        <w:adjustRightInd w:val="0"/>
        <w:ind w:firstLine="709"/>
        <w:jc w:val="both"/>
        <w:textAlignment w:val="auto"/>
        <w:rPr>
          <w:rFonts w:eastAsia="Times New Roman" w:cs="Times New Roman"/>
          <w:kern w:val="1"/>
          <w:sz w:val="20"/>
          <w:szCs w:val="20"/>
          <w:lang w:eastAsia="ar-SA"/>
        </w:rPr>
      </w:pPr>
    </w:p>
    <w:p w14:paraId="025B7538" w14:textId="77777777" w:rsidR="00F7082F" w:rsidRPr="00775D24" w:rsidRDefault="00F7082F" w:rsidP="009914DA">
      <w:pPr>
        <w:widowControl/>
        <w:suppressAutoHyphens w:val="0"/>
        <w:autoSpaceDE w:val="0"/>
        <w:adjustRightInd w:val="0"/>
        <w:jc w:val="both"/>
        <w:textAlignment w:val="auto"/>
        <w:rPr>
          <w:rFonts w:eastAsia="Times New Roman" w:cs="Times New Roman"/>
          <w:kern w:val="1"/>
          <w:sz w:val="20"/>
          <w:szCs w:val="20"/>
          <w:lang w:eastAsia="ar-SA"/>
        </w:rPr>
      </w:pPr>
    </w:p>
    <w:p w14:paraId="09AC8771" w14:textId="45DA84E8" w:rsidR="005A1E28" w:rsidRPr="00C63CE3" w:rsidRDefault="00B1743A" w:rsidP="002F4D50">
      <w:pPr>
        <w:widowControl/>
        <w:autoSpaceDN/>
        <w:jc w:val="center"/>
        <w:textAlignment w:val="auto"/>
        <w:rPr>
          <w:rFonts w:eastAsia="Times New Roman" w:cs="Times New Roman"/>
          <w:b/>
          <w:kern w:val="1"/>
          <w:sz w:val="20"/>
          <w:szCs w:val="20"/>
          <w:lang w:eastAsia="ar-SA"/>
        </w:rPr>
      </w:pPr>
      <w:r w:rsidRPr="00C63CE3">
        <w:rPr>
          <w:rFonts w:eastAsia="Times New Roman" w:cs="Times New Roman"/>
          <w:b/>
          <w:kern w:val="1"/>
          <w:sz w:val="20"/>
          <w:szCs w:val="20"/>
          <w:lang w:eastAsia="ar-SA"/>
        </w:rPr>
        <w:t>1</w:t>
      </w:r>
      <w:r w:rsidR="008135BB">
        <w:rPr>
          <w:rFonts w:eastAsia="Times New Roman" w:cs="Times New Roman"/>
          <w:b/>
          <w:kern w:val="1"/>
          <w:sz w:val="20"/>
          <w:szCs w:val="20"/>
          <w:lang w:eastAsia="ar-SA"/>
        </w:rPr>
        <w:t>2</w:t>
      </w:r>
      <w:r w:rsidR="005A1E28" w:rsidRPr="00C63CE3">
        <w:rPr>
          <w:rFonts w:eastAsia="Times New Roman" w:cs="Times New Roman"/>
          <w:b/>
          <w:kern w:val="1"/>
          <w:sz w:val="20"/>
          <w:szCs w:val="20"/>
          <w:lang w:eastAsia="ar-SA"/>
        </w:rPr>
        <w:t>.</w:t>
      </w:r>
      <w:r w:rsidR="00463453" w:rsidRPr="00C63CE3">
        <w:rPr>
          <w:rFonts w:eastAsia="Times New Roman" w:cs="Times New Roman"/>
          <w:b/>
          <w:kern w:val="1"/>
          <w:sz w:val="20"/>
          <w:szCs w:val="20"/>
          <w:lang w:eastAsia="ar-SA"/>
        </w:rPr>
        <w:t xml:space="preserve"> </w:t>
      </w:r>
      <w:r w:rsidR="005A1E28" w:rsidRPr="00C63CE3">
        <w:rPr>
          <w:rFonts w:eastAsia="Times New Roman" w:cs="Times New Roman"/>
          <w:b/>
          <w:kern w:val="1"/>
          <w:sz w:val="20"/>
          <w:szCs w:val="20"/>
          <w:lang w:eastAsia="ar-SA"/>
        </w:rPr>
        <w:t>ОБ</w:t>
      </w:r>
      <w:r w:rsidR="002E4988" w:rsidRPr="00C63CE3">
        <w:rPr>
          <w:rFonts w:eastAsia="Times New Roman" w:cs="Times New Roman"/>
          <w:b/>
          <w:kern w:val="1"/>
          <w:sz w:val="20"/>
          <w:szCs w:val="20"/>
          <w:lang w:eastAsia="ar-SA"/>
        </w:rPr>
        <w:t>СТОЯТЕЛЬСТВА НЕПРЕОДОЛИМОЙ СИЛЫ</w:t>
      </w:r>
    </w:p>
    <w:p w14:paraId="3AD49FF8" w14:textId="77777777" w:rsidR="00F92D5D" w:rsidRPr="00C63CE3" w:rsidRDefault="00F92D5D" w:rsidP="002F4D50">
      <w:pPr>
        <w:widowControl/>
        <w:autoSpaceDN/>
        <w:jc w:val="center"/>
        <w:textAlignment w:val="auto"/>
        <w:rPr>
          <w:rFonts w:eastAsia="Times New Roman" w:cs="Times New Roman"/>
          <w:b/>
          <w:kern w:val="1"/>
          <w:sz w:val="20"/>
          <w:szCs w:val="20"/>
          <w:lang w:eastAsia="ar-SA"/>
        </w:rPr>
      </w:pPr>
    </w:p>
    <w:p w14:paraId="0A09B41F" w14:textId="32259FF9" w:rsidR="002E4988" w:rsidRPr="00C63CE3" w:rsidRDefault="00B1743A" w:rsidP="00F92D5D">
      <w:pPr>
        <w:widowControl/>
        <w:suppressAutoHyphens w:val="0"/>
        <w:autoSpaceDE w:val="0"/>
        <w:adjustRightInd w:val="0"/>
        <w:ind w:firstLine="709"/>
        <w:jc w:val="both"/>
        <w:textAlignment w:val="auto"/>
        <w:rPr>
          <w:rFonts w:eastAsiaTheme="minorHAnsi" w:cs="Times New Roman"/>
          <w:bCs/>
          <w:kern w:val="0"/>
          <w:sz w:val="20"/>
          <w:szCs w:val="20"/>
          <w:lang w:eastAsia="en-US"/>
        </w:rPr>
      </w:pPr>
      <w:r w:rsidRPr="00C63CE3">
        <w:rPr>
          <w:rFonts w:eastAsiaTheme="minorHAnsi" w:cs="Times New Roman"/>
          <w:bCs/>
          <w:kern w:val="0"/>
          <w:sz w:val="20"/>
          <w:szCs w:val="20"/>
          <w:lang w:eastAsia="en-US"/>
        </w:rPr>
        <w:t>1</w:t>
      </w:r>
      <w:r w:rsidR="008135BB">
        <w:rPr>
          <w:rFonts w:eastAsiaTheme="minorHAnsi" w:cs="Times New Roman"/>
          <w:bCs/>
          <w:kern w:val="0"/>
          <w:sz w:val="20"/>
          <w:szCs w:val="20"/>
          <w:lang w:eastAsia="en-US"/>
        </w:rPr>
        <w:t>2</w:t>
      </w:r>
      <w:r w:rsidR="005A1E28" w:rsidRPr="00C63CE3">
        <w:rPr>
          <w:rFonts w:eastAsiaTheme="minorHAnsi" w:cs="Times New Roman"/>
          <w:bCs/>
          <w:kern w:val="0"/>
          <w:sz w:val="20"/>
          <w:szCs w:val="20"/>
          <w:lang w:eastAsia="en-US"/>
        </w:rPr>
        <w:t xml:space="preserve">.1. </w:t>
      </w:r>
      <w:r w:rsidR="002E4988" w:rsidRPr="00C63CE3">
        <w:rPr>
          <w:rFonts w:eastAsiaTheme="minorHAnsi" w:cs="Times New Roman"/>
          <w:bCs/>
          <w:kern w:val="0"/>
          <w:sz w:val="20"/>
          <w:szCs w:val="20"/>
          <w:lang w:eastAsia="en-US"/>
        </w:rPr>
        <w:t xml:space="preserve">Стороны не несут ответственность за полное или частичное неисполнение предусмотренных </w:t>
      </w:r>
      <w:r w:rsidR="00280365" w:rsidRPr="00C63CE3">
        <w:rPr>
          <w:rFonts w:eastAsiaTheme="minorHAnsi" w:cs="Times New Roman"/>
          <w:bCs/>
          <w:kern w:val="0"/>
          <w:sz w:val="20"/>
          <w:szCs w:val="20"/>
          <w:lang w:eastAsia="en-US"/>
        </w:rPr>
        <w:t>Договором</w:t>
      </w:r>
      <w:r w:rsidR="002E4988" w:rsidRPr="00C63CE3">
        <w:rPr>
          <w:rFonts w:eastAsiaTheme="minorHAnsi" w:cs="Times New Roman"/>
          <w:bCs/>
          <w:kern w:val="0"/>
          <w:sz w:val="20"/>
          <w:szCs w:val="20"/>
          <w:lang w:eastAsia="en-US"/>
        </w:rPr>
        <w:t xml:space="preserve"> обязательств, если такое неисполнение связано с обстоятельствами непреодолимой силы.</w:t>
      </w:r>
    </w:p>
    <w:p w14:paraId="314FB4F2" w14:textId="342CDD49" w:rsidR="002E4988" w:rsidRPr="00C63CE3" w:rsidRDefault="005C55E6" w:rsidP="00F92D5D">
      <w:pPr>
        <w:widowControl/>
        <w:suppressAutoHyphens w:val="0"/>
        <w:autoSpaceDE w:val="0"/>
        <w:adjustRightInd w:val="0"/>
        <w:ind w:firstLine="709"/>
        <w:jc w:val="both"/>
        <w:textAlignment w:val="auto"/>
        <w:rPr>
          <w:rFonts w:eastAsiaTheme="minorHAnsi" w:cs="Times New Roman"/>
          <w:bCs/>
          <w:kern w:val="0"/>
          <w:sz w:val="20"/>
          <w:szCs w:val="20"/>
          <w:lang w:eastAsia="en-US"/>
        </w:rPr>
      </w:pPr>
      <w:r w:rsidRPr="00C63CE3">
        <w:rPr>
          <w:rFonts w:eastAsiaTheme="minorHAnsi" w:cs="Times New Roman"/>
          <w:bCs/>
          <w:kern w:val="0"/>
          <w:sz w:val="20"/>
          <w:szCs w:val="20"/>
          <w:lang w:eastAsia="en-US"/>
        </w:rPr>
        <w:t>1</w:t>
      </w:r>
      <w:r w:rsidR="008135BB">
        <w:rPr>
          <w:rFonts w:eastAsiaTheme="minorHAnsi" w:cs="Times New Roman"/>
          <w:bCs/>
          <w:kern w:val="0"/>
          <w:sz w:val="20"/>
          <w:szCs w:val="20"/>
          <w:lang w:eastAsia="en-US"/>
        </w:rPr>
        <w:t>2</w:t>
      </w:r>
      <w:r w:rsidR="002E4988" w:rsidRPr="00C63CE3">
        <w:rPr>
          <w:rFonts w:eastAsiaTheme="minorHAnsi" w:cs="Times New Roman"/>
          <w:bCs/>
          <w:kern w:val="0"/>
          <w:sz w:val="20"/>
          <w:szCs w:val="20"/>
          <w:lang w:eastAsia="en-US"/>
        </w:rPr>
        <w:t xml:space="preserve">.2. В случае если надлежащее исполнение Стороной предусмотренных </w:t>
      </w:r>
      <w:r w:rsidR="00280365" w:rsidRPr="00C63CE3">
        <w:rPr>
          <w:rFonts w:eastAsiaTheme="minorHAnsi" w:cs="Times New Roman"/>
          <w:bCs/>
          <w:kern w:val="0"/>
          <w:sz w:val="20"/>
          <w:szCs w:val="20"/>
          <w:lang w:eastAsia="en-US"/>
        </w:rPr>
        <w:t>Договором</w:t>
      </w:r>
      <w:r w:rsidR="002E4988" w:rsidRPr="00C63CE3">
        <w:rPr>
          <w:rFonts w:eastAsiaTheme="minorHAnsi" w:cs="Times New Roman"/>
          <w:bCs/>
          <w:kern w:val="0"/>
          <w:sz w:val="20"/>
          <w:szCs w:val="20"/>
          <w:lang w:eastAsia="en-US"/>
        </w:rPr>
        <w:t xml:space="preserve"> обязательств оказалось невозможным вследствие обстоятельств непреодолимой силы, такая Сторона не позднее </w:t>
      </w:r>
      <w:r w:rsidR="00390C74" w:rsidRPr="00C63CE3">
        <w:rPr>
          <w:rFonts w:eastAsiaTheme="minorHAnsi" w:cs="Times New Roman"/>
          <w:bCs/>
          <w:kern w:val="0"/>
          <w:sz w:val="20"/>
          <w:szCs w:val="20"/>
          <w:lang w:eastAsia="en-US"/>
        </w:rPr>
        <w:t>3</w:t>
      </w:r>
      <w:r w:rsidR="007814DB" w:rsidRPr="00C63CE3">
        <w:rPr>
          <w:rFonts w:eastAsiaTheme="minorHAnsi" w:cs="Times New Roman"/>
          <w:bCs/>
          <w:kern w:val="0"/>
          <w:sz w:val="20"/>
          <w:szCs w:val="20"/>
          <w:lang w:eastAsia="en-US"/>
        </w:rPr>
        <w:t xml:space="preserve"> (трех)</w:t>
      </w:r>
      <w:r w:rsidR="002E4988" w:rsidRPr="00C63CE3">
        <w:rPr>
          <w:rFonts w:eastAsiaTheme="minorHAnsi" w:cs="Times New Roman"/>
          <w:bCs/>
          <w:kern w:val="0"/>
          <w:sz w:val="20"/>
          <w:szCs w:val="20"/>
          <w:lang w:eastAsia="en-US"/>
        </w:rPr>
        <w:t xml:space="preserve">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9DD7DC8" w14:textId="70F2E690" w:rsidR="002E4988" w:rsidRPr="00C63CE3" w:rsidRDefault="005C55E6" w:rsidP="00F92D5D">
      <w:pPr>
        <w:widowControl/>
        <w:suppressAutoHyphens w:val="0"/>
        <w:autoSpaceDE w:val="0"/>
        <w:adjustRightInd w:val="0"/>
        <w:ind w:firstLine="709"/>
        <w:jc w:val="both"/>
        <w:textAlignment w:val="auto"/>
        <w:rPr>
          <w:rFonts w:eastAsiaTheme="minorHAnsi" w:cs="Times New Roman"/>
          <w:bCs/>
          <w:kern w:val="0"/>
          <w:sz w:val="20"/>
          <w:szCs w:val="20"/>
          <w:lang w:eastAsia="en-US"/>
        </w:rPr>
      </w:pPr>
      <w:r w:rsidRPr="00C63CE3">
        <w:rPr>
          <w:rFonts w:eastAsiaTheme="minorHAnsi" w:cs="Times New Roman"/>
          <w:bCs/>
          <w:kern w:val="0"/>
          <w:sz w:val="20"/>
          <w:szCs w:val="20"/>
          <w:lang w:eastAsia="en-US"/>
        </w:rPr>
        <w:t>1</w:t>
      </w:r>
      <w:r w:rsidR="008135BB">
        <w:rPr>
          <w:rFonts w:eastAsiaTheme="minorHAnsi" w:cs="Times New Roman"/>
          <w:bCs/>
          <w:kern w:val="0"/>
          <w:sz w:val="20"/>
          <w:szCs w:val="20"/>
          <w:lang w:eastAsia="en-US"/>
        </w:rPr>
        <w:t>2</w:t>
      </w:r>
      <w:r w:rsidR="002E4988" w:rsidRPr="00C63CE3">
        <w:rPr>
          <w:rFonts w:eastAsiaTheme="minorHAnsi" w:cs="Times New Roman"/>
          <w:bCs/>
          <w:kern w:val="0"/>
          <w:sz w:val="20"/>
          <w:szCs w:val="20"/>
          <w:lang w:eastAsia="en-US"/>
        </w:rPr>
        <w:t xml:space="preserve">.3. В случае возникновения обстоятельств непреодолимой силы Стороны вправе расторгнуть </w:t>
      </w:r>
      <w:r w:rsidR="007814DB" w:rsidRPr="00C63CE3">
        <w:rPr>
          <w:rFonts w:eastAsiaTheme="minorHAnsi" w:cs="Times New Roman"/>
          <w:bCs/>
          <w:kern w:val="0"/>
          <w:sz w:val="20"/>
          <w:szCs w:val="20"/>
          <w:lang w:eastAsia="en-US"/>
        </w:rPr>
        <w:t>Договор</w:t>
      </w:r>
      <w:r w:rsidR="002E4988" w:rsidRPr="00C63CE3">
        <w:rPr>
          <w:rFonts w:eastAsiaTheme="minorHAnsi" w:cs="Times New Roman"/>
          <w:bCs/>
          <w:kern w:val="0"/>
          <w:sz w:val="20"/>
          <w:szCs w:val="20"/>
          <w:lang w:eastAsia="en-US"/>
        </w:rPr>
        <w:t>, и в этом случае ни одна из Сторон не вправе требовать возмещения убытков.</w:t>
      </w:r>
    </w:p>
    <w:p w14:paraId="212F41A4" w14:textId="310B234B" w:rsidR="00F92D5D" w:rsidRPr="00D130AD" w:rsidRDefault="005C55E6" w:rsidP="00323599">
      <w:pPr>
        <w:widowControl/>
        <w:suppressAutoHyphens w:val="0"/>
        <w:autoSpaceDE w:val="0"/>
        <w:adjustRightInd w:val="0"/>
        <w:ind w:firstLine="709"/>
        <w:jc w:val="both"/>
        <w:textAlignment w:val="auto"/>
        <w:rPr>
          <w:rFonts w:eastAsiaTheme="minorHAnsi" w:cs="Times New Roman"/>
          <w:bCs/>
          <w:kern w:val="0"/>
          <w:sz w:val="20"/>
          <w:szCs w:val="20"/>
          <w:lang w:eastAsia="en-US"/>
        </w:rPr>
      </w:pPr>
      <w:r w:rsidRPr="00C63CE3">
        <w:rPr>
          <w:rFonts w:eastAsiaTheme="minorHAnsi" w:cs="Times New Roman"/>
          <w:bCs/>
          <w:kern w:val="0"/>
          <w:sz w:val="20"/>
          <w:szCs w:val="20"/>
          <w:lang w:eastAsia="en-US"/>
        </w:rPr>
        <w:t>1</w:t>
      </w:r>
      <w:r w:rsidR="008135BB">
        <w:rPr>
          <w:rFonts w:eastAsiaTheme="minorHAnsi" w:cs="Times New Roman"/>
          <w:bCs/>
          <w:kern w:val="0"/>
          <w:sz w:val="20"/>
          <w:szCs w:val="20"/>
          <w:lang w:eastAsia="en-US"/>
        </w:rPr>
        <w:t>2</w:t>
      </w:r>
      <w:r w:rsidR="002E4988" w:rsidRPr="00C63CE3">
        <w:rPr>
          <w:rFonts w:eastAsiaTheme="minorHAnsi" w:cs="Times New Roman"/>
          <w:bCs/>
          <w:kern w:val="0"/>
          <w:sz w:val="20"/>
          <w:szCs w:val="20"/>
          <w:lang w:eastAsia="en-US"/>
        </w:rPr>
        <w:t xml:space="preserve">.4. Подтверждением наличия </w:t>
      </w:r>
      <w:r w:rsidR="002E4988" w:rsidRPr="00D130AD">
        <w:rPr>
          <w:rFonts w:eastAsiaTheme="minorHAnsi" w:cs="Times New Roman"/>
          <w:bCs/>
          <w:kern w:val="0"/>
          <w:sz w:val="20"/>
          <w:szCs w:val="20"/>
          <w:lang w:eastAsia="en-US"/>
        </w:rPr>
        <w:t>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CF5FE35" w14:textId="77777777" w:rsidR="002F43AD" w:rsidRPr="00D130AD" w:rsidRDefault="002F43AD" w:rsidP="0048793B">
      <w:pPr>
        <w:widowControl/>
        <w:suppressAutoHyphens w:val="0"/>
        <w:autoSpaceDE w:val="0"/>
        <w:adjustRightInd w:val="0"/>
        <w:jc w:val="both"/>
        <w:textAlignment w:val="auto"/>
        <w:rPr>
          <w:rFonts w:eastAsiaTheme="minorHAnsi" w:cs="Times New Roman"/>
          <w:bCs/>
          <w:kern w:val="0"/>
          <w:sz w:val="20"/>
          <w:szCs w:val="20"/>
          <w:lang w:eastAsia="en-US"/>
        </w:rPr>
      </w:pPr>
    </w:p>
    <w:p w14:paraId="7425F19F" w14:textId="77777777" w:rsidR="00F7082F" w:rsidRPr="00D130AD" w:rsidRDefault="00F7082F" w:rsidP="0048793B">
      <w:pPr>
        <w:widowControl/>
        <w:suppressAutoHyphens w:val="0"/>
        <w:autoSpaceDE w:val="0"/>
        <w:adjustRightInd w:val="0"/>
        <w:jc w:val="both"/>
        <w:textAlignment w:val="auto"/>
        <w:rPr>
          <w:rFonts w:eastAsiaTheme="minorHAnsi" w:cs="Times New Roman"/>
          <w:bCs/>
          <w:kern w:val="0"/>
          <w:sz w:val="20"/>
          <w:szCs w:val="20"/>
          <w:lang w:eastAsia="en-US"/>
        </w:rPr>
      </w:pPr>
    </w:p>
    <w:p w14:paraId="6EB34DB4" w14:textId="5C182773" w:rsidR="00AC6E39" w:rsidRPr="00D130AD" w:rsidRDefault="005A1E28" w:rsidP="002F4D50">
      <w:pPr>
        <w:widowControl/>
        <w:autoSpaceDN/>
        <w:jc w:val="center"/>
        <w:textAlignment w:val="auto"/>
        <w:rPr>
          <w:rFonts w:eastAsia="Times New Roman" w:cs="Times New Roman"/>
          <w:b/>
          <w:kern w:val="1"/>
          <w:sz w:val="20"/>
          <w:szCs w:val="20"/>
          <w:lang w:eastAsia="ar-SA"/>
        </w:rPr>
      </w:pPr>
      <w:r w:rsidRPr="00D130AD">
        <w:rPr>
          <w:rFonts w:eastAsia="Times New Roman" w:cs="Times New Roman"/>
          <w:b/>
          <w:kern w:val="1"/>
          <w:sz w:val="20"/>
          <w:szCs w:val="20"/>
          <w:lang w:eastAsia="ar-SA"/>
        </w:rPr>
        <w:t>1</w:t>
      </w:r>
      <w:r w:rsidR="008135BB">
        <w:rPr>
          <w:rFonts w:eastAsia="Times New Roman" w:cs="Times New Roman"/>
          <w:b/>
          <w:kern w:val="1"/>
          <w:sz w:val="20"/>
          <w:szCs w:val="20"/>
          <w:lang w:eastAsia="ar-SA"/>
        </w:rPr>
        <w:t>3</w:t>
      </w:r>
      <w:r w:rsidRPr="00D130AD">
        <w:rPr>
          <w:rFonts w:eastAsia="Times New Roman" w:cs="Times New Roman"/>
          <w:b/>
          <w:kern w:val="1"/>
          <w:sz w:val="20"/>
          <w:szCs w:val="20"/>
          <w:lang w:eastAsia="ar-SA"/>
        </w:rPr>
        <w:t>.</w:t>
      </w:r>
      <w:r w:rsidR="00847ED1" w:rsidRPr="00D130AD">
        <w:rPr>
          <w:rFonts w:eastAsia="Times New Roman" w:cs="Times New Roman"/>
          <w:b/>
          <w:kern w:val="1"/>
          <w:sz w:val="20"/>
          <w:szCs w:val="20"/>
          <w:lang w:eastAsia="ar-SA"/>
        </w:rPr>
        <w:t xml:space="preserve"> </w:t>
      </w:r>
      <w:r w:rsidRPr="00D130AD">
        <w:rPr>
          <w:rFonts w:eastAsia="Times New Roman" w:cs="Times New Roman"/>
          <w:b/>
          <w:kern w:val="1"/>
          <w:sz w:val="20"/>
          <w:szCs w:val="20"/>
          <w:lang w:eastAsia="ar-SA"/>
        </w:rPr>
        <w:t xml:space="preserve">СРОК ДЕЙСТВИЯ </w:t>
      </w:r>
      <w:r w:rsidR="00280365" w:rsidRPr="00D130AD">
        <w:rPr>
          <w:rFonts w:eastAsia="Times New Roman" w:cs="Times New Roman"/>
          <w:b/>
          <w:kern w:val="1"/>
          <w:sz w:val="20"/>
          <w:szCs w:val="20"/>
          <w:lang w:eastAsia="ar-SA"/>
        </w:rPr>
        <w:t>ДОГОВОРА</w:t>
      </w:r>
    </w:p>
    <w:p w14:paraId="6FB8F6C9" w14:textId="77777777" w:rsidR="00F92D5D" w:rsidRPr="00D130AD" w:rsidRDefault="00F92D5D" w:rsidP="002F4D50">
      <w:pPr>
        <w:widowControl/>
        <w:autoSpaceDN/>
        <w:jc w:val="center"/>
        <w:textAlignment w:val="auto"/>
        <w:rPr>
          <w:rFonts w:eastAsia="Times New Roman" w:cs="Times New Roman"/>
          <w:b/>
          <w:kern w:val="1"/>
          <w:sz w:val="20"/>
          <w:szCs w:val="20"/>
          <w:lang w:eastAsia="ar-SA"/>
        </w:rPr>
      </w:pPr>
    </w:p>
    <w:p w14:paraId="25E07BBA" w14:textId="2B618302" w:rsidR="001A3D06" w:rsidRPr="00D130AD" w:rsidRDefault="001A3D06" w:rsidP="00F92D5D">
      <w:pPr>
        <w:widowControl/>
        <w:suppressAutoHyphens w:val="0"/>
        <w:autoSpaceDE w:val="0"/>
        <w:adjustRightInd w:val="0"/>
        <w:ind w:firstLine="709"/>
        <w:jc w:val="both"/>
        <w:textAlignment w:val="auto"/>
        <w:rPr>
          <w:rFonts w:eastAsia="Times New Roman" w:cs="Times New Roman"/>
          <w:kern w:val="1"/>
          <w:sz w:val="20"/>
          <w:szCs w:val="20"/>
          <w:lang w:eastAsia="ar-SA"/>
        </w:rPr>
      </w:pPr>
      <w:r w:rsidRPr="00D130AD">
        <w:rPr>
          <w:rFonts w:eastAsia="Times New Roman" w:cs="Times New Roman"/>
          <w:kern w:val="1"/>
          <w:sz w:val="20"/>
          <w:szCs w:val="20"/>
          <w:lang w:eastAsia="ar-SA"/>
        </w:rPr>
        <w:t>1</w:t>
      </w:r>
      <w:r w:rsidR="008135BB">
        <w:rPr>
          <w:rFonts w:eastAsia="Times New Roman" w:cs="Times New Roman"/>
          <w:kern w:val="1"/>
          <w:sz w:val="20"/>
          <w:szCs w:val="20"/>
          <w:lang w:eastAsia="ar-SA"/>
        </w:rPr>
        <w:t>3</w:t>
      </w:r>
      <w:r w:rsidRPr="00D130AD">
        <w:rPr>
          <w:rFonts w:eastAsia="Times New Roman" w:cs="Times New Roman"/>
          <w:kern w:val="1"/>
          <w:sz w:val="20"/>
          <w:szCs w:val="20"/>
          <w:lang w:eastAsia="ar-SA"/>
        </w:rPr>
        <w:t xml:space="preserve">.1. </w:t>
      </w:r>
      <w:r w:rsidR="007814DB" w:rsidRPr="00D130AD">
        <w:rPr>
          <w:rFonts w:eastAsia="Times New Roman" w:cs="Times New Roman"/>
          <w:kern w:val="1"/>
          <w:sz w:val="20"/>
          <w:szCs w:val="20"/>
          <w:lang w:eastAsia="ar-SA"/>
        </w:rPr>
        <w:t>Договор</w:t>
      </w:r>
      <w:r w:rsidRPr="00D130AD">
        <w:rPr>
          <w:rFonts w:eastAsia="Times New Roman" w:cs="Times New Roman"/>
          <w:kern w:val="1"/>
          <w:sz w:val="20"/>
          <w:szCs w:val="20"/>
          <w:lang w:eastAsia="ar-SA"/>
        </w:rPr>
        <w:t xml:space="preserve"> вступает в силу с </w:t>
      </w:r>
      <w:r w:rsidR="00CD01D4" w:rsidRPr="00D130AD">
        <w:rPr>
          <w:rFonts w:eastAsia="Times New Roman" w:cs="Times New Roman"/>
          <w:kern w:val="1"/>
          <w:sz w:val="20"/>
          <w:szCs w:val="20"/>
          <w:lang w:eastAsia="ar-SA"/>
        </w:rPr>
        <w:t xml:space="preserve">даты его </w:t>
      </w:r>
      <w:r w:rsidR="00CD01D4" w:rsidRPr="003304E4">
        <w:rPr>
          <w:rFonts w:eastAsia="Times New Roman" w:cs="Times New Roman"/>
          <w:kern w:val="1"/>
          <w:sz w:val="20"/>
          <w:szCs w:val="20"/>
          <w:lang w:eastAsia="ar-SA"/>
        </w:rPr>
        <w:t>заключения</w:t>
      </w:r>
      <w:r w:rsidRPr="003304E4">
        <w:rPr>
          <w:rFonts w:eastAsia="Times New Roman" w:cs="Times New Roman"/>
          <w:kern w:val="1"/>
          <w:sz w:val="20"/>
          <w:szCs w:val="20"/>
          <w:lang w:eastAsia="ar-SA"/>
        </w:rPr>
        <w:t xml:space="preserve"> и действует по</w:t>
      </w:r>
      <w:r w:rsidR="00322924" w:rsidRPr="003304E4">
        <w:rPr>
          <w:rFonts w:eastAsia="Times New Roman" w:cs="Times New Roman"/>
          <w:kern w:val="1"/>
          <w:sz w:val="20"/>
          <w:szCs w:val="20"/>
          <w:lang w:eastAsia="ar-SA"/>
        </w:rPr>
        <w:t xml:space="preserve"> </w:t>
      </w:r>
      <w:r w:rsidR="00322924" w:rsidRPr="008135BB">
        <w:rPr>
          <w:rFonts w:eastAsia="Times New Roman" w:cs="Times New Roman"/>
          <w:kern w:val="1"/>
          <w:sz w:val="20"/>
          <w:szCs w:val="20"/>
          <w:lang w:eastAsia="ar-SA"/>
        </w:rPr>
        <w:t xml:space="preserve">31 </w:t>
      </w:r>
      <w:r w:rsidR="001A31D9" w:rsidRPr="008135BB">
        <w:rPr>
          <w:rFonts w:eastAsia="Times New Roman" w:cs="Times New Roman"/>
          <w:kern w:val="1"/>
          <w:sz w:val="20"/>
          <w:szCs w:val="20"/>
          <w:lang w:eastAsia="ar-SA"/>
        </w:rPr>
        <w:t>марта</w:t>
      </w:r>
      <w:r w:rsidR="00322924" w:rsidRPr="008135BB">
        <w:rPr>
          <w:rFonts w:eastAsia="Times New Roman" w:cs="Times New Roman"/>
          <w:kern w:val="1"/>
          <w:sz w:val="20"/>
          <w:szCs w:val="20"/>
          <w:lang w:eastAsia="ar-SA"/>
        </w:rPr>
        <w:t xml:space="preserve"> 202</w:t>
      </w:r>
      <w:r w:rsidR="00FF7BE8" w:rsidRPr="008135BB">
        <w:rPr>
          <w:rFonts w:eastAsia="Times New Roman" w:cs="Times New Roman"/>
          <w:kern w:val="1"/>
          <w:sz w:val="20"/>
          <w:szCs w:val="20"/>
          <w:lang w:eastAsia="ar-SA"/>
        </w:rPr>
        <w:t>4</w:t>
      </w:r>
      <w:r w:rsidR="003377FB" w:rsidRPr="008135BB">
        <w:rPr>
          <w:rFonts w:eastAsia="Times New Roman" w:cs="Times New Roman"/>
          <w:kern w:val="1"/>
          <w:sz w:val="20"/>
          <w:szCs w:val="20"/>
          <w:lang w:eastAsia="ar-SA"/>
        </w:rPr>
        <w:t>г.</w:t>
      </w:r>
    </w:p>
    <w:p w14:paraId="2FF7480B" w14:textId="2AF9EAB0" w:rsidR="005A1E28" w:rsidRPr="00D130AD" w:rsidRDefault="00CD01D4" w:rsidP="00F92D5D">
      <w:pPr>
        <w:widowControl/>
        <w:suppressAutoHyphens w:val="0"/>
        <w:autoSpaceDE w:val="0"/>
        <w:adjustRightInd w:val="0"/>
        <w:ind w:firstLine="709"/>
        <w:jc w:val="both"/>
        <w:textAlignment w:val="auto"/>
        <w:rPr>
          <w:rFonts w:cs="Times New Roman"/>
          <w:sz w:val="20"/>
          <w:szCs w:val="20"/>
        </w:rPr>
      </w:pPr>
      <w:r w:rsidRPr="00D130AD">
        <w:rPr>
          <w:rFonts w:cs="Times New Roman"/>
          <w:sz w:val="20"/>
          <w:szCs w:val="20"/>
        </w:rPr>
        <w:t>1</w:t>
      </w:r>
      <w:r w:rsidR="008135BB">
        <w:rPr>
          <w:rFonts w:cs="Times New Roman"/>
          <w:sz w:val="20"/>
          <w:szCs w:val="20"/>
        </w:rPr>
        <w:t>3</w:t>
      </w:r>
      <w:r w:rsidRPr="00D130AD">
        <w:rPr>
          <w:rFonts w:cs="Times New Roman"/>
          <w:sz w:val="20"/>
          <w:szCs w:val="20"/>
        </w:rPr>
        <w:t xml:space="preserve">.2. </w:t>
      </w:r>
      <w:r w:rsidR="002E4988" w:rsidRPr="00D130AD">
        <w:rPr>
          <w:rFonts w:cs="Times New Roman"/>
          <w:sz w:val="20"/>
          <w:szCs w:val="20"/>
        </w:rPr>
        <w:t xml:space="preserve">Окончание срока действия </w:t>
      </w:r>
      <w:r w:rsidR="00280365" w:rsidRPr="00D130AD">
        <w:rPr>
          <w:rFonts w:cs="Times New Roman"/>
          <w:sz w:val="20"/>
          <w:szCs w:val="20"/>
        </w:rPr>
        <w:t>Договора</w:t>
      </w:r>
      <w:r w:rsidR="002E4988" w:rsidRPr="00D130AD">
        <w:rPr>
          <w:rFonts w:cs="Times New Roman"/>
          <w:sz w:val="20"/>
          <w:szCs w:val="20"/>
        </w:rPr>
        <w:t xml:space="preserve"> не влечет прекращения неисполненных обязательств Сторон по </w:t>
      </w:r>
      <w:r w:rsidR="00E07092" w:rsidRPr="00D130AD">
        <w:rPr>
          <w:rFonts w:cs="Times New Roman"/>
          <w:sz w:val="20"/>
          <w:szCs w:val="20"/>
        </w:rPr>
        <w:t>Договору</w:t>
      </w:r>
      <w:r w:rsidR="002E4988" w:rsidRPr="00D130AD">
        <w:rPr>
          <w:rFonts w:cs="Times New Roman"/>
          <w:sz w:val="20"/>
          <w:szCs w:val="20"/>
        </w:rPr>
        <w:t>, в том числе гарантийных обязательств Подрядчика.</w:t>
      </w:r>
    </w:p>
    <w:p w14:paraId="3C938DB0" w14:textId="77777777" w:rsidR="00947172" w:rsidRPr="00D130AD" w:rsidRDefault="00947172" w:rsidP="002F4D50">
      <w:pPr>
        <w:widowControl/>
        <w:shd w:val="clear" w:color="auto" w:fill="FFFFFF"/>
        <w:tabs>
          <w:tab w:val="left" w:pos="1166"/>
        </w:tabs>
        <w:autoSpaceDN/>
        <w:jc w:val="center"/>
        <w:textAlignment w:val="auto"/>
        <w:rPr>
          <w:rFonts w:cs="Times New Roman"/>
          <w:sz w:val="20"/>
          <w:szCs w:val="20"/>
        </w:rPr>
      </w:pPr>
    </w:p>
    <w:p w14:paraId="03AF5B8E" w14:textId="77777777" w:rsidR="00F7082F" w:rsidRPr="00D130AD" w:rsidRDefault="00F7082F" w:rsidP="002F4D50">
      <w:pPr>
        <w:widowControl/>
        <w:shd w:val="clear" w:color="auto" w:fill="FFFFFF"/>
        <w:tabs>
          <w:tab w:val="left" w:pos="1166"/>
        </w:tabs>
        <w:autoSpaceDN/>
        <w:jc w:val="center"/>
        <w:textAlignment w:val="auto"/>
        <w:rPr>
          <w:rFonts w:cs="Times New Roman"/>
          <w:sz w:val="20"/>
          <w:szCs w:val="20"/>
        </w:rPr>
      </w:pPr>
    </w:p>
    <w:p w14:paraId="7957F60D" w14:textId="1F3485FA" w:rsidR="005A1E28" w:rsidRPr="00D130AD" w:rsidRDefault="005A1E28" w:rsidP="002F4D50">
      <w:pPr>
        <w:widowControl/>
        <w:shd w:val="clear" w:color="auto" w:fill="FFFFFF"/>
        <w:tabs>
          <w:tab w:val="left" w:pos="1166"/>
        </w:tabs>
        <w:autoSpaceDN/>
        <w:jc w:val="center"/>
        <w:textAlignment w:val="auto"/>
        <w:rPr>
          <w:rFonts w:eastAsia="Times New Roman" w:cs="Times New Roman"/>
          <w:b/>
          <w:kern w:val="1"/>
          <w:sz w:val="20"/>
          <w:szCs w:val="20"/>
          <w:lang w:eastAsia="ar-SA"/>
        </w:rPr>
      </w:pPr>
      <w:r w:rsidRPr="00D130AD">
        <w:rPr>
          <w:rFonts w:eastAsia="Times New Roman" w:cs="Times New Roman"/>
          <w:b/>
          <w:kern w:val="1"/>
          <w:sz w:val="20"/>
          <w:szCs w:val="20"/>
          <w:lang w:eastAsia="ar-SA"/>
        </w:rPr>
        <w:t>1</w:t>
      </w:r>
      <w:r w:rsidR="008135BB">
        <w:rPr>
          <w:rFonts w:eastAsia="Times New Roman" w:cs="Times New Roman"/>
          <w:b/>
          <w:kern w:val="1"/>
          <w:sz w:val="20"/>
          <w:szCs w:val="20"/>
          <w:lang w:eastAsia="ar-SA"/>
        </w:rPr>
        <w:t>4</w:t>
      </w:r>
      <w:r w:rsidRPr="00D130AD">
        <w:rPr>
          <w:rFonts w:eastAsia="Times New Roman" w:cs="Times New Roman"/>
          <w:b/>
          <w:kern w:val="1"/>
          <w:sz w:val="20"/>
          <w:szCs w:val="20"/>
          <w:lang w:eastAsia="ar-SA"/>
        </w:rPr>
        <w:t>.</w:t>
      </w:r>
      <w:r w:rsidR="00847ED1" w:rsidRPr="00D130AD">
        <w:rPr>
          <w:rFonts w:eastAsia="Times New Roman" w:cs="Times New Roman"/>
          <w:b/>
          <w:kern w:val="1"/>
          <w:sz w:val="20"/>
          <w:szCs w:val="20"/>
          <w:lang w:eastAsia="ar-SA"/>
        </w:rPr>
        <w:t xml:space="preserve"> </w:t>
      </w:r>
      <w:r w:rsidRPr="00D130AD">
        <w:rPr>
          <w:rFonts w:eastAsia="Times New Roman" w:cs="Times New Roman"/>
          <w:b/>
          <w:kern w:val="1"/>
          <w:sz w:val="20"/>
          <w:szCs w:val="20"/>
          <w:lang w:eastAsia="ar-SA"/>
        </w:rPr>
        <w:t xml:space="preserve">ИЗМЕНЕНИЕ, РАСТОРЖЕНИЕ </w:t>
      </w:r>
      <w:r w:rsidR="00280365" w:rsidRPr="00D130AD">
        <w:rPr>
          <w:rFonts w:eastAsia="Times New Roman" w:cs="Times New Roman"/>
          <w:b/>
          <w:kern w:val="1"/>
          <w:sz w:val="20"/>
          <w:szCs w:val="20"/>
          <w:lang w:eastAsia="ar-SA"/>
        </w:rPr>
        <w:t>ДОГОВОРА</w:t>
      </w:r>
    </w:p>
    <w:p w14:paraId="3E875C04" w14:textId="77777777" w:rsidR="00F92D5D" w:rsidRPr="00D130AD" w:rsidRDefault="00F92D5D" w:rsidP="002F4D50">
      <w:pPr>
        <w:widowControl/>
        <w:shd w:val="clear" w:color="auto" w:fill="FFFFFF"/>
        <w:tabs>
          <w:tab w:val="left" w:pos="1166"/>
        </w:tabs>
        <w:autoSpaceDN/>
        <w:jc w:val="center"/>
        <w:textAlignment w:val="auto"/>
        <w:rPr>
          <w:rFonts w:eastAsia="Times New Roman" w:cs="Times New Roman"/>
          <w:b/>
          <w:kern w:val="1"/>
          <w:sz w:val="20"/>
          <w:szCs w:val="20"/>
          <w:lang w:eastAsia="ar-SA"/>
        </w:rPr>
      </w:pPr>
    </w:p>
    <w:p w14:paraId="69E1D2B4" w14:textId="7475D0AD" w:rsidR="00973D40" w:rsidRPr="00D130AD" w:rsidRDefault="00973D40" w:rsidP="00973D40">
      <w:pPr>
        <w:ind w:firstLine="709"/>
        <w:jc w:val="both"/>
        <w:rPr>
          <w:rFonts w:eastAsiaTheme="minorHAnsi" w:cs="Times New Roman"/>
          <w:kern w:val="0"/>
          <w:sz w:val="20"/>
          <w:szCs w:val="20"/>
          <w:lang w:eastAsia="en-US"/>
        </w:rPr>
      </w:pPr>
      <w:r w:rsidRPr="00D130AD">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D130AD">
        <w:rPr>
          <w:rFonts w:eastAsiaTheme="minorHAnsi" w:cs="Times New Roman"/>
          <w:kern w:val="0"/>
          <w:sz w:val="20"/>
          <w:szCs w:val="20"/>
          <w:lang w:eastAsia="en-US"/>
        </w:rPr>
        <w:t>.1.</w:t>
      </w:r>
      <w:r w:rsidRPr="00D130AD">
        <w:rPr>
          <w:rFonts w:eastAsiaTheme="minorHAnsi" w:cs="Times New Roman"/>
          <w:kern w:val="0"/>
          <w:sz w:val="20"/>
          <w:szCs w:val="20"/>
          <w:lang w:eastAsia="en-US"/>
        </w:rPr>
        <w:tab/>
        <w:t>Заказчик по согласованию с Подрядчиком при исполнении Договора вправе изменить:</w:t>
      </w:r>
    </w:p>
    <w:p w14:paraId="175D27A6" w14:textId="5B2C04FD" w:rsidR="00973D40" w:rsidRPr="00C63CE3" w:rsidRDefault="00973D40" w:rsidP="00973D40">
      <w:pPr>
        <w:ind w:firstLine="709"/>
        <w:jc w:val="both"/>
        <w:rPr>
          <w:rFonts w:eastAsiaTheme="minorHAnsi" w:cs="Times New Roman"/>
          <w:kern w:val="0"/>
          <w:sz w:val="20"/>
          <w:szCs w:val="20"/>
          <w:lang w:eastAsia="en-US"/>
        </w:rPr>
      </w:pPr>
      <w:r w:rsidRPr="00D130AD">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D130AD">
        <w:rPr>
          <w:rFonts w:eastAsiaTheme="minorHAnsi" w:cs="Times New Roman"/>
          <w:kern w:val="0"/>
          <w:sz w:val="20"/>
          <w:szCs w:val="20"/>
          <w:lang w:eastAsia="en-US"/>
        </w:rPr>
        <w:t>.1.1.</w:t>
      </w:r>
      <w:r w:rsidRPr="00D130AD">
        <w:rPr>
          <w:rFonts w:eastAsiaTheme="minorHAnsi" w:cs="Times New Roman"/>
          <w:kern w:val="0"/>
          <w:sz w:val="20"/>
          <w:szCs w:val="20"/>
          <w:lang w:eastAsia="en-US"/>
        </w:rPr>
        <w:tab/>
        <w:t>предусмотренный Договором объем Работ не более чем на 10 % (Десять</w:t>
      </w:r>
      <w:r w:rsidRPr="00C63CE3">
        <w:rPr>
          <w:rFonts w:eastAsiaTheme="minorHAnsi" w:cs="Times New Roman"/>
          <w:kern w:val="0"/>
          <w:sz w:val="20"/>
          <w:szCs w:val="20"/>
          <w:lang w:eastAsia="en-US"/>
        </w:rPr>
        <w:t xml:space="preserve"> процентов). При увеличении </w:t>
      </w:r>
      <w:r w:rsidRPr="00C63CE3">
        <w:rPr>
          <w:rFonts w:eastAsiaTheme="minorHAnsi" w:cs="Times New Roman"/>
          <w:kern w:val="0"/>
          <w:sz w:val="20"/>
          <w:szCs w:val="20"/>
          <w:lang w:eastAsia="en-US"/>
        </w:rPr>
        <w:lastRenderedPageBreak/>
        <w:t>объема Работ Заказчик по согласованию с Подрядчиком вправе изменить первоначальную цену Договора соответственно изменяемому объему Работ, а при внесении соответствующих изменений в Договор в связи с сокращением объема Работ Заказчик обязан изменить цену Договора указанным образом;</w:t>
      </w:r>
    </w:p>
    <w:p w14:paraId="6BC6C020" w14:textId="16183209"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.1.2.</w:t>
      </w:r>
      <w:r w:rsidRPr="00C63CE3">
        <w:rPr>
          <w:rFonts w:eastAsiaTheme="minorHAnsi" w:cs="Times New Roman"/>
          <w:kern w:val="0"/>
          <w:sz w:val="20"/>
          <w:szCs w:val="20"/>
          <w:lang w:eastAsia="en-US"/>
        </w:rPr>
        <w:tab/>
        <w:t>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14:paraId="42C58E00" w14:textId="0CC942F6"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.1.3.</w:t>
      </w:r>
      <w:r w:rsidRPr="00C63CE3">
        <w:rPr>
          <w:rFonts w:eastAsiaTheme="minorHAnsi" w:cs="Times New Roman"/>
          <w:kern w:val="0"/>
          <w:sz w:val="20"/>
          <w:szCs w:val="20"/>
          <w:lang w:eastAsia="en-US"/>
        </w:rPr>
        <w:tab/>
        <w:t>требования к качеству, техническим и функциональным характеристикам (потребительским свойствам) Работ, которые являются улучшенными по сравнению с качеством и характеристиками, указанными в Договоре.</w:t>
      </w:r>
    </w:p>
    <w:p w14:paraId="2FE571F0" w14:textId="375B5A7A"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.2.</w:t>
      </w:r>
      <w:r w:rsidRPr="00C63CE3">
        <w:rPr>
          <w:rFonts w:eastAsiaTheme="minorHAnsi" w:cs="Times New Roman"/>
          <w:kern w:val="0"/>
          <w:sz w:val="20"/>
          <w:szCs w:val="20"/>
          <w:lang w:eastAsia="en-US"/>
        </w:rPr>
        <w:tab/>
        <w:t>Заказчик по согласованию с Подрядчиком при исполнении Договора вправе изменить цену Договора:</w:t>
      </w:r>
    </w:p>
    <w:p w14:paraId="1050D929" w14:textId="1EC006ED"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.2.1.</w:t>
      </w:r>
      <w:r w:rsidRPr="00C63CE3">
        <w:rPr>
          <w:rFonts w:eastAsiaTheme="minorHAnsi" w:cs="Times New Roman"/>
          <w:kern w:val="0"/>
          <w:sz w:val="20"/>
          <w:szCs w:val="20"/>
          <w:lang w:eastAsia="en-US"/>
        </w:rPr>
        <w:tab/>
        <w:t>путем ее уменьшения без изменения иных условий исполнения Договора;</w:t>
      </w:r>
    </w:p>
    <w:p w14:paraId="08A7ACA0" w14:textId="10C474A5"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.2.2.</w:t>
      </w:r>
      <w:r w:rsidRPr="00C63CE3">
        <w:rPr>
          <w:rFonts w:eastAsiaTheme="minorHAnsi" w:cs="Times New Roman"/>
          <w:kern w:val="0"/>
          <w:sz w:val="20"/>
          <w:szCs w:val="20"/>
          <w:lang w:eastAsia="en-US"/>
        </w:rPr>
        <w:tab/>
        <w:t>в случаях, предусмотренных пунктом 1</w:t>
      </w:r>
      <w:r w:rsidR="00B83411">
        <w:rPr>
          <w:rFonts w:eastAsiaTheme="minorHAnsi" w:cs="Times New Roman"/>
          <w:kern w:val="0"/>
          <w:sz w:val="20"/>
          <w:szCs w:val="20"/>
          <w:lang w:eastAsia="en-US"/>
        </w:rPr>
        <w:t>4</w:t>
      </w:r>
      <w:r w:rsidRPr="00C63CE3">
        <w:rPr>
          <w:rFonts w:eastAsiaTheme="minorHAnsi" w:cs="Times New Roman"/>
          <w:kern w:val="0"/>
          <w:sz w:val="20"/>
          <w:szCs w:val="20"/>
          <w:lang w:eastAsia="en-US"/>
        </w:rPr>
        <w:t>.1.1. Договора;</w:t>
      </w:r>
    </w:p>
    <w:p w14:paraId="2396287B" w14:textId="592AD60D"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.3.</w:t>
      </w:r>
      <w:r w:rsidRPr="00C63CE3">
        <w:rPr>
          <w:rFonts w:eastAsiaTheme="minorHAnsi" w:cs="Times New Roman"/>
          <w:kern w:val="0"/>
          <w:sz w:val="20"/>
          <w:szCs w:val="20"/>
          <w:lang w:eastAsia="en-US"/>
        </w:rPr>
        <w:tab/>
        <w:t>При исполнении Договора по согласованию Сторон допускается оказание Работ, качество, технические и функциональные характеристики (потребительские свойства) которых являются улучшенными по сравнению с указанными в Договоре без изменения цены Договора.</w:t>
      </w:r>
    </w:p>
    <w:p w14:paraId="529BAC8E" w14:textId="70EB8B24"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.4.</w:t>
      </w:r>
      <w:r w:rsidRPr="00C63CE3">
        <w:rPr>
          <w:rFonts w:eastAsiaTheme="minorHAnsi" w:cs="Times New Roman"/>
          <w:kern w:val="0"/>
          <w:sz w:val="20"/>
          <w:szCs w:val="20"/>
          <w:lang w:eastAsia="en-US"/>
        </w:rPr>
        <w:tab/>
        <w:t>В соответствии с частью 5 статьи 78.1. Бюджетного кодекса Российской Федерации возможно изменение по соглашению Сторон размера и (или) сроков оплаты и (или) объема Работ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937B46E" w14:textId="6F844DA1"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.5.</w:t>
      </w:r>
      <w:r w:rsidRPr="00C63CE3">
        <w:rPr>
          <w:rFonts w:eastAsiaTheme="minorHAnsi" w:cs="Times New Roman"/>
          <w:kern w:val="0"/>
          <w:sz w:val="20"/>
          <w:szCs w:val="20"/>
          <w:lang w:eastAsia="en-US"/>
        </w:rPr>
        <w:tab/>
        <w:t>При исполнении Договора не допускается перемена Подрядчика, за исключением случаев, когда новый Подрядчик является правопреемником Подрядчика, с которым заключен Договор, вследствие реорганизации юридического лица в форме преобразования, слияния или присоединения. При перемене Подрядчика его права и обязанности переходят к новому Подрядчику в том же объеме и на тех же условиях.</w:t>
      </w:r>
    </w:p>
    <w:p w14:paraId="2911A891" w14:textId="244C449B"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.6.</w:t>
      </w:r>
      <w:r w:rsidRPr="00C63CE3">
        <w:rPr>
          <w:rFonts w:eastAsiaTheme="minorHAnsi" w:cs="Times New Roman"/>
          <w:kern w:val="0"/>
          <w:sz w:val="20"/>
          <w:szCs w:val="20"/>
          <w:lang w:eastAsia="en-US"/>
        </w:rPr>
        <w:tab/>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57C9CE4" w14:textId="58FC70DA" w:rsidR="00973D40" w:rsidRPr="00C63CE3"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.7.</w:t>
      </w:r>
      <w:r w:rsidRPr="00C63CE3">
        <w:rPr>
          <w:rFonts w:eastAsiaTheme="minorHAnsi" w:cs="Times New Roman"/>
          <w:kern w:val="0"/>
          <w:sz w:val="20"/>
          <w:szCs w:val="20"/>
          <w:lang w:eastAsia="en-US"/>
        </w:rPr>
        <w:tab/>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14:paraId="389BA4FB" w14:textId="096A49BF" w:rsidR="00973D40" w:rsidRPr="00973D40" w:rsidRDefault="00973D40" w:rsidP="00973D40">
      <w:pPr>
        <w:ind w:firstLine="709"/>
        <w:jc w:val="both"/>
        <w:rPr>
          <w:rFonts w:eastAsiaTheme="minorHAnsi" w:cs="Times New Roman"/>
          <w:kern w:val="0"/>
          <w:sz w:val="20"/>
          <w:szCs w:val="20"/>
          <w:lang w:eastAsia="en-US"/>
        </w:rPr>
      </w:pPr>
      <w:r w:rsidRPr="00C63CE3">
        <w:rPr>
          <w:rFonts w:eastAsiaTheme="minorHAnsi" w:cs="Times New Roman"/>
          <w:kern w:val="0"/>
          <w:sz w:val="20"/>
          <w:szCs w:val="20"/>
          <w:lang w:eastAsia="en-US"/>
        </w:rPr>
        <w:t>1</w:t>
      </w:r>
      <w:r w:rsidR="008135BB">
        <w:rPr>
          <w:rFonts w:eastAsiaTheme="minorHAnsi" w:cs="Times New Roman"/>
          <w:kern w:val="0"/>
          <w:sz w:val="20"/>
          <w:szCs w:val="20"/>
          <w:lang w:eastAsia="en-US"/>
        </w:rPr>
        <w:t>4</w:t>
      </w:r>
      <w:r w:rsidRPr="00C63CE3">
        <w:rPr>
          <w:rFonts w:eastAsiaTheme="minorHAnsi" w:cs="Times New Roman"/>
          <w:kern w:val="0"/>
          <w:sz w:val="20"/>
          <w:szCs w:val="20"/>
          <w:lang w:eastAsia="en-US"/>
        </w:rPr>
        <w:t>.8.</w:t>
      </w:r>
      <w:r w:rsidRPr="00C63CE3">
        <w:rPr>
          <w:rFonts w:eastAsiaTheme="minorHAnsi" w:cs="Times New Roman"/>
          <w:kern w:val="0"/>
          <w:sz w:val="20"/>
          <w:szCs w:val="20"/>
          <w:lang w:eastAsia="en-US"/>
        </w:rPr>
        <w:tab/>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614F5F8" w14:textId="77777777" w:rsidR="00F7082F" w:rsidRPr="00775D24" w:rsidRDefault="00F7082F" w:rsidP="00F7082F">
      <w:pPr>
        <w:ind w:firstLine="709"/>
        <w:jc w:val="both"/>
        <w:rPr>
          <w:rFonts w:eastAsiaTheme="minorHAnsi" w:cs="Times New Roman"/>
          <w:kern w:val="0"/>
          <w:sz w:val="20"/>
          <w:szCs w:val="20"/>
          <w:lang w:eastAsia="en-US"/>
        </w:rPr>
      </w:pPr>
    </w:p>
    <w:p w14:paraId="2D2CFB32" w14:textId="77777777" w:rsidR="00F74D8F" w:rsidRPr="00775D24" w:rsidRDefault="00F74D8F" w:rsidP="002F4D50">
      <w:pPr>
        <w:autoSpaceDE w:val="0"/>
        <w:adjustRightInd w:val="0"/>
        <w:jc w:val="both"/>
        <w:rPr>
          <w:rFonts w:cs="Times New Roman"/>
          <w:sz w:val="20"/>
          <w:szCs w:val="20"/>
        </w:rPr>
      </w:pPr>
    </w:p>
    <w:p w14:paraId="31AD674F" w14:textId="6FA3A038" w:rsidR="005A1E28" w:rsidRPr="00A238AB" w:rsidRDefault="00B33D59" w:rsidP="002F4D50">
      <w:pPr>
        <w:widowControl/>
        <w:shd w:val="clear" w:color="auto" w:fill="FFFFFF"/>
        <w:tabs>
          <w:tab w:val="left" w:pos="1166"/>
        </w:tabs>
        <w:autoSpaceDN/>
        <w:jc w:val="center"/>
        <w:textAlignment w:val="auto"/>
        <w:rPr>
          <w:rFonts w:eastAsia="Times New Roman" w:cs="Times New Roman"/>
          <w:b/>
          <w:kern w:val="1"/>
          <w:sz w:val="20"/>
          <w:szCs w:val="20"/>
          <w:lang w:eastAsia="ar-SA"/>
        </w:rPr>
      </w:pPr>
      <w:r w:rsidRPr="00A238AB">
        <w:rPr>
          <w:rFonts w:eastAsia="Times New Roman" w:cs="Times New Roman"/>
          <w:b/>
          <w:kern w:val="1"/>
          <w:sz w:val="20"/>
          <w:szCs w:val="20"/>
          <w:lang w:eastAsia="ar-SA"/>
        </w:rPr>
        <w:t>1</w:t>
      </w:r>
      <w:r w:rsidR="008135BB">
        <w:rPr>
          <w:rFonts w:eastAsia="Times New Roman" w:cs="Times New Roman"/>
          <w:b/>
          <w:kern w:val="1"/>
          <w:sz w:val="20"/>
          <w:szCs w:val="20"/>
          <w:lang w:eastAsia="ar-SA"/>
        </w:rPr>
        <w:t>5</w:t>
      </w:r>
      <w:r w:rsidR="005A1E28" w:rsidRPr="00A238AB">
        <w:rPr>
          <w:rFonts w:eastAsia="Times New Roman" w:cs="Times New Roman"/>
          <w:b/>
          <w:kern w:val="1"/>
          <w:sz w:val="20"/>
          <w:szCs w:val="20"/>
          <w:lang w:eastAsia="ar-SA"/>
        </w:rPr>
        <w:t>. ДОПОЛНИТЕЛЬНЫЕ УСЛОВИЯ</w:t>
      </w:r>
    </w:p>
    <w:p w14:paraId="646119BD" w14:textId="77777777" w:rsidR="00F92D5D" w:rsidRPr="00A238AB" w:rsidRDefault="00F92D5D" w:rsidP="002F4D50">
      <w:pPr>
        <w:widowControl/>
        <w:shd w:val="clear" w:color="auto" w:fill="FFFFFF"/>
        <w:tabs>
          <w:tab w:val="left" w:pos="1166"/>
        </w:tabs>
        <w:autoSpaceDN/>
        <w:jc w:val="center"/>
        <w:textAlignment w:val="auto"/>
        <w:rPr>
          <w:rFonts w:eastAsia="Times New Roman" w:cs="Times New Roman"/>
          <w:b/>
          <w:kern w:val="1"/>
          <w:sz w:val="20"/>
          <w:szCs w:val="20"/>
          <w:lang w:eastAsia="ar-SA"/>
        </w:rPr>
      </w:pPr>
    </w:p>
    <w:p w14:paraId="7C2551E8" w14:textId="73C21BBE" w:rsidR="005A1E28" w:rsidRPr="00A238AB" w:rsidRDefault="005A1E28" w:rsidP="00F92D5D">
      <w:pPr>
        <w:widowControl/>
        <w:suppressAutoHyphens w:val="0"/>
        <w:autoSpaceDE w:val="0"/>
        <w:adjustRightInd w:val="0"/>
        <w:ind w:firstLine="709"/>
        <w:jc w:val="both"/>
        <w:textAlignment w:val="auto"/>
        <w:rPr>
          <w:rFonts w:eastAsiaTheme="minorHAnsi" w:cs="Times New Roman"/>
          <w:kern w:val="0"/>
          <w:sz w:val="20"/>
          <w:szCs w:val="20"/>
          <w:lang w:eastAsia="en-US"/>
        </w:rPr>
      </w:pPr>
      <w:r w:rsidRPr="00A238AB">
        <w:rPr>
          <w:rFonts w:eastAsia="Times New Roman" w:cs="Times New Roman"/>
          <w:kern w:val="1"/>
          <w:sz w:val="20"/>
          <w:szCs w:val="20"/>
          <w:lang w:eastAsia="ar-SA"/>
        </w:rPr>
        <w:t>1</w:t>
      </w:r>
      <w:r w:rsidR="008135BB">
        <w:rPr>
          <w:rFonts w:eastAsia="Times New Roman" w:cs="Times New Roman"/>
          <w:kern w:val="1"/>
          <w:sz w:val="20"/>
          <w:szCs w:val="20"/>
          <w:lang w:eastAsia="ar-SA"/>
        </w:rPr>
        <w:t>5</w:t>
      </w:r>
      <w:r w:rsidRPr="00A238AB">
        <w:rPr>
          <w:rFonts w:eastAsia="Times New Roman" w:cs="Times New Roman"/>
          <w:kern w:val="1"/>
          <w:sz w:val="20"/>
          <w:szCs w:val="20"/>
          <w:lang w:eastAsia="ar-SA"/>
        </w:rPr>
        <w:t xml:space="preserve">.1. </w:t>
      </w:r>
      <w:r w:rsidR="008545D6" w:rsidRPr="003304E4">
        <w:rPr>
          <w:rFonts w:eastAsiaTheme="minorHAnsi" w:cs="Times New Roman"/>
          <w:kern w:val="0"/>
          <w:sz w:val="20"/>
          <w:szCs w:val="20"/>
          <w:lang w:eastAsia="en-US"/>
        </w:rPr>
        <w:t xml:space="preserve">Настоящий </w:t>
      </w:r>
      <w:r w:rsidR="007814DB" w:rsidRPr="003304E4">
        <w:rPr>
          <w:rFonts w:eastAsiaTheme="minorHAnsi" w:cs="Times New Roman"/>
          <w:kern w:val="0"/>
          <w:sz w:val="20"/>
          <w:szCs w:val="20"/>
          <w:lang w:eastAsia="en-US"/>
        </w:rPr>
        <w:t>Договор</w:t>
      </w:r>
      <w:r w:rsidR="008545D6" w:rsidRPr="003304E4">
        <w:rPr>
          <w:rFonts w:eastAsiaTheme="minorHAnsi" w:cs="Times New Roman"/>
          <w:kern w:val="0"/>
          <w:sz w:val="20"/>
          <w:szCs w:val="20"/>
          <w:lang w:eastAsia="en-US"/>
        </w:rPr>
        <w:t xml:space="preserve"> составлен в форме электронного документа, подписанного усиленными электронными подписями Сторон</w:t>
      </w:r>
      <w:r w:rsidRPr="003304E4">
        <w:rPr>
          <w:rFonts w:eastAsiaTheme="minorHAnsi" w:cs="Times New Roman"/>
          <w:kern w:val="0"/>
          <w:sz w:val="20"/>
          <w:szCs w:val="20"/>
          <w:lang w:eastAsia="en-US"/>
        </w:rPr>
        <w:t>.</w:t>
      </w:r>
      <w:r w:rsidRPr="00A238AB">
        <w:rPr>
          <w:rFonts w:eastAsiaTheme="minorHAnsi" w:cs="Times New Roman"/>
          <w:kern w:val="0"/>
          <w:sz w:val="20"/>
          <w:szCs w:val="20"/>
          <w:lang w:eastAsia="en-US"/>
        </w:rPr>
        <w:t xml:space="preserve"> </w:t>
      </w:r>
    </w:p>
    <w:p w14:paraId="3EC420DA" w14:textId="7789A9C8" w:rsidR="0071048A" w:rsidRPr="00A238AB" w:rsidRDefault="0071048A" w:rsidP="0071048A">
      <w:pPr>
        <w:autoSpaceDE w:val="0"/>
        <w:adjustRightInd w:val="0"/>
        <w:ind w:firstLine="709"/>
        <w:jc w:val="both"/>
        <w:rPr>
          <w:rFonts w:eastAsiaTheme="minorHAnsi" w:cs="Times New Roman"/>
          <w:kern w:val="0"/>
          <w:sz w:val="20"/>
          <w:szCs w:val="20"/>
          <w:lang w:eastAsia="en-US"/>
        </w:rPr>
      </w:pPr>
      <w:r w:rsidRPr="00A238AB">
        <w:rPr>
          <w:rFonts w:eastAsiaTheme="minorHAnsi" w:cs="Times New Roman"/>
          <w:kern w:val="0"/>
          <w:sz w:val="20"/>
          <w:szCs w:val="20"/>
          <w:lang w:eastAsia="en-US"/>
        </w:rPr>
        <w:t>1</w:t>
      </w:r>
      <w:r w:rsidR="008135BB">
        <w:rPr>
          <w:rFonts w:eastAsiaTheme="minorHAnsi" w:cs="Times New Roman"/>
          <w:kern w:val="0"/>
          <w:sz w:val="20"/>
          <w:szCs w:val="20"/>
          <w:lang w:eastAsia="en-US"/>
        </w:rPr>
        <w:t>5</w:t>
      </w:r>
      <w:r w:rsidRPr="00A238AB">
        <w:rPr>
          <w:rFonts w:eastAsiaTheme="minorHAnsi" w:cs="Times New Roman"/>
          <w:kern w:val="0"/>
          <w:sz w:val="20"/>
          <w:szCs w:val="20"/>
          <w:lang w:eastAsia="en-US"/>
        </w:rPr>
        <w:t xml:space="preserve">.2. В случае изменения у какой-либо из Сторон местонахождения, названия, идентификационного номера налогоплательщика, кода причины постановки на учет налогоплательщика или в случае реорганизации она обязана в течение 5 (пяти) </w:t>
      </w:r>
      <w:r w:rsidR="003D0C38" w:rsidRPr="00A238AB">
        <w:rPr>
          <w:rFonts w:eastAsiaTheme="minorHAnsi" w:cs="Times New Roman"/>
          <w:kern w:val="0"/>
          <w:sz w:val="20"/>
          <w:szCs w:val="20"/>
          <w:lang w:eastAsia="en-US"/>
        </w:rPr>
        <w:t>рабочих</w:t>
      </w:r>
      <w:r w:rsidRPr="00A238AB">
        <w:rPr>
          <w:rFonts w:eastAsiaTheme="minorHAnsi" w:cs="Times New Roman"/>
          <w:kern w:val="0"/>
          <w:sz w:val="20"/>
          <w:szCs w:val="20"/>
          <w:lang w:eastAsia="en-US"/>
        </w:rPr>
        <w:t xml:space="preserve"> дней письменно известить об этом другую Сторону.</w:t>
      </w:r>
    </w:p>
    <w:p w14:paraId="052D1082" w14:textId="6A80C030" w:rsidR="0071048A" w:rsidRPr="00A238AB" w:rsidRDefault="0071048A" w:rsidP="0071048A">
      <w:pPr>
        <w:autoSpaceDE w:val="0"/>
        <w:adjustRightInd w:val="0"/>
        <w:ind w:firstLine="709"/>
        <w:jc w:val="both"/>
        <w:rPr>
          <w:rFonts w:eastAsiaTheme="minorHAnsi" w:cs="Times New Roman"/>
          <w:kern w:val="0"/>
          <w:sz w:val="20"/>
          <w:szCs w:val="20"/>
          <w:lang w:eastAsia="en-US"/>
        </w:rPr>
      </w:pPr>
      <w:r w:rsidRPr="00A238AB">
        <w:rPr>
          <w:rFonts w:eastAsiaTheme="minorHAnsi" w:cs="Times New Roman"/>
          <w:kern w:val="0"/>
          <w:sz w:val="20"/>
          <w:szCs w:val="20"/>
          <w:lang w:eastAsia="en-US"/>
        </w:rPr>
        <w:t>1</w:t>
      </w:r>
      <w:r w:rsidR="008135BB">
        <w:rPr>
          <w:rFonts w:eastAsiaTheme="minorHAnsi" w:cs="Times New Roman"/>
          <w:kern w:val="0"/>
          <w:sz w:val="20"/>
          <w:szCs w:val="20"/>
          <w:lang w:eastAsia="en-US"/>
        </w:rPr>
        <w:t>5</w:t>
      </w:r>
      <w:r w:rsidRPr="00A238AB">
        <w:rPr>
          <w:rFonts w:eastAsiaTheme="minorHAnsi" w:cs="Times New Roman"/>
          <w:kern w:val="0"/>
          <w:sz w:val="20"/>
          <w:szCs w:val="20"/>
          <w:lang w:eastAsia="en-US"/>
        </w:rPr>
        <w:t xml:space="preserve">.3. Любые изменения, дополнения и приложения к Договору, выполненные в письменной форме </w:t>
      </w:r>
      <w:r w:rsidR="00973D40" w:rsidRPr="00A238AB">
        <w:rPr>
          <w:rFonts w:eastAsiaTheme="minorHAnsi" w:cs="Times New Roman"/>
          <w:kern w:val="0"/>
          <w:sz w:val="20"/>
          <w:szCs w:val="20"/>
          <w:lang w:eastAsia="en-US"/>
        </w:rPr>
        <w:t xml:space="preserve">дополнительных соглашений к Договору </w:t>
      </w:r>
      <w:r w:rsidRPr="00A238AB">
        <w:rPr>
          <w:rFonts w:eastAsiaTheme="minorHAnsi" w:cs="Times New Roman"/>
          <w:kern w:val="0"/>
          <w:sz w:val="20"/>
          <w:szCs w:val="20"/>
          <w:lang w:eastAsia="en-US"/>
        </w:rPr>
        <w:t>и подписанные каждой из Сторон, являются его неотъемлемой частью.</w:t>
      </w:r>
    </w:p>
    <w:p w14:paraId="2CDEFF61" w14:textId="5D80F348" w:rsidR="0071048A" w:rsidRPr="00A238AB" w:rsidRDefault="0071048A" w:rsidP="0071048A">
      <w:pPr>
        <w:autoSpaceDE w:val="0"/>
        <w:adjustRightInd w:val="0"/>
        <w:ind w:firstLine="709"/>
        <w:jc w:val="both"/>
        <w:rPr>
          <w:rFonts w:eastAsiaTheme="minorHAnsi" w:cs="Times New Roman"/>
          <w:kern w:val="0"/>
          <w:sz w:val="20"/>
          <w:szCs w:val="20"/>
          <w:lang w:eastAsia="en-US"/>
        </w:rPr>
      </w:pPr>
      <w:r w:rsidRPr="00A238AB">
        <w:rPr>
          <w:rFonts w:eastAsiaTheme="minorHAnsi" w:cs="Times New Roman"/>
          <w:kern w:val="0"/>
          <w:sz w:val="20"/>
          <w:szCs w:val="20"/>
          <w:lang w:eastAsia="en-US"/>
        </w:rPr>
        <w:t>1</w:t>
      </w:r>
      <w:r w:rsidR="008135BB">
        <w:rPr>
          <w:rFonts w:eastAsiaTheme="minorHAnsi" w:cs="Times New Roman"/>
          <w:kern w:val="0"/>
          <w:sz w:val="20"/>
          <w:szCs w:val="20"/>
          <w:lang w:eastAsia="en-US"/>
        </w:rPr>
        <w:t>5</w:t>
      </w:r>
      <w:r w:rsidRPr="00A238AB">
        <w:rPr>
          <w:rFonts w:eastAsiaTheme="minorHAnsi" w:cs="Times New Roman"/>
          <w:kern w:val="0"/>
          <w:sz w:val="20"/>
          <w:szCs w:val="20"/>
          <w:lang w:eastAsia="en-US"/>
        </w:rPr>
        <w:t>.4. Подрядчик не вправе передавать свои права и обязанности или их часть по Договору третьему лицу без письменного согласия Заказчика, за исключением правопреемника Подрядчика вследствие реорганизации юридического лица в форме преобразования, слияния или присоединения.</w:t>
      </w:r>
    </w:p>
    <w:p w14:paraId="01F7EFE7" w14:textId="6480922E" w:rsidR="0071048A" w:rsidRPr="00A238AB" w:rsidRDefault="0071048A" w:rsidP="0071048A">
      <w:pPr>
        <w:autoSpaceDE w:val="0"/>
        <w:adjustRightInd w:val="0"/>
        <w:ind w:firstLine="709"/>
        <w:jc w:val="both"/>
        <w:rPr>
          <w:rFonts w:eastAsiaTheme="minorHAnsi" w:cs="Times New Roman"/>
          <w:kern w:val="0"/>
          <w:sz w:val="20"/>
          <w:szCs w:val="20"/>
          <w:lang w:eastAsia="en-US"/>
        </w:rPr>
      </w:pPr>
      <w:r w:rsidRPr="00A238AB">
        <w:rPr>
          <w:rFonts w:eastAsiaTheme="minorHAnsi" w:cs="Times New Roman"/>
          <w:kern w:val="0"/>
          <w:sz w:val="20"/>
          <w:szCs w:val="20"/>
          <w:lang w:eastAsia="en-US"/>
        </w:rPr>
        <w:t>1</w:t>
      </w:r>
      <w:r w:rsidR="008135BB">
        <w:rPr>
          <w:rFonts w:eastAsiaTheme="minorHAnsi" w:cs="Times New Roman"/>
          <w:kern w:val="0"/>
          <w:sz w:val="20"/>
          <w:szCs w:val="20"/>
          <w:lang w:eastAsia="en-US"/>
        </w:rPr>
        <w:t>5</w:t>
      </w:r>
      <w:r w:rsidRPr="00A238AB">
        <w:rPr>
          <w:rFonts w:eastAsiaTheme="minorHAnsi" w:cs="Times New Roman"/>
          <w:kern w:val="0"/>
          <w:sz w:val="20"/>
          <w:szCs w:val="20"/>
          <w:lang w:eastAsia="en-US"/>
        </w:rPr>
        <w:t>.5. Договор будет считаться исполненным и прекратившим свое действие после выполнения Сторонами взаимных обязательств по Договор и осуществления окончательных расчетов между Сторонами.</w:t>
      </w:r>
    </w:p>
    <w:p w14:paraId="1FBB2538" w14:textId="245B0295" w:rsidR="00F7082F" w:rsidRPr="00A238AB" w:rsidRDefault="005A1E28" w:rsidP="00BC6C4E">
      <w:pPr>
        <w:widowControl/>
        <w:shd w:val="clear" w:color="auto" w:fill="FFFFFF"/>
        <w:tabs>
          <w:tab w:val="left" w:pos="1166"/>
        </w:tabs>
        <w:autoSpaceDN/>
        <w:ind w:firstLine="709"/>
        <w:jc w:val="both"/>
        <w:textAlignment w:val="auto"/>
        <w:rPr>
          <w:rFonts w:eastAsia="Times New Roman" w:cs="Times New Roman"/>
          <w:kern w:val="1"/>
          <w:sz w:val="20"/>
          <w:szCs w:val="20"/>
          <w:lang w:eastAsia="ar-SA"/>
        </w:rPr>
      </w:pPr>
      <w:r w:rsidRPr="00A238AB">
        <w:rPr>
          <w:rFonts w:eastAsia="Times New Roman" w:cs="Times New Roman"/>
          <w:kern w:val="1"/>
          <w:sz w:val="20"/>
          <w:szCs w:val="20"/>
          <w:lang w:eastAsia="ar-SA"/>
        </w:rPr>
        <w:t>1</w:t>
      </w:r>
      <w:r w:rsidR="008135BB">
        <w:rPr>
          <w:rFonts w:eastAsia="Times New Roman" w:cs="Times New Roman"/>
          <w:kern w:val="1"/>
          <w:sz w:val="20"/>
          <w:szCs w:val="20"/>
          <w:lang w:eastAsia="ar-SA"/>
        </w:rPr>
        <w:t>5</w:t>
      </w:r>
      <w:r w:rsidRPr="00A238AB">
        <w:rPr>
          <w:rFonts w:eastAsia="Times New Roman" w:cs="Times New Roman"/>
          <w:kern w:val="1"/>
          <w:sz w:val="20"/>
          <w:szCs w:val="20"/>
          <w:lang w:eastAsia="ar-SA"/>
        </w:rPr>
        <w:t>.</w:t>
      </w:r>
      <w:r w:rsidR="0071048A" w:rsidRPr="00A238AB">
        <w:rPr>
          <w:rFonts w:eastAsia="Times New Roman" w:cs="Times New Roman"/>
          <w:kern w:val="1"/>
          <w:sz w:val="20"/>
          <w:szCs w:val="20"/>
          <w:lang w:eastAsia="ar-SA"/>
        </w:rPr>
        <w:t>6</w:t>
      </w:r>
      <w:r w:rsidRPr="00A238AB">
        <w:rPr>
          <w:rFonts w:eastAsia="Times New Roman" w:cs="Times New Roman"/>
          <w:kern w:val="1"/>
          <w:sz w:val="20"/>
          <w:szCs w:val="20"/>
          <w:lang w:eastAsia="ar-SA"/>
        </w:rPr>
        <w:t xml:space="preserve">. Во всем, что не предусмотрено условиями настоящего </w:t>
      </w:r>
      <w:r w:rsidR="00280365" w:rsidRPr="00A238AB">
        <w:rPr>
          <w:rFonts w:eastAsia="Times New Roman" w:cs="Times New Roman"/>
          <w:kern w:val="1"/>
          <w:sz w:val="20"/>
          <w:szCs w:val="20"/>
          <w:lang w:eastAsia="ar-SA"/>
        </w:rPr>
        <w:t>Договора</w:t>
      </w:r>
      <w:r w:rsidRPr="00A238AB">
        <w:rPr>
          <w:rFonts w:eastAsia="Times New Roman" w:cs="Times New Roman"/>
          <w:kern w:val="1"/>
          <w:sz w:val="20"/>
          <w:szCs w:val="20"/>
          <w:lang w:eastAsia="ar-SA"/>
        </w:rPr>
        <w:t xml:space="preserve"> стороны руководствуются действующим законодательством.</w:t>
      </w:r>
    </w:p>
    <w:p w14:paraId="0C3CC41B" w14:textId="68653479" w:rsidR="0033297B" w:rsidRPr="00961895" w:rsidRDefault="0071048A" w:rsidP="00961895">
      <w:pPr>
        <w:widowControl/>
        <w:shd w:val="clear" w:color="auto" w:fill="FFFFFF"/>
        <w:tabs>
          <w:tab w:val="left" w:pos="1166"/>
        </w:tabs>
        <w:autoSpaceDN/>
        <w:ind w:firstLine="709"/>
        <w:jc w:val="both"/>
        <w:textAlignment w:val="auto"/>
        <w:rPr>
          <w:rFonts w:eastAsia="Times New Roman" w:cs="Times New Roman"/>
          <w:kern w:val="1"/>
          <w:sz w:val="20"/>
          <w:szCs w:val="20"/>
          <w:lang w:eastAsia="ar-SA"/>
        </w:rPr>
      </w:pPr>
      <w:r w:rsidRPr="00A238AB">
        <w:rPr>
          <w:rFonts w:eastAsia="Times New Roman" w:cs="Times New Roman"/>
          <w:kern w:val="1"/>
          <w:sz w:val="20"/>
          <w:szCs w:val="20"/>
          <w:lang w:eastAsia="ar-SA"/>
        </w:rPr>
        <w:t>1</w:t>
      </w:r>
      <w:r w:rsidR="008135BB">
        <w:rPr>
          <w:rFonts w:eastAsia="Times New Roman" w:cs="Times New Roman"/>
          <w:kern w:val="1"/>
          <w:sz w:val="20"/>
          <w:szCs w:val="20"/>
          <w:lang w:eastAsia="ar-SA"/>
        </w:rPr>
        <w:t>5</w:t>
      </w:r>
      <w:r w:rsidRPr="00A238AB">
        <w:rPr>
          <w:rFonts w:eastAsia="Times New Roman" w:cs="Times New Roman"/>
          <w:kern w:val="1"/>
          <w:sz w:val="20"/>
          <w:szCs w:val="20"/>
          <w:lang w:eastAsia="ar-SA"/>
        </w:rPr>
        <w:t xml:space="preserve">.7. Переписка между Сторонами по вопросам исполнения Договора осуществляется в виде направления корреспонденции заказным почтовым отправлением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D130AD">
        <w:rPr>
          <w:rFonts w:eastAsia="Times New Roman" w:cs="Times New Roman"/>
          <w:kern w:val="1"/>
          <w:sz w:val="20"/>
          <w:szCs w:val="20"/>
          <w:lang w:eastAsia="ar-SA"/>
        </w:rPr>
        <w:t>фиксирование данного уведомления и получение Заказчиком подтверждения о его вручении Подрядчику.</w:t>
      </w:r>
    </w:p>
    <w:p w14:paraId="123BE5A7" w14:textId="77777777" w:rsidR="0033297B" w:rsidRPr="00D130AD" w:rsidRDefault="0033297B" w:rsidP="00BC6C4E">
      <w:pPr>
        <w:widowControl/>
        <w:shd w:val="clear" w:color="auto" w:fill="FFFFFF"/>
        <w:tabs>
          <w:tab w:val="left" w:pos="1166"/>
        </w:tabs>
        <w:autoSpaceDN/>
        <w:ind w:firstLine="709"/>
        <w:jc w:val="both"/>
        <w:textAlignment w:val="auto"/>
        <w:rPr>
          <w:rFonts w:eastAsia="Times New Roman" w:cs="Times New Roman"/>
          <w:kern w:val="1"/>
          <w:sz w:val="20"/>
          <w:szCs w:val="20"/>
          <w:lang w:eastAsia="ar-SA"/>
        </w:rPr>
      </w:pPr>
    </w:p>
    <w:p w14:paraId="1EE5E0BB" w14:textId="77777777" w:rsidR="00A238AB" w:rsidRPr="00D130AD" w:rsidRDefault="00A238AB" w:rsidP="00BC6C4E">
      <w:pPr>
        <w:widowControl/>
        <w:shd w:val="clear" w:color="auto" w:fill="FFFFFF"/>
        <w:tabs>
          <w:tab w:val="left" w:pos="1166"/>
        </w:tabs>
        <w:autoSpaceDN/>
        <w:ind w:firstLine="709"/>
        <w:jc w:val="both"/>
        <w:textAlignment w:val="auto"/>
        <w:rPr>
          <w:rFonts w:eastAsia="Times New Roman" w:cs="Times New Roman"/>
          <w:kern w:val="1"/>
          <w:sz w:val="20"/>
          <w:szCs w:val="20"/>
          <w:lang w:eastAsia="ar-SA"/>
        </w:rPr>
      </w:pPr>
    </w:p>
    <w:p w14:paraId="7AE6E0AC" w14:textId="77777777" w:rsidR="00A238AB" w:rsidRPr="00D130AD" w:rsidRDefault="00A238AB" w:rsidP="002F4D50">
      <w:pPr>
        <w:widowControl/>
        <w:shd w:val="clear" w:color="auto" w:fill="FFFFFF"/>
        <w:tabs>
          <w:tab w:val="left" w:pos="1166"/>
        </w:tabs>
        <w:autoSpaceDN/>
        <w:jc w:val="both"/>
        <w:textAlignment w:val="auto"/>
        <w:rPr>
          <w:rFonts w:eastAsia="Times New Roman" w:cs="Times New Roman"/>
          <w:kern w:val="1"/>
          <w:sz w:val="20"/>
          <w:szCs w:val="20"/>
          <w:lang w:eastAsia="ar-SA"/>
        </w:rPr>
      </w:pPr>
    </w:p>
    <w:p w14:paraId="06461E86" w14:textId="77777777" w:rsidR="00F374D3" w:rsidRPr="00D130AD" w:rsidRDefault="00F374D3" w:rsidP="002F4D50">
      <w:pPr>
        <w:widowControl/>
        <w:shd w:val="clear" w:color="auto" w:fill="FFFFFF"/>
        <w:tabs>
          <w:tab w:val="left" w:pos="1166"/>
        </w:tabs>
        <w:autoSpaceDN/>
        <w:jc w:val="both"/>
        <w:textAlignment w:val="auto"/>
        <w:rPr>
          <w:rFonts w:eastAsia="Times New Roman" w:cs="Times New Roman"/>
          <w:kern w:val="1"/>
          <w:sz w:val="20"/>
          <w:szCs w:val="20"/>
          <w:lang w:eastAsia="ar-SA"/>
        </w:rPr>
      </w:pPr>
    </w:p>
    <w:p w14:paraId="4B0DADDB" w14:textId="7484A9A4" w:rsidR="005A1E28" w:rsidRPr="00D130AD" w:rsidRDefault="005A1E28" w:rsidP="002F4D50">
      <w:pPr>
        <w:widowControl/>
        <w:autoSpaceDN/>
        <w:jc w:val="center"/>
        <w:textAlignment w:val="auto"/>
        <w:rPr>
          <w:rFonts w:eastAsia="Times New Roman" w:cs="Times New Roman"/>
          <w:b/>
          <w:kern w:val="1"/>
          <w:sz w:val="20"/>
          <w:szCs w:val="20"/>
          <w:lang w:eastAsia="ar-SA"/>
        </w:rPr>
      </w:pPr>
      <w:r w:rsidRPr="00D130AD">
        <w:rPr>
          <w:rFonts w:eastAsia="Times New Roman" w:cs="Times New Roman"/>
          <w:b/>
          <w:kern w:val="1"/>
          <w:sz w:val="20"/>
          <w:szCs w:val="20"/>
          <w:lang w:eastAsia="ar-SA"/>
        </w:rPr>
        <w:t>1</w:t>
      </w:r>
      <w:r w:rsidR="00B83411">
        <w:rPr>
          <w:rFonts w:eastAsia="Times New Roman" w:cs="Times New Roman"/>
          <w:b/>
          <w:kern w:val="1"/>
          <w:sz w:val="20"/>
          <w:szCs w:val="20"/>
          <w:lang w:eastAsia="ar-SA"/>
        </w:rPr>
        <w:t>6</w:t>
      </w:r>
      <w:r w:rsidRPr="00D130AD">
        <w:rPr>
          <w:rFonts w:eastAsia="Times New Roman" w:cs="Times New Roman"/>
          <w:b/>
          <w:kern w:val="1"/>
          <w:sz w:val="20"/>
          <w:szCs w:val="20"/>
          <w:lang w:eastAsia="ar-SA"/>
        </w:rPr>
        <w:t>.</w:t>
      </w:r>
      <w:r w:rsidR="00847ED1" w:rsidRPr="00D130AD">
        <w:rPr>
          <w:rFonts w:eastAsia="Times New Roman" w:cs="Times New Roman"/>
          <w:b/>
          <w:kern w:val="1"/>
          <w:sz w:val="20"/>
          <w:szCs w:val="20"/>
          <w:lang w:eastAsia="ar-SA"/>
        </w:rPr>
        <w:t xml:space="preserve"> </w:t>
      </w:r>
      <w:r w:rsidRPr="00D130AD">
        <w:rPr>
          <w:rFonts w:eastAsia="Times New Roman" w:cs="Times New Roman"/>
          <w:b/>
          <w:kern w:val="1"/>
          <w:sz w:val="20"/>
          <w:szCs w:val="20"/>
          <w:lang w:eastAsia="ar-SA"/>
        </w:rPr>
        <w:t>АДРЕСА И БАНКОВСКИЕ РЕКВИЗИТЫ СТОРОН</w:t>
      </w:r>
    </w:p>
    <w:p w14:paraId="66D386B8" w14:textId="77777777" w:rsidR="00C23BA9" w:rsidRPr="00D130AD" w:rsidRDefault="00C23BA9" w:rsidP="002F4D50">
      <w:pPr>
        <w:widowControl/>
        <w:autoSpaceDN/>
        <w:jc w:val="center"/>
        <w:textAlignment w:val="auto"/>
        <w:rPr>
          <w:rFonts w:eastAsia="Times New Roman" w:cs="Times New Roman"/>
          <w:b/>
          <w:kern w:val="1"/>
          <w:sz w:val="20"/>
          <w:szCs w:val="20"/>
          <w:lang w:eastAsia="ar-SA"/>
        </w:rPr>
      </w:pPr>
    </w:p>
    <w:tbl>
      <w:tblPr>
        <w:tblW w:w="0" w:type="auto"/>
        <w:tblLook w:val="04A0" w:firstRow="1" w:lastRow="0" w:firstColumn="1" w:lastColumn="0" w:noHBand="0" w:noVBand="1"/>
      </w:tblPr>
      <w:tblGrid>
        <w:gridCol w:w="4777"/>
        <w:gridCol w:w="404"/>
        <w:gridCol w:w="4742"/>
      </w:tblGrid>
      <w:tr w:rsidR="00C23BA9" w:rsidRPr="00D130AD" w14:paraId="4A828469" w14:textId="77777777" w:rsidTr="00981B9D">
        <w:trPr>
          <w:cantSplit/>
          <w:trHeight w:val="443"/>
        </w:trPr>
        <w:tc>
          <w:tcPr>
            <w:tcW w:w="4777" w:type="dxa"/>
            <w:tcBorders>
              <w:right w:val="dashed" w:sz="4" w:space="0" w:color="595959"/>
            </w:tcBorders>
            <w:shd w:val="clear" w:color="auto" w:fill="auto"/>
            <w:vAlign w:val="center"/>
          </w:tcPr>
          <w:p w14:paraId="5BE42AB7" w14:textId="77777777" w:rsidR="00C23BA9" w:rsidRPr="00D130AD" w:rsidRDefault="00C23BA9" w:rsidP="00981B9D">
            <w:pPr>
              <w:autoSpaceDE w:val="0"/>
              <w:adjustRightInd w:val="0"/>
              <w:jc w:val="center"/>
              <w:rPr>
                <w:rFonts w:eastAsia="Times New Roman"/>
                <w:b/>
                <w:sz w:val="20"/>
                <w:szCs w:val="20"/>
              </w:rPr>
            </w:pPr>
            <w:r w:rsidRPr="00D130AD">
              <w:rPr>
                <w:rFonts w:eastAsia="Times New Roman"/>
                <w:b/>
                <w:sz w:val="20"/>
                <w:szCs w:val="20"/>
              </w:rPr>
              <w:t>ЗАКАЗЧИК:</w:t>
            </w:r>
          </w:p>
        </w:tc>
        <w:tc>
          <w:tcPr>
            <w:tcW w:w="404" w:type="dxa"/>
            <w:shd w:val="clear" w:color="auto" w:fill="auto"/>
          </w:tcPr>
          <w:p w14:paraId="5B47A192" w14:textId="77777777" w:rsidR="00C23BA9" w:rsidRPr="00D130AD" w:rsidRDefault="00C23BA9" w:rsidP="00981B9D">
            <w:pPr>
              <w:autoSpaceDE w:val="0"/>
              <w:adjustRightInd w:val="0"/>
              <w:jc w:val="center"/>
              <w:rPr>
                <w:rFonts w:eastAsia="Times New Roman"/>
                <w:b/>
                <w:sz w:val="20"/>
                <w:szCs w:val="20"/>
              </w:rPr>
            </w:pPr>
          </w:p>
        </w:tc>
        <w:tc>
          <w:tcPr>
            <w:tcW w:w="4742" w:type="dxa"/>
            <w:tcBorders>
              <w:left w:val="nil"/>
            </w:tcBorders>
            <w:shd w:val="clear" w:color="auto" w:fill="auto"/>
            <w:vAlign w:val="center"/>
          </w:tcPr>
          <w:p w14:paraId="660E37E0" w14:textId="77777777" w:rsidR="00C23BA9" w:rsidRPr="00D130AD" w:rsidRDefault="00C23BA9" w:rsidP="00981B9D">
            <w:pPr>
              <w:autoSpaceDE w:val="0"/>
              <w:adjustRightInd w:val="0"/>
              <w:jc w:val="center"/>
              <w:rPr>
                <w:rFonts w:eastAsia="Times New Roman"/>
                <w:b/>
                <w:sz w:val="20"/>
                <w:szCs w:val="20"/>
              </w:rPr>
            </w:pPr>
            <w:r w:rsidRPr="00D130AD">
              <w:rPr>
                <w:rFonts w:eastAsia="Times New Roman"/>
                <w:b/>
                <w:sz w:val="20"/>
                <w:szCs w:val="20"/>
              </w:rPr>
              <w:t>ПОДРЯДЧИК:</w:t>
            </w:r>
          </w:p>
        </w:tc>
      </w:tr>
      <w:tr w:rsidR="005232F0" w:rsidRPr="00D130AD" w14:paraId="15D931DE" w14:textId="77777777" w:rsidTr="006D55F3">
        <w:trPr>
          <w:cantSplit/>
          <w:trHeight w:val="1358"/>
        </w:trPr>
        <w:tc>
          <w:tcPr>
            <w:tcW w:w="4777" w:type="dxa"/>
            <w:tcBorders>
              <w:right w:val="dashed" w:sz="4" w:space="0" w:color="595959"/>
            </w:tcBorders>
            <w:shd w:val="clear" w:color="auto" w:fill="auto"/>
          </w:tcPr>
          <w:p w14:paraId="4700C363" w14:textId="77777777" w:rsidR="005232F0" w:rsidRDefault="005232F0" w:rsidP="00E623B5">
            <w:pPr>
              <w:autoSpaceDE w:val="0"/>
              <w:rPr>
                <w:rFonts w:ascii="Liberation Serif" w:hAnsi="Liberation Serif"/>
              </w:rPr>
            </w:pPr>
          </w:p>
          <w:p w14:paraId="03548143" w14:textId="77777777" w:rsidR="005232F0" w:rsidRPr="00056313" w:rsidRDefault="005232F0" w:rsidP="00E623B5">
            <w:pPr>
              <w:autoSpaceDE w:val="0"/>
              <w:rPr>
                <w:rFonts w:ascii="Liberation Serif" w:hAnsi="Liberation Serif"/>
              </w:rPr>
            </w:pPr>
            <w:r w:rsidRPr="00056313">
              <w:rPr>
                <w:rFonts w:ascii="Liberation Serif" w:hAnsi="Liberation Serif"/>
              </w:rPr>
              <w:t>ООО "Санаторий "Карагайский бор"</w:t>
            </w:r>
          </w:p>
          <w:p w14:paraId="5BEFA814" w14:textId="77777777" w:rsidR="005232F0" w:rsidRPr="00056313" w:rsidRDefault="005232F0" w:rsidP="00E623B5">
            <w:pPr>
              <w:autoSpaceDE w:val="0"/>
              <w:rPr>
                <w:rFonts w:ascii="Liberation Serif" w:hAnsi="Liberation Serif"/>
              </w:rPr>
            </w:pPr>
            <w:r w:rsidRPr="00056313">
              <w:rPr>
                <w:rFonts w:ascii="Liberation Serif" w:hAnsi="Liberation Serif"/>
              </w:rPr>
              <w:t>Адрес: 457680,  Челябинская область, Верхнеуральский район, пос. Карагайский, мкр. Карагайский бор</w:t>
            </w:r>
          </w:p>
          <w:p w14:paraId="140FDEB6" w14:textId="77777777" w:rsidR="005232F0" w:rsidRPr="00056313" w:rsidRDefault="005232F0" w:rsidP="00E623B5">
            <w:pPr>
              <w:autoSpaceDE w:val="0"/>
              <w:rPr>
                <w:rFonts w:ascii="Liberation Serif" w:hAnsi="Liberation Serif"/>
              </w:rPr>
            </w:pPr>
            <w:r w:rsidRPr="00056313">
              <w:rPr>
                <w:rFonts w:ascii="Liberation Serif" w:hAnsi="Liberation Serif"/>
              </w:rPr>
              <w:t>ИНН 7455032633 КПП 745501001</w:t>
            </w:r>
          </w:p>
          <w:p w14:paraId="3FDFB59F" w14:textId="77777777" w:rsidR="005232F0" w:rsidRPr="00056313" w:rsidRDefault="005232F0" w:rsidP="00E623B5">
            <w:pPr>
              <w:autoSpaceDE w:val="0"/>
              <w:rPr>
                <w:rFonts w:ascii="Liberation Serif" w:hAnsi="Liberation Serif"/>
              </w:rPr>
            </w:pPr>
            <w:r w:rsidRPr="00056313">
              <w:rPr>
                <w:rFonts w:ascii="Liberation Serif" w:hAnsi="Liberation Serif"/>
              </w:rPr>
              <w:t>ОГРН  1187456019520 от 28.04.2018г.</w:t>
            </w:r>
          </w:p>
          <w:p w14:paraId="044775DF" w14:textId="77777777" w:rsidR="005232F0" w:rsidRPr="00056313" w:rsidRDefault="005232F0" w:rsidP="00E623B5">
            <w:pPr>
              <w:autoSpaceDE w:val="0"/>
              <w:rPr>
                <w:rFonts w:ascii="Liberation Serif" w:hAnsi="Liberation Serif"/>
              </w:rPr>
            </w:pPr>
            <w:r w:rsidRPr="00056313">
              <w:rPr>
                <w:rFonts w:ascii="Liberation Serif" w:hAnsi="Liberation Serif"/>
              </w:rPr>
              <w:t xml:space="preserve">ОКПО 28429816 </w:t>
            </w:r>
          </w:p>
          <w:p w14:paraId="4481AF13" w14:textId="77777777" w:rsidR="005232F0" w:rsidRPr="00056313" w:rsidRDefault="005232F0" w:rsidP="00E623B5">
            <w:pPr>
              <w:autoSpaceDE w:val="0"/>
              <w:rPr>
                <w:rFonts w:ascii="Liberation Serif" w:hAnsi="Liberation Serif"/>
              </w:rPr>
            </w:pPr>
            <w:r w:rsidRPr="00056313">
              <w:rPr>
                <w:rFonts w:ascii="Liberation Serif" w:hAnsi="Liberation Serif"/>
              </w:rPr>
              <w:t>ОКАТО 75617422101</w:t>
            </w:r>
          </w:p>
          <w:p w14:paraId="3E26352F" w14:textId="77777777" w:rsidR="005232F0" w:rsidRPr="00056313" w:rsidRDefault="005232F0" w:rsidP="00E623B5">
            <w:pPr>
              <w:autoSpaceDE w:val="0"/>
              <w:rPr>
                <w:rFonts w:ascii="Liberation Serif" w:hAnsi="Liberation Serif"/>
              </w:rPr>
            </w:pPr>
            <w:r w:rsidRPr="00056313">
              <w:rPr>
                <w:rFonts w:ascii="Liberation Serif" w:hAnsi="Liberation Serif"/>
              </w:rPr>
              <w:t>ОКФС\ОКПОФ 13\12300</w:t>
            </w:r>
          </w:p>
          <w:p w14:paraId="5AD31846" w14:textId="77777777" w:rsidR="005232F0" w:rsidRPr="00056313" w:rsidRDefault="005232F0" w:rsidP="00E623B5">
            <w:pPr>
              <w:autoSpaceDE w:val="0"/>
              <w:rPr>
                <w:rFonts w:ascii="Liberation Serif" w:hAnsi="Liberation Serif"/>
              </w:rPr>
            </w:pPr>
            <w:r w:rsidRPr="00056313">
              <w:rPr>
                <w:rFonts w:ascii="Liberation Serif" w:hAnsi="Liberation Serif"/>
              </w:rPr>
              <w:t>Банк: Челябинское отделение  № 8597 ПАО Сбербанка России</w:t>
            </w:r>
          </w:p>
          <w:p w14:paraId="6F572B37" w14:textId="77777777" w:rsidR="005232F0" w:rsidRPr="00056313" w:rsidRDefault="005232F0" w:rsidP="00E623B5">
            <w:pPr>
              <w:autoSpaceDE w:val="0"/>
              <w:rPr>
                <w:rFonts w:ascii="Liberation Serif" w:hAnsi="Liberation Serif"/>
              </w:rPr>
            </w:pPr>
            <w:r w:rsidRPr="00056313">
              <w:rPr>
                <w:rFonts w:ascii="Liberation Serif" w:hAnsi="Liberation Serif"/>
              </w:rPr>
              <w:t>Р/с 40702810772340100011</w:t>
            </w:r>
          </w:p>
          <w:p w14:paraId="7E21CB7F" w14:textId="77777777" w:rsidR="005232F0" w:rsidRPr="00056313" w:rsidRDefault="005232F0" w:rsidP="00E623B5">
            <w:pPr>
              <w:autoSpaceDE w:val="0"/>
              <w:rPr>
                <w:rFonts w:ascii="Liberation Serif" w:hAnsi="Liberation Serif"/>
              </w:rPr>
            </w:pPr>
            <w:r w:rsidRPr="00056313">
              <w:rPr>
                <w:rFonts w:ascii="Liberation Serif" w:hAnsi="Liberation Serif"/>
              </w:rPr>
              <w:t>К/с  30101810700000000602</w:t>
            </w:r>
          </w:p>
          <w:p w14:paraId="7188C457" w14:textId="77777777" w:rsidR="005232F0" w:rsidRPr="00056313" w:rsidRDefault="005232F0" w:rsidP="00E623B5">
            <w:pPr>
              <w:autoSpaceDE w:val="0"/>
              <w:rPr>
                <w:rFonts w:ascii="Liberation Serif" w:hAnsi="Liberation Serif"/>
              </w:rPr>
            </w:pPr>
            <w:r w:rsidRPr="00056313">
              <w:rPr>
                <w:rFonts w:ascii="Liberation Serif" w:hAnsi="Liberation Serif"/>
              </w:rPr>
              <w:t>БИК  047501602</w:t>
            </w:r>
          </w:p>
          <w:p w14:paraId="26E12B87" w14:textId="77777777" w:rsidR="005232F0" w:rsidRPr="00056313" w:rsidRDefault="005232F0" w:rsidP="00E623B5">
            <w:pPr>
              <w:autoSpaceDE w:val="0"/>
              <w:rPr>
                <w:rFonts w:ascii="Liberation Serif" w:hAnsi="Liberation Serif"/>
              </w:rPr>
            </w:pPr>
            <w:r w:rsidRPr="00056313">
              <w:rPr>
                <w:rFonts w:ascii="Liberation Serif" w:hAnsi="Liberation Serif"/>
              </w:rPr>
              <w:t>Телефон:  8(35143)23703 ( приёмная)</w:t>
            </w:r>
          </w:p>
          <w:p w14:paraId="274F9F81" w14:textId="77777777" w:rsidR="005232F0" w:rsidRPr="00056313" w:rsidRDefault="005232F0" w:rsidP="00E623B5">
            <w:pPr>
              <w:autoSpaceDE w:val="0"/>
              <w:rPr>
                <w:rFonts w:ascii="Liberation Serif" w:hAnsi="Liberation Serif"/>
              </w:rPr>
            </w:pPr>
            <w:r w:rsidRPr="00056313">
              <w:rPr>
                <w:rFonts w:ascii="Liberation Serif" w:hAnsi="Liberation Serif"/>
              </w:rPr>
              <w:t>E-mail: emshanov@borzdrav.ru</w:t>
            </w:r>
          </w:p>
          <w:p w14:paraId="0A8F1B00" w14:textId="34A6D9F3" w:rsidR="005232F0" w:rsidRPr="00D130AD" w:rsidRDefault="005232F0" w:rsidP="00961895">
            <w:pPr>
              <w:autoSpaceDE w:val="0"/>
              <w:adjustRightInd w:val="0"/>
              <w:rPr>
                <w:rFonts w:eastAsia="Times New Roman"/>
                <w:b/>
                <w:sz w:val="20"/>
                <w:szCs w:val="20"/>
              </w:rPr>
            </w:pPr>
            <w:r w:rsidRPr="00056313">
              <w:rPr>
                <w:rFonts w:ascii="Liberation Serif" w:hAnsi="Liberation Serif"/>
              </w:rPr>
              <w:t>Ген. директор _________ А.Е. Кульчихин</w:t>
            </w:r>
          </w:p>
        </w:tc>
        <w:tc>
          <w:tcPr>
            <w:tcW w:w="404" w:type="dxa"/>
            <w:shd w:val="clear" w:color="auto" w:fill="auto"/>
          </w:tcPr>
          <w:p w14:paraId="2F0B7464" w14:textId="77777777" w:rsidR="005232F0" w:rsidRPr="00D130AD" w:rsidRDefault="005232F0" w:rsidP="00920124">
            <w:pPr>
              <w:autoSpaceDE w:val="0"/>
              <w:adjustRightInd w:val="0"/>
              <w:jc w:val="center"/>
              <w:rPr>
                <w:rFonts w:eastAsia="Times New Roman"/>
                <w:b/>
                <w:sz w:val="20"/>
                <w:szCs w:val="20"/>
              </w:rPr>
            </w:pPr>
          </w:p>
        </w:tc>
        <w:tc>
          <w:tcPr>
            <w:tcW w:w="4742" w:type="dxa"/>
            <w:tcBorders>
              <w:left w:val="nil"/>
            </w:tcBorders>
            <w:shd w:val="clear" w:color="auto" w:fill="auto"/>
            <w:vAlign w:val="center"/>
          </w:tcPr>
          <w:p w14:paraId="657CEC4E" w14:textId="0665D3A1" w:rsidR="005232F0" w:rsidRPr="00E91C37" w:rsidRDefault="005232F0" w:rsidP="00961895">
            <w:pPr>
              <w:autoSpaceDE w:val="0"/>
              <w:adjustRightInd w:val="0"/>
              <w:rPr>
                <w:rFonts w:eastAsia="Times New Roman"/>
                <w:b/>
                <w:sz w:val="20"/>
                <w:szCs w:val="20"/>
              </w:rPr>
            </w:pPr>
          </w:p>
          <w:p w14:paraId="04824D39" w14:textId="5999F1BC" w:rsidR="005232F0" w:rsidRPr="00E91C37" w:rsidRDefault="005232F0" w:rsidP="00920124">
            <w:pPr>
              <w:autoSpaceDE w:val="0"/>
              <w:adjustRightInd w:val="0"/>
              <w:jc w:val="center"/>
              <w:rPr>
                <w:rFonts w:eastAsia="Times New Roman"/>
                <w:b/>
                <w:sz w:val="20"/>
                <w:szCs w:val="20"/>
              </w:rPr>
            </w:pPr>
          </w:p>
        </w:tc>
      </w:tr>
    </w:tbl>
    <w:p w14:paraId="084697FF" w14:textId="77777777" w:rsidR="00744FCD" w:rsidRPr="002F4D50" w:rsidRDefault="00744FCD" w:rsidP="002F4D50">
      <w:pPr>
        <w:rPr>
          <w:rFonts w:cs="Times New Roman"/>
          <w:sz w:val="20"/>
          <w:szCs w:val="20"/>
        </w:rPr>
      </w:pPr>
    </w:p>
    <w:sectPr w:rsidR="00744FCD" w:rsidRPr="002F4D50" w:rsidSect="00F7082F">
      <w:head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0FCF" w14:textId="77777777" w:rsidR="00514EB1" w:rsidRDefault="00514EB1" w:rsidP="005A1E28">
      <w:r>
        <w:separator/>
      </w:r>
    </w:p>
  </w:endnote>
  <w:endnote w:type="continuationSeparator" w:id="0">
    <w:p w14:paraId="17101D43" w14:textId="77777777" w:rsidR="00514EB1" w:rsidRDefault="00514EB1" w:rsidP="005A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default"/>
    <w:sig w:usb0="00000000"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B5AA" w14:textId="77777777" w:rsidR="00514EB1" w:rsidRDefault="00514EB1" w:rsidP="005A1E28">
      <w:r>
        <w:separator/>
      </w:r>
    </w:p>
  </w:footnote>
  <w:footnote w:type="continuationSeparator" w:id="0">
    <w:p w14:paraId="483D7E8B" w14:textId="77777777" w:rsidR="00514EB1" w:rsidRDefault="00514EB1" w:rsidP="005A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05D8" w14:textId="77777777" w:rsidR="00981B9D" w:rsidRPr="00E91A82" w:rsidRDefault="00981B9D" w:rsidP="00E91A82">
    <w:pPr>
      <w:pStyle w:val="af2"/>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CCEC686"/>
    <w:name w:val="WW8Num4"/>
    <w:lvl w:ilvl="0">
      <w:start w:val="1"/>
      <w:numFmt w:val="decimal"/>
      <w:suff w:val="nothing"/>
      <w:lvlText w:val="4.3.%1."/>
      <w:lvlJc w:val="left"/>
      <w:rPr>
        <w:rFonts w:ascii="Times New Roman" w:hAnsi="Times New Roman" w:cs="Times New Roman" w:hint="default"/>
      </w:rPr>
    </w:lvl>
  </w:abstractNum>
  <w:abstractNum w:abstractNumId="1" w15:restartNumberingAfterBreak="0">
    <w:nsid w:val="0B282698"/>
    <w:multiLevelType w:val="multilevel"/>
    <w:tmpl w:val="A41416B0"/>
    <w:lvl w:ilvl="0">
      <w:start w:val="1"/>
      <w:numFmt w:val="decimal"/>
      <w:lvlText w:val="%1."/>
      <w:lvlJc w:val="left"/>
      <w:pPr>
        <w:ind w:left="720" w:hanging="360"/>
      </w:pPr>
      <w:rPr>
        <w:rFonts w:hint="default"/>
      </w:rPr>
    </w:lvl>
    <w:lvl w:ilvl="1">
      <w:start w:val="2"/>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FF3726E"/>
    <w:multiLevelType w:val="multilevel"/>
    <w:tmpl w:val="6CE4EDF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6BEB70AB"/>
    <w:multiLevelType w:val="hybridMultilevel"/>
    <w:tmpl w:val="781A0EE2"/>
    <w:lvl w:ilvl="0" w:tplc="174E6DA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CD910C6"/>
    <w:multiLevelType w:val="hybridMultilevel"/>
    <w:tmpl w:val="6F323D7A"/>
    <w:lvl w:ilvl="0" w:tplc="2D5A4E4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CBB5861"/>
    <w:multiLevelType w:val="hybridMultilevel"/>
    <w:tmpl w:val="E2381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28"/>
    <w:rsid w:val="00003DB4"/>
    <w:rsid w:val="00004B95"/>
    <w:rsid w:val="00005B7F"/>
    <w:rsid w:val="000071DC"/>
    <w:rsid w:val="00013ACB"/>
    <w:rsid w:val="00017317"/>
    <w:rsid w:val="0002053A"/>
    <w:rsid w:val="00026402"/>
    <w:rsid w:val="00027C5A"/>
    <w:rsid w:val="000319C5"/>
    <w:rsid w:val="00031C4F"/>
    <w:rsid w:val="000329E6"/>
    <w:rsid w:val="00041019"/>
    <w:rsid w:val="000416D6"/>
    <w:rsid w:val="00041CDD"/>
    <w:rsid w:val="0004318D"/>
    <w:rsid w:val="000435CD"/>
    <w:rsid w:val="000442B9"/>
    <w:rsid w:val="00046429"/>
    <w:rsid w:val="00054D0C"/>
    <w:rsid w:val="00062787"/>
    <w:rsid w:val="00077C15"/>
    <w:rsid w:val="00095B93"/>
    <w:rsid w:val="000A2F60"/>
    <w:rsid w:val="000A5BDE"/>
    <w:rsid w:val="000A7166"/>
    <w:rsid w:val="000B0083"/>
    <w:rsid w:val="000B2352"/>
    <w:rsid w:val="000C2DF4"/>
    <w:rsid w:val="000C4CFA"/>
    <w:rsid w:val="000C4EDB"/>
    <w:rsid w:val="000D14E9"/>
    <w:rsid w:val="000D1AD1"/>
    <w:rsid w:val="000D60AE"/>
    <w:rsid w:val="000D7A94"/>
    <w:rsid w:val="000E1A63"/>
    <w:rsid w:val="000E6561"/>
    <w:rsid w:val="000E700A"/>
    <w:rsid w:val="000F0B47"/>
    <w:rsid w:val="000F1C16"/>
    <w:rsid w:val="00105DC7"/>
    <w:rsid w:val="0011099F"/>
    <w:rsid w:val="00113E33"/>
    <w:rsid w:val="0011433F"/>
    <w:rsid w:val="00122B68"/>
    <w:rsid w:val="001230AB"/>
    <w:rsid w:val="0012497E"/>
    <w:rsid w:val="0012556D"/>
    <w:rsid w:val="00127688"/>
    <w:rsid w:val="001303D8"/>
    <w:rsid w:val="00130DFE"/>
    <w:rsid w:val="00134204"/>
    <w:rsid w:val="00134376"/>
    <w:rsid w:val="00135F46"/>
    <w:rsid w:val="00140934"/>
    <w:rsid w:val="001514BE"/>
    <w:rsid w:val="001516AB"/>
    <w:rsid w:val="001532FC"/>
    <w:rsid w:val="00153DA4"/>
    <w:rsid w:val="00154CAF"/>
    <w:rsid w:val="00155D79"/>
    <w:rsid w:val="00157C31"/>
    <w:rsid w:val="00167009"/>
    <w:rsid w:val="00170C22"/>
    <w:rsid w:val="00170F02"/>
    <w:rsid w:val="00172788"/>
    <w:rsid w:val="001779CC"/>
    <w:rsid w:val="00182337"/>
    <w:rsid w:val="00185670"/>
    <w:rsid w:val="00185D7C"/>
    <w:rsid w:val="00185DE7"/>
    <w:rsid w:val="00186227"/>
    <w:rsid w:val="00190E23"/>
    <w:rsid w:val="001938B5"/>
    <w:rsid w:val="00196B40"/>
    <w:rsid w:val="00196B68"/>
    <w:rsid w:val="0019718F"/>
    <w:rsid w:val="001A1CC6"/>
    <w:rsid w:val="001A31D9"/>
    <w:rsid w:val="001A3D06"/>
    <w:rsid w:val="001A591A"/>
    <w:rsid w:val="001A6A11"/>
    <w:rsid w:val="001B09A5"/>
    <w:rsid w:val="001B5438"/>
    <w:rsid w:val="001B5693"/>
    <w:rsid w:val="001B71EF"/>
    <w:rsid w:val="001C3A4B"/>
    <w:rsid w:val="001D07A4"/>
    <w:rsid w:val="001D4B69"/>
    <w:rsid w:val="001D5385"/>
    <w:rsid w:val="001D6C42"/>
    <w:rsid w:val="001D7B9E"/>
    <w:rsid w:val="001E23A8"/>
    <w:rsid w:val="001E3373"/>
    <w:rsid w:val="001E4ACB"/>
    <w:rsid w:val="001E5C8F"/>
    <w:rsid w:val="001E6379"/>
    <w:rsid w:val="001E7224"/>
    <w:rsid w:val="001E79E7"/>
    <w:rsid w:val="001E7D9F"/>
    <w:rsid w:val="001F644B"/>
    <w:rsid w:val="00204744"/>
    <w:rsid w:val="00204C21"/>
    <w:rsid w:val="00205E24"/>
    <w:rsid w:val="00205F10"/>
    <w:rsid w:val="00205FAE"/>
    <w:rsid w:val="002067FD"/>
    <w:rsid w:val="0021037A"/>
    <w:rsid w:val="00213C4A"/>
    <w:rsid w:val="0022126F"/>
    <w:rsid w:val="002216F8"/>
    <w:rsid w:val="00223349"/>
    <w:rsid w:val="002248E4"/>
    <w:rsid w:val="00234812"/>
    <w:rsid w:val="00234BBA"/>
    <w:rsid w:val="00234FA8"/>
    <w:rsid w:val="002401DC"/>
    <w:rsid w:val="00246C90"/>
    <w:rsid w:val="00246D16"/>
    <w:rsid w:val="00250126"/>
    <w:rsid w:val="00250F1D"/>
    <w:rsid w:val="002538C4"/>
    <w:rsid w:val="00255353"/>
    <w:rsid w:val="00256808"/>
    <w:rsid w:val="002568E3"/>
    <w:rsid w:val="0025690C"/>
    <w:rsid w:val="00262181"/>
    <w:rsid w:val="002724EB"/>
    <w:rsid w:val="00272F8D"/>
    <w:rsid w:val="002754FE"/>
    <w:rsid w:val="00276430"/>
    <w:rsid w:val="00276895"/>
    <w:rsid w:val="00280365"/>
    <w:rsid w:val="00280BFA"/>
    <w:rsid w:val="0028199F"/>
    <w:rsid w:val="00281A07"/>
    <w:rsid w:val="00283009"/>
    <w:rsid w:val="00283695"/>
    <w:rsid w:val="00284F63"/>
    <w:rsid w:val="002942E5"/>
    <w:rsid w:val="002966FB"/>
    <w:rsid w:val="002A151F"/>
    <w:rsid w:val="002A1BC6"/>
    <w:rsid w:val="002A57B2"/>
    <w:rsid w:val="002A591E"/>
    <w:rsid w:val="002A6450"/>
    <w:rsid w:val="002A669A"/>
    <w:rsid w:val="002B0A55"/>
    <w:rsid w:val="002B6C5B"/>
    <w:rsid w:val="002C3D37"/>
    <w:rsid w:val="002C63C8"/>
    <w:rsid w:val="002C7A62"/>
    <w:rsid w:val="002D103B"/>
    <w:rsid w:val="002D1BBF"/>
    <w:rsid w:val="002D2A20"/>
    <w:rsid w:val="002D2F7C"/>
    <w:rsid w:val="002D32DE"/>
    <w:rsid w:val="002D4734"/>
    <w:rsid w:val="002E114D"/>
    <w:rsid w:val="002E4988"/>
    <w:rsid w:val="002E4EAE"/>
    <w:rsid w:val="002E51DA"/>
    <w:rsid w:val="002E6E51"/>
    <w:rsid w:val="002F43AD"/>
    <w:rsid w:val="002F44D7"/>
    <w:rsid w:val="002F4D50"/>
    <w:rsid w:val="002F5659"/>
    <w:rsid w:val="002F719A"/>
    <w:rsid w:val="0030518C"/>
    <w:rsid w:val="00307994"/>
    <w:rsid w:val="003121F4"/>
    <w:rsid w:val="00317030"/>
    <w:rsid w:val="00320CF1"/>
    <w:rsid w:val="00321457"/>
    <w:rsid w:val="00322924"/>
    <w:rsid w:val="00323599"/>
    <w:rsid w:val="00323E94"/>
    <w:rsid w:val="003304E4"/>
    <w:rsid w:val="00330ADE"/>
    <w:rsid w:val="00331DDF"/>
    <w:rsid w:val="0033297B"/>
    <w:rsid w:val="00332A24"/>
    <w:rsid w:val="00335142"/>
    <w:rsid w:val="00336281"/>
    <w:rsid w:val="003377FB"/>
    <w:rsid w:val="003405C0"/>
    <w:rsid w:val="00341F5B"/>
    <w:rsid w:val="0034297F"/>
    <w:rsid w:val="00343B9F"/>
    <w:rsid w:val="00345364"/>
    <w:rsid w:val="00345918"/>
    <w:rsid w:val="00346A1D"/>
    <w:rsid w:val="00347BB5"/>
    <w:rsid w:val="003512CF"/>
    <w:rsid w:val="00352CC1"/>
    <w:rsid w:val="0035422C"/>
    <w:rsid w:val="00354D9E"/>
    <w:rsid w:val="00354F4F"/>
    <w:rsid w:val="00357915"/>
    <w:rsid w:val="003621FE"/>
    <w:rsid w:val="003679CF"/>
    <w:rsid w:val="003712B7"/>
    <w:rsid w:val="00375DA9"/>
    <w:rsid w:val="00381E03"/>
    <w:rsid w:val="003846DA"/>
    <w:rsid w:val="00384713"/>
    <w:rsid w:val="00385BE0"/>
    <w:rsid w:val="00387402"/>
    <w:rsid w:val="00387AD8"/>
    <w:rsid w:val="00390C74"/>
    <w:rsid w:val="00391BF0"/>
    <w:rsid w:val="00392FC9"/>
    <w:rsid w:val="00393798"/>
    <w:rsid w:val="003A3F19"/>
    <w:rsid w:val="003A55EC"/>
    <w:rsid w:val="003B59E5"/>
    <w:rsid w:val="003C09A4"/>
    <w:rsid w:val="003C4E49"/>
    <w:rsid w:val="003C517F"/>
    <w:rsid w:val="003C5589"/>
    <w:rsid w:val="003C5B0C"/>
    <w:rsid w:val="003D02D6"/>
    <w:rsid w:val="003D02E3"/>
    <w:rsid w:val="003D0C38"/>
    <w:rsid w:val="003D389F"/>
    <w:rsid w:val="003D3EB5"/>
    <w:rsid w:val="003D5459"/>
    <w:rsid w:val="003E31F6"/>
    <w:rsid w:val="003E331F"/>
    <w:rsid w:val="003E3C22"/>
    <w:rsid w:val="003E52F2"/>
    <w:rsid w:val="003F1FEC"/>
    <w:rsid w:val="00401A13"/>
    <w:rsid w:val="00407FCA"/>
    <w:rsid w:val="00410543"/>
    <w:rsid w:val="004127EC"/>
    <w:rsid w:val="00412F03"/>
    <w:rsid w:val="004169F6"/>
    <w:rsid w:val="00417FAA"/>
    <w:rsid w:val="00420301"/>
    <w:rsid w:val="004203EA"/>
    <w:rsid w:val="00421060"/>
    <w:rsid w:val="0043137F"/>
    <w:rsid w:val="00433D0A"/>
    <w:rsid w:val="00434AA2"/>
    <w:rsid w:val="0044120E"/>
    <w:rsid w:val="00441F2C"/>
    <w:rsid w:val="00442305"/>
    <w:rsid w:val="00443DA5"/>
    <w:rsid w:val="00457D2E"/>
    <w:rsid w:val="00461740"/>
    <w:rsid w:val="00463453"/>
    <w:rsid w:val="0046347B"/>
    <w:rsid w:val="00463B72"/>
    <w:rsid w:val="00464239"/>
    <w:rsid w:val="00465528"/>
    <w:rsid w:val="004667BE"/>
    <w:rsid w:val="00466DB2"/>
    <w:rsid w:val="0046740F"/>
    <w:rsid w:val="00467BF4"/>
    <w:rsid w:val="004732D1"/>
    <w:rsid w:val="00474D49"/>
    <w:rsid w:val="00475969"/>
    <w:rsid w:val="00475CAF"/>
    <w:rsid w:val="00481AC3"/>
    <w:rsid w:val="004839FC"/>
    <w:rsid w:val="004869CC"/>
    <w:rsid w:val="0048793B"/>
    <w:rsid w:val="0049061D"/>
    <w:rsid w:val="004927AA"/>
    <w:rsid w:val="004A1B51"/>
    <w:rsid w:val="004A2E54"/>
    <w:rsid w:val="004A40FB"/>
    <w:rsid w:val="004A5E18"/>
    <w:rsid w:val="004A702F"/>
    <w:rsid w:val="004B08D3"/>
    <w:rsid w:val="004B36DA"/>
    <w:rsid w:val="004B48CD"/>
    <w:rsid w:val="004C02BB"/>
    <w:rsid w:val="004C7848"/>
    <w:rsid w:val="004C7893"/>
    <w:rsid w:val="004D17AD"/>
    <w:rsid w:val="004D234D"/>
    <w:rsid w:val="004D2F3A"/>
    <w:rsid w:val="004E1FF7"/>
    <w:rsid w:val="004E208D"/>
    <w:rsid w:val="004E3997"/>
    <w:rsid w:val="004E6788"/>
    <w:rsid w:val="004F2315"/>
    <w:rsid w:val="004F23C7"/>
    <w:rsid w:val="004F60B1"/>
    <w:rsid w:val="00500306"/>
    <w:rsid w:val="005019A1"/>
    <w:rsid w:val="00506EDA"/>
    <w:rsid w:val="0050744D"/>
    <w:rsid w:val="00507B01"/>
    <w:rsid w:val="00507CE9"/>
    <w:rsid w:val="00510893"/>
    <w:rsid w:val="00510F9D"/>
    <w:rsid w:val="00514EB1"/>
    <w:rsid w:val="00516098"/>
    <w:rsid w:val="00516741"/>
    <w:rsid w:val="00522A5F"/>
    <w:rsid w:val="005231A7"/>
    <w:rsid w:val="005232F0"/>
    <w:rsid w:val="00526148"/>
    <w:rsid w:val="005320F5"/>
    <w:rsid w:val="00536245"/>
    <w:rsid w:val="00537913"/>
    <w:rsid w:val="00543D08"/>
    <w:rsid w:val="00544F86"/>
    <w:rsid w:val="005457D5"/>
    <w:rsid w:val="0054583B"/>
    <w:rsid w:val="00551A31"/>
    <w:rsid w:val="00552BF3"/>
    <w:rsid w:val="0055376E"/>
    <w:rsid w:val="005621FF"/>
    <w:rsid w:val="00562361"/>
    <w:rsid w:val="00563CC5"/>
    <w:rsid w:val="00564D49"/>
    <w:rsid w:val="0056565B"/>
    <w:rsid w:val="005668EA"/>
    <w:rsid w:val="00567614"/>
    <w:rsid w:val="005700B9"/>
    <w:rsid w:val="00571453"/>
    <w:rsid w:val="00573E13"/>
    <w:rsid w:val="005753B2"/>
    <w:rsid w:val="00575482"/>
    <w:rsid w:val="00581F54"/>
    <w:rsid w:val="00583548"/>
    <w:rsid w:val="00583878"/>
    <w:rsid w:val="00584C0A"/>
    <w:rsid w:val="00587CE5"/>
    <w:rsid w:val="00590621"/>
    <w:rsid w:val="0059445C"/>
    <w:rsid w:val="00596514"/>
    <w:rsid w:val="00597A19"/>
    <w:rsid w:val="005A04AD"/>
    <w:rsid w:val="005A132E"/>
    <w:rsid w:val="005A1E28"/>
    <w:rsid w:val="005A22A2"/>
    <w:rsid w:val="005A23D1"/>
    <w:rsid w:val="005A49EB"/>
    <w:rsid w:val="005B0685"/>
    <w:rsid w:val="005B44D8"/>
    <w:rsid w:val="005C1C8A"/>
    <w:rsid w:val="005C2515"/>
    <w:rsid w:val="005C2A54"/>
    <w:rsid w:val="005C55E6"/>
    <w:rsid w:val="005C5840"/>
    <w:rsid w:val="005C5D83"/>
    <w:rsid w:val="005C74F7"/>
    <w:rsid w:val="005D2CC7"/>
    <w:rsid w:val="005D39F5"/>
    <w:rsid w:val="005D44E3"/>
    <w:rsid w:val="005D45CF"/>
    <w:rsid w:val="005D52B4"/>
    <w:rsid w:val="005D699C"/>
    <w:rsid w:val="005F7305"/>
    <w:rsid w:val="00604422"/>
    <w:rsid w:val="006115A7"/>
    <w:rsid w:val="006143E8"/>
    <w:rsid w:val="006147B8"/>
    <w:rsid w:val="00614AAA"/>
    <w:rsid w:val="00615ED6"/>
    <w:rsid w:val="00616050"/>
    <w:rsid w:val="006224B5"/>
    <w:rsid w:val="00622E38"/>
    <w:rsid w:val="0062302D"/>
    <w:rsid w:val="0062453E"/>
    <w:rsid w:val="006262AF"/>
    <w:rsid w:val="006311F0"/>
    <w:rsid w:val="006341F8"/>
    <w:rsid w:val="00635561"/>
    <w:rsid w:val="006359F6"/>
    <w:rsid w:val="0064106F"/>
    <w:rsid w:val="00642736"/>
    <w:rsid w:val="006434BB"/>
    <w:rsid w:val="006446FB"/>
    <w:rsid w:val="00646AB0"/>
    <w:rsid w:val="0064780D"/>
    <w:rsid w:val="006518FD"/>
    <w:rsid w:val="006551B5"/>
    <w:rsid w:val="0065588B"/>
    <w:rsid w:val="006567D7"/>
    <w:rsid w:val="00656948"/>
    <w:rsid w:val="00661330"/>
    <w:rsid w:val="00661A0C"/>
    <w:rsid w:val="00667120"/>
    <w:rsid w:val="00670A6D"/>
    <w:rsid w:val="00671742"/>
    <w:rsid w:val="006820D3"/>
    <w:rsid w:val="00682DAA"/>
    <w:rsid w:val="0068355E"/>
    <w:rsid w:val="00685E6C"/>
    <w:rsid w:val="00690B5A"/>
    <w:rsid w:val="006A0C5C"/>
    <w:rsid w:val="006A14B9"/>
    <w:rsid w:val="006A5DDD"/>
    <w:rsid w:val="006B1AF4"/>
    <w:rsid w:val="006B3354"/>
    <w:rsid w:val="006B5C1A"/>
    <w:rsid w:val="006D07AD"/>
    <w:rsid w:val="006D1700"/>
    <w:rsid w:val="006D2339"/>
    <w:rsid w:val="006D2DDC"/>
    <w:rsid w:val="006D347B"/>
    <w:rsid w:val="006D37D9"/>
    <w:rsid w:val="006D4EC2"/>
    <w:rsid w:val="006E0427"/>
    <w:rsid w:val="006E0BA7"/>
    <w:rsid w:val="006E4048"/>
    <w:rsid w:val="006E5168"/>
    <w:rsid w:val="006E7DD1"/>
    <w:rsid w:val="006F2643"/>
    <w:rsid w:val="006F6611"/>
    <w:rsid w:val="006F7776"/>
    <w:rsid w:val="0070098D"/>
    <w:rsid w:val="00701B30"/>
    <w:rsid w:val="007023D5"/>
    <w:rsid w:val="00704CE4"/>
    <w:rsid w:val="0071048A"/>
    <w:rsid w:val="00711870"/>
    <w:rsid w:val="00713797"/>
    <w:rsid w:val="00714201"/>
    <w:rsid w:val="007146C5"/>
    <w:rsid w:val="00714962"/>
    <w:rsid w:val="007153DF"/>
    <w:rsid w:val="00716427"/>
    <w:rsid w:val="0071720C"/>
    <w:rsid w:val="0071754D"/>
    <w:rsid w:val="00717ED0"/>
    <w:rsid w:val="0072301A"/>
    <w:rsid w:val="00723320"/>
    <w:rsid w:val="00723B61"/>
    <w:rsid w:val="007263F1"/>
    <w:rsid w:val="007272C2"/>
    <w:rsid w:val="0072750F"/>
    <w:rsid w:val="0072775E"/>
    <w:rsid w:val="00730D6D"/>
    <w:rsid w:val="00734234"/>
    <w:rsid w:val="00736A8B"/>
    <w:rsid w:val="0074153F"/>
    <w:rsid w:val="0074382C"/>
    <w:rsid w:val="00744BB0"/>
    <w:rsid w:val="00744D38"/>
    <w:rsid w:val="00744FCD"/>
    <w:rsid w:val="00753A96"/>
    <w:rsid w:val="00754411"/>
    <w:rsid w:val="00756155"/>
    <w:rsid w:val="00761A39"/>
    <w:rsid w:val="0076403D"/>
    <w:rsid w:val="007675E9"/>
    <w:rsid w:val="007712F7"/>
    <w:rsid w:val="00773CB0"/>
    <w:rsid w:val="0077423D"/>
    <w:rsid w:val="00774641"/>
    <w:rsid w:val="00775D24"/>
    <w:rsid w:val="007814DB"/>
    <w:rsid w:val="007837C4"/>
    <w:rsid w:val="00784002"/>
    <w:rsid w:val="0079401D"/>
    <w:rsid w:val="007B1BE9"/>
    <w:rsid w:val="007B2144"/>
    <w:rsid w:val="007B3983"/>
    <w:rsid w:val="007B3EA8"/>
    <w:rsid w:val="007B54CA"/>
    <w:rsid w:val="007C01B5"/>
    <w:rsid w:val="007C187A"/>
    <w:rsid w:val="007C1C0A"/>
    <w:rsid w:val="007C1FEB"/>
    <w:rsid w:val="007D0840"/>
    <w:rsid w:val="007D166A"/>
    <w:rsid w:val="007D1CAB"/>
    <w:rsid w:val="007D5BF2"/>
    <w:rsid w:val="007D66C7"/>
    <w:rsid w:val="007E357F"/>
    <w:rsid w:val="007E36DB"/>
    <w:rsid w:val="007E437F"/>
    <w:rsid w:val="007E44F7"/>
    <w:rsid w:val="007F420F"/>
    <w:rsid w:val="008038FA"/>
    <w:rsid w:val="008047E8"/>
    <w:rsid w:val="00806B8B"/>
    <w:rsid w:val="008075CB"/>
    <w:rsid w:val="008135BB"/>
    <w:rsid w:val="00813611"/>
    <w:rsid w:val="00815345"/>
    <w:rsid w:val="0081566D"/>
    <w:rsid w:val="00816344"/>
    <w:rsid w:val="00816A45"/>
    <w:rsid w:val="008178B2"/>
    <w:rsid w:val="00821470"/>
    <w:rsid w:val="00822D93"/>
    <w:rsid w:val="00823659"/>
    <w:rsid w:val="0082394C"/>
    <w:rsid w:val="00824610"/>
    <w:rsid w:val="00824C8B"/>
    <w:rsid w:val="00827C4A"/>
    <w:rsid w:val="00827D0E"/>
    <w:rsid w:val="008300D2"/>
    <w:rsid w:val="0083033D"/>
    <w:rsid w:val="00831B5D"/>
    <w:rsid w:val="00840C40"/>
    <w:rsid w:val="00841CCC"/>
    <w:rsid w:val="00841F55"/>
    <w:rsid w:val="00842B1E"/>
    <w:rsid w:val="00844314"/>
    <w:rsid w:val="00847ED1"/>
    <w:rsid w:val="008545D6"/>
    <w:rsid w:val="00867147"/>
    <w:rsid w:val="00867290"/>
    <w:rsid w:val="00870038"/>
    <w:rsid w:val="008708CF"/>
    <w:rsid w:val="00876E08"/>
    <w:rsid w:val="00877B43"/>
    <w:rsid w:val="008831E6"/>
    <w:rsid w:val="00883A7E"/>
    <w:rsid w:val="00885B75"/>
    <w:rsid w:val="00886695"/>
    <w:rsid w:val="00887F3C"/>
    <w:rsid w:val="008902D7"/>
    <w:rsid w:val="00890B59"/>
    <w:rsid w:val="00891B57"/>
    <w:rsid w:val="008929B5"/>
    <w:rsid w:val="008929F9"/>
    <w:rsid w:val="00892A71"/>
    <w:rsid w:val="008A5B34"/>
    <w:rsid w:val="008A5CFA"/>
    <w:rsid w:val="008B2A6D"/>
    <w:rsid w:val="008B74F4"/>
    <w:rsid w:val="008B7940"/>
    <w:rsid w:val="008C1424"/>
    <w:rsid w:val="008C24BD"/>
    <w:rsid w:val="008C26D5"/>
    <w:rsid w:val="008C315B"/>
    <w:rsid w:val="008C3CC2"/>
    <w:rsid w:val="008C76A5"/>
    <w:rsid w:val="008D3539"/>
    <w:rsid w:val="008D5AE6"/>
    <w:rsid w:val="008D78EF"/>
    <w:rsid w:val="008E0CDA"/>
    <w:rsid w:val="008E0D61"/>
    <w:rsid w:val="008E5428"/>
    <w:rsid w:val="008E5AF2"/>
    <w:rsid w:val="008F038B"/>
    <w:rsid w:val="008F336B"/>
    <w:rsid w:val="008F3FBE"/>
    <w:rsid w:val="008F7A85"/>
    <w:rsid w:val="0090128B"/>
    <w:rsid w:val="0090185A"/>
    <w:rsid w:val="00901FAF"/>
    <w:rsid w:val="0090227F"/>
    <w:rsid w:val="009047F7"/>
    <w:rsid w:val="0091633E"/>
    <w:rsid w:val="00917BE3"/>
    <w:rsid w:val="00920124"/>
    <w:rsid w:val="00921636"/>
    <w:rsid w:val="00933195"/>
    <w:rsid w:val="00933742"/>
    <w:rsid w:val="00935D16"/>
    <w:rsid w:val="0093700B"/>
    <w:rsid w:val="00940F1C"/>
    <w:rsid w:val="00941A1C"/>
    <w:rsid w:val="00942D81"/>
    <w:rsid w:val="00942F05"/>
    <w:rsid w:val="00943A3D"/>
    <w:rsid w:val="00947172"/>
    <w:rsid w:val="00951537"/>
    <w:rsid w:val="00951F31"/>
    <w:rsid w:val="00952A04"/>
    <w:rsid w:val="00954C41"/>
    <w:rsid w:val="00956485"/>
    <w:rsid w:val="00961895"/>
    <w:rsid w:val="00961935"/>
    <w:rsid w:val="00961D6F"/>
    <w:rsid w:val="0096454B"/>
    <w:rsid w:val="00964B61"/>
    <w:rsid w:val="009728F0"/>
    <w:rsid w:val="00973D40"/>
    <w:rsid w:val="00974BAA"/>
    <w:rsid w:val="00981B53"/>
    <w:rsid w:val="00981B9D"/>
    <w:rsid w:val="009836A7"/>
    <w:rsid w:val="0098648F"/>
    <w:rsid w:val="009908A6"/>
    <w:rsid w:val="00990D52"/>
    <w:rsid w:val="009914DA"/>
    <w:rsid w:val="009937E7"/>
    <w:rsid w:val="00995C2F"/>
    <w:rsid w:val="00995D09"/>
    <w:rsid w:val="009A0860"/>
    <w:rsid w:val="009A0F4B"/>
    <w:rsid w:val="009B0EC2"/>
    <w:rsid w:val="009C1752"/>
    <w:rsid w:val="009C63DA"/>
    <w:rsid w:val="009D2869"/>
    <w:rsid w:val="009D2DD8"/>
    <w:rsid w:val="009D38C4"/>
    <w:rsid w:val="009D58EE"/>
    <w:rsid w:val="009E180B"/>
    <w:rsid w:val="009E2A74"/>
    <w:rsid w:val="009E2B49"/>
    <w:rsid w:val="009E3EEB"/>
    <w:rsid w:val="009E4778"/>
    <w:rsid w:val="009E5706"/>
    <w:rsid w:val="009E7050"/>
    <w:rsid w:val="009F1D01"/>
    <w:rsid w:val="009F35ED"/>
    <w:rsid w:val="009F5DD5"/>
    <w:rsid w:val="009F6A70"/>
    <w:rsid w:val="00A01E5C"/>
    <w:rsid w:val="00A02199"/>
    <w:rsid w:val="00A20F2A"/>
    <w:rsid w:val="00A221A3"/>
    <w:rsid w:val="00A238AB"/>
    <w:rsid w:val="00A23E29"/>
    <w:rsid w:val="00A25964"/>
    <w:rsid w:val="00A31553"/>
    <w:rsid w:val="00A3624E"/>
    <w:rsid w:val="00A403CF"/>
    <w:rsid w:val="00A477DB"/>
    <w:rsid w:val="00A47B9D"/>
    <w:rsid w:val="00A503F2"/>
    <w:rsid w:val="00A53364"/>
    <w:rsid w:val="00A57031"/>
    <w:rsid w:val="00A606D2"/>
    <w:rsid w:val="00A63F98"/>
    <w:rsid w:val="00A6428F"/>
    <w:rsid w:val="00A651C9"/>
    <w:rsid w:val="00A66D5B"/>
    <w:rsid w:val="00A731D5"/>
    <w:rsid w:val="00A75560"/>
    <w:rsid w:val="00A77CE4"/>
    <w:rsid w:val="00A831F0"/>
    <w:rsid w:val="00A83769"/>
    <w:rsid w:val="00A83AF0"/>
    <w:rsid w:val="00A87589"/>
    <w:rsid w:val="00A90F76"/>
    <w:rsid w:val="00A93433"/>
    <w:rsid w:val="00AA0509"/>
    <w:rsid w:val="00AA0F11"/>
    <w:rsid w:val="00AA3C82"/>
    <w:rsid w:val="00AB21B5"/>
    <w:rsid w:val="00AB4849"/>
    <w:rsid w:val="00AB66DE"/>
    <w:rsid w:val="00AC0708"/>
    <w:rsid w:val="00AC1CD0"/>
    <w:rsid w:val="00AC359E"/>
    <w:rsid w:val="00AC56E0"/>
    <w:rsid w:val="00AC6E39"/>
    <w:rsid w:val="00AC7A7B"/>
    <w:rsid w:val="00AD4764"/>
    <w:rsid w:val="00AD694C"/>
    <w:rsid w:val="00AE1E9F"/>
    <w:rsid w:val="00AE37B3"/>
    <w:rsid w:val="00B044F2"/>
    <w:rsid w:val="00B04F76"/>
    <w:rsid w:val="00B06356"/>
    <w:rsid w:val="00B07906"/>
    <w:rsid w:val="00B159D5"/>
    <w:rsid w:val="00B15E92"/>
    <w:rsid w:val="00B1743A"/>
    <w:rsid w:val="00B174AF"/>
    <w:rsid w:val="00B245BA"/>
    <w:rsid w:val="00B24C21"/>
    <w:rsid w:val="00B26609"/>
    <w:rsid w:val="00B30D43"/>
    <w:rsid w:val="00B32340"/>
    <w:rsid w:val="00B33D59"/>
    <w:rsid w:val="00B35078"/>
    <w:rsid w:val="00B43890"/>
    <w:rsid w:val="00B50F1B"/>
    <w:rsid w:val="00B53159"/>
    <w:rsid w:val="00B57456"/>
    <w:rsid w:val="00B616E8"/>
    <w:rsid w:val="00B707E5"/>
    <w:rsid w:val="00B74029"/>
    <w:rsid w:val="00B83411"/>
    <w:rsid w:val="00B83997"/>
    <w:rsid w:val="00B85F82"/>
    <w:rsid w:val="00B875FD"/>
    <w:rsid w:val="00B91F0F"/>
    <w:rsid w:val="00B9374B"/>
    <w:rsid w:val="00B95DE3"/>
    <w:rsid w:val="00BA16D8"/>
    <w:rsid w:val="00BB2F2A"/>
    <w:rsid w:val="00BB5137"/>
    <w:rsid w:val="00BB5A7A"/>
    <w:rsid w:val="00BB6057"/>
    <w:rsid w:val="00BB6181"/>
    <w:rsid w:val="00BB7BED"/>
    <w:rsid w:val="00BC434D"/>
    <w:rsid w:val="00BC5242"/>
    <w:rsid w:val="00BC555E"/>
    <w:rsid w:val="00BC6C4E"/>
    <w:rsid w:val="00BD079A"/>
    <w:rsid w:val="00BD313F"/>
    <w:rsid w:val="00BD5D68"/>
    <w:rsid w:val="00BE38B7"/>
    <w:rsid w:val="00BE5B54"/>
    <w:rsid w:val="00BE6B2E"/>
    <w:rsid w:val="00BF1F25"/>
    <w:rsid w:val="00BF28A8"/>
    <w:rsid w:val="00BF71E1"/>
    <w:rsid w:val="00C000F0"/>
    <w:rsid w:val="00C01BB0"/>
    <w:rsid w:val="00C0316E"/>
    <w:rsid w:val="00C059C4"/>
    <w:rsid w:val="00C06864"/>
    <w:rsid w:val="00C07FE3"/>
    <w:rsid w:val="00C11EC8"/>
    <w:rsid w:val="00C12861"/>
    <w:rsid w:val="00C14291"/>
    <w:rsid w:val="00C1455E"/>
    <w:rsid w:val="00C236A4"/>
    <w:rsid w:val="00C23BA9"/>
    <w:rsid w:val="00C23BB0"/>
    <w:rsid w:val="00C24A79"/>
    <w:rsid w:val="00C2775F"/>
    <w:rsid w:val="00C34CB2"/>
    <w:rsid w:val="00C40242"/>
    <w:rsid w:val="00C43D40"/>
    <w:rsid w:val="00C4533B"/>
    <w:rsid w:val="00C46D02"/>
    <w:rsid w:val="00C50A46"/>
    <w:rsid w:val="00C50ADA"/>
    <w:rsid w:val="00C51921"/>
    <w:rsid w:val="00C53B10"/>
    <w:rsid w:val="00C56B9F"/>
    <w:rsid w:val="00C60EB5"/>
    <w:rsid w:val="00C61501"/>
    <w:rsid w:val="00C63CE3"/>
    <w:rsid w:val="00C703C2"/>
    <w:rsid w:val="00C7116E"/>
    <w:rsid w:val="00C712BB"/>
    <w:rsid w:val="00C7199A"/>
    <w:rsid w:val="00C760D1"/>
    <w:rsid w:val="00C777C4"/>
    <w:rsid w:val="00C8212A"/>
    <w:rsid w:val="00C82566"/>
    <w:rsid w:val="00C84103"/>
    <w:rsid w:val="00C919D3"/>
    <w:rsid w:val="00C94250"/>
    <w:rsid w:val="00C954F3"/>
    <w:rsid w:val="00CA1865"/>
    <w:rsid w:val="00CA55BE"/>
    <w:rsid w:val="00CA5EA3"/>
    <w:rsid w:val="00CB0E12"/>
    <w:rsid w:val="00CB1438"/>
    <w:rsid w:val="00CB265B"/>
    <w:rsid w:val="00CC0FDC"/>
    <w:rsid w:val="00CC142B"/>
    <w:rsid w:val="00CC1873"/>
    <w:rsid w:val="00CC2EF9"/>
    <w:rsid w:val="00CD01D4"/>
    <w:rsid w:val="00CD633B"/>
    <w:rsid w:val="00CE54E8"/>
    <w:rsid w:val="00CE7A62"/>
    <w:rsid w:val="00CF32AB"/>
    <w:rsid w:val="00CF73AF"/>
    <w:rsid w:val="00D037AE"/>
    <w:rsid w:val="00D05643"/>
    <w:rsid w:val="00D06A99"/>
    <w:rsid w:val="00D1126C"/>
    <w:rsid w:val="00D11D81"/>
    <w:rsid w:val="00D130AD"/>
    <w:rsid w:val="00D13EDD"/>
    <w:rsid w:val="00D14552"/>
    <w:rsid w:val="00D20D7B"/>
    <w:rsid w:val="00D25B3E"/>
    <w:rsid w:val="00D272CC"/>
    <w:rsid w:val="00D30782"/>
    <w:rsid w:val="00D32573"/>
    <w:rsid w:val="00D406AD"/>
    <w:rsid w:val="00D437F1"/>
    <w:rsid w:val="00D473DA"/>
    <w:rsid w:val="00D474A8"/>
    <w:rsid w:val="00D51BC4"/>
    <w:rsid w:val="00D57238"/>
    <w:rsid w:val="00D61F47"/>
    <w:rsid w:val="00D64651"/>
    <w:rsid w:val="00D72F14"/>
    <w:rsid w:val="00D74C0A"/>
    <w:rsid w:val="00D75A3F"/>
    <w:rsid w:val="00D800C7"/>
    <w:rsid w:val="00D820AC"/>
    <w:rsid w:val="00D828E0"/>
    <w:rsid w:val="00D82F34"/>
    <w:rsid w:val="00D87AE0"/>
    <w:rsid w:val="00D92453"/>
    <w:rsid w:val="00D92A22"/>
    <w:rsid w:val="00D93C86"/>
    <w:rsid w:val="00D959AB"/>
    <w:rsid w:val="00DA6E83"/>
    <w:rsid w:val="00DA7881"/>
    <w:rsid w:val="00DC15B1"/>
    <w:rsid w:val="00DD0127"/>
    <w:rsid w:val="00DD3832"/>
    <w:rsid w:val="00DE064D"/>
    <w:rsid w:val="00DE26FC"/>
    <w:rsid w:val="00DE410D"/>
    <w:rsid w:val="00DE4662"/>
    <w:rsid w:val="00DE70A1"/>
    <w:rsid w:val="00DF05A4"/>
    <w:rsid w:val="00DF066A"/>
    <w:rsid w:val="00DF4424"/>
    <w:rsid w:val="00E00D19"/>
    <w:rsid w:val="00E048A6"/>
    <w:rsid w:val="00E07092"/>
    <w:rsid w:val="00E100C4"/>
    <w:rsid w:val="00E11F7F"/>
    <w:rsid w:val="00E13AD0"/>
    <w:rsid w:val="00E145FE"/>
    <w:rsid w:val="00E171C7"/>
    <w:rsid w:val="00E306A4"/>
    <w:rsid w:val="00E33739"/>
    <w:rsid w:val="00E34A1A"/>
    <w:rsid w:val="00E37234"/>
    <w:rsid w:val="00E37EC3"/>
    <w:rsid w:val="00E40D88"/>
    <w:rsid w:val="00E44989"/>
    <w:rsid w:val="00E4505C"/>
    <w:rsid w:val="00E4672A"/>
    <w:rsid w:val="00E574A9"/>
    <w:rsid w:val="00E57C37"/>
    <w:rsid w:val="00E61E75"/>
    <w:rsid w:val="00E76FCD"/>
    <w:rsid w:val="00E805B0"/>
    <w:rsid w:val="00E805D2"/>
    <w:rsid w:val="00E81FD0"/>
    <w:rsid w:val="00E843D7"/>
    <w:rsid w:val="00E87557"/>
    <w:rsid w:val="00E87766"/>
    <w:rsid w:val="00E90B3C"/>
    <w:rsid w:val="00E91A82"/>
    <w:rsid w:val="00E93EE5"/>
    <w:rsid w:val="00E9460A"/>
    <w:rsid w:val="00E94CF4"/>
    <w:rsid w:val="00EA0F18"/>
    <w:rsid w:val="00EA1065"/>
    <w:rsid w:val="00EA5259"/>
    <w:rsid w:val="00EA565A"/>
    <w:rsid w:val="00EA6E7C"/>
    <w:rsid w:val="00EB5604"/>
    <w:rsid w:val="00EB5870"/>
    <w:rsid w:val="00EB6D18"/>
    <w:rsid w:val="00EC156C"/>
    <w:rsid w:val="00EC1D8B"/>
    <w:rsid w:val="00EC32E9"/>
    <w:rsid w:val="00EC3713"/>
    <w:rsid w:val="00EC3A49"/>
    <w:rsid w:val="00EC4AC9"/>
    <w:rsid w:val="00EC6BE7"/>
    <w:rsid w:val="00ED13EF"/>
    <w:rsid w:val="00ED428F"/>
    <w:rsid w:val="00ED63ED"/>
    <w:rsid w:val="00ED6D96"/>
    <w:rsid w:val="00EE398B"/>
    <w:rsid w:val="00EE5B0D"/>
    <w:rsid w:val="00EF0A2D"/>
    <w:rsid w:val="00EF131B"/>
    <w:rsid w:val="00EF408F"/>
    <w:rsid w:val="00EF5885"/>
    <w:rsid w:val="00EF64AE"/>
    <w:rsid w:val="00F00405"/>
    <w:rsid w:val="00F06077"/>
    <w:rsid w:val="00F122B8"/>
    <w:rsid w:val="00F14C1A"/>
    <w:rsid w:val="00F20015"/>
    <w:rsid w:val="00F20285"/>
    <w:rsid w:val="00F26F7B"/>
    <w:rsid w:val="00F30638"/>
    <w:rsid w:val="00F30881"/>
    <w:rsid w:val="00F31BA5"/>
    <w:rsid w:val="00F35FA3"/>
    <w:rsid w:val="00F36EF3"/>
    <w:rsid w:val="00F374D3"/>
    <w:rsid w:val="00F37503"/>
    <w:rsid w:val="00F40E14"/>
    <w:rsid w:val="00F456C9"/>
    <w:rsid w:val="00F5557A"/>
    <w:rsid w:val="00F66214"/>
    <w:rsid w:val="00F7082F"/>
    <w:rsid w:val="00F71BCF"/>
    <w:rsid w:val="00F74D8F"/>
    <w:rsid w:val="00F76337"/>
    <w:rsid w:val="00F7720F"/>
    <w:rsid w:val="00F80729"/>
    <w:rsid w:val="00F81F55"/>
    <w:rsid w:val="00F82C7D"/>
    <w:rsid w:val="00F8624F"/>
    <w:rsid w:val="00F8704A"/>
    <w:rsid w:val="00F92D5D"/>
    <w:rsid w:val="00F9444B"/>
    <w:rsid w:val="00F95AC2"/>
    <w:rsid w:val="00F96112"/>
    <w:rsid w:val="00F96A14"/>
    <w:rsid w:val="00FA1995"/>
    <w:rsid w:val="00FA4C47"/>
    <w:rsid w:val="00FA5494"/>
    <w:rsid w:val="00FB0AEE"/>
    <w:rsid w:val="00FB0C83"/>
    <w:rsid w:val="00FB0DF3"/>
    <w:rsid w:val="00FB1335"/>
    <w:rsid w:val="00FB3D47"/>
    <w:rsid w:val="00FB577C"/>
    <w:rsid w:val="00FB5A13"/>
    <w:rsid w:val="00FB6F76"/>
    <w:rsid w:val="00FB7C8D"/>
    <w:rsid w:val="00FC1476"/>
    <w:rsid w:val="00FC1630"/>
    <w:rsid w:val="00FC3363"/>
    <w:rsid w:val="00FC4A3A"/>
    <w:rsid w:val="00FC6FAF"/>
    <w:rsid w:val="00FD364E"/>
    <w:rsid w:val="00FD3DAB"/>
    <w:rsid w:val="00FD486A"/>
    <w:rsid w:val="00FE2562"/>
    <w:rsid w:val="00FE264B"/>
    <w:rsid w:val="00FE6A03"/>
    <w:rsid w:val="00FE6E73"/>
    <w:rsid w:val="00FE7AB4"/>
    <w:rsid w:val="00FF0284"/>
    <w:rsid w:val="00FF4805"/>
    <w:rsid w:val="00FF567F"/>
    <w:rsid w:val="00FF5C30"/>
    <w:rsid w:val="00FF6BFC"/>
    <w:rsid w:val="00FF6CE9"/>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2A38"/>
  <w15:docId w15:val="{F4E6AC3B-4CF4-4E52-B01A-F85BFE71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2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A1E2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ConsPlusNormal">
    <w:name w:val="ConsPlusNormal"/>
    <w:link w:val="ConsPlusNormal0"/>
    <w:qFormat/>
    <w:rsid w:val="005A1E28"/>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5A1E28"/>
    <w:rPr>
      <w:rFonts w:ascii="Arial" w:eastAsia="Calibri" w:hAnsi="Arial" w:cs="Arial"/>
      <w:sz w:val="20"/>
      <w:szCs w:val="20"/>
    </w:rPr>
  </w:style>
  <w:style w:type="character" w:styleId="a3">
    <w:name w:val="footnote reference"/>
    <w:basedOn w:val="a0"/>
    <w:uiPriority w:val="99"/>
    <w:semiHidden/>
    <w:unhideWhenUsed/>
    <w:rsid w:val="005A1E28"/>
    <w:rPr>
      <w:vertAlign w:val="superscript"/>
    </w:rPr>
  </w:style>
  <w:style w:type="paragraph" w:styleId="a4">
    <w:name w:val="footnote text"/>
    <w:basedOn w:val="a"/>
    <w:link w:val="a5"/>
    <w:uiPriority w:val="99"/>
    <w:semiHidden/>
    <w:unhideWhenUsed/>
    <w:rsid w:val="005A1E28"/>
    <w:rPr>
      <w:sz w:val="20"/>
      <w:szCs w:val="20"/>
    </w:rPr>
  </w:style>
  <w:style w:type="character" w:customStyle="1" w:styleId="a5">
    <w:name w:val="Текст сноски Знак"/>
    <w:basedOn w:val="a0"/>
    <w:link w:val="a4"/>
    <w:uiPriority w:val="99"/>
    <w:semiHidden/>
    <w:rsid w:val="005A1E28"/>
    <w:rPr>
      <w:rFonts w:ascii="Times New Roman" w:eastAsia="Lucida Sans Unicode" w:hAnsi="Times New Roman" w:cs="Tahoma"/>
      <w:kern w:val="3"/>
      <w:sz w:val="20"/>
      <w:szCs w:val="20"/>
      <w:lang w:eastAsia="ru-RU"/>
    </w:rPr>
  </w:style>
  <w:style w:type="paragraph" w:styleId="a6">
    <w:name w:val="List Paragraph"/>
    <w:basedOn w:val="a"/>
    <w:uiPriority w:val="34"/>
    <w:qFormat/>
    <w:rsid w:val="005A1E28"/>
    <w:pPr>
      <w:ind w:left="720"/>
      <w:contextualSpacing/>
    </w:pPr>
  </w:style>
  <w:style w:type="paragraph" w:customStyle="1" w:styleId="a7">
    <w:name w:val="Таблицы (моноширинный)"/>
    <w:basedOn w:val="a"/>
    <w:next w:val="a"/>
    <w:rsid w:val="00EF64AE"/>
    <w:pPr>
      <w:autoSpaceDE w:val="0"/>
      <w:autoSpaceDN/>
      <w:jc w:val="both"/>
      <w:textAlignment w:val="auto"/>
    </w:pPr>
    <w:rPr>
      <w:rFonts w:ascii="Courier New" w:eastAsia="Times New Roman" w:hAnsi="Courier New" w:cs="Courier New"/>
      <w:kern w:val="0"/>
      <w:sz w:val="20"/>
      <w:szCs w:val="20"/>
      <w:lang w:eastAsia="ar-SA"/>
    </w:rPr>
  </w:style>
  <w:style w:type="paragraph" w:styleId="a8">
    <w:name w:val="No Spacing"/>
    <w:uiPriority w:val="99"/>
    <w:qFormat/>
    <w:rsid w:val="00EF64AE"/>
    <w:pPr>
      <w:suppressAutoHyphens/>
      <w:spacing w:after="0" w:line="240" w:lineRule="auto"/>
    </w:pPr>
    <w:rPr>
      <w:rFonts w:ascii="Calibri" w:eastAsia="Times New Roman" w:hAnsi="Calibri" w:cs="Times New Roman"/>
      <w:lang w:eastAsia="ar-SA"/>
    </w:rPr>
  </w:style>
  <w:style w:type="character" w:customStyle="1" w:styleId="FontStyle22">
    <w:name w:val="Font Style22"/>
    <w:uiPriority w:val="99"/>
    <w:rsid w:val="00F00405"/>
    <w:rPr>
      <w:rFonts w:ascii="Times New Roman" w:hAnsi="Times New Roman" w:cs="Times New Roman"/>
      <w:sz w:val="22"/>
      <w:szCs w:val="22"/>
    </w:rPr>
  </w:style>
  <w:style w:type="paragraph" w:customStyle="1" w:styleId="ConsNonformat">
    <w:name w:val="ConsNonformat"/>
    <w:rsid w:val="00F00405"/>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FontStyle20">
    <w:name w:val="Font Style20"/>
    <w:basedOn w:val="a0"/>
    <w:uiPriority w:val="99"/>
    <w:rsid w:val="00A25964"/>
    <w:rPr>
      <w:rFonts w:ascii="Times New Roman" w:hAnsi="Times New Roman" w:cs="Times New Roman"/>
      <w:b/>
      <w:bCs/>
      <w:sz w:val="22"/>
      <w:szCs w:val="22"/>
    </w:rPr>
  </w:style>
  <w:style w:type="paragraph" w:customStyle="1" w:styleId="Style2">
    <w:name w:val="Style2"/>
    <w:basedOn w:val="a"/>
    <w:uiPriority w:val="99"/>
    <w:rsid w:val="00A25964"/>
    <w:pPr>
      <w:autoSpaceDE w:val="0"/>
      <w:autoSpaceDN/>
      <w:spacing w:line="250" w:lineRule="exact"/>
      <w:jc w:val="both"/>
      <w:textAlignment w:val="auto"/>
    </w:pPr>
    <w:rPr>
      <w:rFonts w:eastAsia="Times New Roman" w:cs="Times New Roman"/>
      <w:kern w:val="0"/>
      <w:lang w:eastAsia="ar-SA"/>
    </w:rPr>
  </w:style>
  <w:style w:type="paragraph" w:customStyle="1" w:styleId="Style9">
    <w:name w:val="Style9"/>
    <w:basedOn w:val="a"/>
    <w:uiPriority w:val="99"/>
    <w:rsid w:val="00A25964"/>
    <w:pPr>
      <w:autoSpaceDE w:val="0"/>
      <w:autoSpaceDN/>
      <w:jc w:val="center"/>
      <w:textAlignment w:val="auto"/>
    </w:pPr>
    <w:rPr>
      <w:rFonts w:eastAsia="Times New Roman" w:cs="Times New Roman"/>
      <w:kern w:val="0"/>
      <w:lang w:eastAsia="ar-SA"/>
    </w:rPr>
  </w:style>
  <w:style w:type="paragraph" w:customStyle="1" w:styleId="31">
    <w:name w:val="Основной текст с отступом 31"/>
    <w:basedOn w:val="a"/>
    <w:uiPriority w:val="99"/>
    <w:rsid w:val="00A25964"/>
    <w:pPr>
      <w:autoSpaceDE w:val="0"/>
      <w:autoSpaceDN/>
      <w:spacing w:after="120"/>
      <w:ind w:left="283"/>
      <w:textAlignment w:val="auto"/>
    </w:pPr>
    <w:rPr>
      <w:rFonts w:eastAsia="Times New Roman" w:cs="Times New Roman"/>
      <w:kern w:val="0"/>
      <w:sz w:val="16"/>
      <w:szCs w:val="16"/>
      <w:lang w:eastAsia="ar-SA"/>
    </w:rPr>
  </w:style>
  <w:style w:type="paragraph" w:styleId="a9">
    <w:name w:val="Balloon Text"/>
    <w:basedOn w:val="a"/>
    <w:link w:val="aa"/>
    <w:uiPriority w:val="99"/>
    <w:semiHidden/>
    <w:unhideWhenUsed/>
    <w:rsid w:val="005C2A54"/>
    <w:rPr>
      <w:rFonts w:ascii="Segoe UI" w:hAnsi="Segoe UI" w:cs="Segoe UI"/>
      <w:sz w:val="18"/>
      <w:szCs w:val="18"/>
    </w:rPr>
  </w:style>
  <w:style w:type="character" w:customStyle="1" w:styleId="aa">
    <w:name w:val="Текст выноски Знак"/>
    <w:basedOn w:val="a0"/>
    <w:link w:val="a9"/>
    <w:uiPriority w:val="99"/>
    <w:semiHidden/>
    <w:rsid w:val="005C2A54"/>
    <w:rPr>
      <w:rFonts w:ascii="Segoe UI" w:eastAsia="Lucida Sans Unicode" w:hAnsi="Segoe UI" w:cs="Segoe UI"/>
      <w:kern w:val="3"/>
      <w:sz w:val="18"/>
      <w:szCs w:val="18"/>
      <w:lang w:eastAsia="ru-RU"/>
    </w:rPr>
  </w:style>
  <w:style w:type="character" w:styleId="ab">
    <w:name w:val="annotation reference"/>
    <w:basedOn w:val="a0"/>
    <w:uiPriority w:val="99"/>
    <w:semiHidden/>
    <w:unhideWhenUsed/>
    <w:rsid w:val="008D78EF"/>
    <w:rPr>
      <w:sz w:val="16"/>
      <w:szCs w:val="16"/>
    </w:rPr>
  </w:style>
  <w:style w:type="paragraph" w:styleId="ac">
    <w:name w:val="annotation text"/>
    <w:basedOn w:val="a"/>
    <w:link w:val="ad"/>
    <w:uiPriority w:val="99"/>
    <w:semiHidden/>
    <w:unhideWhenUsed/>
    <w:rsid w:val="008D78EF"/>
    <w:rPr>
      <w:sz w:val="20"/>
      <w:szCs w:val="20"/>
    </w:rPr>
  </w:style>
  <w:style w:type="character" w:customStyle="1" w:styleId="ad">
    <w:name w:val="Текст примечания Знак"/>
    <w:basedOn w:val="a0"/>
    <w:link w:val="ac"/>
    <w:uiPriority w:val="99"/>
    <w:semiHidden/>
    <w:rsid w:val="008D78EF"/>
    <w:rPr>
      <w:rFonts w:ascii="Times New Roman" w:eastAsia="Lucida Sans Unicode" w:hAnsi="Times New Roman" w:cs="Tahoma"/>
      <w:kern w:val="3"/>
      <w:sz w:val="20"/>
      <w:szCs w:val="20"/>
      <w:lang w:eastAsia="ru-RU"/>
    </w:rPr>
  </w:style>
  <w:style w:type="paragraph" w:styleId="ae">
    <w:name w:val="annotation subject"/>
    <w:basedOn w:val="ac"/>
    <w:next w:val="ac"/>
    <w:link w:val="af"/>
    <w:uiPriority w:val="99"/>
    <w:semiHidden/>
    <w:unhideWhenUsed/>
    <w:rsid w:val="008D78EF"/>
    <w:rPr>
      <w:b/>
      <w:bCs/>
    </w:rPr>
  </w:style>
  <w:style w:type="character" w:customStyle="1" w:styleId="af">
    <w:name w:val="Тема примечания Знак"/>
    <w:basedOn w:val="ad"/>
    <w:link w:val="ae"/>
    <w:uiPriority w:val="99"/>
    <w:semiHidden/>
    <w:rsid w:val="008D78EF"/>
    <w:rPr>
      <w:rFonts w:ascii="Times New Roman" w:eastAsia="Lucida Sans Unicode" w:hAnsi="Times New Roman" w:cs="Tahoma"/>
      <w:b/>
      <w:bCs/>
      <w:kern w:val="3"/>
      <w:sz w:val="20"/>
      <w:szCs w:val="20"/>
      <w:lang w:eastAsia="ru-RU"/>
    </w:rPr>
  </w:style>
  <w:style w:type="character" w:styleId="af0">
    <w:name w:val="Hyperlink"/>
    <w:rsid w:val="00234BBA"/>
    <w:rPr>
      <w:color w:val="0000FF"/>
      <w:u w:val="single"/>
    </w:rPr>
  </w:style>
  <w:style w:type="table" w:styleId="af1">
    <w:name w:val="Table Grid"/>
    <w:basedOn w:val="a1"/>
    <w:uiPriority w:val="39"/>
    <w:rsid w:val="002F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E91A82"/>
    <w:pPr>
      <w:tabs>
        <w:tab w:val="center" w:pos="4677"/>
        <w:tab w:val="right" w:pos="9355"/>
      </w:tabs>
    </w:pPr>
  </w:style>
  <w:style w:type="character" w:customStyle="1" w:styleId="af3">
    <w:name w:val="Верхний колонтитул Знак"/>
    <w:basedOn w:val="a0"/>
    <w:link w:val="af2"/>
    <w:uiPriority w:val="99"/>
    <w:rsid w:val="00E91A82"/>
    <w:rPr>
      <w:rFonts w:ascii="Times New Roman" w:eastAsia="Lucida Sans Unicode" w:hAnsi="Times New Roman" w:cs="Tahoma"/>
      <w:kern w:val="3"/>
      <w:sz w:val="24"/>
      <w:szCs w:val="24"/>
      <w:lang w:eastAsia="ru-RU"/>
    </w:rPr>
  </w:style>
  <w:style w:type="paragraph" w:styleId="af4">
    <w:name w:val="footer"/>
    <w:basedOn w:val="a"/>
    <w:link w:val="af5"/>
    <w:uiPriority w:val="99"/>
    <w:unhideWhenUsed/>
    <w:rsid w:val="00E91A82"/>
    <w:pPr>
      <w:tabs>
        <w:tab w:val="center" w:pos="4677"/>
        <w:tab w:val="right" w:pos="9355"/>
      </w:tabs>
    </w:pPr>
  </w:style>
  <w:style w:type="character" w:customStyle="1" w:styleId="af5">
    <w:name w:val="Нижний колонтитул Знак"/>
    <w:basedOn w:val="a0"/>
    <w:link w:val="af4"/>
    <w:uiPriority w:val="99"/>
    <w:rsid w:val="00E91A82"/>
    <w:rPr>
      <w:rFonts w:ascii="Times New Roman" w:eastAsia="Lucida Sans Unicode" w:hAnsi="Times New Roman" w:cs="Tahoma"/>
      <w:kern w:val="3"/>
      <w:sz w:val="24"/>
      <w:szCs w:val="24"/>
      <w:lang w:eastAsia="ru-RU"/>
    </w:rPr>
  </w:style>
  <w:style w:type="character" w:customStyle="1" w:styleId="fill">
    <w:name w:val="fill"/>
    <w:basedOn w:val="a0"/>
    <w:rsid w:val="0022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0E86-A774-4E01-B970-457DA1B9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4952</Words>
  <Characters>28230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Контеева Оксана Анатольевна</dc:creator>
  <cp:keywords/>
  <dc:description/>
  <cp:lastModifiedBy>Иван Емшанов</cp:lastModifiedBy>
  <cp:revision>13</cp:revision>
  <cp:lastPrinted>2023-03-23T06:00:00Z</cp:lastPrinted>
  <dcterms:created xsi:type="dcterms:W3CDTF">2023-09-26T10:04:00Z</dcterms:created>
  <dcterms:modified xsi:type="dcterms:W3CDTF">2024-02-09T10:53:00Z</dcterms:modified>
</cp:coreProperties>
</file>