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46" w:rsidRDefault="00482846" w:rsidP="00482846">
      <w:pPr>
        <w:ind w:firstLine="709"/>
        <w:contextualSpacing/>
        <w:mirrorIndent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7</w:t>
      </w:r>
    </w:p>
    <w:p w:rsidR="00482846" w:rsidRDefault="00482846" w:rsidP="00482846">
      <w:pPr>
        <w:ind w:firstLine="709"/>
        <w:contextualSpacing/>
        <w:mirrorIndent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Договору № </w:t>
      </w:r>
      <w:r w:rsidR="00683A99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от </w:t>
      </w:r>
      <w:r w:rsidR="00683A99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.2024г.</w:t>
      </w:r>
    </w:p>
    <w:p w:rsidR="00482846" w:rsidRDefault="00482846" w:rsidP="00482846">
      <w:pPr>
        <w:ind w:firstLine="709"/>
        <w:contextualSpacing/>
        <w:mirrorIndents/>
        <w:jc w:val="center"/>
        <w:rPr>
          <w:b/>
          <w:sz w:val="28"/>
          <w:szCs w:val="28"/>
        </w:rPr>
      </w:pPr>
    </w:p>
    <w:p w:rsidR="000857AA" w:rsidRPr="00DA6AFA" w:rsidRDefault="000857AA" w:rsidP="00482846">
      <w:pPr>
        <w:ind w:firstLine="709"/>
        <w:contextualSpacing/>
        <w:mirrorIndents/>
        <w:jc w:val="center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ТЕХНИЧЕСКИЕ ТРЕБОВАНИЯ</w:t>
      </w:r>
    </w:p>
    <w:p w:rsidR="000857AA" w:rsidRPr="00DA6AFA" w:rsidRDefault="000857AA" w:rsidP="00482846">
      <w:pPr>
        <w:ind w:firstLine="709"/>
        <w:contextualSpacing/>
        <w:mirrorIndents/>
        <w:jc w:val="center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на выполнение работ (услуг) по лоту:</w:t>
      </w:r>
    </w:p>
    <w:p w:rsidR="000857AA" w:rsidRPr="00DA6AFA" w:rsidRDefault="000857AA" w:rsidP="000857AA">
      <w:pPr>
        <w:ind w:firstLine="709"/>
        <w:contextualSpacing/>
        <w:mirrorIndents/>
        <w:jc w:val="both"/>
        <w:rPr>
          <w:b/>
          <w:sz w:val="28"/>
          <w:szCs w:val="28"/>
        </w:rPr>
      </w:pPr>
    </w:p>
    <w:p w:rsidR="000857AA" w:rsidRPr="00DA6AFA" w:rsidRDefault="000857AA" w:rsidP="000857AA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mirrorIndents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Наименование предмета закупки:</w:t>
      </w:r>
      <w:r w:rsidRPr="00DA6AFA">
        <w:rPr>
          <w:sz w:val="28"/>
          <w:szCs w:val="28"/>
        </w:rPr>
        <w:t xml:space="preserve"> </w:t>
      </w:r>
    </w:p>
    <w:p w:rsidR="000857AA" w:rsidRPr="00735A59" w:rsidRDefault="00FE11E9" w:rsidP="00722932">
      <w:pPr>
        <w:pStyle w:val="ae"/>
        <w:numPr>
          <w:ilvl w:val="0"/>
          <w:numId w:val="14"/>
        </w:numPr>
        <w:tabs>
          <w:tab w:val="left" w:pos="993"/>
        </w:tabs>
        <w:mirrorIndents/>
        <w:jc w:val="both"/>
        <w:rPr>
          <w:sz w:val="28"/>
          <w:szCs w:val="28"/>
        </w:rPr>
      </w:pPr>
      <w:r w:rsidRPr="00735A59">
        <w:rPr>
          <w:sz w:val="28"/>
          <w:szCs w:val="28"/>
        </w:rPr>
        <w:t>Выполнение проектных работ по объекту: «</w:t>
      </w:r>
      <w:r w:rsidR="00722932" w:rsidRPr="00735A59">
        <w:rPr>
          <w:sz w:val="28"/>
          <w:szCs w:val="28"/>
        </w:rPr>
        <w:t>Строительство подъездных путей к земельным участкам МКД Прибрежный</w:t>
      </w:r>
      <w:r w:rsidRPr="00735A59">
        <w:rPr>
          <w:sz w:val="28"/>
          <w:szCs w:val="28"/>
        </w:rPr>
        <w:t>»</w:t>
      </w:r>
      <w:r w:rsidR="00722932" w:rsidRPr="00735A59">
        <w:rPr>
          <w:sz w:val="28"/>
          <w:szCs w:val="28"/>
        </w:rPr>
        <w:t>.</w:t>
      </w:r>
    </w:p>
    <w:p w:rsidR="000857AA" w:rsidRPr="00C50C18" w:rsidRDefault="000857AA" w:rsidP="000857AA">
      <w:pPr>
        <w:pStyle w:val="ae"/>
        <w:tabs>
          <w:tab w:val="left" w:pos="993"/>
        </w:tabs>
        <w:ind w:left="1069"/>
        <w:mirrorIndents/>
        <w:jc w:val="both"/>
        <w:rPr>
          <w:sz w:val="28"/>
          <w:szCs w:val="28"/>
        </w:rPr>
      </w:pPr>
    </w:p>
    <w:p w:rsidR="000857AA" w:rsidRPr="00DA6AFA" w:rsidRDefault="000857AA" w:rsidP="000857AA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Месторасположение объектов</w:t>
      </w:r>
      <w:r w:rsidRPr="00DA6AFA">
        <w:rPr>
          <w:b/>
          <w:sz w:val="28"/>
          <w:szCs w:val="28"/>
        </w:rPr>
        <w:t>:</w:t>
      </w:r>
    </w:p>
    <w:p w:rsidR="000857AA" w:rsidRPr="00DA6AFA" w:rsidRDefault="000857AA" w:rsidP="000857AA">
      <w:pPr>
        <w:pStyle w:val="ae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Акционерное общество «Башкирская содовая компания», Российская Федерация, </w:t>
      </w:r>
      <w:r w:rsidRPr="00DA6AFA">
        <w:rPr>
          <w:sz w:val="28"/>
          <w:szCs w:val="28"/>
        </w:rPr>
        <w:t>Республика Ба</w:t>
      </w:r>
      <w:r>
        <w:rPr>
          <w:sz w:val="28"/>
          <w:szCs w:val="28"/>
        </w:rPr>
        <w:t xml:space="preserve">шкортостан, г. Стерлитамак, </w:t>
      </w:r>
      <w:r w:rsidR="00683A99">
        <w:rPr>
          <w:sz w:val="28"/>
          <w:szCs w:val="28"/>
        </w:rPr>
        <w:t>микрорайон Прибрежный</w:t>
      </w:r>
      <w:r>
        <w:rPr>
          <w:sz w:val="28"/>
          <w:szCs w:val="28"/>
        </w:rPr>
        <w:t>.</w:t>
      </w:r>
    </w:p>
    <w:p w:rsidR="000857AA" w:rsidRPr="00DA6AFA" w:rsidRDefault="000857AA" w:rsidP="000857AA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</w:p>
    <w:p w:rsidR="000857AA" w:rsidRPr="00DA6AFA" w:rsidRDefault="000857AA" w:rsidP="000857AA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mirrorIndents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Основание для выполнения работ, услуг:</w:t>
      </w:r>
    </w:p>
    <w:p w:rsidR="000857AA" w:rsidRDefault="000857AA" w:rsidP="000857AA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Инвест</w:t>
      </w:r>
      <w:r>
        <w:rPr>
          <w:sz w:val="28"/>
          <w:szCs w:val="28"/>
        </w:rPr>
        <w:t>иционная программа АО «БСК» 2024г. Мероприяти</w:t>
      </w:r>
      <w:r w:rsidR="00FE11E9" w:rsidRPr="00735A59">
        <w:rPr>
          <w:sz w:val="28"/>
          <w:szCs w:val="28"/>
        </w:rPr>
        <w:t>е</w:t>
      </w:r>
      <w:r>
        <w:rPr>
          <w:sz w:val="28"/>
          <w:szCs w:val="28"/>
        </w:rPr>
        <w:t>:</w:t>
      </w:r>
      <w:r w:rsidRPr="00DA6AFA">
        <w:rPr>
          <w:sz w:val="28"/>
          <w:szCs w:val="28"/>
        </w:rPr>
        <w:t xml:space="preserve"> </w:t>
      </w:r>
    </w:p>
    <w:p w:rsidR="000857AA" w:rsidRPr="00BD6351" w:rsidRDefault="00683A99" w:rsidP="000857AA">
      <w:pPr>
        <w:pStyle w:val="ae"/>
        <w:numPr>
          <w:ilvl w:val="0"/>
          <w:numId w:val="15"/>
        </w:numPr>
        <w:tabs>
          <w:tab w:val="left" w:pos="993"/>
        </w:tabs>
        <w:mirrorIndents/>
        <w:jc w:val="both"/>
        <w:rPr>
          <w:sz w:val="28"/>
          <w:szCs w:val="28"/>
        </w:rPr>
      </w:pPr>
      <w:r w:rsidRPr="00683A99">
        <w:rPr>
          <w:i/>
          <w:sz w:val="28"/>
          <w:szCs w:val="28"/>
        </w:rPr>
        <w:t>«Строительство и выполнение проектно-изыскательных работ двух жилых домов в жилом районе «Прибрежный»</w:t>
      </w:r>
      <w:r w:rsidR="000857AA">
        <w:rPr>
          <w:sz w:val="28"/>
          <w:szCs w:val="28"/>
        </w:rPr>
        <w:t xml:space="preserve">» </w:t>
      </w:r>
    </w:p>
    <w:p w:rsidR="000857AA" w:rsidRDefault="000857AA" w:rsidP="000857AA">
      <w:pPr>
        <w:pStyle w:val="ae"/>
        <w:tabs>
          <w:tab w:val="left" w:pos="993"/>
        </w:tabs>
        <w:ind w:left="1069"/>
        <w:mirrorIndents/>
        <w:jc w:val="both"/>
        <w:rPr>
          <w:sz w:val="28"/>
          <w:szCs w:val="28"/>
        </w:rPr>
      </w:pPr>
      <w:r w:rsidRPr="009C4FA8">
        <w:rPr>
          <w:sz w:val="28"/>
          <w:szCs w:val="28"/>
        </w:rPr>
        <w:t>Инвестиционн</w:t>
      </w:r>
      <w:r>
        <w:rPr>
          <w:sz w:val="28"/>
          <w:szCs w:val="28"/>
        </w:rPr>
        <w:t xml:space="preserve">ый код: </w:t>
      </w:r>
      <w:r w:rsidR="00683A99" w:rsidRPr="00683A99">
        <w:rPr>
          <w:b/>
          <w:i/>
          <w:sz w:val="28"/>
          <w:szCs w:val="28"/>
        </w:rPr>
        <w:t>К-08-_КС-0060-22-00-1400</w:t>
      </w:r>
      <w:r>
        <w:rPr>
          <w:sz w:val="28"/>
          <w:szCs w:val="28"/>
        </w:rPr>
        <w:t>;</w:t>
      </w:r>
    </w:p>
    <w:p w:rsidR="000857AA" w:rsidRPr="00DD2FAE" w:rsidRDefault="000857AA" w:rsidP="000857AA">
      <w:pPr>
        <w:pStyle w:val="ae"/>
        <w:tabs>
          <w:tab w:val="left" w:pos="993"/>
        </w:tabs>
        <w:ind w:left="1069"/>
        <w:mirrorIndents/>
        <w:jc w:val="both"/>
        <w:rPr>
          <w:sz w:val="28"/>
          <w:szCs w:val="28"/>
        </w:rPr>
      </w:pPr>
    </w:p>
    <w:p w:rsidR="000857AA" w:rsidRPr="00DA6AFA" w:rsidRDefault="000857AA" w:rsidP="000857AA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mirrorIndents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 xml:space="preserve">Вид работ, оказываемых услуг: </w:t>
      </w:r>
    </w:p>
    <w:p w:rsidR="000857AA" w:rsidRDefault="000857AA" w:rsidP="000857AA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 w:rsidRPr="00DA6AFA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проектных </w:t>
      </w:r>
      <w:r w:rsidR="00041466">
        <w:rPr>
          <w:sz w:val="28"/>
          <w:szCs w:val="28"/>
        </w:rPr>
        <w:t xml:space="preserve">работ </w:t>
      </w:r>
      <w:r>
        <w:rPr>
          <w:sz w:val="28"/>
          <w:szCs w:val="28"/>
        </w:rPr>
        <w:t>по объект</w:t>
      </w:r>
      <w:r w:rsidR="005A141C">
        <w:rPr>
          <w:sz w:val="28"/>
          <w:szCs w:val="28"/>
        </w:rPr>
        <w:t>у</w:t>
      </w:r>
      <w:r>
        <w:rPr>
          <w:sz w:val="28"/>
          <w:szCs w:val="28"/>
        </w:rPr>
        <w:t xml:space="preserve"> согласно Задани</w:t>
      </w:r>
      <w:r w:rsidR="00683A99">
        <w:rPr>
          <w:sz w:val="28"/>
          <w:szCs w:val="28"/>
        </w:rPr>
        <w:t>ю</w:t>
      </w:r>
      <w:r w:rsidRPr="00DA6AFA">
        <w:rPr>
          <w:sz w:val="28"/>
          <w:szCs w:val="28"/>
        </w:rPr>
        <w:t xml:space="preserve"> на проектирование (Приложение 1):</w:t>
      </w:r>
    </w:p>
    <w:p w:rsidR="003435B6" w:rsidRDefault="003435B6" w:rsidP="003435B6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35B6">
        <w:rPr>
          <w:sz w:val="28"/>
          <w:szCs w:val="28"/>
        </w:rPr>
        <w:t>Проведение Инженерно-геодезических изысканий</w:t>
      </w:r>
    </w:p>
    <w:p w:rsidR="003435B6" w:rsidRPr="003435B6" w:rsidRDefault="003435B6" w:rsidP="003435B6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35B6">
        <w:rPr>
          <w:sz w:val="28"/>
          <w:szCs w:val="28"/>
        </w:rPr>
        <w:t>Проведение Инженерно-геологических изысканий</w:t>
      </w:r>
    </w:p>
    <w:p w:rsidR="000857AA" w:rsidRDefault="000857AA" w:rsidP="000857AA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 w:rsidRPr="00DA6AFA">
        <w:rPr>
          <w:sz w:val="28"/>
          <w:szCs w:val="28"/>
        </w:rPr>
        <w:t xml:space="preserve">- </w:t>
      </w:r>
      <w:r w:rsidR="003435B6">
        <w:rPr>
          <w:sz w:val="28"/>
          <w:szCs w:val="28"/>
        </w:rPr>
        <w:t>Р</w:t>
      </w:r>
      <w:r w:rsidRPr="00DA6AFA">
        <w:rPr>
          <w:sz w:val="28"/>
          <w:szCs w:val="28"/>
        </w:rPr>
        <w:t>азработка рабочей</w:t>
      </w:r>
      <w:r w:rsidR="00683A99">
        <w:rPr>
          <w:sz w:val="28"/>
          <w:szCs w:val="28"/>
        </w:rPr>
        <w:t xml:space="preserve"> и сметной</w:t>
      </w:r>
      <w:r w:rsidRPr="00DA6AFA">
        <w:rPr>
          <w:sz w:val="28"/>
          <w:szCs w:val="28"/>
        </w:rPr>
        <w:t xml:space="preserve"> документации</w:t>
      </w:r>
    </w:p>
    <w:p w:rsidR="003435B6" w:rsidRDefault="003435B6" w:rsidP="000857AA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35B6">
        <w:rPr>
          <w:sz w:val="28"/>
          <w:szCs w:val="28"/>
        </w:rPr>
        <w:t>Государственная экспертиза проектной документации в части проверки достоверности определения сметной стоимости строительства</w:t>
      </w:r>
    </w:p>
    <w:p w:rsidR="003435B6" w:rsidRDefault="003435B6" w:rsidP="000857AA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35B6">
        <w:rPr>
          <w:sz w:val="28"/>
          <w:szCs w:val="28"/>
        </w:rPr>
        <w:t>Согласование проекта с сектором транспорта и связи Администрации ГО</w:t>
      </w:r>
    </w:p>
    <w:p w:rsidR="000857AA" w:rsidRPr="00DA6AFA" w:rsidRDefault="000857AA" w:rsidP="000857AA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</w:p>
    <w:p w:rsidR="000857AA" w:rsidRPr="00DA6AFA" w:rsidRDefault="000857AA" w:rsidP="000857AA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mirrorIndents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Сроки проектных работ (выполнения работ, услуг):</w:t>
      </w:r>
    </w:p>
    <w:p w:rsidR="000857AA" w:rsidRPr="00DA6AFA" w:rsidRDefault="00FE11E9" w:rsidP="000857AA">
      <w:pPr>
        <w:pStyle w:val="ae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585851">
        <w:rPr>
          <w:color w:val="000000"/>
          <w:sz w:val="28"/>
          <w:szCs w:val="28"/>
        </w:rPr>
        <w:t>В</w:t>
      </w:r>
      <w:r w:rsidR="000857AA" w:rsidRPr="00585851">
        <w:rPr>
          <w:color w:val="000000"/>
          <w:sz w:val="28"/>
          <w:szCs w:val="28"/>
        </w:rPr>
        <w:t xml:space="preserve"> соответствии с графиком выполнения работ (Приложение </w:t>
      </w:r>
      <w:r w:rsidR="00EA5DBD" w:rsidRPr="00585851">
        <w:rPr>
          <w:color w:val="000000"/>
          <w:sz w:val="28"/>
          <w:szCs w:val="28"/>
        </w:rPr>
        <w:t>6</w:t>
      </w:r>
      <w:r w:rsidR="000857AA" w:rsidRPr="00585851">
        <w:rPr>
          <w:color w:val="000000"/>
          <w:sz w:val="28"/>
          <w:szCs w:val="28"/>
        </w:rPr>
        <w:t>).</w:t>
      </w:r>
    </w:p>
    <w:p w:rsidR="000857AA" w:rsidRPr="00DA6AFA" w:rsidRDefault="000857AA" w:rsidP="000857AA">
      <w:pPr>
        <w:tabs>
          <w:tab w:val="left" w:pos="993"/>
        </w:tabs>
        <w:ind w:firstLine="709"/>
        <w:contextualSpacing/>
        <w:mirrorIndents/>
        <w:jc w:val="both"/>
        <w:rPr>
          <w:sz w:val="28"/>
          <w:szCs w:val="28"/>
        </w:rPr>
      </w:pPr>
    </w:p>
    <w:p w:rsidR="000857AA" w:rsidRPr="00DA6AFA" w:rsidRDefault="000857AA" w:rsidP="000857AA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mirrorIndents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 xml:space="preserve">Требования к оказанию услуг: </w:t>
      </w:r>
    </w:p>
    <w:p w:rsidR="000857AA" w:rsidRPr="00DA6AFA" w:rsidRDefault="000857AA" w:rsidP="000857AA">
      <w:pPr>
        <w:tabs>
          <w:tab w:val="left" w:pos="993"/>
        </w:tabs>
        <w:ind w:firstLine="709"/>
        <w:contextualSpacing/>
        <w:mirrorIndents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6.1 Объем оказания услуг</w:t>
      </w:r>
    </w:p>
    <w:p w:rsidR="000857AA" w:rsidRDefault="000857AA" w:rsidP="001306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 xml:space="preserve">Исполнитель при оказании услуг выполняет весь </w:t>
      </w:r>
      <w:r>
        <w:rPr>
          <w:sz w:val="28"/>
          <w:szCs w:val="28"/>
        </w:rPr>
        <w:t>объем работ, указанный в Задани</w:t>
      </w:r>
      <w:r w:rsidR="00130647">
        <w:rPr>
          <w:sz w:val="28"/>
          <w:szCs w:val="28"/>
        </w:rPr>
        <w:t>и</w:t>
      </w:r>
      <w:r w:rsidRPr="00DA6AFA">
        <w:rPr>
          <w:sz w:val="28"/>
          <w:szCs w:val="28"/>
        </w:rPr>
        <w:t xml:space="preserve"> на проектирование</w:t>
      </w:r>
      <w:r w:rsidR="00130647">
        <w:rPr>
          <w:sz w:val="28"/>
          <w:szCs w:val="28"/>
        </w:rPr>
        <w:t>.</w:t>
      </w:r>
    </w:p>
    <w:p w:rsidR="000857AA" w:rsidRPr="002D5B6C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57AA" w:rsidRPr="00DA6AFA" w:rsidRDefault="000857AA" w:rsidP="000857AA">
      <w:pPr>
        <w:pStyle w:val="ae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6.2 Требования к последовательности этапов оказания услуг</w:t>
      </w:r>
    </w:p>
    <w:p w:rsidR="000857AA" w:rsidRPr="00DA6AFA" w:rsidRDefault="000857AA" w:rsidP="00130647">
      <w:pPr>
        <w:pStyle w:val="ae"/>
        <w:ind w:left="0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Проектирование выполняется последовательно без выделения этапов</w:t>
      </w:r>
      <w:r w:rsidR="00130647">
        <w:rPr>
          <w:sz w:val="28"/>
          <w:szCs w:val="28"/>
        </w:rPr>
        <w:t>.</w:t>
      </w:r>
    </w:p>
    <w:p w:rsidR="000857AA" w:rsidRPr="00DA6AFA" w:rsidRDefault="000857AA" w:rsidP="000857AA">
      <w:pPr>
        <w:pStyle w:val="ae"/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6.3 Требования промышленной безопасности и охраны труда</w:t>
      </w:r>
    </w:p>
    <w:p w:rsidR="000857AA" w:rsidRPr="00DA6AFA" w:rsidRDefault="000857AA" w:rsidP="000857AA">
      <w:pPr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Исполнитель обязан соблюдать требования, норм промышленной безопасности в соответствии с действующим законодательством РФ</w:t>
      </w:r>
      <w:r w:rsidR="00BD7927">
        <w:rPr>
          <w:sz w:val="28"/>
          <w:szCs w:val="28"/>
        </w:rPr>
        <w:t>.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lastRenderedPageBreak/>
        <w:t>Исполнитель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Исполнитель обязан не допускать к работе на объектах Заказчика лиц, не прошедших обучение навыка оказания первой доврачебной помощи.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A6AFA">
        <w:rPr>
          <w:sz w:val="28"/>
          <w:szCs w:val="28"/>
        </w:rPr>
        <w:t>Исполнитель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6.4 Требования пожарной безопасности</w:t>
      </w:r>
    </w:p>
    <w:p w:rsidR="000857AA" w:rsidRPr="009F734D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734D">
        <w:rPr>
          <w:sz w:val="28"/>
          <w:szCs w:val="28"/>
        </w:rPr>
        <w:t>Исполнитель работ обеспечивает соблюдение требований, норм пожарной безопасности в соответствии с действующим законодательством РФ</w:t>
      </w:r>
      <w:r w:rsidR="00BD7927">
        <w:rPr>
          <w:sz w:val="28"/>
          <w:szCs w:val="28"/>
        </w:rPr>
        <w:t>.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6.5 Требования к порядку подготовки и передачи заказчику документов при оказании услуг и их завершении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Исполнитель предоставляет Заказчику отчетную документацию, оформленную согласно требованиям, ГОСТ Р 21.101-2020, ГОСТ 21.301-2021, Постановление Правительства РФ от 16.02.2008 №87:</w:t>
      </w:r>
    </w:p>
    <w:p w:rsidR="00BD7927" w:rsidRDefault="00BD7927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отчеты инженерных изысканий;</w:t>
      </w:r>
    </w:p>
    <w:p w:rsidR="000857A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- рабочую документацию;</w:t>
      </w:r>
    </w:p>
    <w:p w:rsidR="003610B4" w:rsidRDefault="003610B4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сметную документацию</w:t>
      </w:r>
      <w:r w:rsidR="00BD7927">
        <w:rPr>
          <w:sz w:val="28"/>
          <w:szCs w:val="28"/>
        </w:rPr>
        <w:t xml:space="preserve"> прошедшую экспертизу</w:t>
      </w:r>
      <w:r w:rsidR="00BD7927" w:rsidRPr="00BD7927">
        <w:rPr>
          <w:sz w:val="28"/>
          <w:szCs w:val="28"/>
        </w:rPr>
        <w:t xml:space="preserve"> проектной документации в части проверки достоверности определения сметной стоимости строительства</w:t>
      </w:r>
      <w:r w:rsidR="00BD7927">
        <w:rPr>
          <w:sz w:val="28"/>
          <w:szCs w:val="28"/>
        </w:rPr>
        <w:t>;</w:t>
      </w:r>
    </w:p>
    <w:p w:rsidR="00BD7927" w:rsidRDefault="00BD7927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с</w:t>
      </w:r>
      <w:r w:rsidRPr="00BD7927">
        <w:rPr>
          <w:sz w:val="28"/>
          <w:szCs w:val="28"/>
        </w:rPr>
        <w:t>огласование проекта с сектором транспорта и связи Администрации ГО</w:t>
      </w:r>
      <w:r>
        <w:rPr>
          <w:sz w:val="28"/>
          <w:szCs w:val="28"/>
        </w:rPr>
        <w:t xml:space="preserve"> г. Стерлитамак.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Вся документация, предоставляется Исполнителем в 4 –х экземплярах на бумажном носителе с подлинными подписями Исполнителя, 1 экземпляр на электронном носителе CD или DVD компакт-дисках: текстовые документы в формате «doc.», «docx.», «pdf.», чертежи в формате «dwg.», «pdf.». Электронный носи</w:t>
      </w:r>
      <w:r w:rsidRPr="00DA6AFA">
        <w:rPr>
          <w:sz w:val="28"/>
          <w:szCs w:val="28"/>
        </w:rPr>
        <w:softHyphen/>
        <w:t>тель должен быть защищен от записи, не иметь царапин, масляных пятен и других дефектов записывающей по</w:t>
      </w:r>
      <w:r w:rsidRPr="00DA6AFA">
        <w:rPr>
          <w:sz w:val="28"/>
          <w:szCs w:val="28"/>
        </w:rPr>
        <w:softHyphen/>
        <w:t>верхности. На лицевой стороне электронного носителя Исполнителем наносится маркировка с указанием: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- наименование объекта, указанного в задании на проектировании;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- обозначения проекта по классификации исполнителя - проектиров</w:t>
      </w:r>
      <w:r w:rsidRPr="00DA6AFA">
        <w:rPr>
          <w:sz w:val="28"/>
          <w:szCs w:val="28"/>
        </w:rPr>
        <w:softHyphen/>
        <w:t>щика;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- наименование исполнителя;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- номер носителя в комплекте ведомости электронной версии;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- дата записи информации на электронный носитель.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Надписи наносятся печатным способом. Номер электрон</w:t>
      </w:r>
      <w:r w:rsidRPr="00DA6AFA">
        <w:rPr>
          <w:sz w:val="28"/>
          <w:szCs w:val="28"/>
        </w:rPr>
        <w:softHyphen/>
        <w:t>ного носителя формируется как дробь, числитель, который является номером диска в комплекте по порядку, а знаме</w:t>
      </w:r>
      <w:r w:rsidRPr="00DA6AFA">
        <w:rPr>
          <w:sz w:val="28"/>
          <w:szCs w:val="28"/>
        </w:rPr>
        <w:softHyphen/>
        <w:t>натель указывает на общее количество дисков в комплекте электронной версии.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В корневом каталоге диска должен иметься файл «Состав документации». Информация на диске должна быть структуриро</w:t>
      </w:r>
      <w:r w:rsidRPr="00DA6AFA">
        <w:rPr>
          <w:sz w:val="28"/>
          <w:szCs w:val="28"/>
        </w:rPr>
        <w:softHyphen/>
        <w:t>вана согласно «Составу документации».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857AA" w:rsidRPr="00DA6AFA" w:rsidRDefault="000857AA" w:rsidP="000857AA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Нормативные требования к качеству работ, их результату</w:t>
      </w:r>
    </w:p>
    <w:p w:rsidR="000857AA" w:rsidRPr="00DA6AFA" w:rsidRDefault="000857AA" w:rsidP="000857AA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lastRenderedPageBreak/>
        <w:t>При выполнении проектных работ руководствоваться действующими строительными нормами и правилами, федеральными законами, в том числе должны выполняться требования следующих документов: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23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Градостроительный</w:t>
      </w:r>
      <w:r w:rsidRPr="00DA6AFA">
        <w:rPr>
          <w:spacing w:val="-5"/>
          <w:sz w:val="28"/>
          <w:szCs w:val="28"/>
        </w:rPr>
        <w:t xml:space="preserve"> </w:t>
      </w:r>
      <w:r w:rsidRPr="00DA6AFA">
        <w:rPr>
          <w:sz w:val="28"/>
          <w:szCs w:val="28"/>
        </w:rPr>
        <w:t>кодекс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Российской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Федерации</w:t>
      </w:r>
      <w:r w:rsidRPr="00DA6AFA">
        <w:rPr>
          <w:spacing w:val="-5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29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декабря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2004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г.</w:t>
      </w:r>
      <w:r w:rsidRPr="00DA6AFA">
        <w:rPr>
          <w:spacing w:val="-5"/>
          <w:sz w:val="28"/>
          <w:szCs w:val="28"/>
        </w:rPr>
        <w:t xml:space="preserve"> </w:t>
      </w:r>
      <w:r w:rsidRPr="00DA6AFA">
        <w:rPr>
          <w:sz w:val="28"/>
          <w:szCs w:val="28"/>
        </w:rPr>
        <w:t>№190-ФЗ.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Федеральный</w:t>
      </w:r>
      <w:r w:rsidRPr="00DA6AFA">
        <w:rPr>
          <w:spacing w:val="42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закон</w:t>
      </w:r>
      <w:r w:rsidRPr="00DA6AFA">
        <w:rPr>
          <w:spacing w:val="42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43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42"/>
          <w:sz w:val="28"/>
          <w:szCs w:val="28"/>
        </w:rPr>
        <w:t xml:space="preserve"> </w:t>
      </w:r>
      <w:r w:rsidRPr="00DA6AFA">
        <w:rPr>
          <w:sz w:val="28"/>
          <w:szCs w:val="28"/>
        </w:rPr>
        <w:t>21.07.1997</w:t>
      </w:r>
      <w:r w:rsidRPr="00DA6AFA">
        <w:rPr>
          <w:spacing w:val="42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43"/>
          <w:sz w:val="28"/>
          <w:szCs w:val="28"/>
        </w:rPr>
        <w:t xml:space="preserve"> </w:t>
      </w:r>
      <w:r w:rsidRPr="00DA6AFA">
        <w:rPr>
          <w:sz w:val="28"/>
          <w:szCs w:val="28"/>
        </w:rPr>
        <w:t>116-ФЗ</w:t>
      </w:r>
      <w:r w:rsidRPr="00DA6AFA">
        <w:rPr>
          <w:spacing w:val="42"/>
          <w:sz w:val="28"/>
          <w:szCs w:val="28"/>
        </w:rPr>
        <w:t xml:space="preserve"> </w:t>
      </w:r>
      <w:r w:rsidRPr="00DA6AFA">
        <w:rPr>
          <w:sz w:val="28"/>
          <w:szCs w:val="28"/>
        </w:rPr>
        <w:t>(ред.</w:t>
      </w:r>
      <w:r w:rsidRPr="00DA6AFA">
        <w:rPr>
          <w:spacing w:val="42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43"/>
          <w:sz w:val="28"/>
          <w:szCs w:val="28"/>
        </w:rPr>
        <w:t xml:space="preserve"> </w:t>
      </w:r>
      <w:r w:rsidRPr="00DA6AFA">
        <w:rPr>
          <w:sz w:val="28"/>
          <w:szCs w:val="28"/>
        </w:rPr>
        <w:t>11.06.2021)</w:t>
      </w:r>
      <w:r w:rsidRPr="00DA6AFA">
        <w:rPr>
          <w:spacing w:val="42"/>
          <w:sz w:val="28"/>
          <w:szCs w:val="28"/>
        </w:rPr>
        <w:t xml:space="preserve"> </w:t>
      </w:r>
      <w:r w:rsidRPr="00DA6AFA">
        <w:rPr>
          <w:sz w:val="28"/>
          <w:szCs w:val="28"/>
        </w:rPr>
        <w:t>«О</w:t>
      </w:r>
      <w:r w:rsidRPr="00DA6AFA">
        <w:rPr>
          <w:spacing w:val="43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промышленной</w:t>
      </w:r>
      <w:r>
        <w:rPr>
          <w:sz w:val="28"/>
          <w:szCs w:val="28"/>
        </w:rPr>
        <w:t xml:space="preserve"> 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опасных производственных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объектов».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Федеральный</w:t>
      </w:r>
      <w:r w:rsidRPr="00DA6AFA">
        <w:rPr>
          <w:spacing w:val="2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закон</w:t>
      </w:r>
      <w:r w:rsidRPr="00DA6AFA">
        <w:rPr>
          <w:spacing w:val="2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3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2"/>
          <w:sz w:val="28"/>
          <w:szCs w:val="28"/>
        </w:rPr>
        <w:t xml:space="preserve"> </w:t>
      </w:r>
      <w:r w:rsidRPr="00DA6AFA">
        <w:rPr>
          <w:sz w:val="28"/>
          <w:szCs w:val="28"/>
        </w:rPr>
        <w:t>30.12.2009</w:t>
      </w:r>
      <w:r w:rsidRPr="00DA6AFA">
        <w:rPr>
          <w:spacing w:val="2"/>
          <w:sz w:val="28"/>
          <w:szCs w:val="28"/>
        </w:rPr>
        <w:t xml:space="preserve"> </w:t>
      </w:r>
      <w:r w:rsidRPr="00DA6AFA">
        <w:rPr>
          <w:sz w:val="28"/>
          <w:szCs w:val="28"/>
        </w:rPr>
        <w:t>г.</w:t>
      </w:r>
      <w:r w:rsidRPr="00DA6AFA">
        <w:rPr>
          <w:spacing w:val="3"/>
          <w:sz w:val="28"/>
          <w:szCs w:val="28"/>
        </w:rPr>
        <w:t xml:space="preserve"> </w:t>
      </w:r>
      <w:r w:rsidRPr="00DA6AFA">
        <w:rPr>
          <w:sz w:val="28"/>
          <w:szCs w:val="28"/>
        </w:rPr>
        <w:t>№</w:t>
      </w:r>
      <w:r w:rsidRPr="00DA6AFA">
        <w:rPr>
          <w:spacing w:val="2"/>
          <w:sz w:val="28"/>
          <w:szCs w:val="28"/>
        </w:rPr>
        <w:t xml:space="preserve"> </w:t>
      </w:r>
      <w:r w:rsidRPr="00DA6AFA">
        <w:rPr>
          <w:sz w:val="28"/>
          <w:szCs w:val="28"/>
        </w:rPr>
        <w:t>384-Ф3</w:t>
      </w:r>
      <w:r w:rsidRPr="00DA6AFA">
        <w:rPr>
          <w:spacing w:val="3"/>
          <w:sz w:val="28"/>
          <w:szCs w:val="28"/>
        </w:rPr>
        <w:t xml:space="preserve"> </w:t>
      </w:r>
      <w:r w:rsidRPr="00DA6AFA">
        <w:rPr>
          <w:sz w:val="28"/>
          <w:szCs w:val="28"/>
        </w:rPr>
        <w:t>«Технический</w:t>
      </w:r>
      <w:r w:rsidRPr="00DA6AFA">
        <w:rPr>
          <w:spacing w:val="2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регламент</w:t>
      </w:r>
      <w:r w:rsidRPr="00DA6AFA">
        <w:rPr>
          <w:spacing w:val="2"/>
          <w:sz w:val="28"/>
          <w:szCs w:val="28"/>
        </w:rPr>
        <w:t xml:space="preserve"> </w:t>
      </w:r>
      <w:r w:rsidRPr="00DA6AFA">
        <w:rPr>
          <w:sz w:val="28"/>
          <w:szCs w:val="28"/>
        </w:rPr>
        <w:t>о</w:t>
      </w:r>
      <w:r w:rsidRPr="00DA6AFA">
        <w:rPr>
          <w:spacing w:val="3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зданий 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сооружений».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Федеральный</w:t>
      </w:r>
      <w:r w:rsidRPr="00DA6AFA">
        <w:rPr>
          <w:spacing w:val="24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закон</w:t>
      </w:r>
      <w:r w:rsidRPr="00DA6AFA">
        <w:rPr>
          <w:spacing w:val="24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24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24"/>
          <w:sz w:val="28"/>
          <w:szCs w:val="28"/>
        </w:rPr>
        <w:t xml:space="preserve"> </w:t>
      </w:r>
      <w:r w:rsidRPr="00DA6AFA">
        <w:rPr>
          <w:sz w:val="28"/>
          <w:szCs w:val="28"/>
        </w:rPr>
        <w:t>22</w:t>
      </w:r>
      <w:r w:rsidRPr="00DA6AFA">
        <w:rPr>
          <w:spacing w:val="24"/>
          <w:sz w:val="28"/>
          <w:szCs w:val="28"/>
        </w:rPr>
        <w:t xml:space="preserve"> </w:t>
      </w:r>
      <w:r w:rsidRPr="00DA6AFA">
        <w:rPr>
          <w:sz w:val="28"/>
          <w:szCs w:val="28"/>
        </w:rPr>
        <w:t>июля</w:t>
      </w:r>
      <w:r w:rsidRPr="00DA6AFA">
        <w:rPr>
          <w:spacing w:val="24"/>
          <w:sz w:val="28"/>
          <w:szCs w:val="28"/>
        </w:rPr>
        <w:t xml:space="preserve"> </w:t>
      </w:r>
      <w:r w:rsidRPr="00DA6AFA">
        <w:rPr>
          <w:sz w:val="28"/>
          <w:szCs w:val="28"/>
        </w:rPr>
        <w:t>2008</w:t>
      </w:r>
      <w:r w:rsidRPr="00DA6AFA">
        <w:rPr>
          <w:spacing w:val="24"/>
          <w:sz w:val="28"/>
          <w:szCs w:val="28"/>
        </w:rPr>
        <w:t xml:space="preserve"> </w:t>
      </w:r>
      <w:r w:rsidRPr="00DA6AFA">
        <w:rPr>
          <w:sz w:val="28"/>
          <w:szCs w:val="28"/>
        </w:rPr>
        <w:t>года</w:t>
      </w:r>
      <w:r w:rsidRPr="00DA6AFA">
        <w:rPr>
          <w:spacing w:val="24"/>
          <w:sz w:val="28"/>
          <w:szCs w:val="28"/>
        </w:rPr>
        <w:t xml:space="preserve"> </w:t>
      </w:r>
      <w:r w:rsidRPr="00DA6AFA">
        <w:rPr>
          <w:sz w:val="28"/>
          <w:szCs w:val="28"/>
        </w:rPr>
        <w:t>№123-Ф3</w:t>
      </w:r>
      <w:r w:rsidRPr="00DA6AFA">
        <w:rPr>
          <w:spacing w:val="24"/>
          <w:sz w:val="28"/>
          <w:szCs w:val="28"/>
        </w:rPr>
        <w:t xml:space="preserve"> </w:t>
      </w:r>
      <w:r w:rsidRPr="00DA6AFA">
        <w:rPr>
          <w:sz w:val="28"/>
          <w:szCs w:val="28"/>
        </w:rPr>
        <w:t>«Технический</w:t>
      </w:r>
      <w:r w:rsidRPr="00DA6AFA">
        <w:rPr>
          <w:spacing w:val="24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регламент</w:t>
      </w:r>
      <w:r w:rsidRPr="00DA6AFA">
        <w:rPr>
          <w:spacing w:val="24"/>
          <w:sz w:val="28"/>
          <w:szCs w:val="28"/>
        </w:rPr>
        <w:t xml:space="preserve"> </w:t>
      </w:r>
      <w:r w:rsidRPr="00DA6AF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A6AF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требованиях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пожарной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безопасности».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Федеральный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закон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10.01.2002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г.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№7-ФЗ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«Об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охране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окружающей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среды».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69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Федер</w:t>
      </w:r>
      <w:r w:rsidRPr="00DA6AFA">
        <w:rPr>
          <w:spacing w:val="-1"/>
          <w:sz w:val="28"/>
          <w:szCs w:val="28"/>
        </w:rPr>
        <w:t>а</w:t>
      </w:r>
      <w:r w:rsidRPr="00DA6AFA">
        <w:rPr>
          <w:sz w:val="28"/>
          <w:szCs w:val="28"/>
        </w:rPr>
        <w:t>льн</w:t>
      </w:r>
      <w:r w:rsidRPr="00DA6AFA">
        <w:rPr>
          <w:spacing w:val="-1"/>
          <w:sz w:val="28"/>
          <w:szCs w:val="28"/>
        </w:rPr>
        <w:t>ы</w:t>
      </w:r>
      <w:r w:rsidRPr="00DA6AFA">
        <w:rPr>
          <w:sz w:val="28"/>
          <w:szCs w:val="28"/>
        </w:rPr>
        <w:t xml:space="preserve">й </w:t>
      </w:r>
      <w:r w:rsidRPr="00DA6AFA">
        <w:rPr>
          <w:spacing w:val="-27"/>
          <w:sz w:val="28"/>
          <w:szCs w:val="28"/>
        </w:rPr>
        <w:t>закон</w:t>
      </w:r>
      <w:r w:rsidRPr="00DA6AFA">
        <w:rPr>
          <w:sz w:val="28"/>
          <w:szCs w:val="28"/>
        </w:rPr>
        <w:t xml:space="preserve"> </w:t>
      </w:r>
      <w:r w:rsidRPr="00DA6AFA">
        <w:rPr>
          <w:spacing w:val="-27"/>
          <w:sz w:val="28"/>
          <w:szCs w:val="28"/>
        </w:rPr>
        <w:t>РФ</w:t>
      </w:r>
      <w:r w:rsidRPr="00DA6AFA">
        <w:rPr>
          <w:sz w:val="28"/>
          <w:szCs w:val="28"/>
        </w:rPr>
        <w:t xml:space="preserve"> </w:t>
      </w:r>
      <w:r w:rsidRPr="00DA6AFA">
        <w:rPr>
          <w:spacing w:val="-27"/>
          <w:sz w:val="28"/>
          <w:szCs w:val="28"/>
        </w:rPr>
        <w:t>№</w:t>
      </w:r>
      <w:r w:rsidRPr="00DA6AFA">
        <w:rPr>
          <w:sz w:val="28"/>
          <w:szCs w:val="28"/>
        </w:rPr>
        <w:t xml:space="preserve"> </w:t>
      </w:r>
      <w:r w:rsidRPr="00DA6AFA">
        <w:rPr>
          <w:spacing w:val="-27"/>
          <w:sz w:val="28"/>
          <w:szCs w:val="28"/>
        </w:rPr>
        <w:t>68</w:t>
      </w:r>
      <w:r w:rsidRPr="00DA6AFA">
        <w:rPr>
          <w:sz w:val="28"/>
          <w:szCs w:val="28"/>
        </w:rPr>
        <w:t xml:space="preserve">-ФЗ </w:t>
      </w:r>
      <w:r w:rsidRPr="00DA6AFA">
        <w:rPr>
          <w:spacing w:val="-27"/>
          <w:sz w:val="28"/>
          <w:szCs w:val="28"/>
        </w:rPr>
        <w:t>от</w:t>
      </w:r>
      <w:r w:rsidRPr="00DA6AFA">
        <w:rPr>
          <w:sz w:val="28"/>
          <w:szCs w:val="28"/>
        </w:rPr>
        <w:t xml:space="preserve"> </w:t>
      </w:r>
      <w:r w:rsidRPr="00DA6AFA">
        <w:rPr>
          <w:spacing w:val="-27"/>
          <w:sz w:val="28"/>
          <w:szCs w:val="28"/>
        </w:rPr>
        <w:t>21.12.1994</w:t>
      </w:r>
      <w:r w:rsidRPr="00DA6AFA">
        <w:rPr>
          <w:sz w:val="28"/>
          <w:szCs w:val="28"/>
        </w:rPr>
        <w:t xml:space="preserve"> </w:t>
      </w:r>
      <w:r w:rsidRPr="00DA6AFA">
        <w:rPr>
          <w:spacing w:val="-27"/>
          <w:sz w:val="28"/>
          <w:szCs w:val="28"/>
        </w:rPr>
        <w:t>г.</w:t>
      </w:r>
      <w:r w:rsidRPr="00DA6AFA">
        <w:rPr>
          <w:sz w:val="28"/>
          <w:szCs w:val="28"/>
        </w:rPr>
        <w:t xml:space="preserve"> </w:t>
      </w:r>
      <w:r w:rsidRPr="00DA6AFA">
        <w:rPr>
          <w:spacing w:val="-27"/>
          <w:sz w:val="28"/>
          <w:szCs w:val="28"/>
        </w:rPr>
        <w:t xml:space="preserve"> </w:t>
      </w:r>
      <w:r w:rsidRPr="00DA6AFA">
        <w:rPr>
          <w:sz w:val="28"/>
          <w:szCs w:val="28"/>
        </w:rPr>
        <w:t xml:space="preserve">«О защите населения и территорий </w:t>
      </w:r>
      <w:r w:rsidRPr="00DA6AFA">
        <w:rPr>
          <w:spacing w:val="-27"/>
          <w:sz w:val="28"/>
          <w:szCs w:val="28"/>
        </w:rPr>
        <w:t>от</w:t>
      </w:r>
      <w:r w:rsidRPr="00DA6AFA">
        <w:rPr>
          <w:sz w:val="28"/>
          <w:szCs w:val="28"/>
        </w:rPr>
        <w:t xml:space="preserve"> чрезвычайных ситуаций </w:t>
      </w:r>
      <w:r w:rsidRPr="00DA6AFA">
        <w:rPr>
          <w:spacing w:val="-1"/>
          <w:sz w:val="28"/>
          <w:szCs w:val="28"/>
        </w:rPr>
        <w:t>природно</w:t>
      </w:r>
      <w:r w:rsidRPr="00DA6AFA">
        <w:rPr>
          <w:sz w:val="28"/>
          <w:szCs w:val="28"/>
        </w:rPr>
        <w:t>го и</w:t>
      </w:r>
      <w:r w:rsidRPr="00DA6AF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техногенного характера».;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69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Федеральный</w:t>
      </w:r>
      <w:r w:rsidRPr="00DA6AFA">
        <w:rPr>
          <w:spacing w:val="17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закон</w:t>
      </w:r>
      <w:r w:rsidRPr="00DA6AFA">
        <w:rPr>
          <w:spacing w:val="17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17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7"/>
          <w:sz w:val="28"/>
          <w:szCs w:val="28"/>
        </w:rPr>
        <w:t xml:space="preserve"> </w:t>
      </w:r>
      <w:r w:rsidRPr="00DA6AFA">
        <w:rPr>
          <w:sz w:val="28"/>
          <w:szCs w:val="28"/>
        </w:rPr>
        <w:t>30.03.99г.</w:t>
      </w:r>
      <w:r w:rsidRPr="00DA6AFA">
        <w:rPr>
          <w:spacing w:val="17"/>
          <w:sz w:val="28"/>
          <w:szCs w:val="28"/>
        </w:rPr>
        <w:t xml:space="preserve"> </w:t>
      </w:r>
      <w:r w:rsidRPr="00DA6AFA">
        <w:rPr>
          <w:sz w:val="28"/>
          <w:szCs w:val="28"/>
        </w:rPr>
        <w:t>№52-ФЗ.</w:t>
      </w:r>
      <w:r w:rsidRPr="00DA6AFA">
        <w:rPr>
          <w:spacing w:val="17"/>
          <w:sz w:val="28"/>
          <w:szCs w:val="28"/>
        </w:rPr>
        <w:t xml:space="preserve"> </w:t>
      </w:r>
      <w:r w:rsidRPr="00DA6AFA">
        <w:rPr>
          <w:sz w:val="28"/>
          <w:szCs w:val="28"/>
        </w:rPr>
        <w:t>«О</w:t>
      </w:r>
      <w:r w:rsidRPr="00DA6AFA">
        <w:rPr>
          <w:spacing w:val="17"/>
          <w:sz w:val="28"/>
          <w:szCs w:val="28"/>
        </w:rPr>
        <w:t xml:space="preserve"> </w:t>
      </w:r>
      <w:r w:rsidRPr="00DA6AFA">
        <w:rPr>
          <w:sz w:val="28"/>
          <w:szCs w:val="28"/>
        </w:rPr>
        <w:t>санитарно-эпидемиологическом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благополучии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населения».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Федеральный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закон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26.06.08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г.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№102-ФЗ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«Об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обеспечении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единства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измерений».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Федеральный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закон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23.11.09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г.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№261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«Об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энергосбережении».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172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ТР ТС 032/2013 Технический регламент тамож</w:t>
      </w:r>
      <w:r>
        <w:rPr>
          <w:sz w:val="28"/>
          <w:szCs w:val="28"/>
        </w:rPr>
        <w:t xml:space="preserve">енного союза </w:t>
      </w:r>
      <w:r w:rsidRPr="00DA6AFA">
        <w:rPr>
          <w:sz w:val="28"/>
          <w:szCs w:val="28"/>
        </w:rPr>
        <w:t>«О безопасности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оборудования,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работающего под</w:t>
      </w:r>
      <w:r w:rsidRPr="00DA6AF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избыточным </w:t>
      </w:r>
      <w:r w:rsidRPr="00DA6AFA">
        <w:rPr>
          <w:sz w:val="28"/>
          <w:szCs w:val="28"/>
        </w:rPr>
        <w:t>давлением».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Постановление Правительства РФ от 15.09.2020 N 1437 «Об утверждении Положения 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разработке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планов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мероприятий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локализации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ликвидации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последствий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аварий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опасных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производственных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объектах».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Стандарты,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своды,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правила,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указанные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Перечне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национальных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сводов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 (частей таких стандартов и сводов правил), в результате применения которых на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добровольной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основе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обеспечивается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соблюдение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Федерального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закона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"Технический регламент о безопасности зданий и сооружений», утвержденного Приказом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Правительства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59"/>
          <w:sz w:val="28"/>
          <w:szCs w:val="28"/>
        </w:rPr>
        <w:t xml:space="preserve"> </w:t>
      </w:r>
      <w:r w:rsidRPr="00DA6AFA">
        <w:rPr>
          <w:sz w:val="28"/>
          <w:szCs w:val="28"/>
        </w:rPr>
        <w:t>от 2.04.2020г.  № 687.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46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Стандарты,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своды,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правила,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указанные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«Перечне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национальных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сводов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 (частей таких стандартов и сводов правил), в результате применения которых н</w:t>
      </w:r>
      <w:r>
        <w:rPr>
          <w:sz w:val="28"/>
          <w:szCs w:val="28"/>
        </w:rPr>
        <w:t>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обязательной</w:t>
      </w:r>
      <w:r w:rsidRPr="00DA6AFA">
        <w:rPr>
          <w:spacing w:val="47"/>
          <w:sz w:val="28"/>
          <w:szCs w:val="28"/>
        </w:rPr>
        <w:t xml:space="preserve"> </w:t>
      </w:r>
      <w:r w:rsidRPr="00DA6AFA">
        <w:rPr>
          <w:sz w:val="28"/>
          <w:szCs w:val="28"/>
        </w:rPr>
        <w:t>основе</w:t>
      </w:r>
      <w:r w:rsidRPr="00DA6AFA">
        <w:rPr>
          <w:spacing w:val="47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обеспечивается</w:t>
      </w:r>
      <w:r w:rsidRPr="00DA6AFA">
        <w:rPr>
          <w:spacing w:val="48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соблюдение</w:t>
      </w:r>
      <w:r w:rsidRPr="00DA6AFA">
        <w:rPr>
          <w:spacing w:val="47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требований</w:t>
      </w:r>
      <w:r w:rsidRPr="00DA6AFA">
        <w:rPr>
          <w:spacing w:val="47"/>
          <w:sz w:val="28"/>
          <w:szCs w:val="28"/>
        </w:rPr>
        <w:t xml:space="preserve"> </w:t>
      </w:r>
      <w:r w:rsidRPr="00DA6AFA">
        <w:rPr>
          <w:sz w:val="28"/>
          <w:szCs w:val="28"/>
        </w:rPr>
        <w:t>Федерального</w:t>
      </w:r>
      <w:r w:rsidRPr="00DA6AFA">
        <w:rPr>
          <w:spacing w:val="47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DA6AFA">
        <w:rPr>
          <w:sz w:val="28"/>
          <w:szCs w:val="28"/>
        </w:rPr>
        <w:t>«Технический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регламент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зданий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сооружений»,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утвержденный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Постановлением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Правительства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от 28.05.2021г.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№815.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4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Стандарты, своды правил, указанные в Перечне национальных стандартов, содержащий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правила и методы исследований (испытаний) и измерений, в том числе правила отбор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образцов, необходимые для применения и исполнения Федерального закона «Технически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регламент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пожарной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безопасности»,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утвержденном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Распоряжение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Правительства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 10.03.2009г. № 304-р.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46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Стандарты,</w:t>
      </w:r>
      <w:r w:rsidRPr="00DA6AFA">
        <w:rPr>
          <w:spacing w:val="27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своды</w:t>
      </w:r>
      <w:r w:rsidRPr="00DA6AFA">
        <w:rPr>
          <w:spacing w:val="27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правил,</w:t>
      </w:r>
      <w:r w:rsidRPr="00DA6AFA">
        <w:rPr>
          <w:spacing w:val="28"/>
          <w:sz w:val="28"/>
          <w:szCs w:val="28"/>
        </w:rPr>
        <w:t xml:space="preserve"> </w:t>
      </w:r>
      <w:r w:rsidRPr="00DA6AFA">
        <w:rPr>
          <w:sz w:val="28"/>
          <w:szCs w:val="28"/>
        </w:rPr>
        <w:t>указанные</w:t>
      </w:r>
      <w:r w:rsidRPr="00DA6AFA">
        <w:rPr>
          <w:spacing w:val="27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28"/>
          <w:sz w:val="28"/>
          <w:szCs w:val="28"/>
        </w:rPr>
        <w:t xml:space="preserve"> </w:t>
      </w:r>
      <w:r w:rsidRPr="00DA6AFA">
        <w:rPr>
          <w:sz w:val="28"/>
          <w:szCs w:val="28"/>
        </w:rPr>
        <w:t>Перечне</w:t>
      </w:r>
      <w:r w:rsidRPr="00DA6AFA">
        <w:rPr>
          <w:spacing w:val="28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документов</w:t>
      </w:r>
      <w:r w:rsidRPr="00DA6AFA">
        <w:rPr>
          <w:spacing w:val="27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28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области</w:t>
      </w:r>
      <w:r w:rsidRPr="00DA6AFA">
        <w:rPr>
          <w:spacing w:val="27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стандартизации,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результате</w:t>
      </w:r>
      <w:r w:rsidRPr="00DA6AFA">
        <w:rPr>
          <w:spacing w:val="33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применения</w:t>
      </w:r>
      <w:r w:rsidRPr="00DA6AFA">
        <w:rPr>
          <w:spacing w:val="33"/>
          <w:sz w:val="28"/>
          <w:szCs w:val="28"/>
        </w:rPr>
        <w:t xml:space="preserve"> </w:t>
      </w:r>
      <w:r w:rsidRPr="00DA6AFA">
        <w:rPr>
          <w:sz w:val="28"/>
          <w:szCs w:val="28"/>
        </w:rPr>
        <w:t>которых</w:t>
      </w:r>
      <w:r w:rsidRPr="00DA6AFA">
        <w:rPr>
          <w:spacing w:val="33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33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добровольной</w:t>
      </w:r>
      <w:r w:rsidRPr="00DA6AFA">
        <w:rPr>
          <w:spacing w:val="33"/>
          <w:sz w:val="28"/>
          <w:szCs w:val="28"/>
        </w:rPr>
        <w:t xml:space="preserve"> </w:t>
      </w:r>
      <w:r w:rsidRPr="00DA6AFA">
        <w:rPr>
          <w:sz w:val="28"/>
          <w:szCs w:val="28"/>
        </w:rPr>
        <w:t>основе</w:t>
      </w:r>
      <w:r w:rsidRPr="00DA6AFA">
        <w:rPr>
          <w:spacing w:val="33"/>
          <w:sz w:val="28"/>
          <w:szCs w:val="28"/>
        </w:rPr>
        <w:t xml:space="preserve"> </w:t>
      </w:r>
      <w:r w:rsidRPr="00DA6AFA">
        <w:rPr>
          <w:sz w:val="28"/>
          <w:szCs w:val="28"/>
        </w:rPr>
        <w:lastRenderedPageBreak/>
        <w:t>обеспечивается</w:t>
      </w:r>
      <w:r w:rsidRPr="00DA6AFA">
        <w:rPr>
          <w:spacing w:val="33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соблюдении</w:t>
      </w:r>
      <w:r w:rsidRPr="00DA6AF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>требований</w:t>
      </w:r>
      <w:r w:rsidRPr="00DA6AFA">
        <w:rPr>
          <w:spacing w:val="3"/>
          <w:sz w:val="28"/>
          <w:szCs w:val="28"/>
        </w:rPr>
        <w:t xml:space="preserve"> </w:t>
      </w:r>
      <w:r w:rsidRPr="00DA6AFA">
        <w:rPr>
          <w:sz w:val="28"/>
          <w:szCs w:val="28"/>
        </w:rPr>
        <w:t>Федерального</w:t>
      </w:r>
      <w:r w:rsidRPr="00DA6AFA">
        <w:rPr>
          <w:spacing w:val="3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закона</w:t>
      </w:r>
      <w:r w:rsidRPr="00DA6AFA">
        <w:rPr>
          <w:spacing w:val="3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3"/>
          <w:sz w:val="28"/>
          <w:szCs w:val="28"/>
        </w:rPr>
        <w:t xml:space="preserve"> </w:t>
      </w:r>
      <w:r w:rsidRPr="00DA6AFA">
        <w:rPr>
          <w:sz w:val="28"/>
          <w:szCs w:val="28"/>
        </w:rPr>
        <w:t>22.08.2008г.</w:t>
      </w:r>
      <w:r w:rsidRPr="00DA6AFA">
        <w:rPr>
          <w:spacing w:val="3"/>
          <w:sz w:val="28"/>
          <w:szCs w:val="28"/>
        </w:rPr>
        <w:t xml:space="preserve"> </w:t>
      </w:r>
      <w:r w:rsidRPr="00DA6AFA">
        <w:rPr>
          <w:sz w:val="28"/>
          <w:szCs w:val="28"/>
        </w:rPr>
        <w:t>№</w:t>
      </w:r>
      <w:r w:rsidRPr="00DA6AFA">
        <w:rPr>
          <w:spacing w:val="3"/>
          <w:sz w:val="28"/>
          <w:szCs w:val="28"/>
        </w:rPr>
        <w:t xml:space="preserve"> </w:t>
      </w:r>
      <w:r w:rsidRPr="00DA6AFA">
        <w:rPr>
          <w:sz w:val="28"/>
          <w:szCs w:val="28"/>
        </w:rPr>
        <w:t>123-ФЗ</w:t>
      </w:r>
      <w:r w:rsidRPr="00DA6AFA">
        <w:rPr>
          <w:spacing w:val="3"/>
          <w:sz w:val="28"/>
          <w:szCs w:val="28"/>
        </w:rPr>
        <w:t xml:space="preserve"> </w:t>
      </w:r>
      <w:r w:rsidRPr="00DA6AFA">
        <w:rPr>
          <w:sz w:val="28"/>
          <w:szCs w:val="28"/>
        </w:rPr>
        <w:t>«Технический</w:t>
      </w:r>
      <w:r w:rsidRPr="00DA6AFA">
        <w:rPr>
          <w:spacing w:val="3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регламент</w:t>
      </w:r>
      <w:r w:rsidRPr="00DA6AF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требованиях </w:t>
      </w:r>
      <w:r w:rsidRPr="00DA6AFA">
        <w:rPr>
          <w:sz w:val="28"/>
          <w:szCs w:val="28"/>
        </w:rPr>
        <w:t>пожарной</w:t>
      </w:r>
      <w:r w:rsidRPr="00DA6AFA">
        <w:rPr>
          <w:sz w:val="28"/>
          <w:szCs w:val="28"/>
        </w:rPr>
        <w:tab/>
        <w:t>безоп</w:t>
      </w:r>
      <w:r>
        <w:rPr>
          <w:sz w:val="28"/>
          <w:szCs w:val="28"/>
        </w:rPr>
        <w:t xml:space="preserve">асности», утвержденном </w:t>
      </w:r>
      <w:r w:rsidRPr="00DA6AFA">
        <w:rPr>
          <w:sz w:val="28"/>
          <w:szCs w:val="28"/>
        </w:rPr>
        <w:t>Приказом Росстандарта</w:t>
      </w:r>
      <w:r>
        <w:rPr>
          <w:sz w:val="28"/>
          <w:szCs w:val="28"/>
        </w:rPr>
        <w:t xml:space="preserve"> от </w:t>
      </w:r>
      <w:r w:rsidRPr="00DA6AFA">
        <w:rPr>
          <w:sz w:val="28"/>
          <w:szCs w:val="28"/>
        </w:rPr>
        <w:t>14.07.2020 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1190.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tabs>
          <w:tab w:val="left" w:pos="787"/>
          <w:tab w:val="left" w:pos="788"/>
        </w:tabs>
        <w:autoSpaceDE w:val="0"/>
        <w:autoSpaceDN w:val="0"/>
        <w:ind w:left="0" w:right="96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Постановление №87 от 16 февраля 2008 г. Положение о составе разделов проектной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документации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требованиях к их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содержанию»</w:t>
      </w:r>
      <w:r>
        <w:rPr>
          <w:sz w:val="28"/>
          <w:szCs w:val="28"/>
        </w:rPr>
        <w:t>.;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Постановление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Правительства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15.02.2011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73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«О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некоторых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мерах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совершенствованию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подготовки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проектной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документации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части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противодействия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террористическим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актам».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Постановление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Правительства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21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мая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2007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г.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304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«О</w:t>
      </w:r>
      <w:r w:rsidRPr="00DA6AFA">
        <w:rPr>
          <w:spacing w:val="61"/>
          <w:sz w:val="28"/>
          <w:szCs w:val="28"/>
        </w:rPr>
        <w:t xml:space="preserve"> </w:t>
      </w:r>
      <w:r w:rsidRPr="00DA6AFA">
        <w:rPr>
          <w:sz w:val="28"/>
          <w:szCs w:val="28"/>
        </w:rPr>
        <w:t>классификации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чрезвычайных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ситуаций природного 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техногенного характера».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9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Постановление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Правительства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16.09.2020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1479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«Об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утверждении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противопожарного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режима в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Российской Федерации».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Постановление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Правительства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25.02.2000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№163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«Об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утверждении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DA6AFA">
        <w:rPr>
          <w:sz w:val="28"/>
          <w:szCs w:val="28"/>
        </w:rPr>
        <w:t>тяжелых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вредными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или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опасными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условиями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которых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запрещается</w:t>
      </w:r>
      <w:r w:rsidRPr="00DA6AFA">
        <w:rPr>
          <w:spacing w:val="59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применении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 лиц моложе</w:t>
      </w:r>
      <w:r w:rsidRPr="00DA6AF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восемнадцати лет» с </w:t>
      </w:r>
      <w:r w:rsidRPr="00DA6AFA">
        <w:rPr>
          <w:sz w:val="28"/>
          <w:szCs w:val="28"/>
        </w:rPr>
        <w:t>дополнениями.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73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Федер</w:t>
      </w:r>
      <w:r w:rsidRPr="00DA6AFA">
        <w:rPr>
          <w:spacing w:val="-1"/>
          <w:sz w:val="28"/>
          <w:szCs w:val="28"/>
        </w:rPr>
        <w:t>а</w:t>
      </w:r>
      <w:r w:rsidRPr="00DA6AFA">
        <w:rPr>
          <w:sz w:val="28"/>
          <w:szCs w:val="28"/>
        </w:rPr>
        <w:t>льн</w:t>
      </w:r>
      <w:r w:rsidRPr="00DA6AFA">
        <w:rPr>
          <w:spacing w:val="-1"/>
          <w:sz w:val="28"/>
          <w:szCs w:val="28"/>
        </w:rPr>
        <w:t>ы</w:t>
      </w:r>
      <w:r w:rsidRPr="00DA6AFA">
        <w:rPr>
          <w:sz w:val="28"/>
          <w:szCs w:val="28"/>
        </w:rPr>
        <w:t xml:space="preserve">е  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pacing w:val="-1"/>
          <w:sz w:val="28"/>
          <w:szCs w:val="28"/>
        </w:rPr>
        <w:t>норм</w:t>
      </w:r>
      <w:r w:rsidRPr="00DA6AFA">
        <w:rPr>
          <w:sz w:val="28"/>
          <w:szCs w:val="28"/>
        </w:rPr>
        <w:t xml:space="preserve">ы  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z w:val="28"/>
          <w:szCs w:val="28"/>
        </w:rPr>
        <w:t xml:space="preserve">и  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pacing w:val="-1"/>
          <w:sz w:val="28"/>
          <w:szCs w:val="28"/>
        </w:rPr>
        <w:t>правил</w:t>
      </w:r>
      <w:r w:rsidRPr="00DA6AFA">
        <w:rPr>
          <w:sz w:val="28"/>
          <w:szCs w:val="28"/>
        </w:rPr>
        <w:t xml:space="preserve">а  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z w:val="28"/>
          <w:szCs w:val="28"/>
        </w:rPr>
        <w:t xml:space="preserve">в  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z w:val="28"/>
          <w:szCs w:val="28"/>
        </w:rPr>
        <w:t xml:space="preserve">области  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pacing w:val="-1"/>
          <w:sz w:val="28"/>
          <w:szCs w:val="28"/>
        </w:rPr>
        <w:t>промышленной безопасности «Правила промышленной</w:t>
      </w:r>
      <w:r>
        <w:rPr>
          <w:sz w:val="28"/>
          <w:szCs w:val="28"/>
        </w:rPr>
        <w:tab/>
        <w:t>безопасности</w:t>
      </w:r>
      <w:r>
        <w:rPr>
          <w:sz w:val="28"/>
          <w:szCs w:val="28"/>
        </w:rPr>
        <w:tab/>
        <w:t xml:space="preserve">при использовании </w:t>
      </w:r>
      <w:r w:rsidRPr="00DA6AFA">
        <w:rPr>
          <w:sz w:val="28"/>
          <w:szCs w:val="28"/>
        </w:rPr>
        <w:t>оборудования,</w:t>
      </w:r>
      <w:r w:rsidRPr="00DA6AFA">
        <w:rPr>
          <w:sz w:val="28"/>
          <w:szCs w:val="28"/>
        </w:rPr>
        <w:tab/>
        <w:t>работающего</w:t>
      </w:r>
      <w:r w:rsidRPr="00DA6AFA">
        <w:rPr>
          <w:sz w:val="28"/>
          <w:szCs w:val="28"/>
        </w:rPr>
        <w:tab/>
      </w:r>
      <w:r w:rsidRPr="00DA6AFA">
        <w:rPr>
          <w:spacing w:val="-1"/>
          <w:sz w:val="28"/>
          <w:szCs w:val="28"/>
        </w:rPr>
        <w:t>под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избыточным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давлением»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(утверждены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Ростехнадзора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15.12.2020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536).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Федеральные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нормы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области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промышленной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«Правила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 опасных производственных объектов, на которых используются подъемные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сооружения»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(утверждены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Ростехнадзора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от 26.11.2020 N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461).</w:t>
      </w:r>
      <w:r>
        <w:rPr>
          <w:sz w:val="28"/>
          <w:szCs w:val="28"/>
        </w:rPr>
        <w:t>;</w:t>
      </w:r>
    </w:p>
    <w:p w:rsidR="000857AA" w:rsidRPr="00DA6AFA" w:rsidRDefault="008A12B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hyperlink r:id="rId8">
        <w:r w:rsidR="000857AA" w:rsidRPr="00DA6AFA">
          <w:rPr>
            <w:sz w:val="28"/>
            <w:szCs w:val="28"/>
          </w:rPr>
          <w:t>Приказ Минтруда России от 18.07.2019 N 512н «Об утверждении перечня производств,</w:t>
        </w:r>
      </w:hyperlink>
      <w:r w:rsidR="000857AA" w:rsidRPr="00DA6AFA">
        <w:rPr>
          <w:spacing w:val="1"/>
          <w:sz w:val="28"/>
          <w:szCs w:val="28"/>
        </w:rPr>
        <w:t xml:space="preserve"> </w:t>
      </w:r>
      <w:hyperlink r:id="rId9">
        <w:r w:rsidR="000857AA" w:rsidRPr="00DA6AFA">
          <w:rPr>
            <w:sz w:val="28"/>
            <w:szCs w:val="28"/>
          </w:rPr>
          <w:t>работ</w:t>
        </w:r>
        <w:r w:rsidR="000857AA" w:rsidRPr="00DA6AFA">
          <w:rPr>
            <w:spacing w:val="1"/>
            <w:sz w:val="28"/>
            <w:szCs w:val="28"/>
          </w:rPr>
          <w:t xml:space="preserve"> </w:t>
        </w:r>
        <w:r w:rsidR="000857AA" w:rsidRPr="00DA6AFA">
          <w:rPr>
            <w:sz w:val="28"/>
            <w:szCs w:val="28"/>
          </w:rPr>
          <w:t>и</w:t>
        </w:r>
        <w:r w:rsidR="000857AA" w:rsidRPr="00DA6AFA">
          <w:rPr>
            <w:spacing w:val="1"/>
            <w:sz w:val="28"/>
            <w:szCs w:val="28"/>
          </w:rPr>
          <w:t xml:space="preserve"> </w:t>
        </w:r>
        <w:r w:rsidR="000857AA" w:rsidRPr="00DA6AFA">
          <w:rPr>
            <w:sz w:val="28"/>
            <w:szCs w:val="28"/>
          </w:rPr>
          <w:t>должностей</w:t>
        </w:r>
        <w:r w:rsidR="000857AA" w:rsidRPr="00DA6AFA">
          <w:rPr>
            <w:spacing w:val="1"/>
            <w:sz w:val="28"/>
            <w:szCs w:val="28"/>
          </w:rPr>
          <w:t xml:space="preserve"> </w:t>
        </w:r>
        <w:r w:rsidR="000857AA" w:rsidRPr="00DA6AFA">
          <w:rPr>
            <w:sz w:val="28"/>
            <w:szCs w:val="28"/>
          </w:rPr>
          <w:t>с</w:t>
        </w:r>
        <w:r w:rsidR="000857AA" w:rsidRPr="00DA6AFA">
          <w:rPr>
            <w:spacing w:val="1"/>
            <w:sz w:val="28"/>
            <w:szCs w:val="28"/>
          </w:rPr>
          <w:t xml:space="preserve"> </w:t>
        </w:r>
        <w:r w:rsidR="000857AA" w:rsidRPr="00DA6AFA">
          <w:rPr>
            <w:sz w:val="28"/>
            <w:szCs w:val="28"/>
          </w:rPr>
          <w:t>вредными</w:t>
        </w:r>
        <w:r w:rsidR="000857AA" w:rsidRPr="00DA6AFA">
          <w:rPr>
            <w:spacing w:val="1"/>
            <w:sz w:val="28"/>
            <w:szCs w:val="28"/>
          </w:rPr>
          <w:t xml:space="preserve"> </w:t>
        </w:r>
        <w:r w:rsidR="000857AA" w:rsidRPr="00DA6AFA">
          <w:rPr>
            <w:sz w:val="28"/>
            <w:szCs w:val="28"/>
          </w:rPr>
          <w:t>и</w:t>
        </w:r>
        <w:r w:rsidR="000857AA" w:rsidRPr="00DA6AFA">
          <w:rPr>
            <w:spacing w:val="1"/>
            <w:sz w:val="28"/>
            <w:szCs w:val="28"/>
          </w:rPr>
          <w:t xml:space="preserve"> </w:t>
        </w:r>
        <w:r w:rsidR="000857AA" w:rsidRPr="00DA6AFA">
          <w:rPr>
            <w:sz w:val="28"/>
            <w:szCs w:val="28"/>
          </w:rPr>
          <w:t>(или)</w:t>
        </w:r>
        <w:r w:rsidR="000857AA" w:rsidRPr="00DA6AFA">
          <w:rPr>
            <w:spacing w:val="1"/>
            <w:sz w:val="28"/>
            <w:szCs w:val="28"/>
          </w:rPr>
          <w:t xml:space="preserve"> </w:t>
        </w:r>
        <w:r w:rsidR="000857AA" w:rsidRPr="00DA6AFA">
          <w:rPr>
            <w:sz w:val="28"/>
            <w:szCs w:val="28"/>
          </w:rPr>
          <w:t>опасными</w:t>
        </w:r>
        <w:r w:rsidR="000857AA" w:rsidRPr="00DA6AFA">
          <w:rPr>
            <w:spacing w:val="1"/>
            <w:sz w:val="28"/>
            <w:szCs w:val="28"/>
          </w:rPr>
          <w:t xml:space="preserve"> </w:t>
        </w:r>
        <w:r w:rsidR="000857AA" w:rsidRPr="00DA6AFA">
          <w:rPr>
            <w:sz w:val="28"/>
            <w:szCs w:val="28"/>
          </w:rPr>
          <w:t>условиями</w:t>
        </w:r>
        <w:r w:rsidR="000857AA" w:rsidRPr="00DA6AFA">
          <w:rPr>
            <w:spacing w:val="1"/>
            <w:sz w:val="28"/>
            <w:szCs w:val="28"/>
          </w:rPr>
          <w:t xml:space="preserve"> </w:t>
        </w:r>
        <w:r w:rsidR="000857AA" w:rsidRPr="00DA6AFA">
          <w:rPr>
            <w:sz w:val="28"/>
            <w:szCs w:val="28"/>
          </w:rPr>
          <w:t>труда,</w:t>
        </w:r>
        <w:r w:rsidR="000857AA" w:rsidRPr="00DA6AFA">
          <w:rPr>
            <w:spacing w:val="1"/>
            <w:sz w:val="28"/>
            <w:szCs w:val="28"/>
          </w:rPr>
          <w:t xml:space="preserve"> </w:t>
        </w:r>
        <w:r w:rsidR="000857AA" w:rsidRPr="00DA6AFA">
          <w:rPr>
            <w:sz w:val="28"/>
            <w:szCs w:val="28"/>
          </w:rPr>
          <w:t>на</w:t>
        </w:r>
        <w:r w:rsidR="000857AA" w:rsidRPr="00DA6AFA">
          <w:rPr>
            <w:spacing w:val="1"/>
            <w:sz w:val="28"/>
            <w:szCs w:val="28"/>
          </w:rPr>
          <w:t xml:space="preserve"> </w:t>
        </w:r>
        <w:r w:rsidR="000857AA" w:rsidRPr="00DA6AFA">
          <w:rPr>
            <w:sz w:val="28"/>
            <w:szCs w:val="28"/>
          </w:rPr>
          <w:t>которых</w:t>
        </w:r>
      </w:hyperlink>
      <w:r w:rsidR="000857AA" w:rsidRPr="00DA6AFA">
        <w:rPr>
          <w:spacing w:val="1"/>
          <w:sz w:val="28"/>
          <w:szCs w:val="28"/>
        </w:rPr>
        <w:t xml:space="preserve"> </w:t>
      </w:r>
      <w:hyperlink r:id="rId10">
        <w:r w:rsidR="000857AA" w:rsidRPr="00DA6AFA">
          <w:rPr>
            <w:sz w:val="28"/>
            <w:szCs w:val="28"/>
          </w:rPr>
          <w:t>ограничивается</w:t>
        </w:r>
        <w:r w:rsidR="000857AA" w:rsidRPr="00DA6AFA">
          <w:rPr>
            <w:spacing w:val="-1"/>
            <w:sz w:val="28"/>
            <w:szCs w:val="28"/>
          </w:rPr>
          <w:t xml:space="preserve"> </w:t>
        </w:r>
        <w:r w:rsidR="000857AA" w:rsidRPr="00DA6AFA">
          <w:rPr>
            <w:sz w:val="28"/>
            <w:szCs w:val="28"/>
          </w:rPr>
          <w:t>применение</w:t>
        </w:r>
        <w:r w:rsidR="000857AA" w:rsidRPr="00DA6AFA">
          <w:rPr>
            <w:spacing w:val="-1"/>
            <w:sz w:val="28"/>
            <w:szCs w:val="28"/>
          </w:rPr>
          <w:t xml:space="preserve"> </w:t>
        </w:r>
        <w:r w:rsidR="000857AA" w:rsidRPr="00DA6AFA">
          <w:rPr>
            <w:sz w:val="28"/>
            <w:szCs w:val="28"/>
          </w:rPr>
          <w:t>труда женщин».</w:t>
        </w:r>
      </w:hyperlink>
      <w:r w:rsidR="000857AA"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Правила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охране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строительстве,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реконструкции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ремонте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(утверждены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Минтруда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 11.12.2020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883н).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1384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 48.13330.2011 актуализированная редакция СНиП 12-01-2004 «Организация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строительства».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16.13330.2017.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Свод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Стальные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конструкции.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Актуализированная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редакция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СНиП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II-23-81*"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Минстроя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27.02.2017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126/пр)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(ред.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04.12.2019).</w:t>
      </w:r>
      <w:r>
        <w:rPr>
          <w:sz w:val="28"/>
          <w:szCs w:val="28"/>
        </w:rPr>
        <w:t>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9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51"/>
          <w:sz w:val="28"/>
          <w:szCs w:val="28"/>
        </w:rPr>
        <w:t xml:space="preserve"> </w:t>
      </w:r>
      <w:r w:rsidRPr="00DA6AFA">
        <w:rPr>
          <w:sz w:val="28"/>
          <w:szCs w:val="28"/>
        </w:rPr>
        <w:t>20.13330.2016.</w:t>
      </w:r>
      <w:r w:rsidRPr="00DA6AFA">
        <w:rPr>
          <w:spacing w:val="5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Свод</w:t>
      </w:r>
      <w:r w:rsidRPr="00DA6AFA">
        <w:rPr>
          <w:spacing w:val="5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правил.</w:t>
      </w:r>
      <w:r w:rsidRPr="00DA6AFA">
        <w:rPr>
          <w:spacing w:val="5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Нагрузки</w:t>
      </w:r>
      <w:r w:rsidRPr="00DA6AFA">
        <w:rPr>
          <w:spacing w:val="5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51"/>
          <w:sz w:val="28"/>
          <w:szCs w:val="28"/>
        </w:rPr>
        <w:t xml:space="preserve"> </w:t>
      </w:r>
      <w:r w:rsidRPr="00DA6AFA">
        <w:rPr>
          <w:sz w:val="28"/>
          <w:szCs w:val="28"/>
        </w:rPr>
        <w:t>воздействия.</w:t>
      </w:r>
      <w:r w:rsidRPr="00DA6AFA">
        <w:rPr>
          <w:spacing w:val="51"/>
          <w:sz w:val="28"/>
          <w:szCs w:val="28"/>
        </w:rPr>
        <w:t xml:space="preserve"> </w:t>
      </w:r>
      <w:r w:rsidRPr="00DA6AFA">
        <w:rPr>
          <w:sz w:val="28"/>
          <w:szCs w:val="28"/>
        </w:rPr>
        <w:t>Актуализированная</w:t>
      </w:r>
      <w:r w:rsidRPr="00DA6AFA">
        <w:rPr>
          <w:spacing w:val="52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редакция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СНиП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2.01.07-85*"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(утв. Приказом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Минстроя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03.12.2016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891/пр).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28.13330.2017.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Свод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Защита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конструкций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коррозии.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Актуализированная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редакция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СНиП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2.03.11-85"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Минстроя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27.02.2017 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127/пр).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61.13330.2012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«Тепловая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изоляция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оборудования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трубопроводов».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63.13330.2018.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Свод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Бетонные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железобетонные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конструкции.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Основные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положения. СНиП 52-01-2003 (утв. и введен в действие Приказом Минстрой России 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19.12.2018 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832/пр).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70.13330.2012.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Свод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Несущие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ограждающие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конструкции.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 xml:space="preserve">Актуализированная редакция СНиП 3.03.01-87 (утв. Приказом Госстроя от </w:t>
      </w:r>
      <w:r w:rsidRPr="00DA6AFA">
        <w:rPr>
          <w:sz w:val="28"/>
          <w:szCs w:val="28"/>
        </w:rPr>
        <w:lastRenderedPageBreak/>
        <w:t>25.12.2012 N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109/ГС)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6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71.13330.2017.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Свод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Изоляционные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отделочные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покрытия.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Актуализированная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редакция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СНиП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3.04.01-87"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Минстроя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27.02.2017 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128/пр)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2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72.13330.2016.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Свод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Защита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конструкций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сооружений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коррозии.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СНиП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3.04.03-85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введен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Минстроя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16.12.2016 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965/пр)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2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34"/>
          <w:sz w:val="28"/>
          <w:szCs w:val="28"/>
        </w:rPr>
        <w:t xml:space="preserve"> </w:t>
      </w:r>
      <w:r w:rsidRPr="00DA6AFA">
        <w:rPr>
          <w:sz w:val="28"/>
          <w:szCs w:val="28"/>
        </w:rPr>
        <w:t>75.13330.2011.</w:t>
      </w:r>
      <w:r w:rsidRPr="00DA6AFA">
        <w:rPr>
          <w:spacing w:val="34"/>
          <w:sz w:val="28"/>
          <w:szCs w:val="28"/>
        </w:rPr>
        <w:t xml:space="preserve"> </w:t>
      </w:r>
      <w:r w:rsidRPr="00DA6AFA">
        <w:rPr>
          <w:sz w:val="28"/>
          <w:szCs w:val="28"/>
        </w:rPr>
        <w:t>«СНиП</w:t>
      </w:r>
      <w:r w:rsidRPr="00DA6AFA">
        <w:rPr>
          <w:spacing w:val="35"/>
          <w:sz w:val="28"/>
          <w:szCs w:val="28"/>
        </w:rPr>
        <w:t xml:space="preserve"> </w:t>
      </w:r>
      <w:r w:rsidRPr="00DA6AFA">
        <w:rPr>
          <w:sz w:val="28"/>
          <w:szCs w:val="28"/>
        </w:rPr>
        <w:t>3.05.05-84.</w:t>
      </w:r>
      <w:r w:rsidRPr="00DA6AFA">
        <w:rPr>
          <w:spacing w:val="34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Технологическое</w:t>
      </w:r>
      <w:r w:rsidRPr="00DA6AFA">
        <w:rPr>
          <w:spacing w:val="35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оборудование</w:t>
      </w:r>
      <w:r w:rsidRPr="00DA6AFA">
        <w:rPr>
          <w:spacing w:val="34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35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технологические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трубопроводы»"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(утв.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Постановлением Госстроя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СССР от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07.05.1984 N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72)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53-102-2004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«Общие</w:t>
      </w:r>
      <w:r w:rsidRPr="00DA6AFA">
        <w:rPr>
          <w:spacing w:val="55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правила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проектирования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стальных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конструкций».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9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38"/>
          <w:sz w:val="28"/>
          <w:szCs w:val="28"/>
        </w:rPr>
        <w:t xml:space="preserve"> </w:t>
      </w:r>
      <w:r w:rsidRPr="00DA6AFA">
        <w:rPr>
          <w:sz w:val="28"/>
          <w:szCs w:val="28"/>
        </w:rPr>
        <w:t>2.2.3670-20</w:t>
      </w:r>
      <w:r w:rsidRPr="00DA6AFA">
        <w:rPr>
          <w:spacing w:val="38"/>
          <w:sz w:val="28"/>
          <w:szCs w:val="28"/>
        </w:rPr>
        <w:t xml:space="preserve"> </w:t>
      </w:r>
      <w:r w:rsidRPr="00DA6AFA">
        <w:rPr>
          <w:sz w:val="28"/>
          <w:szCs w:val="28"/>
        </w:rPr>
        <w:t>"Санитарно-эпидемиологические</w:t>
      </w:r>
      <w:r w:rsidRPr="00DA6AFA">
        <w:rPr>
          <w:spacing w:val="37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</w:t>
      </w:r>
      <w:r w:rsidRPr="00DA6AFA">
        <w:rPr>
          <w:spacing w:val="37"/>
          <w:sz w:val="28"/>
          <w:szCs w:val="28"/>
        </w:rPr>
        <w:t xml:space="preserve"> </w:t>
      </w:r>
      <w:r w:rsidRPr="00DA6AFA">
        <w:rPr>
          <w:sz w:val="28"/>
          <w:szCs w:val="28"/>
        </w:rPr>
        <w:t>к</w:t>
      </w:r>
      <w:r w:rsidRPr="00DA6AFA">
        <w:rPr>
          <w:spacing w:val="38"/>
          <w:sz w:val="28"/>
          <w:szCs w:val="28"/>
        </w:rPr>
        <w:t xml:space="preserve"> </w:t>
      </w:r>
      <w:r w:rsidRPr="00DA6AFA">
        <w:rPr>
          <w:sz w:val="28"/>
          <w:szCs w:val="28"/>
        </w:rPr>
        <w:t>условиям</w:t>
      </w:r>
      <w:r w:rsidRPr="00DA6AFA">
        <w:rPr>
          <w:spacing w:val="38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труда"</w:t>
      </w:r>
      <w:r w:rsidRPr="00DA6AFA">
        <w:rPr>
          <w:spacing w:val="38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(утверж.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Постановлением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Главного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государственного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санитарного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врача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02.12.2020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40).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1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 12-136-2002 «Решения по охране труда и промышленной безопасности в проектах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организации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 проектах производства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1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 48.13330.2019. Свод правил. Организация строительства. СНиП 12-01-2004" (утв. 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введен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 Приказом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Минстроя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России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от 24.12.2019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861/пр).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11-110-99 «Авторский надзор за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строительством зданий 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сооружений».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DA6AFA">
        <w:rPr>
          <w:sz w:val="28"/>
          <w:szCs w:val="28"/>
        </w:rPr>
        <w:t>СП 246.1325800.2016 Свод правил "Положение об авторском надзоре за строительством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зданий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сооружений" (утв.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58"/>
          <w:sz w:val="28"/>
          <w:szCs w:val="28"/>
        </w:rPr>
        <w:t xml:space="preserve"> </w:t>
      </w:r>
      <w:r w:rsidRPr="00DA6AFA">
        <w:rPr>
          <w:sz w:val="28"/>
          <w:szCs w:val="28"/>
        </w:rPr>
        <w:t>Минстроя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19.02.2016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98/пр).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DA6AFA">
        <w:rPr>
          <w:sz w:val="28"/>
          <w:szCs w:val="28"/>
        </w:rPr>
        <w:t xml:space="preserve"> СП 244.1326000.201. Кабельные линии объектов инфраструктуры железнодорожного транспорта (Утвержден и введен в действие </w:t>
      </w:r>
      <w:r w:rsidRPr="00DA6AFA">
        <w:rPr>
          <w:color w:val="000000" w:themeColor="text1"/>
          <w:sz w:val="28"/>
          <w:szCs w:val="28"/>
        </w:rPr>
        <w:t>Приказом</w:t>
      </w:r>
      <w:r w:rsidRPr="00DA6AFA">
        <w:rPr>
          <w:sz w:val="28"/>
          <w:szCs w:val="28"/>
        </w:rPr>
        <w:t xml:space="preserve"> Минтранса России</w:t>
      </w:r>
    </w:p>
    <w:p w:rsidR="000857AA" w:rsidRPr="00DA6AFA" w:rsidRDefault="000857AA" w:rsidP="000857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от 14 октября 2015 г. N 308)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СНиП 1.04.03-85* «Нормы продолжительности строительства и задела в строительстве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предприятий,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зданий 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сооружений»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Части I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II.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СНиП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12-03-2001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«Безопасность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строительстве.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Часть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1.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Общие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СНиП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12-04-2002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«Безопасность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строительстве.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Часть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2.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Строительное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производство».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76.13330.2016.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Свод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Электротехнические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устройства.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Актуализированная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редакция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СНиП 3.05.06-85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(утв. Приказом Минстроя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России от 16.12.2016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955/пр).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 77.13330.2016. Свод правил. Системы автоматизации. Актуализированная редакция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СНиП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3.05.07-85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(утв. Приказом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Минстроя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России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от 20.10.2016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727/пр)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41-101-95.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Проектирование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тепловых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пунктов"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(введен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01.07.1996г.)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2.2.3670-20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«Санитарно-эпидемиологические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условиям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труда»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(утверждены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Постановление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Главного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государственного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санитарного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врача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РФ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02.12.2020 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40).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lastRenderedPageBreak/>
        <w:t>ГОСТ Р 21.101-2020. Национальный стандарт Российской Федерации. Система проектной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документации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для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строительства.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Основные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проектной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рабочей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документации"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(утв.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введен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Росстандарта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23.06.2020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282-ст).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6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 27751-2014. Межгосударственный стандарт. Надежность строительных конструкций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оснований.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Основные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положения"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(введен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Росстандарта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11.12.2014 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1974-ст).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 21.204-2020. Межгосударственный стандарт. Система проектной документации для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строительства. Условные графические обозначения и изображения элементов генеральных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планов и сооружений транспорта (введен в действие Приказом Росстандарта от 18.08.2020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500-ст).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69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 21.208-2013. Межгосударственный стандарт. Система проектной документации для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строительства.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Автоматизация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технологических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процессов.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Обозначения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условные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приборов и средств автоматизации в схемах" (введен в действие Приказом Росстандарта от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position w:val="3"/>
          <w:sz w:val="28"/>
          <w:szCs w:val="28"/>
        </w:rPr>
        <w:t>17.12.2013 N</w:t>
      </w:r>
      <w:r w:rsidRPr="00DA6AFA">
        <w:rPr>
          <w:spacing w:val="-1"/>
          <w:position w:val="3"/>
          <w:sz w:val="28"/>
          <w:szCs w:val="28"/>
        </w:rPr>
        <w:t xml:space="preserve"> </w:t>
      </w:r>
      <w:r w:rsidRPr="00DA6AFA">
        <w:rPr>
          <w:position w:val="3"/>
          <w:sz w:val="28"/>
          <w:szCs w:val="28"/>
        </w:rPr>
        <w:t>2311-ст)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11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 21.408-2013. Межгосударственный стандарт. Система проектной документации для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строительства.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выполнения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рабочей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документации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автоматизации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технологических процессов" (введен в действие Приказом Росстандарта от 17.12.2013 N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2293-ст)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31565-2012.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Межгосударственный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Кабельные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изделия.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пожарной безопасности" (введен в действие Приказом Росстандарта от 22.11.2012 N 1097-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 21.501-2018. Межгосударственный стандарт. Система проектной документации для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строительства.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выполнения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рабочей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документации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архитектурных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конструктивных</w:t>
      </w:r>
      <w:r w:rsidRPr="00DA6AFA">
        <w:rPr>
          <w:spacing w:val="56"/>
          <w:sz w:val="28"/>
          <w:szCs w:val="28"/>
        </w:rPr>
        <w:t xml:space="preserve"> </w:t>
      </w:r>
      <w:r w:rsidRPr="00DA6AFA">
        <w:rPr>
          <w:sz w:val="28"/>
          <w:szCs w:val="28"/>
        </w:rPr>
        <w:t>решений"</w:t>
      </w:r>
      <w:r w:rsidRPr="00DA6AFA">
        <w:rPr>
          <w:spacing w:val="57"/>
          <w:sz w:val="28"/>
          <w:szCs w:val="28"/>
        </w:rPr>
        <w:t xml:space="preserve"> </w:t>
      </w:r>
      <w:r w:rsidRPr="00DA6AFA">
        <w:rPr>
          <w:sz w:val="28"/>
          <w:szCs w:val="28"/>
        </w:rPr>
        <w:t>(введен</w:t>
      </w:r>
      <w:r w:rsidRPr="00DA6AFA">
        <w:rPr>
          <w:spacing w:val="57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57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</w:t>
      </w:r>
      <w:r w:rsidRPr="00DA6AFA">
        <w:rPr>
          <w:spacing w:val="57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57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Росстандарта</w:t>
      </w:r>
      <w:r w:rsidRPr="00DA6AFA">
        <w:rPr>
          <w:spacing w:val="57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57"/>
          <w:sz w:val="28"/>
          <w:szCs w:val="28"/>
        </w:rPr>
        <w:t xml:space="preserve"> </w:t>
      </w:r>
      <w:r w:rsidRPr="00DA6AFA">
        <w:rPr>
          <w:sz w:val="28"/>
          <w:szCs w:val="28"/>
        </w:rPr>
        <w:t>18.12.2018</w:t>
      </w:r>
      <w:r w:rsidRPr="00DA6AFA">
        <w:rPr>
          <w:spacing w:val="57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58"/>
          <w:sz w:val="28"/>
          <w:szCs w:val="28"/>
        </w:rPr>
        <w:t xml:space="preserve"> </w:t>
      </w:r>
      <w:r w:rsidRPr="00DA6AFA">
        <w:rPr>
          <w:sz w:val="28"/>
          <w:szCs w:val="28"/>
        </w:rPr>
        <w:t>1121-ст)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9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 21.606-2016. Межгосударственный стандарт. Система проектной документации для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строительства. Правила выполнения рабочей документации тепломеханических решений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котельных"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(введен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Росстандарта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 14.12.2016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2032-ст)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9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14202-69.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Межгосударственный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Трубопроводы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промышленных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предприятий.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Опознавательная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окраска,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предупреждающие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знаки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61"/>
          <w:sz w:val="28"/>
          <w:szCs w:val="28"/>
        </w:rPr>
        <w:t xml:space="preserve"> </w:t>
      </w:r>
      <w:r w:rsidRPr="00DA6AFA">
        <w:rPr>
          <w:sz w:val="28"/>
          <w:szCs w:val="28"/>
        </w:rPr>
        <w:t>маркировочные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щитки"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(введен в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Постановлением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Госстандарта СССР от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07.02.1969 N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168)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 32144-2013. Межгосударственный стандарт. Электрическая энергия. Совместимость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технических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средств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электромагнитная.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Нормы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качества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электрической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энергии</w:t>
      </w:r>
      <w:r w:rsidRPr="00DA6AFA">
        <w:rPr>
          <w:spacing w:val="6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системах электроснабжения общего назначения (введен в действие Приказом Росстандарта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от 22.07.2013 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400-ст).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31565-2012.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Межгосударственный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Кабельные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изделия.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пожарной безопасности (введен в действие Приказом Росстандарта от 22.11.2012 N 1097-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 21880-2011. Межгосударственный стандарт. Маты из минеральной ваты прошивные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теплоизоляционные.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Технические условия"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9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 14918-2020. Межгосударственный стандарт. Прокат листовой горячеоцинкованный.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Технические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условия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12.3.002-2014.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Межгосударственный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Система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lastRenderedPageBreak/>
        <w:t>стандартов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труда. Процессы производственные. Общие требования безопасности" (введен в действие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Росстандарта от 23.09.2015 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1368-ст).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9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12.3.009-76*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(СТ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СЭВ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3518-81).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погрузочно-разгрузочные.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Общие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безопасности"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(утв.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Постановлением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Госстандарта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СССР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23.03.1976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670).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 9.402-2004. Межгосударственный стандарт. Единая система защиты от коррозии 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старения.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Покрытия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лакокрасочные.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Подготовка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металлических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поверхностей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окрашиванию"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(введен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Ростехрегулирования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09.06.2005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149-ст)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12.4.011-89.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Межгосударственный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Система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стандартов</w:t>
      </w:r>
      <w:r w:rsidRPr="00DA6AFA">
        <w:rPr>
          <w:spacing w:val="60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Средства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защиты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работающих.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Общие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классификация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(введен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Постановлением</w:t>
      </w:r>
      <w:r w:rsidRPr="00DA6AFA">
        <w:rPr>
          <w:spacing w:val="12"/>
          <w:sz w:val="28"/>
          <w:szCs w:val="28"/>
        </w:rPr>
        <w:t xml:space="preserve"> </w:t>
      </w:r>
      <w:r w:rsidRPr="00DA6AFA">
        <w:rPr>
          <w:sz w:val="28"/>
          <w:szCs w:val="28"/>
        </w:rPr>
        <w:t>Госстандарта</w:t>
      </w:r>
      <w:r w:rsidRPr="00DA6AFA">
        <w:rPr>
          <w:spacing w:val="12"/>
          <w:sz w:val="28"/>
          <w:szCs w:val="28"/>
        </w:rPr>
        <w:t xml:space="preserve"> </w:t>
      </w:r>
      <w:r w:rsidRPr="00DA6AFA">
        <w:rPr>
          <w:sz w:val="28"/>
          <w:szCs w:val="28"/>
        </w:rPr>
        <w:t>СССР</w:t>
      </w:r>
      <w:r w:rsidRPr="00DA6AFA">
        <w:rPr>
          <w:spacing w:val="12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2"/>
          <w:sz w:val="28"/>
          <w:szCs w:val="28"/>
        </w:rPr>
        <w:t xml:space="preserve"> </w:t>
      </w:r>
      <w:r w:rsidRPr="00DA6AFA">
        <w:rPr>
          <w:sz w:val="28"/>
          <w:szCs w:val="28"/>
        </w:rPr>
        <w:t>27.10.1989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12"/>
          <w:sz w:val="28"/>
          <w:szCs w:val="28"/>
        </w:rPr>
        <w:t xml:space="preserve"> </w:t>
      </w:r>
      <w:r w:rsidRPr="00DA6AFA">
        <w:rPr>
          <w:sz w:val="28"/>
          <w:szCs w:val="28"/>
        </w:rPr>
        <w:t>3222),</w:t>
      </w:r>
      <w:r w:rsidRPr="00DA6AFA">
        <w:rPr>
          <w:spacing w:val="12"/>
          <w:sz w:val="28"/>
          <w:szCs w:val="28"/>
        </w:rPr>
        <w:t xml:space="preserve"> </w:t>
      </w:r>
      <w:r w:rsidRPr="00DA6AFA">
        <w:rPr>
          <w:sz w:val="28"/>
          <w:szCs w:val="28"/>
        </w:rPr>
        <w:t>с</w:t>
      </w:r>
      <w:r w:rsidRPr="00DA6AFA">
        <w:rPr>
          <w:spacing w:val="12"/>
          <w:sz w:val="28"/>
          <w:szCs w:val="28"/>
        </w:rPr>
        <w:t xml:space="preserve"> </w:t>
      </w:r>
      <w:r w:rsidRPr="00DA6AFA">
        <w:rPr>
          <w:sz w:val="28"/>
          <w:szCs w:val="28"/>
        </w:rPr>
        <w:t>01.01.2022</w:t>
      </w:r>
      <w:r w:rsidRPr="00DA6AFA">
        <w:rPr>
          <w:spacing w:val="12"/>
          <w:sz w:val="28"/>
          <w:szCs w:val="28"/>
        </w:rPr>
        <w:t xml:space="preserve"> </w:t>
      </w:r>
      <w:r w:rsidRPr="00DA6AFA">
        <w:rPr>
          <w:sz w:val="28"/>
          <w:szCs w:val="28"/>
        </w:rPr>
        <w:t>-</w:t>
      </w:r>
      <w:r w:rsidRPr="00DA6AFA">
        <w:rPr>
          <w:spacing w:val="12"/>
          <w:sz w:val="28"/>
          <w:szCs w:val="28"/>
        </w:rPr>
        <w:t xml:space="preserve"> </w:t>
      </w:r>
      <w:r w:rsidRPr="00DA6AFA">
        <w:rPr>
          <w:sz w:val="28"/>
          <w:szCs w:val="28"/>
        </w:rPr>
        <w:t>ГОСТ</w:t>
      </w:r>
      <w:r w:rsidRPr="00DA6AFA">
        <w:rPr>
          <w:spacing w:val="-58"/>
          <w:sz w:val="28"/>
          <w:szCs w:val="28"/>
        </w:rPr>
        <w:t xml:space="preserve"> </w:t>
      </w:r>
      <w:r w:rsidRPr="00DA6AFA">
        <w:rPr>
          <w:sz w:val="28"/>
          <w:szCs w:val="28"/>
        </w:rPr>
        <w:t>Р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59123-2020.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Национальный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Российской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Федерации.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Система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Средства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индивидуальной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защиты.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Общие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классификация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(утв.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введен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Росстандарта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27.10.2020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933-ст).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73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pacing w:val="-1"/>
          <w:sz w:val="28"/>
          <w:szCs w:val="28"/>
        </w:rPr>
        <w:t>ГОС</w:t>
      </w:r>
      <w:r w:rsidRPr="00DA6AFA">
        <w:rPr>
          <w:sz w:val="28"/>
          <w:szCs w:val="28"/>
        </w:rPr>
        <w:t xml:space="preserve">Т </w:t>
      </w:r>
      <w:r w:rsidRPr="00DA6AFA">
        <w:rPr>
          <w:spacing w:val="5"/>
          <w:sz w:val="28"/>
          <w:szCs w:val="28"/>
        </w:rPr>
        <w:t xml:space="preserve"> </w:t>
      </w:r>
      <w:r w:rsidRPr="00DA6AFA">
        <w:rPr>
          <w:sz w:val="28"/>
          <w:szCs w:val="28"/>
        </w:rPr>
        <w:t xml:space="preserve">12.0.003-2015. </w:t>
      </w:r>
      <w:r w:rsidRPr="00DA6AFA">
        <w:rPr>
          <w:spacing w:val="5"/>
          <w:sz w:val="28"/>
          <w:szCs w:val="28"/>
        </w:rPr>
        <w:t xml:space="preserve"> </w:t>
      </w:r>
      <w:r w:rsidRPr="00DA6AFA">
        <w:rPr>
          <w:spacing w:val="-1"/>
          <w:sz w:val="28"/>
          <w:szCs w:val="28"/>
        </w:rPr>
        <w:t>Межгосуд</w:t>
      </w:r>
      <w:r w:rsidRPr="00DA6AFA">
        <w:rPr>
          <w:sz w:val="28"/>
          <w:szCs w:val="28"/>
        </w:rPr>
        <w:t xml:space="preserve">арственный </w:t>
      </w:r>
      <w:r w:rsidRPr="00DA6AFA">
        <w:rPr>
          <w:spacing w:val="5"/>
          <w:sz w:val="28"/>
          <w:szCs w:val="28"/>
        </w:rPr>
        <w:t>стандарт</w:t>
      </w:r>
      <w:r w:rsidRPr="00DA6AFA">
        <w:rPr>
          <w:sz w:val="28"/>
          <w:szCs w:val="28"/>
        </w:rPr>
        <w:t xml:space="preserve">. </w:t>
      </w:r>
      <w:r w:rsidRPr="00DA6AFA">
        <w:rPr>
          <w:spacing w:val="5"/>
          <w:sz w:val="28"/>
          <w:szCs w:val="28"/>
        </w:rPr>
        <w:t xml:space="preserve"> Система стандартов безопасности </w:t>
      </w:r>
      <w:r w:rsidRPr="00DA6AFA">
        <w:rPr>
          <w:sz w:val="28"/>
          <w:szCs w:val="28"/>
        </w:rPr>
        <w:t>труда.</w:t>
      </w:r>
      <w:r w:rsidRPr="00DA6AFA">
        <w:rPr>
          <w:spacing w:val="8"/>
          <w:sz w:val="28"/>
          <w:szCs w:val="28"/>
        </w:rPr>
        <w:t xml:space="preserve"> </w:t>
      </w:r>
      <w:r w:rsidRPr="00DA6AFA">
        <w:rPr>
          <w:sz w:val="28"/>
          <w:szCs w:val="28"/>
        </w:rPr>
        <w:t>Опасные</w:t>
      </w:r>
      <w:r w:rsidRPr="00DA6AFA">
        <w:rPr>
          <w:spacing w:val="7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8"/>
          <w:sz w:val="28"/>
          <w:szCs w:val="28"/>
        </w:rPr>
        <w:t xml:space="preserve"> </w:t>
      </w:r>
      <w:r w:rsidRPr="00DA6AFA">
        <w:rPr>
          <w:sz w:val="28"/>
          <w:szCs w:val="28"/>
        </w:rPr>
        <w:t>вредные</w:t>
      </w:r>
      <w:r w:rsidRPr="00DA6AFA">
        <w:rPr>
          <w:spacing w:val="8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производственные</w:t>
      </w:r>
      <w:r w:rsidRPr="00DA6AFA">
        <w:rPr>
          <w:spacing w:val="8"/>
          <w:sz w:val="28"/>
          <w:szCs w:val="28"/>
        </w:rPr>
        <w:t xml:space="preserve"> </w:t>
      </w:r>
      <w:r w:rsidRPr="00DA6AFA">
        <w:rPr>
          <w:sz w:val="28"/>
          <w:szCs w:val="28"/>
        </w:rPr>
        <w:t>факторы.</w:t>
      </w:r>
      <w:r w:rsidRPr="00DA6AFA">
        <w:rPr>
          <w:spacing w:val="8"/>
          <w:sz w:val="28"/>
          <w:szCs w:val="28"/>
        </w:rPr>
        <w:t xml:space="preserve"> </w:t>
      </w:r>
      <w:r w:rsidRPr="00DA6AFA">
        <w:rPr>
          <w:sz w:val="28"/>
          <w:szCs w:val="28"/>
        </w:rPr>
        <w:t>Классификация</w:t>
      </w:r>
      <w:r w:rsidRPr="00DA6AFA">
        <w:rPr>
          <w:spacing w:val="8"/>
          <w:sz w:val="28"/>
          <w:szCs w:val="28"/>
        </w:rPr>
        <w:t xml:space="preserve"> </w:t>
      </w:r>
      <w:r w:rsidRPr="00DA6AFA">
        <w:rPr>
          <w:sz w:val="28"/>
          <w:szCs w:val="28"/>
        </w:rPr>
        <w:t>(введен</w:t>
      </w:r>
      <w:r w:rsidRPr="00DA6AFA">
        <w:rPr>
          <w:spacing w:val="8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8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Росстандарта от 09.06.2016 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602-ст).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12.1.007-76*.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Государственный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Союза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ССР.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Система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 труда. Вредные вещества. Классификация и общие требования безопасности"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(утв.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Постановлением Госстандарта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СССР от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10.03.1976 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579).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12.1.005-88.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Межгосударственный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Система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стандартов</w:t>
      </w:r>
      <w:r w:rsidRPr="00DA6AFA">
        <w:rPr>
          <w:spacing w:val="60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труда.</w:t>
      </w:r>
      <w:r w:rsidRPr="00DA6AFA">
        <w:rPr>
          <w:spacing w:val="10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Общие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z w:val="28"/>
          <w:szCs w:val="28"/>
        </w:rPr>
        <w:t>санитарно-гигиенические</w:t>
      </w:r>
      <w:r w:rsidRPr="00DA6AFA">
        <w:rPr>
          <w:spacing w:val="10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z w:val="28"/>
          <w:szCs w:val="28"/>
        </w:rPr>
        <w:t>к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z w:val="28"/>
          <w:szCs w:val="28"/>
        </w:rPr>
        <w:t>воздуху</w:t>
      </w:r>
      <w:r w:rsidRPr="00DA6AFA">
        <w:rPr>
          <w:spacing w:val="10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рабочей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z w:val="28"/>
          <w:szCs w:val="28"/>
        </w:rPr>
        <w:t>зоны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(утв.</w:t>
      </w:r>
      <w:r w:rsidRPr="00DA6AFA">
        <w:rPr>
          <w:spacing w:val="10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1"/>
          <w:sz w:val="28"/>
          <w:szCs w:val="28"/>
        </w:rPr>
        <w:t xml:space="preserve"> </w:t>
      </w:r>
      <w:r w:rsidRPr="00DA6AFA">
        <w:rPr>
          <w:sz w:val="28"/>
          <w:szCs w:val="28"/>
        </w:rPr>
        <w:t>введен</w:t>
      </w:r>
      <w:r w:rsidRPr="00DA6AFA">
        <w:rPr>
          <w:spacing w:val="-58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Постановлением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Госстандарта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СССР от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29.09.1988 N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3388).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12.2.003-91.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Система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Оборудование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производственное. Общие требования безопасности (утв. Постановлением Госстандарта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СССР от 06.06.1991 N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807).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32569-2013.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Межгосударственный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стандарт.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Трубопроводы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технологические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стальные. Требования к устройству и эксплуатации на взрывопожароопасных и химически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опасных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производствах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(введен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действие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Росстандарта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08.04.2014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N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331-ст)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 5264-80* Межгосударственный стандарт. Ручная дуговая сварка. Соединения сварные основные типы, конструктивные элементы и размеры (Введен в действие Постановлением Госстандарта СССР от 24 июля 1980 г. N 3827)</w:t>
      </w:r>
    </w:p>
    <w:p w:rsidR="000857AA" w:rsidRPr="00DA6AFA" w:rsidRDefault="000857AA" w:rsidP="000857AA">
      <w:pPr>
        <w:pStyle w:val="ae"/>
        <w:numPr>
          <w:ilvl w:val="0"/>
          <w:numId w:val="12"/>
        </w:numPr>
        <w:autoSpaceDE w:val="0"/>
        <w:autoSpaceDN w:val="0"/>
        <w:adjustRightInd w:val="0"/>
        <w:ind w:left="142" w:firstLine="567"/>
        <w:jc w:val="both"/>
        <w:outlineLvl w:val="0"/>
        <w:rPr>
          <w:bCs/>
          <w:sz w:val="28"/>
          <w:szCs w:val="28"/>
        </w:rPr>
      </w:pPr>
      <w:r w:rsidRPr="00DA6AFA">
        <w:rPr>
          <w:sz w:val="28"/>
          <w:szCs w:val="28"/>
        </w:rPr>
        <w:t>ГОСТ 8.587-2019. М</w:t>
      </w:r>
      <w:r w:rsidRPr="00DA6AFA">
        <w:rPr>
          <w:bCs/>
          <w:sz w:val="28"/>
          <w:szCs w:val="28"/>
        </w:rPr>
        <w:t>ежгосударственный стандарт</w:t>
      </w:r>
      <w:r w:rsidRPr="00DA6AFA">
        <w:rPr>
          <w:sz w:val="28"/>
          <w:szCs w:val="28"/>
        </w:rPr>
        <w:t xml:space="preserve"> </w:t>
      </w:r>
      <w:r w:rsidRPr="00DA6AFA">
        <w:rPr>
          <w:bCs/>
          <w:sz w:val="28"/>
          <w:szCs w:val="28"/>
        </w:rPr>
        <w:t>государственная система обеспечения единства измерений</w:t>
      </w:r>
      <w:r w:rsidRPr="00DA6AFA">
        <w:rPr>
          <w:sz w:val="28"/>
          <w:szCs w:val="28"/>
        </w:rPr>
        <w:t xml:space="preserve"> </w:t>
      </w:r>
      <w:r w:rsidRPr="00DA6AFA">
        <w:rPr>
          <w:bCs/>
          <w:sz w:val="28"/>
          <w:szCs w:val="28"/>
        </w:rPr>
        <w:t>масса нефти и нефтепродуктов</w:t>
      </w:r>
      <w:r w:rsidRPr="00DA6AFA">
        <w:rPr>
          <w:sz w:val="28"/>
          <w:szCs w:val="28"/>
        </w:rPr>
        <w:t xml:space="preserve"> </w:t>
      </w:r>
      <w:r w:rsidRPr="00DA6AFA">
        <w:rPr>
          <w:bCs/>
          <w:sz w:val="28"/>
          <w:szCs w:val="28"/>
        </w:rPr>
        <w:t>методики (методы) измерений (</w:t>
      </w:r>
      <w:r w:rsidRPr="00DA6AFA">
        <w:rPr>
          <w:sz w:val="28"/>
          <w:szCs w:val="28"/>
        </w:rPr>
        <w:t xml:space="preserve">Введен в действие </w:t>
      </w:r>
      <w:r w:rsidRPr="00DA6AFA">
        <w:rPr>
          <w:color w:val="000000" w:themeColor="text1"/>
          <w:sz w:val="28"/>
          <w:szCs w:val="28"/>
        </w:rPr>
        <w:t>Приказом</w:t>
      </w:r>
      <w:r w:rsidRPr="00DA6AFA">
        <w:rPr>
          <w:sz w:val="28"/>
          <w:szCs w:val="28"/>
        </w:rPr>
        <w:t xml:space="preserve"> Федерального агентства по техническому </w:t>
      </w:r>
      <w:r w:rsidRPr="00DA6AFA">
        <w:rPr>
          <w:bCs/>
          <w:sz w:val="28"/>
          <w:szCs w:val="28"/>
        </w:rPr>
        <w:t>регулированию и метрологии от 14 ноября 2019 г. N 1170-ст)</w:t>
      </w:r>
    </w:p>
    <w:p w:rsidR="000857AA" w:rsidRPr="00DA6AFA" w:rsidRDefault="000857AA" w:rsidP="000857AA">
      <w:pPr>
        <w:pStyle w:val="ae"/>
        <w:numPr>
          <w:ilvl w:val="0"/>
          <w:numId w:val="12"/>
        </w:numPr>
        <w:autoSpaceDE w:val="0"/>
        <w:autoSpaceDN w:val="0"/>
        <w:adjustRightInd w:val="0"/>
        <w:ind w:left="142" w:firstLine="567"/>
        <w:jc w:val="both"/>
        <w:outlineLvl w:val="0"/>
        <w:rPr>
          <w:bCs/>
          <w:sz w:val="28"/>
          <w:szCs w:val="28"/>
        </w:rPr>
      </w:pPr>
      <w:r w:rsidRPr="00DA6AFA">
        <w:rPr>
          <w:bCs/>
          <w:sz w:val="28"/>
          <w:szCs w:val="28"/>
        </w:rPr>
        <w:t xml:space="preserve">ГОСТ 6465-76. Межгосударственный стандарт. Эмали пф-115. Технические условия (Введен в действие Постановлением Государственного комитета СССР по стандартам. 1 июля 1977 года) </w:t>
      </w:r>
    </w:p>
    <w:p w:rsidR="000857AA" w:rsidRPr="00DA6AFA" w:rsidRDefault="000857AA" w:rsidP="000857AA">
      <w:pPr>
        <w:pStyle w:val="ae"/>
        <w:numPr>
          <w:ilvl w:val="0"/>
          <w:numId w:val="12"/>
        </w:numPr>
        <w:autoSpaceDE w:val="0"/>
        <w:autoSpaceDN w:val="0"/>
        <w:adjustRightInd w:val="0"/>
        <w:ind w:left="142" w:firstLine="567"/>
        <w:jc w:val="both"/>
        <w:outlineLvl w:val="0"/>
        <w:rPr>
          <w:sz w:val="28"/>
          <w:szCs w:val="28"/>
        </w:rPr>
      </w:pPr>
      <w:r w:rsidRPr="00DA6AFA">
        <w:rPr>
          <w:sz w:val="28"/>
          <w:szCs w:val="28"/>
        </w:rPr>
        <w:t xml:space="preserve">ГОСТ Р 51685-2013. Национальный стандарт Российской Федерации. Рельсы железнодорожные. Общие технические условия. (Утвержден и введен в </w:t>
      </w:r>
      <w:r w:rsidRPr="00DA6AFA">
        <w:rPr>
          <w:sz w:val="28"/>
          <w:szCs w:val="28"/>
        </w:rPr>
        <w:lastRenderedPageBreak/>
        <w:t>действие Приказом Федерального агентства по техническому регулированию и метрологии от 14 октября 2013 г. N 1155-ст)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СанПиН 1.2.3685-21 "Гигиенические нормативы и требования к обеспечению безопасности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и (или) безвредности для человека факторов среды обитания"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вместе с постановлением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Главного государственного санитарного врача РФ от 28.01.2021 N 2 "Об утверждении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санитарных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правил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норм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СанПиН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1.2.3685-21.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ПУЭ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«Правила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устройства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электроустановок».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ПТЭ-2003</w:t>
      </w:r>
      <w:r w:rsidRPr="00DA6AFA">
        <w:rPr>
          <w:spacing w:val="-5"/>
          <w:sz w:val="28"/>
          <w:szCs w:val="28"/>
        </w:rPr>
        <w:t xml:space="preserve"> </w:t>
      </w:r>
      <w:r w:rsidRPr="00DA6AFA">
        <w:rPr>
          <w:sz w:val="28"/>
          <w:szCs w:val="28"/>
        </w:rPr>
        <w:t>«Правила</w:t>
      </w:r>
      <w:r w:rsidRPr="00DA6AFA">
        <w:rPr>
          <w:spacing w:val="-5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технической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эксплуатации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электроустановок».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РТМ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36.18.32.4-92*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«Указания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по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расчету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электрических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нагрузок».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863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СО 153-34.20.501-2003 «П</w:t>
      </w:r>
      <w:r>
        <w:rPr>
          <w:sz w:val="28"/>
          <w:szCs w:val="28"/>
        </w:rPr>
        <w:t xml:space="preserve">равила технической эксплуатации </w:t>
      </w:r>
      <w:r w:rsidRPr="00DA6AFA">
        <w:rPr>
          <w:sz w:val="28"/>
          <w:szCs w:val="28"/>
        </w:rPr>
        <w:t>электрических станций и</w:t>
      </w:r>
      <w:r w:rsidRPr="00DA6AFA">
        <w:rPr>
          <w:spacing w:val="-57"/>
          <w:sz w:val="28"/>
          <w:szCs w:val="28"/>
        </w:rPr>
        <w:t xml:space="preserve">   </w:t>
      </w:r>
      <w:r w:rsidRPr="00DA6AFA">
        <w:rPr>
          <w:sz w:val="28"/>
          <w:szCs w:val="28"/>
        </w:rPr>
        <w:t>сетей».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594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СО 34.03.201-97 «Правила техники безопасности при эксплуатации тепломеханического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оборудования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электростанций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тепловых сетей».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Правил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безопасности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работе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с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инструментом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приспособлениями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(СО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153-34.03.204) с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изменениями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дополнениями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№1.2.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Руководство по безопасности «Рекомендации по устройству и безопасной эксплуатации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технологических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трубопроводов».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(Утверждено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Федеральной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службы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экологическому,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технологическому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атомному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надзору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27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декабря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2012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г.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№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784).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МДС 12-7.2000 «Рекомендации о порядке осуществления государственного контроля за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соблюдением требований строительных норм и правил при производстве строительно-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монтажных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 на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объектах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производственного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назначения».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МДС</w:t>
      </w:r>
      <w:r w:rsidRPr="00DA6AFA">
        <w:rPr>
          <w:sz w:val="28"/>
          <w:szCs w:val="28"/>
        </w:rPr>
        <w:tab/>
        <w:t>12-43.2008</w:t>
      </w:r>
      <w:r w:rsidRPr="00DA6AFA">
        <w:rPr>
          <w:sz w:val="28"/>
          <w:szCs w:val="28"/>
        </w:rPr>
        <w:tab/>
      </w:r>
      <w:r>
        <w:rPr>
          <w:sz w:val="28"/>
          <w:szCs w:val="28"/>
        </w:rPr>
        <w:t>«Нормирование</w:t>
      </w:r>
      <w:r>
        <w:rPr>
          <w:sz w:val="28"/>
          <w:szCs w:val="28"/>
        </w:rPr>
        <w:tab/>
        <w:t xml:space="preserve">продолжительности строительства </w:t>
      </w:r>
      <w:r w:rsidRPr="00DA6AFA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r w:rsidRPr="00DA6AFA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сооружений».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287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МДС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12-46.2008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«Методические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рекомендации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разработке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оформлению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организации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строительства,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организации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сносу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(демонтажу),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проекта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производства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spacing w:before="73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СО 34.04.181-2003 «Правил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организации технического обслуживания и ремонта оборудования,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зданий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сооружений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электростанций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сетей».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1078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Правил по охране труда при выполнении электросварочных и газосварочных работ.</w:t>
      </w:r>
      <w:r w:rsidRPr="00DA6AF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Минтруда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социальной защиты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 11.12.20 №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884н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СП.2.2.3670-20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«Санитарно-эпидемиологические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требования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к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условиям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1089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 68.13330.2017 «Приёмка в эксплуатацию законченных строительством объектов.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Основные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положения». Актуализированная редакция СНиП 3.01.04-87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45.13330.2017 «Земляные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сооружения, основания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фундаменты».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Р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8.596-2002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Метрологическое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обеспечение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измерительных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систем.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ГОСТ</w:t>
      </w:r>
      <w:r w:rsidRPr="00DA6AFA">
        <w:rPr>
          <w:spacing w:val="-5"/>
          <w:sz w:val="28"/>
          <w:szCs w:val="28"/>
        </w:rPr>
        <w:t xml:space="preserve"> </w:t>
      </w:r>
      <w:r w:rsidRPr="00DA6AFA">
        <w:rPr>
          <w:sz w:val="28"/>
          <w:szCs w:val="28"/>
        </w:rPr>
        <w:t>12.01.030-81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Электробезопасность.</w:t>
      </w:r>
      <w:r w:rsidRPr="00DA6AFA">
        <w:rPr>
          <w:spacing w:val="-5"/>
          <w:sz w:val="28"/>
          <w:szCs w:val="28"/>
        </w:rPr>
        <w:t xml:space="preserve"> </w:t>
      </w:r>
      <w:r w:rsidRPr="00DA6AFA">
        <w:rPr>
          <w:sz w:val="28"/>
          <w:szCs w:val="28"/>
        </w:rPr>
        <w:t>Защитное</w:t>
      </w:r>
      <w:r w:rsidRPr="00DA6AFA">
        <w:rPr>
          <w:spacing w:val="-4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заземление,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зануление.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Правил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по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охране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труда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работе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высоте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Минтруда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социальной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защиты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от 16.11.20 №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782н.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1249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Правил по охране труда при эксплуатации электроустановок» Приказ Минтруда и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социальной защиты от 15.12.2020 №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903н.</w:t>
      </w:r>
    </w:p>
    <w:p w:rsidR="000857A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591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lastRenderedPageBreak/>
        <w:t>РД-11-02-2006 «Требования к составу и порядку ведения исполнительной документации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 строительстве, реконструкции, капитальном ремонте объектов капитального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строительства и требования, предъявляемые к актам освидетельствования работ,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конструкций,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участков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сетей инженерно-технического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обеспечения».</w:t>
      </w:r>
    </w:p>
    <w:p w:rsidR="000857A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591" w:firstLine="709"/>
        <w:contextualSpacing w:val="0"/>
        <w:jc w:val="both"/>
        <w:rPr>
          <w:sz w:val="28"/>
          <w:szCs w:val="28"/>
        </w:rPr>
      </w:pPr>
      <w:r w:rsidRPr="00A057C8">
        <w:rPr>
          <w:sz w:val="28"/>
          <w:szCs w:val="28"/>
        </w:rPr>
        <w:t>ГОСТ Р 21.617-2023 "Система проектной документации для строительства. Правила выполнения проектной документации. Линии связи";</w:t>
      </w:r>
    </w:p>
    <w:p w:rsidR="000857A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591" w:firstLine="709"/>
        <w:contextualSpacing w:val="0"/>
        <w:jc w:val="both"/>
        <w:rPr>
          <w:sz w:val="28"/>
          <w:szCs w:val="28"/>
        </w:rPr>
      </w:pPr>
      <w:r w:rsidRPr="00A057C8">
        <w:rPr>
          <w:sz w:val="28"/>
          <w:szCs w:val="28"/>
        </w:rPr>
        <w:t>ГОСТ Р 21.618-2023 "Система проектной документации для строительства. Правила оформления проектной документации. Системы электросвязи объектов капитального строительства";</w:t>
      </w:r>
    </w:p>
    <w:p w:rsidR="000857AA" w:rsidRDefault="000857AA" w:rsidP="000857AA">
      <w:pPr>
        <w:pStyle w:val="ae"/>
        <w:widowControl w:val="0"/>
        <w:numPr>
          <w:ilvl w:val="0"/>
          <w:numId w:val="12"/>
        </w:numPr>
        <w:autoSpaceDE w:val="0"/>
        <w:autoSpaceDN w:val="0"/>
        <w:ind w:left="0" w:right="591" w:firstLine="709"/>
        <w:contextualSpacing w:val="0"/>
        <w:jc w:val="both"/>
        <w:rPr>
          <w:sz w:val="28"/>
          <w:szCs w:val="28"/>
        </w:rPr>
      </w:pPr>
      <w:r w:rsidRPr="00A057C8">
        <w:rPr>
          <w:sz w:val="28"/>
          <w:szCs w:val="28"/>
        </w:rPr>
        <w:t>ГОСТ Р 21.622-2023 Система проектной документации для строительства (СПДС). Правила выполнения проектной документации по системам внутренних электроустановок, сетям электроснабжения и наружного электроосвещения</w:t>
      </w:r>
    </w:p>
    <w:p w:rsidR="000857AA" w:rsidRPr="00A4047F" w:rsidRDefault="000857AA" w:rsidP="000857AA">
      <w:pPr>
        <w:pStyle w:val="ae"/>
        <w:widowControl w:val="0"/>
        <w:autoSpaceDE w:val="0"/>
        <w:autoSpaceDN w:val="0"/>
        <w:ind w:left="709" w:right="591"/>
        <w:contextualSpacing w:val="0"/>
        <w:jc w:val="both"/>
        <w:rPr>
          <w:sz w:val="28"/>
          <w:szCs w:val="28"/>
        </w:rPr>
      </w:pPr>
    </w:p>
    <w:p w:rsidR="000857AA" w:rsidRPr="00DA6AFA" w:rsidRDefault="000857AA" w:rsidP="000857AA">
      <w:pPr>
        <w:pStyle w:val="ae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В случае окончания срока действия или замены вышеуказанных нормативных документов, действующих на территории РФ, руководствоваться актуализированными версиями, а также вышедшими утверждёнными нормативными документами взамен устаревших.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 xml:space="preserve">А также нормативной документацией АО «БСК» (документы расположены по ссылке: </w:t>
      </w:r>
      <w:hyperlink r:id="rId11" w:history="1">
        <w:r w:rsidRPr="00DA6AFA">
          <w:rPr>
            <w:rStyle w:val="af0"/>
            <w:sz w:val="28"/>
            <w:szCs w:val="28"/>
          </w:rPr>
          <w:t>http://soda.zakazrf.ru/Html/id/570</w:t>
        </w:r>
      </w:hyperlink>
      <w:r w:rsidRPr="00DA6AFA">
        <w:rPr>
          <w:sz w:val="28"/>
          <w:szCs w:val="28"/>
        </w:rPr>
        <w:t xml:space="preserve"> ):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1.  П 096-2021 «Положение о работе с подрядными организациями»;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2. СТО 051-2019 «ИСМ. Проведение антикоррозионной защиты технологического оборудования, строительных конструкций в АО «БСК»»;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3. СТО 058-2019 «ИСМ. Исполнительная документация на объектах капитального строительства и ремонта АО «БСК»».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857AA" w:rsidRDefault="000857AA" w:rsidP="000857AA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Требования к формированию цены заявки</w:t>
      </w:r>
    </w:p>
    <w:p w:rsidR="000857AA" w:rsidRDefault="000857AA" w:rsidP="000857AA">
      <w:pPr>
        <w:pStyle w:val="ae"/>
        <w:tabs>
          <w:tab w:val="left" w:pos="993"/>
        </w:tabs>
        <w:ind w:left="709"/>
        <w:jc w:val="both"/>
        <w:rPr>
          <w:b/>
          <w:sz w:val="28"/>
          <w:szCs w:val="28"/>
        </w:rPr>
      </w:pPr>
    </w:p>
    <w:p w:rsidR="000857AA" w:rsidRPr="00541E24" w:rsidRDefault="000857AA" w:rsidP="000857AA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41E24">
        <w:rPr>
          <w:sz w:val="28"/>
          <w:szCs w:val="28"/>
        </w:rPr>
        <w:t>Сметные расчеты необходимо приложить к коммерческому предложению с разбивкой по отдельным мероприятиям/объектам, указанным в разделе 1 ТТ.</w:t>
      </w:r>
    </w:p>
    <w:p w:rsidR="000857AA" w:rsidRPr="00DA6AFA" w:rsidRDefault="000857AA" w:rsidP="000857AA">
      <w:pPr>
        <w:pStyle w:val="af5"/>
        <w:spacing w:before="73"/>
        <w:ind w:left="221" w:right="205" w:firstLine="488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Письмо о подаче оферты с коммерческим предложением участника закупки должно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быть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оформлено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фирменном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бланке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подписью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лица,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имеющего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право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действовать</w:t>
      </w:r>
      <w:r w:rsidRPr="00DA6AFA">
        <w:rPr>
          <w:spacing w:val="60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имени</w:t>
      </w:r>
      <w:r w:rsidRPr="00DA6AFA">
        <w:rPr>
          <w:spacing w:val="42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соответственно</w:t>
      </w:r>
      <w:r w:rsidRPr="00DA6AFA">
        <w:rPr>
          <w:spacing w:val="43"/>
          <w:sz w:val="28"/>
          <w:szCs w:val="28"/>
        </w:rPr>
        <w:t xml:space="preserve"> </w:t>
      </w:r>
      <w:r w:rsidRPr="00DA6AFA">
        <w:rPr>
          <w:sz w:val="28"/>
          <w:szCs w:val="28"/>
        </w:rPr>
        <w:t>участника</w:t>
      </w:r>
      <w:r w:rsidRPr="00DA6AFA">
        <w:rPr>
          <w:spacing w:val="43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закупки,</w:t>
      </w:r>
      <w:r w:rsidRPr="00DA6AFA">
        <w:rPr>
          <w:spacing w:val="42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содержащее</w:t>
      </w:r>
      <w:r w:rsidRPr="00DA6AFA">
        <w:rPr>
          <w:spacing w:val="43"/>
          <w:sz w:val="28"/>
          <w:szCs w:val="28"/>
        </w:rPr>
        <w:t xml:space="preserve"> </w:t>
      </w:r>
      <w:r w:rsidRPr="00DA6AFA">
        <w:rPr>
          <w:sz w:val="28"/>
          <w:szCs w:val="28"/>
        </w:rPr>
        <w:t>окончательную</w:t>
      </w:r>
      <w:r w:rsidRPr="00DA6AFA">
        <w:rPr>
          <w:spacing w:val="42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стоимость</w:t>
      </w:r>
      <w:r w:rsidRPr="00DA6AFA">
        <w:rPr>
          <w:spacing w:val="43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</w:t>
      </w:r>
      <w:r w:rsidRPr="00DA6AFA">
        <w:rPr>
          <w:spacing w:val="43"/>
          <w:sz w:val="28"/>
          <w:szCs w:val="28"/>
        </w:rPr>
        <w:t xml:space="preserve"> </w:t>
      </w:r>
      <w:r w:rsidRPr="00DA6AFA">
        <w:rPr>
          <w:sz w:val="28"/>
          <w:szCs w:val="28"/>
        </w:rPr>
        <w:t>(цена указывается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как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без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учета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налога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добавленную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стоимость,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так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учетом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налогов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добавленную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стоимость, уплачиваемый согласно законодательству РФ). Сметные расчеты необходимо приложить к коммерческому предложению.</w:t>
      </w:r>
    </w:p>
    <w:p w:rsidR="000857AA" w:rsidRPr="00DA6AFA" w:rsidRDefault="000857AA" w:rsidP="000857AA">
      <w:pPr>
        <w:pStyle w:val="ae"/>
        <w:widowControl w:val="0"/>
        <w:numPr>
          <w:ilvl w:val="1"/>
          <w:numId w:val="11"/>
        </w:numPr>
        <w:tabs>
          <w:tab w:val="left" w:pos="1214"/>
        </w:tabs>
        <w:autoSpaceDE w:val="0"/>
        <w:autoSpaceDN w:val="0"/>
        <w:ind w:right="205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Расчет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заявленной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стоимости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так</w:t>
      </w:r>
      <w:r w:rsidRPr="00DA6AFA">
        <w:rPr>
          <w:spacing w:val="1"/>
          <w:sz w:val="28"/>
          <w:szCs w:val="28"/>
        </w:rPr>
        <w:t xml:space="preserve">же </w:t>
      </w:r>
      <w:r w:rsidRPr="00DA6AFA">
        <w:rPr>
          <w:sz w:val="28"/>
          <w:szCs w:val="28"/>
        </w:rPr>
        <w:t>работ,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связанных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проектированием,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составляется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основе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исходных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данных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(задания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проектирования,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технических условий на подключение к сетям инженерно-технического обеспечения и других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приложений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заданию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проектирование,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необходимых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для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определения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объемов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проектирования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стоимости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проектирования),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сформированных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ответственными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подразделениями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заказчика,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представленных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составе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конкурсной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документации.</w:t>
      </w:r>
    </w:p>
    <w:p w:rsidR="000857AA" w:rsidRDefault="000857AA" w:rsidP="000857AA">
      <w:pPr>
        <w:pStyle w:val="ae"/>
        <w:widowControl w:val="0"/>
        <w:numPr>
          <w:ilvl w:val="1"/>
          <w:numId w:val="11"/>
        </w:numPr>
        <w:tabs>
          <w:tab w:val="left" w:pos="1214"/>
        </w:tabs>
        <w:autoSpaceDE w:val="0"/>
        <w:autoSpaceDN w:val="0"/>
        <w:ind w:left="1213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Порядок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составления смет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проектные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0857AA" w:rsidRDefault="000857AA" w:rsidP="000857AA">
      <w:pPr>
        <w:widowControl w:val="0"/>
        <w:tabs>
          <w:tab w:val="left" w:pos="121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541E24">
        <w:rPr>
          <w:sz w:val="28"/>
          <w:szCs w:val="28"/>
        </w:rPr>
        <w:t>Сметные расчеты должны быть приложены к коммерческому предложению</w:t>
      </w:r>
      <w:r>
        <w:rPr>
          <w:sz w:val="28"/>
          <w:szCs w:val="28"/>
        </w:rPr>
        <w:t>.</w:t>
      </w:r>
      <w:r w:rsidRPr="00541E24">
        <w:rPr>
          <w:sz w:val="28"/>
          <w:szCs w:val="28"/>
        </w:rPr>
        <w:t xml:space="preserve"> </w:t>
      </w:r>
    </w:p>
    <w:p w:rsidR="000857AA" w:rsidRPr="00541E24" w:rsidRDefault="000857AA" w:rsidP="000857AA">
      <w:pPr>
        <w:widowControl w:val="0"/>
        <w:tabs>
          <w:tab w:val="left" w:pos="121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41E24">
        <w:rPr>
          <w:sz w:val="28"/>
          <w:szCs w:val="28"/>
        </w:rPr>
        <w:t xml:space="preserve">Стоимость проектных работ может быть определена следующими методами в порядке их  </w:t>
      </w:r>
      <w:r w:rsidRPr="00541E24">
        <w:rPr>
          <w:spacing w:val="-57"/>
          <w:sz w:val="28"/>
          <w:szCs w:val="28"/>
        </w:rPr>
        <w:t xml:space="preserve">   </w:t>
      </w:r>
      <w:r w:rsidRPr="00541E24">
        <w:rPr>
          <w:sz w:val="28"/>
          <w:szCs w:val="28"/>
        </w:rPr>
        <w:t>приоритетности: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0"/>
        </w:numPr>
        <w:tabs>
          <w:tab w:val="left" w:pos="1214"/>
        </w:tabs>
        <w:autoSpaceDE w:val="0"/>
        <w:autoSpaceDN w:val="0"/>
        <w:ind w:right="204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На основе Справочников базовых цен на проектные работы для строительства (далее -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СБЦ),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утвержденных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установленном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порядке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внесенных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федеральный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реестр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государственных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сметных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нормативов.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Предпочтительным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является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применение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документов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более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позднего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периода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издания.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Допустимо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применение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СБЦ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разработанных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для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других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отраслей,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случаях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соответствия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наименования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объекта,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выполняемых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и/или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соответствия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проектируемых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конструктивных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элементов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(в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том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числе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применительно);</w:t>
      </w:r>
    </w:p>
    <w:p w:rsidR="000857AA" w:rsidRPr="00DA6AFA" w:rsidRDefault="000857AA" w:rsidP="000857AA">
      <w:pPr>
        <w:pStyle w:val="ae"/>
        <w:widowControl w:val="0"/>
        <w:numPr>
          <w:ilvl w:val="0"/>
          <w:numId w:val="10"/>
        </w:numPr>
        <w:tabs>
          <w:tab w:val="left" w:pos="1214"/>
        </w:tabs>
        <w:autoSpaceDE w:val="0"/>
        <w:autoSpaceDN w:val="0"/>
        <w:ind w:right="205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на основании калькуляции затрат, в случае отсутствия цен на проектные работы в СБЦ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по отдельным объектам. Для расчёта предельной цены затрат и ее отражения в калькуляции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возможно использование «Справочника базовых цен на проектные работы для строительства.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Объекты энергетики. 2003 г.», утверждённого Приказом ОАО РАО «ЕЭС России» от 10.02.2003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г.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№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39;</w:t>
      </w:r>
    </w:p>
    <w:p w:rsidR="000857AA" w:rsidRPr="00DA6AFA" w:rsidRDefault="000857AA" w:rsidP="000857AA">
      <w:pPr>
        <w:pStyle w:val="af5"/>
        <w:ind w:left="221" w:right="205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При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определении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стоимости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приоритетным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является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применение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прямых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цен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из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актуальной сметно-нормативной базе.</w:t>
      </w:r>
    </w:p>
    <w:p w:rsidR="000857AA" w:rsidRPr="00DA6AFA" w:rsidRDefault="000857AA" w:rsidP="000857AA">
      <w:pPr>
        <w:pStyle w:val="af5"/>
        <w:ind w:left="221" w:right="205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При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составлении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смет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проектные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использованием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СБЦ,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внесенных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Федеральный</w:t>
      </w:r>
      <w:r w:rsidRPr="00DA6AFA">
        <w:rPr>
          <w:spacing w:val="3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реестр</w:t>
      </w:r>
      <w:r w:rsidRPr="00DA6AFA">
        <w:rPr>
          <w:spacing w:val="31"/>
          <w:sz w:val="28"/>
          <w:szCs w:val="28"/>
        </w:rPr>
        <w:t xml:space="preserve"> </w:t>
      </w:r>
      <w:r w:rsidRPr="00DA6AFA">
        <w:rPr>
          <w:sz w:val="28"/>
          <w:szCs w:val="28"/>
        </w:rPr>
        <w:t>сметных</w:t>
      </w:r>
      <w:r w:rsidRPr="00DA6AFA">
        <w:rPr>
          <w:spacing w:val="31"/>
          <w:sz w:val="28"/>
          <w:szCs w:val="28"/>
        </w:rPr>
        <w:t xml:space="preserve"> </w:t>
      </w:r>
      <w:r w:rsidRPr="00DA6AFA">
        <w:rPr>
          <w:sz w:val="28"/>
          <w:szCs w:val="28"/>
        </w:rPr>
        <w:t>нормативов,</w:t>
      </w:r>
      <w:r w:rsidRPr="00DA6AFA">
        <w:rPr>
          <w:spacing w:val="31"/>
          <w:sz w:val="28"/>
          <w:szCs w:val="28"/>
        </w:rPr>
        <w:t xml:space="preserve"> </w:t>
      </w:r>
      <w:r w:rsidRPr="00DA6AFA">
        <w:rPr>
          <w:sz w:val="28"/>
          <w:szCs w:val="28"/>
        </w:rPr>
        <w:t>следует</w:t>
      </w:r>
      <w:r w:rsidRPr="00DA6AFA">
        <w:rPr>
          <w:spacing w:val="31"/>
          <w:sz w:val="28"/>
          <w:szCs w:val="28"/>
        </w:rPr>
        <w:t xml:space="preserve"> </w:t>
      </w:r>
      <w:r w:rsidRPr="00DA6AFA">
        <w:rPr>
          <w:sz w:val="28"/>
          <w:szCs w:val="28"/>
        </w:rPr>
        <w:t>руководствоваться</w:t>
      </w:r>
      <w:r w:rsidRPr="00DA6AFA">
        <w:rPr>
          <w:spacing w:val="3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положениями</w:t>
      </w:r>
    </w:p>
    <w:p w:rsidR="000857AA" w:rsidRPr="00DA6AFA" w:rsidRDefault="000857AA" w:rsidP="000857AA">
      <w:pPr>
        <w:pStyle w:val="af5"/>
        <w:ind w:left="221" w:right="204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«Методических указаний по применению справочников базовых цен на проектные работы 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строительстве»,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утвержденных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Министерства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регионального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развития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Российской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Федерации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29.12.2009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г.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№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620.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Положения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Методических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указаний</w:t>
      </w:r>
      <w:r w:rsidRPr="00DA6AFA">
        <w:rPr>
          <w:spacing w:val="61"/>
          <w:sz w:val="28"/>
          <w:szCs w:val="28"/>
        </w:rPr>
        <w:t xml:space="preserve"> </w:t>
      </w:r>
      <w:r w:rsidRPr="00DA6AFA">
        <w:rPr>
          <w:sz w:val="28"/>
          <w:szCs w:val="28"/>
        </w:rPr>
        <w:t>являются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приоритетными по отношению к указаниям Технических частей и Общих положений СБЦ,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утверждённых ранее.</w:t>
      </w:r>
    </w:p>
    <w:p w:rsidR="000857AA" w:rsidRPr="00DA6AFA" w:rsidRDefault="000857AA" w:rsidP="000857AA">
      <w:pPr>
        <w:pStyle w:val="af5"/>
        <w:ind w:left="221" w:right="205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При определении стоимости проектных работ с использованием СБЦ, все коэффициенты,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применяемые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сметном расчете, подлежат обоснованию.</w:t>
      </w:r>
    </w:p>
    <w:p w:rsidR="000857AA" w:rsidRPr="00DA6AFA" w:rsidRDefault="000857AA" w:rsidP="000857AA">
      <w:pPr>
        <w:pStyle w:val="af5"/>
        <w:ind w:left="930"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Пересчет</w:t>
      </w:r>
      <w:r w:rsidRPr="00DA6AFA">
        <w:rPr>
          <w:b/>
          <w:spacing w:val="-3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стоимости</w:t>
      </w:r>
      <w:r w:rsidRPr="00DA6AFA">
        <w:rPr>
          <w:b/>
          <w:spacing w:val="-2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проектных</w:t>
      </w:r>
      <w:r w:rsidRPr="00DA6AFA">
        <w:rPr>
          <w:b/>
          <w:spacing w:val="-4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работ</w:t>
      </w:r>
      <w:r w:rsidRPr="00DA6AFA">
        <w:rPr>
          <w:b/>
          <w:spacing w:val="-2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в</w:t>
      </w:r>
      <w:r w:rsidRPr="00DA6AFA">
        <w:rPr>
          <w:b/>
          <w:spacing w:val="-3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текущий</w:t>
      </w:r>
      <w:r w:rsidRPr="00DA6AFA">
        <w:rPr>
          <w:b/>
          <w:spacing w:val="-3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уровень</w:t>
      </w:r>
      <w:r w:rsidRPr="00DA6AFA">
        <w:rPr>
          <w:b/>
          <w:spacing w:val="-2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цен</w:t>
      </w:r>
    </w:p>
    <w:p w:rsidR="000857AA" w:rsidRPr="00DA6AFA" w:rsidRDefault="000857AA" w:rsidP="000857AA">
      <w:pPr>
        <w:pStyle w:val="af5"/>
        <w:ind w:firstLine="93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Уровень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индекса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пересчета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базовой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стоимости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текущие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цены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определяется</w:t>
      </w:r>
      <w:r w:rsidRPr="00DA6AFA">
        <w:rPr>
          <w:spacing w:val="34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34"/>
          <w:sz w:val="28"/>
          <w:szCs w:val="28"/>
        </w:rPr>
        <w:t xml:space="preserve"> </w:t>
      </w:r>
      <w:r w:rsidRPr="00DA6AFA">
        <w:rPr>
          <w:sz w:val="28"/>
          <w:szCs w:val="28"/>
        </w:rPr>
        <w:t>основе</w:t>
      </w:r>
      <w:r w:rsidRPr="00DA6AFA">
        <w:rPr>
          <w:spacing w:val="34"/>
          <w:sz w:val="28"/>
          <w:szCs w:val="28"/>
        </w:rPr>
        <w:t xml:space="preserve"> </w:t>
      </w:r>
      <w:r w:rsidRPr="00DA6AFA">
        <w:rPr>
          <w:sz w:val="28"/>
          <w:szCs w:val="28"/>
        </w:rPr>
        <w:t>данных</w:t>
      </w:r>
      <w:r w:rsidRPr="00DA6AFA">
        <w:rPr>
          <w:spacing w:val="34"/>
          <w:sz w:val="28"/>
          <w:szCs w:val="28"/>
        </w:rPr>
        <w:t xml:space="preserve"> </w:t>
      </w:r>
      <w:r w:rsidRPr="00DA6AFA">
        <w:rPr>
          <w:sz w:val="28"/>
          <w:szCs w:val="28"/>
        </w:rPr>
        <w:t>уполномоченного</w:t>
      </w:r>
      <w:r w:rsidRPr="00DA6AFA">
        <w:rPr>
          <w:spacing w:val="34"/>
          <w:sz w:val="28"/>
          <w:szCs w:val="28"/>
        </w:rPr>
        <w:t xml:space="preserve"> </w:t>
      </w:r>
      <w:r w:rsidRPr="00DA6AFA">
        <w:rPr>
          <w:sz w:val="28"/>
          <w:szCs w:val="28"/>
        </w:rPr>
        <w:t>федерального</w:t>
      </w:r>
      <w:r w:rsidRPr="00DA6AFA">
        <w:rPr>
          <w:spacing w:val="34"/>
          <w:sz w:val="28"/>
          <w:szCs w:val="28"/>
        </w:rPr>
        <w:t xml:space="preserve"> </w:t>
      </w:r>
      <w:r w:rsidRPr="00DA6AFA">
        <w:rPr>
          <w:sz w:val="28"/>
          <w:szCs w:val="28"/>
        </w:rPr>
        <w:t>или</w:t>
      </w:r>
      <w:r w:rsidRPr="00DA6AFA">
        <w:rPr>
          <w:spacing w:val="35"/>
          <w:sz w:val="28"/>
          <w:szCs w:val="28"/>
        </w:rPr>
        <w:t xml:space="preserve"> </w:t>
      </w:r>
      <w:r w:rsidRPr="00DA6AFA">
        <w:rPr>
          <w:sz w:val="28"/>
          <w:szCs w:val="28"/>
        </w:rPr>
        <w:t>территориального</w:t>
      </w:r>
      <w:r w:rsidRPr="00DA6AFA">
        <w:rPr>
          <w:spacing w:val="34"/>
          <w:sz w:val="28"/>
          <w:szCs w:val="28"/>
        </w:rPr>
        <w:t xml:space="preserve"> </w:t>
      </w:r>
      <w:r w:rsidRPr="00DA6AFA">
        <w:rPr>
          <w:sz w:val="28"/>
          <w:szCs w:val="28"/>
        </w:rPr>
        <w:t>органа</w:t>
      </w:r>
      <w:r w:rsidRPr="00DA6AFA">
        <w:rPr>
          <w:spacing w:val="-58"/>
          <w:sz w:val="28"/>
          <w:szCs w:val="28"/>
        </w:rPr>
        <w:t xml:space="preserve"> </w:t>
      </w:r>
      <w:r w:rsidRPr="00DA6AFA">
        <w:rPr>
          <w:sz w:val="28"/>
          <w:szCs w:val="28"/>
        </w:rPr>
        <w:t>по ценообразованию и сметному нормированию на территории России, на момент составления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сметной документации.</w:t>
      </w:r>
    </w:p>
    <w:p w:rsidR="000857AA" w:rsidRPr="00DA6AFA" w:rsidRDefault="000857AA" w:rsidP="000857AA">
      <w:pPr>
        <w:pStyle w:val="af5"/>
        <w:ind w:left="930"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Определение</w:t>
      </w:r>
      <w:r w:rsidRPr="00DA6AFA">
        <w:rPr>
          <w:b/>
          <w:spacing w:val="-4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стоимости</w:t>
      </w:r>
      <w:r w:rsidRPr="00DA6AFA">
        <w:rPr>
          <w:b/>
          <w:spacing w:val="-2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работ</w:t>
      </w:r>
      <w:r w:rsidRPr="00DA6AFA">
        <w:rPr>
          <w:b/>
          <w:spacing w:val="-2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по</w:t>
      </w:r>
      <w:r w:rsidRPr="00DA6AFA">
        <w:rPr>
          <w:b/>
          <w:spacing w:val="-3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калькуляции</w:t>
      </w:r>
    </w:p>
    <w:p w:rsidR="000857AA" w:rsidRPr="00DA6AFA" w:rsidRDefault="000857AA" w:rsidP="000857AA">
      <w:pPr>
        <w:pStyle w:val="af5"/>
        <w:ind w:left="221" w:right="204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А)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определении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стоимости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калькуляции,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ее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составе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учитывается заработная плата непосредственных исполнителей работ. Размер заработной платы,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принимается не выше среднего уровня оплаты труда для аналогичных специалистов в регионе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нахождения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проектной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организации,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согласно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статистическим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данным,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размещенных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открытом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доступе информационных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источников.</w:t>
      </w:r>
    </w:p>
    <w:p w:rsidR="000857AA" w:rsidRPr="00DA6AFA" w:rsidRDefault="000857AA" w:rsidP="000857AA">
      <w:pPr>
        <w:pStyle w:val="af5"/>
        <w:ind w:left="930" w:right="595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Б) Учтенные статьи затрат в составе калькуляции подлежат обоснованию, в частности: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стоимость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материалов и другие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прочие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затраты;</w:t>
      </w:r>
    </w:p>
    <w:p w:rsidR="000857AA" w:rsidRPr="00DA6AFA" w:rsidRDefault="000857AA" w:rsidP="000857AA">
      <w:pPr>
        <w:pStyle w:val="af5"/>
        <w:ind w:left="221" w:right="204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количественное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обоснование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трудоёмкости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целом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ее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этапов,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материалоёмкости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58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прочих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затрат в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составе калькуляции.</w:t>
      </w:r>
    </w:p>
    <w:p w:rsidR="000857AA" w:rsidRPr="00DA6AFA" w:rsidRDefault="000857AA" w:rsidP="000857AA">
      <w:pPr>
        <w:pStyle w:val="af5"/>
        <w:ind w:left="221" w:right="205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lastRenderedPageBreak/>
        <w:t>В) Величина накладных расходов, указанных в калькуляции, должна быть подтверждена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расчётами,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 указанием структуры затрат.</w:t>
      </w:r>
    </w:p>
    <w:p w:rsidR="000857AA" w:rsidRPr="00DA6AFA" w:rsidRDefault="000857AA" w:rsidP="000857AA">
      <w:pPr>
        <w:pStyle w:val="af5"/>
        <w:ind w:left="930"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Стоимость</w:t>
      </w:r>
      <w:r w:rsidRPr="00DA6AFA">
        <w:rPr>
          <w:b/>
          <w:spacing w:val="-1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обмерных</w:t>
      </w:r>
      <w:r w:rsidRPr="00DA6AFA">
        <w:rPr>
          <w:b/>
          <w:spacing w:val="-1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работ.</w:t>
      </w:r>
    </w:p>
    <w:p w:rsidR="000857AA" w:rsidRPr="00DA6AFA" w:rsidRDefault="000857AA" w:rsidP="000857AA">
      <w:pPr>
        <w:pStyle w:val="ae"/>
        <w:widowControl w:val="0"/>
        <w:numPr>
          <w:ilvl w:val="1"/>
          <w:numId w:val="11"/>
        </w:numPr>
        <w:tabs>
          <w:tab w:val="left" w:pos="1214"/>
        </w:tabs>
        <w:autoSpaceDE w:val="0"/>
        <w:autoSpaceDN w:val="0"/>
        <w:ind w:right="204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Стоимость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обмерных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должна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включать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себя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все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затраты,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необходимые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для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проведения обмерных работ (включая, но не ограничиваясь затраты на</w:t>
      </w:r>
      <w:r w:rsidRPr="00DA6AFA">
        <w:rPr>
          <w:spacing w:val="60"/>
          <w:sz w:val="28"/>
          <w:szCs w:val="28"/>
        </w:rPr>
        <w:t xml:space="preserve"> </w:t>
      </w:r>
      <w:r w:rsidRPr="00DA6AFA">
        <w:rPr>
          <w:sz w:val="28"/>
          <w:szCs w:val="28"/>
        </w:rPr>
        <w:t>оформление пропусков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площадку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предприятия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3"/>
          <w:sz w:val="28"/>
          <w:szCs w:val="28"/>
        </w:rPr>
        <w:t xml:space="preserve"> </w:t>
      </w:r>
      <w:r w:rsidRPr="00DA6AFA">
        <w:rPr>
          <w:sz w:val="28"/>
          <w:szCs w:val="28"/>
        </w:rPr>
        <w:t>т.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п.).</w:t>
      </w:r>
    </w:p>
    <w:p w:rsidR="000857AA" w:rsidRPr="00DA6AFA" w:rsidRDefault="000857AA" w:rsidP="000857AA">
      <w:pPr>
        <w:pStyle w:val="ae"/>
        <w:widowControl w:val="0"/>
        <w:tabs>
          <w:tab w:val="left" w:pos="1214"/>
        </w:tabs>
        <w:autoSpaceDE w:val="0"/>
        <w:autoSpaceDN w:val="0"/>
        <w:ind w:left="930" w:right="204"/>
        <w:contextualSpacing w:val="0"/>
        <w:jc w:val="both"/>
        <w:rPr>
          <w:sz w:val="28"/>
          <w:szCs w:val="28"/>
        </w:rPr>
      </w:pPr>
    </w:p>
    <w:p w:rsidR="000857AA" w:rsidRPr="00DA6AFA" w:rsidRDefault="000857AA" w:rsidP="000857AA">
      <w:pPr>
        <w:pStyle w:val="af5"/>
        <w:spacing w:after="0"/>
        <w:ind w:left="930"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Требования</w:t>
      </w:r>
      <w:r w:rsidRPr="00DA6AFA">
        <w:rPr>
          <w:b/>
          <w:spacing w:val="-2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к</w:t>
      </w:r>
      <w:r w:rsidRPr="00DA6AFA">
        <w:rPr>
          <w:b/>
          <w:spacing w:val="-1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оформлению</w:t>
      </w:r>
      <w:r w:rsidRPr="00DA6AFA">
        <w:rPr>
          <w:b/>
          <w:spacing w:val="-2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сметных</w:t>
      </w:r>
      <w:r w:rsidRPr="00DA6AFA">
        <w:rPr>
          <w:b/>
          <w:spacing w:val="-1"/>
          <w:sz w:val="28"/>
          <w:szCs w:val="28"/>
        </w:rPr>
        <w:t xml:space="preserve"> </w:t>
      </w:r>
      <w:r w:rsidRPr="00DA6AFA">
        <w:rPr>
          <w:b/>
          <w:sz w:val="28"/>
          <w:szCs w:val="28"/>
        </w:rPr>
        <w:t>расчетов</w:t>
      </w:r>
    </w:p>
    <w:p w:rsidR="000857AA" w:rsidRPr="00DA6AFA" w:rsidRDefault="000857AA" w:rsidP="000857AA">
      <w:pPr>
        <w:pStyle w:val="af5"/>
        <w:spacing w:after="0"/>
        <w:ind w:left="930"/>
        <w:jc w:val="both"/>
        <w:rPr>
          <w:b/>
          <w:sz w:val="28"/>
          <w:szCs w:val="28"/>
        </w:rPr>
      </w:pPr>
    </w:p>
    <w:p w:rsidR="000857AA" w:rsidRDefault="000857AA" w:rsidP="000857AA">
      <w:pPr>
        <w:pStyle w:val="af5"/>
        <w:spacing w:after="0"/>
        <w:ind w:firstLine="709"/>
        <w:jc w:val="both"/>
        <w:rPr>
          <w:sz w:val="28"/>
          <w:szCs w:val="28"/>
        </w:rPr>
      </w:pPr>
      <w:r w:rsidRPr="00E83CC5">
        <w:rPr>
          <w:sz w:val="28"/>
          <w:szCs w:val="28"/>
        </w:rPr>
        <w:t>Сметные расчеты на проектные работы формируются с разбивкой по отдельным мероприятиям/объектам, указанным в разделе 1 ТТ</w:t>
      </w:r>
      <w:r w:rsidR="003610B4">
        <w:rPr>
          <w:sz w:val="28"/>
          <w:szCs w:val="28"/>
        </w:rPr>
        <w:t>.</w:t>
      </w:r>
    </w:p>
    <w:p w:rsidR="000857AA" w:rsidRPr="00DA6AFA" w:rsidRDefault="000857AA" w:rsidP="000857AA">
      <w:pPr>
        <w:pStyle w:val="af5"/>
        <w:spacing w:after="0"/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Рекомендуемые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формы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смет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приведены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Приложении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№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11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Методики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определения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сметной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стоимости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строительства,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реконструкции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капитального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ремонта,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сноса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объектов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капитального строительства, работ по сохранению объектов культурного наследия (памятников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истории и культуры) народов Российской Федерации на территории Российской Федерации.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Приказ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Минстроя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России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от 04.08.2020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№ 421/пр.</w:t>
      </w:r>
    </w:p>
    <w:p w:rsidR="000857AA" w:rsidRPr="00DA6AFA" w:rsidRDefault="000857AA" w:rsidP="000857AA">
      <w:pPr>
        <w:pStyle w:val="af5"/>
        <w:ind w:left="221" w:right="204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Сметная документация должна быть заполнена четко, ясно, разборчиво, без исправлений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арифметических ошибок.</w:t>
      </w:r>
    </w:p>
    <w:p w:rsidR="000857AA" w:rsidRPr="00DA6AFA" w:rsidRDefault="000857AA" w:rsidP="000857AA">
      <w:pPr>
        <w:pStyle w:val="af5"/>
        <w:ind w:left="221" w:right="205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Результаты вычислений в сметной документации округляются до целых рублей. В случае применения понижающих коэффициентов, величина коэффициента не должна превышать двух знаков после запятой. Налог на</w:t>
      </w:r>
      <w:r w:rsidRPr="00DA6AFA">
        <w:rPr>
          <w:spacing w:val="-57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добавленную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стоимость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(НДС)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округляется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копеек.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Сметная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стоимость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учетом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НДС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округляется до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копеек.</w:t>
      </w:r>
    </w:p>
    <w:p w:rsidR="000857AA" w:rsidRPr="00DA6AFA" w:rsidRDefault="000857AA" w:rsidP="000857AA">
      <w:pPr>
        <w:pStyle w:val="af5"/>
        <w:ind w:left="221" w:right="206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каждой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позиции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сметы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обязательном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порядке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указывается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номер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частей,</w:t>
      </w:r>
      <w:r w:rsidRPr="00DA6AFA">
        <w:rPr>
          <w:spacing w:val="60"/>
          <w:sz w:val="28"/>
          <w:szCs w:val="28"/>
        </w:rPr>
        <w:t xml:space="preserve"> </w:t>
      </w:r>
      <w:r w:rsidRPr="00DA6AFA">
        <w:rPr>
          <w:sz w:val="28"/>
          <w:szCs w:val="28"/>
        </w:rPr>
        <w:t>глав,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таблиц,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процентов,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параграфов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пунктов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указаний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к разделу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СБЦ,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СБЦИ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ПИР.</w:t>
      </w:r>
    </w:p>
    <w:p w:rsidR="000857AA" w:rsidRPr="00DA6AFA" w:rsidRDefault="000857AA" w:rsidP="000857AA">
      <w:pPr>
        <w:pStyle w:val="af5"/>
        <w:ind w:left="221" w:right="204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Наименование работ в сметном расчете, договоре должно полностью соответствовать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наименованию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задании на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проектирование.</w:t>
      </w:r>
    </w:p>
    <w:p w:rsidR="000857AA" w:rsidRPr="00DA6AFA" w:rsidRDefault="000857AA" w:rsidP="000857AA">
      <w:pPr>
        <w:pStyle w:val="ae"/>
        <w:widowControl w:val="0"/>
        <w:numPr>
          <w:ilvl w:val="1"/>
          <w:numId w:val="11"/>
        </w:numPr>
        <w:tabs>
          <w:tab w:val="left" w:pos="1214"/>
        </w:tabs>
        <w:autoSpaceDE w:val="0"/>
        <w:autoSpaceDN w:val="0"/>
        <w:ind w:right="204" w:firstLine="709"/>
        <w:contextualSpacing w:val="0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Окончательная стоимость заявки участника конкурентной закупки должна включать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все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затраты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расходы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необходимые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для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исполнения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Исполнителем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своих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обязательств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достижения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результатов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за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исключением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случаев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необходимости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выполнения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дополнительных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работ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с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изменением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условий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договора,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в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порядке,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предусмотренном</w:t>
      </w:r>
      <w:r w:rsidRPr="00DA6AFA">
        <w:rPr>
          <w:spacing w:val="1"/>
          <w:sz w:val="28"/>
          <w:szCs w:val="28"/>
        </w:rPr>
        <w:t xml:space="preserve"> </w:t>
      </w:r>
      <w:r w:rsidRPr="00DA6AFA">
        <w:rPr>
          <w:sz w:val="28"/>
          <w:szCs w:val="28"/>
        </w:rPr>
        <w:t>Положением</w:t>
      </w:r>
      <w:r w:rsidRPr="00DA6AFA">
        <w:rPr>
          <w:spacing w:val="-2"/>
          <w:sz w:val="28"/>
          <w:szCs w:val="28"/>
        </w:rPr>
        <w:t xml:space="preserve"> </w:t>
      </w:r>
      <w:r w:rsidRPr="00DA6AFA">
        <w:rPr>
          <w:sz w:val="28"/>
          <w:szCs w:val="28"/>
        </w:rPr>
        <w:t>о закупках АО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«БСК»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и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проектом</w:t>
      </w:r>
      <w:r w:rsidRPr="00DA6AFA">
        <w:rPr>
          <w:spacing w:val="-1"/>
          <w:sz w:val="28"/>
          <w:szCs w:val="28"/>
        </w:rPr>
        <w:t xml:space="preserve"> </w:t>
      </w:r>
      <w:r w:rsidRPr="00DA6AFA">
        <w:rPr>
          <w:sz w:val="28"/>
          <w:szCs w:val="28"/>
        </w:rPr>
        <w:t>договора.</w:t>
      </w:r>
    </w:p>
    <w:p w:rsidR="000857AA" w:rsidRPr="00DA6AFA" w:rsidRDefault="000857AA" w:rsidP="000857AA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0857AA" w:rsidRPr="00DA6AFA" w:rsidRDefault="000857AA" w:rsidP="000857AA">
      <w:pPr>
        <w:pStyle w:val="ae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Требования к участнику закупки</w:t>
      </w:r>
    </w:p>
    <w:p w:rsidR="000857AA" w:rsidRPr="00DA6AFA" w:rsidRDefault="000857AA" w:rsidP="000857AA">
      <w:pPr>
        <w:pStyle w:val="ae"/>
        <w:tabs>
          <w:tab w:val="left" w:pos="993"/>
          <w:tab w:val="left" w:pos="1134"/>
        </w:tabs>
        <w:ind w:left="709"/>
        <w:jc w:val="both"/>
        <w:rPr>
          <w:b/>
          <w:sz w:val="28"/>
          <w:szCs w:val="28"/>
        </w:rPr>
      </w:pPr>
    </w:p>
    <w:p w:rsidR="000857AA" w:rsidRDefault="000857AA" w:rsidP="000857AA">
      <w:pPr>
        <w:pStyle w:val="ae"/>
        <w:numPr>
          <w:ilvl w:val="1"/>
          <w:numId w:val="1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DA6AFA">
        <w:rPr>
          <w:sz w:val="28"/>
          <w:szCs w:val="28"/>
        </w:rPr>
        <w:t>Участник закупки в обязательном порядке должен соответствовать требованиям</w:t>
      </w:r>
      <w:r>
        <w:rPr>
          <w:sz w:val="28"/>
          <w:szCs w:val="28"/>
        </w:rPr>
        <w:t>, указанным в таблицах</w:t>
      </w:r>
      <w:r w:rsidRPr="00DA6AFA">
        <w:rPr>
          <w:sz w:val="28"/>
          <w:szCs w:val="28"/>
        </w:rPr>
        <w:t xml:space="preserve"> 9.1</w:t>
      </w:r>
      <w:r>
        <w:rPr>
          <w:sz w:val="28"/>
          <w:szCs w:val="28"/>
        </w:rPr>
        <w:t>.1.</w:t>
      </w:r>
    </w:p>
    <w:p w:rsidR="00E67E1E" w:rsidRPr="00DA6AFA" w:rsidRDefault="00E67E1E" w:rsidP="00E67E1E">
      <w:pPr>
        <w:pStyle w:val="ae"/>
        <w:tabs>
          <w:tab w:val="left" w:pos="993"/>
          <w:tab w:val="left" w:pos="1134"/>
        </w:tabs>
        <w:ind w:left="840"/>
        <w:jc w:val="both"/>
        <w:rPr>
          <w:sz w:val="28"/>
          <w:szCs w:val="28"/>
        </w:rPr>
      </w:pPr>
    </w:p>
    <w:p w:rsidR="000857AA" w:rsidRPr="00DA6AFA" w:rsidRDefault="000857AA" w:rsidP="000857AA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Таблица 9.1</w:t>
      </w:r>
      <w:r>
        <w:rPr>
          <w:sz w:val="28"/>
          <w:szCs w:val="28"/>
        </w:rPr>
        <w:t>.1</w:t>
      </w:r>
    </w:p>
    <w:tbl>
      <w:tblPr>
        <w:tblStyle w:val="11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39"/>
        <w:gridCol w:w="5274"/>
        <w:gridCol w:w="2835"/>
      </w:tblGrid>
      <w:tr w:rsidR="000857AA" w:rsidRPr="00DA6AFA" w:rsidTr="00943C0F">
        <w:trPr>
          <w:trHeight w:val="146"/>
        </w:trPr>
        <w:tc>
          <w:tcPr>
            <w:tcW w:w="2239" w:type="dxa"/>
            <w:vAlign w:val="center"/>
          </w:tcPr>
          <w:p w:rsidR="000857AA" w:rsidRPr="00DA6AFA" w:rsidRDefault="000857AA" w:rsidP="00943C0F">
            <w:pPr>
              <w:ind w:left="-58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6AFA">
              <w:rPr>
                <w:rFonts w:ascii="Times New Roman" w:hAnsi="Times New Roman"/>
                <w:b/>
                <w:sz w:val="28"/>
                <w:szCs w:val="28"/>
              </w:rPr>
              <w:t xml:space="preserve">Условие наступления </w:t>
            </w:r>
            <w:r w:rsidRPr="00DA6A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необходимых требований к участнику закупки</w:t>
            </w:r>
          </w:p>
        </w:tc>
        <w:tc>
          <w:tcPr>
            <w:tcW w:w="5274" w:type="dxa"/>
            <w:vAlign w:val="center"/>
          </w:tcPr>
          <w:p w:rsidR="000857AA" w:rsidRPr="00DA6AFA" w:rsidRDefault="000857AA" w:rsidP="00943C0F">
            <w:pPr>
              <w:ind w:left="-58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6A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Необходимые требования к участнику закупки</w:t>
            </w:r>
          </w:p>
        </w:tc>
        <w:tc>
          <w:tcPr>
            <w:tcW w:w="2835" w:type="dxa"/>
            <w:vAlign w:val="center"/>
          </w:tcPr>
          <w:p w:rsidR="000857AA" w:rsidRPr="00DA6AFA" w:rsidRDefault="000857AA" w:rsidP="00943C0F">
            <w:pPr>
              <w:ind w:left="-58"/>
              <w:contextualSpacing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6AFA">
              <w:rPr>
                <w:rFonts w:ascii="Times New Roman" w:hAnsi="Times New Roman"/>
                <w:b/>
                <w:sz w:val="28"/>
                <w:szCs w:val="28"/>
              </w:rPr>
              <w:t xml:space="preserve">Обоснование в разрезе </w:t>
            </w:r>
            <w:r w:rsidRPr="00DA6A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действующих нормативных документов</w:t>
            </w:r>
          </w:p>
        </w:tc>
      </w:tr>
      <w:tr w:rsidR="000857AA" w:rsidRPr="00DA6AFA" w:rsidTr="00943C0F">
        <w:trPr>
          <w:trHeight w:val="146"/>
        </w:trPr>
        <w:tc>
          <w:tcPr>
            <w:tcW w:w="2239" w:type="dxa"/>
          </w:tcPr>
          <w:p w:rsidR="000857AA" w:rsidRPr="00DA6AFA" w:rsidRDefault="000857AA" w:rsidP="00943C0F">
            <w:pPr>
              <w:ind w:left="-58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DA6AFA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проектной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74" w:type="dxa"/>
          </w:tcPr>
          <w:p w:rsidR="000857AA" w:rsidRPr="00DA6AFA" w:rsidRDefault="000857AA" w:rsidP="00943C0F">
            <w:pPr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CC5">
              <w:rPr>
                <w:rFonts w:ascii="Times New Roman" w:hAnsi="Times New Roman"/>
                <w:sz w:val="28"/>
                <w:szCs w:val="28"/>
              </w:rPr>
              <w:t>Наличие членства в СРО с правом осуществлять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дготовку проектной документации. </w:t>
            </w:r>
            <w:r w:rsidRPr="00CB5CC5">
              <w:rPr>
                <w:rFonts w:ascii="Times New Roman" w:hAnsi="Times New Roman"/>
                <w:sz w:val="28"/>
                <w:szCs w:val="28"/>
              </w:rPr>
              <w:t>Наличие у участника закупки взноса в компенсационный фонд возмещения вреда, соответствующего уровню ответственности, равному либо превышающему стоимость выполнения соответствующих работ по договору, и взноса в фонд обеспечения договорных обязательств, соответствующего уровню ответственности, равному либо превышающему стоимость выполнения соответствующих работ по договорам, заключенным конкурентным способом.</w:t>
            </w:r>
          </w:p>
        </w:tc>
        <w:tc>
          <w:tcPr>
            <w:tcW w:w="2835" w:type="dxa"/>
          </w:tcPr>
          <w:p w:rsidR="000857AA" w:rsidRPr="00DA6AFA" w:rsidRDefault="000857AA" w:rsidP="00943C0F">
            <w:pPr>
              <w:ind w:left="-58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FA">
              <w:rPr>
                <w:rFonts w:ascii="Times New Roman" w:hAnsi="Times New Roman"/>
                <w:sz w:val="28"/>
                <w:szCs w:val="28"/>
              </w:rPr>
              <w:t xml:space="preserve">Требования Градостроительного кодекса Российской Федерации от 29.12.2004г. </w:t>
            </w:r>
          </w:p>
          <w:p w:rsidR="000857AA" w:rsidRPr="00DA6AFA" w:rsidRDefault="000857AA" w:rsidP="00943C0F">
            <w:pPr>
              <w:ind w:left="-58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FA">
              <w:rPr>
                <w:rFonts w:ascii="Times New Roman" w:hAnsi="Times New Roman"/>
                <w:sz w:val="28"/>
                <w:szCs w:val="28"/>
              </w:rPr>
              <w:t>№ 190-ФЗ (с изм. И доп., вступ. В силу с 01.01.2022)</w:t>
            </w:r>
          </w:p>
        </w:tc>
      </w:tr>
    </w:tbl>
    <w:p w:rsidR="000857AA" w:rsidRPr="00DA6AFA" w:rsidRDefault="000857AA" w:rsidP="00041466">
      <w:pPr>
        <w:tabs>
          <w:tab w:val="left" w:pos="567"/>
        </w:tabs>
        <w:mirrorIndents/>
        <w:rPr>
          <w:sz w:val="28"/>
          <w:szCs w:val="28"/>
        </w:rPr>
      </w:pPr>
    </w:p>
    <w:p w:rsidR="000857AA" w:rsidRPr="00E4697F" w:rsidRDefault="000857AA" w:rsidP="00E4697F">
      <w:pPr>
        <w:pStyle w:val="ae"/>
        <w:numPr>
          <w:ilvl w:val="1"/>
          <w:numId w:val="1"/>
        </w:numPr>
        <w:jc w:val="both"/>
        <w:rPr>
          <w:sz w:val="28"/>
          <w:szCs w:val="28"/>
        </w:rPr>
      </w:pPr>
      <w:r w:rsidRPr="00E4697F">
        <w:rPr>
          <w:sz w:val="28"/>
          <w:szCs w:val="28"/>
        </w:rPr>
        <w:t>Участник закупки должен иметь опыт выполнения работ</w:t>
      </w:r>
      <w:r w:rsidR="00513D31" w:rsidRPr="00E4697F">
        <w:rPr>
          <w:sz w:val="28"/>
          <w:szCs w:val="28"/>
        </w:rPr>
        <w:t xml:space="preserve">, </w:t>
      </w:r>
      <w:r w:rsidRPr="00E4697F">
        <w:rPr>
          <w:sz w:val="28"/>
          <w:szCs w:val="28"/>
        </w:rPr>
        <w:t xml:space="preserve">соответствующих виду работ, указанному в пункте №1 настоящего Технического требования и Заданию на проектирование (Приложение 1 к ТТ). </w:t>
      </w:r>
    </w:p>
    <w:p w:rsidR="00E4697F" w:rsidRPr="00E4697F" w:rsidRDefault="008A12BA" w:rsidP="00E4697F">
      <w:pPr>
        <w:pStyle w:val="ae"/>
        <w:ind w:left="840"/>
        <w:jc w:val="both"/>
        <w:rPr>
          <w:sz w:val="28"/>
          <w:szCs w:val="28"/>
        </w:rPr>
      </w:pPr>
      <w:r w:rsidRPr="008A12BA">
        <w:rPr>
          <w:sz w:val="28"/>
          <w:szCs w:val="28"/>
        </w:rPr>
        <w:t>При этом совокупный опыт в рамках одного или нескольких договоров должен быть не менее 75% от НМЦ по настоящей закупке за последние 24 месяца до даты окончания подачи заявок с предоставлением Заказчику копий заключенных договоров, с приложением закрывающих документов, подтверждающих надлежащие исполнения договорных обязательств.</w:t>
      </w:r>
      <w:bookmarkStart w:id="0" w:name="_GoBack"/>
      <w:bookmarkEnd w:id="0"/>
    </w:p>
    <w:p w:rsidR="000857AA" w:rsidRPr="00DA6AFA" w:rsidRDefault="000857AA" w:rsidP="000857AA">
      <w:pPr>
        <w:tabs>
          <w:tab w:val="left" w:pos="0"/>
          <w:tab w:val="left" w:pos="993"/>
        </w:tabs>
        <w:ind w:firstLine="709"/>
        <w:mirrorIndents/>
        <w:jc w:val="both"/>
        <w:rPr>
          <w:b/>
          <w:sz w:val="28"/>
          <w:szCs w:val="28"/>
        </w:rPr>
      </w:pPr>
    </w:p>
    <w:p w:rsidR="000857AA" w:rsidRDefault="000857AA" w:rsidP="000857AA">
      <w:pPr>
        <w:pStyle w:val="ae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mirrorIndents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Требования к исполнителю договора</w:t>
      </w:r>
    </w:p>
    <w:p w:rsidR="000857AA" w:rsidRPr="002D5B6C" w:rsidRDefault="000857AA" w:rsidP="000857AA">
      <w:pPr>
        <w:pStyle w:val="ae"/>
        <w:tabs>
          <w:tab w:val="left" w:pos="0"/>
          <w:tab w:val="left" w:pos="993"/>
          <w:tab w:val="left" w:pos="1134"/>
        </w:tabs>
        <w:ind w:left="709"/>
        <w:mirrorIndents/>
        <w:jc w:val="both"/>
        <w:rPr>
          <w:b/>
          <w:sz w:val="28"/>
          <w:szCs w:val="28"/>
        </w:rPr>
      </w:pPr>
    </w:p>
    <w:p w:rsidR="000857AA" w:rsidRPr="007A7EA0" w:rsidRDefault="000857AA" w:rsidP="000857AA">
      <w:pPr>
        <w:tabs>
          <w:tab w:val="left" w:pos="0"/>
        </w:tabs>
        <w:mirrorIndent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7A7EA0">
        <w:rPr>
          <w:color w:val="000000" w:themeColor="text1"/>
          <w:sz w:val="28"/>
          <w:szCs w:val="28"/>
        </w:rPr>
        <w:t>10.1.</w:t>
      </w:r>
      <w:r w:rsidRPr="007A7EA0">
        <w:rPr>
          <w:color w:val="000000" w:themeColor="text1"/>
          <w:sz w:val="28"/>
          <w:szCs w:val="28"/>
        </w:rPr>
        <w:tab/>
        <w:t>Исполнитель выполняет проектные работы собственными силами.</w:t>
      </w:r>
    </w:p>
    <w:p w:rsidR="000857AA" w:rsidRPr="007411E2" w:rsidRDefault="000857AA" w:rsidP="007411E2">
      <w:pPr>
        <w:tabs>
          <w:tab w:val="left" w:pos="0"/>
        </w:tabs>
        <w:mirrorIndents/>
        <w:jc w:val="both"/>
        <w:rPr>
          <w:color w:val="000000" w:themeColor="text1"/>
          <w:sz w:val="28"/>
          <w:szCs w:val="28"/>
        </w:rPr>
        <w:sectPr w:rsidR="000857AA" w:rsidRPr="007411E2" w:rsidSect="000857AA">
          <w:footerReference w:type="default" r:id="rId12"/>
          <w:type w:val="continuous"/>
          <w:pgSz w:w="11906" w:h="16838"/>
          <w:pgMar w:top="851" w:right="566" w:bottom="567" w:left="851" w:header="709" w:footer="679" w:gutter="0"/>
          <w:cols w:space="708"/>
          <w:docGrid w:linePitch="360"/>
        </w:sectPr>
      </w:pPr>
    </w:p>
    <w:p w:rsidR="000857AA" w:rsidRPr="00DA6AFA" w:rsidRDefault="000857AA" w:rsidP="000857AA">
      <w:pPr>
        <w:widowControl w:val="0"/>
        <w:tabs>
          <w:tab w:val="left" w:pos="932"/>
        </w:tabs>
        <w:autoSpaceDE w:val="0"/>
        <w:autoSpaceDN w:val="0"/>
        <w:spacing w:before="90"/>
        <w:ind w:right="205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10.2.</w:t>
      </w:r>
      <w:r>
        <w:rPr>
          <w:sz w:val="28"/>
          <w:szCs w:val="28"/>
          <w:lang w:eastAsia="en-US"/>
        </w:rPr>
        <w:tab/>
      </w:r>
      <w:r w:rsidRPr="00DA6AFA">
        <w:rPr>
          <w:sz w:val="28"/>
          <w:szCs w:val="28"/>
          <w:lang w:eastAsia="en-US"/>
        </w:rPr>
        <w:t>В целях подтверждения возможности выполнения договорных обязательств Исполнитель договора в течение 2 рабочих дней после заключения договора обязан предоставить Заказчику:</w:t>
      </w:r>
    </w:p>
    <w:p w:rsidR="000857AA" w:rsidRPr="00DA6AFA" w:rsidRDefault="000857AA" w:rsidP="000857AA">
      <w:pPr>
        <w:widowControl w:val="0"/>
        <w:tabs>
          <w:tab w:val="left" w:pos="932"/>
        </w:tabs>
        <w:autoSpaceDE w:val="0"/>
        <w:autoSpaceDN w:val="0"/>
        <w:spacing w:before="90"/>
        <w:ind w:right="205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</w:t>
      </w:r>
      <w:r w:rsidRPr="00DA6AFA">
        <w:rPr>
          <w:sz w:val="28"/>
          <w:szCs w:val="28"/>
          <w:lang w:eastAsia="en-US"/>
        </w:rPr>
        <w:t xml:space="preserve">правку о кадровых ресурсах с приложенными документами о профессиональном образовании по количеству персонала не </w:t>
      </w:r>
      <w:r>
        <w:rPr>
          <w:sz w:val="28"/>
          <w:szCs w:val="28"/>
          <w:lang w:eastAsia="en-US"/>
        </w:rPr>
        <w:t>менее, указанному в таблице 10.2</w:t>
      </w:r>
      <w:r w:rsidRPr="00DA6AF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1;</w:t>
      </w:r>
    </w:p>
    <w:p w:rsidR="000857AA" w:rsidRPr="00DA6AFA" w:rsidRDefault="000857AA" w:rsidP="000857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- справку о м</w:t>
      </w:r>
      <w:r>
        <w:rPr>
          <w:sz w:val="28"/>
          <w:szCs w:val="28"/>
        </w:rPr>
        <w:t xml:space="preserve">атериально-технических ресурсах, </w:t>
      </w:r>
      <w:r w:rsidRPr="00DA6AFA">
        <w:rPr>
          <w:sz w:val="28"/>
          <w:szCs w:val="28"/>
        </w:rPr>
        <w:t>документы (копии сертификатов, лицензий, свидетельств, справки, подписанные уполномоченным лицом, иные документы), подтверждающие наличие лицензи</w:t>
      </w:r>
      <w:r>
        <w:rPr>
          <w:sz w:val="28"/>
          <w:szCs w:val="28"/>
        </w:rPr>
        <w:t>онного программного обеспечения:</w:t>
      </w:r>
    </w:p>
    <w:p w:rsidR="000857AA" w:rsidRPr="004A6B2E" w:rsidRDefault="000857AA" w:rsidP="000857A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A6B2E">
        <w:rPr>
          <w:bCs/>
          <w:sz w:val="28"/>
          <w:szCs w:val="28"/>
        </w:rPr>
        <w:t>Программные лицензионные комплексы для проектирования</w:t>
      </w:r>
    </w:p>
    <w:p w:rsidR="000857AA" w:rsidRPr="00DA6AFA" w:rsidRDefault="000857AA" w:rsidP="007411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4D9A">
        <w:rPr>
          <w:sz w:val="28"/>
          <w:szCs w:val="28"/>
        </w:rPr>
        <w:t xml:space="preserve">Программное обеспечение автоматизированного проектирования (САПР), позволяющий предоставлять итоговые документы в </w:t>
      </w:r>
      <w:r>
        <w:rPr>
          <w:sz w:val="28"/>
          <w:szCs w:val="28"/>
        </w:rPr>
        <w:t>формате dwg без потери качества.</w:t>
      </w:r>
    </w:p>
    <w:p w:rsidR="000857AA" w:rsidRDefault="000857AA" w:rsidP="000857AA">
      <w:pPr>
        <w:widowControl w:val="0"/>
        <w:autoSpaceDE w:val="0"/>
        <w:autoSpaceDN w:val="0"/>
        <w:ind w:right="283" w:hanging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10.2.1</w:t>
      </w:r>
    </w:p>
    <w:tbl>
      <w:tblPr>
        <w:tblStyle w:val="TableNormal1"/>
        <w:tblW w:w="1017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2158"/>
        <w:gridCol w:w="425"/>
        <w:gridCol w:w="25"/>
        <w:gridCol w:w="1816"/>
        <w:gridCol w:w="634"/>
        <w:gridCol w:w="2694"/>
      </w:tblGrid>
      <w:tr w:rsidR="000857AA" w:rsidRPr="00A96DE4" w:rsidTr="00943C0F">
        <w:trPr>
          <w:trHeight w:val="1103"/>
        </w:trPr>
        <w:tc>
          <w:tcPr>
            <w:tcW w:w="2427" w:type="dxa"/>
          </w:tcPr>
          <w:p w:rsidR="000857AA" w:rsidRPr="00A96DE4" w:rsidRDefault="000857AA" w:rsidP="00943C0F">
            <w:pPr>
              <w:tabs>
                <w:tab w:val="left" w:pos="1730"/>
              </w:tabs>
              <w:ind w:left="108" w:right="9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96DE4">
              <w:rPr>
                <w:rFonts w:ascii="Times New Roman" w:hAnsi="Times New Roman"/>
                <w:b/>
                <w:lang w:val="ru-RU"/>
              </w:rPr>
              <w:lastRenderedPageBreak/>
              <w:t>Условие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b/>
                <w:spacing w:val="-1"/>
                <w:lang w:val="ru-RU"/>
              </w:rPr>
              <w:t>наступления</w:t>
            </w:r>
            <w:r w:rsidRPr="00A96DE4">
              <w:rPr>
                <w:rFonts w:ascii="Times New Roman" w:hAnsi="Times New Roman"/>
                <w:b/>
                <w:spacing w:val="-58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b/>
                <w:lang w:val="ru-RU"/>
              </w:rPr>
              <w:t>необходимых требований к</w:t>
            </w:r>
            <w:r w:rsidRPr="00A96DE4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b/>
                <w:lang w:val="ru-RU"/>
              </w:rPr>
              <w:t>исполнителю</w:t>
            </w:r>
            <w:r w:rsidRPr="00A96DE4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b/>
                <w:lang w:val="ru-RU"/>
              </w:rPr>
              <w:t>договора</w:t>
            </w:r>
          </w:p>
        </w:tc>
        <w:tc>
          <w:tcPr>
            <w:tcW w:w="2583" w:type="dxa"/>
            <w:gridSpan w:val="2"/>
            <w:tcBorders>
              <w:right w:val="nil"/>
            </w:tcBorders>
          </w:tcPr>
          <w:p w:rsidR="000857AA" w:rsidRPr="00A84525" w:rsidRDefault="000857AA" w:rsidP="00943C0F">
            <w:pPr>
              <w:spacing w:line="270" w:lineRule="atLeast"/>
              <w:ind w:left="107" w:right="16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84525">
              <w:rPr>
                <w:rFonts w:ascii="Times New Roman" w:hAnsi="Times New Roman"/>
                <w:b/>
                <w:lang w:val="ru-RU"/>
              </w:rPr>
              <w:t>Необходимые требования</w:t>
            </w:r>
            <w:r>
              <w:rPr>
                <w:rFonts w:ascii="Times New Roman" w:hAnsi="Times New Roman"/>
                <w:b/>
                <w:lang w:val="ru-RU"/>
              </w:rPr>
              <w:t xml:space="preserve"> к</w:t>
            </w:r>
            <w:r w:rsidRPr="00A84525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A84525">
              <w:rPr>
                <w:rFonts w:ascii="Times New Roman" w:hAnsi="Times New Roman"/>
                <w:b/>
                <w:lang w:val="ru-RU"/>
              </w:rPr>
              <w:t>исполнителю договора</w:t>
            </w:r>
          </w:p>
        </w:tc>
        <w:tc>
          <w:tcPr>
            <w:tcW w:w="25" w:type="dxa"/>
            <w:tcBorders>
              <w:left w:val="nil"/>
            </w:tcBorders>
          </w:tcPr>
          <w:p w:rsidR="000857AA" w:rsidRPr="00A84525" w:rsidRDefault="000857AA" w:rsidP="00943C0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0857AA" w:rsidRPr="00A96DE4" w:rsidRDefault="000857AA" w:rsidP="00943C0F">
            <w:pPr>
              <w:ind w:left="98"/>
              <w:jc w:val="right"/>
              <w:rPr>
                <w:rFonts w:ascii="Times New Roman" w:hAnsi="Times New Roman"/>
                <w:b/>
              </w:rPr>
            </w:pPr>
            <w:r w:rsidRPr="00A96DE4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450" w:type="dxa"/>
            <w:gridSpan w:val="2"/>
          </w:tcPr>
          <w:p w:rsidR="000857AA" w:rsidRDefault="000857AA" w:rsidP="00943C0F">
            <w:pPr>
              <w:tabs>
                <w:tab w:val="left" w:pos="801"/>
              </w:tabs>
              <w:spacing w:line="270" w:lineRule="atLeast"/>
              <w:ind w:left="104" w:right="10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96DE4">
              <w:rPr>
                <w:rFonts w:ascii="Times New Roman" w:hAnsi="Times New Roman"/>
                <w:b/>
                <w:lang w:val="ru-RU"/>
              </w:rPr>
              <w:t>Подтверждающие</w:t>
            </w:r>
          </w:p>
          <w:p w:rsidR="000857AA" w:rsidRPr="00A96DE4" w:rsidRDefault="000857AA" w:rsidP="00943C0F">
            <w:pPr>
              <w:tabs>
                <w:tab w:val="left" w:pos="801"/>
              </w:tabs>
              <w:spacing w:line="270" w:lineRule="atLeast"/>
              <w:ind w:left="104" w:right="10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96DE4">
              <w:rPr>
                <w:rFonts w:ascii="Times New Roman" w:hAnsi="Times New Roman"/>
                <w:b/>
                <w:spacing w:val="-1"/>
                <w:lang w:val="ru-RU"/>
              </w:rPr>
              <w:t>документы</w:t>
            </w:r>
            <w:r w:rsidRPr="00A96DE4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57"/>
                <w:lang w:val="ru-RU"/>
              </w:rPr>
              <w:t xml:space="preserve"> к </w:t>
            </w:r>
            <w:r w:rsidRPr="00A96DE4">
              <w:rPr>
                <w:rFonts w:ascii="Times New Roman" w:hAnsi="Times New Roman"/>
                <w:b/>
                <w:lang w:val="ru-RU"/>
              </w:rPr>
              <w:t>исполнителю</w:t>
            </w:r>
            <w:r w:rsidRPr="00A96DE4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b/>
                <w:lang w:val="ru-RU"/>
              </w:rPr>
              <w:t>договора</w:t>
            </w:r>
          </w:p>
        </w:tc>
        <w:tc>
          <w:tcPr>
            <w:tcW w:w="2694" w:type="dxa"/>
          </w:tcPr>
          <w:p w:rsidR="000857AA" w:rsidRPr="00A96DE4" w:rsidRDefault="000857AA" w:rsidP="00943C0F">
            <w:pPr>
              <w:spacing w:line="270" w:lineRule="atLeast"/>
              <w:ind w:left="103" w:right="9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96DE4">
              <w:rPr>
                <w:rFonts w:ascii="Times New Roman" w:hAnsi="Times New Roman"/>
                <w:b/>
                <w:lang w:val="ru-RU"/>
              </w:rPr>
              <w:t>Обоснование</w:t>
            </w:r>
            <w:r w:rsidRPr="00A96DE4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b/>
                <w:lang w:val="ru-RU"/>
              </w:rPr>
              <w:t>в</w:t>
            </w:r>
            <w:r w:rsidRPr="00A96DE4">
              <w:rPr>
                <w:rFonts w:ascii="Times New Roman" w:hAnsi="Times New Roman"/>
                <w:b/>
                <w:spacing w:val="2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b/>
                <w:lang w:val="ru-RU"/>
              </w:rPr>
              <w:t>разрезе</w:t>
            </w:r>
            <w:r w:rsidRPr="00A96DE4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b/>
                <w:lang w:val="ru-RU"/>
              </w:rPr>
              <w:t>действующих</w:t>
            </w:r>
            <w:r w:rsidRPr="00A96DE4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b/>
                <w:lang w:val="ru-RU"/>
              </w:rPr>
              <w:t>нормативных</w:t>
            </w:r>
            <w:r w:rsidRPr="00A96DE4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b/>
                <w:lang w:val="ru-RU"/>
              </w:rPr>
              <w:t>документов</w:t>
            </w:r>
          </w:p>
        </w:tc>
      </w:tr>
      <w:tr w:rsidR="000857AA" w:rsidRPr="00A96DE4" w:rsidTr="00943C0F">
        <w:trPr>
          <w:trHeight w:val="1004"/>
        </w:trPr>
        <w:tc>
          <w:tcPr>
            <w:tcW w:w="2427" w:type="dxa"/>
          </w:tcPr>
          <w:p w:rsidR="000857AA" w:rsidRPr="00A96DE4" w:rsidRDefault="000857AA" w:rsidP="00E4697F">
            <w:pPr>
              <w:ind w:left="108" w:right="170"/>
              <w:rPr>
                <w:rFonts w:ascii="Times New Roman" w:hAnsi="Times New Roman"/>
                <w:lang w:val="ru-RU"/>
              </w:rPr>
            </w:pPr>
            <w:r w:rsidRPr="00A96DE4">
              <w:rPr>
                <w:rFonts w:ascii="Times New Roman" w:hAnsi="Times New Roman"/>
                <w:lang w:val="ru-RU"/>
              </w:rPr>
              <w:t>*Выполнение рабочей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документации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158" w:type="dxa"/>
            <w:tcBorders>
              <w:right w:val="nil"/>
            </w:tcBorders>
          </w:tcPr>
          <w:p w:rsidR="000857AA" w:rsidRPr="001F1153" w:rsidRDefault="000857AA" w:rsidP="00943C0F">
            <w:pPr>
              <w:ind w:left="107" w:right="20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*Наличие </w:t>
            </w:r>
            <w:r w:rsidR="00513D31">
              <w:rPr>
                <w:rFonts w:ascii="Times New Roman" w:hAnsi="Times New Roman"/>
                <w:lang w:val="ru-RU"/>
              </w:rPr>
              <w:t>персонала – 1</w:t>
            </w:r>
            <w:r>
              <w:rPr>
                <w:rFonts w:ascii="Times New Roman" w:hAnsi="Times New Roman"/>
                <w:lang w:val="ru-RU"/>
              </w:rPr>
              <w:t>чел.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857AA" w:rsidRPr="00A96DE4" w:rsidRDefault="000857AA" w:rsidP="00943C0F">
            <w:pPr>
              <w:ind w:right="90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0857AA" w:rsidRPr="00A96DE4" w:rsidRDefault="000857AA" w:rsidP="00943C0F">
            <w:pPr>
              <w:rPr>
                <w:rFonts w:ascii="Times New Roman" w:hAnsi="Times New Roman"/>
              </w:rPr>
            </w:pPr>
          </w:p>
          <w:p w:rsidR="000857AA" w:rsidRPr="00A96DE4" w:rsidRDefault="000857AA" w:rsidP="00943C0F">
            <w:pPr>
              <w:ind w:left="116"/>
              <w:rPr>
                <w:rFonts w:ascii="Times New Roman" w:hAnsi="Times New Roman"/>
              </w:rPr>
            </w:pPr>
            <w:r w:rsidRPr="00A96DE4">
              <w:rPr>
                <w:rFonts w:ascii="Times New Roman" w:hAnsi="Times New Roman"/>
              </w:rPr>
              <w:t>1</w:t>
            </w:r>
          </w:p>
        </w:tc>
        <w:tc>
          <w:tcPr>
            <w:tcW w:w="1816" w:type="dxa"/>
            <w:tcBorders>
              <w:right w:val="nil"/>
            </w:tcBorders>
          </w:tcPr>
          <w:p w:rsidR="000857AA" w:rsidRPr="00A96DE4" w:rsidRDefault="000857AA" w:rsidP="00943C0F">
            <w:pPr>
              <w:ind w:left="104" w:right="385"/>
              <w:rPr>
                <w:rFonts w:ascii="Times New Roman" w:hAnsi="Times New Roman"/>
              </w:rPr>
            </w:pPr>
            <w:r w:rsidRPr="00A96DE4">
              <w:rPr>
                <w:rFonts w:ascii="Times New Roman" w:hAnsi="Times New Roman"/>
              </w:rPr>
              <w:t>Справка</w:t>
            </w:r>
            <w:r w:rsidRPr="00A96DE4">
              <w:rPr>
                <w:rFonts w:ascii="Times New Roman" w:hAnsi="Times New Roman"/>
                <w:spacing w:val="1"/>
              </w:rPr>
              <w:t xml:space="preserve"> </w:t>
            </w:r>
            <w:r w:rsidRPr="00A96DE4">
              <w:rPr>
                <w:rFonts w:ascii="Times New Roman" w:hAnsi="Times New Roman"/>
              </w:rPr>
              <w:t>кадровых</w:t>
            </w:r>
            <w:r w:rsidRPr="00A96DE4">
              <w:rPr>
                <w:rFonts w:ascii="Times New Roman" w:hAnsi="Times New Roman"/>
                <w:spacing w:val="-57"/>
              </w:rPr>
              <w:t xml:space="preserve"> </w:t>
            </w:r>
            <w:r w:rsidRPr="00A96DE4">
              <w:rPr>
                <w:rFonts w:ascii="Times New Roman" w:hAnsi="Times New Roman"/>
              </w:rPr>
              <w:t>ресурсах</w:t>
            </w:r>
          </w:p>
        </w:tc>
        <w:tc>
          <w:tcPr>
            <w:tcW w:w="634" w:type="dxa"/>
            <w:tcBorders>
              <w:left w:val="nil"/>
            </w:tcBorders>
          </w:tcPr>
          <w:p w:rsidR="000857AA" w:rsidRPr="00A96DE4" w:rsidRDefault="000857AA" w:rsidP="00943C0F">
            <w:pPr>
              <w:ind w:right="101"/>
              <w:rPr>
                <w:rFonts w:ascii="Times New Roman" w:hAnsi="Times New Roman"/>
              </w:rPr>
            </w:pPr>
            <w:r w:rsidRPr="00A96DE4">
              <w:rPr>
                <w:rFonts w:ascii="Times New Roman" w:hAnsi="Times New Roman"/>
              </w:rPr>
              <w:t>о</w:t>
            </w:r>
          </w:p>
        </w:tc>
        <w:tc>
          <w:tcPr>
            <w:tcW w:w="2694" w:type="dxa"/>
          </w:tcPr>
          <w:p w:rsidR="000857AA" w:rsidRPr="00A96DE4" w:rsidRDefault="000857AA" w:rsidP="00943C0F">
            <w:pPr>
              <w:tabs>
                <w:tab w:val="left" w:pos="1962"/>
                <w:tab w:val="left" w:pos="2228"/>
              </w:tabs>
              <w:ind w:left="103" w:right="101"/>
              <w:rPr>
                <w:rFonts w:ascii="Times New Roman" w:hAnsi="Times New Roman"/>
                <w:lang w:val="ru-RU"/>
              </w:rPr>
            </w:pPr>
            <w:r w:rsidRPr="00A96DE4">
              <w:rPr>
                <w:rFonts w:ascii="Times New Roman" w:hAnsi="Times New Roman"/>
                <w:lang w:val="ru-RU"/>
              </w:rPr>
              <w:t>Требования,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установленные</w:t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spacing w:val="-1"/>
                <w:lang w:val="ru-RU"/>
              </w:rPr>
              <w:t>ГОСТ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Р</w:t>
            </w:r>
            <w:r w:rsidRPr="00A96DE4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21.101-2020</w:t>
            </w:r>
            <w:r w:rsidRPr="00A96DE4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«Система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проектной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документации</w:t>
            </w:r>
            <w:r w:rsidR="00E4697F">
              <w:rPr>
                <w:rFonts w:ascii="Times New Roman" w:hAnsi="Times New Roman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="00E4697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строительства.</w:t>
            </w:r>
          </w:p>
          <w:p w:rsidR="000857AA" w:rsidRPr="00A96DE4" w:rsidRDefault="000857AA" w:rsidP="00943C0F">
            <w:pPr>
              <w:tabs>
                <w:tab w:val="left" w:pos="1401"/>
                <w:tab w:val="left" w:pos="1507"/>
                <w:tab w:val="left" w:pos="1574"/>
                <w:tab w:val="left" w:pos="1742"/>
                <w:tab w:val="left" w:pos="1898"/>
                <w:tab w:val="left" w:pos="2006"/>
                <w:tab w:val="left" w:pos="2249"/>
                <w:tab w:val="left" w:pos="2464"/>
              </w:tabs>
              <w:ind w:left="103" w:right="101"/>
              <w:rPr>
                <w:rFonts w:ascii="Times New Roman" w:hAnsi="Times New Roman"/>
                <w:lang w:val="ru-RU"/>
              </w:rPr>
            </w:pPr>
            <w:r w:rsidRPr="00A96DE4">
              <w:rPr>
                <w:rFonts w:ascii="Times New Roman" w:hAnsi="Times New Roman"/>
                <w:lang w:val="ru-RU"/>
              </w:rPr>
              <w:t>Основные</w:t>
            </w:r>
            <w:r w:rsidRPr="00A96DE4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требования</w:t>
            </w:r>
            <w:r w:rsidRPr="00A96DE4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к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проектной</w:t>
            </w:r>
            <w:r w:rsidRPr="00A96DE4">
              <w:rPr>
                <w:rFonts w:ascii="Times New Roman" w:hAnsi="Times New Roman"/>
                <w:lang w:val="ru-RU"/>
              </w:rPr>
              <w:tab/>
              <w:t>и</w:t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spacing w:val="-1"/>
                <w:lang w:val="ru-RU"/>
              </w:rPr>
              <w:t>рабочей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документации»</w:t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spacing w:val="-4"/>
                <w:lang w:val="ru-RU"/>
              </w:rPr>
              <w:t>к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разделам</w:t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spacing w:val="-1"/>
                <w:lang w:val="ru-RU"/>
              </w:rPr>
              <w:t>проектной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документации,</w:t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spacing w:val="-1"/>
                <w:lang w:val="ru-RU"/>
              </w:rPr>
              <w:t>т.е.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Исполнитель</w:t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spacing w:val="-1"/>
                <w:lang w:val="ru-RU"/>
              </w:rPr>
              <w:t>обязан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обеспечить</w:t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  <w:t>в</w:t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spacing w:val="-1"/>
                <w:lang w:val="ru-RU"/>
              </w:rPr>
              <w:t>своей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организации</w:t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spacing w:val="-1"/>
                <w:lang w:val="ru-RU"/>
              </w:rPr>
              <w:t>наличие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лиц,</w:t>
            </w:r>
            <w:r w:rsidRPr="00A96DE4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ответственных</w:t>
            </w:r>
            <w:r w:rsidRPr="00A96DE4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за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разработку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соответствующих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разделов</w:t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lang w:val="ru-RU"/>
              </w:rPr>
              <w:tab/>
            </w:r>
            <w:r w:rsidRPr="00A96DE4">
              <w:rPr>
                <w:rFonts w:ascii="Times New Roman" w:hAnsi="Times New Roman"/>
                <w:spacing w:val="-1"/>
                <w:lang w:val="ru-RU"/>
              </w:rPr>
              <w:t>рабочей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документации</w:t>
            </w:r>
          </w:p>
        </w:tc>
      </w:tr>
      <w:tr w:rsidR="000857AA" w:rsidRPr="00A96DE4" w:rsidTr="00943C0F">
        <w:trPr>
          <w:trHeight w:val="2119"/>
        </w:trPr>
        <w:tc>
          <w:tcPr>
            <w:tcW w:w="2427" w:type="dxa"/>
          </w:tcPr>
          <w:p w:rsidR="000857AA" w:rsidRPr="00A96DE4" w:rsidRDefault="000857AA" w:rsidP="00E4697F">
            <w:pPr>
              <w:spacing w:line="270" w:lineRule="atLeast"/>
              <w:ind w:left="108" w:right="148"/>
              <w:rPr>
                <w:rFonts w:ascii="Times New Roman" w:hAnsi="Times New Roman"/>
                <w:lang w:val="ru-RU"/>
              </w:rPr>
            </w:pPr>
            <w:r w:rsidRPr="00A96DE4">
              <w:rPr>
                <w:rFonts w:ascii="Times New Roman" w:hAnsi="Times New Roman"/>
                <w:lang w:val="ru-RU"/>
              </w:rPr>
              <w:t>*Организация разработки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E4697F">
              <w:rPr>
                <w:rFonts w:ascii="Times New Roman" w:hAnsi="Times New Roman"/>
                <w:lang w:val="ru-RU"/>
              </w:rPr>
              <w:t>рабочей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документации на протяжении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всего периода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проектирования,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строительства, ввода в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действие</w:t>
            </w:r>
            <w:r w:rsidRPr="00A96DE4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</w:p>
        </w:tc>
        <w:tc>
          <w:tcPr>
            <w:tcW w:w="2608" w:type="dxa"/>
            <w:gridSpan w:val="3"/>
          </w:tcPr>
          <w:p w:rsidR="000857AA" w:rsidRPr="00A96DE4" w:rsidRDefault="000857AA" w:rsidP="00943C0F">
            <w:pPr>
              <w:ind w:left="107"/>
              <w:rPr>
                <w:rFonts w:ascii="Times New Roman" w:hAnsi="Times New Roman"/>
              </w:rPr>
            </w:pPr>
            <w:r w:rsidRPr="00A96DE4">
              <w:rPr>
                <w:rFonts w:ascii="Times New Roman" w:hAnsi="Times New Roman"/>
              </w:rPr>
              <w:t>*ГИП</w:t>
            </w:r>
            <w:r w:rsidRPr="00A96DE4">
              <w:rPr>
                <w:rFonts w:ascii="Times New Roman" w:hAnsi="Times New Roman"/>
                <w:spacing w:val="59"/>
              </w:rPr>
              <w:t xml:space="preserve"> </w:t>
            </w:r>
            <w:r w:rsidRPr="00A96DE4">
              <w:rPr>
                <w:rFonts w:ascii="Times New Roman" w:hAnsi="Times New Roman"/>
              </w:rPr>
              <w:t>– 1 чел.</w:t>
            </w:r>
          </w:p>
        </w:tc>
        <w:tc>
          <w:tcPr>
            <w:tcW w:w="2450" w:type="dxa"/>
            <w:gridSpan w:val="2"/>
          </w:tcPr>
          <w:p w:rsidR="000857AA" w:rsidRPr="00A96DE4" w:rsidRDefault="000857AA" w:rsidP="00943C0F">
            <w:pPr>
              <w:tabs>
                <w:tab w:val="left" w:pos="1894"/>
              </w:tabs>
              <w:ind w:left="104" w:right="101"/>
              <w:rPr>
                <w:rFonts w:ascii="Times New Roman" w:hAnsi="Times New Roman"/>
              </w:rPr>
            </w:pPr>
            <w:r w:rsidRPr="00A96DE4">
              <w:rPr>
                <w:rFonts w:ascii="Times New Roman" w:hAnsi="Times New Roman"/>
              </w:rPr>
              <w:t xml:space="preserve">Справка </w:t>
            </w:r>
            <w:r w:rsidRPr="00A96DE4">
              <w:rPr>
                <w:rFonts w:ascii="Times New Roman" w:hAnsi="Times New Roman"/>
                <w:spacing w:val="-4"/>
              </w:rPr>
              <w:t>о</w:t>
            </w:r>
            <w:r w:rsidR="00E4697F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spacing w:val="-57"/>
              </w:rPr>
              <w:t xml:space="preserve"> </w:t>
            </w:r>
            <w:r w:rsidRPr="00A96DE4">
              <w:rPr>
                <w:rFonts w:ascii="Times New Roman" w:hAnsi="Times New Roman"/>
              </w:rPr>
              <w:t>кадровых</w:t>
            </w:r>
            <w:r w:rsidRPr="00A96DE4">
              <w:rPr>
                <w:rFonts w:ascii="Times New Roman" w:hAnsi="Times New Roman"/>
                <w:spacing w:val="1"/>
              </w:rPr>
              <w:t xml:space="preserve"> </w:t>
            </w:r>
            <w:r w:rsidRPr="00A96DE4">
              <w:rPr>
                <w:rFonts w:ascii="Times New Roman" w:hAnsi="Times New Roman"/>
              </w:rPr>
              <w:t>ресурсах</w:t>
            </w:r>
          </w:p>
          <w:p w:rsidR="000857AA" w:rsidRPr="00A96DE4" w:rsidRDefault="000857AA" w:rsidP="00943C0F">
            <w:pPr>
              <w:rPr>
                <w:rFonts w:ascii="Times New Roman" w:hAnsi="Times New Roman"/>
              </w:rPr>
            </w:pPr>
          </w:p>
          <w:p w:rsidR="000857AA" w:rsidRPr="00A96DE4" w:rsidRDefault="000857AA" w:rsidP="00943C0F">
            <w:pPr>
              <w:rPr>
                <w:rFonts w:ascii="Times New Roman" w:hAnsi="Times New Roman"/>
              </w:rPr>
            </w:pPr>
          </w:p>
          <w:p w:rsidR="000857AA" w:rsidRPr="00A96DE4" w:rsidRDefault="000857AA" w:rsidP="00943C0F">
            <w:pPr>
              <w:rPr>
                <w:rFonts w:ascii="Times New Roman" w:hAnsi="Times New Roman"/>
              </w:rPr>
            </w:pPr>
          </w:p>
          <w:p w:rsidR="000857AA" w:rsidRPr="00A96DE4" w:rsidRDefault="000857AA" w:rsidP="00943C0F">
            <w:pPr>
              <w:rPr>
                <w:rFonts w:ascii="Times New Roman" w:hAnsi="Times New Roman"/>
              </w:rPr>
            </w:pPr>
          </w:p>
          <w:p w:rsidR="000857AA" w:rsidRPr="00A96DE4" w:rsidRDefault="000857AA" w:rsidP="00943C0F">
            <w:pPr>
              <w:rPr>
                <w:rFonts w:ascii="Times New Roman" w:hAnsi="Times New Roman"/>
              </w:rPr>
            </w:pPr>
          </w:p>
          <w:p w:rsidR="000857AA" w:rsidRPr="00A96DE4" w:rsidRDefault="000857AA" w:rsidP="00943C0F">
            <w:pPr>
              <w:spacing w:before="4"/>
              <w:rPr>
                <w:rFonts w:ascii="Times New Roman" w:hAnsi="Times New Roman"/>
              </w:rPr>
            </w:pPr>
          </w:p>
          <w:p w:rsidR="000857AA" w:rsidRPr="00A96DE4" w:rsidRDefault="000857AA" w:rsidP="00943C0F">
            <w:pPr>
              <w:ind w:right="-72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857AA" w:rsidRPr="00A96DE4" w:rsidRDefault="000857AA" w:rsidP="00943C0F">
            <w:pPr>
              <w:ind w:left="103" w:right="131"/>
              <w:rPr>
                <w:rFonts w:ascii="Times New Roman" w:hAnsi="Times New Roman"/>
                <w:lang w:val="ru-RU"/>
              </w:rPr>
            </w:pPr>
            <w:r w:rsidRPr="00A96DE4">
              <w:rPr>
                <w:rFonts w:ascii="Times New Roman" w:hAnsi="Times New Roman"/>
                <w:lang w:val="ru-RU"/>
              </w:rPr>
              <w:t>Требования,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 xml:space="preserve">установленные </w:t>
            </w:r>
            <w:hyperlink r:id="rId13">
              <w:r w:rsidRPr="00A96DE4">
                <w:rPr>
                  <w:rFonts w:ascii="Times New Roman" w:hAnsi="Times New Roman"/>
                  <w:lang w:val="ru-RU"/>
                </w:rPr>
                <w:t>СНиП</w:t>
              </w:r>
            </w:hyperlink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hyperlink r:id="rId14">
              <w:r w:rsidRPr="00A96DE4">
                <w:rPr>
                  <w:rFonts w:ascii="Times New Roman" w:hAnsi="Times New Roman"/>
                  <w:lang w:val="ru-RU"/>
                </w:rPr>
                <w:t>1.06.04-85</w:t>
              </w:r>
            </w:hyperlink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«Положение</w:t>
            </w:r>
            <w:r w:rsidR="00E4697F">
              <w:rPr>
                <w:rFonts w:ascii="Times New Roman" w:hAnsi="Times New Roman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spacing w:val="-58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о главном инженере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(главном архитекторе)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проекта» к разделам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рабочей документации,</w:t>
            </w:r>
            <w:r w:rsidRPr="00A96DE4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т.е.</w:t>
            </w:r>
            <w:r w:rsidRPr="00A96DE4">
              <w:rPr>
                <w:rFonts w:ascii="Times New Roman" w:hAnsi="Times New Roman"/>
                <w:spacing w:val="60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Исполнитель</w:t>
            </w:r>
            <w:r w:rsidRPr="00A96DE4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обязан</w:t>
            </w:r>
            <w:r w:rsidRPr="00A96DE4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A96DE4">
              <w:rPr>
                <w:rFonts w:ascii="Times New Roman" w:hAnsi="Times New Roman"/>
                <w:lang w:val="ru-RU"/>
              </w:rPr>
              <w:t>обеспечить в своей организации наличие лица, уполномоченного и ответственного лица за разработку рабочей документации, чья подпись является обязательной на листах общих данных по рабочим чертежам, наиболее значимых листах графической части проектной документации и рабочих чертежей.</w:t>
            </w:r>
          </w:p>
          <w:p w:rsidR="000857AA" w:rsidRPr="00A96DE4" w:rsidRDefault="000857AA" w:rsidP="00943C0F">
            <w:pPr>
              <w:spacing w:line="256" w:lineRule="exact"/>
              <w:ind w:left="59"/>
              <w:rPr>
                <w:rFonts w:ascii="Times New Roman" w:hAnsi="Times New Roman"/>
                <w:lang w:val="ru-RU"/>
              </w:rPr>
            </w:pPr>
          </w:p>
        </w:tc>
      </w:tr>
      <w:tr w:rsidR="000857AA" w:rsidRPr="00A96DE4" w:rsidTr="00943C0F">
        <w:trPr>
          <w:trHeight w:val="335"/>
        </w:trPr>
        <w:tc>
          <w:tcPr>
            <w:tcW w:w="2427" w:type="dxa"/>
          </w:tcPr>
          <w:p w:rsidR="000857AA" w:rsidRPr="00A96DE4" w:rsidRDefault="000857AA" w:rsidP="00943C0F">
            <w:pPr>
              <w:spacing w:line="270" w:lineRule="atLeast"/>
              <w:ind w:left="108" w:right="148"/>
              <w:rPr>
                <w:rFonts w:ascii="Times New Roman" w:hAnsi="Times New Roman"/>
              </w:rPr>
            </w:pPr>
            <w:r w:rsidRPr="00A96DE4">
              <w:rPr>
                <w:rFonts w:ascii="Times New Roman" w:hAnsi="Times New Roman"/>
              </w:rPr>
              <w:t>Итого:</w:t>
            </w:r>
          </w:p>
        </w:tc>
        <w:tc>
          <w:tcPr>
            <w:tcW w:w="7752" w:type="dxa"/>
            <w:gridSpan w:val="6"/>
          </w:tcPr>
          <w:p w:rsidR="000857AA" w:rsidRPr="00A96DE4" w:rsidRDefault="00E4697F" w:rsidP="00943C0F">
            <w:pPr>
              <w:ind w:left="103" w:right="13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менее 2</w:t>
            </w:r>
            <w:r w:rsidR="000857AA" w:rsidRPr="00A96DE4">
              <w:rPr>
                <w:rFonts w:ascii="Times New Roman" w:hAnsi="Times New Roman"/>
                <w:lang w:val="ru-RU"/>
              </w:rPr>
              <w:t xml:space="preserve"> человек, задействованных в проектировании</w:t>
            </w:r>
          </w:p>
        </w:tc>
      </w:tr>
    </w:tbl>
    <w:p w:rsidR="000857AA" w:rsidRPr="00B27595" w:rsidRDefault="000857AA" w:rsidP="000857AA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0857AA" w:rsidRPr="00DA6AFA" w:rsidRDefault="000857AA" w:rsidP="000857AA">
      <w:pPr>
        <w:pStyle w:val="ae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DA6AFA">
        <w:rPr>
          <w:b/>
          <w:sz w:val="28"/>
          <w:szCs w:val="28"/>
        </w:rPr>
        <w:t>. Требования</w:t>
      </w:r>
      <w:r>
        <w:rPr>
          <w:b/>
          <w:sz w:val="28"/>
          <w:szCs w:val="28"/>
        </w:rPr>
        <w:t xml:space="preserve"> к технологии, режиму на объектах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Pr="00DA6AFA">
        <w:rPr>
          <w:sz w:val="28"/>
          <w:szCs w:val="28"/>
        </w:rPr>
        <w:t xml:space="preserve">.1. Обязательное соблюдение правил и требований по технике безопасности, охране труда, пожарной безопасности, трудовой дисциплине, а также сохранности своего имущества при выполнении обмерных работ и работ по инженерным изысканиям, а также сроков в соответствии с утвержденным графиком выполнения проектно-изыскательских работ. </w:t>
      </w:r>
    </w:p>
    <w:p w:rsidR="000857AA" w:rsidRPr="00DA6AFA" w:rsidRDefault="000857AA" w:rsidP="000857AA">
      <w:pPr>
        <w:pStyle w:val="ae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513D31">
        <w:rPr>
          <w:sz w:val="28"/>
          <w:szCs w:val="28"/>
        </w:rPr>
        <w:t>.2</w:t>
      </w:r>
      <w:r w:rsidRPr="00DA6AFA">
        <w:rPr>
          <w:sz w:val="28"/>
          <w:szCs w:val="28"/>
        </w:rPr>
        <w:t>.  Обеспечить в ходе выполнения обмерных и обследовательских работ объектов проектирования выполнение необходимых мероприятий по технике безопасности, в том числе пожарной безопас</w:t>
      </w:r>
      <w:r w:rsidR="00FE11E9">
        <w:rPr>
          <w:sz w:val="28"/>
          <w:szCs w:val="28"/>
        </w:rPr>
        <w:t>ности строящихся и прил</w:t>
      </w:r>
      <w:r w:rsidR="00FE11E9" w:rsidRPr="00585851">
        <w:rPr>
          <w:sz w:val="28"/>
          <w:szCs w:val="28"/>
        </w:rPr>
        <w:t>е</w:t>
      </w:r>
      <w:r w:rsidRPr="00DA6AFA">
        <w:rPr>
          <w:sz w:val="28"/>
          <w:szCs w:val="28"/>
        </w:rPr>
        <w:t>гающих к ним объектов в соответствии с правилами пожарной безопасности.</w:t>
      </w:r>
    </w:p>
    <w:p w:rsidR="000857AA" w:rsidRPr="00DA6AFA" w:rsidRDefault="000857AA" w:rsidP="000857AA">
      <w:pPr>
        <w:pStyle w:val="ae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13D31">
        <w:rPr>
          <w:sz w:val="28"/>
          <w:szCs w:val="28"/>
        </w:rPr>
        <w:t>.3</w:t>
      </w:r>
      <w:r w:rsidRPr="00DA6AFA">
        <w:rPr>
          <w:sz w:val="28"/>
          <w:szCs w:val="28"/>
        </w:rPr>
        <w:t>. Обеспечить возмещение вреда, причиненного здоровью своим работникам при производстве работ согласно действующему законодательству.</w:t>
      </w:r>
    </w:p>
    <w:p w:rsidR="000857AA" w:rsidRPr="00DA6AFA" w:rsidRDefault="000857AA" w:rsidP="000857AA">
      <w:pPr>
        <w:pStyle w:val="ae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13D31">
        <w:rPr>
          <w:sz w:val="28"/>
          <w:szCs w:val="28"/>
        </w:rPr>
        <w:t>.4</w:t>
      </w:r>
      <w:r w:rsidRPr="00DA6AFA">
        <w:rPr>
          <w:sz w:val="28"/>
          <w:szCs w:val="28"/>
        </w:rPr>
        <w:t xml:space="preserve">. Весь персонал Исполнителя/Субподрядчика, выполняющий работы должен быть обеспечен средствами индивидуальной защиты в объеме и видах не ниже, чем предусмотрено Типовыми отраслевыми нормами бесплатной выдачи специальной одежды, специальной обуви и других средств индивидуальной защиты (по отраслевой принадлежности Исполнителя) и требованиями наряда-допуска. </w:t>
      </w:r>
    </w:p>
    <w:p w:rsidR="000857AA" w:rsidRPr="00DA6AFA" w:rsidRDefault="000857AA" w:rsidP="000857AA">
      <w:pPr>
        <w:pStyle w:val="ae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Исполнитель обязан контролировать использование СИЗ своими работниками.</w:t>
      </w:r>
    </w:p>
    <w:p w:rsidR="000857AA" w:rsidRPr="00DA6AFA" w:rsidRDefault="000857AA" w:rsidP="000857AA">
      <w:pPr>
        <w:pStyle w:val="ae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 xml:space="preserve">Обеспечение персонала СИЗ и обеспечение соблюдения персоналом Исполнителя/Субподрядчика требований по применению СИЗ является исключительной ответственностью Исполнителя/Субподрядчика. </w:t>
      </w:r>
    </w:p>
    <w:p w:rsidR="000857AA" w:rsidRPr="00DA6AFA" w:rsidRDefault="000857AA" w:rsidP="000857AA">
      <w:pPr>
        <w:pStyle w:val="ae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Спецодежда работников должна быть в одной цветовой гамме, в рамках одного юридического лица. На спецодежде работников должны быть нанесены на фронтальной и обратной стороне надписи названия организации работодателя работника, легко читаемой с расстояния не менее 5-ти метров.</w:t>
      </w:r>
    </w:p>
    <w:p w:rsidR="000857AA" w:rsidRPr="00DA6AFA" w:rsidRDefault="000857AA" w:rsidP="000857AA">
      <w:pPr>
        <w:pStyle w:val="ae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13D31">
        <w:rPr>
          <w:sz w:val="28"/>
          <w:szCs w:val="28"/>
        </w:rPr>
        <w:t>.5</w:t>
      </w:r>
      <w:r w:rsidRPr="00DA6AFA">
        <w:rPr>
          <w:sz w:val="28"/>
          <w:szCs w:val="28"/>
        </w:rPr>
        <w:t>.  Исполнитель несет ответственность за ненадлежащее качество Документации и/или Работ, включая недостатки, обнаруженные в период приемки, после подписания Сторонами акта сдачи-приемки Работ, впоследствии в ходе строительства, а также в процессе эксплуатации Объекта, созданного на основе Документации, если не докажет, что недостатки возникли по причинам, не связанным с Исполнителем и зависящим от Заказчика (гарантийный срок). Гарантийный срок по итогам достижения результата работ, предусмотренного разделом 4 настоящих Технических требований, составляет 3</w:t>
      </w:r>
      <w:r w:rsidRPr="00DA6AFA">
        <w:rPr>
          <w:i/>
          <w:sz w:val="28"/>
          <w:szCs w:val="28"/>
        </w:rPr>
        <w:t xml:space="preserve"> года.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13D31">
        <w:rPr>
          <w:sz w:val="28"/>
          <w:szCs w:val="28"/>
        </w:rPr>
        <w:t>.6</w:t>
      </w:r>
      <w:r w:rsidRPr="00DA6AFA">
        <w:rPr>
          <w:sz w:val="28"/>
          <w:szCs w:val="28"/>
        </w:rPr>
        <w:t>. Исполнитель гарантирует: а) качество Результатов работ, их соответствие требованиям Договора, Задания на проектирование; б) достижение Объектом, созданным/реконструированным на основании Документации, показателей, указанных в Документации, и возможность эксплуатации Объекта в соответствии с его назначением.</w:t>
      </w:r>
    </w:p>
    <w:p w:rsidR="000857AA" w:rsidRPr="00DA6AFA" w:rsidRDefault="000857AA" w:rsidP="000857AA">
      <w:pPr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513D31">
        <w:rPr>
          <w:sz w:val="28"/>
          <w:szCs w:val="28"/>
        </w:rPr>
        <w:t>.7</w:t>
      </w:r>
      <w:r w:rsidRPr="00DA6AFA">
        <w:rPr>
          <w:sz w:val="28"/>
          <w:szCs w:val="28"/>
        </w:rPr>
        <w:t xml:space="preserve">. Срок устранения Недостатков Работ, Документации составляет- 10 календарных дней с даты 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a) получения Исполнителем уведомления Заказчика о выявленных Недостатках, либо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b) получения Исполнителем замечаний от Специализированных организаций, в зависимости от даты, которая наступила ранее.</w:t>
      </w:r>
    </w:p>
    <w:p w:rsidR="000857AA" w:rsidRPr="00DA6AFA" w:rsidRDefault="000857AA" w:rsidP="000857AA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513D31">
        <w:rPr>
          <w:sz w:val="28"/>
          <w:szCs w:val="28"/>
        </w:rPr>
        <w:t>.8</w:t>
      </w:r>
      <w:r w:rsidRPr="00DA6AFA">
        <w:rPr>
          <w:sz w:val="28"/>
          <w:szCs w:val="28"/>
        </w:rPr>
        <w:t>. В случае нарушения Исполнителем сроков устранения недостатков, заказчик вправе взыскать с Исполнителя неустойку в размере 0,1 % стоимости работ по объекту за каждый день просрочки.</w:t>
      </w:r>
    </w:p>
    <w:p w:rsidR="000857AA" w:rsidRPr="00DA6AFA" w:rsidRDefault="000857AA" w:rsidP="000857AA">
      <w:pPr>
        <w:pStyle w:val="ae"/>
        <w:tabs>
          <w:tab w:val="left" w:pos="993"/>
        </w:tabs>
        <w:ind w:left="709"/>
        <w:jc w:val="both"/>
        <w:rPr>
          <w:b/>
          <w:sz w:val="28"/>
          <w:szCs w:val="28"/>
        </w:rPr>
      </w:pPr>
    </w:p>
    <w:p w:rsidR="000857AA" w:rsidRPr="00DA6AFA" w:rsidRDefault="000857AA" w:rsidP="000857AA">
      <w:pPr>
        <w:pStyle w:val="ae"/>
        <w:tabs>
          <w:tab w:val="left" w:pos="993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DA6AFA">
        <w:rPr>
          <w:b/>
          <w:sz w:val="28"/>
          <w:szCs w:val="28"/>
        </w:rPr>
        <w:t>. Требования к гарантийным обязательствам</w:t>
      </w:r>
    </w:p>
    <w:p w:rsidR="000857AA" w:rsidRDefault="000857AA" w:rsidP="000857AA">
      <w:pPr>
        <w:pStyle w:val="ae"/>
        <w:ind w:left="0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Исполнитель гарантирует надлежаще качество составленной технической документации и результата проведения проектных работ, которое в том числе включает использование при проведении работ данных актуальной нормативно-</w:t>
      </w:r>
      <w:r w:rsidRPr="00DA6AFA">
        <w:rPr>
          <w:sz w:val="28"/>
          <w:szCs w:val="28"/>
        </w:rPr>
        <w:lastRenderedPageBreak/>
        <w:t>технической документации, оборудования и материалов. Исполнитель обязан рекомендовать к поставке для реализации разработанного проекта материалы и оборудование, применение которых предусмотрено ГОСТ, ТУ, РД, СП и т.п., действующими на момент сдачи результат работ Заказчику. Рекомендуемые материалы и оборудование не могут быть снятыми с производства.</w:t>
      </w:r>
    </w:p>
    <w:p w:rsidR="000857AA" w:rsidRDefault="000857AA" w:rsidP="000857AA">
      <w:pPr>
        <w:pStyle w:val="ae"/>
        <w:ind w:left="0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 xml:space="preserve">  При выявлении ненадлежащего составления технической документации и выполнения проектных работ, включая недостатки, обнаруженные впоследствии в ходе строительства, а также в процессе эксплуатации объекта, созданного на основе технической документации и данных проектных работ. Исполнитель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работы, а также возместить Заказчику причиненные убытки.</w:t>
      </w:r>
    </w:p>
    <w:p w:rsidR="000857AA" w:rsidRDefault="000857AA" w:rsidP="000857AA">
      <w:pPr>
        <w:pStyle w:val="ae"/>
        <w:ind w:left="0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Кроме этого Исполнитель обязан по требованию Заказчика уплатить Заказчику штраф, в случае выявления Недостатков в Документации в период, указанный в п.11.7, в размере 0,1% от стоимости Договора, за каждый Недостаток в Документации.</w:t>
      </w:r>
    </w:p>
    <w:p w:rsidR="000857AA" w:rsidRPr="00DA6AFA" w:rsidRDefault="000857AA" w:rsidP="000857AA">
      <w:pPr>
        <w:pStyle w:val="ae"/>
        <w:ind w:left="0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 xml:space="preserve"> Исполнитель обязан уплатить штраф в размере, установленном в настоящем пункте, дополнительно к обязанностям, установленным ст.761 Гражданского кодекса Российской Федерации, а также возместить Заказчику все издержки, расходы и убытки Заказчика, возникшие в связи с таким Недостатком, в том числе связанные с увеличением стоимости создания/реконструкции Объекта на основании Документации, а также связанные с не достижением показателей, указанных в Документации,  и иные убытки, если не докажет, что они возникли по причинам, не связанным с Документацией/Работами.</w:t>
      </w:r>
    </w:p>
    <w:p w:rsidR="000857AA" w:rsidRPr="00DA6AFA" w:rsidRDefault="000857AA" w:rsidP="000857AA">
      <w:pPr>
        <w:pStyle w:val="ae"/>
        <w:ind w:left="0" w:firstLine="709"/>
        <w:jc w:val="both"/>
        <w:rPr>
          <w:sz w:val="28"/>
          <w:szCs w:val="28"/>
        </w:rPr>
      </w:pPr>
    </w:p>
    <w:p w:rsidR="000857AA" w:rsidRPr="00DA6AFA" w:rsidRDefault="000857AA" w:rsidP="000857AA">
      <w:pPr>
        <w:pStyle w:val="ae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DA6AFA">
        <w:rPr>
          <w:b/>
          <w:sz w:val="28"/>
          <w:szCs w:val="28"/>
        </w:rPr>
        <w:t>. Особые условия для участника закупок</w:t>
      </w:r>
    </w:p>
    <w:p w:rsidR="000857AA" w:rsidRPr="00DA6AFA" w:rsidRDefault="000857AA" w:rsidP="000857AA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Официальное согласие участника закупки на предложенный проект договора предоставляется на этапе подачи заявки.</w:t>
      </w:r>
    </w:p>
    <w:p w:rsidR="000857AA" w:rsidRPr="00DA6AFA" w:rsidRDefault="000857AA" w:rsidP="000857AA">
      <w:pPr>
        <w:pStyle w:val="ae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A6AFA">
        <w:rPr>
          <w:sz w:val="28"/>
          <w:szCs w:val="28"/>
        </w:rPr>
        <w:t>Заказчик вправе отказаться от заключения договора по итогам конкурентной закупки, в случаях, описанных в документации о закупке</w:t>
      </w:r>
    </w:p>
    <w:p w:rsidR="000857AA" w:rsidRPr="00DA6AFA" w:rsidRDefault="000857AA" w:rsidP="000857AA">
      <w:pPr>
        <w:pStyle w:val="ae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</w:p>
    <w:p w:rsidR="000857AA" w:rsidRPr="00DA6AFA" w:rsidRDefault="000857AA" w:rsidP="000857AA">
      <w:pPr>
        <w:pStyle w:val="ae"/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DA6A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DA6AFA">
        <w:rPr>
          <w:b/>
          <w:sz w:val="28"/>
          <w:szCs w:val="28"/>
        </w:rPr>
        <w:t>. Приложения</w:t>
      </w:r>
    </w:p>
    <w:p w:rsidR="000857AA" w:rsidRDefault="000857AA" w:rsidP="000857AA">
      <w:pPr>
        <w:pStyle w:val="ae"/>
        <w:numPr>
          <w:ilvl w:val="1"/>
          <w:numId w:val="5"/>
        </w:numPr>
        <w:ind w:left="0" w:firstLine="709"/>
        <w:rPr>
          <w:sz w:val="28"/>
          <w:szCs w:val="28"/>
        </w:rPr>
      </w:pPr>
      <w:r w:rsidRPr="00683964">
        <w:rPr>
          <w:sz w:val="28"/>
          <w:szCs w:val="28"/>
        </w:rPr>
        <w:t>Зада</w:t>
      </w:r>
      <w:r>
        <w:rPr>
          <w:sz w:val="28"/>
          <w:szCs w:val="28"/>
        </w:rPr>
        <w:t>ни</w:t>
      </w:r>
      <w:r w:rsidR="00513D31">
        <w:rPr>
          <w:sz w:val="28"/>
          <w:szCs w:val="28"/>
        </w:rPr>
        <w:t>е</w:t>
      </w:r>
      <w:r>
        <w:rPr>
          <w:sz w:val="28"/>
          <w:szCs w:val="28"/>
        </w:rPr>
        <w:t xml:space="preserve"> на проектирование по объект</w:t>
      </w:r>
      <w:r w:rsidR="00513D31">
        <w:rPr>
          <w:sz w:val="28"/>
          <w:szCs w:val="28"/>
        </w:rPr>
        <w:t>у</w:t>
      </w:r>
      <w:r w:rsidRPr="00683964">
        <w:rPr>
          <w:sz w:val="28"/>
          <w:szCs w:val="28"/>
        </w:rPr>
        <w:t xml:space="preserve"> </w:t>
      </w:r>
    </w:p>
    <w:p w:rsidR="000857AA" w:rsidRPr="00683964" w:rsidRDefault="000857AA" w:rsidP="000857AA">
      <w:pPr>
        <w:pStyle w:val="ae"/>
        <w:ind w:left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683964">
        <w:rPr>
          <w:sz w:val="28"/>
          <w:szCs w:val="28"/>
        </w:rPr>
        <w:t>График выполнения работ.</w:t>
      </w:r>
    </w:p>
    <w:p w:rsidR="000857AA" w:rsidRPr="00DA6AFA" w:rsidRDefault="000857AA" w:rsidP="000857AA">
      <w:pPr>
        <w:jc w:val="both"/>
        <w:rPr>
          <w:sz w:val="28"/>
          <w:szCs w:val="28"/>
        </w:rPr>
      </w:pPr>
    </w:p>
    <w:p w:rsidR="00DD18B6" w:rsidRPr="000857AA" w:rsidRDefault="00DD18B6" w:rsidP="000857AA"/>
    <w:sectPr w:rsidR="00DD18B6" w:rsidRPr="000857AA" w:rsidSect="00D830B8">
      <w:footerReference w:type="default" r:id="rId15"/>
      <w:type w:val="continuous"/>
      <w:pgSz w:w="11906" w:h="16838"/>
      <w:pgMar w:top="851" w:right="849" w:bottom="567" w:left="851" w:header="709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1E" w:rsidRDefault="0062651E">
      <w:r>
        <w:separator/>
      </w:r>
    </w:p>
  </w:endnote>
  <w:endnote w:type="continuationSeparator" w:id="0">
    <w:p w:rsidR="0062651E" w:rsidRDefault="0062651E">
      <w:r>
        <w:continuationSeparator/>
      </w:r>
    </w:p>
  </w:endnote>
  <w:endnote w:type="continuationNotice" w:id="1">
    <w:p w:rsidR="0062651E" w:rsidRDefault="00626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464172"/>
      <w:docPartObj>
        <w:docPartGallery w:val="Page Numbers (Bottom of Page)"/>
        <w:docPartUnique/>
      </w:docPartObj>
    </w:sdtPr>
    <w:sdtEndPr/>
    <w:sdtContent>
      <w:p w:rsidR="000857AA" w:rsidRDefault="00D03E8E">
        <w:pPr>
          <w:pStyle w:val="ac"/>
          <w:jc w:val="center"/>
        </w:pPr>
        <w:r>
          <w:fldChar w:fldCharType="begin"/>
        </w:r>
        <w:r w:rsidR="000857AA">
          <w:instrText xml:space="preserve"> PAGE   \* MERGEFORMAT </w:instrText>
        </w:r>
        <w:r>
          <w:fldChar w:fldCharType="separate"/>
        </w:r>
        <w:r w:rsidR="008A12B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3048"/>
      <w:docPartObj>
        <w:docPartGallery w:val="Page Numbers (Bottom of Page)"/>
        <w:docPartUnique/>
      </w:docPartObj>
    </w:sdtPr>
    <w:sdtEndPr/>
    <w:sdtContent>
      <w:p w:rsidR="000D090E" w:rsidRDefault="00D03E8E">
        <w:pPr>
          <w:pStyle w:val="ac"/>
          <w:jc w:val="center"/>
        </w:pPr>
        <w:r>
          <w:fldChar w:fldCharType="begin"/>
        </w:r>
        <w:r w:rsidR="000D090E">
          <w:instrText xml:space="preserve"> PAGE   \* MERGEFORMAT </w:instrText>
        </w:r>
        <w:r>
          <w:fldChar w:fldCharType="separate"/>
        </w:r>
        <w:r w:rsidR="008A12B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1E" w:rsidRDefault="0062651E">
      <w:r>
        <w:separator/>
      </w:r>
    </w:p>
  </w:footnote>
  <w:footnote w:type="continuationSeparator" w:id="0">
    <w:p w:rsidR="0062651E" w:rsidRDefault="0062651E">
      <w:r>
        <w:continuationSeparator/>
      </w:r>
    </w:p>
  </w:footnote>
  <w:footnote w:type="continuationNotice" w:id="1">
    <w:p w:rsidR="0062651E" w:rsidRDefault="006265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11D70E6B"/>
    <w:multiLevelType w:val="multilevel"/>
    <w:tmpl w:val="F7645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012A5C"/>
    <w:multiLevelType w:val="multilevel"/>
    <w:tmpl w:val="813679A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CC1F59"/>
    <w:multiLevelType w:val="multilevel"/>
    <w:tmpl w:val="0090CE4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D42C75"/>
    <w:multiLevelType w:val="hybridMultilevel"/>
    <w:tmpl w:val="6904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90171"/>
    <w:multiLevelType w:val="hybridMultilevel"/>
    <w:tmpl w:val="4D3091D6"/>
    <w:lvl w:ilvl="0" w:tplc="8124A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0B2D9F"/>
    <w:multiLevelType w:val="hybridMultilevel"/>
    <w:tmpl w:val="36CA4EA6"/>
    <w:lvl w:ilvl="0" w:tplc="C7769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A87BE1"/>
    <w:multiLevelType w:val="hybridMultilevel"/>
    <w:tmpl w:val="3314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41F66"/>
    <w:multiLevelType w:val="hybridMultilevel"/>
    <w:tmpl w:val="BFA83E62"/>
    <w:lvl w:ilvl="0" w:tplc="B5169E8C">
      <w:start w:val="8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6AE8D6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FF087D66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3" w:tplc="273CB322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4" w:tplc="CAF49524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  <w:lvl w:ilvl="5" w:tplc="2BC80A8A"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6" w:tplc="A51A7044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7" w:tplc="4D6E03A6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8" w:tplc="771CF170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9B92EAA"/>
    <w:multiLevelType w:val="hybridMultilevel"/>
    <w:tmpl w:val="CE148514"/>
    <w:lvl w:ilvl="0" w:tplc="3320C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71104C"/>
    <w:multiLevelType w:val="hybridMultilevel"/>
    <w:tmpl w:val="B39CD950"/>
    <w:lvl w:ilvl="0" w:tplc="8F16CCBA">
      <w:start w:val="20"/>
      <w:numFmt w:val="decimal"/>
      <w:lvlText w:val="%1.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E69F4">
      <w:numFmt w:val="bullet"/>
      <w:lvlText w:val="•"/>
      <w:lvlJc w:val="left"/>
      <w:pPr>
        <w:ind w:left="615" w:hanging="360"/>
      </w:pPr>
      <w:rPr>
        <w:rFonts w:hint="default"/>
        <w:lang w:val="ru-RU" w:eastAsia="en-US" w:bidi="ar-SA"/>
      </w:rPr>
    </w:lvl>
    <w:lvl w:ilvl="2" w:tplc="4404C776">
      <w:numFmt w:val="bullet"/>
      <w:lvlText w:val="•"/>
      <w:lvlJc w:val="left"/>
      <w:pPr>
        <w:ind w:left="1130" w:hanging="360"/>
      </w:pPr>
      <w:rPr>
        <w:rFonts w:hint="default"/>
        <w:lang w:val="ru-RU" w:eastAsia="en-US" w:bidi="ar-SA"/>
      </w:rPr>
    </w:lvl>
    <w:lvl w:ilvl="3" w:tplc="9E5E144C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4" w:tplc="037C1D5C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5" w:tplc="D2D0282E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F260E58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7" w:tplc="E4148ACE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8" w:tplc="69DED3AE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FFF6200"/>
    <w:multiLevelType w:val="hybridMultilevel"/>
    <w:tmpl w:val="A600D814"/>
    <w:lvl w:ilvl="0" w:tplc="FB6E4194">
      <w:numFmt w:val="bullet"/>
      <w:lvlText w:val=""/>
      <w:lvlJc w:val="left"/>
      <w:pPr>
        <w:ind w:left="22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D0C7FA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5238B37C">
      <w:numFmt w:val="bullet"/>
      <w:lvlText w:val="•"/>
      <w:lvlJc w:val="left"/>
      <w:pPr>
        <w:ind w:left="2257" w:hanging="284"/>
      </w:pPr>
      <w:rPr>
        <w:rFonts w:hint="default"/>
        <w:lang w:val="ru-RU" w:eastAsia="en-US" w:bidi="ar-SA"/>
      </w:rPr>
    </w:lvl>
    <w:lvl w:ilvl="3" w:tplc="0E0EB190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4E16F8E6">
      <w:numFmt w:val="bullet"/>
      <w:lvlText w:val="•"/>
      <w:lvlJc w:val="left"/>
      <w:pPr>
        <w:ind w:left="4294" w:hanging="284"/>
      </w:pPr>
      <w:rPr>
        <w:rFonts w:hint="default"/>
        <w:lang w:val="ru-RU" w:eastAsia="en-US" w:bidi="ar-SA"/>
      </w:rPr>
    </w:lvl>
    <w:lvl w:ilvl="5" w:tplc="54500996">
      <w:numFmt w:val="bullet"/>
      <w:lvlText w:val="•"/>
      <w:lvlJc w:val="left"/>
      <w:pPr>
        <w:ind w:left="5313" w:hanging="284"/>
      </w:pPr>
      <w:rPr>
        <w:rFonts w:hint="default"/>
        <w:lang w:val="ru-RU" w:eastAsia="en-US" w:bidi="ar-SA"/>
      </w:rPr>
    </w:lvl>
    <w:lvl w:ilvl="6" w:tplc="0F42B61C">
      <w:numFmt w:val="bullet"/>
      <w:lvlText w:val="•"/>
      <w:lvlJc w:val="left"/>
      <w:pPr>
        <w:ind w:left="6331" w:hanging="284"/>
      </w:pPr>
      <w:rPr>
        <w:rFonts w:hint="default"/>
        <w:lang w:val="ru-RU" w:eastAsia="en-US" w:bidi="ar-SA"/>
      </w:rPr>
    </w:lvl>
    <w:lvl w:ilvl="7" w:tplc="E00A6F30">
      <w:numFmt w:val="bullet"/>
      <w:lvlText w:val="•"/>
      <w:lvlJc w:val="left"/>
      <w:pPr>
        <w:ind w:left="7350" w:hanging="284"/>
      </w:pPr>
      <w:rPr>
        <w:rFonts w:hint="default"/>
        <w:lang w:val="ru-RU" w:eastAsia="en-US" w:bidi="ar-SA"/>
      </w:rPr>
    </w:lvl>
    <w:lvl w:ilvl="8" w:tplc="0A4675FC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7F784F"/>
    <w:multiLevelType w:val="hybridMultilevel"/>
    <w:tmpl w:val="BDC00FE6"/>
    <w:lvl w:ilvl="0" w:tplc="8FCC16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751BFD"/>
    <w:multiLevelType w:val="multilevel"/>
    <w:tmpl w:val="D004C1A2"/>
    <w:lvl w:ilvl="0">
      <w:start w:val="8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1"/>
      <w:numFmt w:val="decimal"/>
      <w:lvlText w:val="%3."/>
      <w:lvlJc w:val="left"/>
      <w:pPr>
        <w:ind w:left="930" w:hanging="8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21" w:hanging="5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06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9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582"/>
      </w:pPr>
      <w:rPr>
        <w:rFonts w:hint="default"/>
        <w:lang w:val="ru-RU" w:eastAsia="en-US" w:bidi="ar-SA"/>
      </w:rPr>
    </w:lvl>
  </w:abstractNum>
  <w:abstractNum w:abstractNumId="15" w15:restartNumberingAfterBreak="0">
    <w:nsid w:val="6BFC03DF"/>
    <w:multiLevelType w:val="hybridMultilevel"/>
    <w:tmpl w:val="EEB2CB06"/>
    <w:lvl w:ilvl="0" w:tplc="9D7E52D0">
      <w:start w:val="1"/>
      <w:numFmt w:val="bullet"/>
      <w:pStyle w:val="a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B4360"/>
    <w:multiLevelType w:val="hybridMultilevel"/>
    <w:tmpl w:val="DE7CF4F6"/>
    <w:lvl w:ilvl="0" w:tplc="3388416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2B2EC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77C6421C">
      <w:numFmt w:val="bullet"/>
      <w:lvlText w:val="•"/>
      <w:lvlJc w:val="left"/>
      <w:pPr>
        <w:ind w:left="1130" w:hanging="240"/>
      </w:pPr>
      <w:rPr>
        <w:rFonts w:hint="default"/>
        <w:lang w:val="ru-RU" w:eastAsia="en-US" w:bidi="ar-SA"/>
      </w:rPr>
    </w:lvl>
    <w:lvl w:ilvl="3" w:tplc="BC360E02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4" w:tplc="BC66479C">
      <w:numFmt w:val="bullet"/>
      <w:lvlText w:val="•"/>
      <w:lvlJc w:val="left"/>
      <w:pPr>
        <w:ind w:left="2161" w:hanging="240"/>
      </w:pPr>
      <w:rPr>
        <w:rFonts w:hint="default"/>
        <w:lang w:val="ru-RU" w:eastAsia="en-US" w:bidi="ar-SA"/>
      </w:rPr>
    </w:lvl>
    <w:lvl w:ilvl="5" w:tplc="C03EAAAA"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6" w:tplc="C78CEF16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7" w:tplc="D6143BCE"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8" w:tplc="CAFCD556">
      <w:numFmt w:val="bullet"/>
      <w:lvlText w:val="•"/>
      <w:lvlJc w:val="left"/>
      <w:pPr>
        <w:ind w:left="4222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F5B4D34"/>
    <w:multiLevelType w:val="hybridMultilevel"/>
    <w:tmpl w:val="F2683276"/>
    <w:lvl w:ilvl="0" w:tplc="1CBEFC26">
      <w:start w:val="1"/>
      <w:numFmt w:val="decimal"/>
      <w:lvlText w:val="%1."/>
      <w:lvlJc w:val="left"/>
      <w:pPr>
        <w:ind w:left="697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00E7E">
      <w:start w:val="1"/>
      <w:numFmt w:val="decimal"/>
      <w:lvlText w:val="%2."/>
      <w:lvlJc w:val="left"/>
      <w:pPr>
        <w:ind w:left="788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C2DA38">
      <w:numFmt w:val="bullet"/>
      <w:lvlText w:val="•"/>
      <w:lvlJc w:val="left"/>
      <w:pPr>
        <w:ind w:left="1849" w:hanging="459"/>
      </w:pPr>
      <w:rPr>
        <w:rFonts w:hint="default"/>
        <w:lang w:val="ru-RU" w:eastAsia="en-US" w:bidi="ar-SA"/>
      </w:rPr>
    </w:lvl>
    <w:lvl w:ilvl="3" w:tplc="1EA89A72">
      <w:numFmt w:val="bullet"/>
      <w:lvlText w:val="•"/>
      <w:lvlJc w:val="left"/>
      <w:pPr>
        <w:ind w:left="2919" w:hanging="459"/>
      </w:pPr>
      <w:rPr>
        <w:rFonts w:hint="default"/>
        <w:lang w:val="ru-RU" w:eastAsia="en-US" w:bidi="ar-SA"/>
      </w:rPr>
    </w:lvl>
    <w:lvl w:ilvl="4" w:tplc="949A5A56">
      <w:numFmt w:val="bullet"/>
      <w:lvlText w:val="•"/>
      <w:lvlJc w:val="left"/>
      <w:pPr>
        <w:ind w:left="3988" w:hanging="459"/>
      </w:pPr>
      <w:rPr>
        <w:rFonts w:hint="default"/>
        <w:lang w:val="ru-RU" w:eastAsia="en-US" w:bidi="ar-SA"/>
      </w:rPr>
    </w:lvl>
    <w:lvl w:ilvl="5" w:tplc="330CE46A">
      <w:numFmt w:val="bullet"/>
      <w:lvlText w:val="•"/>
      <w:lvlJc w:val="left"/>
      <w:pPr>
        <w:ind w:left="5058" w:hanging="459"/>
      </w:pPr>
      <w:rPr>
        <w:rFonts w:hint="default"/>
        <w:lang w:val="ru-RU" w:eastAsia="en-US" w:bidi="ar-SA"/>
      </w:rPr>
    </w:lvl>
    <w:lvl w:ilvl="6" w:tplc="65D053C8">
      <w:numFmt w:val="bullet"/>
      <w:lvlText w:val="•"/>
      <w:lvlJc w:val="left"/>
      <w:pPr>
        <w:ind w:left="6127" w:hanging="459"/>
      </w:pPr>
      <w:rPr>
        <w:rFonts w:hint="default"/>
        <w:lang w:val="ru-RU" w:eastAsia="en-US" w:bidi="ar-SA"/>
      </w:rPr>
    </w:lvl>
    <w:lvl w:ilvl="7" w:tplc="8A182B78">
      <w:numFmt w:val="bullet"/>
      <w:lvlText w:val="•"/>
      <w:lvlJc w:val="left"/>
      <w:pPr>
        <w:ind w:left="7197" w:hanging="459"/>
      </w:pPr>
      <w:rPr>
        <w:rFonts w:hint="default"/>
        <w:lang w:val="ru-RU" w:eastAsia="en-US" w:bidi="ar-SA"/>
      </w:rPr>
    </w:lvl>
    <w:lvl w:ilvl="8" w:tplc="1B90A386">
      <w:numFmt w:val="bullet"/>
      <w:lvlText w:val="•"/>
      <w:lvlJc w:val="left"/>
      <w:pPr>
        <w:ind w:left="8266" w:hanging="4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5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16"/>
  </w:num>
  <w:num w:numId="10">
    <w:abstractNumId w:val="11"/>
  </w:num>
  <w:num w:numId="11">
    <w:abstractNumId w:val="14"/>
  </w:num>
  <w:num w:numId="12">
    <w:abstractNumId w:val="17"/>
  </w:num>
  <w:num w:numId="13">
    <w:abstractNumId w:val="4"/>
  </w:num>
  <w:num w:numId="14">
    <w:abstractNumId w:val="6"/>
  </w:num>
  <w:num w:numId="15">
    <w:abstractNumId w:val="5"/>
  </w:num>
  <w:num w:numId="16">
    <w:abstractNumId w:val="13"/>
  </w:num>
  <w:num w:numId="17">
    <w:abstractNumId w:val="9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B57CCA"/>
    <w:rsid w:val="0000004C"/>
    <w:rsid w:val="00000B7C"/>
    <w:rsid w:val="0000116C"/>
    <w:rsid w:val="00001D5F"/>
    <w:rsid w:val="000042F9"/>
    <w:rsid w:val="00004BF1"/>
    <w:rsid w:val="0001000C"/>
    <w:rsid w:val="00011B59"/>
    <w:rsid w:val="000154CA"/>
    <w:rsid w:val="000159D0"/>
    <w:rsid w:val="00015ABE"/>
    <w:rsid w:val="00015D60"/>
    <w:rsid w:val="000160F0"/>
    <w:rsid w:val="00017EDB"/>
    <w:rsid w:val="00020ED1"/>
    <w:rsid w:val="000218DA"/>
    <w:rsid w:val="00023D07"/>
    <w:rsid w:val="00030317"/>
    <w:rsid w:val="00030352"/>
    <w:rsid w:val="00033A7F"/>
    <w:rsid w:val="0003698F"/>
    <w:rsid w:val="00037CDA"/>
    <w:rsid w:val="0004038E"/>
    <w:rsid w:val="00041466"/>
    <w:rsid w:val="0004299D"/>
    <w:rsid w:val="0004442E"/>
    <w:rsid w:val="000451CB"/>
    <w:rsid w:val="000474EE"/>
    <w:rsid w:val="00047B5C"/>
    <w:rsid w:val="00055866"/>
    <w:rsid w:val="00056FC1"/>
    <w:rsid w:val="000570BB"/>
    <w:rsid w:val="00060346"/>
    <w:rsid w:val="00060DD1"/>
    <w:rsid w:val="000619F8"/>
    <w:rsid w:val="0006369B"/>
    <w:rsid w:val="0006686B"/>
    <w:rsid w:val="00072148"/>
    <w:rsid w:val="000730E5"/>
    <w:rsid w:val="000733CB"/>
    <w:rsid w:val="0007350A"/>
    <w:rsid w:val="000739C0"/>
    <w:rsid w:val="00074426"/>
    <w:rsid w:val="00075F04"/>
    <w:rsid w:val="00076630"/>
    <w:rsid w:val="00080662"/>
    <w:rsid w:val="00080EF5"/>
    <w:rsid w:val="00081E1A"/>
    <w:rsid w:val="00083C32"/>
    <w:rsid w:val="000843E0"/>
    <w:rsid w:val="000857AA"/>
    <w:rsid w:val="000906E0"/>
    <w:rsid w:val="00090D2A"/>
    <w:rsid w:val="0009143B"/>
    <w:rsid w:val="00091B43"/>
    <w:rsid w:val="000955CB"/>
    <w:rsid w:val="00097EA5"/>
    <w:rsid w:val="000A0C67"/>
    <w:rsid w:val="000A1CFD"/>
    <w:rsid w:val="000A3969"/>
    <w:rsid w:val="000B0661"/>
    <w:rsid w:val="000B07AD"/>
    <w:rsid w:val="000B149A"/>
    <w:rsid w:val="000B2FBC"/>
    <w:rsid w:val="000B4117"/>
    <w:rsid w:val="000B589A"/>
    <w:rsid w:val="000B5BC7"/>
    <w:rsid w:val="000B6FFE"/>
    <w:rsid w:val="000B7030"/>
    <w:rsid w:val="000C016B"/>
    <w:rsid w:val="000C2571"/>
    <w:rsid w:val="000C2C51"/>
    <w:rsid w:val="000C2C5E"/>
    <w:rsid w:val="000C5B3C"/>
    <w:rsid w:val="000C7114"/>
    <w:rsid w:val="000D05EB"/>
    <w:rsid w:val="000D090E"/>
    <w:rsid w:val="000D21FD"/>
    <w:rsid w:val="000D25A9"/>
    <w:rsid w:val="000D3A9E"/>
    <w:rsid w:val="000E1C1C"/>
    <w:rsid w:val="000E3324"/>
    <w:rsid w:val="000F0347"/>
    <w:rsid w:val="000F1751"/>
    <w:rsid w:val="000F3582"/>
    <w:rsid w:val="000F36C7"/>
    <w:rsid w:val="000F693B"/>
    <w:rsid w:val="000F6CA1"/>
    <w:rsid w:val="000F71E2"/>
    <w:rsid w:val="001007EC"/>
    <w:rsid w:val="001014F8"/>
    <w:rsid w:val="00101D56"/>
    <w:rsid w:val="0010225B"/>
    <w:rsid w:val="00102AE3"/>
    <w:rsid w:val="00104064"/>
    <w:rsid w:val="00104AF9"/>
    <w:rsid w:val="00112AF1"/>
    <w:rsid w:val="00113ECF"/>
    <w:rsid w:val="0011404E"/>
    <w:rsid w:val="00114426"/>
    <w:rsid w:val="001145AF"/>
    <w:rsid w:val="00114B6D"/>
    <w:rsid w:val="00114FD5"/>
    <w:rsid w:val="00115120"/>
    <w:rsid w:val="00115150"/>
    <w:rsid w:val="00123425"/>
    <w:rsid w:val="00124EE6"/>
    <w:rsid w:val="00125A5E"/>
    <w:rsid w:val="001279DD"/>
    <w:rsid w:val="00127AC6"/>
    <w:rsid w:val="00130546"/>
    <w:rsid w:val="00130647"/>
    <w:rsid w:val="00130C3B"/>
    <w:rsid w:val="00132E3A"/>
    <w:rsid w:val="00132EA5"/>
    <w:rsid w:val="00134D1E"/>
    <w:rsid w:val="00135024"/>
    <w:rsid w:val="00135FB9"/>
    <w:rsid w:val="001371F3"/>
    <w:rsid w:val="00140CA8"/>
    <w:rsid w:val="00142DE0"/>
    <w:rsid w:val="00144D34"/>
    <w:rsid w:val="00150AB9"/>
    <w:rsid w:val="00152FBB"/>
    <w:rsid w:val="00155129"/>
    <w:rsid w:val="00155DB7"/>
    <w:rsid w:val="00162506"/>
    <w:rsid w:val="00164DD4"/>
    <w:rsid w:val="00165353"/>
    <w:rsid w:val="00172493"/>
    <w:rsid w:val="00174DBC"/>
    <w:rsid w:val="00177902"/>
    <w:rsid w:val="001807AC"/>
    <w:rsid w:val="00180EA3"/>
    <w:rsid w:val="001819C7"/>
    <w:rsid w:val="0018265C"/>
    <w:rsid w:val="001827E5"/>
    <w:rsid w:val="00182921"/>
    <w:rsid w:val="00182A69"/>
    <w:rsid w:val="00186560"/>
    <w:rsid w:val="00187841"/>
    <w:rsid w:val="00190965"/>
    <w:rsid w:val="00191222"/>
    <w:rsid w:val="001924C2"/>
    <w:rsid w:val="00192697"/>
    <w:rsid w:val="00194840"/>
    <w:rsid w:val="0019583C"/>
    <w:rsid w:val="00195EFF"/>
    <w:rsid w:val="00196F59"/>
    <w:rsid w:val="00197097"/>
    <w:rsid w:val="001A3E82"/>
    <w:rsid w:val="001A4FD5"/>
    <w:rsid w:val="001A5339"/>
    <w:rsid w:val="001A5BD3"/>
    <w:rsid w:val="001A70A1"/>
    <w:rsid w:val="001B0485"/>
    <w:rsid w:val="001B1909"/>
    <w:rsid w:val="001B19A2"/>
    <w:rsid w:val="001B3082"/>
    <w:rsid w:val="001B5F43"/>
    <w:rsid w:val="001C0D6E"/>
    <w:rsid w:val="001C3870"/>
    <w:rsid w:val="001C5333"/>
    <w:rsid w:val="001C735F"/>
    <w:rsid w:val="001D19E4"/>
    <w:rsid w:val="001D498B"/>
    <w:rsid w:val="001D4C65"/>
    <w:rsid w:val="001D584C"/>
    <w:rsid w:val="001D6E18"/>
    <w:rsid w:val="001D73C1"/>
    <w:rsid w:val="001E2EF8"/>
    <w:rsid w:val="001E4954"/>
    <w:rsid w:val="001E61BC"/>
    <w:rsid w:val="001E6BD1"/>
    <w:rsid w:val="001E7205"/>
    <w:rsid w:val="001E75BE"/>
    <w:rsid w:val="001E778D"/>
    <w:rsid w:val="001E7960"/>
    <w:rsid w:val="001F1153"/>
    <w:rsid w:val="001F2CC6"/>
    <w:rsid w:val="001F4C36"/>
    <w:rsid w:val="001F5AA9"/>
    <w:rsid w:val="001F71FA"/>
    <w:rsid w:val="00200C8D"/>
    <w:rsid w:val="002036C5"/>
    <w:rsid w:val="00205DD6"/>
    <w:rsid w:val="00211800"/>
    <w:rsid w:val="002130B6"/>
    <w:rsid w:val="00215F52"/>
    <w:rsid w:val="002176E4"/>
    <w:rsid w:val="002204F5"/>
    <w:rsid w:val="002212DC"/>
    <w:rsid w:val="002219C1"/>
    <w:rsid w:val="00224A29"/>
    <w:rsid w:val="002267ED"/>
    <w:rsid w:val="002340B4"/>
    <w:rsid w:val="00235851"/>
    <w:rsid w:val="00240005"/>
    <w:rsid w:val="00243171"/>
    <w:rsid w:val="00243886"/>
    <w:rsid w:val="002470F9"/>
    <w:rsid w:val="002473AE"/>
    <w:rsid w:val="002513E2"/>
    <w:rsid w:val="00251E23"/>
    <w:rsid w:val="002536F5"/>
    <w:rsid w:val="00254CFC"/>
    <w:rsid w:val="00256888"/>
    <w:rsid w:val="00257F27"/>
    <w:rsid w:val="0026142F"/>
    <w:rsid w:val="0026290A"/>
    <w:rsid w:val="00263DAF"/>
    <w:rsid w:val="00264C4C"/>
    <w:rsid w:val="00266305"/>
    <w:rsid w:val="002700F0"/>
    <w:rsid w:val="00270797"/>
    <w:rsid w:val="002710D3"/>
    <w:rsid w:val="0027299A"/>
    <w:rsid w:val="0027422A"/>
    <w:rsid w:val="00275E50"/>
    <w:rsid w:val="00276542"/>
    <w:rsid w:val="00276AEC"/>
    <w:rsid w:val="00276DF0"/>
    <w:rsid w:val="00281154"/>
    <w:rsid w:val="00281766"/>
    <w:rsid w:val="00283029"/>
    <w:rsid w:val="00283499"/>
    <w:rsid w:val="00283DBE"/>
    <w:rsid w:val="00287837"/>
    <w:rsid w:val="00287BE4"/>
    <w:rsid w:val="00290F1A"/>
    <w:rsid w:val="00291C94"/>
    <w:rsid w:val="002935DD"/>
    <w:rsid w:val="0029594C"/>
    <w:rsid w:val="00295D8A"/>
    <w:rsid w:val="0029611B"/>
    <w:rsid w:val="00296B26"/>
    <w:rsid w:val="002A05A4"/>
    <w:rsid w:val="002A1E22"/>
    <w:rsid w:val="002A4E62"/>
    <w:rsid w:val="002A5023"/>
    <w:rsid w:val="002A7574"/>
    <w:rsid w:val="002B135C"/>
    <w:rsid w:val="002B191F"/>
    <w:rsid w:val="002B3955"/>
    <w:rsid w:val="002C0483"/>
    <w:rsid w:val="002C07C6"/>
    <w:rsid w:val="002C1451"/>
    <w:rsid w:val="002C481F"/>
    <w:rsid w:val="002C4C02"/>
    <w:rsid w:val="002D01B6"/>
    <w:rsid w:val="002D15E6"/>
    <w:rsid w:val="002D1CE5"/>
    <w:rsid w:val="002D27F8"/>
    <w:rsid w:val="002D3016"/>
    <w:rsid w:val="002D5B6C"/>
    <w:rsid w:val="002D6038"/>
    <w:rsid w:val="002D7DD5"/>
    <w:rsid w:val="002E05E2"/>
    <w:rsid w:val="002E25F4"/>
    <w:rsid w:val="002E3EA5"/>
    <w:rsid w:val="002E6B8C"/>
    <w:rsid w:val="002E6FB6"/>
    <w:rsid w:val="002E78A5"/>
    <w:rsid w:val="002E7CFF"/>
    <w:rsid w:val="002F28D2"/>
    <w:rsid w:val="002F379D"/>
    <w:rsid w:val="002F47F9"/>
    <w:rsid w:val="002F4A00"/>
    <w:rsid w:val="002F6957"/>
    <w:rsid w:val="002F7875"/>
    <w:rsid w:val="00300EA8"/>
    <w:rsid w:val="0030265C"/>
    <w:rsid w:val="00303B97"/>
    <w:rsid w:val="003047D6"/>
    <w:rsid w:val="0030515A"/>
    <w:rsid w:val="00306485"/>
    <w:rsid w:val="003105DD"/>
    <w:rsid w:val="00310C3D"/>
    <w:rsid w:val="00312E45"/>
    <w:rsid w:val="00314741"/>
    <w:rsid w:val="00314A8C"/>
    <w:rsid w:val="00321640"/>
    <w:rsid w:val="003216BC"/>
    <w:rsid w:val="003242DF"/>
    <w:rsid w:val="00327C2A"/>
    <w:rsid w:val="00331157"/>
    <w:rsid w:val="00331D42"/>
    <w:rsid w:val="0033294E"/>
    <w:rsid w:val="003331DC"/>
    <w:rsid w:val="0033367B"/>
    <w:rsid w:val="003336F4"/>
    <w:rsid w:val="00333AD8"/>
    <w:rsid w:val="0033446F"/>
    <w:rsid w:val="00334750"/>
    <w:rsid w:val="00334E2E"/>
    <w:rsid w:val="0033523E"/>
    <w:rsid w:val="00335428"/>
    <w:rsid w:val="0033697B"/>
    <w:rsid w:val="00336C24"/>
    <w:rsid w:val="00337A1C"/>
    <w:rsid w:val="00343314"/>
    <w:rsid w:val="003435B6"/>
    <w:rsid w:val="00344AC5"/>
    <w:rsid w:val="00344B18"/>
    <w:rsid w:val="003505CB"/>
    <w:rsid w:val="00350B34"/>
    <w:rsid w:val="003541A0"/>
    <w:rsid w:val="003549B6"/>
    <w:rsid w:val="003549CD"/>
    <w:rsid w:val="00355673"/>
    <w:rsid w:val="00356653"/>
    <w:rsid w:val="0036105E"/>
    <w:rsid w:val="003610B4"/>
    <w:rsid w:val="003668A4"/>
    <w:rsid w:val="00367038"/>
    <w:rsid w:val="00371013"/>
    <w:rsid w:val="0037147B"/>
    <w:rsid w:val="0037589E"/>
    <w:rsid w:val="00375DAD"/>
    <w:rsid w:val="00377ED8"/>
    <w:rsid w:val="00380AF7"/>
    <w:rsid w:val="003831B2"/>
    <w:rsid w:val="003838FA"/>
    <w:rsid w:val="00383B2C"/>
    <w:rsid w:val="003871D9"/>
    <w:rsid w:val="00387AB8"/>
    <w:rsid w:val="003904DF"/>
    <w:rsid w:val="00393F95"/>
    <w:rsid w:val="00394E32"/>
    <w:rsid w:val="00395395"/>
    <w:rsid w:val="003A35DE"/>
    <w:rsid w:val="003A3B86"/>
    <w:rsid w:val="003A43F6"/>
    <w:rsid w:val="003A4D74"/>
    <w:rsid w:val="003A6444"/>
    <w:rsid w:val="003A7124"/>
    <w:rsid w:val="003A7945"/>
    <w:rsid w:val="003B1CC3"/>
    <w:rsid w:val="003B5D1E"/>
    <w:rsid w:val="003B7570"/>
    <w:rsid w:val="003B779F"/>
    <w:rsid w:val="003C2338"/>
    <w:rsid w:val="003C2F96"/>
    <w:rsid w:val="003C59E7"/>
    <w:rsid w:val="003D11D9"/>
    <w:rsid w:val="003D1351"/>
    <w:rsid w:val="003D1965"/>
    <w:rsid w:val="003D3008"/>
    <w:rsid w:val="003D4D34"/>
    <w:rsid w:val="003E2CFB"/>
    <w:rsid w:val="003E2FFD"/>
    <w:rsid w:val="003E4849"/>
    <w:rsid w:val="003E7BA8"/>
    <w:rsid w:val="003F0160"/>
    <w:rsid w:val="003F264E"/>
    <w:rsid w:val="003F6350"/>
    <w:rsid w:val="003F7105"/>
    <w:rsid w:val="00402E01"/>
    <w:rsid w:val="00403CE8"/>
    <w:rsid w:val="00410F61"/>
    <w:rsid w:val="00412203"/>
    <w:rsid w:val="00412B37"/>
    <w:rsid w:val="00412BD0"/>
    <w:rsid w:val="00412D85"/>
    <w:rsid w:val="00412E51"/>
    <w:rsid w:val="0041366C"/>
    <w:rsid w:val="0041614D"/>
    <w:rsid w:val="00416EC4"/>
    <w:rsid w:val="00417993"/>
    <w:rsid w:val="00420C79"/>
    <w:rsid w:val="00420DE8"/>
    <w:rsid w:val="004226AF"/>
    <w:rsid w:val="004233AF"/>
    <w:rsid w:val="00426379"/>
    <w:rsid w:val="00427C5C"/>
    <w:rsid w:val="0043019F"/>
    <w:rsid w:val="00430B1C"/>
    <w:rsid w:val="00431362"/>
    <w:rsid w:val="004339FB"/>
    <w:rsid w:val="004354DF"/>
    <w:rsid w:val="0043703F"/>
    <w:rsid w:val="00440352"/>
    <w:rsid w:val="00440379"/>
    <w:rsid w:val="00442F7D"/>
    <w:rsid w:val="00444874"/>
    <w:rsid w:val="0044589B"/>
    <w:rsid w:val="00445E1D"/>
    <w:rsid w:val="00446765"/>
    <w:rsid w:val="0044720E"/>
    <w:rsid w:val="0045216F"/>
    <w:rsid w:val="00453691"/>
    <w:rsid w:val="00454D5A"/>
    <w:rsid w:val="00455C0B"/>
    <w:rsid w:val="00456F76"/>
    <w:rsid w:val="004577ED"/>
    <w:rsid w:val="00461415"/>
    <w:rsid w:val="004619C3"/>
    <w:rsid w:val="00462B2F"/>
    <w:rsid w:val="00465BBB"/>
    <w:rsid w:val="004710E4"/>
    <w:rsid w:val="00474A34"/>
    <w:rsid w:val="00477515"/>
    <w:rsid w:val="00477524"/>
    <w:rsid w:val="00477F43"/>
    <w:rsid w:val="004819EF"/>
    <w:rsid w:val="00481D2B"/>
    <w:rsid w:val="00482846"/>
    <w:rsid w:val="004835D4"/>
    <w:rsid w:val="00483A7A"/>
    <w:rsid w:val="0048674B"/>
    <w:rsid w:val="00487B9C"/>
    <w:rsid w:val="00491912"/>
    <w:rsid w:val="00492469"/>
    <w:rsid w:val="00492938"/>
    <w:rsid w:val="00492BE8"/>
    <w:rsid w:val="00492C61"/>
    <w:rsid w:val="004957F7"/>
    <w:rsid w:val="00496771"/>
    <w:rsid w:val="00496AD5"/>
    <w:rsid w:val="004A1A7A"/>
    <w:rsid w:val="004A1FC3"/>
    <w:rsid w:val="004A2593"/>
    <w:rsid w:val="004A40E1"/>
    <w:rsid w:val="004A4F27"/>
    <w:rsid w:val="004A51E1"/>
    <w:rsid w:val="004A6B2E"/>
    <w:rsid w:val="004A781C"/>
    <w:rsid w:val="004A7EAB"/>
    <w:rsid w:val="004B0150"/>
    <w:rsid w:val="004B1558"/>
    <w:rsid w:val="004B2A4C"/>
    <w:rsid w:val="004B4117"/>
    <w:rsid w:val="004B46EE"/>
    <w:rsid w:val="004B5E74"/>
    <w:rsid w:val="004B602E"/>
    <w:rsid w:val="004B6882"/>
    <w:rsid w:val="004C0BA7"/>
    <w:rsid w:val="004C1729"/>
    <w:rsid w:val="004C4437"/>
    <w:rsid w:val="004C4CCB"/>
    <w:rsid w:val="004C5DB8"/>
    <w:rsid w:val="004C7DBE"/>
    <w:rsid w:val="004D01E4"/>
    <w:rsid w:val="004D07D5"/>
    <w:rsid w:val="004D1CA9"/>
    <w:rsid w:val="004D40E8"/>
    <w:rsid w:val="004E1241"/>
    <w:rsid w:val="004E399B"/>
    <w:rsid w:val="004E4A79"/>
    <w:rsid w:val="004E4B61"/>
    <w:rsid w:val="004F1A2D"/>
    <w:rsid w:val="004F3916"/>
    <w:rsid w:val="004F5841"/>
    <w:rsid w:val="004F7491"/>
    <w:rsid w:val="00500803"/>
    <w:rsid w:val="00501ABF"/>
    <w:rsid w:val="005024D8"/>
    <w:rsid w:val="005047FB"/>
    <w:rsid w:val="00505538"/>
    <w:rsid w:val="00506CEB"/>
    <w:rsid w:val="005076EC"/>
    <w:rsid w:val="005101AF"/>
    <w:rsid w:val="00511EB8"/>
    <w:rsid w:val="005122DE"/>
    <w:rsid w:val="0051234D"/>
    <w:rsid w:val="00513D31"/>
    <w:rsid w:val="00515559"/>
    <w:rsid w:val="00516506"/>
    <w:rsid w:val="005251AF"/>
    <w:rsid w:val="00526DCA"/>
    <w:rsid w:val="00531368"/>
    <w:rsid w:val="00532A07"/>
    <w:rsid w:val="0053373D"/>
    <w:rsid w:val="00534707"/>
    <w:rsid w:val="0053487B"/>
    <w:rsid w:val="00540B18"/>
    <w:rsid w:val="00541A29"/>
    <w:rsid w:val="00542516"/>
    <w:rsid w:val="00542973"/>
    <w:rsid w:val="00543661"/>
    <w:rsid w:val="0054367A"/>
    <w:rsid w:val="00543FF7"/>
    <w:rsid w:val="00550F6B"/>
    <w:rsid w:val="005511E1"/>
    <w:rsid w:val="005526DD"/>
    <w:rsid w:val="00553440"/>
    <w:rsid w:val="00561C5E"/>
    <w:rsid w:val="0056209D"/>
    <w:rsid w:val="00562B35"/>
    <w:rsid w:val="00562DC4"/>
    <w:rsid w:val="00562F48"/>
    <w:rsid w:val="00562F7C"/>
    <w:rsid w:val="00563389"/>
    <w:rsid w:val="005634E0"/>
    <w:rsid w:val="005648D3"/>
    <w:rsid w:val="00565AAA"/>
    <w:rsid w:val="0056691A"/>
    <w:rsid w:val="0056749C"/>
    <w:rsid w:val="00576424"/>
    <w:rsid w:val="00576EFE"/>
    <w:rsid w:val="00577759"/>
    <w:rsid w:val="00582C48"/>
    <w:rsid w:val="005848E4"/>
    <w:rsid w:val="00584D19"/>
    <w:rsid w:val="00585851"/>
    <w:rsid w:val="005858AF"/>
    <w:rsid w:val="00586FFA"/>
    <w:rsid w:val="00587AB4"/>
    <w:rsid w:val="00587C37"/>
    <w:rsid w:val="005912FF"/>
    <w:rsid w:val="005939F3"/>
    <w:rsid w:val="0059713A"/>
    <w:rsid w:val="005A141C"/>
    <w:rsid w:val="005A4253"/>
    <w:rsid w:val="005A58A3"/>
    <w:rsid w:val="005B092A"/>
    <w:rsid w:val="005B0C05"/>
    <w:rsid w:val="005B5A0D"/>
    <w:rsid w:val="005C02F3"/>
    <w:rsid w:val="005C28A0"/>
    <w:rsid w:val="005C51EA"/>
    <w:rsid w:val="005C7600"/>
    <w:rsid w:val="005D26BB"/>
    <w:rsid w:val="005D2A4A"/>
    <w:rsid w:val="005D4495"/>
    <w:rsid w:val="005D568D"/>
    <w:rsid w:val="005D68BC"/>
    <w:rsid w:val="005E02D4"/>
    <w:rsid w:val="005E1FF4"/>
    <w:rsid w:val="005E5207"/>
    <w:rsid w:val="005E5DFB"/>
    <w:rsid w:val="005E7A1C"/>
    <w:rsid w:val="005E7BB2"/>
    <w:rsid w:val="005F04B3"/>
    <w:rsid w:val="005F064C"/>
    <w:rsid w:val="005F6708"/>
    <w:rsid w:val="00600BFA"/>
    <w:rsid w:val="00601C26"/>
    <w:rsid w:val="006048A2"/>
    <w:rsid w:val="00605B7F"/>
    <w:rsid w:val="0060679E"/>
    <w:rsid w:val="0060761D"/>
    <w:rsid w:val="006114EC"/>
    <w:rsid w:val="00612756"/>
    <w:rsid w:val="00612C4E"/>
    <w:rsid w:val="006153C6"/>
    <w:rsid w:val="006171FB"/>
    <w:rsid w:val="00621CED"/>
    <w:rsid w:val="006240C8"/>
    <w:rsid w:val="006249EA"/>
    <w:rsid w:val="00626018"/>
    <w:rsid w:val="0062651E"/>
    <w:rsid w:val="00626558"/>
    <w:rsid w:val="00627009"/>
    <w:rsid w:val="006279D0"/>
    <w:rsid w:val="006300F4"/>
    <w:rsid w:val="00630E92"/>
    <w:rsid w:val="0063666D"/>
    <w:rsid w:val="00636F97"/>
    <w:rsid w:val="006447B3"/>
    <w:rsid w:val="00645FB6"/>
    <w:rsid w:val="00647F12"/>
    <w:rsid w:val="00654EBA"/>
    <w:rsid w:val="006553CE"/>
    <w:rsid w:val="00656679"/>
    <w:rsid w:val="00656F3F"/>
    <w:rsid w:val="006605CE"/>
    <w:rsid w:val="006665FB"/>
    <w:rsid w:val="00667AA8"/>
    <w:rsid w:val="00670311"/>
    <w:rsid w:val="006705BD"/>
    <w:rsid w:val="00670705"/>
    <w:rsid w:val="006711D6"/>
    <w:rsid w:val="006729D1"/>
    <w:rsid w:val="00675457"/>
    <w:rsid w:val="0067644F"/>
    <w:rsid w:val="00677BBA"/>
    <w:rsid w:val="00677FC4"/>
    <w:rsid w:val="00680926"/>
    <w:rsid w:val="00681C9B"/>
    <w:rsid w:val="00682EA3"/>
    <w:rsid w:val="00683964"/>
    <w:rsid w:val="00683A99"/>
    <w:rsid w:val="0068421F"/>
    <w:rsid w:val="00684AAE"/>
    <w:rsid w:val="00684D8D"/>
    <w:rsid w:val="0068544E"/>
    <w:rsid w:val="00685B94"/>
    <w:rsid w:val="00686FD3"/>
    <w:rsid w:val="00687FDA"/>
    <w:rsid w:val="0069087B"/>
    <w:rsid w:val="00690FCF"/>
    <w:rsid w:val="006926C6"/>
    <w:rsid w:val="0069397A"/>
    <w:rsid w:val="00696D9E"/>
    <w:rsid w:val="006A0599"/>
    <w:rsid w:val="006A0C1B"/>
    <w:rsid w:val="006A1E08"/>
    <w:rsid w:val="006A3A06"/>
    <w:rsid w:val="006A4806"/>
    <w:rsid w:val="006A5AD1"/>
    <w:rsid w:val="006A62C1"/>
    <w:rsid w:val="006B1F89"/>
    <w:rsid w:val="006B2A45"/>
    <w:rsid w:val="006B488C"/>
    <w:rsid w:val="006B61DC"/>
    <w:rsid w:val="006B694B"/>
    <w:rsid w:val="006B7176"/>
    <w:rsid w:val="006C2286"/>
    <w:rsid w:val="006C2790"/>
    <w:rsid w:val="006C4F72"/>
    <w:rsid w:val="006C566F"/>
    <w:rsid w:val="006C7860"/>
    <w:rsid w:val="006D56C7"/>
    <w:rsid w:val="006D59D2"/>
    <w:rsid w:val="006D72F0"/>
    <w:rsid w:val="006E0016"/>
    <w:rsid w:val="006E1948"/>
    <w:rsid w:val="006F103E"/>
    <w:rsid w:val="006F2275"/>
    <w:rsid w:val="006F476C"/>
    <w:rsid w:val="006F479F"/>
    <w:rsid w:val="006F50C0"/>
    <w:rsid w:val="006F5ADF"/>
    <w:rsid w:val="006F63A3"/>
    <w:rsid w:val="006F6E2D"/>
    <w:rsid w:val="006F7B29"/>
    <w:rsid w:val="007006FF"/>
    <w:rsid w:val="00700B9F"/>
    <w:rsid w:val="00706408"/>
    <w:rsid w:val="00706496"/>
    <w:rsid w:val="00712A81"/>
    <w:rsid w:val="00712D48"/>
    <w:rsid w:val="0071369E"/>
    <w:rsid w:val="00713FFB"/>
    <w:rsid w:val="00714B42"/>
    <w:rsid w:val="00715628"/>
    <w:rsid w:val="00715A96"/>
    <w:rsid w:val="007164CD"/>
    <w:rsid w:val="00722457"/>
    <w:rsid w:val="00722932"/>
    <w:rsid w:val="00722A34"/>
    <w:rsid w:val="00723E8D"/>
    <w:rsid w:val="00727459"/>
    <w:rsid w:val="007277C4"/>
    <w:rsid w:val="00733B9F"/>
    <w:rsid w:val="00733D7F"/>
    <w:rsid w:val="00735A59"/>
    <w:rsid w:val="00740A66"/>
    <w:rsid w:val="007411E2"/>
    <w:rsid w:val="00741732"/>
    <w:rsid w:val="00743EF7"/>
    <w:rsid w:val="00744450"/>
    <w:rsid w:val="0074484D"/>
    <w:rsid w:val="007468D2"/>
    <w:rsid w:val="0074745D"/>
    <w:rsid w:val="00747514"/>
    <w:rsid w:val="0075020F"/>
    <w:rsid w:val="007518F6"/>
    <w:rsid w:val="00752063"/>
    <w:rsid w:val="00752D35"/>
    <w:rsid w:val="007530BE"/>
    <w:rsid w:val="007534EC"/>
    <w:rsid w:val="00760368"/>
    <w:rsid w:val="007628C9"/>
    <w:rsid w:val="007640B3"/>
    <w:rsid w:val="00765178"/>
    <w:rsid w:val="00766F72"/>
    <w:rsid w:val="00767D09"/>
    <w:rsid w:val="007721AA"/>
    <w:rsid w:val="00773297"/>
    <w:rsid w:val="00774CD2"/>
    <w:rsid w:val="00775EBD"/>
    <w:rsid w:val="00776213"/>
    <w:rsid w:val="0078525C"/>
    <w:rsid w:val="00786679"/>
    <w:rsid w:val="007914DB"/>
    <w:rsid w:val="00793FA5"/>
    <w:rsid w:val="007978DF"/>
    <w:rsid w:val="00797C81"/>
    <w:rsid w:val="007A076E"/>
    <w:rsid w:val="007A3B9A"/>
    <w:rsid w:val="007A5789"/>
    <w:rsid w:val="007A7AC6"/>
    <w:rsid w:val="007A7EA0"/>
    <w:rsid w:val="007B01B9"/>
    <w:rsid w:val="007B4C7B"/>
    <w:rsid w:val="007B5970"/>
    <w:rsid w:val="007B66E6"/>
    <w:rsid w:val="007B7ED8"/>
    <w:rsid w:val="007C0883"/>
    <w:rsid w:val="007C0CC9"/>
    <w:rsid w:val="007C0EB8"/>
    <w:rsid w:val="007C1279"/>
    <w:rsid w:val="007C306D"/>
    <w:rsid w:val="007C4B12"/>
    <w:rsid w:val="007D21E0"/>
    <w:rsid w:val="007D27DB"/>
    <w:rsid w:val="007D57F1"/>
    <w:rsid w:val="007D7548"/>
    <w:rsid w:val="007E1D41"/>
    <w:rsid w:val="007E2E3C"/>
    <w:rsid w:val="007E43F6"/>
    <w:rsid w:val="007E6387"/>
    <w:rsid w:val="007E70E9"/>
    <w:rsid w:val="007E7789"/>
    <w:rsid w:val="007F1DF5"/>
    <w:rsid w:val="007F273D"/>
    <w:rsid w:val="00801632"/>
    <w:rsid w:val="00805C52"/>
    <w:rsid w:val="008065ED"/>
    <w:rsid w:val="0080717B"/>
    <w:rsid w:val="0080728E"/>
    <w:rsid w:val="00807579"/>
    <w:rsid w:val="008079F3"/>
    <w:rsid w:val="0081106A"/>
    <w:rsid w:val="00811ECF"/>
    <w:rsid w:val="00812C18"/>
    <w:rsid w:val="00813935"/>
    <w:rsid w:val="00813D3E"/>
    <w:rsid w:val="008149B2"/>
    <w:rsid w:val="0081645D"/>
    <w:rsid w:val="008208F7"/>
    <w:rsid w:val="008212AA"/>
    <w:rsid w:val="00825704"/>
    <w:rsid w:val="00826BCB"/>
    <w:rsid w:val="00827578"/>
    <w:rsid w:val="008275E7"/>
    <w:rsid w:val="00827E34"/>
    <w:rsid w:val="00832B02"/>
    <w:rsid w:val="00841E67"/>
    <w:rsid w:val="008441B8"/>
    <w:rsid w:val="0084480B"/>
    <w:rsid w:val="00844FD3"/>
    <w:rsid w:val="00845C42"/>
    <w:rsid w:val="0084729A"/>
    <w:rsid w:val="00852107"/>
    <w:rsid w:val="0085317C"/>
    <w:rsid w:val="008538C1"/>
    <w:rsid w:val="0085438D"/>
    <w:rsid w:val="008548CB"/>
    <w:rsid w:val="00860FAC"/>
    <w:rsid w:val="008611C4"/>
    <w:rsid w:val="008625CD"/>
    <w:rsid w:val="00862A1F"/>
    <w:rsid w:val="00864151"/>
    <w:rsid w:val="008641C8"/>
    <w:rsid w:val="00864796"/>
    <w:rsid w:val="00867628"/>
    <w:rsid w:val="00871351"/>
    <w:rsid w:val="0087262F"/>
    <w:rsid w:val="008730AF"/>
    <w:rsid w:val="008735A9"/>
    <w:rsid w:val="00873D65"/>
    <w:rsid w:val="00874F63"/>
    <w:rsid w:val="00877A95"/>
    <w:rsid w:val="00877CAF"/>
    <w:rsid w:val="008813C6"/>
    <w:rsid w:val="00882E80"/>
    <w:rsid w:val="00883C84"/>
    <w:rsid w:val="00891100"/>
    <w:rsid w:val="00894BF7"/>
    <w:rsid w:val="0089667D"/>
    <w:rsid w:val="0089733E"/>
    <w:rsid w:val="008A0BAC"/>
    <w:rsid w:val="008A12BA"/>
    <w:rsid w:val="008A28E2"/>
    <w:rsid w:val="008A5EC7"/>
    <w:rsid w:val="008A6CBE"/>
    <w:rsid w:val="008A79B6"/>
    <w:rsid w:val="008B08CD"/>
    <w:rsid w:val="008B2166"/>
    <w:rsid w:val="008B2757"/>
    <w:rsid w:val="008B2903"/>
    <w:rsid w:val="008B3609"/>
    <w:rsid w:val="008B6035"/>
    <w:rsid w:val="008B6138"/>
    <w:rsid w:val="008C1BDC"/>
    <w:rsid w:val="008C50DF"/>
    <w:rsid w:val="008C67FF"/>
    <w:rsid w:val="008C6EB4"/>
    <w:rsid w:val="008C72D4"/>
    <w:rsid w:val="008C7D82"/>
    <w:rsid w:val="008D2232"/>
    <w:rsid w:val="008D27E9"/>
    <w:rsid w:val="008D2CBF"/>
    <w:rsid w:val="008D5199"/>
    <w:rsid w:val="008D51E7"/>
    <w:rsid w:val="008D6561"/>
    <w:rsid w:val="008E0792"/>
    <w:rsid w:val="008F35DA"/>
    <w:rsid w:val="008F36E6"/>
    <w:rsid w:val="008F3F06"/>
    <w:rsid w:val="008F47BE"/>
    <w:rsid w:val="008F4879"/>
    <w:rsid w:val="008F5D4B"/>
    <w:rsid w:val="008F75BE"/>
    <w:rsid w:val="00901EBC"/>
    <w:rsid w:val="00902358"/>
    <w:rsid w:val="009024AB"/>
    <w:rsid w:val="00906447"/>
    <w:rsid w:val="0090775C"/>
    <w:rsid w:val="009078FC"/>
    <w:rsid w:val="009101C3"/>
    <w:rsid w:val="009125B8"/>
    <w:rsid w:val="00913841"/>
    <w:rsid w:val="009147B7"/>
    <w:rsid w:val="00914CEB"/>
    <w:rsid w:val="00917F28"/>
    <w:rsid w:val="0092019C"/>
    <w:rsid w:val="00921C8A"/>
    <w:rsid w:val="009232E1"/>
    <w:rsid w:val="00925719"/>
    <w:rsid w:val="00925B1B"/>
    <w:rsid w:val="00925FB4"/>
    <w:rsid w:val="00926194"/>
    <w:rsid w:val="009261AE"/>
    <w:rsid w:val="00932EFE"/>
    <w:rsid w:val="00933F67"/>
    <w:rsid w:val="00934980"/>
    <w:rsid w:val="009357E5"/>
    <w:rsid w:val="00936621"/>
    <w:rsid w:val="00937521"/>
    <w:rsid w:val="0094009D"/>
    <w:rsid w:val="00940355"/>
    <w:rsid w:val="00940364"/>
    <w:rsid w:val="00940C48"/>
    <w:rsid w:val="009421AC"/>
    <w:rsid w:val="009424B1"/>
    <w:rsid w:val="00947063"/>
    <w:rsid w:val="00951193"/>
    <w:rsid w:val="0095186A"/>
    <w:rsid w:val="009538EC"/>
    <w:rsid w:val="00953E0C"/>
    <w:rsid w:val="00955CD2"/>
    <w:rsid w:val="009567BF"/>
    <w:rsid w:val="00956E0C"/>
    <w:rsid w:val="00956E4B"/>
    <w:rsid w:val="00957BCD"/>
    <w:rsid w:val="00957EF3"/>
    <w:rsid w:val="0096125F"/>
    <w:rsid w:val="00964E1A"/>
    <w:rsid w:val="009659A4"/>
    <w:rsid w:val="00970E8B"/>
    <w:rsid w:val="00973A20"/>
    <w:rsid w:val="00977BBC"/>
    <w:rsid w:val="009804B2"/>
    <w:rsid w:val="00982ED3"/>
    <w:rsid w:val="00983FC8"/>
    <w:rsid w:val="0098602E"/>
    <w:rsid w:val="0098724B"/>
    <w:rsid w:val="00990E2E"/>
    <w:rsid w:val="009912B2"/>
    <w:rsid w:val="00991DED"/>
    <w:rsid w:val="009A06D0"/>
    <w:rsid w:val="009A1294"/>
    <w:rsid w:val="009A1D39"/>
    <w:rsid w:val="009A32CB"/>
    <w:rsid w:val="009A7EB5"/>
    <w:rsid w:val="009B0507"/>
    <w:rsid w:val="009B28C2"/>
    <w:rsid w:val="009B436F"/>
    <w:rsid w:val="009C1BCD"/>
    <w:rsid w:val="009C20DA"/>
    <w:rsid w:val="009C3D25"/>
    <w:rsid w:val="009C4FA8"/>
    <w:rsid w:val="009C7164"/>
    <w:rsid w:val="009D0526"/>
    <w:rsid w:val="009D1328"/>
    <w:rsid w:val="009D26A0"/>
    <w:rsid w:val="009D3075"/>
    <w:rsid w:val="009D382E"/>
    <w:rsid w:val="009D3F94"/>
    <w:rsid w:val="009D57A4"/>
    <w:rsid w:val="009D6927"/>
    <w:rsid w:val="009D7B9C"/>
    <w:rsid w:val="009E0D76"/>
    <w:rsid w:val="009E177C"/>
    <w:rsid w:val="009E19B4"/>
    <w:rsid w:val="009E1FB9"/>
    <w:rsid w:val="009E3CD7"/>
    <w:rsid w:val="009E4BFD"/>
    <w:rsid w:val="009E7F0A"/>
    <w:rsid w:val="009F11BE"/>
    <w:rsid w:val="009F1946"/>
    <w:rsid w:val="009F1EB9"/>
    <w:rsid w:val="009F308C"/>
    <w:rsid w:val="009F313B"/>
    <w:rsid w:val="009F3199"/>
    <w:rsid w:val="009F4455"/>
    <w:rsid w:val="009F49BA"/>
    <w:rsid w:val="009F70BE"/>
    <w:rsid w:val="009F734D"/>
    <w:rsid w:val="009F78CC"/>
    <w:rsid w:val="00A0232F"/>
    <w:rsid w:val="00A02A2D"/>
    <w:rsid w:val="00A03693"/>
    <w:rsid w:val="00A057C8"/>
    <w:rsid w:val="00A05F30"/>
    <w:rsid w:val="00A073B1"/>
    <w:rsid w:val="00A11516"/>
    <w:rsid w:val="00A12FFC"/>
    <w:rsid w:val="00A14428"/>
    <w:rsid w:val="00A16289"/>
    <w:rsid w:val="00A23804"/>
    <w:rsid w:val="00A23BAA"/>
    <w:rsid w:val="00A24470"/>
    <w:rsid w:val="00A25460"/>
    <w:rsid w:val="00A268D4"/>
    <w:rsid w:val="00A31196"/>
    <w:rsid w:val="00A315E4"/>
    <w:rsid w:val="00A3448E"/>
    <w:rsid w:val="00A3545E"/>
    <w:rsid w:val="00A36896"/>
    <w:rsid w:val="00A402DA"/>
    <w:rsid w:val="00A4047F"/>
    <w:rsid w:val="00A4390E"/>
    <w:rsid w:val="00A43E8C"/>
    <w:rsid w:val="00A44AB3"/>
    <w:rsid w:val="00A4586E"/>
    <w:rsid w:val="00A47474"/>
    <w:rsid w:val="00A500CF"/>
    <w:rsid w:val="00A519D4"/>
    <w:rsid w:val="00A535C1"/>
    <w:rsid w:val="00A54C56"/>
    <w:rsid w:val="00A54E64"/>
    <w:rsid w:val="00A56C1F"/>
    <w:rsid w:val="00A623B0"/>
    <w:rsid w:val="00A65FFC"/>
    <w:rsid w:val="00A7123D"/>
    <w:rsid w:val="00A73B36"/>
    <w:rsid w:val="00A80893"/>
    <w:rsid w:val="00A80B09"/>
    <w:rsid w:val="00A82B50"/>
    <w:rsid w:val="00A84525"/>
    <w:rsid w:val="00A84575"/>
    <w:rsid w:val="00A85365"/>
    <w:rsid w:val="00A924F6"/>
    <w:rsid w:val="00A93229"/>
    <w:rsid w:val="00A93342"/>
    <w:rsid w:val="00A9564E"/>
    <w:rsid w:val="00A9623A"/>
    <w:rsid w:val="00A9684F"/>
    <w:rsid w:val="00A96DE4"/>
    <w:rsid w:val="00A97C00"/>
    <w:rsid w:val="00AA0A73"/>
    <w:rsid w:val="00AA0E13"/>
    <w:rsid w:val="00AA14AF"/>
    <w:rsid w:val="00AA5CBD"/>
    <w:rsid w:val="00AA5D55"/>
    <w:rsid w:val="00AA65D0"/>
    <w:rsid w:val="00AA7806"/>
    <w:rsid w:val="00AB0EEC"/>
    <w:rsid w:val="00AB3312"/>
    <w:rsid w:val="00AB34C1"/>
    <w:rsid w:val="00AB5C53"/>
    <w:rsid w:val="00AB5EFE"/>
    <w:rsid w:val="00AB7A55"/>
    <w:rsid w:val="00AC0F66"/>
    <w:rsid w:val="00AC15F0"/>
    <w:rsid w:val="00AC4B40"/>
    <w:rsid w:val="00AC5FD6"/>
    <w:rsid w:val="00AC6342"/>
    <w:rsid w:val="00AC6437"/>
    <w:rsid w:val="00AC75DA"/>
    <w:rsid w:val="00AC7679"/>
    <w:rsid w:val="00AD3937"/>
    <w:rsid w:val="00AD3CFA"/>
    <w:rsid w:val="00AE0085"/>
    <w:rsid w:val="00AE10DD"/>
    <w:rsid w:val="00AE1C35"/>
    <w:rsid w:val="00AE4EB2"/>
    <w:rsid w:val="00AE638A"/>
    <w:rsid w:val="00AF00EF"/>
    <w:rsid w:val="00AF01E1"/>
    <w:rsid w:val="00AF24C4"/>
    <w:rsid w:val="00AF4C9E"/>
    <w:rsid w:val="00AF70E4"/>
    <w:rsid w:val="00B00869"/>
    <w:rsid w:val="00B01F43"/>
    <w:rsid w:val="00B0239B"/>
    <w:rsid w:val="00B03910"/>
    <w:rsid w:val="00B03FFB"/>
    <w:rsid w:val="00B04874"/>
    <w:rsid w:val="00B04B75"/>
    <w:rsid w:val="00B04E9E"/>
    <w:rsid w:val="00B05749"/>
    <w:rsid w:val="00B06B72"/>
    <w:rsid w:val="00B11009"/>
    <w:rsid w:val="00B12B32"/>
    <w:rsid w:val="00B16F69"/>
    <w:rsid w:val="00B20E77"/>
    <w:rsid w:val="00B244F3"/>
    <w:rsid w:val="00B25954"/>
    <w:rsid w:val="00B27358"/>
    <w:rsid w:val="00B274FB"/>
    <w:rsid w:val="00B27595"/>
    <w:rsid w:val="00B27A79"/>
    <w:rsid w:val="00B30215"/>
    <w:rsid w:val="00B3269B"/>
    <w:rsid w:val="00B33BED"/>
    <w:rsid w:val="00B34302"/>
    <w:rsid w:val="00B35CCE"/>
    <w:rsid w:val="00B360EF"/>
    <w:rsid w:val="00B369BB"/>
    <w:rsid w:val="00B41663"/>
    <w:rsid w:val="00B416D9"/>
    <w:rsid w:val="00B41E28"/>
    <w:rsid w:val="00B43284"/>
    <w:rsid w:val="00B43F45"/>
    <w:rsid w:val="00B45C85"/>
    <w:rsid w:val="00B479C9"/>
    <w:rsid w:val="00B50D02"/>
    <w:rsid w:val="00B52268"/>
    <w:rsid w:val="00B53204"/>
    <w:rsid w:val="00B560ED"/>
    <w:rsid w:val="00B57CCA"/>
    <w:rsid w:val="00B60DEE"/>
    <w:rsid w:val="00B62344"/>
    <w:rsid w:val="00B632BC"/>
    <w:rsid w:val="00B63F34"/>
    <w:rsid w:val="00B6406D"/>
    <w:rsid w:val="00B703E6"/>
    <w:rsid w:val="00B73135"/>
    <w:rsid w:val="00B75244"/>
    <w:rsid w:val="00B75E87"/>
    <w:rsid w:val="00B77ADF"/>
    <w:rsid w:val="00B86189"/>
    <w:rsid w:val="00B86231"/>
    <w:rsid w:val="00B867AB"/>
    <w:rsid w:val="00B868E1"/>
    <w:rsid w:val="00B90C3B"/>
    <w:rsid w:val="00B91E63"/>
    <w:rsid w:val="00B939BF"/>
    <w:rsid w:val="00B93B3A"/>
    <w:rsid w:val="00B94180"/>
    <w:rsid w:val="00B94D28"/>
    <w:rsid w:val="00B965BB"/>
    <w:rsid w:val="00BA29D8"/>
    <w:rsid w:val="00BA2C3B"/>
    <w:rsid w:val="00BA361F"/>
    <w:rsid w:val="00BA3B88"/>
    <w:rsid w:val="00BA4169"/>
    <w:rsid w:val="00BA529A"/>
    <w:rsid w:val="00BA6099"/>
    <w:rsid w:val="00BB086C"/>
    <w:rsid w:val="00BB222D"/>
    <w:rsid w:val="00BB711F"/>
    <w:rsid w:val="00BB7520"/>
    <w:rsid w:val="00BB780C"/>
    <w:rsid w:val="00BB7903"/>
    <w:rsid w:val="00BC0759"/>
    <w:rsid w:val="00BC4508"/>
    <w:rsid w:val="00BC7D43"/>
    <w:rsid w:val="00BD0E7C"/>
    <w:rsid w:val="00BD1C43"/>
    <w:rsid w:val="00BD244F"/>
    <w:rsid w:val="00BD3048"/>
    <w:rsid w:val="00BD3CB8"/>
    <w:rsid w:val="00BD4504"/>
    <w:rsid w:val="00BD4D9A"/>
    <w:rsid w:val="00BD6351"/>
    <w:rsid w:val="00BD6D3B"/>
    <w:rsid w:val="00BD7927"/>
    <w:rsid w:val="00BE0DCC"/>
    <w:rsid w:val="00BE2294"/>
    <w:rsid w:val="00BE2FF0"/>
    <w:rsid w:val="00BE4854"/>
    <w:rsid w:val="00BE5206"/>
    <w:rsid w:val="00BE711B"/>
    <w:rsid w:val="00BE7384"/>
    <w:rsid w:val="00BF0B3E"/>
    <w:rsid w:val="00BF0E0C"/>
    <w:rsid w:val="00BF2011"/>
    <w:rsid w:val="00BF349B"/>
    <w:rsid w:val="00BF34B7"/>
    <w:rsid w:val="00BF37AF"/>
    <w:rsid w:val="00BF63ED"/>
    <w:rsid w:val="00BF6740"/>
    <w:rsid w:val="00BF73EF"/>
    <w:rsid w:val="00C01EE8"/>
    <w:rsid w:val="00C073DD"/>
    <w:rsid w:val="00C07D9E"/>
    <w:rsid w:val="00C11179"/>
    <w:rsid w:val="00C11E81"/>
    <w:rsid w:val="00C11FDA"/>
    <w:rsid w:val="00C13156"/>
    <w:rsid w:val="00C15FBD"/>
    <w:rsid w:val="00C161B2"/>
    <w:rsid w:val="00C17233"/>
    <w:rsid w:val="00C179DC"/>
    <w:rsid w:val="00C20FCF"/>
    <w:rsid w:val="00C211AE"/>
    <w:rsid w:val="00C23BC0"/>
    <w:rsid w:val="00C2402E"/>
    <w:rsid w:val="00C25128"/>
    <w:rsid w:val="00C25755"/>
    <w:rsid w:val="00C27E1C"/>
    <w:rsid w:val="00C31B08"/>
    <w:rsid w:val="00C336D6"/>
    <w:rsid w:val="00C348E6"/>
    <w:rsid w:val="00C35B1A"/>
    <w:rsid w:val="00C35CE4"/>
    <w:rsid w:val="00C36D6D"/>
    <w:rsid w:val="00C3788E"/>
    <w:rsid w:val="00C37B94"/>
    <w:rsid w:val="00C415C8"/>
    <w:rsid w:val="00C416CF"/>
    <w:rsid w:val="00C458B8"/>
    <w:rsid w:val="00C4665E"/>
    <w:rsid w:val="00C468A8"/>
    <w:rsid w:val="00C50384"/>
    <w:rsid w:val="00C50C18"/>
    <w:rsid w:val="00C5371D"/>
    <w:rsid w:val="00C53E9B"/>
    <w:rsid w:val="00C54813"/>
    <w:rsid w:val="00C5527F"/>
    <w:rsid w:val="00C56A6A"/>
    <w:rsid w:val="00C573CB"/>
    <w:rsid w:val="00C57999"/>
    <w:rsid w:val="00C642CB"/>
    <w:rsid w:val="00C66CDB"/>
    <w:rsid w:val="00C7268C"/>
    <w:rsid w:val="00C81B06"/>
    <w:rsid w:val="00C838F0"/>
    <w:rsid w:val="00C86147"/>
    <w:rsid w:val="00C91432"/>
    <w:rsid w:val="00C914DA"/>
    <w:rsid w:val="00C93A4F"/>
    <w:rsid w:val="00C93C1F"/>
    <w:rsid w:val="00C967C5"/>
    <w:rsid w:val="00CA0141"/>
    <w:rsid w:val="00CA04BF"/>
    <w:rsid w:val="00CA16A1"/>
    <w:rsid w:val="00CA2042"/>
    <w:rsid w:val="00CA26F5"/>
    <w:rsid w:val="00CA29F5"/>
    <w:rsid w:val="00CA2E24"/>
    <w:rsid w:val="00CA37BB"/>
    <w:rsid w:val="00CA3E14"/>
    <w:rsid w:val="00CA625B"/>
    <w:rsid w:val="00CA76DC"/>
    <w:rsid w:val="00CB3CDF"/>
    <w:rsid w:val="00CB4989"/>
    <w:rsid w:val="00CB5CC5"/>
    <w:rsid w:val="00CB6F42"/>
    <w:rsid w:val="00CC0828"/>
    <w:rsid w:val="00CC22D9"/>
    <w:rsid w:val="00CC31FA"/>
    <w:rsid w:val="00CC5465"/>
    <w:rsid w:val="00CC5802"/>
    <w:rsid w:val="00CC6B6D"/>
    <w:rsid w:val="00CC7591"/>
    <w:rsid w:val="00CD1A94"/>
    <w:rsid w:val="00CD203D"/>
    <w:rsid w:val="00CD2A9E"/>
    <w:rsid w:val="00CD2B91"/>
    <w:rsid w:val="00CD417F"/>
    <w:rsid w:val="00CD5AAF"/>
    <w:rsid w:val="00CE10BF"/>
    <w:rsid w:val="00CE323A"/>
    <w:rsid w:val="00CE782D"/>
    <w:rsid w:val="00CF7325"/>
    <w:rsid w:val="00CF79C4"/>
    <w:rsid w:val="00D00280"/>
    <w:rsid w:val="00D03784"/>
    <w:rsid w:val="00D03C7A"/>
    <w:rsid w:val="00D03E8E"/>
    <w:rsid w:val="00D04104"/>
    <w:rsid w:val="00D05427"/>
    <w:rsid w:val="00D05504"/>
    <w:rsid w:val="00D05D57"/>
    <w:rsid w:val="00D0634A"/>
    <w:rsid w:val="00D06942"/>
    <w:rsid w:val="00D120FA"/>
    <w:rsid w:val="00D13F99"/>
    <w:rsid w:val="00D144B3"/>
    <w:rsid w:val="00D20620"/>
    <w:rsid w:val="00D20DD9"/>
    <w:rsid w:val="00D23F8A"/>
    <w:rsid w:val="00D26B37"/>
    <w:rsid w:val="00D26CEB"/>
    <w:rsid w:val="00D27C05"/>
    <w:rsid w:val="00D3268C"/>
    <w:rsid w:val="00D3366B"/>
    <w:rsid w:val="00D33CF3"/>
    <w:rsid w:val="00D3497D"/>
    <w:rsid w:val="00D34D7B"/>
    <w:rsid w:val="00D34E26"/>
    <w:rsid w:val="00D36EDC"/>
    <w:rsid w:val="00D410BA"/>
    <w:rsid w:val="00D41FEC"/>
    <w:rsid w:val="00D4392D"/>
    <w:rsid w:val="00D44D9C"/>
    <w:rsid w:val="00D474A6"/>
    <w:rsid w:val="00D47732"/>
    <w:rsid w:val="00D47E45"/>
    <w:rsid w:val="00D52C83"/>
    <w:rsid w:val="00D54090"/>
    <w:rsid w:val="00D5702B"/>
    <w:rsid w:val="00D5780B"/>
    <w:rsid w:val="00D601DB"/>
    <w:rsid w:val="00D61891"/>
    <w:rsid w:val="00D61BBA"/>
    <w:rsid w:val="00D61C5D"/>
    <w:rsid w:val="00D631A2"/>
    <w:rsid w:val="00D63733"/>
    <w:rsid w:val="00D64C6A"/>
    <w:rsid w:val="00D651B5"/>
    <w:rsid w:val="00D658D1"/>
    <w:rsid w:val="00D661FC"/>
    <w:rsid w:val="00D6788C"/>
    <w:rsid w:val="00D70A2A"/>
    <w:rsid w:val="00D727DD"/>
    <w:rsid w:val="00D73D45"/>
    <w:rsid w:val="00D76298"/>
    <w:rsid w:val="00D779F0"/>
    <w:rsid w:val="00D815FD"/>
    <w:rsid w:val="00D82DBD"/>
    <w:rsid w:val="00D830B8"/>
    <w:rsid w:val="00D904F5"/>
    <w:rsid w:val="00D9129C"/>
    <w:rsid w:val="00D92F8D"/>
    <w:rsid w:val="00D932D2"/>
    <w:rsid w:val="00D937B3"/>
    <w:rsid w:val="00D944F9"/>
    <w:rsid w:val="00DA0213"/>
    <w:rsid w:val="00DA1639"/>
    <w:rsid w:val="00DA1BAC"/>
    <w:rsid w:val="00DA2A4A"/>
    <w:rsid w:val="00DA2F89"/>
    <w:rsid w:val="00DA323B"/>
    <w:rsid w:val="00DA45E5"/>
    <w:rsid w:val="00DA4633"/>
    <w:rsid w:val="00DA55CA"/>
    <w:rsid w:val="00DA6A89"/>
    <w:rsid w:val="00DA6AFA"/>
    <w:rsid w:val="00DA6B8C"/>
    <w:rsid w:val="00DA7E05"/>
    <w:rsid w:val="00DB2130"/>
    <w:rsid w:val="00DB25C8"/>
    <w:rsid w:val="00DB40F1"/>
    <w:rsid w:val="00DB464D"/>
    <w:rsid w:val="00DB6E64"/>
    <w:rsid w:val="00DC055C"/>
    <w:rsid w:val="00DC11CB"/>
    <w:rsid w:val="00DC30E2"/>
    <w:rsid w:val="00DC5326"/>
    <w:rsid w:val="00DC72EE"/>
    <w:rsid w:val="00DC731F"/>
    <w:rsid w:val="00DC7A67"/>
    <w:rsid w:val="00DC7F55"/>
    <w:rsid w:val="00DD1747"/>
    <w:rsid w:val="00DD18B6"/>
    <w:rsid w:val="00DD1B2F"/>
    <w:rsid w:val="00DD1D35"/>
    <w:rsid w:val="00DD2FAE"/>
    <w:rsid w:val="00DD447A"/>
    <w:rsid w:val="00DD6173"/>
    <w:rsid w:val="00DD621D"/>
    <w:rsid w:val="00DE0859"/>
    <w:rsid w:val="00DE2C62"/>
    <w:rsid w:val="00DE3791"/>
    <w:rsid w:val="00DE37BF"/>
    <w:rsid w:val="00DE39E3"/>
    <w:rsid w:val="00DE4E9A"/>
    <w:rsid w:val="00DE79AD"/>
    <w:rsid w:val="00DF08B3"/>
    <w:rsid w:val="00DF0CA3"/>
    <w:rsid w:val="00DF2814"/>
    <w:rsid w:val="00DF44DA"/>
    <w:rsid w:val="00DF5FC6"/>
    <w:rsid w:val="00DF6DD4"/>
    <w:rsid w:val="00E00C53"/>
    <w:rsid w:val="00E02791"/>
    <w:rsid w:val="00E03177"/>
    <w:rsid w:val="00E040CC"/>
    <w:rsid w:val="00E0599F"/>
    <w:rsid w:val="00E10429"/>
    <w:rsid w:val="00E109BF"/>
    <w:rsid w:val="00E1292D"/>
    <w:rsid w:val="00E2098F"/>
    <w:rsid w:val="00E22535"/>
    <w:rsid w:val="00E25300"/>
    <w:rsid w:val="00E26AB4"/>
    <w:rsid w:val="00E33594"/>
    <w:rsid w:val="00E409E6"/>
    <w:rsid w:val="00E40FC3"/>
    <w:rsid w:val="00E412CF"/>
    <w:rsid w:val="00E439A9"/>
    <w:rsid w:val="00E44239"/>
    <w:rsid w:val="00E4476C"/>
    <w:rsid w:val="00E44C4F"/>
    <w:rsid w:val="00E4697F"/>
    <w:rsid w:val="00E4698D"/>
    <w:rsid w:val="00E50083"/>
    <w:rsid w:val="00E503D8"/>
    <w:rsid w:val="00E51A80"/>
    <w:rsid w:val="00E54E7E"/>
    <w:rsid w:val="00E5631F"/>
    <w:rsid w:val="00E60633"/>
    <w:rsid w:val="00E60F3C"/>
    <w:rsid w:val="00E627E3"/>
    <w:rsid w:val="00E6293D"/>
    <w:rsid w:val="00E641AE"/>
    <w:rsid w:val="00E64334"/>
    <w:rsid w:val="00E6592B"/>
    <w:rsid w:val="00E67E1E"/>
    <w:rsid w:val="00E714F8"/>
    <w:rsid w:val="00E74656"/>
    <w:rsid w:val="00E74EF4"/>
    <w:rsid w:val="00E74F64"/>
    <w:rsid w:val="00E77434"/>
    <w:rsid w:val="00E81673"/>
    <w:rsid w:val="00E82903"/>
    <w:rsid w:val="00E840C9"/>
    <w:rsid w:val="00E85512"/>
    <w:rsid w:val="00E859E5"/>
    <w:rsid w:val="00E85F2E"/>
    <w:rsid w:val="00E90E13"/>
    <w:rsid w:val="00E92E29"/>
    <w:rsid w:val="00E95BDC"/>
    <w:rsid w:val="00E95EEE"/>
    <w:rsid w:val="00E9656A"/>
    <w:rsid w:val="00E96A07"/>
    <w:rsid w:val="00E97BF1"/>
    <w:rsid w:val="00EA11EC"/>
    <w:rsid w:val="00EA16F9"/>
    <w:rsid w:val="00EA1A56"/>
    <w:rsid w:val="00EA1A5D"/>
    <w:rsid w:val="00EA28EC"/>
    <w:rsid w:val="00EA2B81"/>
    <w:rsid w:val="00EA32C8"/>
    <w:rsid w:val="00EA33D5"/>
    <w:rsid w:val="00EA3412"/>
    <w:rsid w:val="00EA5DBD"/>
    <w:rsid w:val="00EA78E2"/>
    <w:rsid w:val="00EA7CEA"/>
    <w:rsid w:val="00EB138C"/>
    <w:rsid w:val="00EB142B"/>
    <w:rsid w:val="00EB2223"/>
    <w:rsid w:val="00EB6005"/>
    <w:rsid w:val="00EB79E9"/>
    <w:rsid w:val="00EB7AE6"/>
    <w:rsid w:val="00EC0203"/>
    <w:rsid w:val="00EC0565"/>
    <w:rsid w:val="00EC4827"/>
    <w:rsid w:val="00EC4AF2"/>
    <w:rsid w:val="00EC6E16"/>
    <w:rsid w:val="00ED00F5"/>
    <w:rsid w:val="00ED3BC5"/>
    <w:rsid w:val="00ED4EBA"/>
    <w:rsid w:val="00EE0695"/>
    <w:rsid w:val="00EE0BB0"/>
    <w:rsid w:val="00EE59DE"/>
    <w:rsid w:val="00EE6105"/>
    <w:rsid w:val="00EF0A13"/>
    <w:rsid w:val="00EF2630"/>
    <w:rsid w:val="00EF3C55"/>
    <w:rsid w:val="00EF6B6F"/>
    <w:rsid w:val="00EF7D06"/>
    <w:rsid w:val="00F0192D"/>
    <w:rsid w:val="00F02F15"/>
    <w:rsid w:val="00F049B2"/>
    <w:rsid w:val="00F054E9"/>
    <w:rsid w:val="00F14267"/>
    <w:rsid w:val="00F1461E"/>
    <w:rsid w:val="00F14CFC"/>
    <w:rsid w:val="00F14FB0"/>
    <w:rsid w:val="00F15C26"/>
    <w:rsid w:val="00F17603"/>
    <w:rsid w:val="00F21F75"/>
    <w:rsid w:val="00F23650"/>
    <w:rsid w:val="00F23D8C"/>
    <w:rsid w:val="00F329D2"/>
    <w:rsid w:val="00F33597"/>
    <w:rsid w:val="00F33BAC"/>
    <w:rsid w:val="00F36C4C"/>
    <w:rsid w:val="00F40BFC"/>
    <w:rsid w:val="00F413D3"/>
    <w:rsid w:val="00F41689"/>
    <w:rsid w:val="00F41AE6"/>
    <w:rsid w:val="00F4331E"/>
    <w:rsid w:val="00F44275"/>
    <w:rsid w:val="00F44472"/>
    <w:rsid w:val="00F451BF"/>
    <w:rsid w:val="00F456C4"/>
    <w:rsid w:val="00F46F2E"/>
    <w:rsid w:val="00F47417"/>
    <w:rsid w:val="00F504F7"/>
    <w:rsid w:val="00F52501"/>
    <w:rsid w:val="00F54D4D"/>
    <w:rsid w:val="00F55130"/>
    <w:rsid w:val="00F56127"/>
    <w:rsid w:val="00F56BBA"/>
    <w:rsid w:val="00F57803"/>
    <w:rsid w:val="00F601B9"/>
    <w:rsid w:val="00F62C2C"/>
    <w:rsid w:val="00F6345D"/>
    <w:rsid w:val="00F64B42"/>
    <w:rsid w:val="00F64BA4"/>
    <w:rsid w:val="00F655B6"/>
    <w:rsid w:val="00F6648D"/>
    <w:rsid w:val="00F70C69"/>
    <w:rsid w:val="00F71106"/>
    <w:rsid w:val="00F72C23"/>
    <w:rsid w:val="00F817C9"/>
    <w:rsid w:val="00F83E3D"/>
    <w:rsid w:val="00F85BE7"/>
    <w:rsid w:val="00F86B23"/>
    <w:rsid w:val="00F87978"/>
    <w:rsid w:val="00F90C10"/>
    <w:rsid w:val="00F9488D"/>
    <w:rsid w:val="00F9543A"/>
    <w:rsid w:val="00FA0FAE"/>
    <w:rsid w:val="00FA1EF6"/>
    <w:rsid w:val="00FA2FA4"/>
    <w:rsid w:val="00FA3080"/>
    <w:rsid w:val="00FA4820"/>
    <w:rsid w:val="00FA49AE"/>
    <w:rsid w:val="00FA5054"/>
    <w:rsid w:val="00FA545C"/>
    <w:rsid w:val="00FA5747"/>
    <w:rsid w:val="00FA68E5"/>
    <w:rsid w:val="00FA7D07"/>
    <w:rsid w:val="00FB1C64"/>
    <w:rsid w:val="00FB3D4C"/>
    <w:rsid w:val="00FB3F01"/>
    <w:rsid w:val="00FB4022"/>
    <w:rsid w:val="00FB4EF4"/>
    <w:rsid w:val="00FB7058"/>
    <w:rsid w:val="00FB74F5"/>
    <w:rsid w:val="00FB779D"/>
    <w:rsid w:val="00FC1ABA"/>
    <w:rsid w:val="00FC282F"/>
    <w:rsid w:val="00FC2862"/>
    <w:rsid w:val="00FC41F6"/>
    <w:rsid w:val="00FC52EA"/>
    <w:rsid w:val="00FC56C4"/>
    <w:rsid w:val="00FC6030"/>
    <w:rsid w:val="00FD0129"/>
    <w:rsid w:val="00FD1286"/>
    <w:rsid w:val="00FD2BD0"/>
    <w:rsid w:val="00FD3279"/>
    <w:rsid w:val="00FE0F36"/>
    <w:rsid w:val="00FE11E9"/>
    <w:rsid w:val="00FE1ADD"/>
    <w:rsid w:val="00FE2787"/>
    <w:rsid w:val="00FE4FBD"/>
    <w:rsid w:val="00FE6EED"/>
    <w:rsid w:val="00FE74CB"/>
    <w:rsid w:val="00FF09E3"/>
    <w:rsid w:val="00FF1A88"/>
    <w:rsid w:val="00FF57F4"/>
    <w:rsid w:val="00FF676D"/>
    <w:rsid w:val="00FF6E40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A0C78D2-D2EA-46CC-93FF-794DA00A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80AF7"/>
    <w:rPr>
      <w:sz w:val="24"/>
      <w:szCs w:val="24"/>
    </w:rPr>
  </w:style>
  <w:style w:type="paragraph" w:styleId="1">
    <w:name w:val="heading 1"/>
    <w:basedOn w:val="a5"/>
    <w:next w:val="a5"/>
    <w:link w:val="10"/>
    <w:uiPriority w:val="1"/>
    <w:qFormat/>
    <w:rsid w:val="00C66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5"/>
    <w:next w:val="a5"/>
    <w:link w:val="20"/>
    <w:qFormat/>
    <w:rsid w:val="004A51E1"/>
    <w:pPr>
      <w:keepNext/>
      <w:jc w:val="center"/>
      <w:outlineLvl w:val="1"/>
    </w:pPr>
    <w:rPr>
      <w:b/>
      <w:sz w:val="28"/>
      <w:szCs w:val="20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basedOn w:val="a6"/>
    <w:link w:val="1"/>
    <w:uiPriority w:val="1"/>
    <w:rsid w:val="00C6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6"/>
    <w:link w:val="2"/>
    <w:rsid w:val="004A51E1"/>
    <w:rPr>
      <w:b/>
      <w:sz w:val="28"/>
    </w:rPr>
  </w:style>
  <w:style w:type="paragraph" w:styleId="a9">
    <w:name w:val="Balloon Text"/>
    <w:basedOn w:val="a5"/>
    <w:semiHidden/>
    <w:rsid w:val="00E50083"/>
    <w:rPr>
      <w:rFonts w:ascii="Tahoma" w:hAnsi="Tahoma" w:cs="Tahoma"/>
      <w:sz w:val="16"/>
      <w:szCs w:val="16"/>
    </w:rPr>
  </w:style>
  <w:style w:type="paragraph" w:styleId="aa">
    <w:name w:val="header"/>
    <w:basedOn w:val="a5"/>
    <w:link w:val="ab"/>
    <w:uiPriority w:val="99"/>
    <w:rsid w:val="009F30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6"/>
    <w:link w:val="aa"/>
    <w:uiPriority w:val="99"/>
    <w:rsid w:val="00336C24"/>
    <w:rPr>
      <w:sz w:val="24"/>
      <w:szCs w:val="24"/>
    </w:rPr>
  </w:style>
  <w:style w:type="paragraph" w:styleId="ac">
    <w:name w:val="footer"/>
    <w:basedOn w:val="a5"/>
    <w:link w:val="ad"/>
    <w:uiPriority w:val="99"/>
    <w:rsid w:val="009F30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6"/>
    <w:link w:val="ac"/>
    <w:uiPriority w:val="99"/>
    <w:rsid w:val="00C20FCF"/>
    <w:rPr>
      <w:sz w:val="24"/>
      <w:szCs w:val="24"/>
    </w:rPr>
  </w:style>
  <w:style w:type="paragraph" w:styleId="ae">
    <w:name w:val="List Paragraph"/>
    <w:aliases w:val="Bullet List,FooterText,numbered,AC List 01"/>
    <w:basedOn w:val="a5"/>
    <w:link w:val="af"/>
    <w:uiPriority w:val="34"/>
    <w:qFormat/>
    <w:rsid w:val="009D0526"/>
    <w:pPr>
      <w:ind w:left="720"/>
      <w:contextualSpacing/>
    </w:pPr>
  </w:style>
  <w:style w:type="character" w:customStyle="1" w:styleId="af">
    <w:name w:val="Абзац списка Знак"/>
    <w:aliases w:val="Bullet List Знак,FooterText Знак,numbered Знак,AC List 01 Знак"/>
    <w:link w:val="ae"/>
    <w:uiPriority w:val="34"/>
    <w:rsid w:val="005C28A0"/>
    <w:rPr>
      <w:sz w:val="24"/>
      <w:szCs w:val="24"/>
    </w:rPr>
  </w:style>
  <w:style w:type="character" w:styleId="af0">
    <w:name w:val="Hyperlink"/>
    <w:basedOn w:val="a6"/>
    <w:uiPriority w:val="99"/>
    <w:rsid w:val="00956E4B"/>
    <w:rPr>
      <w:color w:val="0000FF" w:themeColor="hyperlink"/>
      <w:u w:val="single"/>
    </w:rPr>
  </w:style>
  <w:style w:type="paragraph" w:styleId="af1">
    <w:name w:val="annotation text"/>
    <w:basedOn w:val="a5"/>
    <w:link w:val="af2"/>
    <w:uiPriority w:val="99"/>
    <w:rsid w:val="00412BD0"/>
    <w:pPr>
      <w:suppressAutoHyphens/>
    </w:pPr>
    <w:rPr>
      <w:rFonts w:ascii="Wingdings" w:eastAsia="Wingdings" w:hAnsi="Wingdings" w:cs="Wingdings"/>
      <w:sz w:val="20"/>
      <w:szCs w:val="20"/>
      <w:lang w:val="en-GB" w:eastAsia="ar-SA"/>
    </w:rPr>
  </w:style>
  <w:style w:type="character" w:customStyle="1" w:styleId="af2">
    <w:name w:val="Текст примечания Знак"/>
    <w:basedOn w:val="a6"/>
    <w:link w:val="af1"/>
    <w:uiPriority w:val="99"/>
    <w:rsid w:val="00412BD0"/>
    <w:rPr>
      <w:rFonts w:ascii="Wingdings" w:eastAsia="Wingdings" w:hAnsi="Wingdings" w:cs="Wingdings"/>
      <w:lang w:val="en-GB" w:eastAsia="ar-SA"/>
    </w:rPr>
  </w:style>
  <w:style w:type="paragraph" w:customStyle="1" w:styleId="af3">
    <w:name w:val="Декоративный"/>
    <w:rsid w:val="00412BD0"/>
    <w:pPr>
      <w:jc w:val="center"/>
    </w:pPr>
    <w:rPr>
      <w:b/>
      <w:noProof/>
      <w:sz w:val="24"/>
    </w:rPr>
  </w:style>
  <w:style w:type="paragraph" w:customStyle="1" w:styleId="a">
    <w:name w:val="[БСК] Глава"/>
    <w:basedOn w:val="ae"/>
    <w:next w:val="a0"/>
    <w:qFormat/>
    <w:rsid w:val="00505538"/>
    <w:pPr>
      <w:keepNext/>
      <w:numPr>
        <w:numId w:val="2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rFonts w:eastAsiaTheme="minorHAnsi"/>
      <w:b/>
      <w:bCs/>
      <w:lang w:eastAsia="en-US"/>
    </w:rPr>
  </w:style>
  <w:style w:type="paragraph" w:customStyle="1" w:styleId="a0">
    <w:name w:val="[БСК] Раздел"/>
    <w:basedOn w:val="ae"/>
    <w:next w:val="a1"/>
    <w:qFormat/>
    <w:rsid w:val="00505538"/>
    <w:pPr>
      <w:keepNext/>
      <w:numPr>
        <w:ilvl w:val="1"/>
        <w:numId w:val="2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a1">
    <w:name w:val="[БСК] Пункт"/>
    <w:basedOn w:val="ae"/>
    <w:qFormat/>
    <w:rsid w:val="00505538"/>
    <w:pPr>
      <w:numPr>
        <w:ilvl w:val="2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2"/>
    </w:pPr>
    <w:rPr>
      <w:rFonts w:eastAsiaTheme="minorHAnsi"/>
      <w:lang w:eastAsia="en-US"/>
    </w:rPr>
  </w:style>
  <w:style w:type="paragraph" w:customStyle="1" w:styleId="a2">
    <w:name w:val="[БСК] Подпункт"/>
    <w:basedOn w:val="ae"/>
    <w:qFormat/>
    <w:rsid w:val="00505538"/>
    <w:pPr>
      <w:numPr>
        <w:ilvl w:val="3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3"/>
    </w:pPr>
    <w:rPr>
      <w:rFonts w:eastAsiaTheme="minorHAnsi"/>
      <w:lang w:eastAsia="en-US"/>
    </w:rPr>
  </w:style>
  <w:style w:type="paragraph" w:customStyle="1" w:styleId="a3">
    <w:name w:val="[БСК] Перечисление в рамках подпункта"/>
    <w:basedOn w:val="ae"/>
    <w:qFormat/>
    <w:rsid w:val="00505538"/>
    <w:pPr>
      <w:numPr>
        <w:ilvl w:val="4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4"/>
    </w:pPr>
    <w:rPr>
      <w:rFonts w:eastAsiaTheme="minorHAnsi"/>
      <w:lang w:eastAsia="en-US"/>
    </w:rPr>
  </w:style>
  <w:style w:type="paragraph" w:customStyle="1" w:styleId="af4">
    <w:name w:val="[БСК] Простой текст"/>
    <w:basedOn w:val="ae"/>
    <w:qFormat/>
    <w:rsid w:val="00505538"/>
    <w:pPr>
      <w:tabs>
        <w:tab w:val="left" w:pos="851"/>
      </w:tabs>
      <w:spacing w:before="120"/>
      <w:ind w:left="0" w:firstLine="851"/>
      <w:contextualSpacing w:val="0"/>
      <w:jc w:val="both"/>
      <w:outlineLvl w:val="6"/>
    </w:pPr>
    <w:rPr>
      <w:rFonts w:eastAsiaTheme="minorHAnsi"/>
      <w:lang w:eastAsia="en-US"/>
    </w:rPr>
  </w:style>
  <w:style w:type="paragraph" w:styleId="21">
    <w:name w:val="Body Text Indent 2"/>
    <w:basedOn w:val="a5"/>
    <w:link w:val="22"/>
    <w:rsid w:val="005C28A0"/>
    <w:pPr>
      <w:spacing w:before="120"/>
      <w:ind w:left="1797" w:hanging="35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6"/>
    <w:link w:val="21"/>
    <w:rsid w:val="005C28A0"/>
    <w:rPr>
      <w:sz w:val="28"/>
    </w:rPr>
  </w:style>
  <w:style w:type="paragraph" w:styleId="af5">
    <w:name w:val="Body Text"/>
    <w:basedOn w:val="a5"/>
    <w:link w:val="af6"/>
    <w:uiPriority w:val="1"/>
    <w:unhideWhenUsed/>
    <w:qFormat/>
    <w:rsid w:val="00C66CDB"/>
    <w:pPr>
      <w:spacing w:after="120"/>
    </w:pPr>
  </w:style>
  <w:style w:type="character" w:customStyle="1" w:styleId="af6">
    <w:name w:val="Основной текст Знак"/>
    <w:basedOn w:val="a6"/>
    <w:link w:val="af5"/>
    <w:uiPriority w:val="1"/>
    <w:rsid w:val="00C66CDB"/>
    <w:rPr>
      <w:sz w:val="24"/>
      <w:szCs w:val="24"/>
    </w:rPr>
  </w:style>
  <w:style w:type="paragraph" w:styleId="af7">
    <w:name w:val="Body Text Indent"/>
    <w:basedOn w:val="a5"/>
    <w:link w:val="af8"/>
    <w:unhideWhenUsed/>
    <w:rsid w:val="00C66CDB"/>
    <w:pPr>
      <w:spacing w:after="120"/>
      <w:ind w:left="283"/>
    </w:pPr>
    <w:rPr>
      <w:sz w:val="20"/>
      <w:szCs w:val="20"/>
    </w:rPr>
  </w:style>
  <w:style w:type="character" w:customStyle="1" w:styleId="af8">
    <w:name w:val="Основной текст с отступом Знак"/>
    <w:basedOn w:val="a6"/>
    <w:link w:val="af7"/>
    <w:rsid w:val="00C66CDB"/>
  </w:style>
  <w:style w:type="paragraph" w:styleId="3">
    <w:name w:val="Body Text Indent 3"/>
    <w:basedOn w:val="a5"/>
    <w:link w:val="30"/>
    <w:semiHidden/>
    <w:unhideWhenUsed/>
    <w:rsid w:val="00C66C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6"/>
    <w:link w:val="3"/>
    <w:semiHidden/>
    <w:rsid w:val="00C66CDB"/>
    <w:rPr>
      <w:sz w:val="16"/>
      <w:szCs w:val="16"/>
    </w:rPr>
  </w:style>
  <w:style w:type="paragraph" w:styleId="af9">
    <w:name w:val="No Spacing"/>
    <w:link w:val="afa"/>
    <w:uiPriority w:val="1"/>
    <w:qFormat/>
    <w:rsid w:val="00C66CDB"/>
  </w:style>
  <w:style w:type="character" w:customStyle="1" w:styleId="afa">
    <w:name w:val="Без интервала Знак"/>
    <w:link w:val="af9"/>
    <w:uiPriority w:val="1"/>
    <w:locked/>
    <w:rsid w:val="00343314"/>
  </w:style>
  <w:style w:type="paragraph" w:customStyle="1" w:styleId="afb">
    <w:name w:val="Îáû÷íûé"/>
    <w:rsid w:val="00C66CDB"/>
  </w:style>
  <w:style w:type="paragraph" w:customStyle="1" w:styleId="afc">
    <w:name w:val="Îñíîâíîé òåêñò"/>
    <w:basedOn w:val="a5"/>
    <w:rsid w:val="00C66CDB"/>
    <w:rPr>
      <w:szCs w:val="20"/>
    </w:rPr>
  </w:style>
  <w:style w:type="character" w:customStyle="1" w:styleId="23">
    <w:name w:val="отступ 2"/>
    <w:basedOn w:val="a6"/>
    <w:rsid w:val="00C66CDB"/>
    <w:rPr>
      <w:bCs/>
      <w:sz w:val="22"/>
    </w:rPr>
  </w:style>
  <w:style w:type="character" w:customStyle="1" w:styleId="afd">
    <w:name w:val="Цветовое выделение для Нормальный"/>
    <w:uiPriority w:val="99"/>
    <w:rsid w:val="00C66CDB"/>
    <w:rPr>
      <w:sz w:val="20"/>
    </w:rPr>
  </w:style>
  <w:style w:type="table" w:styleId="afe">
    <w:name w:val="Table Grid"/>
    <w:basedOn w:val="a7"/>
    <w:uiPriority w:val="59"/>
    <w:rsid w:val="00AC15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5"/>
    <w:uiPriority w:val="1"/>
    <w:qFormat/>
    <w:rsid w:val="00AC15F0"/>
    <w:pPr>
      <w:widowControl w:val="0"/>
      <w:autoSpaceDE w:val="0"/>
      <w:autoSpaceDN w:val="0"/>
      <w:ind w:left="11" w:firstLine="709"/>
      <w:jc w:val="center"/>
    </w:pPr>
    <w:rPr>
      <w:sz w:val="22"/>
      <w:szCs w:val="22"/>
      <w:lang w:bidi="ru-RU"/>
    </w:rPr>
  </w:style>
  <w:style w:type="paragraph" w:customStyle="1" w:styleId="-4">
    <w:name w:val="Пункт-4"/>
    <w:basedOn w:val="a5"/>
    <w:link w:val="-40"/>
    <w:qFormat/>
    <w:rsid w:val="00AC15F0"/>
    <w:pPr>
      <w:numPr>
        <w:ilvl w:val="3"/>
        <w:numId w:val="3"/>
      </w:numPr>
      <w:tabs>
        <w:tab w:val="left" w:pos="851"/>
      </w:tabs>
      <w:jc w:val="both"/>
    </w:pPr>
  </w:style>
  <w:style w:type="character" w:customStyle="1" w:styleId="-40">
    <w:name w:val="Пункт-4 Знак"/>
    <w:link w:val="-4"/>
    <w:locked/>
    <w:rsid w:val="00AC15F0"/>
    <w:rPr>
      <w:sz w:val="24"/>
      <w:szCs w:val="24"/>
    </w:rPr>
  </w:style>
  <w:style w:type="paragraph" w:styleId="a4">
    <w:name w:val="List"/>
    <w:aliases w:val="Список Знак1,Список Знак Знак"/>
    <w:basedOn w:val="a5"/>
    <w:rsid w:val="00D26CEB"/>
    <w:pPr>
      <w:numPr>
        <w:numId w:val="4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sz w:val="28"/>
    </w:rPr>
  </w:style>
  <w:style w:type="paragraph" w:styleId="aff">
    <w:name w:val="Plain Text"/>
    <w:basedOn w:val="a5"/>
    <w:link w:val="aff0"/>
    <w:uiPriority w:val="99"/>
    <w:semiHidden/>
    <w:unhideWhenUsed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0">
    <w:name w:val="Текст Знак"/>
    <w:basedOn w:val="a6"/>
    <w:link w:val="aff"/>
    <w:uiPriority w:val="99"/>
    <w:semiHidden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karttt">
    <w:name w:val="karttt"/>
    <w:basedOn w:val="a6"/>
    <w:rsid w:val="00E2098F"/>
  </w:style>
  <w:style w:type="character" w:customStyle="1" w:styleId="8">
    <w:name w:val="Основной текст8"/>
    <w:rsid w:val="00587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headertext">
    <w:name w:val="headertext"/>
    <w:basedOn w:val="a5"/>
    <w:rsid w:val="00412203"/>
    <w:pPr>
      <w:spacing w:before="100" w:beforeAutospacing="1" w:after="100" w:afterAutospacing="1"/>
    </w:pPr>
  </w:style>
  <w:style w:type="paragraph" w:customStyle="1" w:styleId="formattext">
    <w:name w:val="formattext"/>
    <w:basedOn w:val="a5"/>
    <w:rsid w:val="00412203"/>
    <w:pPr>
      <w:spacing w:before="100" w:beforeAutospacing="1" w:after="100" w:afterAutospacing="1"/>
    </w:pPr>
  </w:style>
  <w:style w:type="character" w:styleId="aff1">
    <w:name w:val="annotation reference"/>
    <w:basedOn w:val="a6"/>
    <w:semiHidden/>
    <w:unhideWhenUsed/>
    <w:rsid w:val="00B52268"/>
    <w:rPr>
      <w:sz w:val="16"/>
      <w:szCs w:val="16"/>
    </w:rPr>
  </w:style>
  <w:style w:type="paragraph" w:styleId="aff2">
    <w:name w:val="annotation subject"/>
    <w:basedOn w:val="af1"/>
    <w:next w:val="af1"/>
    <w:link w:val="aff3"/>
    <w:semiHidden/>
    <w:unhideWhenUsed/>
    <w:rsid w:val="00B52268"/>
    <w:pPr>
      <w:suppressAutoHyphens w:val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f3">
    <w:name w:val="Тема примечания Знак"/>
    <w:basedOn w:val="af2"/>
    <w:link w:val="aff2"/>
    <w:semiHidden/>
    <w:rsid w:val="00B52268"/>
    <w:rPr>
      <w:rFonts w:ascii="Wingdings" w:eastAsia="Wingdings" w:hAnsi="Wingdings" w:cs="Wingdings"/>
      <w:b/>
      <w:bCs/>
      <w:lang w:val="en-GB" w:eastAsia="ar-SA"/>
    </w:rPr>
  </w:style>
  <w:style w:type="character" w:styleId="aff4">
    <w:name w:val="Book Title"/>
    <w:basedOn w:val="a6"/>
    <w:uiPriority w:val="33"/>
    <w:qFormat/>
    <w:rsid w:val="00336C24"/>
    <w:rPr>
      <w:b/>
      <w:bCs/>
      <w:smallCaps/>
      <w:spacing w:val="5"/>
    </w:rPr>
  </w:style>
  <w:style w:type="paragraph" w:styleId="aff5">
    <w:name w:val="Normal (Web)"/>
    <w:basedOn w:val="a5"/>
    <w:uiPriority w:val="99"/>
    <w:unhideWhenUsed/>
    <w:rsid w:val="00102AE3"/>
    <w:pPr>
      <w:spacing w:before="100" w:beforeAutospacing="1" w:after="100" w:afterAutospacing="1"/>
    </w:pPr>
  </w:style>
  <w:style w:type="paragraph" w:styleId="aff6">
    <w:name w:val="footnote text"/>
    <w:basedOn w:val="a5"/>
    <w:link w:val="aff7"/>
    <w:semiHidden/>
    <w:unhideWhenUsed/>
    <w:rsid w:val="00DD18B6"/>
    <w:rPr>
      <w:sz w:val="20"/>
      <w:szCs w:val="20"/>
    </w:rPr>
  </w:style>
  <w:style w:type="character" w:customStyle="1" w:styleId="aff7">
    <w:name w:val="Текст сноски Знак"/>
    <w:basedOn w:val="a6"/>
    <w:link w:val="aff6"/>
    <w:semiHidden/>
    <w:rsid w:val="00DD18B6"/>
  </w:style>
  <w:style w:type="character" w:styleId="aff8">
    <w:name w:val="footnote reference"/>
    <w:basedOn w:val="a6"/>
    <w:semiHidden/>
    <w:unhideWhenUsed/>
    <w:rsid w:val="00DD18B6"/>
    <w:rPr>
      <w:vertAlign w:val="superscript"/>
    </w:rPr>
  </w:style>
  <w:style w:type="paragraph" w:customStyle="1" w:styleId="Style12">
    <w:name w:val="Style12"/>
    <w:basedOn w:val="a5"/>
    <w:uiPriority w:val="99"/>
    <w:rsid w:val="00DD18B6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character" w:customStyle="1" w:styleId="itemtext1">
    <w:name w:val="itemtext1"/>
    <w:basedOn w:val="a6"/>
    <w:rsid w:val="00DD18B6"/>
    <w:rPr>
      <w:rFonts w:ascii="Segoe UI" w:hAnsi="Segoe UI" w:cs="Segoe UI" w:hint="default"/>
      <w:color w:val="000000"/>
      <w:sz w:val="20"/>
      <w:szCs w:val="20"/>
    </w:rPr>
  </w:style>
  <w:style w:type="character" w:styleId="aff9">
    <w:name w:val="FollowedHyperlink"/>
    <w:basedOn w:val="a6"/>
    <w:semiHidden/>
    <w:unhideWhenUsed/>
    <w:rsid w:val="00B03910"/>
    <w:rPr>
      <w:color w:val="800080" w:themeColor="followedHyperlink"/>
      <w:u w:val="single"/>
    </w:rPr>
  </w:style>
  <w:style w:type="table" w:customStyle="1" w:styleId="11">
    <w:name w:val="Сетка таблицы1"/>
    <w:basedOn w:val="a7"/>
    <w:next w:val="afe"/>
    <w:uiPriority w:val="59"/>
    <w:rsid w:val="0063666D"/>
    <w:rPr>
      <w:rFonts w:asciiTheme="minorHAnsi" w:eastAsia="Calibr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Title"/>
    <w:basedOn w:val="a5"/>
    <w:link w:val="affb"/>
    <w:uiPriority w:val="1"/>
    <w:qFormat/>
    <w:rsid w:val="00CA37BB"/>
    <w:pPr>
      <w:widowControl w:val="0"/>
      <w:autoSpaceDE w:val="0"/>
      <w:autoSpaceDN w:val="0"/>
      <w:spacing w:before="184"/>
      <w:ind w:left="3081"/>
    </w:pPr>
    <w:rPr>
      <w:b/>
      <w:bCs/>
      <w:sz w:val="28"/>
      <w:szCs w:val="28"/>
      <w:lang w:eastAsia="en-US"/>
    </w:rPr>
  </w:style>
  <w:style w:type="character" w:customStyle="1" w:styleId="affb">
    <w:name w:val="Заголовок Знак"/>
    <w:basedOn w:val="a6"/>
    <w:link w:val="affa"/>
    <w:uiPriority w:val="1"/>
    <w:rsid w:val="00CA37BB"/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179D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3359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5EEC08634CBA105C1C55F4D3A3557AF3EA9285A5CBE1B67F35D25EFB10F570F622EB1068C26C4C69995A6DD5D886591BD6C11A28182E1BF9DE688E7WBVFJ" TargetMode="External"/><Relationship Id="rId13" Type="http://schemas.openxmlformats.org/officeDocument/2006/relationships/hyperlink" Target="https://files.stroyinf.ru/Data2/1/4294854/429485492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da.zakazrf.ru/Html/id/5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%3D55EEC08634CBA105C1C55F4D3A3557AF3EA9285A5CBE1B67F35D25EFB10F570F622EB1068C26C4C69995A6DD5D886591BD6C11A28182E1BF9DE688E7WBV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5EEC08634CBA105C1C55F4D3A3557AF3EA9285A5CBE1B67F35D25EFB10F570F622EB1068C26C4C69995A6DD5D886591BD6C11A28182E1BF9DE688E7WBVFJ" TargetMode="External"/><Relationship Id="rId14" Type="http://schemas.openxmlformats.org/officeDocument/2006/relationships/hyperlink" Target="https://files.stroyinf.ru/Data2/1/4294854/429485492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3C671E-7BB3-4CEE-A697-72058D42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требования. Вагонные весы, ц.51</vt:lpstr>
    </vt:vector>
  </TitlesOfParts>
  <Company>HP Inc.</Company>
  <LinksUpToDate>false</LinksUpToDate>
  <CharactersWithSpaces>37133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требования. Вагонные весы, ц.51</dc:title>
  <dc:creator>OGM</dc:creator>
  <cp:lastModifiedBy>Хасаншин Вадим Ринатович</cp:lastModifiedBy>
  <cp:revision>16</cp:revision>
  <cp:lastPrinted>2023-11-21T11:31:00Z</cp:lastPrinted>
  <dcterms:created xsi:type="dcterms:W3CDTF">2024-01-23T04:14:00Z</dcterms:created>
  <dcterms:modified xsi:type="dcterms:W3CDTF">2024-02-29T03:42:00Z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