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79494" w14:textId="0BDE4B37" w:rsidR="00D35F22" w:rsidRPr="00D35F22" w:rsidRDefault="00D35F22" w:rsidP="00D27BB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35F22">
        <w:rPr>
          <w:rFonts w:ascii="Arial" w:hAnsi="Arial" w:cs="Arial"/>
          <w:b/>
          <w:bCs/>
          <w:sz w:val="24"/>
          <w:szCs w:val="24"/>
          <w:shd w:val="clear" w:color="auto" w:fill="F2F3F5"/>
        </w:rPr>
        <w:t xml:space="preserve">Право заключения договора на поставку металлопроката автотранспортом для обеспечения потребности </w:t>
      </w:r>
      <w:bookmarkStart w:id="0" w:name="_Hlk161837532"/>
      <w:r w:rsidRPr="00D35F22">
        <w:rPr>
          <w:rFonts w:ascii="Arial" w:hAnsi="Arial" w:cs="Arial"/>
          <w:b/>
          <w:bCs/>
          <w:sz w:val="24"/>
          <w:szCs w:val="24"/>
          <w:shd w:val="clear" w:color="auto" w:fill="F2F3F5"/>
        </w:rPr>
        <w:t>АО “ПИК-Индустрия” на</w:t>
      </w:r>
      <w:r>
        <w:rPr>
          <w:rFonts w:ascii="Arial" w:hAnsi="Arial" w:cs="Arial"/>
          <w:b/>
          <w:bCs/>
          <w:sz w:val="24"/>
          <w:szCs w:val="24"/>
          <w:shd w:val="clear" w:color="auto" w:fill="F2F3F5"/>
        </w:rPr>
        <w:t xml:space="preserve"> </w:t>
      </w:r>
      <w:r w:rsidRPr="00D35F22">
        <w:rPr>
          <w:rFonts w:ascii="Arial" w:hAnsi="Arial" w:cs="Arial"/>
          <w:b/>
          <w:bCs/>
          <w:sz w:val="24"/>
          <w:szCs w:val="24"/>
          <w:shd w:val="clear" w:color="auto" w:fill="F2F3F5"/>
        </w:rPr>
        <w:t>март 2024 года.</w:t>
      </w:r>
    </w:p>
    <w:bookmarkEnd w:id="0"/>
    <w:p w14:paraId="312353F9" w14:textId="77777777" w:rsidR="00D35F22" w:rsidRPr="00D35F22" w:rsidRDefault="00D35F22" w:rsidP="00D35F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1DB9BA5" w14:textId="47076C6E" w:rsidR="00D27BB7" w:rsidRDefault="00D27BB7" w:rsidP="00D27BB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B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Заказчик:</w:t>
      </w:r>
      <w:r w:rsidRPr="00D27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ПИК-Индустрия</w:t>
      </w:r>
      <w:r w:rsidR="00E84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B10EC98" w14:textId="663C8EDA" w:rsidR="00E84ABA" w:rsidRPr="00D35F22" w:rsidRDefault="009822EF" w:rsidP="00D27BB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 к</w:t>
      </w:r>
      <w:r w:rsidR="00E84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оммерческая закупка</w:t>
      </w:r>
    </w:p>
    <w:p w14:paraId="3C412380" w14:textId="5F60D7FF" w:rsidR="00D35F22" w:rsidRPr="00D27BB7" w:rsidRDefault="00D35F22" w:rsidP="00D27BB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закупки: </w:t>
      </w:r>
      <w:r w:rsidRPr="00D35F22">
        <w:rPr>
          <w:b/>
          <w:sz w:val="24"/>
          <w:szCs w:val="24"/>
        </w:rPr>
        <w:t>Право заключения договора на поставку металлопроката</w:t>
      </w:r>
    </w:p>
    <w:p w14:paraId="70EEF044" w14:textId="44A67FD1" w:rsidR="00D27BB7" w:rsidRDefault="00D27BB7" w:rsidP="00D27BB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B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 или наименование работ:</w:t>
      </w:r>
      <w:r w:rsidRPr="00D27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Металлопрокат </w:t>
      </w:r>
    </w:p>
    <w:p w14:paraId="44E75539" w14:textId="77777777" w:rsidR="00D35F22" w:rsidRPr="00D35F22" w:rsidRDefault="00D35F22" w:rsidP="00D35F2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35F22">
        <w:rPr>
          <w:b/>
          <w:bCs/>
          <w:sz w:val="24"/>
          <w:szCs w:val="24"/>
        </w:rPr>
        <w:t>Начальная</w:t>
      </w:r>
      <w:r w:rsidRPr="00D35F22">
        <w:rPr>
          <w:b/>
          <w:bCs/>
          <w:color w:val="000000"/>
          <w:sz w:val="24"/>
          <w:szCs w:val="24"/>
        </w:rPr>
        <w:t xml:space="preserve"> (максимальная) цена договора (цена лота</w:t>
      </w:r>
      <w:proofErr w:type="gramStart"/>
      <w:r w:rsidRPr="00D35F22">
        <w:rPr>
          <w:b/>
          <w:bCs/>
          <w:color w:val="000000"/>
          <w:sz w:val="24"/>
          <w:szCs w:val="24"/>
        </w:rPr>
        <w:t>):</w:t>
      </w:r>
      <w: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35F22">
        <w:rPr>
          <w:b/>
          <w:bCs/>
          <w:sz w:val="24"/>
          <w:szCs w:val="24"/>
          <w:u w:val="single"/>
        </w:rPr>
        <w:t>145</w:t>
      </w:r>
      <w:proofErr w:type="gramEnd"/>
      <w:r w:rsidRPr="00D35F22">
        <w:rPr>
          <w:b/>
          <w:bCs/>
          <w:sz w:val="24"/>
          <w:szCs w:val="24"/>
          <w:u w:val="single"/>
        </w:rPr>
        <w:t xml:space="preserve"> 064 933,00 </w:t>
      </w:r>
    </w:p>
    <w:p w14:paraId="1B5EAEAA" w14:textId="1FA981DA" w:rsidR="00D35F22" w:rsidRPr="00D35F22" w:rsidRDefault="00D35F22" w:rsidP="00D35F2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35F22">
        <w:rPr>
          <w:b/>
          <w:bCs/>
          <w:sz w:val="24"/>
          <w:szCs w:val="24"/>
          <w:u w:val="single"/>
        </w:rPr>
        <w:t>В том числе НДС 20%</w:t>
      </w:r>
      <w:r>
        <w:rPr>
          <w:b/>
          <w:bCs/>
          <w:sz w:val="24"/>
          <w:szCs w:val="24"/>
          <w:u w:val="single"/>
        </w:rPr>
        <w:t xml:space="preserve"> (</w:t>
      </w:r>
      <w:r w:rsidRPr="00D35F22">
        <w:rPr>
          <w:b/>
          <w:bCs/>
          <w:sz w:val="24"/>
          <w:szCs w:val="24"/>
          <w:u w:val="single"/>
        </w:rPr>
        <w:t>24 177 488,84</w:t>
      </w:r>
      <w:r>
        <w:rPr>
          <w:b/>
          <w:bCs/>
          <w:sz w:val="24"/>
          <w:szCs w:val="24"/>
          <w:u w:val="single"/>
        </w:rPr>
        <w:t>)</w:t>
      </w:r>
    </w:p>
    <w:p w14:paraId="7F19F1C7" w14:textId="33F05822" w:rsidR="00E27EEE" w:rsidRDefault="00D35F22" w:rsidP="00E27E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sz w:val="26"/>
          <w:szCs w:val="26"/>
        </w:rPr>
        <w:t>В цену лота включены все налоги и другие обязательные платежи, стоимость всех сопутствующих работ</w:t>
      </w:r>
      <w:r w:rsidR="00E27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2671D536" w14:textId="3D5B6ED0" w:rsidR="00E27EEE" w:rsidRPr="00E27EEE" w:rsidRDefault="00E27EEE" w:rsidP="00E27E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</w:p>
    <w:p w14:paraId="19844D0D" w14:textId="527864A4" w:rsidR="00D27BB7" w:rsidRPr="00D27BB7" w:rsidRDefault="00D27BB7" w:rsidP="00D27BB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B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Начало приёма заявок:</w:t>
      </w:r>
      <w:r w:rsidR="00F63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B3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D27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3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</w:t>
      </w:r>
      <w:r w:rsidR="006B3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63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24 </w:t>
      </w:r>
      <w:r w:rsidR="006B3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(14</w:t>
      </w:r>
      <w:r w:rsidRPr="00D27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6B3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43)</w:t>
      </w:r>
    </w:p>
    <w:p w14:paraId="038CB861" w14:textId="2F7E1188" w:rsidR="00D27BB7" w:rsidRDefault="00D27BB7" w:rsidP="00D27BB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B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Окончание приёма заявок:</w:t>
      </w:r>
      <w:r w:rsidR="00F6315B" w:rsidRPr="00F63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3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A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6B3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63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03</w:t>
      </w:r>
      <w:r w:rsidR="006B3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63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24 </w:t>
      </w:r>
      <w:r w:rsidR="006B3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9A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D27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9A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</w:t>
      </w:r>
      <w:r w:rsidR="006B3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0B1293E9" w14:textId="5B427944" w:rsidR="005D6E72" w:rsidRPr="00D27BB7" w:rsidRDefault="005D6E72" w:rsidP="00D27BB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Подведение итогов победителя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A69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03. 24</w:t>
      </w:r>
      <w:r w:rsidR="00B44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</w:t>
      </w:r>
      <w:r w:rsidR="002F4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B4483A" w:rsidRPr="00D27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F4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="00B44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23D2D8E2" w14:textId="22B6F890" w:rsidR="00337471" w:rsidRPr="007B42D3" w:rsidRDefault="00337471" w:rsidP="007B42D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</w:pPr>
      <w:r w:rsidRPr="007B42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Адрес поставки </w:t>
      </w:r>
      <w:bookmarkStart w:id="1" w:name="_Hlk161837655"/>
      <w:r w:rsidR="007B42D3" w:rsidRPr="007B42D3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>Индустриальная улица, 4. с. Ближняя </w:t>
      </w:r>
      <w:proofErr w:type="spellStart"/>
      <w:r w:rsidR="007B42D3" w:rsidRPr="007B42D3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>Игуменка</w:t>
      </w:r>
      <w:proofErr w:type="spellEnd"/>
      <w:r w:rsidR="007B42D3" w:rsidRPr="007B42D3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>, Белгородский район, Белгородская область</w:t>
      </w:r>
      <w:bookmarkEnd w:id="1"/>
    </w:p>
    <w:p w14:paraId="5C4EEF17" w14:textId="665B9585" w:rsidR="00337471" w:rsidRPr="007B42D3" w:rsidRDefault="00337471" w:rsidP="007B42D3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b/>
          <w:bCs/>
        </w:rPr>
      </w:pPr>
      <w:r w:rsidRPr="007B42D3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>Сроки поставки 30</w:t>
      </w:r>
      <w:r w:rsidR="002F43E6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>-40</w:t>
      </w:r>
      <w:r w:rsidRPr="007B42D3"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  <w:t xml:space="preserve"> дней</w:t>
      </w:r>
    </w:p>
    <w:p w14:paraId="7E862169" w14:textId="77777777" w:rsidR="00B1576D" w:rsidRPr="00B1576D" w:rsidRDefault="00B1576D" w:rsidP="00B1576D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B1576D">
        <w:rPr>
          <w:b/>
          <w:sz w:val="28"/>
          <w:szCs w:val="28"/>
        </w:rPr>
        <w:t>Стольников Сергей Владимирович</w:t>
      </w:r>
      <w:r w:rsidRPr="00B1576D">
        <w:rPr>
          <w:sz w:val="24"/>
          <w:szCs w:val="24"/>
        </w:rPr>
        <w:t xml:space="preserve"> - главный специалист МТО, </w:t>
      </w:r>
    </w:p>
    <w:p w14:paraId="7ABCA3B0" w14:textId="675CBEB0" w:rsidR="00B1576D" w:rsidRPr="00B1576D" w:rsidRDefault="00B1576D" w:rsidP="00B1576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76D">
        <w:rPr>
          <w:sz w:val="24"/>
          <w:szCs w:val="24"/>
        </w:rPr>
        <w:t xml:space="preserve">тел.: </w:t>
      </w:r>
      <w:bookmarkStart w:id="2" w:name="_Hlk161750024"/>
      <w:r w:rsidRPr="00B1576D">
        <w:rPr>
          <w:sz w:val="24"/>
          <w:szCs w:val="24"/>
        </w:rPr>
        <w:t>(</w:t>
      </w:r>
      <w:r>
        <w:rPr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7991) 248 38 31</w:t>
      </w:r>
      <w:r w:rsidRPr="00B1576D">
        <w:rPr>
          <w:sz w:val="24"/>
          <w:szCs w:val="24"/>
        </w:rPr>
        <w:t xml:space="preserve">, </w:t>
      </w:r>
      <w:bookmarkEnd w:id="2"/>
    </w:p>
    <w:p w14:paraId="31E0A288" w14:textId="77B6E4C5" w:rsidR="00B1576D" w:rsidRPr="00E27EEE" w:rsidRDefault="00B1576D" w:rsidP="00B1576D">
      <w:pPr>
        <w:pStyle w:val="a4"/>
        <w:numPr>
          <w:ilvl w:val="0"/>
          <w:numId w:val="1"/>
        </w:numPr>
        <w:jc w:val="both"/>
        <w:rPr>
          <w:noProof/>
          <w:color w:val="17365D"/>
          <w:sz w:val="24"/>
          <w:szCs w:val="24"/>
          <w:lang w:val="en-US"/>
        </w:rPr>
      </w:pPr>
      <w:r w:rsidRPr="00B1576D">
        <w:rPr>
          <w:sz w:val="24"/>
          <w:szCs w:val="24"/>
          <w:lang w:val="en-US"/>
        </w:rPr>
        <w:t>E-mail:</w:t>
      </w:r>
      <w:r w:rsidRPr="00B1576D">
        <w:rPr>
          <w:noProof/>
          <w:color w:val="17365D"/>
          <w:sz w:val="24"/>
          <w:szCs w:val="24"/>
          <w:lang w:val="en-US"/>
        </w:rPr>
        <w:t xml:space="preserve"> </w:t>
      </w:r>
      <w:hyperlink r:id="rId5" w:history="1">
        <w:r w:rsidR="00D35F22" w:rsidRPr="0092338C">
          <w:rPr>
            <w:rStyle w:val="a3"/>
            <w:lang w:val="en-US"/>
          </w:rPr>
          <w:t>stolnikov@msk-pik-industry.ru</w:t>
        </w:r>
      </w:hyperlink>
    </w:p>
    <w:p w14:paraId="389A0904" w14:textId="77777777" w:rsidR="00E27EEE" w:rsidRDefault="00E27EEE" w:rsidP="00E27EEE">
      <w:pPr>
        <w:widowControl w:val="0"/>
        <w:numPr>
          <w:ilvl w:val="0"/>
          <w:numId w:val="1"/>
        </w:numPr>
        <w:spacing w:after="0" w:line="240" w:lineRule="auto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При подаче заявки на ЭТП участник должен указать сведения о цене заявки в соответствии с выбранной им системой налогообложения. По вопросам заполнения форм в интерфейсе Системы, обращаться к регламенту ЭТП, а также оператору Системы. </w:t>
      </w:r>
    </w:p>
    <w:p w14:paraId="777A3866" w14:textId="6C255AAF" w:rsidR="00E27EEE" w:rsidRDefault="00E27EEE" w:rsidP="00E27EEE">
      <w:pPr>
        <w:widowControl w:val="0"/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участия в Закупке необходимо своевременно подать Заявку. Заявка должна быть </w:t>
      </w:r>
      <w:r>
        <w:rPr>
          <w:color w:val="000000"/>
          <w:sz w:val="26"/>
          <w:szCs w:val="26"/>
        </w:rPr>
        <w:t>предоставлена</w:t>
      </w:r>
      <w:r>
        <w:rPr>
          <w:sz w:val="26"/>
          <w:szCs w:val="26"/>
        </w:rPr>
        <w:t xml:space="preserve"> в соответствии с действующим регламентом ЭТП в установленный срок.</w:t>
      </w:r>
    </w:p>
    <w:p w14:paraId="7014D226" w14:textId="77777777" w:rsidR="00E27EEE" w:rsidRDefault="00E27EEE" w:rsidP="00E27EEE">
      <w:pPr>
        <w:widowControl w:val="0"/>
        <w:spacing w:after="0" w:line="240" w:lineRule="auto"/>
        <w:jc w:val="both"/>
        <w:rPr>
          <w:sz w:val="26"/>
          <w:szCs w:val="26"/>
        </w:rPr>
      </w:pPr>
    </w:p>
    <w:p w14:paraId="541E73BA" w14:textId="5284C48B" w:rsidR="00E27EEE" w:rsidRDefault="00E27EEE" w:rsidP="00E27EEE">
      <w:pPr>
        <w:widowControl w:val="0"/>
        <w:numPr>
          <w:ilvl w:val="0"/>
          <w:numId w:val="1"/>
        </w:num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  <w:highlight w:val="yellow"/>
        </w:rPr>
        <w:t>К заявке должны быть приложены документы, обязательно предоставляемые участниками, в соответствии с извещением к Документации</w:t>
      </w:r>
    </w:p>
    <w:p w14:paraId="2F4A7878" w14:textId="25517C0E" w:rsidR="00E27EEE" w:rsidRDefault="00E27EEE" w:rsidP="00E27EEE">
      <w:pPr>
        <w:widowControl w:val="0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Заявка должна быть подписана лицом, имеющим право в соответствии с законодательством Российской Федерации действовать от лица Участника сравнения цен без доверенности, или надлежащим образом уполномоченным им лицом на основании доверенности (далее - уполномоченное лицо). Предложение также должно быть скреплено печатью. В случае если Участником является физическое лицо, то Заявка должна быть им подписана собственноручно и заверена нотариально или надлежащим образом уполномоченным им лицом на основании доверенности, заверенной нотариально. Все требуемые документы в соответствии условиями настоящей Документации должны быть предоставлены </w:t>
      </w:r>
      <w:proofErr w:type="gramStart"/>
      <w:r>
        <w:rPr>
          <w:sz w:val="26"/>
          <w:szCs w:val="26"/>
        </w:rPr>
        <w:t>участником  в</w:t>
      </w:r>
      <w:proofErr w:type="gramEnd"/>
      <w:r>
        <w:rPr>
          <w:sz w:val="26"/>
          <w:szCs w:val="26"/>
        </w:rPr>
        <w:t xml:space="preserve"> отсканированном виде в доступном для прочтения формате (предпочтительнее формат *.</w:t>
      </w:r>
      <w:proofErr w:type="spellStart"/>
      <w:r>
        <w:rPr>
          <w:sz w:val="26"/>
          <w:szCs w:val="26"/>
        </w:rPr>
        <w:t>pdf</w:t>
      </w:r>
      <w:proofErr w:type="spellEnd"/>
      <w:r>
        <w:rPr>
          <w:sz w:val="26"/>
          <w:szCs w:val="26"/>
        </w:rPr>
        <w:t>).</w:t>
      </w:r>
      <w:r w:rsidR="009A5515">
        <w:rPr>
          <w:sz w:val="26"/>
          <w:szCs w:val="26"/>
        </w:rPr>
        <w:t xml:space="preserve"> </w:t>
      </w:r>
    </w:p>
    <w:p w14:paraId="20169286" w14:textId="6EAD2889" w:rsidR="009A5515" w:rsidRDefault="009A5515" w:rsidP="009A5515">
      <w:pPr>
        <w:rPr>
          <w:rFonts w:ascii="Arial" w:hAnsi="Arial" w:cs="Arial"/>
          <w:shd w:val="clear" w:color="auto" w:fill="F2F3F5"/>
        </w:rPr>
      </w:pPr>
      <w:r>
        <w:rPr>
          <w:rFonts w:ascii="Arial" w:hAnsi="Arial" w:cs="Arial"/>
          <w:shd w:val="clear" w:color="auto" w:fill="F2F3F5"/>
        </w:rPr>
        <w:t>Поставщики участники согласно извещению, должны предоставить заказчику следующий пакет документов об организации:</w:t>
      </w:r>
    </w:p>
    <w:p w14:paraId="1CFFEDA8" w14:textId="77777777" w:rsidR="009A5515" w:rsidRPr="00E27EEE" w:rsidRDefault="009A5515" w:rsidP="009A5515">
      <w:r>
        <w:rPr>
          <w:rFonts w:ascii="Arial" w:hAnsi="Arial" w:cs="Arial"/>
          <w:shd w:val="clear" w:color="auto" w:fill="F2F3F5"/>
        </w:rPr>
        <w:lastRenderedPageBreak/>
        <w:t xml:space="preserve">Уставные бухгалтерские и учредительные документы </w:t>
      </w:r>
    </w:p>
    <w:p w14:paraId="4210F868" w14:textId="77777777" w:rsidR="009A5515" w:rsidRDefault="009A5515" w:rsidP="00E27EEE">
      <w:pPr>
        <w:widowControl w:val="0"/>
        <w:spacing w:line="240" w:lineRule="auto"/>
        <w:rPr>
          <w:sz w:val="26"/>
          <w:szCs w:val="26"/>
        </w:rPr>
      </w:pPr>
    </w:p>
    <w:p w14:paraId="56FC5B86" w14:textId="77777777" w:rsidR="00E27EEE" w:rsidRDefault="00E27EEE" w:rsidP="00E27EEE">
      <w:pPr>
        <w:widowControl w:val="0"/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Заявка должна быть подана на русском языке. Все цены должны быть выражены в российских рублях.</w:t>
      </w:r>
    </w:p>
    <w:p w14:paraId="2A500BE8" w14:textId="77777777" w:rsidR="00E27EEE" w:rsidRDefault="00E27EEE" w:rsidP="00E27EEE">
      <w:pPr>
        <w:widowControl w:val="0"/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Не допускается разбиение отдельного лота на части, то есть подача Предложения на часть лота по отдельным видам или объемам выполнения работ, поставке продукции и т.п. Частичное выполнение работ/услуг/поставок не допускается.</w:t>
      </w:r>
    </w:p>
    <w:p w14:paraId="5BE59028" w14:textId="2C943953" w:rsidR="00E27EEE" w:rsidRDefault="00E27EEE" w:rsidP="00E27EEE">
      <w:pPr>
        <w:widowControl w:val="0"/>
        <w:spacing w:after="0" w:line="240" w:lineRule="auto"/>
        <w:ind w:left="720"/>
        <w:jc w:val="both"/>
        <w:rPr>
          <w:sz w:val="26"/>
          <w:szCs w:val="26"/>
        </w:rPr>
      </w:pPr>
    </w:p>
    <w:p w14:paraId="6424BFD4" w14:textId="77777777" w:rsidR="00E27EEE" w:rsidRDefault="00E27EEE" w:rsidP="00C71036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sz w:val="26"/>
          <w:szCs w:val="26"/>
        </w:rPr>
      </w:pPr>
      <w:r w:rsidRPr="00E27EEE">
        <w:rPr>
          <w:sz w:val="26"/>
          <w:szCs w:val="26"/>
        </w:rPr>
        <w:t xml:space="preserve">Заявки представляются на электронной торговой площадке </w:t>
      </w:r>
    </w:p>
    <w:p w14:paraId="51A83E21" w14:textId="188082BE" w:rsidR="00E27EEE" w:rsidRDefault="00E27EEE" w:rsidP="0049688E">
      <w:pPr>
        <w:widowControl w:val="0"/>
        <w:spacing w:after="0" w:line="240" w:lineRule="auto"/>
        <w:ind w:left="1429"/>
        <w:jc w:val="both"/>
        <w:rPr>
          <w:sz w:val="26"/>
          <w:szCs w:val="26"/>
        </w:rPr>
      </w:pPr>
      <w:r w:rsidRPr="00E27EEE">
        <w:rPr>
          <w:sz w:val="26"/>
          <w:szCs w:val="26"/>
        </w:rPr>
        <w:t>Срок приема Заявок может быть, при необходимости, продлен Заказчиком.</w:t>
      </w:r>
    </w:p>
    <w:p w14:paraId="7D63F152" w14:textId="20339E06" w:rsidR="0049688E" w:rsidRDefault="0049688E" w:rsidP="0049688E">
      <w:pPr>
        <w:widowControl w:val="0"/>
        <w:spacing w:after="0" w:line="240" w:lineRule="auto"/>
        <w:jc w:val="both"/>
        <w:rPr>
          <w:sz w:val="26"/>
          <w:szCs w:val="26"/>
        </w:rPr>
      </w:pPr>
      <w:r w:rsidRPr="0049688E">
        <w:rPr>
          <w:sz w:val="26"/>
          <w:szCs w:val="26"/>
        </w:rPr>
        <w:t>Единственным критерием для определения Победителя является наименьшая цена</w:t>
      </w:r>
      <w:r>
        <w:rPr>
          <w:sz w:val="26"/>
          <w:szCs w:val="26"/>
        </w:rPr>
        <w:t xml:space="preserve"> или поставка всего лота из наличия в срок согласно документации</w:t>
      </w:r>
      <w:r w:rsidRPr="0049688E">
        <w:rPr>
          <w:sz w:val="26"/>
          <w:szCs w:val="26"/>
        </w:rPr>
        <w:t xml:space="preserve"> заявки при условии соответствия самой заявки</w:t>
      </w:r>
      <w:r>
        <w:rPr>
          <w:sz w:val="26"/>
          <w:szCs w:val="26"/>
        </w:rPr>
        <w:t>.</w:t>
      </w:r>
    </w:p>
    <w:p w14:paraId="774222CB" w14:textId="5C7C48D9" w:rsidR="0049688E" w:rsidRDefault="0049688E" w:rsidP="0049688E">
      <w:pPr>
        <w:widowControl w:val="0"/>
        <w:spacing w:after="0" w:line="240" w:lineRule="auto"/>
        <w:jc w:val="both"/>
        <w:rPr>
          <w:sz w:val="26"/>
          <w:szCs w:val="26"/>
        </w:rPr>
      </w:pPr>
    </w:p>
    <w:p w14:paraId="4EF881C9" w14:textId="518E0A1B" w:rsidR="0049688E" w:rsidRDefault="0049688E" w:rsidP="0049688E">
      <w:pPr>
        <w:widowControl w:val="0"/>
        <w:spacing w:after="0" w:line="240" w:lineRule="auto"/>
        <w:jc w:val="both"/>
        <w:rPr>
          <w:rFonts w:eastAsia="Calibri"/>
          <w:color w:val="000000" w:themeColor="text1"/>
          <w:sz w:val="26"/>
          <w:szCs w:val="26"/>
        </w:rPr>
      </w:pPr>
      <w:r>
        <w:rPr>
          <w:sz w:val="26"/>
          <w:szCs w:val="26"/>
        </w:rPr>
        <w:t>Заказчик</w:t>
      </w:r>
      <w:r>
        <w:rPr>
          <w:rFonts w:eastAsia="Calibri"/>
          <w:sz w:val="26"/>
          <w:szCs w:val="26"/>
        </w:rPr>
        <w:t xml:space="preserve"> сравнения цен вправе отклонить предложения участника только на том основании, что предложенная участником цена в заявке не соответствует цене на котировочной доске электронной системы </w:t>
      </w:r>
      <w:r>
        <w:rPr>
          <w:rFonts w:eastAsia="Calibri"/>
          <w:color w:val="000000" w:themeColor="text1"/>
          <w:sz w:val="26"/>
          <w:szCs w:val="26"/>
        </w:rPr>
        <w:t>ЭТП.</w:t>
      </w:r>
    </w:p>
    <w:p w14:paraId="512688C5" w14:textId="4E59DB09" w:rsidR="0049688E" w:rsidRDefault="0049688E" w:rsidP="0049688E">
      <w:pPr>
        <w:widowControl w:val="0"/>
        <w:spacing w:after="0" w:line="240" w:lineRule="auto"/>
        <w:jc w:val="both"/>
        <w:rPr>
          <w:rFonts w:eastAsia="Calibri"/>
          <w:color w:val="000000" w:themeColor="text1"/>
          <w:sz w:val="26"/>
          <w:szCs w:val="26"/>
        </w:rPr>
      </w:pPr>
    </w:p>
    <w:p w14:paraId="38C5B704" w14:textId="5687B38C" w:rsidR="0049688E" w:rsidRDefault="0049688E" w:rsidP="0049688E">
      <w:pPr>
        <w:widowControl w:val="0"/>
        <w:spacing w:after="0" w:line="240" w:lineRule="auto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по результатам закупки между Заказчиком и Участником, представившим наилучшую заявку, заключен в срок не более 5 </w:t>
      </w:r>
      <w:r w:rsidR="002C6950">
        <w:rPr>
          <w:rFonts w:ascii="Arial" w:hAnsi="Arial" w:cs="Arial"/>
          <w:color w:val="333333"/>
          <w:sz w:val="20"/>
          <w:szCs w:val="20"/>
          <w:shd w:val="clear" w:color="auto" w:fill="FFFFFF"/>
        </w:rPr>
        <w:t>(</w:t>
      </w:r>
      <w:r w:rsidR="002C6950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пяти</w:t>
      </w:r>
      <w:r w:rsidR="002C6950">
        <w:rPr>
          <w:rFonts w:ascii="Arial" w:hAnsi="Arial" w:cs="Arial"/>
          <w:color w:val="333333"/>
          <w:sz w:val="20"/>
          <w:szCs w:val="20"/>
          <w:shd w:val="clear" w:color="auto" w:fill="FFFFFF"/>
        </w:rPr>
        <w:t>)</w:t>
      </w:r>
      <w:r>
        <w:rPr>
          <w:sz w:val="26"/>
          <w:szCs w:val="26"/>
        </w:rPr>
        <w:t xml:space="preserve"> рабочих дней с даты принятия решения о заключении договора с даты размещения на ЭТП итогового протокола по выбору победителя.</w:t>
      </w:r>
    </w:p>
    <w:p w14:paraId="2B5FFDEA" w14:textId="3694EB73" w:rsidR="00CE58F4" w:rsidRPr="00E27EEE" w:rsidRDefault="00CE58F4">
      <w:r>
        <w:rPr>
          <w:rFonts w:ascii="Arial" w:hAnsi="Arial" w:cs="Arial"/>
          <w:shd w:val="clear" w:color="auto" w:fill="F2F3F5"/>
        </w:rPr>
        <w:t xml:space="preserve"> </w:t>
      </w:r>
    </w:p>
    <w:sectPr w:rsidR="00CE58F4" w:rsidRPr="00E27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0267"/>
    <w:multiLevelType w:val="multilevel"/>
    <w:tmpl w:val="ECDC472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7A405A7"/>
    <w:multiLevelType w:val="multilevel"/>
    <w:tmpl w:val="0882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BF5712C"/>
    <w:multiLevelType w:val="multilevel"/>
    <w:tmpl w:val="E48C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B7"/>
    <w:rsid w:val="00084582"/>
    <w:rsid w:val="002C6950"/>
    <w:rsid w:val="002F43E6"/>
    <w:rsid w:val="00337471"/>
    <w:rsid w:val="003D0C86"/>
    <w:rsid w:val="003F4B04"/>
    <w:rsid w:val="0049688E"/>
    <w:rsid w:val="005D6E72"/>
    <w:rsid w:val="006B3497"/>
    <w:rsid w:val="006F21E8"/>
    <w:rsid w:val="00704DB3"/>
    <w:rsid w:val="0077115F"/>
    <w:rsid w:val="007B42D3"/>
    <w:rsid w:val="009822EF"/>
    <w:rsid w:val="009A5515"/>
    <w:rsid w:val="009A695C"/>
    <w:rsid w:val="009E76D6"/>
    <w:rsid w:val="009F5D84"/>
    <w:rsid w:val="00B1576D"/>
    <w:rsid w:val="00B4483A"/>
    <w:rsid w:val="00C74708"/>
    <w:rsid w:val="00CD7FB4"/>
    <w:rsid w:val="00CE58F4"/>
    <w:rsid w:val="00D27BB7"/>
    <w:rsid w:val="00D35F22"/>
    <w:rsid w:val="00DB6C89"/>
    <w:rsid w:val="00E27EEE"/>
    <w:rsid w:val="00E67289"/>
    <w:rsid w:val="00E84ABA"/>
    <w:rsid w:val="00F6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2959A"/>
  <w15:chartTrackingRefBased/>
  <w15:docId w15:val="{BCA25650-A7FD-46FB-94E0-F096076F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7B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8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7B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D27BB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1576D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D35F22"/>
    <w:rPr>
      <w:color w:val="605E5C"/>
      <w:shd w:val="clear" w:color="auto" w:fill="E1DFDD"/>
    </w:rPr>
  </w:style>
  <w:style w:type="paragraph" w:styleId="a6">
    <w:name w:val="Body Text"/>
    <w:basedOn w:val="a"/>
    <w:link w:val="a7"/>
    <w:uiPriority w:val="99"/>
    <w:semiHidden/>
    <w:unhideWhenUsed/>
    <w:rsid w:val="002C6950"/>
    <w:pPr>
      <w:spacing w:after="12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2C695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TN-">
    <w:name w:val="FTN _коммСтиль курсив Узор: Нет (Светло-желтый)"/>
    <w:qFormat/>
    <w:rsid w:val="002C6950"/>
    <w:rPr>
      <w:bCs/>
      <w:i/>
      <w:iCs/>
      <w:sz w:val="24"/>
      <w:szCs w:val="24"/>
      <w:shd w:val="clear" w:color="auto" w:fill="FFFF99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E58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4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olnikov@msk-pik-industr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27</cp:revision>
  <dcterms:created xsi:type="dcterms:W3CDTF">2024-03-19T09:14:00Z</dcterms:created>
  <dcterms:modified xsi:type="dcterms:W3CDTF">2024-03-21T07:14:00Z</dcterms:modified>
</cp:coreProperties>
</file>