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7E" w:rsidRPr="003F487E" w:rsidRDefault="003F487E" w:rsidP="003F487E">
      <w:pPr>
        <w:pStyle w:val="a3"/>
        <w:ind w:left="425" w:firstLine="709"/>
        <w:jc w:val="both"/>
        <w:rPr>
          <w:i/>
          <w:sz w:val="24"/>
          <w:szCs w:val="24"/>
        </w:rPr>
      </w:pPr>
      <w:r w:rsidRPr="003F487E">
        <w:rPr>
          <w:i/>
          <w:sz w:val="24"/>
          <w:szCs w:val="24"/>
        </w:rPr>
        <w:t xml:space="preserve">1) Пунктом 3.6. установлен гарантийный срок на выполняемые работы 5 лет, просим уточнить каким нормативно-правовым актом регулируется данный срок, а </w:t>
      </w:r>
      <w:proofErr w:type="gramStart"/>
      <w:r w:rsidRPr="003F487E">
        <w:rPr>
          <w:i/>
          <w:sz w:val="24"/>
          <w:szCs w:val="24"/>
        </w:rPr>
        <w:t>так же</w:t>
      </w:r>
      <w:proofErr w:type="gramEnd"/>
      <w:r w:rsidRPr="003F487E">
        <w:rPr>
          <w:i/>
          <w:sz w:val="24"/>
          <w:szCs w:val="24"/>
        </w:rPr>
        <w:t xml:space="preserve"> чем обусловлен такой длительный период гарантии. Просим предусмотреть гарантийный срок исходя из стандартных требований заводов- производителей,. с учетом установленного у вас пресса (с его срока выпуска), т.е. не более 12 месяцев.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F487E" w:rsidRPr="003F487E" w:rsidTr="00340AB6">
        <w:trPr>
          <w:tblCellSpacing w:w="0" w:type="dxa"/>
        </w:trPr>
        <w:tc>
          <w:tcPr>
            <w:tcW w:w="0" w:type="auto"/>
            <w:vAlign w:val="center"/>
            <w:hideMark/>
          </w:tcPr>
          <w:p w:rsidR="003F487E" w:rsidRPr="003F487E" w:rsidRDefault="003F487E" w:rsidP="00340AB6">
            <w:pPr>
              <w:rPr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F487E" w:rsidRPr="003F487E" w:rsidTr="00340AB6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487E" w:rsidRPr="003F487E" w:rsidRDefault="003F487E" w:rsidP="00340AB6">
                  <w:pPr>
                    <w:ind w:firstLine="634"/>
                    <w:jc w:val="both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3F487E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В соответствии с пунктами 2 и 4 статьи  724, статьи 756  ГК РФ предельный срок обнаружения недостатков (ненадлежащего качества работ) по договорам строительного подряда  составляет 5 (пять) лет.</w:t>
                  </w:r>
                </w:p>
              </w:tc>
            </w:tr>
          </w:tbl>
          <w:p w:rsidR="003F487E" w:rsidRPr="003F487E" w:rsidRDefault="003F487E" w:rsidP="00340AB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3F487E" w:rsidRPr="003F487E" w:rsidRDefault="003F487E" w:rsidP="003F487E">
      <w:pPr>
        <w:pStyle w:val="a3"/>
        <w:ind w:left="425" w:firstLine="709"/>
        <w:jc w:val="both"/>
        <w:rPr>
          <w:i/>
          <w:sz w:val="24"/>
          <w:szCs w:val="24"/>
        </w:rPr>
      </w:pPr>
    </w:p>
    <w:p w:rsidR="003F487E" w:rsidRPr="003F487E" w:rsidRDefault="003F487E" w:rsidP="003F487E">
      <w:pPr>
        <w:pStyle w:val="a3"/>
        <w:ind w:left="425" w:firstLine="709"/>
        <w:jc w:val="both"/>
        <w:rPr>
          <w:i/>
          <w:sz w:val="24"/>
          <w:szCs w:val="24"/>
        </w:rPr>
      </w:pPr>
      <w:r w:rsidRPr="003F487E">
        <w:rPr>
          <w:i/>
          <w:sz w:val="24"/>
          <w:szCs w:val="24"/>
        </w:rPr>
        <w:t>2) Пунктом 2.4.3. указана необходимость передачи ППР, однако данный документ предоставляется при выполнении строительно-монтажных работ, которые не предусмотрены настоящим предметом закупки. просим привести проект договора в соответствие с ТЗ.</w:t>
      </w:r>
    </w:p>
    <w:p w:rsidR="003F487E" w:rsidRPr="003F487E" w:rsidRDefault="003F487E" w:rsidP="003F487E">
      <w:pPr>
        <w:pStyle w:val="a3"/>
        <w:ind w:left="425" w:firstLine="709"/>
        <w:jc w:val="both"/>
        <w:rPr>
          <w:i/>
          <w:sz w:val="24"/>
          <w:szCs w:val="24"/>
        </w:rPr>
      </w:pPr>
    </w:p>
    <w:p w:rsidR="003F487E" w:rsidRPr="003F487E" w:rsidRDefault="003F487E" w:rsidP="003F487E">
      <w:pPr>
        <w:contextualSpacing/>
        <w:mirrorIndents/>
        <w:jc w:val="both"/>
        <w:rPr>
          <w:b/>
          <w:sz w:val="24"/>
          <w:szCs w:val="24"/>
        </w:rPr>
      </w:pPr>
      <w:r w:rsidRPr="003F487E">
        <w:rPr>
          <w:b/>
          <w:sz w:val="24"/>
          <w:szCs w:val="24"/>
        </w:rPr>
        <w:t>В техническом требовании указано:</w:t>
      </w:r>
    </w:p>
    <w:p w:rsidR="003F487E" w:rsidRPr="003F487E" w:rsidRDefault="003F487E" w:rsidP="003F487E">
      <w:pPr>
        <w:contextualSpacing/>
        <w:mirrorIndents/>
        <w:jc w:val="both"/>
        <w:rPr>
          <w:b/>
          <w:sz w:val="24"/>
          <w:szCs w:val="24"/>
        </w:rPr>
      </w:pPr>
      <w:r w:rsidRPr="003F487E">
        <w:rPr>
          <w:b/>
          <w:sz w:val="24"/>
          <w:szCs w:val="24"/>
        </w:rPr>
        <w:t>10.1.</w:t>
      </w:r>
      <w:r w:rsidRPr="003F487E">
        <w:rPr>
          <w:sz w:val="24"/>
          <w:szCs w:val="24"/>
        </w:rPr>
        <w:t xml:space="preserve"> </w:t>
      </w:r>
      <w:r w:rsidRPr="003F487E">
        <w:rPr>
          <w:b/>
          <w:sz w:val="24"/>
          <w:szCs w:val="24"/>
        </w:rPr>
        <w:t xml:space="preserve">Общие требования к организации работ. </w:t>
      </w:r>
    </w:p>
    <w:p w:rsidR="003F487E" w:rsidRPr="003F487E" w:rsidRDefault="003F487E" w:rsidP="003F487E">
      <w:pPr>
        <w:spacing w:line="276" w:lineRule="auto"/>
        <w:ind w:firstLine="851"/>
        <w:jc w:val="both"/>
        <w:rPr>
          <w:sz w:val="24"/>
          <w:szCs w:val="24"/>
        </w:rPr>
      </w:pPr>
      <w:r w:rsidRPr="003F487E">
        <w:rPr>
          <w:sz w:val="24"/>
          <w:szCs w:val="24"/>
        </w:rPr>
        <w:t>Выполнение работ по модернизации пресса  Исполнителем работ (Подрядчиком) должно осуществляться в</w:t>
      </w:r>
      <w:bookmarkStart w:id="0" w:name="_GoBack"/>
      <w:bookmarkEnd w:id="0"/>
      <w:r w:rsidRPr="003F487E">
        <w:rPr>
          <w:sz w:val="24"/>
          <w:szCs w:val="24"/>
        </w:rPr>
        <w:t xml:space="preserve"> соответствии с Техническим заданием (Приложение 1 ТТ), документацией предприятий-изготовителей (п.1.2 СП 75.13330.2011), </w:t>
      </w:r>
      <w:r w:rsidRPr="003F487E">
        <w:rPr>
          <w:b/>
          <w:sz w:val="24"/>
          <w:szCs w:val="24"/>
        </w:rPr>
        <w:t xml:space="preserve">а в тех случаях, </w:t>
      </w:r>
      <w:r w:rsidRPr="003F487E">
        <w:rPr>
          <w:b/>
          <w:sz w:val="24"/>
          <w:szCs w:val="24"/>
          <w:u w:val="single"/>
        </w:rPr>
        <w:t xml:space="preserve">когда это предусмотрено действующими нормативно-правовыми </w:t>
      </w:r>
      <w:r w:rsidRPr="003F487E">
        <w:rPr>
          <w:b/>
          <w:sz w:val="24"/>
          <w:szCs w:val="24"/>
        </w:rPr>
        <w:t>актами – также в соответствии с разработанным Исполнителем работ (Подрядчиком) и согласованным с Заказчиком проектом производства работ ППР (</w:t>
      </w:r>
      <w:proofErr w:type="spellStart"/>
      <w:r w:rsidRPr="003F487E">
        <w:rPr>
          <w:b/>
          <w:sz w:val="24"/>
          <w:szCs w:val="24"/>
        </w:rPr>
        <w:t>ППРк</w:t>
      </w:r>
      <w:proofErr w:type="spellEnd"/>
      <w:r w:rsidRPr="003F487E">
        <w:rPr>
          <w:b/>
          <w:sz w:val="24"/>
          <w:szCs w:val="24"/>
        </w:rPr>
        <w:t>),</w:t>
      </w:r>
      <w:r w:rsidRPr="003F487E">
        <w:rPr>
          <w:sz w:val="24"/>
          <w:szCs w:val="24"/>
        </w:rPr>
        <w:t xml:space="preserve"> состоящим из комплекта технических и организационно-распорядительных документов в соответствии с составом и содержанием действующих </w:t>
      </w:r>
      <w:r w:rsidRPr="003F487E">
        <w:rPr>
          <w:color w:val="000000"/>
          <w:sz w:val="24"/>
          <w:szCs w:val="24"/>
        </w:rPr>
        <w:t xml:space="preserve">нормативно-правовых актов. </w:t>
      </w:r>
    </w:p>
    <w:p w:rsidR="003F487E" w:rsidRPr="003F487E" w:rsidRDefault="003F487E" w:rsidP="003F487E">
      <w:pPr>
        <w:spacing w:line="276" w:lineRule="auto"/>
        <w:ind w:firstLine="708"/>
        <w:jc w:val="both"/>
        <w:textAlignment w:val="baseline"/>
        <w:rPr>
          <w:bCs/>
          <w:sz w:val="24"/>
          <w:szCs w:val="24"/>
          <w:shd w:val="clear" w:color="auto" w:fill="FFFFFF"/>
        </w:rPr>
      </w:pPr>
    </w:p>
    <w:p w:rsidR="003F487E" w:rsidRPr="003F487E" w:rsidRDefault="003F487E" w:rsidP="003F487E">
      <w:pPr>
        <w:spacing w:line="276" w:lineRule="auto"/>
        <w:ind w:firstLine="708"/>
        <w:jc w:val="both"/>
        <w:textAlignment w:val="baseline"/>
        <w:rPr>
          <w:b/>
          <w:sz w:val="24"/>
          <w:szCs w:val="24"/>
        </w:rPr>
      </w:pPr>
      <w:r w:rsidRPr="003F487E">
        <w:rPr>
          <w:b/>
          <w:bCs/>
          <w:sz w:val="24"/>
          <w:szCs w:val="24"/>
          <w:shd w:val="clear" w:color="auto" w:fill="FFFFFF"/>
        </w:rPr>
        <w:t>ППР необходим в случае предусмотренный по СП 48.13330.2019 п. 4.9</w:t>
      </w:r>
      <w:r w:rsidRPr="003F487E">
        <w:rPr>
          <w:b/>
          <w:sz w:val="24"/>
          <w:szCs w:val="24"/>
        </w:rPr>
        <w:t>:</w:t>
      </w:r>
    </w:p>
    <w:p w:rsidR="003F487E" w:rsidRPr="003F487E" w:rsidRDefault="003F487E" w:rsidP="003F487E">
      <w:pPr>
        <w:spacing w:line="21" w:lineRule="atLeast"/>
        <w:ind w:firstLine="425"/>
        <w:jc w:val="both"/>
        <w:rPr>
          <w:b/>
          <w:sz w:val="24"/>
          <w:szCs w:val="24"/>
        </w:rPr>
      </w:pPr>
      <w:r w:rsidRPr="003F487E">
        <w:rPr>
          <w:b/>
          <w:sz w:val="24"/>
          <w:szCs w:val="24"/>
        </w:rPr>
        <w:t>- разработка и применение организационно-технологической документации, в том числе организационно-технологической документации по эксплуатации подъемных сооружений при проведении погрузочно-разгрузочных работ.</w:t>
      </w:r>
    </w:p>
    <w:p w:rsidR="003F487E" w:rsidRPr="003F487E" w:rsidRDefault="003F487E" w:rsidP="003F487E">
      <w:pPr>
        <w:spacing w:line="21" w:lineRule="atLeast"/>
        <w:ind w:firstLine="425"/>
        <w:jc w:val="both"/>
        <w:rPr>
          <w:b/>
          <w:sz w:val="24"/>
          <w:szCs w:val="24"/>
        </w:rPr>
      </w:pPr>
      <w:r w:rsidRPr="003F487E">
        <w:rPr>
          <w:b/>
          <w:sz w:val="24"/>
          <w:szCs w:val="24"/>
        </w:rPr>
        <w:t>В случае необходимости разработки ППР действует п.2.4.3 проекта договора.</w:t>
      </w:r>
    </w:p>
    <w:sectPr w:rsidR="003F487E" w:rsidRPr="003F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7E"/>
    <w:rsid w:val="003F487E"/>
    <w:rsid w:val="007C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A82D"/>
  <w15:chartTrackingRefBased/>
  <w15:docId w15:val="{80FFCB56-5878-4E12-A857-BB5C07F6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87E"/>
    <w:pPr>
      <w:spacing w:after="0" w:line="240" w:lineRule="auto"/>
    </w:pPr>
    <w:rPr>
      <w:rFonts w:eastAsia="Calibri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Виктор Михайлович</dc:creator>
  <cp:keywords/>
  <dc:description/>
  <cp:lastModifiedBy>Петров Виктор Михайлович</cp:lastModifiedBy>
  <cp:revision>1</cp:revision>
  <dcterms:created xsi:type="dcterms:W3CDTF">2024-04-01T05:23:00Z</dcterms:created>
  <dcterms:modified xsi:type="dcterms:W3CDTF">2024-04-01T05:26:00Z</dcterms:modified>
</cp:coreProperties>
</file>