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C39B" w14:textId="77777777" w:rsidR="001071C2" w:rsidRPr="001071C2" w:rsidRDefault="001071C2" w:rsidP="002A5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</w:t>
      </w:r>
      <w:r w:rsidR="00EA65C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EA65C1">
        <w:rPr>
          <w:rFonts w:ascii="Times New Roman" w:hAnsi="Times New Roman" w:cs="Times New Roman"/>
          <w:sz w:val="28"/>
          <w:szCs w:val="28"/>
        </w:rPr>
        <w:t>а</w:t>
      </w:r>
      <w:r w:rsidRPr="001071C2">
        <w:rPr>
          <w:rFonts w:ascii="Times New Roman" w:hAnsi="Times New Roman" w:cs="Times New Roman"/>
          <w:sz w:val="28"/>
          <w:szCs w:val="28"/>
        </w:rPr>
        <w:t xml:space="preserve"> на </w:t>
      </w:r>
      <w:r w:rsidR="00832F9F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034111">
        <w:rPr>
          <w:rFonts w:ascii="Times New Roman" w:hAnsi="Times New Roman" w:cs="Times New Roman"/>
          <w:sz w:val="28"/>
          <w:szCs w:val="28"/>
        </w:rPr>
        <w:t xml:space="preserve"> </w:t>
      </w:r>
      <w:r w:rsidRPr="001071C2">
        <w:rPr>
          <w:rFonts w:ascii="Times New Roman" w:hAnsi="Times New Roman" w:cs="Times New Roman"/>
          <w:sz w:val="28"/>
          <w:szCs w:val="28"/>
        </w:rPr>
        <w:t>для муниципального автономного образовательного учреждения дополнительного образования</w:t>
      </w:r>
    </w:p>
    <w:p w14:paraId="25FDF5A4" w14:textId="77777777" w:rsidR="00832777" w:rsidRDefault="001071C2" w:rsidP="002A5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1C2">
        <w:rPr>
          <w:rFonts w:ascii="Times New Roman" w:hAnsi="Times New Roman" w:cs="Times New Roman"/>
          <w:sz w:val="28"/>
          <w:szCs w:val="28"/>
        </w:rPr>
        <w:t>детская школа искусств Ишимбайский район республики Башкортостан</w:t>
      </w:r>
    </w:p>
    <w:p w14:paraId="1AC55060" w14:textId="77777777" w:rsidR="001071C2" w:rsidRDefault="001071C2" w:rsidP="002A5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128"/>
        <w:gridCol w:w="5386"/>
        <w:gridCol w:w="1276"/>
        <w:gridCol w:w="1128"/>
      </w:tblGrid>
      <w:tr w:rsidR="001071C2" w14:paraId="08ED8281" w14:textId="77777777" w:rsidTr="00DC1986">
        <w:tc>
          <w:tcPr>
            <w:tcW w:w="561" w:type="dxa"/>
          </w:tcPr>
          <w:p w14:paraId="1EA92468" w14:textId="77777777" w:rsidR="001071C2" w:rsidRDefault="002A5D1C" w:rsidP="002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8" w:type="dxa"/>
          </w:tcPr>
          <w:p w14:paraId="59E65FBA" w14:textId="77777777" w:rsidR="001071C2" w:rsidRDefault="002A5D1C" w:rsidP="002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5D1C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5386" w:type="dxa"/>
          </w:tcPr>
          <w:p w14:paraId="75F35A61" w14:textId="77777777" w:rsidR="001071C2" w:rsidRDefault="002A5D1C" w:rsidP="002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A5D1C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</w:p>
        </w:tc>
        <w:tc>
          <w:tcPr>
            <w:tcW w:w="1276" w:type="dxa"/>
          </w:tcPr>
          <w:p w14:paraId="13DF2617" w14:textId="77777777" w:rsidR="001071C2" w:rsidRDefault="002A5D1C" w:rsidP="002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1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28" w:type="dxa"/>
          </w:tcPr>
          <w:p w14:paraId="72C4F4BA" w14:textId="77777777" w:rsidR="001071C2" w:rsidRDefault="002A5D1C" w:rsidP="002A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1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EA65C1" w:rsidRPr="002A5D1C" w14:paraId="6795199E" w14:textId="77777777" w:rsidTr="00DC1986">
        <w:tc>
          <w:tcPr>
            <w:tcW w:w="561" w:type="dxa"/>
          </w:tcPr>
          <w:p w14:paraId="1AB436F4" w14:textId="77777777" w:rsidR="00EA65C1" w:rsidRPr="00EA65C1" w:rsidRDefault="00EA65C1" w:rsidP="00EA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14:paraId="0EACE8F0" w14:textId="77777777" w:rsidR="00EA65C1" w:rsidRPr="00EA65C1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Цифровое пианино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стойке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едалями</w:t>
            </w:r>
          </w:p>
        </w:tc>
        <w:tc>
          <w:tcPr>
            <w:tcW w:w="5386" w:type="dxa"/>
          </w:tcPr>
          <w:p w14:paraId="1A70FECE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WK-520-BROWN Цифровое пианино на стойке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педалями, тёмно-коричневое,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Nux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Cherubb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Ваш личный преподаватель игры на пианино.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Благодаря развитию Интернета обучение чему-то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новому никогда не было таким простым.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современном музыкальном образовании большую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роль играют высокотехнологичные элементы.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Пианино WK-520 удовлетворит потребности как</w:t>
            </w:r>
          </w:p>
          <w:p w14:paraId="7BEBE07A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начинающих музыкантов, так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реподавателей. WK520 - это лучшие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сэмплы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звучания рояля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Steinway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сочетании с новейшим процессором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Dream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5708 и</w:t>
            </w:r>
          </w:p>
          <w:p w14:paraId="230F98A4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итальянской молоточковой клавиатурой на</w:t>
            </w:r>
          </w:p>
          <w:p w14:paraId="285F89D8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металлической раме. Проще говоря, WK-520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высококачественное цифровое пианино. Подключите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свой телефон или планшет к пианино </w:t>
            </w:r>
            <w:proofErr w:type="gram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 помощью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  <w:proofErr w:type="gram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и вы влюбитесь в новый способ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обучения игре на инструменте с помощью ярких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светодиодных индикаторов.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Аутентичное звучания рояля.</w:t>
            </w:r>
          </w:p>
          <w:p w14:paraId="7437FB22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Настоящее звучание рояля NUX WK-520</w:t>
            </w:r>
          </w:p>
          <w:p w14:paraId="22AA3520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обеспечивается из хорошо подобранным</w:t>
            </w:r>
          </w:p>
          <w:p w14:paraId="76C4C425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сэмплированным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звука рояля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Steinway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, новейших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микросхем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Dream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5708 и настраиваемых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стереодинамиков.</w:t>
            </w:r>
          </w:p>
          <w:p w14:paraId="75A5B021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Долговечная клавиатура.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Изготовленная по итальянским технологиям, 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клавишная клавиатура молоточковой механикой</w:t>
            </w:r>
          </w:p>
          <w:p w14:paraId="7062E962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оснащена металлической рамой, которая обеспечит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вам идеальный игровой опыт даже после нескольких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лет использования. Низкий уровень шума - еще одна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особенность клавиатуры; подключите наушники и</w:t>
            </w:r>
          </w:p>
          <w:p w14:paraId="1DA03722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погрузитесь в мир музыки даже </w:t>
            </w:r>
            <w:proofErr w:type="gram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 среди</w:t>
            </w:r>
            <w:proofErr w:type="gram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ночи.</w:t>
            </w:r>
          </w:p>
          <w:p w14:paraId="266FE7CC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357 звуков и 100 типов ритмов.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Пианино WK-510 оснащено 357 различными звуками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и 100 типами ритмов, вместе они могут принести вам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бесконечные возможности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удовольствие. Устали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практики? Послушайте 52 встроенные классических</w:t>
            </w:r>
          </w:p>
          <w:p w14:paraId="2E1C4BC9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демо-песни, чтобы отдохнуть.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Полифония на 180 нот.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Благодаря максимальной полифонии в 180 нот, WK520 может удовлетворить практически все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ежедневные потребности музыканта, а 3-сегментный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светодиодный дисплей позволяет всегда отслеживать</w:t>
            </w:r>
          </w:p>
          <w:p w14:paraId="0E942D39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трек в реальном времени.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Разделение клавиатуры и режим двойного звучания.</w:t>
            </w:r>
          </w:p>
          <w:p w14:paraId="659796F5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Активируйте функцию разделения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клавиатуры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установите точку разделения. Будьте готовы учить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учиться или играть в 4 руки. Режим двойного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звучания 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сделать вашу игру более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разнообразной и яркой.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Функция Умный Ритм.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Вы можете добавить ритмы перед началом игрой или</w:t>
            </w:r>
          </w:p>
          <w:p w14:paraId="03871823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во время игры. Функция автоматического аккорда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легко запускается, чтобы показать активный аккорд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во время сочинения или исполнения.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Функция записи и эффекты.</w:t>
            </w:r>
          </w:p>
          <w:p w14:paraId="70B5B61A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 пианино WK-520, вы легко запишите свою игру,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воспроизведете ее, найдете свои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слабости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продолжите заниматься.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только вы освоите эту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функцию, вы сможете записывать свои выступления.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Хотите повеселиться? Попробуйте добавить эффекты</w:t>
            </w:r>
          </w:p>
          <w:p w14:paraId="0617F6EA" w14:textId="77777777" w:rsid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реверберации или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хоруса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681F09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Отделка: ПВХ, цвет тёмно-коричневый.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Клавиатура: молоточковая, 88 клавиш.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чип: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Dream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5708 DSP, 300 встроенных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звуков, 100 встроенных ритмов и 52 демо-песни.</w:t>
            </w:r>
          </w:p>
          <w:p w14:paraId="157B86AC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Макс. полифония: 189.</w:t>
            </w:r>
          </w:p>
          <w:p w14:paraId="3EEA2543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Беспроводное подключение: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Bluetooth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 4.0.</w:t>
            </w:r>
          </w:p>
          <w:p w14:paraId="37A45EB2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Дисплей: 7 сегментов х 3 светодиода.</w:t>
            </w:r>
          </w:p>
          <w:p w14:paraId="37D1A6F6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Светодиоды обучения игре: 88 x 2.</w:t>
            </w:r>
          </w:p>
          <w:p w14:paraId="00FEEC1C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Управление: Воспроизведение/Стоп, Ритм,</w:t>
            </w:r>
          </w:p>
          <w:p w14:paraId="4EB49F40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Сатрт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/Стоп, Синхронный старт,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Автоаккорд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24E331F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Вариация, Вступление/Концовка, Двойная</w:t>
            </w:r>
          </w:p>
          <w:p w14:paraId="0D0BD52D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клавиатура, Метроном, Двойной голос,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Звук.</w:t>
            </w:r>
          </w:p>
          <w:p w14:paraId="19FDD992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Эффекты: задержка и реверберация.</w:t>
            </w:r>
          </w:p>
          <w:p w14:paraId="3A9085AE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 xml:space="preserve">Педали: смягчения, </w:t>
            </w:r>
            <w:proofErr w:type="spellStart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состенуто</w:t>
            </w:r>
            <w:proofErr w:type="spellEnd"/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, демпфер.</w:t>
            </w:r>
          </w:p>
          <w:p w14:paraId="55653206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Подключения</w:t>
            </w:r>
            <w:r w:rsidRPr="00DC19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DC 12V, USB MIDI, AUXIN, LINE</w:t>
            </w:r>
          </w:p>
          <w:p w14:paraId="263CEF31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OUT, наушники X 2, педали.</w:t>
            </w:r>
          </w:p>
          <w:p w14:paraId="0AB0EA91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Динамики: 4,5" x 2, 10 Вт.</w:t>
            </w:r>
          </w:p>
          <w:p w14:paraId="40238641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Источник питания: 12В / 2A.</w:t>
            </w:r>
          </w:p>
          <w:p w14:paraId="2DE253B1" w14:textId="77777777" w:rsidR="00DC1986" w:rsidRPr="00DC1986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Размеры (Ш х Г х В): 1370 x 415 x 820 (мм).</w:t>
            </w:r>
          </w:p>
          <w:p w14:paraId="5EB16C3D" w14:textId="77777777" w:rsidR="00EA65C1" w:rsidRDefault="00DC1986" w:rsidP="00DC1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86">
              <w:rPr>
                <w:rFonts w:ascii="Times New Roman" w:hAnsi="Times New Roman" w:cs="Times New Roman"/>
                <w:sz w:val="26"/>
                <w:szCs w:val="26"/>
              </w:rPr>
              <w:t>Вес: 48кг.</w:t>
            </w:r>
          </w:p>
          <w:p w14:paraId="5792502D" w14:textId="77777777" w:rsidR="00DC1986" w:rsidRPr="00EA65C1" w:rsidRDefault="00DC1986" w:rsidP="00832F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1ABD65" w14:textId="77777777" w:rsidR="00EA65C1" w:rsidRPr="00EA65C1" w:rsidRDefault="00EA65C1" w:rsidP="00EA6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6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128" w:type="dxa"/>
          </w:tcPr>
          <w:p w14:paraId="53E08682" w14:textId="77777777" w:rsidR="00EA65C1" w:rsidRPr="00EA65C1" w:rsidRDefault="00DC1986" w:rsidP="00EA65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5E04ADEB" w14:textId="77777777" w:rsidR="001071C2" w:rsidRPr="002A5D1C" w:rsidRDefault="001071C2" w:rsidP="002A5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29B4A7D" w14:textId="77777777" w:rsidR="00471AE5" w:rsidRPr="00B17368" w:rsidRDefault="00471AE5" w:rsidP="00471AE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B17368">
        <w:rPr>
          <w:rFonts w:ascii="Times New Roman" w:eastAsia="Calibri" w:hAnsi="Times New Roman" w:cs="Times New Roman"/>
        </w:rPr>
        <w:t>*Сертификаты на все товары, для которых в соответствии с законодательством Российской Федерации требуется обязательная сертификация, должны быть предоставлены.</w:t>
      </w:r>
    </w:p>
    <w:p w14:paraId="4A859C6A" w14:textId="77777777" w:rsidR="00471AE5" w:rsidRPr="00B17368" w:rsidRDefault="00471AE5" w:rsidP="00471A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368">
        <w:rPr>
          <w:rFonts w:ascii="Times New Roman" w:eastAsia="Times New Roman" w:hAnsi="Times New Roman" w:cs="Times New Roman"/>
          <w:lang w:eastAsia="ru-RU"/>
        </w:rPr>
        <w:t>Требования к качеству поставляемого товара: Поставляемый товар должен быть новым не восстановленным, заводского производства. Поставляемый товар должен быть полностью укомплектованным, исправным и годным к эксплуатации, не иметь дефектов, связанных с конструкцией, материалами и функционированием при штатном использовании. Качество поставляемого товара должно соответствовать действующим государственным стандартам, техническим требованиям, паспортным данным, медико-биологическим и санитарным нормам, установленным в Российской Федерации.</w:t>
      </w:r>
    </w:p>
    <w:p w14:paraId="02CE63DB" w14:textId="77777777" w:rsidR="00471AE5" w:rsidRPr="00B17368" w:rsidRDefault="00471AE5" w:rsidP="00471A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D977C3" w14:textId="77777777" w:rsidR="00471AE5" w:rsidRPr="00B17368" w:rsidRDefault="00471AE5" w:rsidP="00471A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7368">
        <w:rPr>
          <w:rFonts w:ascii="Times New Roman" w:eastAsia="Times New Roman" w:hAnsi="Times New Roman" w:cs="Times New Roman"/>
          <w:lang w:eastAsia="ru-RU"/>
        </w:rPr>
        <w:t>Требования к комплектности товара - в комплект поставляемого товара должны входить все необходимые элементы для его нормальной функциональной работы. Вся эксплуатационная документация должна быть представлена на русском языке или заверенным переводом оригинала.</w:t>
      </w:r>
    </w:p>
    <w:p w14:paraId="2BD45E51" w14:textId="77777777" w:rsidR="00471AE5" w:rsidRPr="00B17368" w:rsidRDefault="00471AE5" w:rsidP="00471AE5">
      <w:pPr>
        <w:rPr>
          <w:rFonts w:ascii="Times New Roman" w:hAnsi="Times New Roman" w:cs="Times New Roman"/>
        </w:rPr>
      </w:pPr>
    </w:p>
    <w:p w14:paraId="7491034F" w14:textId="77777777" w:rsidR="001071C2" w:rsidRPr="00471AE5" w:rsidRDefault="001071C2" w:rsidP="002A5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71C2" w:rsidRPr="00471AE5" w:rsidSect="002A5D1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C2"/>
    <w:rsid w:val="00034111"/>
    <w:rsid w:val="001071C2"/>
    <w:rsid w:val="002A5D1C"/>
    <w:rsid w:val="00471AE5"/>
    <w:rsid w:val="007C1982"/>
    <w:rsid w:val="00832777"/>
    <w:rsid w:val="00832F9F"/>
    <w:rsid w:val="00DC1986"/>
    <w:rsid w:val="00EA65C1"/>
    <w:rsid w:val="00F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E0B7"/>
  <w15:chartTrackingRefBased/>
  <w15:docId w15:val="{255B6EE5-318A-4775-9E04-B3F1954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Анна Францева</cp:lastModifiedBy>
  <cp:revision>3</cp:revision>
  <dcterms:created xsi:type="dcterms:W3CDTF">2024-04-02T05:17:00Z</dcterms:created>
  <dcterms:modified xsi:type="dcterms:W3CDTF">2024-04-19T05:19:00Z</dcterms:modified>
</cp:coreProperties>
</file>