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33" w:rsidRDefault="00C06833" w:rsidP="00C0683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278F" w:rsidRDefault="00C06833" w:rsidP="00C06833">
      <w:pPr>
        <w:jc w:val="center"/>
        <w:rPr>
          <w:rFonts w:ascii="Times New Roman" w:hAnsi="Times New Roman" w:cs="Times New Roman"/>
          <w:b/>
        </w:rPr>
      </w:pPr>
      <w:r w:rsidRPr="00C06833">
        <w:rPr>
          <w:rFonts w:ascii="Times New Roman" w:hAnsi="Times New Roman" w:cs="Times New Roman"/>
          <w:b/>
        </w:rPr>
        <w:t>ТЕХНИЧЕСКОЕ ЗАДАНИЕ</w:t>
      </w:r>
    </w:p>
    <w:p w:rsidR="00575899" w:rsidRPr="0075350A" w:rsidRDefault="005528B5" w:rsidP="00575899">
      <w:pPr>
        <w:pStyle w:val="a8"/>
        <w:outlineLvl w:val="0"/>
        <w:rPr>
          <w:bCs/>
        </w:rPr>
      </w:pPr>
      <w:r>
        <w:rPr>
          <w:bCs/>
        </w:rPr>
        <w:t>Н</w:t>
      </w:r>
      <w:r w:rsidR="00575899" w:rsidRPr="00EA4DB7">
        <w:rPr>
          <w:bCs/>
        </w:rPr>
        <w:t xml:space="preserve">а </w:t>
      </w:r>
      <w:r w:rsidR="0075350A" w:rsidRPr="0075350A">
        <w:rPr>
          <w:bCs/>
        </w:rPr>
        <w:t>оказание услуг по предоставлению в аренду железнодорожного подвижного состава (цистерны) для перевозки грузов</w:t>
      </w:r>
    </w:p>
    <w:p w:rsidR="00C06833" w:rsidRDefault="00C06833" w:rsidP="00C06833">
      <w:pPr>
        <w:pStyle w:val="Standard"/>
        <w:tabs>
          <w:tab w:val="left" w:pos="1152"/>
        </w:tabs>
        <w:ind w:left="-108"/>
        <w:jc w:val="center"/>
      </w:pPr>
    </w:p>
    <w:p w:rsidR="00C06833" w:rsidRPr="00A479A8" w:rsidRDefault="00C06833" w:rsidP="00A479A8">
      <w:pPr>
        <w:pStyle w:val="a4"/>
        <w:numPr>
          <w:ilvl w:val="0"/>
          <w:numId w:val="5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НАИМЕНОВАНИЕ УСЛУГ И П</w:t>
      </w:r>
      <w:r w:rsidR="008D1D3A" w:rsidRPr="00A479A8">
        <w:rPr>
          <w:rFonts w:ascii="Times New Roman" w:hAnsi="Times New Roman" w:cs="Times New Roman"/>
          <w:sz w:val="24"/>
          <w:szCs w:val="24"/>
        </w:rPr>
        <w:t>ЕРЕЧЕНЬ ОБЪЕКТОВ, НА КОТОРЫХ БУД</w:t>
      </w:r>
      <w:r w:rsidRPr="00A479A8">
        <w:rPr>
          <w:rFonts w:ascii="Times New Roman" w:hAnsi="Times New Roman" w:cs="Times New Roman"/>
          <w:sz w:val="24"/>
          <w:szCs w:val="24"/>
        </w:rPr>
        <w:t>УТ ОКАЗЫВАТЬСЯ УСЛУГИ.</w:t>
      </w:r>
    </w:p>
    <w:p w:rsidR="00C06833" w:rsidRPr="00A479A8" w:rsidRDefault="00E403C8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Оказание услуг по предоставлению в аренду железнодорожного подвижного состава (цистерны) для перевозки грузов. Груз: Серная кислота ЕТСНГ 481232, упаковка – налив. </w:t>
      </w:r>
    </w:p>
    <w:p w:rsidR="00C06833" w:rsidRPr="00A479A8" w:rsidRDefault="00C06833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06833" w:rsidRPr="00A479A8" w:rsidRDefault="00C06833" w:rsidP="00A479A8">
      <w:pPr>
        <w:pStyle w:val="a4"/>
        <w:numPr>
          <w:ilvl w:val="0"/>
          <w:numId w:val="5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C06833" w:rsidRPr="00A479A8" w:rsidRDefault="00C06833" w:rsidP="00A479A8">
      <w:pPr>
        <w:pStyle w:val="a4"/>
        <w:numPr>
          <w:ilvl w:val="1"/>
          <w:numId w:val="5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9A8">
        <w:rPr>
          <w:rFonts w:ascii="Times New Roman" w:hAnsi="Times New Roman" w:cs="Times New Roman"/>
          <w:sz w:val="24"/>
          <w:szCs w:val="24"/>
          <w:u w:val="single"/>
        </w:rPr>
        <w:t xml:space="preserve"> Основание для оказания услуг:</w:t>
      </w:r>
    </w:p>
    <w:p w:rsidR="00575899" w:rsidRPr="00A479A8" w:rsidRDefault="00C06833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Потребность в закупке возникает в связи с </w:t>
      </w:r>
      <w:r w:rsidR="00575899" w:rsidRPr="00A479A8">
        <w:rPr>
          <w:rFonts w:ascii="Times New Roman" w:hAnsi="Times New Roman" w:cs="Times New Roman"/>
          <w:sz w:val="24"/>
          <w:szCs w:val="24"/>
        </w:rPr>
        <w:t>заключением договора на покупку серной кислоты и необходимости её дальнейшей перевозки.</w:t>
      </w:r>
    </w:p>
    <w:p w:rsidR="00C06833" w:rsidRPr="00A479A8" w:rsidRDefault="00C06833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Целью оказываемых услуг является </w:t>
      </w:r>
      <w:r w:rsidR="00575899" w:rsidRPr="00A479A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r w:rsidR="00575899" w:rsidRPr="00A479A8">
        <w:rPr>
          <w:rFonts w:ascii="Times New Roman" w:hAnsi="Times New Roman" w:cs="Times New Roman"/>
          <w:sz w:val="24"/>
          <w:szCs w:val="24"/>
        </w:rPr>
        <w:t xml:space="preserve">по предоставлению железнодорожного подвижного состава (цистерны) для перевозки грузов </w:t>
      </w:r>
      <w:r w:rsidR="00575899" w:rsidRPr="00A479A8">
        <w:rPr>
          <w:rFonts w:ascii="Times New Roman" w:hAnsi="Times New Roman" w:cs="Times New Roman"/>
          <w:color w:val="000000"/>
          <w:sz w:val="24"/>
          <w:szCs w:val="24"/>
        </w:rPr>
        <w:t xml:space="preserve">для нужд АО «Волжский Оргсинтез» </w:t>
      </w:r>
    </w:p>
    <w:p w:rsidR="00C06833" w:rsidRPr="00A479A8" w:rsidRDefault="00C06833" w:rsidP="00A479A8">
      <w:pPr>
        <w:pStyle w:val="a4"/>
        <w:numPr>
          <w:ilvl w:val="1"/>
          <w:numId w:val="5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 </w:t>
      </w:r>
      <w:r w:rsidRPr="00A479A8">
        <w:rPr>
          <w:rFonts w:ascii="Times New Roman" w:hAnsi="Times New Roman" w:cs="Times New Roman"/>
          <w:sz w:val="24"/>
          <w:szCs w:val="24"/>
          <w:u w:val="single"/>
        </w:rPr>
        <w:t>Требования к срокам оказания услуг:</w:t>
      </w:r>
    </w:p>
    <w:p w:rsidR="00C06833" w:rsidRPr="00A479A8" w:rsidRDefault="00C06833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Начало оказания услуг- </w:t>
      </w:r>
      <w:r w:rsidR="00575899" w:rsidRPr="00A479A8">
        <w:rPr>
          <w:rFonts w:ascii="Times New Roman" w:hAnsi="Times New Roman" w:cs="Times New Roman"/>
          <w:sz w:val="24"/>
          <w:szCs w:val="24"/>
        </w:rPr>
        <w:t>с момента заключения договора (не позднее 01.06.2024г.)</w:t>
      </w:r>
      <w:r w:rsidRPr="00A479A8">
        <w:rPr>
          <w:rFonts w:ascii="Times New Roman" w:hAnsi="Times New Roman" w:cs="Times New Roman"/>
          <w:sz w:val="24"/>
          <w:szCs w:val="24"/>
        </w:rPr>
        <w:t>.</w:t>
      </w:r>
    </w:p>
    <w:p w:rsidR="00C06833" w:rsidRPr="00A479A8" w:rsidRDefault="00C06833" w:rsidP="00A479A8">
      <w:pPr>
        <w:pStyle w:val="a4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Окончание оказания услуг – 31.</w:t>
      </w:r>
      <w:r w:rsidR="00575899" w:rsidRPr="00A479A8">
        <w:rPr>
          <w:rFonts w:ascii="Times New Roman" w:hAnsi="Times New Roman" w:cs="Times New Roman"/>
          <w:sz w:val="24"/>
          <w:szCs w:val="24"/>
        </w:rPr>
        <w:t>05</w:t>
      </w:r>
      <w:r w:rsidRPr="00A479A8">
        <w:rPr>
          <w:rFonts w:ascii="Times New Roman" w:hAnsi="Times New Roman" w:cs="Times New Roman"/>
          <w:sz w:val="24"/>
          <w:szCs w:val="24"/>
        </w:rPr>
        <w:t>.202</w:t>
      </w:r>
      <w:r w:rsidR="00575899" w:rsidRPr="00A479A8">
        <w:rPr>
          <w:rFonts w:ascii="Times New Roman" w:hAnsi="Times New Roman" w:cs="Times New Roman"/>
          <w:sz w:val="24"/>
          <w:szCs w:val="24"/>
        </w:rPr>
        <w:t>7</w:t>
      </w:r>
      <w:r w:rsidRPr="00A479A8">
        <w:rPr>
          <w:rFonts w:ascii="Times New Roman" w:hAnsi="Times New Roman" w:cs="Times New Roman"/>
          <w:sz w:val="24"/>
          <w:szCs w:val="24"/>
        </w:rPr>
        <w:t>г.</w:t>
      </w:r>
    </w:p>
    <w:p w:rsidR="00C06833" w:rsidRPr="00A479A8" w:rsidRDefault="00D64241" w:rsidP="00A479A8">
      <w:pPr>
        <w:pStyle w:val="a4"/>
        <w:numPr>
          <w:ilvl w:val="1"/>
          <w:numId w:val="5"/>
        </w:numPr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9A8">
        <w:rPr>
          <w:rFonts w:ascii="Times New Roman" w:hAnsi="Times New Roman" w:cs="Times New Roman"/>
          <w:sz w:val="24"/>
          <w:szCs w:val="24"/>
          <w:u w:val="single"/>
        </w:rPr>
        <w:t>Нормативные требования к качеству услуг, их результату</w:t>
      </w:r>
    </w:p>
    <w:p w:rsidR="00942CF6" w:rsidRPr="00942CF6" w:rsidRDefault="00D64241" w:rsidP="00942CF6">
      <w:pPr>
        <w:pStyle w:val="Standard"/>
        <w:spacing w:line="259" w:lineRule="auto"/>
        <w:ind w:firstLine="425"/>
        <w:jc w:val="both"/>
      </w:pPr>
      <w:r w:rsidRPr="00942CF6">
        <w:rPr>
          <w:bCs/>
        </w:rPr>
        <w:t xml:space="preserve">Услуги по </w:t>
      </w:r>
      <w:r w:rsidR="00942CF6" w:rsidRPr="00942CF6">
        <w:t>предоставлению в аренду железнодорожного подвижного состава (цистерны) для перевозки грузов</w:t>
      </w:r>
      <w:r w:rsidRPr="00942CF6">
        <w:rPr>
          <w:bCs/>
        </w:rPr>
        <w:t xml:space="preserve"> должны быть оказаны с соблюдением требований нормативно-правовых актов РФ, регулирующих данный вид деятельности</w:t>
      </w:r>
      <w:r w:rsidR="00942CF6" w:rsidRPr="00942CF6">
        <w:rPr>
          <w:bCs/>
        </w:rPr>
        <w:t>.</w:t>
      </w:r>
      <w:r w:rsidR="00942CF6" w:rsidRPr="00942CF6">
        <w:t xml:space="preserve"> </w:t>
      </w:r>
    </w:p>
    <w:p w:rsidR="00D64241" w:rsidRPr="00A479A8" w:rsidRDefault="00D64241" w:rsidP="00A479A8">
      <w:pPr>
        <w:pStyle w:val="Standard"/>
        <w:spacing w:line="259" w:lineRule="auto"/>
        <w:ind w:firstLine="425"/>
        <w:jc w:val="both"/>
        <w:rPr>
          <w:rFonts w:eastAsia="Calibri"/>
          <w:lang w:eastAsia="en-US"/>
        </w:rPr>
      </w:pPr>
    </w:p>
    <w:p w:rsidR="00D64241" w:rsidRPr="00A479A8" w:rsidRDefault="00D64241" w:rsidP="00A479A8">
      <w:pPr>
        <w:pStyle w:val="Standard"/>
        <w:numPr>
          <w:ilvl w:val="0"/>
          <w:numId w:val="5"/>
        </w:numPr>
        <w:spacing w:line="259" w:lineRule="auto"/>
        <w:ind w:left="0" w:firstLine="425"/>
        <w:jc w:val="both"/>
        <w:rPr>
          <w:rFonts w:eastAsia="Calibri"/>
          <w:lang w:eastAsia="en-US"/>
        </w:rPr>
      </w:pPr>
      <w:r w:rsidRPr="00A479A8">
        <w:rPr>
          <w:rFonts w:eastAsia="Calibri"/>
          <w:lang w:eastAsia="en-US"/>
        </w:rPr>
        <w:t>ТРЕБОВАНИЯ К ОКАЗАНИЮ УСЛУГ</w:t>
      </w:r>
    </w:p>
    <w:p w:rsidR="003E4FEC" w:rsidRPr="00A479A8" w:rsidRDefault="003E4FEC" w:rsidP="00A479A8">
      <w:pPr>
        <w:pStyle w:val="Standard"/>
        <w:spacing w:line="259" w:lineRule="auto"/>
        <w:ind w:firstLine="425"/>
        <w:jc w:val="both"/>
        <w:rPr>
          <w:rFonts w:eastAsia="Calibri"/>
          <w:lang w:eastAsia="en-US"/>
        </w:rPr>
      </w:pPr>
    </w:p>
    <w:p w:rsidR="00D64241" w:rsidRPr="00A479A8" w:rsidRDefault="00563F7A" w:rsidP="00A479A8">
      <w:pPr>
        <w:pStyle w:val="Standard"/>
        <w:numPr>
          <w:ilvl w:val="1"/>
          <w:numId w:val="5"/>
        </w:numPr>
        <w:spacing w:line="259" w:lineRule="auto"/>
        <w:ind w:left="0" w:firstLine="425"/>
        <w:jc w:val="both"/>
        <w:rPr>
          <w:u w:val="single"/>
        </w:rPr>
      </w:pPr>
      <w:r w:rsidRPr="00A479A8">
        <w:rPr>
          <w:u w:val="single"/>
        </w:rPr>
        <w:t xml:space="preserve"> </w:t>
      </w:r>
      <w:r w:rsidR="00D64241" w:rsidRPr="00A479A8">
        <w:rPr>
          <w:u w:val="single"/>
        </w:rPr>
        <w:t>Объем оказываемых услуг</w:t>
      </w:r>
    </w:p>
    <w:p w:rsidR="00885CEE" w:rsidRPr="00A479A8" w:rsidRDefault="00A0176A" w:rsidP="00A479A8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Ежемесячная потребность – 38 единиц химических цистерн.</w:t>
      </w:r>
    </w:p>
    <w:p w:rsidR="00885CEE" w:rsidRPr="00A479A8" w:rsidRDefault="00885CEE" w:rsidP="00A479A8">
      <w:pPr>
        <w:pStyle w:val="a4"/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 xml:space="preserve">3.2. </w:t>
      </w:r>
      <w:r w:rsidR="000511B0" w:rsidRPr="00A479A8">
        <w:rPr>
          <w:rFonts w:ascii="Times New Roman" w:hAnsi="Times New Roman" w:cs="Times New Roman"/>
          <w:sz w:val="24"/>
          <w:szCs w:val="24"/>
          <w:u w:val="single"/>
        </w:rPr>
        <w:t>Требования к организации обеспечения услуг</w:t>
      </w:r>
    </w:p>
    <w:p w:rsidR="00A479A8" w:rsidRPr="00A479A8" w:rsidRDefault="00A479A8" w:rsidP="00A479A8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Арендодатель п</w:t>
      </w:r>
      <w:r w:rsidR="00885CEE" w:rsidRPr="00A479A8">
        <w:rPr>
          <w:rFonts w:ascii="Times New Roman" w:hAnsi="Times New Roman" w:cs="Times New Roman"/>
          <w:sz w:val="24"/>
          <w:szCs w:val="24"/>
        </w:rPr>
        <w:t>редоставл</w:t>
      </w:r>
      <w:r w:rsidRPr="00A479A8">
        <w:rPr>
          <w:rFonts w:ascii="Times New Roman" w:hAnsi="Times New Roman" w:cs="Times New Roman"/>
          <w:sz w:val="24"/>
          <w:szCs w:val="24"/>
        </w:rPr>
        <w:t>яет</w:t>
      </w:r>
      <w:r w:rsidR="00885CEE" w:rsidRPr="00A479A8">
        <w:rPr>
          <w:rFonts w:ascii="Times New Roman" w:hAnsi="Times New Roman" w:cs="Times New Roman"/>
          <w:sz w:val="24"/>
          <w:szCs w:val="24"/>
        </w:rPr>
        <w:t xml:space="preserve"> под перевозку цистерн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85CEE" w:rsidRPr="00A479A8">
        <w:rPr>
          <w:rFonts w:ascii="Times New Roman" w:hAnsi="Times New Roman" w:cs="Times New Roman"/>
          <w:sz w:val="24"/>
          <w:szCs w:val="24"/>
        </w:rPr>
        <w:t xml:space="preserve"> химически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85CEE" w:rsidRPr="00A479A8">
        <w:rPr>
          <w:rFonts w:ascii="Times New Roman" w:hAnsi="Times New Roman" w:cs="Times New Roman"/>
          <w:sz w:val="24"/>
          <w:szCs w:val="24"/>
        </w:rPr>
        <w:t xml:space="preserve"> для перевозки серной кислоты модели 15-9545.</w:t>
      </w:r>
    </w:p>
    <w:p w:rsidR="00A479A8" w:rsidRPr="00A479A8" w:rsidRDefault="00885CEE" w:rsidP="00A479A8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A8">
        <w:rPr>
          <w:rFonts w:ascii="Times New Roman" w:hAnsi="Times New Roman" w:cs="Times New Roman"/>
          <w:sz w:val="24"/>
          <w:szCs w:val="24"/>
        </w:rPr>
        <w:t>Под услугами по предоставлению железнодорожного подвижного состава для осуществления железнодорожных перевозок Грузов Заказчика понимается: предоставление в аренду на станции приема-передачи</w:t>
      </w:r>
      <w:r w:rsidR="00A479A8">
        <w:rPr>
          <w:rFonts w:ascii="Times New Roman" w:hAnsi="Times New Roman" w:cs="Times New Roman"/>
          <w:sz w:val="24"/>
          <w:szCs w:val="24"/>
        </w:rPr>
        <w:t xml:space="preserve"> в надлежащем состоянии </w:t>
      </w:r>
      <w:r w:rsidR="00A479A8" w:rsidRPr="00A479A8">
        <w:rPr>
          <w:rFonts w:ascii="Times New Roman" w:hAnsi="Times New Roman" w:cs="Times New Roman"/>
          <w:sz w:val="24"/>
          <w:szCs w:val="24"/>
        </w:rPr>
        <w:t xml:space="preserve">и </w:t>
      </w:r>
      <w:r w:rsidRPr="00A479A8">
        <w:rPr>
          <w:rFonts w:ascii="Times New Roman" w:hAnsi="Times New Roman" w:cs="Times New Roman"/>
          <w:sz w:val="24"/>
          <w:szCs w:val="24"/>
        </w:rPr>
        <w:t>пригодных в техническом и коммерческом отношении Вагонов, отвечающих требованиям, предъявляемым к подвижному составу, используемому для перевозок Груза, наименование и код ЕТСНГ которого будут указаны в Заявке.</w:t>
      </w:r>
    </w:p>
    <w:p w:rsidR="00A479A8" w:rsidRPr="00934A71" w:rsidRDefault="000511B0" w:rsidP="00A479A8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479A8">
        <w:rPr>
          <w:rFonts w:ascii="Times New Roman" w:hAnsi="Times New Roman" w:cs="Times New Roman"/>
          <w:spacing w:val="-8"/>
          <w:sz w:val="24"/>
          <w:szCs w:val="24"/>
        </w:rPr>
        <w:t>Арендодатель</w:t>
      </w:r>
      <w:r w:rsidRPr="00934A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79A8">
        <w:rPr>
          <w:rFonts w:ascii="Times New Roman" w:hAnsi="Times New Roman" w:cs="Times New Roman"/>
          <w:spacing w:val="-8"/>
          <w:sz w:val="24"/>
          <w:szCs w:val="24"/>
        </w:rPr>
        <w:t>гарантирует,</w:t>
      </w:r>
      <w:r w:rsidRPr="00934A71">
        <w:rPr>
          <w:rFonts w:ascii="Times New Roman" w:hAnsi="Times New Roman" w:cs="Times New Roman"/>
          <w:spacing w:val="-8"/>
          <w:sz w:val="24"/>
          <w:szCs w:val="24"/>
        </w:rPr>
        <w:t xml:space="preserve"> что на момент передачи подвижной состав не </w:t>
      </w:r>
      <w:r w:rsidR="00A479A8" w:rsidRPr="00934A71">
        <w:rPr>
          <w:rFonts w:ascii="Times New Roman" w:hAnsi="Times New Roman" w:cs="Times New Roman"/>
          <w:spacing w:val="-8"/>
          <w:sz w:val="24"/>
          <w:szCs w:val="24"/>
        </w:rPr>
        <w:t>яв</w:t>
      </w:r>
      <w:r w:rsidRPr="00934A71">
        <w:rPr>
          <w:rFonts w:ascii="Times New Roman" w:hAnsi="Times New Roman" w:cs="Times New Roman"/>
          <w:spacing w:val="-8"/>
          <w:sz w:val="24"/>
          <w:szCs w:val="24"/>
        </w:rPr>
        <w:t>ляются предметом иска третьих лиц;</w:t>
      </w:r>
    </w:p>
    <w:p w:rsidR="000F76E3" w:rsidRPr="00934A71" w:rsidRDefault="00A479A8" w:rsidP="00A479A8">
      <w:pPr>
        <w:pStyle w:val="a4"/>
        <w:numPr>
          <w:ilvl w:val="2"/>
          <w:numId w:val="16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34A71">
        <w:rPr>
          <w:rFonts w:ascii="Times New Roman" w:hAnsi="Times New Roman" w:cs="Times New Roman"/>
          <w:spacing w:val="-8"/>
          <w:sz w:val="24"/>
          <w:szCs w:val="24"/>
        </w:rPr>
        <w:t>Арендатор имеет право использовать железнодорожный подвижной состав</w:t>
      </w:r>
      <w:r w:rsidR="000511B0" w:rsidRPr="00934A71">
        <w:rPr>
          <w:rFonts w:ascii="Times New Roman" w:hAnsi="Times New Roman" w:cs="Times New Roman"/>
          <w:spacing w:val="-8"/>
          <w:sz w:val="24"/>
          <w:szCs w:val="24"/>
        </w:rPr>
        <w:t xml:space="preserve"> только по их назначению.</w:t>
      </w:r>
    </w:p>
    <w:p w:rsidR="00C01DDE" w:rsidRPr="00866EB0" w:rsidRDefault="00A479A8" w:rsidP="00A479A8">
      <w:pPr>
        <w:pStyle w:val="Standard"/>
        <w:tabs>
          <w:tab w:val="left" w:pos="360"/>
        </w:tabs>
        <w:spacing w:line="259" w:lineRule="auto"/>
        <w:ind w:firstLine="425"/>
        <w:jc w:val="both"/>
        <w:rPr>
          <w:u w:val="single"/>
        </w:rPr>
      </w:pPr>
      <w:r w:rsidRPr="00866EB0">
        <w:rPr>
          <w:u w:val="single"/>
        </w:rPr>
        <w:t>3.</w:t>
      </w:r>
      <w:r w:rsidR="00FE3957">
        <w:rPr>
          <w:u w:val="single"/>
        </w:rPr>
        <w:t>3</w:t>
      </w:r>
      <w:r w:rsidRPr="00866EB0">
        <w:rPr>
          <w:u w:val="single"/>
        </w:rPr>
        <w:t xml:space="preserve"> </w:t>
      </w:r>
      <w:r w:rsidR="00195FC3" w:rsidRPr="00866EB0">
        <w:rPr>
          <w:u w:val="single"/>
        </w:rPr>
        <w:t xml:space="preserve"> </w:t>
      </w:r>
      <w:r w:rsidR="00C01DDE" w:rsidRPr="00866EB0">
        <w:rPr>
          <w:u w:val="single"/>
        </w:rPr>
        <w:t>Требование к порядку подготовки и передачи заказчику документов при проведении услуг и их завершении.</w:t>
      </w:r>
    </w:p>
    <w:p w:rsidR="00C01DDE" w:rsidRPr="00866EB0" w:rsidRDefault="00C01DDE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866EB0">
        <w:t>По итогам приема оказанных услуг исполнитель обязан предостав</w:t>
      </w:r>
      <w:r w:rsidR="00195FC3" w:rsidRPr="00866EB0">
        <w:t>лять заказчику:</w:t>
      </w:r>
    </w:p>
    <w:p w:rsidR="00195FC3" w:rsidRPr="00A479A8" w:rsidRDefault="00195FC3" w:rsidP="00A479A8">
      <w:pPr>
        <w:pStyle w:val="Standard"/>
        <w:tabs>
          <w:tab w:val="left" w:pos="360"/>
        </w:tabs>
        <w:spacing w:line="259" w:lineRule="auto"/>
        <w:ind w:firstLine="425"/>
        <w:jc w:val="both"/>
        <w:rPr>
          <w:highlight w:val="yellow"/>
        </w:rPr>
      </w:pPr>
      <w:r w:rsidRPr="00866EB0">
        <w:t>- Акт оказанных услуг</w:t>
      </w:r>
    </w:p>
    <w:p w:rsidR="00195FC3" w:rsidRPr="00866EB0" w:rsidRDefault="00195FC3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866EB0">
        <w:t>- Счет на оплату</w:t>
      </w:r>
    </w:p>
    <w:p w:rsidR="000511B0" w:rsidRPr="00866EB0" w:rsidRDefault="00195FC3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866EB0">
        <w:t>- Счет-фактуру</w:t>
      </w:r>
    </w:p>
    <w:p w:rsidR="00C01DDE" w:rsidRPr="001214FA" w:rsidRDefault="00A479A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1214FA">
        <w:t>- Комплект эксплуатационной документации в составе: паспорта</w:t>
      </w:r>
      <w:r w:rsidR="00CC2624" w:rsidRPr="001214FA">
        <w:t xml:space="preserve"> котлов цистерн</w:t>
      </w:r>
      <w:r w:rsidRPr="001214FA">
        <w:t>, руководство по эксплуатации подвижного состава, формуляры.</w:t>
      </w:r>
    </w:p>
    <w:p w:rsidR="00195FC3" w:rsidRPr="00A479A8" w:rsidRDefault="00A479A8" w:rsidP="00A479A8">
      <w:pPr>
        <w:pStyle w:val="Standard"/>
        <w:tabs>
          <w:tab w:val="left" w:pos="360"/>
        </w:tabs>
        <w:spacing w:line="259" w:lineRule="auto"/>
        <w:ind w:firstLine="425"/>
        <w:jc w:val="both"/>
        <w:rPr>
          <w:u w:val="single"/>
        </w:rPr>
      </w:pPr>
      <w:r>
        <w:rPr>
          <w:u w:val="single"/>
        </w:rPr>
        <w:t>3.</w:t>
      </w:r>
      <w:r w:rsidR="00FE3957">
        <w:rPr>
          <w:u w:val="single"/>
        </w:rPr>
        <w:t>4</w:t>
      </w:r>
      <w:r w:rsidR="00195FC3" w:rsidRPr="00A479A8">
        <w:rPr>
          <w:u w:val="single"/>
        </w:rPr>
        <w:t xml:space="preserve"> Требования к гарантийным обязательствам</w:t>
      </w:r>
    </w:p>
    <w:p w:rsidR="00195FC3" w:rsidRPr="00A479A8" w:rsidRDefault="00885CEE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>Не требуе</w:t>
      </w:r>
      <w:r w:rsidR="00195FC3" w:rsidRPr="00A479A8">
        <w:t>тся</w:t>
      </w:r>
      <w:r w:rsidRPr="00A479A8">
        <w:t>.</w:t>
      </w:r>
    </w:p>
    <w:p w:rsidR="00180539" w:rsidRPr="00A479A8" w:rsidRDefault="00A479A8" w:rsidP="00A479A8">
      <w:pPr>
        <w:pStyle w:val="Standard"/>
        <w:tabs>
          <w:tab w:val="left" w:pos="360"/>
        </w:tabs>
        <w:spacing w:line="259" w:lineRule="auto"/>
        <w:ind w:firstLine="425"/>
        <w:jc w:val="both"/>
        <w:rPr>
          <w:u w:val="single"/>
        </w:rPr>
      </w:pPr>
      <w:r>
        <w:rPr>
          <w:u w:val="single"/>
        </w:rPr>
        <w:t>3.</w:t>
      </w:r>
      <w:r w:rsidR="00FE3957">
        <w:rPr>
          <w:u w:val="single"/>
        </w:rPr>
        <w:t>5</w:t>
      </w:r>
      <w:r>
        <w:rPr>
          <w:u w:val="single"/>
        </w:rPr>
        <w:t xml:space="preserve"> </w:t>
      </w:r>
      <w:r w:rsidR="00195FC3" w:rsidRPr="00A479A8">
        <w:rPr>
          <w:u w:val="single"/>
        </w:rPr>
        <w:t>Требования к порядку привлечения субподрядчиков</w:t>
      </w:r>
    </w:p>
    <w:p w:rsidR="00180539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lastRenderedPageBreak/>
        <w:t>Не применяется.</w:t>
      </w:r>
    </w:p>
    <w:p w:rsidR="00195FC3" w:rsidRPr="00A479A8" w:rsidRDefault="00195FC3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</w:p>
    <w:p w:rsidR="004D3CED" w:rsidRPr="00A479A8" w:rsidRDefault="00357673" w:rsidP="00A479A8">
      <w:pPr>
        <w:pStyle w:val="Standard"/>
        <w:numPr>
          <w:ilvl w:val="0"/>
          <w:numId w:val="5"/>
        </w:numPr>
        <w:tabs>
          <w:tab w:val="left" w:pos="360"/>
        </w:tabs>
        <w:spacing w:line="259" w:lineRule="auto"/>
        <w:ind w:left="0" w:firstLine="425"/>
        <w:jc w:val="both"/>
      </w:pPr>
      <w:r w:rsidRPr="00A479A8">
        <w:t>ПОРЯДОК ФОРМИРОВАНИЯ КОММЕРЧЕСКОГО ПРЕДЛОЖЕНИЯ УЧАСТНИКА, ОБОСНОВАНИЯ ЦЕНЫ, РАСЧЕТОВ.</w:t>
      </w:r>
    </w:p>
    <w:p w:rsidR="004D3CED" w:rsidRPr="00A479A8" w:rsidRDefault="001214FA" w:rsidP="00BF2953">
      <w:pPr>
        <w:pStyle w:val="Standard"/>
        <w:numPr>
          <w:ilvl w:val="1"/>
          <w:numId w:val="5"/>
        </w:numPr>
        <w:tabs>
          <w:tab w:val="left" w:pos="360"/>
        </w:tabs>
        <w:spacing w:line="259" w:lineRule="auto"/>
        <w:jc w:val="both"/>
      </w:pPr>
      <w:r>
        <w:t>Формирование расчета стоимости коммерческого предложения</w:t>
      </w:r>
      <w:r w:rsidR="00BF2953">
        <w:t xml:space="preserve"> включает в себя все условия связанные с выполнением оказания услуг в полном объеме.</w:t>
      </w:r>
      <w:r>
        <w:t xml:space="preserve"> </w:t>
      </w:r>
    </w:p>
    <w:p w:rsidR="00357673" w:rsidRPr="00A479A8" w:rsidRDefault="00357673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</w:p>
    <w:p w:rsidR="00E403C8" w:rsidRPr="00A479A8" w:rsidRDefault="000E036C" w:rsidP="00A479A8">
      <w:pPr>
        <w:pStyle w:val="Standard"/>
        <w:numPr>
          <w:ilvl w:val="0"/>
          <w:numId w:val="5"/>
        </w:numPr>
        <w:tabs>
          <w:tab w:val="left" w:pos="360"/>
        </w:tabs>
        <w:spacing w:line="259" w:lineRule="auto"/>
        <w:ind w:left="0" w:firstLine="425"/>
        <w:jc w:val="both"/>
      </w:pPr>
      <w:r w:rsidRPr="00A479A8">
        <w:t>ТРЕБОВАНИЯ К УЧАСТНИКАМ ЗАКУПКИ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 xml:space="preserve">5.1. Наличие (в собственности/аренде/лизинге) парка цистерн в количестве 38 единиц. В качестве подтверждения предоставить в составе заявки копии действующих договоров купли- продажи/аренды/лизинга. В случае аренды с обязательным внесением данных в систему АБД ПВ ГВЦ РЖД "ЭТРАН", как арендатора, представить подтверждающие документы (выписку АБД ПВ ГВЦ РЖД "ЭТРАН" с отметкой в графе арендатор). 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>5.2. Наличие технических специалистов, не менее одного сотрудника, осуществляющих надзор за состоянием цистерн. В качестве подтверждения предоставляются заверенные надлежащим образом копии соответствующих документов.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 xml:space="preserve">5.3. Постоянное наличие железнодорожных номеров Вагонов в автоматизированной базе данных (АБД) ОАО «Российские железные дороги» (ОАО «РЖД»), их выход на пути общего пользования и разрешение на курсирование в предусмотренных направлениях. В качестве подтверждения на участие в закупочной процедуре предоставляется выписку из «ЭТРАН». 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 xml:space="preserve">5.4. Согласие с проектом договора Заказчика и с порядком предоставления услуги. 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>5.5. Участник закупки должен иметь совокупный опыт выполнения работ по предоставлению в аренду или экспедированию железнодорожного подвижного состава.</w:t>
      </w:r>
    </w:p>
    <w:p w:rsidR="00E403C8" w:rsidRPr="00A479A8" w:rsidRDefault="00E403C8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  <w:r w:rsidRPr="00A479A8">
        <w:t>При этом совокупный опыт в рамках одного или нескольких договоров должен быть не менее 75 % от НМЦ по настоящей закупке за предшествующий год. Опыт участника закупки должен подтверждаться копиями заключенных договоров в составе заявки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8E75D1" w:rsidRPr="00A479A8" w:rsidRDefault="008E75D1" w:rsidP="00A479A8">
      <w:pPr>
        <w:pStyle w:val="Standard"/>
        <w:tabs>
          <w:tab w:val="left" w:pos="360"/>
        </w:tabs>
        <w:spacing w:line="259" w:lineRule="auto"/>
        <w:ind w:firstLine="425"/>
        <w:jc w:val="both"/>
      </w:pPr>
    </w:p>
    <w:sectPr w:rsidR="008E75D1" w:rsidRPr="00A479A8" w:rsidSect="00C068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38" w:rsidRDefault="00482E38" w:rsidP="000842FA">
      <w:pPr>
        <w:spacing w:after="0" w:line="240" w:lineRule="auto"/>
      </w:pPr>
      <w:r>
        <w:separator/>
      </w:r>
    </w:p>
  </w:endnote>
  <w:endnote w:type="continuationSeparator" w:id="0">
    <w:p w:rsidR="00482E38" w:rsidRDefault="00482E38" w:rsidP="0008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TT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38" w:rsidRDefault="00482E38" w:rsidP="000842FA">
      <w:pPr>
        <w:spacing w:after="0" w:line="240" w:lineRule="auto"/>
      </w:pPr>
      <w:r>
        <w:separator/>
      </w:r>
    </w:p>
  </w:footnote>
  <w:footnote w:type="continuationSeparator" w:id="0">
    <w:p w:rsidR="00482E38" w:rsidRDefault="00482E38" w:rsidP="0008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B7"/>
    <w:multiLevelType w:val="multilevel"/>
    <w:tmpl w:val="E0DA97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color w:val="auto"/>
      </w:rPr>
    </w:lvl>
  </w:abstractNum>
  <w:abstractNum w:abstractNumId="1" w15:restartNumberingAfterBreak="0">
    <w:nsid w:val="09510FD4"/>
    <w:multiLevelType w:val="multilevel"/>
    <w:tmpl w:val="F482A2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10E8371F"/>
    <w:multiLevelType w:val="hybridMultilevel"/>
    <w:tmpl w:val="F426E5A2"/>
    <w:lvl w:ilvl="0" w:tplc="9A567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AD4DF9"/>
    <w:multiLevelType w:val="multilevel"/>
    <w:tmpl w:val="852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A27672"/>
    <w:multiLevelType w:val="multilevel"/>
    <w:tmpl w:val="A364AB84"/>
    <w:lvl w:ilvl="0">
      <w:start w:val="3"/>
      <w:numFmt w:val="decimal"/>
      <w:lvlText w:val="%1."/>
      <w:lvlJc w:val="left"/>
      <w:pPr>
        <w:ind w:left="660" w:hanging="660"/>
      </w:pPr>
      <w:rPr>
        <w:rFonts w:ascii="FreeSetCTT" w:hAnsi="FreeSetCTT"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ascii="FreeSetCTT" w:hAnsi="FreeSetCTT" w:hint="default"/>
      </w:rPr>
    </w:lvl>
    <w:lvl w:ilvl="2">
      <w:start w:val="14"/>
      <w:numFmt w:val="decimal"/>
      <w:lvlText w:val="%1.%2.%3."/>
      <w:lvlJc w:val="left"/>
      <w:pPr>
        <w:ind w:left="1440" w:hanging="720"/>
      </w:pPr>
      <w:rPr>
        <w:rFonts w:ascii="FreeSetCTT" w:hAnsi="FreeSetCT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FreeSetCTT" w:hAnsi="FreeSetCT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FreeSetCTT" w:hAnsi="FreeSetCT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FreeSetCTT" w:hAnsi="FreeSetCT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FreeSetCTT" w:hAnsi="FreeSetCT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FreeSetCTT" w:hAnsi="FreeSetCT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FreeSetCTT" w:hAnsi="FreeSetCTT" w:hint="default"/>
      </w:rPr>
    </w:lvl>
  </w:abstractNum>
  <w:abstractNum w:abstractNumId="5" w15:restartNumberingAfterBreak="0">
    <w:nsid w:val="1FE24B97"/>
    <w:multiLevelType w:val="multilevel"/>
    <w:tmpl w:val="852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FB6280"/>
    <w:multiLevelType w:val="multilevel"/>
    <w:tmpl w:val="21A40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none"/>
      </w:rPr>
    </w:lvl>
  </w:abstractNum>
  <w:abstractNum w:abstractNumId="7" w15:restartNumberingAfterBreak="0">
    <w:nsid w:val="35DD1651"/>
    <w:multiLevelType w:val="hybridMultilevel"/>
    <w:tmpl w:val="A4FA9C42"/>
    <w:lvl w:ilvl="0" w:tplc="6C5C7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C4C83"/>
    <w:multiLevelType w:val="multilevel"/>
    <w:tmpl w:val="E5F0AF78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Calibri" w:hint="default"/>
      </w:rPr>
    </w:lvl>
  </w:abstractNum>
  <w:abstractNum w:abstractNumId="9" w15:restartNumberingAfterBreak="0">
    <w:nsid w:val="3AF210C0"/>
    <w:multiLevelType w:val="multilevel"/>
    <w:tmpl w:val="FAE019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3FCA58CF"/>
    <w:multiLevelType w:val="hybridMultilevel"/>
    <w:tmpl w:val="7362ECE6"/>
    <w:lvl w:ilvl="0" w:tplc="D6CC0EB2">
      <w:numFmt w:val="bullet"/>
      <w:lvlText w:val="-"/>
      <w:lvlJc w:val="left"/>
      <w:pPr>
        <w:ind w:left="298" w:hanging="167"/>
      </w:pPr>
      <w:rPr>
        <w:rFonts w:ascii="Cambria" w:eastAsia="Cambria" w:hAnsi="Cambria" w:cs="Cambria" w:hint="default"/>
        <w:spacing w:val="0"/>
        <w:w w:val="91"/>
        <w:lang w:val="ru-RU" w:eastAsia="en-US" w:bidi="ar-SA"/>
      </w:rPr>
    </w:lvl>
    <w:lvl w:ilvl="1" w:tplc="29BA50DC">
      <w:numFmt w:val="bullet"/>
      <w:lvlText w:val="•"/>
      <w:lvlJc w:val="left"/>
      <w:pPr>
        <w:ind w:left="1262" w:hanging="167"/>
      </w:pPr>
      <w:rPr>
        <w:rFonts w:hint="default"/>
        <w:lang w:val="ru-RU" w:eastAsia="en-US" w:bidi="ar-SA"/>
      </w:rPr>
    </w:lvl>
    <w:lvl w:ilvl="2" w:tplc="93468524">
      <w:numFmt w:val="bullet"/>
      <w:lvlText w:val="•"/>
      <w:lvlJc w:val="left"/>
      <w:pPr>
        <w:ind w:left="2224" w:hanging="167"/>
      </w:pPr>
      <w:rPr>
        <w:rFonts w:hint="default"/>
        <w:lang w:val="ru-RU" w:eastAsia="en-US" w:bidi="ar-SA"/>
      </w:rPr>
    </w:lvl>
    <w:lvl w:ilvl="3" w:tplc="44B0622E">
      <w:numFmt w:val="bullet"/>
      <w:lvlText w:val="•"/>
      <w:lvlJc w:val="left"/>
      <w:pPr>
        <w:ind w:left="3186" w:hanging="167"/>
      </w:pPr>
      <w:rPr>
        <w:rFonts w:hint="default"/>
        <w:lang w:val="ru-RU" w:eastAsia="en-US" w:bidi="ar-SA"/>
      </w:rPr>
    </w:lvl>
    <w:lvl w:ilvl="4" w:tplc="02F85F8E">
      <w:numFmt w:val="bullet"/>
      <w:lvlText w:val="•"/>
      <w:lvlJc w:val="left"/>
      <w:pPr>
        <w:ind w:left="4148" w:hanging="167"/>
      </w:pPr>
      <w:rPr>
        <w:rFonts w:hint="default"/>
        <w:lang w:val="ru-RU" w:eastAsia="en-US" w:bidi="ar-SA"/>
      </w:rPr>
    </w:lvl>
    <w:lvl w:ilvl="5" w:tplc="36085F56">
      <w:numFmt w:val="bullet"/>
      <w:lvlText w:val="•"/>
      <w:lvlJc w:val="left"/>
      <w:pPr>
        <w:ind w:left="5111" w:hanging="167"/>
      </w:pPr>
      <w:rPr>
        <w:rFonts w:hint="default"/>
        <w:lang w:val="ru-RU" w:eastAsia="en-US" w:bidi="ar-SA"/>
      </w:rPr>
    </w:lvl>
    <w:lvl w:ilvl="6" w:tplc="DB9C8782">
      <w:numFmt w:val="bullet"/>
      <w:lvlText w:val="•"/>
      <w:lvlJc w:val="left"/>
      <w:pPr>
        <w:ind w:left="6073" w:hanging="167"/>
      </w:pPr>
      <w:rPr>
        <w:rFonts w:hint="default"/>
        <w:lang w:val="ru-RU" w:eastAsia="en-US" w:bidi="ar-SA"/>
      </w:rPr>
    </w:lvl>
    <w:lvl w:ilvl="7" w:tplc="252C64B8">
      <w:numFmt w:val="bullet"/>
      <w:lvlText w:val="•"/>
      <w:lvlJc w:val="left"/>
      <w:pPr>
        <w:ind w:left="7035" w:hanging="167"/>
      </w:pPr>
      <w:rPr>
        <w:rFonts w:hint="default"/>
        <w:lang w:val="ru-RU" w:eastAsia="en-US" w:bidi="ar-SA"/>
      </w:rPr>
    </w:lvl>
    <w:lvl w:ilvl="8" w:tplc="4F829C66">
      <w:numFmt w:val="bullet"/>
      <w:lvlText w:val="•"/>
      <w:lvlJc w:val="left"/>
      <w:pPr>
        <w:ind w:left="7997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43FB3C90"/>
    <w:multiLevelType w:val="hybridMultilevel"/>
    <w:tmpl w:val="2E5AA528"/>
    <w:lvl w:ilvl="0" w:tplc="7F4297BE">
      <w:numFmt w:val="bullet"/>
      <w:lvlText w:val="-"/>
      <w:lvlJc w:val="left"/>
      <w:pPr>
        <w:ind w:left="126" w:hanging="178"/>
      </w:pPr>
      <w:rPr>
        <w:rFonts w:ascii="Cambria" w:eastAsia="Cambria" w:hAnsi="Cambria" w:cs="Cambria" w:hint="default"/>
        <w:spacing w:val="0"/>
        <w:w w:val="92"/>
        <w:lang w:val="ru-RU" w:eastAsia="en-US" w:bidi="ar-SA"/>
      </w:rPr>
    </w:lvl>
    <w:lvl w:ilvl="1" w:tplc="C0343B66">
      <w:numFmt w:val="bullet"/>
      <w:lvlText w:val="•"/>
      <w:lvlJc w:val="left"/>
      <w:pPr>
        <w:ind w:left="1109" w:hanging="178"/>
      </w:pPr>
      <w:rPr>
        <w:rFonts w:hint="default"/>
        <w:lang w:val="ru-RU" w:eastAsia="en-US" w:bidi="ar-SA"/>
      </w:rPr>
    </w:lvl>
    <w:lvl w:ilvl="2" w:tplc="3C60B81A">
      <w:numFmt w:val="bullet"/>
      <w:lvlText w:val="•"/>
      <w:lvlJc w:val="left"/>
      <w:pPr>
        <w:ind w:left="2098" w:hanging="178"/>
      </w:pPr>
      <w:rPr>
        <w:rFonts w:hint="default"/>
        <w:lang w:val="ru-RU" w:eastAsia="en-US" w:bidi="ar-SA"/>
      </w:rPr>
    </w:lvl>
    <w:lvl w:ilvl="3" w:tplc="59684F64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3530D610">
      <w:numFmt w:val="bullet"/>
      <w:lvlText w:val="•"/>
      <w:lvlJc w:val="left"/>
      <w:pPr>
        <w:ind w:left="4076" w:hanging="178"/>
      </w:pPr>
      <w:rPr>
        <w:rFonts w:hint="default"/>
        <w:lang w:val="ru-RU" w:eastAsia="en-US" w:bidi="ar-SA"/>
      </w:rPr>
    </w:lvl>
    <w:lvl w:ilvl="5" w:tplc="D8AE4870">
      <w:numFmt w:val="bullet"/>
      <w:lvlText w:val="•"/>
      <w:lvlJc w:val="left"/>
      <w:pPr>
        <w:ind w:left="5066" w:hanging="178"/>
      </w:pPr>
      <w:rPr>
        <w:rFonts w:hint="default"/>
        <w:lang w:val="ru-RU" w:eastAsia="en-US" w:bidi="ar-SA"/>
      </w:rPr>
    </w:lvl>
    <w:lvl w:ilvl="6" w:tplc="79228C00">
      <w:numFmt w:val="bullet"/>
      <w:lvlText w:val="•"/>
      <w:lvlJc w:val="left"/>
      <w:pPr>
        <w:ind w:left="6055" w:hanging="178"/>
      </w:pPr>
      <w:rPr>
        <w:rFonts w:hint="default"/>
        <w:lang w:val="ru-RU" w:eastAsia="en-US" w:bidi="ar-SA"/>
      </w:rPr>
    </w:lvl>
    <w:lvl w:ilvl="7" w:tplc="846C8556">
      <w:numFmt w:val="bullet"/>
      <w:lvlText w:val="•"/>
      <w:lvlJc w:val="left"/>
      <w:pPr>
        <w:ind w:left="7044" w:hanging="178"/>
      </w:pPr>
      <w:rPr>
        <w:rFonts w:hint="default"/>
        <w:lang w:val="ru-RU" w:eastAsia="en-US" w:bidi="ar-SA"/>
      </w:rPr>
    </w:lvl>
    <w:lvl w:ilvl="8" w:tplc="D47AE5BC">
      <w:numFmt w:val="bullet"/>
      <w:lvlText w:val="•"/>
      <w:lvlJc w:val="left"/>
      <w:pPr>
        <w:ind w:left="8033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D4B07CB"/>
    <w:multiLevelType w:val="multilevel"/>
    <w:tmpl w:val="852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044F8A"/>
    <w:multiLevelType w:val="multilevel"/>
    <w:tmpl w:val="534AD3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7D2489"/>
    <w:multiLevelType w:val="hybridMultilevel"/>
    <w:tmpl w:val="C36C8798"/>
    <w:lvl w:ilvl="0" w:tplc="CEC05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022B7B"/>
    <w:multiLevelType w:val="multilevel"/>
    <w:tmpl w:val="8528D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33"/>
    <w:rsid w:val="000009E5"/>
    <w:rsid w:val="000032BC"/>
    <w:rsid w:val="0000615B"/>
    <w:rsid w:val="000063ED"/>
    <w:rsid w:val="000104B9"/>
    <w:rsid w:val="00014B80"/>
    <w:rsid w:val="00017E0C"/>
    <w:rsid w:val="000207EF"/>
    <w:rsid w:val="00022D32"/>
    <w:rsid w:val="00023FE0"/>
    <w:rsid w:val="0002534E"/>
    <w:rsid w:val="0002608B"/>
    <w:rsid w:val="000315A5"/>
    <w:rsid w:val="00033030"/>
    <w:rsid w:val="00034782"/>
    <w:rsid w:val="000454A8"/>
    <w:rsid w:val="000511B0"/>
    <w:rsid w:val="00051389"/>
    <w:rsid w:val="00060745"/>
    <w:rsid w:val="00064B69"/>
    <w:rsid w:val="00065B23"/>
    <w:rsid w:val="000663F7"/>
    <w:rsid w:val="000727E7"/>
    <w:rsid w:val="0007698F"/>
    <w:rsid w:val="0007772F"/>
    <w:rsid w:val="000842FA"/>
    <w:rsid w:val="00087288"/>
    <w:rsid w:val="0009149E"/>
    <w:rsid w:val="00091B29"/>
    <w:rsid w:val="000A0865"/>
    <w:rsid w:val="000A428C"/>
    <w:rsid w:val="000B0CD1"/>
    <w:rsid w:val="000B37B9"/>
    <w:rsid w:val="000B5A8A"/>
    <w:rsid w:val="000C3CB8"/>
    <w:rsid w:val="000C3F91"/>
    <w:rsid w:val="000D5B81"/>
    <w:rsid w:val="000E036C"/>
    <w:rsid w:val="000E34D5"/>
    <w:rsid w:val="000E7D82"/>
    <w:rsid w:val="000F1854"/>
    <w:rsid w:val="000F3A94"/>
    <w:rsid w:val="000F76E3"/>
    <w:rsid w:val="001120C8"/>
    <w:rsid w:val="001159C7"/>
    <w:rsid w:val="001214FA"/>
    <w:rsid w:val="0012325B"/>
    <w:rsid w:val="00123F67"/>
    <w:rsid w:val="001342F5"/>
    <w:rsid w:val="001349EA"/>
    <w:rsid w:val="00137A0B"/>
    <w:rsid w:val="00140422"/>
    <w:rsid w:val="00140FA2"/>
    <w:rsid w:val="00150197"/>
    <w:rsid w:val="00151993"/>
    <w:rsid w:val="00154CD1"/>
    <w:rsid w:val="00156A77"/>
    <w:rsid w:val="00161CC0"/>
    <w:rsid w:val="00163BCE"/>
    <w:rsid w:val="00165B69"/>
    <w:rsid w:val="001720CC"/>
    <w:rsid w:val="00177F77"/>
    <w:rsid w:val="00180539"/>
    <w:rsid w:val="00186A57"/>
    <w:rsid w:val="001918A2"/>
    <w:rsid w:val="001952E1"/>
    <w:rsid w:val="00195FC3"/>
    <w:rsid w:val="001A0D18"/>
    <w:rsid w:val="001A2C18"/>
    <w:rsid w:val="001B113B"/>
    <w:rsid w:val="001B42F3"/>
    <w:rsid w:val="001B692B"/>
    <w:rsid w:val="001C459C"/>
    <w:rsid w:val="001C5392"/>
    <w:rsid w:val="001C6AFB"/>
    <w:rsid w:val="001D08DD"/>
    <w:rsid w:val="001D1015"/>
    <w:rsid w:val="001D7B04"/>
    <w:rsid w:val="001D7EBF"/>
    <w:rsid w:val="001E5B54"/>
    <w:rsid w:val="001E60B9"/>
    <w:rsid w:val="001F4A64"/>
    <w:rsid w:val="001F6244"/>
    <w:rsid w:val="002000ED"/>
    <w:rsid w:val="00207220"/>
    <w:rsid w:val="00210930"/>
    <w:rsid w:val="0021381A"/>
    <w:rsid w:val="00213FE9"/>
    <w:rsid w:val="00214E62"/>
    <w:rsid w:val="002176F9"/>
    <w:rsid w:val="00217E20"/>
    <w:rsid w:val="00221459"/>
    <w:rsid w:val="00225A14"/>
    <w:rsid w:val="002310FE"/>
    <w:rsid w:val="00231D82"/>
    <w:rsid w:val="00252211"/>
    <w:rsid w:val="002559D5"/>
    <w:rsid w:val="00260731"/>
    <w:rsid w:val="002654B7"/>
    <w:rsid w:val="0026706F"/>
    <w:rsid w:val="002700D9"/>
    <w:rsid w:val="00280BD1"/>
    <w:rsid w:val="002857A8"/>
    <w:rsid w:val="00287032"/>
    <w:rsid w:val="002914F6"/>
    <w:rsid w:val="00291E70"/>
    <w:rsid w:val="002922B0"/>
    <w:rsid w:val="0029507F"/>
    <w:rsid w:val="002A4223"/>
    <w:rsid w:val="002A7B2C"/>
    <w:rsid w:val="002B020B"/>
    <w:rsid w:val="002B0620"/>
    <w:rsid w:val="002B2C77"/>
    <w:rsid w:val="002B6A20"/>
    <w:rsid w:val="002C1C12"/>
    <w:rsid w:val="002C3511"/>
    <w:rsid w:val="002C380B"/>
    <w:rsid w:val="002C422F"/>
    <w:rsid w:val="002E101F"/>
    <w:rsid w:val="002F35CD"/>
    <w:rsid w:val="002F4D50"/>
    <w:rsid w:val="002F6B50"/>
    <w:rsid w:val="0030170E"/>
    <w:rsid w:val="00317D79"/>
    <w:rsid w:val="00321197"/>
    <w:rsid w:val="003239DE"/>
    <w:rsid w:val="003247F7"/>
    <w:rsid w:val="00325BA7"/>
    <w:rsid w:val="00325E59"/>
    <w:rsid w:val="00327EB3"/>
    <w:rsid w:val="00335F32"/>
    <w:rsid w:val="003416F0"/>
    <w:rsid w:val="00344DDE"/>
    <w:rsid w:val="00351164"/>
    <w:rsid w:val="003528F3"/>
    <w:rsid w:val="00354089"/>
    <w:rsid w:val="00354479"/>
    <w:rsid w:val="00357673"/>
    <w:rsid w:val="00357E50"/>
    <w:rsid w:val="00377C83"/>
    <w:rsid w:val="0038335D"/>
    <w:rsid w:val="003841FA"/>
    <w:rsid w:val="00387C58"/>
    <w:rsid w:val="0039182B"/>
    <w:rsid w:val="00394AD1"/>
    <w:rsid w:val="003C024F"/>
    <w:rsid w:val="003D4EC4"/>
    <w:rsid w:val="003E4FEC"/>
    <w:rsid w:val="003E529A"/>
    <w:rsid w:val="003E7869"/>
    <w:rsid w:val="003F1248"/>
    <w:rsid w:val="003F2CC4"/>
    <w:rsid w:val="003F5972"/>
    <w:rsid w:val="004132B4"/>
    <w:rsid w:val="004174DE"/>
    <w:rsid w:val="004176F5"/>
    <w:rsid w:val="00423F67"/>
    <w:rsid w:val="004333BB"/>
    <w:rsid w:val="00440C86"/>
    <w:rsid w:val="00441736"/>
    <w:rsid w:val="00444EED"/>
    <w:rsid w:val="004525AA"/>
    <w:rsid w:val="00453C55"/>
    <w:rsid w:val="00455B8F"/>
    <w:rsid w:val="004761BE"/>
    <w:rsid w:val="004822B2"/>
    <w:rsid w:val="0048278F"/>
    <w:rsid w:val="00482E38"/>
    <w:rsid w:val="004844E3"/>
    <w:rsid w:val="00486275"/>
    <w:rsid w:val="00487830"/>
    <w:rsid w:val="00491967"/>
    <w:rsid w:val="00492857"/>
    <w:rsid w:val="004942C0"/>
    <w:rsid w:val="004943A4"/>
    <w:rsid w:val="004A321C"/>
    <w:rsid w:val="004A4B0E"/>
    <w:rsid w:val="004B3273"/>
    <w:rsid w:val="004B6D52"/>
    <w:rsid w:val="004C6BAC"/>
    <w:rsid w:val="004D3CED"/>
    <w:rsid w:val="004D3EAF"/>
    <w:rsid w:val="004F4412"/>
    <w:rsid w:val="004F5D16"/>
    <w:rsid w:val="004F71CE"/>
    <w:rsid w:val="004F77A7"/>
    <w:rsid w:val="005051F9"/>
    <w:rsid w:val="00517FF9"/>
    <w:rsid w:val="005201D2"/>
    <w:rsid w:val="00521D7D"/>
    <w:rsid w:val="00524D50"/>
    <w:rsid w:val="00530FDB"/>
    <w:rsid w:val="005324F8"/>
    <w:rsid w:val="00534D37"/>
    <w:rsid w:val="00534DD0"/>
    <w:rsid w:val="0054425C"/>
    <w:rsid w:val="005528B5"/>
    <w:rsid w:val="00552E24"/>
    <w:rsid w:val="00555A3D"/>
    <w:rsid w:val="00563F7A"/>
    <w:rsid w:val="00566EF6"/>
    <w:rsid w:val="005740CE"/>
    <w:rsid w:val="00575899"/>
    <w:rsid w:val="0057787A"/>
    <w:rsid w:val="00584B32"/>
    <w:rsid w:val="0058659D"/>
    <w:rsid w:val="00586831"/>
    <w:rsid w:val="00586865"/>
    <w:rsid w:val="005879EE"/>
    <w:rsid w:val="00596B53"/>
    <w:rsid w:val="005A01D7"/>
    <w:rsid w:val="005A0991"/>
    <w:rsid w:val="005B11E2"/>
    <w:rsid w:val="005B679C"/>
    <w:rsid w:val="005D0005"/>
    <w:rsid w:val="005D0831"/>
    <w:rsid w:val="005D5871"/>
    <w:rsid w:val="005E608A"/>
    <w:rsid w:val="005F12AD"/>
    <w:rsid w:val="005F165E"/>
    <w:rsid w:val="005F388A"/>
    <w:rsid w:val="005F5058"/>
    <w:rsid w:val="00603CE3"/>
    <w:rsid w:val="006071BB"/>
    <w:rsid w:val="006121FC"/>
    <w:rsid w:val="00616620"/>
    <w:rsid w:val="0064096E"/>
    <w:rsid w:val="00642A65"/>
    <w:rsid w:val="00644020"/>
    <w:rsid w:val="00652EDF"/>
    <w:rsid w:val="00653687"/>
    <w:rsid w:val="00655256"/>
    <w:rsid w:val="00656516"/>
    <w:rsid w:val="00656D3B"/>
    <w:rsid w:val="0067403E"/>
    <w:rsid w:val="006761A1"/>
    <w:rsid w:val="00677ECB"/>
    <w:rsid w:val="00682C17"/>
    <w:rsid w:val="00686768"/>
    <w:rsid w:val="006877A1"/>
    <w:rsid w:val="0069314A"/>
    <w:rsid w:val="00694CF6"/>
    <w:rsid w:val="006A50EC"/>
    <w:rsid w:val="006B34C4"/>
    <w:rsid w:val="006B65C1"/>
    <w:rsid w:val="006B7DB1"/>
    <w:rsid w:val="006D0625"/>
    <w:rsid w:val="006D0F8D"/>
    <w:rsid w:val="006D2408"/>
    <w:rsid w:val="006E0839"/>
    <w:rsid w:val="006E341C"/>
    <w:rsid w:val="006F179F"/>
    <w:rsid w:val="006F19D9"/>
    <w:rsid w:val="006F70AD"/>
    <w:rsid w:val="007012D2"/>
    <w:rsid w:val="007150B3"/>
    <w:rsid w:val="00715A87"/>
    <w:rsid w:val="00716419"/>
    <w:rsid w:val="007212BB"/>
    <w:rsid w:val="007222B0"/>
    <w:rsid w:val="00723A49"/>
    <w:rsid w:val="00735D26"/>
    <w:rsid w:val="00740DAC"/>
    <w:rsid w:val="0075350A"/>
    <w:rsid w:val="00756E67"/>
    <w:rsid w:val="00766051"/>
    <w:rsid w:val="00780143"/>
    <w:rsid w:val="00780701"/>
    <w:rsid w:val="0078357E"/>
    <w:rsid w:val="00793D08"/>
    <w:rsid w:val="0079518D"/>
    <w:rsid w:val="007A1D67"/>
    <w:rsid w:val="007A5CAE"/>
    <w:rsid w:val="007A7B64"/>
    <w:rsid w:val="007B2CEA"/>
    <w:rsid w:val="007B42CA"/>
    <w:rsid w:val="007B4AC1"/>
    <w:rsid w:val="007B500C"/>
    <w:rsid w:val="007C02A0"/>
    <w:rsid w:val="007C098B"/>
    <w:rsid w:val="007C50BF"/>
    <w:rsid w:val="007C5E1F"/>
    <w:rsid w:val="007D16A2"/>
    <w:rsid w:val="007D648A"/>
    <w:rsid w:val="007E1AC6"/>
    <w:rsid w:val="007F5CE2"/>
    <w:rsid w:val="007F6E9F"/>
    <w:rsid w:val="0080085B"/>
    <w:rsid w:val="0080231F"/>
    <w:rsid w:val="00803698"/>
    <w:rsid w:val="00804224"/>
    <w:rsid w:val="00806B72"/>
    <w:rsid w:val="008210F3"/>
    <w:rsid w:val="008264FA"/>
    <w:rsid w:val="00830346"/>
    <w:rsid w:val="008361F4"/>
    <w:rsid w:val="008454A0"/>
    <w:rsid w:val="00845D01"/>
    <w:rsid w:val="00847F4C"/>
    <w:rsid w:val="00865DB9"/>
    <w:rsid w:val="00866EB0"/>
    <w:rsid w:val="0086734C"/>
    <w:rsid w:val="008741B8"/>
    <w:rsid w:val="00885CEE"/>
    <w:rsid w:val="008923FD"/>
    <w:rsid w:val="00892A00"/>
    <w:rsid w:val="00893AD3"/>
    <w:rsid w:val="008A4013"/>
    <w:rsid w:val="008A4E56"/>
    <w:rsid w:val="008A784F"/>
    <w:rsid w:val="008B47D9"/>
    <w:rsid w:val="008B6A9B"/>
    <w:rsid w:val="008C55A1"/>
    <w:rsid w:val="008C6A35"/>
    <w:rsid w:val="008C7463"/>
    <w:rsid w:val="008D1D3A"/>
    <w:rsid w:val="008E55B5"/>
    <w:rsid w:val="008E75D1"/>
    <w:rsid w:val="008F010B"/>
    <w:rsid w:val="008F3C69"/>
    <w:rsid w:val="008F5855"/>
    <w:rsid w:val="008F6388"/>
    <w:rsid w:val="008F69EC"/>
    <w:rsid w:val="0091210B"/>
    <w:rsid w:val="00913C63"/>
    <w:rsid w:val="00914FF6"/>
    <w:rsid w:val="00917F03"/>
    <w:rsid w:val="00920D18"/>
    <w:rsid w:val="00922690"/>
    <w:rsid w:val="00931926"/>
    <w:rsid w:val="00933CA5"/>
    <w:rsid w:val="0093475F"/>
    <w:rsid w:val="00934A71"/>
    <w:rsid w:val="00936D71"/>
    <w:rsid w:val="0093782C"/>
    <w:rsid w:val="00942CF6"/>
    <w:rsid w:val="00943FDF"/>
    <w:rsid w:val="00944F9B"/>
    <w:rsid w:val="00951322"/>
    <w:rsid w:val="00964D69"/>
    <w:rsid w:val="0096564B"/>
    <w:rsid w:val="00972AE9"/>
    <w:rsid w:val="0097354F"/>
    <w:rsid w:val="00974782"/>
    <w:rsid w:val="00974974"/>
    <w:rsid w:val="00974EE3"/>
    <w:rsid w:val="00975DB5"/>
    <w:rsid w:val="0099291F"/>
    <w:rsid w:val="00993808"/>
    <w:rsid w:val="00996C2D"/>
    <w:rsid w:val="009A16DF"/>
    <w:rsid w:val="009A68B7"/>
    <w:rsid w:val="009A7370"/>
    <w:rsid w:val="009C08F5"/>
    <w:rsid w:val="009C1BE7"/>
    <w:rsid w:val="009C4155"/>
    <w:rsid w:val="009D1035"/>
    <w:rsid w:val="009D1E36"/>
    <w:rsid w:val="009E3669"/>
    <w:rsid w:val="009F070D"/>
    <w:rsid w:val="009F0FEE"/>
    <w:rsid w:val="009F2906"/>
    <w:rsid w:val="009F6B63"/>
    <w:rsid w:val="00A0176A"/>
    <w:rsid w:val="00A026D3"/>
    <w:rsid w:val="00A04D18"/>
    <w:rsid w:val="00A078CF"/>
    <w:rsid w:val="00A24600"/>
    <w:rsid w:val="00A26180"/>
    <w:rsid w:val="00A322B0"/>
    <w:rsid w:val="00A3657C"/>
    <w:rsid w:val="00A37C9E"/>
    <w:rsid w:val="00A41357"/>
    <w:rsid w:val="00A41F61"/>
    <w:rsid w:val="00A42B7A"/>
    <w:rsid w:val="00A43736"/>
    <w:rsid w:val="00A479A8"/>
    <w:rsid w:val="00A52498"/>
    <w:rsid w:val="00A634A5"/>
    <w:rsid w:val="00A74AE1"/>
    <w:rsid w:val="00A8597B"/>
    <w:rsid w:val="00A9060F"/>
    <w:rsid w:val="00A91A92"/>
    <w:rsid w:val="00A935D6"/>
    <w:rsid w:val="00A94947"/>
    <w:rsid w:val="00AA1BF9"/>
    <w:rsid w:val="00AA27AE"/>
    <w:rsid w:val="00AA6A9C"/>
    <w:rsid w:val="00AB12CE"/>
    <w:rsid w:val="00AB4DB5"/>
    <w:rsid w:val="00AB623D"/>
    <w:rsid w:val="00AC1EB3"/>
    <w:rsid w:val="00AC68C6"/>
    <w:rsid w:val="00AC6EA8"/>
    <w:rsid w:val="00AD4743"/>
    <w:rsid w:val="00AE19B1"/>
    <w:rsid w:val="00AE33FC"/>
    <w:rsid w:val="00AE7FBE"/>
    <w:rsid w:val="00AF0AD4"/>
    <w:rsid w:val="00AF0F76"/>
    <w:rsid w:val="00AF320A"/>
    <w:rsid w:val="00B00A40"/>
    <w:rsid w:val="00B20B92"/>
    <w:rsid w:val="00B210F8"/>
    <w:rsid w:val="00B22AC1"/>
    <w:rsid w:val="00B2461F"/>
    <w:rsid w:val="00B275C1"/>
    <w:rsid w:val="00B278F1"/>
    <w:rsid w:val="00B32541"/>
    <w:rsid w:val="00B33D1A"/>
    <w:rsid w:val="00B415BF"/>
    <w:rsid w:val="00B41658"/>
    <w:rsid w:val="00B442A9"/>
    <w:rsid w:val="00B447BA"/>
    <w:rsid w:val="00B472B9"/>
    <w:rsid w:val="00B52D27"/>
    <w:rsid w:val="00B64B23"/>
    <w:rsid w:val="00B66D24"/>
    <w:rsid w:val="00B716F5"/>
    <w:rsid w:val="00B725A1"/>
    <w:rsid w:val="00B73339"/>
    <w:rsid w:val="00B80D6B"/>
    <w:rsid w:val="00B811E6"/>
    <w:rsid w:val="00B824D8"/>
    <w:rsid w:val="00B832B4"/>
    <w:rsid w:val="00B85288"/>
    <w:rsid w:val="00B94D91"/>
    <w:rsid w:val="00B95C0E"/>
    <w:rsid w:val="00BA6252"/>
    <w:rsid w:val="00BD2186"/>
    <w:rsid w:val="00BD2439"/>
    <w:rsid w:val="00BD7551"/>
    <w:rsid w:val="00BE1437"/>
    <w:rsid w:val="00BE38FE"/>
    <w:rsid w:val="00BE688A"/>
    <w:rsid w:val="00BE7F5E"/>
    <w:rsid w:val="00BF2953"/>
    <w:rsid w:val="00BF543F"/>
    <w:rsid w:val="00BF6B28"/>
    <w:rsid w:val="00C01DDE"/>
    <w:rsid w:val="00C06833"/>
    <w:rsid w:val="00C06B36"/>
    <w:rsid w:val="00C11C6F"/>
    <w:rsid w:val="00C14E73"/>
    <w:rsid w:val="00C16075"/>
    <w:rsid w:val="00C20DCE"/>
    <w:rsid w:val="00C20EBC"/>
    <w:rsid w:val="00C21B48"/>
    <w:rsid w:val="00C30DA9"/>
    <w:rsid w:val="00C30DC3"/>
    <w:rsid w:val="00C3205E"/>
    <w:rsid w:val="00C337A5"/>
    <w:rsid w:val="00C3421C"/>
    <w:rsid w:val="00C34FDC"/>
    <w:rsid w:val="00C50CC6"/>
    <w:rsid w:val="00C5540F"/>
    <w:rsid w:val="00C57AB1"/>
    <w:rsid w:val="00C57D59"/>
    <w:rsid w:val="00C7704A"/>
    <w:rsid w:val="00C77CD7"/>
    <w:rsid w:val="00C80C32"/>
    <w:rsid w:val="00C82307"/>
    <w:rsid w:val="00C82D07"/>
    <w:rsid w:val="00C86BAE"/>
    <w:rsid w:val="00C90A94"/>
    <w:rsid w:val="00CA0FDB"/>
    <w:rsid w:val="00CA78D9"/>
    <w:rsid w:val="00CB3FE4"/>
    <w:rsid w:val="00CB6735"/>
    <w:rsid w:val="00CB69FD"/>
    <w:rsid w:val="00CC2624"/>
    <w:rsid w:val="00CC53B9"/>
    <w:rsid w:val="00CD19BA"/>
    <w:rsid w:val="00CD6039"/>
    <w:rsid w:val="00CE3452"/>
    <w:rsid w:val="00CE7A4C"/>
    <w:rsid w:val="00CF55D5"/>
    <w:rsid w:val="00D05492"/>
    <w:rsid w:val="00D06B4B"/>
    <w:rsid w:val="00D12B60"/>
    <w:rsid w:val="00D1305B"/>
    <w:rsid w:val="00D1465D"/>
    <w:rsid w:val="00D15627"/>
    <w:rsid w:val="00D15D78"/>
    <w:rsid w:val="00D4668D"/>
    <w:rsid w:val="00D53659"/>
    <w:rsid w:val="00D5602E"/>
    <w:rsid w:val="00D56168"/>
    <w:rsid w:val="00D60A54"/>
    <w:rsid w:val="00D626D0"/>
    <w:rsid w:val="00D64241"/>
    <w:rsid w:val="00D64BC1"/>
    <w:rsid w:val="00D65DF8"/>
    <w:rsid w:val="00D71188"/>
    <w:rsid w:val="00D71C42"/>
    <w:rsid w:val="00D72519"/>
    <w:rsid w:val="00D76B0B"/>
    <w:rsid w:val="00D77780"/>
    <w:rsid w:val="00D81F73"/>
    <w:rsid w:val="00D91E87"/>
    <w:rsid w:val="00D931B6"/>
    <w:rsid w:val="00D9531B"/>
    <w:rsid w:val="00D95AD5"/>
    <w:rsid w:val="00D95B1C"/>
    <w:rsid w:val="00D96486"/>
    <w:rsid w:val="00DB2128"/>
    <w:rsid w:val="00DC2F5C"/>
    <w:rsid w:val="00DC6436"/>
    <w:rsid w:val="00DC7BEA"/>
    <w:rsid w:val="00DD3A60"/>
    <w:rsid w:val="00DF3FD9"/>
    <w:rsid w:val="00E002D4"/>
    <w:rsid w:val="00E10F23"/>
    <w:rsid w:val="00E126E3"/>
    <w:rsid w:val="00E206B3"/>
    <w:rsid w:val="00E25D01"/>
    <w:rsid w:val="00E2729F"/>
    <w:rsid w:val="00E27681"/>
    <w:rsid w:val="00E27AB2"/>
    <w:rsid w:val="00E32B31"/>
    <w:rsid w:val="00E3753B"/>
    <w:rsid w:val="00E403C8"/>
    <w:rsid w:val="00E40C3E"/>
    <w:rsid w:val="00E41698"/>
    <w:rsid w:val="00E43952"/>
    <w:rsid w:val="00E45319"/>
    <w:rsid w:val="00E508BD"/>
    <w:rsid w:val="00E55BD8"/>
    <w:rsid w:val="00E56CC1"/>
    <w:rsid w:val="00E60EB0"/>
    <w:rsid w:val="00E717CF"/>
    <w:rsid w:val="00E818EB"/>
    <w:rsid w:val="00E8740D"/>
    <w:rsid w:val="00E87638"/>
    <w:rsid w:val="00E9606E"/>
    <w:rsid w:val="00EA18AC"/>
    <w:rsid w:val="00EA56E1"/>
    <w:rsid w:val="00EA735A"/>
    <w:rsid w:val="00EB2404"/>
    <w:rsid w:val="00ED4FDF"/>
    <w:rsid w:val="00EE1D4F"/>
    <w:rsid w:val="00EE2359"/>
    <w:rsid w:val="00EE4B30"/>
    <w:rsid w:val="00EF3E0F"/>
    <w:rsid w:val="00EF4882"/>
    <w:rsid w:val="00EF5AD9"/>
    <w:rsid w:val="00F03E0C"/>
    <w:rsid w:val="00F12AAD"/>
    <w:rsid w:val="00F12C0A"/>
    <w:rsid w:val="00F24778"/>
    <w:rsid w:val="00F44CDB"/>
    <w:rsid w:val="00F52FC0"/>
    <w:rsid w:val="00F546E9"/>
    <w:rsid w:val="00F5592F"/>
    <w:rsid w:val="00F615CF"/>
    <w:rsid w:val="00F63149"/>
    <w:rsid w:val="00F7222F"/>
    <w:rsid w:val="00F85856"/>
    <w:rsid w:val="00F950AA"/>
    <w:rsid w:val="00FA3B24"/>
    <w:rsid w:val="00FA5AE8"/>
    <w:rsid w:val="00FA6F50"/>
    <w:rsid w:val="00FB0162"/>
    <w:rsid w:val="00FB63FE"/>
    <w:rsid w:val="00FC296B"/>
    <w:rsid w:val="00FC29B6"/>
    <w:rsid w:val="00FC5080"/>
    <w:rsid w:val="00FC660A"/>
    <w:rsid w:val="00FC7472"/>
    <w:rsid w:val="00FD1151"/>
    <w:rsid w:val="00FD25FE"/>
    <w:rsid w:val="00FE188F"/>
    <w:rsid w:val="00FE3957"/>
    <w:rsid w:val="00FF0B84"/>
    <w:rsid w:val="00FF29F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28906-CE4D-4BC8-877F-C1D00F5D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68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 список 1 уровня - 1,Транс 1"/>
    <w:basedOn w:val="a"/>
    <w:link w:val="a5"/>
    <w:uiPriority w:val="34"/>
    <w:qFormat/>
    <w:rsid w:val="00C06833"/>
    <w:pPr>
      <w:ind w:left="720"/>
      <w:contextualSpacing/>
    </w:pPr>
  </w:style>
  <w:style w:type="character" w:customStyle="1" w:styleId="FontStyle24">
    <w:name w:val="Font Style24"/>
    <w:rsid w:val="000F76E3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032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7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57589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5">
    <w:name w:val="Абзац списка Знак"/>
    <w:aliases w:val="Маркированный список 1 уровня - 1 Знак,Транс 1 Знак"/>
    <w:link w:val="a4"/>
    <w:uiPriority w:val="34"/>
    <w:rsid w:val="00885CEE"/>
  </w:style>
  <w:style w:type="paragraph" w:customStyle="1" w:styleId="TableParagraph">
    <w:name w:val="Table Paragraph"/>
    <w:basedOn w:val="a"/>
    <w:uiPriority w:val="1"/>
    <w:qFormat/>
    <w:rsid w:val="000511B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"/>
    <w:rsid w:val="00942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ext1">
    <w:name w:val="itemtext1"/>
    <w:basedOn w:val="a0"/>
    <w:rsid w:val="0075350A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Волжский Оргсинтез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Алена</dc:creator>
  <cp:keywords/>
  <dc:description/>
  <cp:lastModifiedBy>Линцова Наталья Николаевна</cp:lastModifiedBy>
  <cp:revision>2</cp:revision>
  <cp:lastPrinted>2024-04-22T12:16:00Z</cp:lastPrinted>
  <dcterms:created xsi:type="dcterms:W3CDTF">2024-05-08T05:43:00Z</dcterms:created>
  <dcterms:modified xsi:type="dcterms:W3CDTF">2024-05-08T05:43:00Z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35176</vt:lpwstr>
  </property>
</Properties>
</file>