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B1517" w14:textId="77777777" w:rsidR="00CE5AED" w:rsidRPr="00AD0FD9" w:rsidRDefault="00CE5AED" w:rsidP="00AD0F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b/>
          <w:bCs/>
        </w:rPr>
      </w:pPr>
      <w:r w:rsidRPr="00AD0FD9">
        <w:rPr>
          <w:rFonts w:ascii="Times New Roman" w:hAnsi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</w:tblCellMar>
        <w:tblLook w:val="04A0" w:firstRow="1" w:lastRow="0" w:firstColumn="1" w:lastColumn="0" w:noHBand="0" w:noVBand="1"/>
      </w:tblPr>
      <w:tblGrid>
        <w:gridCol w:w="709"/>
        <w:gridCol w:w="2411"/>
        <w:gridCol w:w="6379"/>
        <w:gridCol w:w="708"/>
        <w:gridCol w:w="709"/>
      </w:tblGrid>
      <w:tr w:rsidR="00EB7B00" w:rsidRPr="00AD0FD9" w14:paraId="5604DE0B" w14:textId="77777777" w:rsidTr="006E2DF3">
        <w:trPr>
          <w:trHeight w:val="255"/>
        </w:trPr>
        <w:tc>
          <w:tcPr>
            <w:tcW w:w="709" w:type="dxa"/>
          </w:tcPr>
          <w:p w14:paraId="1414F969" w14:textId="77777777" w:rsidR="00CE5AED" w:rsidRPr="00AD0FD9" w:rsidRDefault="00CE5AED" w:rsidP="00AD0FD9">
            <w:pPr>
              <w:widowControl w:val="0"/>
              <w:spacing w:after="0" w:line="240" w:lineRule="atLeast"/>
              <w:ind w:left="-70" w:right="-52"/>
              <w:jc w:val="center"/>
              <w:rPr>
                <w:b/>
                <w:bCs/>
              </w:rPr>
            </w:pPr>
            <w:r w:rsidRPr="00AD0FD9">
              <w:rPr>
                <w:b/>
                <w:bCs/>
              </w:rPr>
              <w:t>№ п/п</w:t>
            </w:r>
          </w:p>
        </w:tc>
        <w:tc>
          <w:tcPr>
            <w:tcW w:w="2411" w:type="dxa"/>
          </w:tcPr>
          <w:p w14:paraId="03B0F3C3" w14:textId="77777777" w:rsidR="00CE5AED" w:rsidRPr="00AD0FD9" w:rsidRDefault="00CE5AED" w:rsidP="00AD0FD9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 w:rsidRPr="00AD0FD9">
              <w:rPr>
                <w:b/>
                <w:bCs/>
              </w:rPr>
              <w:t>Наименование товаров</w:t>
            </w:r>
          </w:p>
        </w:tc>
        <w:tc>
          <w:tcPr>
            <w:tcW w:w="6379" w:type="dxa"/>
          </w:tcPr>
          <w:p w14:paraId="36841F50" w14:textId="77777777" w:rsidR="00CE5AED" w:rsidRPr="00AD0FD9" w:rsidRDefault="00CE5AED" w:rsidP="00AD0FD9">
            <w:pPr>
              <w:widowControl w:val="0"/>
              <w:spacing w:after="0" w:line="240" w:lineRule="atLeast"/>
              <w:ind w:left="-66" w:right="-82"/>
              <w:jc w:val="center"/>
              <w:rPr>
                <w:b/>
                <w:bCs/>
              </w:rPr>
            </w:pPr>
            <w:r w:rsidRPr="00AD0FD9">
              <w:rPr>
                <w:b/>
                <w:bCs/>
              </w:rPr>
              <w:t>Характеристика</w:t>
            </w:r>
          </w:p>
        </w:tc>
        <w:tc>
          <w:tcPr>
            <w:tcW w:w="708" w:type="dxa"/>
          </w:tcPr>
          <w:p w14:paraId="05B1FEA2" w14:textId="77777777" w:rsidR="00CE5AED" w:rsidRPr="00AD0FD9" w:rsidRDefault="00CE5AED" w:rsidP="00AD0FD9">
            <w:pPr>
              <w:widowControl w:val="0"/>
              <w:spacing w:after="0" w:line="240" w:lineRule="atLeast"/>
              <w:ind w:left="-66" w:right="-82"/>
              <w:jc w:val="center"/>
              <w:rPr>
                <w:b/>
                <w:bCs/>
              </w:rPr>
            </w:pPr>
            <w:r w:rsidRPr="00AD0FD9">
              <w:rPr>
                <w:b/>
                <w:bCs/>
              </w:rPr>
              <w:t>Ед. изм.</w:t>
            </w:r>
          </w:p>
        </w:tc>
        <w:tc>
          <w:tcPr>
            <w:tcW w:w="709" w:type="dxa"/>
          </w:tcPr>
          <w:p w14:paraId="188233AB" w14:textId="77777777" w:rsidR="00CE5AED" w:rsidRPr="00AD0FD9" w:rsidRDefault="00CE5AED" w:rsidP="00AD0FD9">
            <w:pPr>
              <w:widowControl w:val="0"/>
              <w:spacing w:after="0" w:line="240" w:lineRule="atLeast"/>
              <w:ind w:left="-69" w:right="-80"/>
              <w:jc w:val="center"/>
              <w:rPr>
                <w:b/>
                <w:bCs/>
              </w:rPr>
            </w:pPr>
            <w:r w:rsidRPr="00AD0FD9">
              <w:rPr>
                <w:b/>
                <w:bCs/>
              </w:rPr>
              <w:t>Кол-во</w:t>
            </w:r>
          </w:p>
        </w:tc>
      </w:tr>
      <w:tr w:rsidR="00BC75CC" w:rsidRPr="00AD0FD9" w14:paraId="1D223CF0" w14:textId="77777777" w:rsidTr="006E2DF3">
        <w:trPr>
          <w:trHeight w:val="279"/>
        </w:trPr>
        <w:tc>
          <w:tcPr>
            <w:tcW w:w="709" w:type="dxa"/>
          </w:tcPr>
          <w:p w14:paraId="13C72B4F" w14:textId="77777777" w:rsidR="00BC75CC" w:rsidRPr="00AD0FD9" w:rsidRDefault="00BC75CC" w:rsidP="00AD0FD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</w:tcPr>
          <w:p w14:paraId="5AD52AF9" w14:textId="2B084FD2" w:rsidR="00BC75CC" w:rsidRPr="00AD0FD9" w:rsidRDefault="00BC75CC" w:rsidP="00AD0FD9">
            <w:pPr>
              <w:spacing w:after="100" w:afterAutospacing="1" w:line="240" w:lineRule="atLeast"/>
              <w:textAlignment w:val="baseline"/>
              <w:outlineLvl w:val="0"/>
              <w:rPr>
                <w:bCs/>
                <w:iCs/>
              </w:rPr>
            </w:pPr>
            <w:r w:rsidRPr="00AD0FD9">
              <w:rPr>
                <w:bCs/>
                <w:iCs/>
              </w:rPr>
              <w:t xml:space="preserve">Костюм </w:t>
            </w:r>
            <w:r w:rsidR="007E1FFF">
              <w:rPr>
                <w:bCs/>
                <w:iCs/>
              </w:rPr>
              <w:t>летний</w:t>
            </w:r>
            <w:r w:rsidRPr="00AD0FD9">
              <w:rPr>
                <w:bCs/>
                <w:iCs/>
              </w:rPr>
              <w:t xml:space="preserve"> </w:t>
            </w:r>
            <w:r w:rsidR="00B843DF" w:rsidRPr="00AD0FD9">
              <w:rPr>
                <w:bCs/>
                <w:iCs/>
              </w:rPr>
              <w:t>для ИТР</w:t>
            </w:r>
          </w:p>
          <w:p w14:paraId="3263EE2D" w14:textId="78F3C0E2" w:rsidR="00A93CEE" w:rsidRPr="00A93CEE" w:rsidRDefault="00A93CEE" w:rsidP="00A93CEE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A93CEE">
              <w:rPr>
                <w:noProof/>
                <w:szCs w:val="24"/>
              </w:rPr>
              <w:drawing>
                <wp:inline distT="0" distB="0" distL="0" distR="0" wp14:anchorId="29FEE355" wp14:editId="747110E2">
                  <wp:extent cx="1247775" cy="3038475"/>
                  <wp:effectExtent l="0" t="0" r="9525" b="9525"/>
                  <wp:docPr id="1" name="Рисунок 1" descr="C:\Users\ARM-22 Nastya\AppData\Local\Packages\Microsoft.Windows.Photos_8wekyb3d8bbwe\TempState\ShareServiceTempFolder\2024-06-13_16-23-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M-22 Nastya\AppData\Local\Packages\Microsoft.Windows.Photos_8wekyb3d8bbwe\TempState\ShareServiceTempFolder\2024-06-13_16-23-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F573E" w14:textId="27F21AE8" w:rsidR="00543988" w:rsidRPr="00543988" w:rsidRDefault="00543988" w:rsidP="00543988">
            <w:pPr>
              <w:spacing w:before="100" w:beforeAutospacing="1" w:after="100" w:afterAutospacing="1" w:line="240" w:lineRule="auto"/>
              <w:rPr>
                <w:szCs w:val="24"/>
              </w:rPr>
            </w:pPr>
          </w:p>
          <w:p w14:paraId="3EDE71EB" w14:textId="075E82D2" w:rsidR="00BC75CC" w:rsidRPr="00AD0FD9" w:rsidRDefault="00BC75CC" w:rsidP="00AD0FD9">
            <w:pPr>
              <w:spacing w:after="100" w:afterAutospacing="1" w:line="240" w:lineRule="atLeast"/>
              <w:textAlignment w:val="baseline"/>
              <w:outlineLvl w:val="0"/>
              <w:rPr>
                <w:bCs/>
                <w:iCs/>
              </w:rPr>
            </w:pPr>
          </w:p>
        </w:tc>
        <w:tc>
          <w:tcPr>
            <w:tcW w:w="6379" w:type="dxa"/>
          </w:tcPr>
          <w:p w14:paraId="423BB525" w14:textId="77777777" w:rsidR="00A93CEE" w:rsidRPr="00A93CEE" w:rsidRDefault="00A93CEE" w:rsidP="00A93CEE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A93CEE">
              <w:rPr>
                <w:szCs w:val="24"/>
                <w:shd w:val="clear" w:color="auto" w:fill="FFFFFF"/>
              </w:rPr>
              <w:t>Костюм летний состоит из куртки и брюк.</w:t>
            </w:r>
          </w:p>
          <w:p w14:paraId="07A12443" w14:textId="77777777" w:rsidR="00A93CEE" w:rsidRPr="00A93CEE" w:rsidRDefault="00A93CEE" w:rsidP="00A93CEE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14:paraId="4BF8CD52" w14:textId="7FABC017" w:rsidR="00A93CEE" w:rsidRPr="00A93CEE" w:rsidRDefault="00A93CEE" w:rsidP="00A93CEE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A93CEE">
              <w:rPr>
                <w:szCs w:val="24"/>
                <w:shd w:val="clear" w:color="auto" w:fill="FFFFFF"/>
              </w:rPr>
              <w:t xml:space="preserve">Куртка, укороченная, прямого силуэта, на поясе. Куртка с отложным воротником, с центральной застёжкой </w:t>
            </w:r>
            <w:r w:rsidRPr="00485B07">
              <w:rPr>
                <w:color w:val="FF0000"/>
                <w:szCs w:val="24"/>
                <w:shd w:val="clear" w:color="auto" w:fill="FFFFFF"/>
              </w:rPr>
              <w:t>на молнию,</w:t>
            </w:r>
            <w:r w:rsidRPr="00A93CEE">
              <w:rPr>
                <w:szCs w:val="24"/>
                <w:shd w:val="clear" w:color="auto" w:fill="FFFFFF"/>
              </w:rPr>
              <w:t xml:space="preserve"> с верхними нагрудными карманами и нижними карманами в швах. Рукава куртки с манжетами на пуговицах. Спинка куртки со складками для обеспечения свободы движения. Объём куртки понизу регулируется хлястиками с липучками на поясе куртки.</w:t>
            </w:r>
          </w:p>
          <w:p w14:paraId="22E9985C" w14:textId="77777777" w:rsidR="00A93CEE" w:rsidRPr="00A93CEE" w:rsidRDefault="00A93CEE" w:rsidP="00A93CEE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14:paraId="7686C587" w14:textId="40CC3394" w:rsidR="00A93CEE" w:rsidRPr="00A93CEE" w:rsidRDefault="00A93CEE" w:rsidP="00485B07">
            <w:p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A93CEE">
              <w:rPr>
                <w:szCs w:val="24"/>
                <w:shd w:val="clear" w:color="auto" w:fill="FFFFFF"/>
              </w:rPr>
              <w:t>Брюки прямого силуэта, на поясе, со шлевками, с застёжкой спереди на молнию, с боковыми карманами на передних половинках, с задним карманом для инструментов. Объем пояса регулируется хлястиками с липучками по боковым швам.</w:t>
            </w:r>
          </w:p>
          <w:p w14:paraId="2B54D085" w14:textId="77777777" w:rsidR="00A93CEE" w:rsidRPr="00A93CEE" w:rsidRDefault="00A93CEE" w:rsidP="00A93CEE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14:paraId="6FD0372F" w14:textId="0B925ACA" w:rsidR="00A93CEE" w:rsidRPr="00A93CEE" w:rsidRDefault="00A93CEE" w:rsidP="00A93CEE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A93CEE">
              <w:rPr>
                <w:szCs w:val="24"/>
                <w:shd w:val="clear" w:color="auto" w:fill="FFFFFF"/>
              </w:rPr>
              <w:t>Материал</w:t>
            </w:r>
            <w:r>
              <w:rPr>
                <w:szCs w:val="24"/>
                <w:shd w:val="clear" w:color="auto" w:fill="FFFFFF"/>
              </w:rPr>
              <w:t>/</w:t>
            </w:r>
            <w:r w:rsidRPr="00A93CEE">
              <w:rPr>
                <w:szCs w:val="24"/>
                <w:shd w:val="clear" w:color="auto" w:fill="FFFFFF"/>
              </w:rPr>
              <w:t>ткань</w:t>
            </w:r>
            <w:r>
              <w:rPr>
                <w:szCs w:val="24"/>
                <w:shd w:val="clear" w:color="auto" w:fill="FFFFFF"/>
              </w:rPr>
              <w:t>:</w:t>
            </w:r>
            <w:r w:rsidRPr="00A93CEE">
              <w:rPr>
                <w:szCs w:val="24"/>
                <w:shd w:val="clear" w:color="auto" w:fill="FFFFFF"/>
              </w:rPr>
              <w:t xml:space="preserve"> </w:t>
            </w:r>
            <w:r w:rsidRPr="00485B07">
              <w:rPr>
                <w:color w:val="FF0000"/>
                <w:szCs w:val="24"/>
                <w:shd w:val="clear" w:color="auto" w:fill="FFFFFF"/>
              </w:rPr>
              <w:t>состав</w:t>
            </w:r>
            <w:r w:rsidR="00740450">
              <w:rPr>
                <w:color w:val="FF0000"/>
                <w:szCs w:val="24"/>
                <w:shd w:val="clear" w:color="auto" w:fill="FFFFFF"/>
              </w:rPr>
              <w:t xml:space="preserve"> (не менее</w:t>
            </w:r>
            <w:r w:rsidR="00485B07" w:rsidRPr="00485B07">
              <w:rPr>
                <w:color w:val="FF0000"/>
                <w:szCs w:val="24"/>
                <w:shd w:val="clear" w:color="auto" w:fill="FFFFFF"/>
              </w:rPr>
              <w:t xml:space="preserve"> </w:t>
            </w:r>
            <w:r w:rsidR="00740450">
              <w:rPr>
                <w:color w:val="FF0000"/>
                <w:szCs w:val="24"/>
                <w:shd w:val="clear" w:color="auto" w:fill="FFFFFF"/>
              </w:rPr>
              <w:t>47</w:t>
            </w:r>
            <w:r w:rsidRPr="00485B07">
              <w:rPr>
                <w:color w:val="FF0000"/>
                <w:szCs w:val="24"/>
                <w:shd w:val="clear" w:color="auto" w:fill="FFFFFF"/>
              </w:rPr>
              <w:t xml:space="preserve">% ПЭ, </w:t>
            </w:r>
            <w:r w:rsidR="00740450">
              <w:rPr>
                <w:color w:val="FF0000"/>
                <w:szCs w:val="24"/>
                <w:shd w:val="clear" w:color="auto" w:fill="FFFFFF"/>
              </w:rPr>
              <w:t>53</w:t>
            </w:r>
            <w:r w:rsidRPr="00485B07">
              <w:rPr>
                <w:color w:val="FF0000"/>
                <w:szCs w:val="24"/>
                <w:shd w:val="clear" w:color="auto" w:fill="FFFFFF"/>
              </w:rPr>
              <w:t>% ХБ</w:t>
            </w:r>
            <w:r w:rsidR="00740450">
              <w:rPr>
                <w:color w:val="FF0000"/>
                <w:szCs w:val="24"/>
                <w:shd w:val="clear" w:color="auto" w:fill="FFFFFF"/>
              </w:rPr>
              <w:t>)</w:t>
            </w:r>
            <w:bookmarkStart w:id="0" w:name="_GoBack"/>
            <w:bookmarkEnd w:id="0"/>
            <w:r w:rsidRPr="00485B07">
              <w:rPr>
                <w:color w:val="FF0000"/>
                <w:szCs w:val="24"/>
                <w:shd w:val="clear" w:color="auto" w:fill="FFFFFF"/>
              </w:rPr>
              <w:t xml:space="preserve">, </w:t>
            </w:r>
            <w:r w:rsidRPr="00A93CEE">
              <w:rPr>
                <w:szCs w:val="24"/>
                <w:shd w:val="clear" w:color="auto" w:fill="FFFFFF"/>
              </w:rPr>
              <w:t>цвет: тёмно-серый</w:t>
            </w:r>
            <w:r w:rsidR="00485B07">
              <w:rPr>
                <w:szCs w:val="24"/>
                <w:shd w:val="clear" w:color="auto" w:fill="FFFFFF"/>
              </w:rPr>
              <w:t xml:space="preserve"> </w:t>
            </w:r>
            <w:r w:rsidR="00485B07" w:rsidRPr="00485B07">
              <w:rPr>
                <w:color w:val="FF0000"/>
                <w:szCs w:val="24"/>
                <w:shd w:val="clear" w:color="auto" w:fill="FFFFFF"/>
              </w:rPr>
              <w:t>(синий)</w:t>
            </w:r>
            <w:r w:rsidRPr="00485B07">
              <w:rPr>
                <w:color w:val="FF0000"/>
                <w:szCs w:val="24"/>
                <w:shd w:val="clear" w:color="auto" w:fill="FFFFFF"/>
              </w:rPr>
              <w:t>.</w:t>
            </w:r>
          </w:p>
          <w:p w14:paraId="18F8CC81" w14:textId="77777777" w:rsidR="003055C6" w:rsidRDefault="00BC75CC" w:rsidP="00AD0FD9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  <w:r w:rsidRPr="00AD0FD9">
              <w:rPr>
                <w:b/>
                <w:bCs/>
                <w:i/>
                <w:iCs/>
              </w:rPr>
              <w:t>Размеры и ростовки спецодежды представлены в приложении №1 к Техническому заданию</w:t>
            </w:r>
          </w:p>
          <w:p w14:paraId="5EEC8D7E" w14:textId="3ACB012C" w:rsidR="00543988" w:rsidRPr="00AD0FD9" w:rsidRDefault="00543988" w:rsidP="00AD0FD9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</w:tcPr>
          <w:p w14:paraId="33FD07F2" w14:textId="77777777" w:rsidR="00BC75CC" w:rsidRPr="00AD0FD9" w:rsidRDefault="00BC75CC" w:rsidP="00AD0FD9">
            <w:pPr>
              <w:widowControl w:val="0"/>
              <w:spacing w:after="0" w:line="240" w:lineRule="auto"/>
              <w:jc w:val="center"/>
            </w:pPr>
            <w:r w:rsidRPr="00AD0FD9">
              <w:t>шт.</w:t>
            </w:r>
          </w:p>
        </w:tc>
        <w:tc>
          <w:tcPr>
            <w:tcW w:w="709" w:type="dxa"/>
          </w:tcPr>
          <w:p w14:paraId="0D269B58" w14:textId="5782E668" w:rsidR="00BC75CC" w:rsidRPr="00AD0FD9" w:rsidRDefault="00BF0DFE" w:rsidP="00AD0FD9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36790D" w:rsidRPr="00AD0FD9" w14:paraId="477934F1" w14:textId="77777777" w:rsidTr="006E2DF3">
        <w:trPr>
          <w:trHeight w:val="279"/>
        </w:trPr>
        <w:tc>
          <w:tcPr>
            <w:tcW w:w="709" w:type="dxa"/>
          </w:tcPr>
          <w:p w14:paraId="45887EFB" w14:textId="77777777" w:rsidR="0036790D" w:rsidRPr="001D0374" w:rsidRDefault="0036790D" w:rsidP="00AD0FD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</w:tcPr>
          <w:p w14:paraId="2C78BAF5" w14:textId="77777777" w:rsidR="0036790D" w:rsidRPr="001D0374" w:rsidRDefault="0036790D" w:rsidP="007E1FFF">
            <w:pPr>
              <w:spacing w:after="100" w:afterAutospacing="1" w:line="240" w:lineRule="atLeast"/>
              <w:textAlignment w:val="baseline"/>
              <w:outlineLvl w:val="0"/>
              <w:rPr>
                <w:noProof/>
              </w:rPr>
            </w:pPr>
            <w:r w:rsidRPr="001D0374">
              <w:rPr>
                <w:bCs/>
                <w:iCs/>
              </w:rPr>
              <w:t xml:space="preserve">Костюм </w:t>
            </w:r>
            <w:r w:rsidR="007E1FFF" w:rsidRPr="001D0374">
              <w:rPr>
                <w:bCs/>
                <w:iCs/>
              </w:rPr>
              <w:t>летний</w:t>
            </w:r>
            <w:r w:rsidR="002E0E9F" w:rsidRPr="001D0374">
              <w:rPr>
                <w:bCs/>
                <w:iCs/>
              </w:rPr>
              <w:t xml:space="preserve"> для рабочего</w:t>
            </w:r>
            <w:r w:rsidRPr="001D0374">
              <w:rPr>
                <w:bCs/>
                <w:iCs/>
              </w:rPr>
              <w:t xml:space="preserve"> </w:t>
            </w:r>
          </w:p>
          <w:p w14:paraId="26052D60" w14:textId="2DEA7227" w:rsidR="00543988" w:rsidRPr="00543988" w:rsidRDefault="00543988" w:rsidP="00543988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543988">
              <w:rPr>
                <w:noProof/>
                <w:szCs w:val="24"/>
              </w:rPr>
              <w:drawing>
                <wp:inline distT="0" distB="0" distL="0" distR="0" wp14:anchorId="5C54386A" wp14:editId="123DAEBD">
                  <wp:extent cx="1343025" cy="3476625"/>
                  <wp:effectExtent l="0" t="0" r="9525" b="9525"/>
                  <wp:docPr id="2" name="Рисунок 2" descr="C:\Users\ARM-22 Nastya\AppData\Local\Packages\Microsoft.Windows.Photos_8wekyb3d8bbwe\TempState\ShareServiceTempFolder\2024-04-22_14-36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M-22 Nastya\AppData\Local\Packages\Microsoft.Windows.Photos_8wekyb3d8bbwe\TempState\ShareServiceTempFolder\2024-04-22_14-36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186B5" w14:textId="21DF5D41" w:rsidR="005437A3" w:rsidRPr="001D0374" w:rsidRDefault="005437A3" w:rsidP="005437A3">
            <w:pPr>
              <w:spacing w:before="100" w:beforeAutospacing="1" w:after="100" w:afterAutospacing="1" w:line="240" w:lineRule="auto"/>
              <w:rPr>
                <w:szCs w:val="24"/>
              </w:rPr>
            </w:pPr>
          </w:p>
          <w:p w14:paraId="207C3B14" w14:textId="12C50C62" w:rsidR="005437A3" w:rsidRPr="001D0374" w:rsidRDefault="005437A3" w:rsidP="007E1FFF">
            <w:pPr>
              <w:spacing w:after="100" w:afterAutospacing="1" w:line="240" w:lineRule="atLeast"/>
              <w:textAlignment w:val="baseline"/>
              <w:outlineLvl w:val="0"/>
              <w:rPr>
                <w:bCs/>
                <w:iCs/>
              </w:rPr>
            </w:pPr>
          </w:p>
        </w:tc>
        <w:tc>
          <w:tcPr>
            <w:tcW w:w="6379" w:type="dxa"/>
          </w:tcPr>
          <w:tbl>
            <w:tblPr>
              <w:tblW w:w="1368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7"/>
              <w:gridCol w:w="7695"/>
            </w:tblGrid>
            <w:tr w:rsidR="0036790D" w:rsidRPr="001D0374" w14:paraId="4678F772" w14:textId="77777777" w:rsidTr="005437A3">
              <w:tc>
                <w:tcPr>
                  <w:tcW w:w="5987" w:type="dxa"/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58F32436" w14:textId="7CA34C42" w:rsidR="0036790D" w:rsidRPr="001D0374" w:rsidRDefault="0036790D" w:rsidP="00ED2AA7">
                  <w:pPr>
                    <w:spacing w:after="0" w:line="240" w:lineRule="auto"/>
                    <w:rPr>
                      <w:szCs w:val="24"/>
                    </w:rPr>
                  </w:pPr>
                  <w:r w:rsidRPr="001D0374">
                    <w:rPr>
                      <w:szCs w:val="24"/>
                      <w:shd w:val="clear" w:color="auto" w:fill="FFFFFF"/>
                    </w:rPr>
                    <w:t xml:space="preserve">Комплектность: Куртка, </w:t>
                  </w:r>
                  <w:r w:rsidR="00ED2AA7">
                    <w:rPr>
                      <w:szCs w:val="24"/>
                      <w:shd w:val="clear" w:color="auto" w:fill="FFFFFF"/>
                    </w:rPr>
                    <w:t>брюки</w:t>
                  </w:r>
                </w:p>
              </w:tc>
              <w:tc>
                <w:tcPr>
                  <w:tcW w:w="7695" w:type="dxa"/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hideMark/>
                </w:tcPr>
                <w:p w14:paraId="02C1236E" w14:textId="77777777" w:rsidR="0036790D" w:rsidRPr="001D0374" w:rsidRDefault="0036790D" w:rsidP="00AD0FD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55555"/>
                      <w:sz w:val="20"/>
                    </w:rPr>
                  </w:pPr>
                  <w:r w:rsidRPr="001D0374">
                    <w:rPr>
                      <w:rFonts w:ascii="Arial" w:hAnsi="Arial" w:cs="Arial"/>
                      <w:color w:val="666666"/>
                      <w:sz w:val="20"/>
                      <w:shd w:val="clear" w:color="auto" w:fill="FFFFFF"/>
                    </w:rPr>
                    <w:t>Куртка, полукомбинезон</w:t>
                  </w:r>
                </w:p>
              </w:tc>
            </w:tr>
            <w:tr w:rsidR="0036790D" w:rsidRPr="001D0374" w14:paraId="48FED21D" w14:textId="77777777" w:rsidTr="005437A3">
              <w:tc>
                <w:tcPr>
                  <w:tcW w:w="5987" w:type="dxa"/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29B9AB02" w14:textId="465F8A36" w:rsidR="0036790D" w:rsidRPr="001D0374" w:rsidRDefault="00473511" w:rsidP="00740450">
                  <w:pPr>
                    <w:spacing w:after="0" w:line="240" w:lineRule="auto"/>
                    <w:rPr>
                      <w:szCs w:val="24"/>
                    </w:rPr>
                  </w:pPr>
                  <w:r w:rsidRPr="001D0374">
                    <w:rPr>
                      <w:szCs w:val="24"/>
                      <w:shd w:val="clear" w:color="auto" w:fill="FFFFFF"/>
                    </w:rPr>
                    <w:t>Ткань/материал</w:t>
                  </w:r>
                  <w:r w:rsidR="0036790D" w:rsidRPr="001D0374">
                    <w:rPr>
                      <w:szCs w:val="24"/>
                      <w:shd w:val="clear" w:color="auto" w:fill="FFFFFF"/>
                    </w:rPr>
                    <w:t xml:space="preserve">: </w:t>
                  </w:r>
                  <w:r w:rsidRPr="001D0374">
                    <w:rPr>
                      <w:szCs w:val="24"/>
                      <w:shd w:val="clear" w:color="auto" w:fill="FFFFFF"/>
                    </w:rPr>
                    <w:t xml:space="preserve">Ткань </w:t>
                  </w:r>
                  <w:r w:rsidR="00543988" w:rsidRPr="00543988">
                    <w:rPr>
                      <w:szCs w:val="24"/>
                      <w:shd w:val="clear" w:color="auto" w:fill="FFFFFF"/>
                    </w:rPr>
                    <w:t>смесовая хлопкополиэфирная</w:t>
                  </w:r>
                  <w:r w:rsidRPr="001D0374">
                    <w:rPr>
                      <w:szCs w:val="24"/>
                      <w:shd w:val="clear" w:color="auto" w:fill="FFFFFF"/>
                    </w:rPr>
                    <w:t xml:space="preserve"> </w:t>
                  </w:r>
                  <w:r w:rsidR="00553E38">
                    <w:rPr>
                      <w:szCs w:val="24"/>
                      <w:shd w:val="clear" w:color="auto" w:fill="FFFFFF"/>
                    </w:rPr>
                    <w:t>состав (</w:t>
                  </w:r>
                  <w:r w:rsidR="00740450" w:rsidRPr="00740450">
                    <w:rPr>
                      <w:color w:val="FF0000"/>
                      <w:szCs w:val="24"/>
                      <w:shd w:val="clear" w:color="auto" w:fill="FFFFFF"/>
                    </w:rPr>
                    <w:t>не менее 47</w:t>
                  </w:r>
                  <w:r w:rsidR="00553E38" w:rsidRPr="00485B07">
                    <w:rPr>
                      <w:color w:val="FF0000"/>
                      <w:szCs w:val="24"/>
                      <w:shd w:val="clear" w:color="auto" w:fill="FFFFFF"/>
                    </w:rPr>
                    <w:t>%</w:t>
                  </w:r>
                  <w:r w:rsidR="00553E38">
                    <w:rPr>
                      <w:color w:val="FF0000"/>
                      <w:szCs w:val="24"/>
                      <w:shd w:val="clear" w:color="auto" w:fill="FFFFFF"/>
                    </w:rPr>
                    <w:t xml:space="preserve"> </w:t>
                  </w:r>
                  <w:r w:rsidR="00553E38" w:rsidRPr="00485B07">
                    <w:rPr>
                      <w:color w:val="FF0000"/>
                      <w:szCs w:val="24"/>
                      <w:shd w:val="clear" w:color="auto" w:fill="FFFFFF"/>
                    </w:rPr>
                    <w:t>ПЭ</w:t>
                  </w:r>
                  <w:r w:rsidR="00553E38">
                    <w:rPr>
                      <w:color w:val="FF0000"/>
                      <w:szCs w:val="24"/>
                      <w:shd w:val="clear" w:color="auto" w:fill="FFFFFF"/>
                    </w:rPr>
                    <w:t>,</w:t>
                  </w:r>
                  <w:r w:rsidR="00553E38" w:rsidRPr="00485B07">
                    <w:rPr>
                      <w:color w:val="FF0000"/>
                      <w:szCs w:val="24"/>
                      <w:shd w:val="clear" w:color="auto" w:fill="FFFFFF"/>
                    </w:rPr>
                    <w:t xml:space="preserve"> </w:t>
                  </w:r>
                  <w:r w:rsidR="00740450">
                    <w:rPr>
                      <w:color w:val="FF0000"/>
                      <w:szCs w:val="24"/>
                      <w:shd w:val="clear" w:color="auto" w:fill="FFFFFF"/>
                    </w:rPr>
                    <w:t>53</w:t>
                  </w:r>
                  <w:r w:rsidR="00543988" w:rsidRPr="00485B07">
                    <w:rPr>
                      <w:color w:val="FF0000"/>
                      <w:szCs w:val="24"/>
                      <w:shd w:val="clear" w:color="auto" w:fill="FFFFFF"/>
                    </w:rPr>
                    <w:t>%</w:t>
                  </w:r>
                  <w:r w:rsidR="00553E38">
                    <w:rPr>
                      <w:color w:val="FF0000"/>
                      <w:szCs w:val="24"/>
                      <w:shd w:val="clear" w:color="auto" w:fill="FFFFFF"/>
                    </w:rPr>
                    <w:t xml:space="preserve"> </w:t>
                  </w:r>
                  <w:r w:rsidR="00543988" w:rsidRPr="00485B07">
                    <w:rPr>
                      <w:color w:val="FF0000"/>
                      <w:szCs w:val="24"/>
                      <w:shd w:val="clear" w:color="auto" w:fill="FFFFFF"/>
                    </w:rPr>
                    <w:t>ХБ</w:t>
                  </w:r>
                  <w:r w:rsidRPr="00485B07">
                    <w:rPr>
                      <w:color w:val="FF0000"/>
                      <w:szCs w:val="24"/>
                      <w:shd w:val="clear" w:color="auto" w:fill="FFFFFF"/>
                    </w:rPr>
                    <w:t xml:space="preserve">) </w:t>
                  </w:r>
                </w:p>
              </w:tc>
              <w:tc>
                <w:tcPr>
                  <w:tcW w:w="7695" w:type="dxa"/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hideMark/>
                </w:tcPr>
                <w:p w14:paraId="52E226FE" w14:textId="77777777" w:rsidR="0036790D" w:rsidRPr="001D0374" w:rsidRDefault="0036790D" w:rsidP="00AD0FD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55555"/>
                      <w:sz w:val="20"/>
                    </w:rPr>
                  </w:pPr>
                  <w:r w:rsidRPr="001D0374">
                    <w:rPr>
                      <w:rFonts w:ascii="Arial" w:hAnsi="Arial" w:cs="Arial"/>
                      <w:color w:val="666666"/>
                      <w:sz w:val="20"/>
                      <w:shd w:val="clear" w:color="auto" w:fill="FFFFFF"/>
                    </w:rPr>
                    <w:t>Смесовая</w:t>
                  </w:r>
                </w:p>
              </w:tc>
            </w:tr>
            <w:tr w:rsidR="0036790D" w:rsidRPr="001D0374" w14:paraId="57553287" w14:textId="77777777" w:rsidTr="005437A3">
              <w:tc>
                <w:tcPr>
                  <w:tcW w:w="5987" w:type="dxa"/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72CF7554" w14:textId="020347C1" w:rsidR="00543988" w:rsidRPr="00543988" w:rsidRDefault="0036790D" w:rsidP="00543988">
                  <w:pPr>
                    <w:spacing w:after="0" w:line="240" w:lineRule="auto"/>
                    <w:rPr>
                      <w:szCs w:val="24"/>
                      <w:shd w:val="clear" w:color="auto" w:fill="FFFFFF"/>
                    </w:rPr>
                  </w:pPr>
                  <w:r w:rsidRPr="001D0374">
                    <w:rPr>
                      <w:szCs w:val="24"/>
                      <w:shd w:val="clear" w:color="auto" w:fill="FFFFFF"/>
                    </w:rPr>
                    <w:t xml:space="preserve">Плотность ткани: </w:t>
                  </w:r>
                  <w:r w:rsidR="009C6A35" w:rsidRPr="001D0374">
                    <w:rPr>
                      <w:szCs w:val="24"/>
                      <w:shd w:val="clear" w:color="auto" w:fill="FFFFFF"/>
                    </w:rPr>
                    <w:t>не менее</w:t>
                  </w:r>
                  <w:r w:rsidR="00543988" w:rsidRPr="00543988">
                    <w:rPr>
                      <w:szCs w:val="24"/>
                      <w:shd w:val="clear" w:color="auto" w:fill="FFFFFF"/>
                    </w:rPr>
                    <w:t>, пл. 210 г/м²</w:t>
                  </w:r>
                </w:p>
              </w:tc>
              <w:tc>
                <w:tcPr>
                  <w:tcW w:w="7695" w:type="dxa"/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hideMark/>
                </w:tcPr>
                <w:p w14:paraId="1BD50CB5" w14:textId="77777777" w:rsidR="0036790D" w:rsidRPr="001D0374" w:rsidRDefault="0036790D" w:rsidP="00AD0FD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55555"/>
                      <w:sz w:val="20"/>
                    </w:rPr>
                  </w:pPr>
                  <w:r w:rsidRPr="001D0374">
                    <w:rPr>
                      <w:rFonts w:ascii="Arial" w:hAnsi="Arial" w:cs="Arial"/>
                      <w:color w:val="666666"/>
                      <w:sz w:val="20"/>
                      <w:shd w:val="clear" w:color="auto" w:fill="FFFFFF"/>
                    </w:rPr>
                    <w:t>210 г/</w:t>
                  </w:r>
                  <w:proofErr w:type="spellStart"/>
                  <w:r w:rsidRPr="001D0374">
                    <w:rPr>
                      <w:rFonts w:ascii="Arial" w:hAnsi="Arial" w:cs="Arial"/>
                      <w:color w:val="666666"/>
                      <w:sz w:val="20"/>
                      <w:shd w:val="clear" w:color="auto" w:fill="FFFFFF"/>
                    </w:rPr>
                    <w:t>кв.м</w:t>
                  </w:r>
                  <w:proofErr w:type="spellEnd"/>
                </w:p>
              </w:tc>
            </w:tr>
            <w:tr w:rsidR="0036790D" w:rsidRPr="001D0374" w14:paraId="5A7C08BF" w14:textId="77777777" w:rsidTr="005437A3">
              <w:tc>
                <w:tcPr>
                  <w:tcW w:w="5987" w:type="dxa"/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53C6999F" w14:textId="7B33C4FE" w:rsidR="0036790D" w:rsidRDefault="0036790D" w:rsidP="00AD0FD9">
                  <w:pPr>
                    <w:spacing w:after="0" w:line="240" w:lineRule="auto"/>
                    <w:rPr>
                      <w:bCs/>
                      <w:iCs/>
                      <w:szCs w:val="24"/>
                    </w:rPr>
                  </w:pPr>
                  <w:r w:rsidRPr="001D0374">
                    <w:rPr>
                      <w:szCs w:val="24"/>
                      <w:shd w:val="clear" w:color="auto" w:fill="FFFFFF"/>
                    </w:rPr>
                    <w:t xml:space="preserve">Цвет: </w:t>
                  </w:r>
                  <w:proofErr w:type="spellStart"/>
                  <w:r w:rsidR="00543988" w:rsidRPr="00543988">
                    <w:rPr>
                      <w:szCs w:val="24"/>
                      <w:shd w:val="clear" w:color="auto" w:fill="FFFFFF"/>
                    </w:rPr>
                    <w:t>т.синий</w:t>
                  </w:r>
                  <w:proofErr w:type="spellEnd"/>
                  <w:r w:rsidR="00543988" w:rsidRPr="00543988">
                    <w:rPr>
                      <w:szCs w:val="24"/>
                      <w:shd w:val="clear" w:color="auto" w:fill="FFFFFF"/>
                    </w:rPr>
                    <w:t>-черный</w:t>
                  </w:r>
                </w:p>
                <w:p w14:paraId="7A803669" w14:textId="776C4F94" w:rsidR="00974E0B" w:rsidRPr="00974E0B" w:rsidRDefault="00974E0B" w:rsidP="00974E0B">
                  <w:pPr>
                    <w:widowControl w:val="0"/>
                    <w:spacing w:after="0" w:line="240" w:lineRule="auto"/>
                  </w:pPr>
                  <w:r>
                    <w:t>Предназначен для защиты от истирания и общих загрязнений</w:t>
                  </w:r>
                </w:p>
              </w:tc>
              <w:tc>
                <w:tcPr>
                  <w:tcW w:w="7695" w:type="dxa"/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hideMark/>
                </w:tcPr>
                <w:p w14:paraId="23B46464" w14:textId="77777777" w:rsidR="0036790D" w:rsidRPr="001D0374" w:rsidRDefault="0036790D" w:rsidP="00AD0FD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55555"/>
                      <w:sz w:val="20"/>
                    </w:rPr>
                  </w:pPr>
                  <w:r w:rsidRPr="001D0374">
                    <w:rPr>
                      <w:rFonts w:ascii="Arial" w:hAnsi="Arial" w:cs="Arial"/>
                      <w:color w:val="666666"/>
                      <w:sz w:val="20"/>
                      <w:shd w:val="clear" w:color="auto" w:fill="FFFFFF"/>
                    </w:rPr>
                    <w:t>Синий с васильковым</w:t>
                  </w:r>
                </w:p>
              </w:tc>
            </w:tr>
            <w:tr w:rsidR="005437A3" w:rsidRPr="001D0374" w14:paraId="2208EC02" w14:textId="77777777" w:rsidTr="005437A3">
              <w:tc>
                <w:tcPr>
                  <w:tcW w:w="5987" w:type="dxa"/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6CC4AAB9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 xml:space="preserve">Костюм состоит из куртки и брюк. В костюме используется </w:t>
                  </w:r>
                  <w:proofErr w:type="spellStart"/>
                  <w:r w:rsidRPr="00543988">
                    <w:rPr>
                      <w:szCs w:val="24"/>
                    </w:rPr>
                    <w:t>световозвращающая</w:t>
                  </w:r>
                  <w:proofErr w:type="spellEnd"/>
                </w:p>
                <w:p w14:paraId="4FD66DB2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полоса (СВП) 50 мм.</w:t>
                  </w:r>
                </w:p>
                <w:p w14:paraId="703B347B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Куртка:</w:t>
                  </w:r>
                </w:p>
                <w:p w14:paraId="2A594553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спинка и полочки с кокетками</w:t>
                  </w:r>
                </w:p>
                <w:p w14:paraId="3DC557B2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центральная потайная застёжка на пуговицы</w:t>
                  </w:r>
                </w:p>
                <w:p w14:paraId="56C219A2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накладные карманы</w:t>
                  </w:r>
                </w:p>
                <w:p w14:paraId="6F5E511D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кулиса по линии талии</w:t>
                  </w:r>
                </w:p>
                <w:p w14:paraId="105AA9A5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 xml:space="preserve">• рукава </w:t>
                  </w:r>
                  <w:proofErr w:type="spellStart"/>
                  <w:r w:rsidRPr="00543988">
                    <w:rPr>
                      <w:szCs w:val="24"/>
                    </w:rPr>
                    <w:t>двухшовные</w:t>
                  </w:r>
                  <w:proofErr w:type="spellEnd"/>
                  <w:r w:rsidRPr="00543988">
                    <w:rPr>
                      <w:szCs w:val="24"/>
                    </w:rPr>
                    <w:t xml:space="preserve"> с манжетами, застёгивающимися на пуговицы</w:t>
                  </w:r>
                </w:p>
                <w:p w14:paraId="012AC5D5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воротник отложной</w:t>
                  </w:r>
                </w:p>
                <w:p w14:paraId="60F43A45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Брюки:</w:t>
                  </w:r>
                </w:p>
                <w:p w14:paraId="146C4442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пояс частично с эластичной лентой</w:t>
                  </w:r>
                </w:p>
                <w:p w14:paraId="18835918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застежка-</w:t>
                  </w:r>
                  <w:proofErr w:type="spellStart"/>
                  <w:r w:rsidRPr="00543988">
                    <w:rPr>
                      <w:szCs w:val="24"/>
                    </w:rPr>
                    <w:t>гульф</w:t>
                  </w:r>
                  <w:proofErr w:type="spellEnd"/>
                  <w:r w:rsidRPr="00543988">
                    <w:rPr>
                      <w:szCs w:val="24"/>
                    </w:rPr>
                    <w:t xml:space="preserve"> на петли и пуговицы</w:t>
                  </w:r>
                </w:p>
                <w:p w14:paraId="01FD9B47" w14:textId="77777777" w:rsidR="00543988" w:rsidRPr="00543988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карманы с наклонным входом и отрезным бочком</w:t>
                  </w:r>
                </w:p>
                <w:p w14:paraId="63687EF8" w14:textId="793AB70D" w:rsidR="005437A3" w:rsidRPr="001D0374" w:rsidRDefault="00543988" w:rsidP="00543988">
                  <w:pPr>
                    <w:spacing w:after="0" w:line="240" w:lineRule="auto"/>
                    <w:rPr>
                      <w:szCs w:val="24"/>
                    </w:rPr>
                  </w:pPr>
                  <w:r w:rsidRPr="00543988">
                    <w:rPr>
                      <w:szCs w:val="24"/>
                    </w:rPr>
                    <w:t>• накладные карманы на задних половинках</w:t>
                  </w:r>
                </w:p>
              </w:tc>
              <w:tc>
                <w:tcPr>
                  <w:tcW w:w="7695" w:type="dxa"/>
                  <w:shd w:val="clear" w:color="auto" w:fill="FFFFFF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hideMark/>
                </w:tcPr>
                <w:p w14:paraId="3ADBEC67" w14:textId="77777777" w:rsidR="005437A3" w:rsidRPr="001D0374" w:rsidRDefault="005437A3" w:rsidP="005437A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55555"/>
                      <w:sz w:val="20"/>
                    </w:rPr>
                  </w:pPr>
                  <w:r w:rsidRPr="001D0374">
                    <w:rPr>
                      <w:rFonts w:ascii="Arial" w:hAnsi="Arial" w:cs="Arial"/>
                      <w:color w:val="666666"/>
                      <w:sz w:val="20"/>
                      <w:shd w:val="clear" w:color="auto" w:fill="FFFFFF"/>
                    </w:rPr>
                    <w:t>АЭРОФАЙБЕР 150 г/м2</w:t>
                  </w:r>
                </w:p>
              </w:tc>
            </w:tr>
          </w:tbl>
          <w:p w14:paraId="79E94935" w14:textId="77777777" w:rsidR="003055C6" w:rsidRDefault="0036790D" w:rsidP="00AD0FD9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  <w:r w:rsidRPr="001D0374">
              <w:rPr>
                <w:b/>
                <w:bCs/>
                <w:i/>
                <w:iCs/>
              </w:rPr>
              <w:t>Размеры и ростовки спецодежды представлены в приложении №1 к Техническому заданию</w:t>
            </w:r>
          </w:p>
          <w:p w14:paraId="05AA7197" w14:textId="77777777" w:rsidR="007146F9" w:rsidRDefault="007146F9" w:rsidP="00AD0FD9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</w:p>
          <w:p w14:paraId="3DDFDF6E" w14:textId="5C8D59C5" w:rsidR="007146F9" w:rsidRPr="00543988" w:rsidRDefault="007146F9" w:rsidP="00AD0FD9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</w:tcPr>
          <w:p w14:paraId="508B58B9" w14:textId="77777777" w:rsidR="0036790D" w:rsidRPr="001D0374" w:rsidRDefault="0036790D" w:rsidP="00AD0FD9">
            <w:pPr>
              <w:widowControl w:val="0"/>
              <w:spacing w:after="0" w:line="240" w:lineRule="auto"/>
              <w:jc w:val="center"/>
            </w:pPr>
            <w:r w:rsidRPr="001D0374">
              <w:t>шт.</w:t>
            </w:r>
          </w:p>
        </w:tc>
        <w:tc>
          <w:tcPr>
            <w:tcW w:w="709" w:type="dxa"/>
          </w:tcPr>
          <w:p w14:paraId="0CD7A247" w14:textId="64CE9AFD" w:rsidR="0036790D" w:rsidRPr="001D0374" w:rsidRDefault="006E35D9" w:rsidP="00AD0FD9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</w:tc>
      </w:tr>
      <w:tr w:rsidR="00E530CF" w:rsidRPr="00AD0FD9" w14:paraId="11B11D3E" w14:textId="77777777" w:rsidTr="006E2DF3">
        <w:trPr>
          <w:trHeight w:val="279"/>
        </w:trPr>
        <w:tc>
          <w:tcPr>
            <w:tcW w:w="709" w:type="dxa"/>
          </w:tcPr>
          <w:p w14:paraId="4C0806B8" w14:textId="77777777" w:rsidR="00E530CF" w:rsidRPr="00AD0FD9" w:rsidRDefault="00E530CF" w:rsidP="00AD0FD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</w:tcPr>
          <w:p w14:paraId="6AF6B07C" w14:textId="77777777" w:rsidR="00E530CF" w:rsidRPr="00AD0FD9" w:rsidRDefault="00E530CF" w:rsidP="00AD0FD9">
            <w:pPr>
              <w:widowControl w:val="0"/>
              <w:spacing w:after="0"/>
              <w:rPr>
                <w:bCs/>
                <w:iCs/>
              </w:rPr>
            </w:pPr>
            <w:r w:rsidRPr="00AD0FD9">
              <w:rPr>
                <w:bCs/>
                <w:iCs/>
              </w:rPr>
              <w:t xml:space="preserve">Ботинки </w:t>
            </w:r>
            <w:r w:rsidR="0039381C" w:rsidRPr="00AD0FD9">
              <w:rPr>
                <w:szCs w:val="28"/>
              </w:rPr>
              <w:t>летние мужские</w:t>
            </w:r>
          </w:p>
          <w:p w14:paraId="14DD779D" w14:textId="77777777" w:rsidR="00E530CF" w:rsidRPr="00AD0FD9" w:rsidRDefault="00E530CF" w:rsidP="00AD0FD9">
            <w:pPr>
              <w:pStyle w:val="a6"/>
            </w:pPr>
            <w:r w:rsidRPr="00AD0FD9">
              <w:rPr>
                <w:noProof/>
              </w:rPr>
              <w:drawing>
                <wp:inline distT="0" distB="0" distL="0" distR="0" wp14:anchorId="14466BC3" wp14:editId="6CA0D32E">
                  <wp:extent cx="1343025" cy="1400175"/>
                  <wp:effectExtent l="0" t="0" r="9525" b="9525"/>
                  <wp:docPr id="15" name="Рисунок 15" descr="C:\Users\ARM-22 Nastya\AppData\Local\Packages\Microsoft.Windows.Photos_8wekyb3d8bbwe\TempState\ShareServiceTempFolder\2024-01-23_15-21-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RM-22 Nastya\AppData\Local\Packages\Microsoft.Windows.Photos_8wekyb3d8bbwe\TempState\ShareServiceTempFolder\2024-01-23_15-21-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0F42918A" w14:textId="77777777" w:rsidR="00E530CF" w:rsidRPr="00AD0FD9" w:rsidRDefault="00E530CF" w:rsidP="00AD0FD9">
            <w:pPr>
              <w:widowControl w:val="0"/>
              <w:spacing w:after="0" w:line="240" w:lineRule="auto"/>
              <w:rPr>
                <w:szCs w:val="24"/>
                <w:shd w:val="clear" w:color="auto" w:fill="FFFFFF"/>
              </w:rPr>
            </w:pPr>
            <w:r w:rsidRPr="00AD0FD9">
              <w:rPr>
                <w:szCs w:val="24"/>
                <w:shd w:val="clear" w:color="auto" w:fill="FFFFFF"/>
              </w:rPr>
              <w:t xml:space="preserve">Цвет: черный </w:t>
            </w:r>
          </w:p>
          <w:p w14:paraId="07D603E6" w14:textId="77777777" w:rsidR="00E530CF" w:rsidRPr="00AD0FD9" w:rsidRDefault="00E530CF" w:rsidP="00AD0FD9">
            <w:pPr>
              <w:widowControl w:val="0"/>
              <w:spacing w:after="0" w:line="240" w:lineRule="auto"/>
              <w:rPr>
                <w:szCs w:val="24"/>
                <w:shd w:val="clear" w:color="auto" w:fill="FFFFFF"/>
              </w:rPr>
            </w:pPr>
            <w:r w:rsidRPr="00AD0FD9">
              <w:rPr>
                <w:szCs w:val="24"/>
                <w:shd w:val="clear" w:color="auto" w:fill="FFFFFF"/>
              </w:rPr>
              <w:t>Материалы: верх - натуральная кожа;</w:t>
            </w:r>
          </w:p>
          <w:p w14:paraId="38603AD7" w14:textId="77777777" w:rsidR="00E530CF" w:rsidRPr="00AD0FD9" w:rsidRDefault="00E530CF" w:rsidP="00AD0FD9">
            <w:pPr>
              <w:widowControl w:val="0"/>
              <w:spacing w:after="0" w:line="240" w:lineRule="auto"/>
              <w:rPr>
                <w:szCs w:val="24"/>
                <w:shd w:val="clear" w:color="auto" w:fill="FFFFFF"/>
              </w:rPr>
            </w:pPr>
            <w:r w:rsidRPr="00AD0FD9">
              <w:rPr>
                <w:szCs w:val="24"/>
                <w:shd w:val="clear" w:color="auto" w:fill="FFFFFF"/>
              </w:rPr>
              <w:t>подкладка - кроссовочная 3D сетка;</w:t>
            </w:r>
          </w:p>
          <w:p w14:paraId="5EBE0AFE" w14:textId="77777777" w:rsidR="00E530CF" w:rsidRPr="00AD0FD9" w:rsidRDefault="00E530CF" w:rsidP="00AD0FD9">
            <w:pPr>
              <w:widowControl w:val="0"/>
              <w:spacing w:after="0" w:line="240" w:lineRule="auto"/>
              <w:rPr>
                <w:szCs w:val="24"/>
                <w:shd w:val="clear" w:color="auto" w:fill="FFFFFF"/>
              </w:rPr>
            </w:pPr>
            <w:r w:rsidRPr="00AD0FD9">
              <w:rPr>
                <w:szCs w:val="24"/>
                <w:shd w:val="clear" w:color="auto" w:fill="FFFFFF"/>
              </w:rPr>
              <w:t>подошва - ПУ</w:t>
            </w:r>
          </w:p>
          <w:p w14:paraId="3BB897A7" w14:textId="77777777" w:rsidR="00E530CF" w:rsidRPr="00AD0FD9" w:rsidRDefault="00E530CF" w:rsidP="00AD0FD9">
            <w:pPr>
              <w:widowControl w:val="0"/>
              <w:spacing w:after="0" w:line="240" w:lineRule="auto"/>
              <w:rPr>
                <w:szCs w:val="24"/>
                <w:shd w:val="clear" w:color="auto" w:fill="FFFFFF"/>
              </w:rPr>
            </w:pPr>
            <w:r w:rsidRPr="00AD0FD9">
              <w:rPr>
                <w:szCs w:val="24"/>
                <w:shd w:val="clear" w:color="auto" w:fill="FFFFFF"/>
              </w:rPr>
              <w:t>фурнитура - металл;</w:t>
            </w:r>
          </w:p>
          <w:p w14:paraId="339EB24B" w14:textId="77777777" w:rsidR="00E530CF" w:rsidRPr="00AD0FD9" w:rsidRDefault="00E530CF" w:rsidP="00AD0FD9">
            <w:pPr>
              <w:widowControl w:val="0"/>
              <w:spacing w:after="0" w:line="240" w:lineRule="auto"/>
              <w:rPr>
                <w:szCs w:val="24"/>
                <w:shd w:val="clear" w:color="auto" w:fill="FFFFFF"/>
              </w:rPr>
            </w:pPr>
            <w:r w:rsidRPr="00AD0FD9">
              <w:rPr>
                <w:szCs w:val="24"/>
                <w:shd w:val="clear" w:color="auto" w:fill="FFFFFF"/>
              </w:rPr>
              <w:t>Обувь с кожаным верхом и подошвой из полиуретана, обладающей стойкостью к воздействию масел, сырой нефти, нефтепродуктов</w:t>
            </w:r>
          </w:p>
          <w:p w14:paraId="6A2AABCE" w14:textId="77777777" w:rsidR="0039381C" w:rsidRPr="00AD0FD9" w:rsidRDefault="00E530CF" w:rsidP="00AD0FD9">
            <w:pPr>
              <w:widowControl w:val="0"/>
              <w:spacing w:after="0" w:line="240" w:lineRule="auto"/>
              <w:rPr>
                <w:szCs w:val="24"/>
                <w:shd w:val="clear" w:color="auto" w:fill="FFFFFF"/>
              </w:rPr>
            </w:pPr>
            <w:r w:rsidRPr="00AD0FD9">
              <w:rPr>
                <w:szCs w:val="24"/>
                <w:shd w:val="clear" w:color="auto" w:fill="FFFFFF"/>
              </w:rPr>
              <w:t>подошва имеет широкий температурный диапазон использования от -20° до +80°С</w:t>
            </w:r>
          </w:p>
          <w:p w14:paraId="020DDF66" w14:textId="77777777" w:rsidR="0034404C" w:rsidRPr="00AD0FD9" w:rsidRDefault="0034404C" w:rsidP="00AD0FD9">
            <w:pPr>
              <w:widowControl w:val="0"/>
              <w:spacing w:after="0" w:line="240" w:lineRule="auto"/>
              <w:rPr>
                <w:b/>
                <w:i/>
              </w:rPr>
            </w:pPr>
          </w:p>
          <w:p w14:paraId="693FEC32" w14:textId="77777777" w:rsidR="0034404C" w:rsidRPr="00AD0FD9" w:rsidRDefault="0039381C" w:rsidP="00AD0FD9">
            <w:pPr>
              <w:widowControl w:val="0"/>
              <w:spacing w:after="0" w:line="240" w:lineRule="auto"/>
              <w:rPr>
                <w:b/>
                <w:i/>
              </w:rPr>
            </w:pPr>
            <w:r w:rsidRPr="00AD0FD9">
              <w:rPr>
                <w:b/>
                <w:i/>
              </w:rPr>
              <w:t>Размеры сапог представлены в приложении №1 к Техническому заданию</w:t>
            </w:r>
          </w:p>
        </w:tc>
        <w:tc>
          <w:tcPr>
            <w:tcW w:w="708" w:type="dxa"/>
          </w:tcPr>
          <w:p w14:paraId="54553772" w14:textId="14486365" w:rsidR="00E530CF" w:rsidRPr="00AD0FD9" w:rsidRDefault="00BF0DFE" w:rsidP="00AD0FD9">
            <w:pPr>
              <w:widowControl w:val="0"/>
              <w:spacing w:after="0" w:line="240" w:lineRule="auto"/>
              <w:jc w:val="center"/>
            </w:pPr>
            <w:r>
              <w:t>пар</w:t>
            </w:r>
          </w:p>
        </w:tc>
        <w:tc>
          <w:tcPr>
            <w:tcW w:w="709" w:type="dxa"/>
          </w:tcPr>
          <w:p w14:paraId="643CF5DD" w14:textId="379A91DF" w:rsidR="00E530CF" w:rsidRPr="00AD0FD9" w:rsidRDefault="00BF167C" w:rsidP="00AD0FD9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</w:tr>
      <w:tr w:rsidR="00B42C1B" w:rsidRPr="00AD0FD9" w14:paraId="79762A22" w14:textId="77777777" w:rsidTr="005F045E">
        <w:trPr>
          <w:trHeight w:val="1960"/>
        </w:trPr>
        <w:tc>
          <w:tcPr>
            <w:tcW w:w="709" w:type="dxa"/>
          </w:tcPr>
          <w:p w14:paraId="6C74A58B" w14:textId="162D1E5E" w:rsidR="00B42C1B" w:rsidRPr="00AD0FD9" w:rsidRDefault="00B42C1B" w:rsidP="00AD0FD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</w:tcPr>
          <w:p w14:paraId="51FFC7DF" w14:textId="4B257C06" w:rsidR="00B42C1B" w:rsidRPr="00AD0FD9" w:rsidRDefault="00B42C1B" w:rsidP="00AD0FD9">
            <w:pPr>
              <w:widowControl w:val="0"/>
              <w:spacing w:after="0"/>
              <w:rPr>
                <w:bCs/>
                <w:iCs/>
              </w:rPr>
            </w:pPr>
            <w:r w:rsidRPr="00AD0FD9">
              <w:rPr>
                <w:bCs/>
                <w:iCs/>
              </w:rPr>
              <w:t>Перчатки х/б с двойным латексным обливом</w:t>
            </w:r>
          </w:p>
          <w:p w14:paraId="5CA391F3" w14:textId="7813C86B" w:rsidR="00B42C1B" w:rsidRPr="00AD0FD9" w:rsidRDefault="005F045E" w:rsidP="00AD0FD9">
            <w:pPr>
              <w:widowControl w:val="0"/>
              <w:spacing w:after="0"/>
              <w:rPr>
                <w:bCs/>
                <w:iCs/>
              </w:rPr>
            </w:pPr>
            <w:r w:rsidRPr="00AD0FD9">
              <w:rPr>
                <w:noProof/>
              </w:rPr>
              <w:drawing>
                <wp:inline distT="0" distB="0" distL="0" distR="0" wp14:anchorId="29FCB3B3" wp14:editId="59ABDDDE">
                  <wp:extent cx="1171575" cy="1038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0A22EC40" w14:textId="77777777" w:rsidR="00B42C1B" w:rsidRPr="00AD0FD9" w:rsidRDefault="00B42C1B" w:rsidP="00AD0FD9">
            <w:pPr>
              <w:widowControl w:val="0"/>
              <w:spacing w:after="0" w:line="240" w:lineRule="auto"/>
            </w:pPr>
            <w:r w:rsidRPr="00AD0FD9">
              <w:t xml:space="preserve">Материал: </w:t>
            </w:r>
            <w:proofErr w:type="spellStart"/>
            <w:r w:rsidRPr="00AD0FD9">
              <w:t>хб</w:t>
            </w:r>
            <w:proofErr w:type="spellEnd"/>
            <w:r w:rsidRPr="00AD0FD9">
              <w:t xml:space="preserve"> </w:t>
            </w:r>
          </w:p>
          <w:p w14:paraId="78CE05F9" w14:textId="77777777" w:rsidR="00B42C1B" w:rsidRPr="00AD0FD9" w:rsidRDefault="00B42C1B" w:rsidP="00AD0FD9">
            <w:pPr>
              <w:widowControl w:val="0"/>
              <w:spacing w:after="0" w:line="240" w:lineRule="auto"/>
            </w:pPr>
            <w:r w:rsidRPr="00AD0FD9">
              <w:t xml:space="preserve">Материал покрытия перчаток: латекс </w:t>
            </w:r>
          </w:p>
          <w:p w14:paraId="12C8208A" w14:textId="77777777" w:rsidR="00B42C1B" w:rsidRPr="00AD0FD9" w:rsidRDefault="00B42C1B" w:rsidP="00AD0FD9">
            <w:pPr>
              <w:widowControl w:val="0"/>
              <w:spacing w:after="0" w:line="240" w:lineRule="auto"/>
            </w:pPr>
            <w:r w:rsidRPr="00AD0FD9">
              <w:t>Перчатки применяются для защиты рук от воздействий внешней среды и общепроизводственных загрязнений (пыли, грязи).</w:t>
            </w:r>
          </w:p>
          <w:p w14:paraId="53850944" w14:textId="77777777" w:rsidR="00474D94" w:rsidRDefault="00474D94" w:rsidP="00AD0FD9">
            <w:pPr>
              <w:widowControl w:val="0"/>
              <w:spacing w:after="0" w:line="240" w:lineRule="auto"/>
            </w:pPr>
            <w:r w:rsidRPr="00AD0FD9">
              <w:t xml:space="preserve">Размер: </w:t>
            </w:r>
            <w:r w:rsidRPr="00AD0FD9">
              <w:rPr>
                <w:lang w:val="en-US"/>
              </w:rPr>
              <w:t>XL</w:t>
            </w:r>
            <w:r w:rsidRPr="00AD0FD9">
              <w:t xml:space="preserve"> 11,5 </w:t>
            </w:r>
          </w:p>
          <w:p w14:paraId="31C14654" w14:textId="77777777" w:rsidR="005F045E" w:rsidRDefault="005F045E" w:rsidP="00AD0FD9">
            <w:pPr>
              <w:widowControl w:val="0"/>
              <w:spacing w:after="0" w:line="240" w:lineRule="auto"/>
            </w:pPr>
          </w:p>
          <w:p w14:paraId="5EB3C913" w14:textId="77777777" w:rsidR="005F045E" w:rsidRDefault="005F045E" w:rsidP="00AD0FD9">
            <w:pPr>
              <w:widowControl w:val="0"/>
              <w:spacing w:after="0" w:line="240" w:lineRule="auto"/>
            </w:pPr>
          </w:p>
          <w:p w14:paraId="3235BF76" w14:textId="77777777" w:rsidR="005F045E" w:rsidRDefault="005F045E" w:rsidP="00AD0FD9">
            <w:pPr>
              <w:widowControl w:val="0"/>
              <w:spacing w:after="0" w:line="240" w:lineRule="auto"/>
            </w:pPr>
          </w:p>
          <w:p w14:paraId="22950402" w14:textId="77777777" w:rsidR="005F045E" w:rsidRPr="00AD0FD9" w:rsidRDefault="005F045E" w:rsidP="00AD0FD9">
            <w:pPr>
              <w:widowControl w:val="0"/>
              <w:spacing w:after="0" w:line="240" w:lineRule="auto"/>
            </w:pPr>
          </w:p>
        </w:tc>
        <w:tc>
          <w:tcPr>
            <w:tcW w:w="708" w:type="dxa"/>
          </w:tcPr>
          <w:p w14:paraId="49C78B34" w14:textId="3D10F443" w:rsidR="00B42C1B" w:rsidRPr="00AD0FD9" w:rsidRDefault="00B42C1B" w:rsidP="00AD0FD9">
            <w:pPr>
              <w:widowControl w:val="0"/>
              <w:spacing w:after="0" w:line="240" w:lineRule="auto"/>
              <w:jc w:val="center"/>
            </w:pPr>
            <w:r w:rsidRPr="00AD0FD9">
              <w:t>пар</w:t>
            </w:r>
          </w:p>
        </w:tc>
        <w:tc>
          <w:tcPr>
            <w:tcW w:w="709" w:type="dxa"/>
          </w:tcPr>
          <w:p w14:paraId="073438DD" w14:textId="33F0EF16" w:rsidR="00B42C1B" w:rsidRPr="00AD0FD9" w:rsidRDefault="00BF0DFE" w:rsidP="004A209E">
            <w:pPr>
              <w:widowControl w:val="0"/>
              <w:spacing w:after="0" w:line="240" w:lineRule="auto"/>
              <w:jc w:val="center"/>
            </w:pPr>
            <w:r>
              <w:t>8</w:t>
            </w:r>
            <w:r w:rsidR="004A209E">
              <w:t>0</w:t>
            </w:r>
            <w:r w:rsidR="006E0387">
              <w:t>0</w:t>
            </w:r>
          </w:p>
        </w:tc>
      </w:tr>
      <w:tr w:rsidR="00B42C1B" w:rsidRPr="00AD0FD9" w14:paraId="5AE8B0E7" w14:textId="77777777" w:rsidTr="006E2DF3">
        <w:trPr>
          <w:trHeight w:val="3070"/>
        </w:trPr>
        <w:tc>
          <w:tcPr>
            <w:tcW w:w="709" w:type="dxa"/>
          </w:tcPr>
          <w:p w14:paraId="453B4EDD" w14:textId="77777777" w:rsidR="00B42C1B" w:rsidRPr="00AD0FD9" w:rsidRDefault="00B42C1B" w:rsidP="00AD0FD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</w:tcPr>
          <w:p w14:paraId="0F4D5F83" w14:textId="77777777" w:rsidR="00B42C1B" w:rsidRPr="00AD0FD9" w:rsidRDefault="00B42C1B" w:rsidP="00AD0FD9">
            <w:pPr>
              <w:widowControl w:val="0"/>
              <w:spacing w:after="0"/>
              <w:rPr>
                <w:bCs/>
                <w:iCs/>
              </w:rPr>
            </w:pPr>
            <w:r w:rsidRPr="00AD0FD9">
              <w:rPr>
                <w:bCs/>
                <w:iCs/>
              </w:rPr>
              <w:t>Перчатки х/б с ПВХ</w:t>
            </w:r>
          </w:p>
          <w:p w14:paraId="2655D54C" w14:textId="77777777" w:rsidR="0045762C" w:rsidRPr="00AD0FD9" w:rsidRDefault="0045762C" w:rsidP="00AD0FD9">
            <w:pPr>
              <w:widowControl w:val="0"/>
              <w:spacing w:after="0"/>
              <w:rPr>
                <w:bCs/>
                <w:iCs/>
              </w:rPr>
            </w:pPr>
            <w:r w:rsidRPr="00AD0FD9">
              <w:rPr>
                <w:noProof/>
              </w:rPr>
              <w:drawing>
                <wp:inline distT="0" distB="0" distL="0" distR="0" wp14:anchorId="6EDFFE38" wp14:editId="2228A66D">
                  <wp:extent cx="1212850" cy="1495425"/>
                  <wp:effectExtent l="0" t="0" r="635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45E47AA2" w14:textId="77777777" w:rsidR="00B42C1B" w:rsidRPr="00AD0FD9" w:rsidRDefault="00B42C1B" w:rsidP="00AD0FD9">
            <w:pPr>
              <w:widowControl w:val="0"/>
              <w:spacing w:after="0" w:line="240" w:lineRule="auto"/>
            </w:pPr>
            <w:r w:rsidRPr="00AD0FD9">
              <w:t>Материал основы (подкладки)</w:t>
            </w:r>
            <w:r w:rsidR="0045762C" w:rsidRPr="00AD0FD9">
              <w:t>: Хлопок</w:t>
            </w:r>
          </w:p>
          <w:p w14:paraId="69417144" w14:textId="77777777" w:rsidR="0045762C" w:rsidRPr="00AD0FD9" w:rsidRDefault="0045762C" w:rsidP="00AD0FD9">
            <w:pPr>
              <w:widowControl w:val="0"/>
              <w:spacing w:after="0" w:line="240" w:lineRule="auto"/>
            </w:pPr>
            <w:r w:rsidRPr="00AD0FD9">
              <w:t>Рабочая поверхность (материал покрытия): ПВХ</w:t>
            </w:r>
          </w:p>
          <w:p w14:paraId="0EA3246F" w14:textId="1C76A84A" w:rsidR="0045762C" w:rsidRPr="00AD0FD9" w:rsidRDefault="0045762C" w:rsidP="00AD0FD9">
            <w:pPr>
              <w:widowControl w:val="0"/>
              <w:spacing w:after="0" w:line="240" w:lineRule="auto"/>
            </w:pPr>
            <w:r w:rsidRPr="00AD0FD9">
              <w:t>Класс вязки: 10</w:t>
            </w:r>
          </w:p>
          <w:p w14:paraId="23B96AED" w14:textId="422E9D37" w:rsidR="0045762C" w:rsidRPr="00AD0FD9" w:rsidRDefault="0045762C" w:rsidP="00AD0FD9">
            <w:pPr>
              <w:widowControl w:val="0"/>
              <w:spacing w:after="0" w:line="240" w:lineRule="auto"/>
              <w:rPr>
                <w:szCs w:val="23"/>
                <w:shd w:val="clear" w:color="auto" w:fill="FFFFFF"/>
              </w:rPr>
            </w:pPr>
            <w:r w:rsidRPr="00AD0FD9">
              <w:rPr>
                <w:szCs w:val="23"/>
                <w:shd w:val="clear" w:color="auto" w:fill="FFFFFF"/>
              </w:rPr>
              <w:t xml:space="preserve">Плотность вязки (п): </w:t>
            </w:r>
            <w:r w:rsidR="00C02B57" w:rsidRPr="00AD0FD9">
              <w:rPr>
                <w:szCs w:val="24"/>
                <w:shd w:val="clear" w:color="auto" w:fill="FFFFFF"/>
              </w:rPr>
              <w:t xml:space="preserve">не менее </w:t>
            </w:r>
            <w:r w:rsidRPr="00AD0FD9">
              <w:rPr>
                <w:szCs w:val="23"/>
                <w:shd w:val="clear" w:color="auto" w:fill="FFFFFF"/>
              </w:rPr>
              <w:t>6 нитей</w:t>
            </w:r>
          </w:p>
          <w:p w14:paraId="1B47CD35" w14:textId="77777777" w:rsidR="0045762C" w:rsidRPr="00AD0FD9" w:rsidRDefault="0045762C" w:rsidP="00AD0FD9">
            <w:pPr>
              <w:widowControl w:val="0"/>
              <w:spacing w:after="0" w:line="240" w:lineRule="auto"/>
              <w:rPr>
                <w:szCs w:val="23"/>
                <w:shd w:val="clear" w:color="auto" w:fill="FFFFFF"/>
              </w:rPr>
            </w:pPr>
            <w:r w:rsidRPr="00AD0FD9">
              <w:rPr>
                <w:szCs w:val="23"/>
                <w:shd w:val="clear" w:color="auto" w:fill="FFFFFF"/>
              </w:rPr>
              <w:t>Манжет (п): Резинка</w:t>
            </w:r>
          </w:p>
          <w:p w14:paraId="2C982C31" w14:textId="77777777" w:rsidR="0045762C" w:rsidRPr="00AD0FD9" w:rsidRDefault="0045762C" w:rsidP="00AD0FD9">
            <w:pPr>
              <w:widowControl w:val="0"/>
              <w:spacing w:after="0" w:line="240" w:lineRule="auto"/>
              <w:rPr>
                <w:szCs w:val="23"/>
                <w:shd w:val="clear" w:color="auto" w:fill="FFFFFF"/>
              </w:rPr>
            </w:pPr>
            <w:r w:rsidRPr="00AD0FD9">
              <w:rPr>
                <w:szCs w:val="23"/>
                <w:shd w:val="clear" w:color="auto" w:fill="FFFFFF"/>
              </w:rPr>
              <w:t>Нанесение (п): Частичное нанесение</w:t>
            </w:r>
          </w:p>
          <w:p w14:paraId="64E427A5" w14:textId="77777777" w:rsidR="0045762C" w:rsidRPr="00AD0FD9" w:rsidRDefault="0045762C" w:rsidP="00AD0FD9">
            <w:pPr>
              <w:widowControl w:val="0"/>
              <w:spacing w:after="0" w:line="240" w:lineRule="auto"/>
              <w:rPr>
                <w:szCs w:val="23"/>
                <w:shd w:val="clear" w:color="auto" w:fill="FFFFFF"/>
              </w:rPr>
            </w:pPr>
            <w:r w:rsidRPr="00AD0FD9">
              <w:rPr>
                <w:szCs w:val="23"/>
                <w:shd w:val="clear" w:color="auto" w:fill="FFFFFF"/>
              </w:rPr>
              <w:t>Текстура (п): точка</w:t>
            </w:r>
          </w:p>
          <w:p w14:paraId="1FD1C899" w14:textId="77777777" w:rsidR="0045762C" w:rsidRPr="00AD0FD9" w:rsidRDefault="0045762C" w:rsidP="00AD0FD9">
            <w:pPr>
              <w:widowControl w:val="0"/>
              <w:spacing w:after="0" w:line="240" w:lineRule="auto"/>
              <w:rPr>
                <w:szCs w:val="23"/>
                <w:shd w:val="clear" w:color="auto" w:fill="FFFFFF"/>
              </w:rPr>
            </w:pPr>
            <w:r w:rsidRPr="00AD0FD9">
              <w:rPr>
                <w:szCs w:val="23"/>
                <w:shd w:val="clear" w:color="auto" w:fill="FFFFFF"/>
              </w:rPr>
              <w:t>Защитные свойства: от общих производственных загрязнений, от механических воздействий</w:t>
            </w:r>
          </w:p>
          <w:p w14:paraId="4E095F63" w14:textId="77777777" w:rsidR="00474D94" w:rsidRPr="00AD0FD9" w:rsidRDefault="00474D94" w:rsidP="00AD0FD9">
            <w:pPr>
              <w:widowControl w:val="0"/>
              <w:spacing w:after="0" w:line="240" w:lineRule="auto"/>
            </w:pPr>
            <w:r w:rsidRPr="00AD0FD9">
              <w:t xml:space="preserve">Размер: </w:t>
            </w:r>
            <w:r w:rsidRPr="00AD0FD9">
              <w:rPr>
                <w:lang w:val="en-US"/>
              </w:rPr>
              <w:t>XL</w:t>
            </w:r>
            <w:r w:rsidRPr="00AD0FD9">
              <w:t xml:space="preserve"> 11,5 – 70 пар</w:t>
            </w:r>
          </w:p>
          <w:p w14:paraId="589D2F95" w14:textId="77777777" w:rsidR="0039381C" w:rsidRPr="00AD0FD9" w:rsidRDefault="00474D94" w:rsidP="00AD0FD9">
            <w:pPr>
              <w:widowControl w:val="0"/>
              <w:spacing w:after="0" w:line="240" w:lineRule="auto"/>
            </w:pPr>
            <w:r w:rsidRPr="00AD0FD9">
              <w:t xml:space="preserve">Размер: </w:t>
            </w:r>
            <w:r w:rsidRPr="00AD0FD9">
              <w:rPr>
                <w:lang w:val="en-US"/>
              </w:rPr>
              <w:t>L</w:t>
            </w:r>
            <w:r w:rsidR="00AF7736" w:rsidRPr="00AD0FD9">
              <w:t xml:space="preserve"> 10,5 – 30 пар</w:t>
            </w:r>
          </w:p>
        </w:tc>
        <w:tc>
          <w:tcPr>
            <w:tcW w:w="708" w:type="dxa"/>
          </w:tcPr>
          <w:p w14:paraId="21374012" w14:textId="4E777CF0" w:rsidR="00B42C1B" w:rsidRPr="00AD0FD9" w:rsidRDefault="0045762C" w:rsidP="00AD0FD9">
            <w:pPr>
              <w:widowControl w:val="0"/>
              <w:spacing w:after="0" w:line="240" w:lineRule="auto"/>
              <w:jc w:val="center"/>
            </w:pPr>
            <w:r w:rsidRPr="00AD0FD9">
              <w:t>пар</w:t>
            </w:r>
          </w:p>
        </w:tc>
        <w:tc>
          <w:tcPr>
            <w:tcW w:w="709" w:type="dxa"/>
          </w:tcPr>
          <w:p w14:paraId="5FA1BD51" w14:textId="5236CCE7" w:rsidR="00B42C1B" w:rsidRPr="00AD0FD9" w:rsidRDefault="00BF0DFE" w:rsidP="004A209E">
            <w:pPr>
              <w:widowControl w:val="0"/>
              <w:spacing w:after="0" w:line="240" w:lineRule="auto"/>
              <w:jc w:val="center"/>
            </w:pPr>
            <w:r>
              <w:t>5</w:t>
            </w:r>
            <w:r w:rsidR="004A209E">
              <w:t>0</w:t>
            </w:r>
            <w:r w:rsidR="006E0387">
              <w:t>0</w:t>
            </w:r>
          </w:p>
        </w:tc>
      </w:tr>
    </w:tbl>
    <w:p w14:paraId="0861F1BC" w14:textId="3E788E72" w:rsidR="00CE5AED" w:rsidRPr="00AD0FD9" w:rsidRDefault="00CE5AED" w:rsidP="00AD0FD9">
      <w:pPr>
        <w:spacing w:after="0"/>
        <w:ind w:left="-567" w:right="-284"/>
        <w:jc w:val="both"/>
        <w:rPr>
          <w:bCs/>
          <w:i/>
          <w:iCs/>
        </w:rPr>
      </w:pPr>
      <w:r w:rsidRPr="00AD0FD9">
        <w:rPr>
          <w:b/>
          <w:i/>
          <w:iCs/>
        </w:rPr>
        <w:t xml:space="preserve"> </w:t>
      </w:r>
      <w:r w:rsidRPr="00AD0FD9">
        <w:rPr>
          <w:bCs/>
          <w:i/>
          <w:iCs/>
        </w:rPr>
        <w:t>- Изображение носит информативный характер – допускается изменение внешнего вида по согласованию с Заказчиком</w:t>
      </w:r>
    </w:p>
    <w:p w14:paraId="30835F49" w14:textId="77777777" w:rsidR="00CE5AED" w:rsidRPr="00AD0FD9" w:rsidRDefault="00CE5AED" w:rsidP="00AD0FD9">
      <w:pPr>
        <w:spacing w:after="0"/>
        <w:ind w:left="-567" w:right="-284"/>
        <w:jc w:val="both"/>
        <w:rPr>
          <w:b/>
        </w:rPr>
      </w:pPr>
    </w:p>
    <w:p w14:paraId="3AEB50E1" w14:textId="77777777" w:rsidR="00CE5AED" w:rsidRPr="00AD0FD9" w:rsidRDefault="00CE5AED" w:rsidP="00AD0FD9">
      <w:pPr>
        <w:spacing w:after="0"/>
        <w:ind w:left="-567" w:right="-284"/>
        <w:jc w:val="both"/>
        <w:rPr>
          <w:bCs/>
        </w:rPr>
      </w:pPr>
      <w:r w:rsidRPr="00AD0FD9">
        <w:rPr>
          <w:b/>
        </w:rPr>
        <w:t>2.  Место поставки товара:</w:t>
      </w:r>
      <w:r w:rsidRPr="00AD0FD9">
        <w:t xml:space="preserve"> 453</w:t>
      </w:r>
      <w:r w:rsidR="00C9749C" w:rsidRPr="00AD0FD9">
        <w:t>103</w:t>
      </w:r>
      <w:r w:rsidRPr="00AD0FD9">
        <w:t xml:space="preserve">, Республика Башкортостан, </w:t>
      </w:r>
      <w:r w:rsidR="00C9749C" w:rsidRPr="00AD0FD9">
        <w:t>г. Стерлитамак, ул. Элеваторная, 2А</w:t>
      </w:r>
    </w:p>
    <w:p w14:paraId="708AAE03" w14:textId="7BB4B826" w:rsidR="00CE5AED" w:rsidRPr="00AD0FD9" w:rsidRDefault="00CE5AED" w:rsidP="00AD0FD9">
      <w:pPr>
        <w:spacing w:after="0"/>
        <w:ind w:left="-567" w:right="-284"/>
        <w:jc w:val="both"/>
      </w:pPr>
      <w:r w:rsidRPr="00AD0FD9">
        <w:rPr>
          <w:b/>
        </w:rPr>
        <w:t>3. Срок поставки товара:</w:t>
      </w:r>
      <w:r w:rsidRPr="00AD0FD9">
        <w:t xml:space="preserve"> с момента заключения договора в </w:t>
      </w:r>
      <w:r w:rsidRPr="006F7150">
        <w:t xml:space="preserve">течение </w:t>
      </w:r>
      <w:r w:rsidR="006F7150" w:rsidRPr="006F7150">
        <w:t>5-ти</w:t>
      </w:r>
      <w:r w:rsidRPr="006F7150">
        <w:t xml:space="preserve"> календарных дней.</w:t>
      </w:r>
    </w:p>
    <w:p w14:paraId="1342A6F9" w14:textId="77777777" w:rsidR="00CE5AED" w:rsidRPr="00AD0FD9" w:rsidRDefault="00CE5AED" w:rsidP="00AD0FD9">
      <w:pPr>
        <w:spacing w:after="0"/>
        <w:ind w:left="-567"/>
        <w:jc w:val="both"/>
        <w:rPr>
          <w:b/>
        </w:rPr>
      </w:pPr>
      <w:r w:rsidRPr="00AD0FD9">
        <w:rPr>
          <w:b/>
        </w:rPr>
        <w:t>4. Требования к качеству, безопасности поставляемого товара:</w:t>
      </w:r>
    </w:p>
    <w:p w14:paraId="7F0C57EC" w14:textId="77777777" w:rsidR="00CE5AED" w:rsidRPr="00AD0FD9" w:rsidRDefault="00CE5AED" w:rsidP="00AD0FD9">
      <w:pPr>
        <w:spacing w:after="0"/>
        <w:ind w:left="-567"/>
        <w:jc w:val="both"/>
      </w:pPr>
      <w:r w:rsidRPr="00AD0FD9">
        <w:t xml:space="preserve">4.1. Поставляемый товар должен соответствовать заданным функциональным и качественным характеристикам, размеры и ростовки поставляемой спецодежды должны соответствовать размерам и ростовкам, указанным </w:t>
      </w:r>
      <w:r w:rsidR="007450B8" w:rsidRPr="00AD0FD9">
        <w:t>в настоящем</w:t>
      </w:r>
      <w:r w:rsidRPr="00AD0FD9">
        <w:t xml:space="preserve"> Техническом задании; </w:t>
      </w:r>
    </w:p>
    <w:p w14:paraId="17960527" w14:textId="77777777" w:rsidR="00CE5AED" w:rsidRPr="00AD0FD9" w:rsidRDefault="00CE5AED" w:rsidP="00AD0FD9">
      <w:pPr>
        <w:spacing w:after="0"/>
        <w:ind w:left="-567"/>
        <w:jc w:val="both"/>
      </w:pPr>
      <w:r w:rsidRPr="00AD0FD9"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товара), в том числе:</w:t>
      </w:r>
    </w:p>
    <w:p w14:paraId="71506BED" w14:textId="77777777" w:rsidR="00CE5AED" w:rsidRPr="00AD0FD9" w:rsidRDefault="00CE5AED" w:rsidP="00AD0FD9">
      <w:pPr>
        <w:spacing w:after="0"/>
        <w:ind w:left="-567"/>
        <w:jc w:val="both"/>
      </w:pPr>
      <w:r w:rsidRPr="00AD0FD9">
        <w:t>- 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условия»,</w:t>
      </w:r>
    </w:p>
    <w:p w14:paraId="35495D3B" w14:textId="77777777" w:rsidR="00CE5AED" w:rsidRPr="00AD0FD9" w:rsidRDefault="00CE5AED" w:rsidP="00AD0FD9">
      <w:pPr>
        <w:spacing w:after="0"/>
        <w:ind w:left="-567"/>
        <w:jc w:val="both"/>
      </w:pPr>
      <w:r w:rsidRPr="00AD0FD9">
        <w:t>- ГОСТ Р 12.4.187-97 «Система стандартов безопасности труда. Обувь специальная кожаная для защиты от общих производственных загрязнений. Общие технические условия»,</w:t>
      </w:r>
    </w:p>
    <w:p w14:paraId="5A8A7D45" w14:textId="77777777" w:rsidR="00CE5AED" w:rsidRPr="00AD0FD9" w:rsidRDefault="00CE5AED" w:rsidP="00AD0FD9">
      <w:pPr>
        <w:spacing w:after="0"/>
        <w:ind w:left="-567"/>
        <w:jc w:val="both"/>
      </w:pPr>
      <w:r w:rsidRPr="00AD0FD9">
        <w:lastRenderedPageBreak/>
        <w:t>- ГОСТ 12.4.280-2014 «Система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требования»,</w:t>
      </w:r>
    </w:p>
    <w:p w14:paraId="7C0EC775" w14:textId="77777777" w:rsidR="00CE5AED" w:rsidRPr="00AD0FD9" w:rsidRDefault="00CE5AED" w:rsidP="00AD0FD9">
      <w:pPr>
        <w:spacing w:after="0"/>
        <w:ind w:left="-567"/>
        <w:jc w:val="both"/>
      </w:pPr>
      <w:r w:rsidRPr="00AD0FD9">
        <w:t xml:space="preserve">- ГОСТ 12.4.281-2014 «Система стандартов безопасности труда. Одежда специальная повышенной видимости. Технические требования», </w:t>
      </w:r>
    </w:p>
    <w:p w14:paraId="4775F29B" w14:textId="77777777" w:rsidR="007450B8" w:rsidRDefault="007450B8" w:rsidP="00AD0FD9">
      <w:pPr>
        <w:spacing w:after="0"/>
        <w:ind w:left="-567"/>
        <w:jc w:val="both"/>
        <w:rPr>
          <w:shd w:val="clear" w:color="auto" w:fill="FFFFFF"/>
        </w:rPr>
      </w:pPr>
      <w:r w:rsidRPr="00AD0FD9">
        <w:rPr>
          <w:shd w:val="clear" w:color="auto" w:fill="FFFFFF"/>
        </w:rPr>
        <w:t>- ГОСТ 12.4.252-2013 «Система стандартов безопасности труда. Средства индивидуальной защиты рук. Перчатки. Общие технические требования. Методы испытаний»,</w:t>
      </w:r>
    </w:p>
    <w:p w14:paraId="3EB361F1" w14:textId="733CE287" w:rsidR="00974E0B" w:rsidRPr="00AD0FD9" w:rsidRDefault="00974E0B" w:rsidP="00AD0FD9">
      <w:pPr>
        <w:spacing w:after="0"/>
        <w:ind w:left="-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974E0B">
        <w:rPr>
          <w:shd w:val="clear" w:color="auto" w:fill="FFFFFF"/>
        </w:rPr>
        <w:t>ГОСТ 12.4.029-76</w:t>
      </w:r>
      <w:r>
        <w:rPr>
          <w:shd w:val="clear" w:color="auto" w:fill="FFFFFF"/>
        </w:rPr>
        <w:t xml:space="preserve"> </w:t>
      </w:r>
      <w:r w:rsidR="005F045E">
        <w:rPr>
          <w:shd w:val="clear" w:color="auto" w:fill="FFFFFF"/>
        </w:rPr>
        <w:t>«</w:t>
      </w:r>
      <w:r w:rsidR="005F045E" w:rsidRPr="005F045E">
        <w:rPr>
          <w:shd w:val="clear" w:color="auto" w:fill="FFFFFF"/>
        </w:rPr>
        <w:t>Фартуки специальные. Технические условия</w:t>
      </w:r>
      <w:r w:rsidR="005F045E">
        <w:rPr>
          <w:shd w:val="clear" w:color="auto" w:fill="FFFFFF"/>
        </w:rPr>
        <w:t>»</w:t>
      </w:r>
    </w:p>
    <w:p w14:paraId="12E90412" w14:textId="77777777" w:rsidR="00CE5AED" w:rsidRPr="00AD0FD9" w:rsidRDefault="00CE5AED" w:rsidP="00AD0FD9">
      <w:pPr>
        <w:spacing w:after="0"/>
        <w:ind w:left="-567"/>
        <w:jc w:val="both"/>
      </w:pPr>
      <w:r w:rsidRPr="00AD0FD9">
        <w:t>- ТР ТС 019/2011 «О безопасности средств индивидуальной защиты».</w:t>
      </w:r>
    </w:p>
    <w:p w14:paraId="104DDF43" w14:textId="77777777" w:rsidR="00CE5AED" w:rsidRPr="00AD0FD9" w:rsidRDefault="00CE5AED" w:rsidP="00AD0FD9">
      <w:pPr>
        <w:spacing w:after="0"/>
        <w:ind w:left="-567"/>
        <w:jc w:val="both"/>
      </w:pPr>
      <w:r w:rsidRPr="00AD0FD9">
        <w:t xml:space="preserve">Поставщик обязан направить вместе с Товаром документ, подтверждающий соответствие товара </w:t>
      </w:r>
      <w:r w:rsidRPr="00AD0FD9">
        <w:br/>
        <w:t>ТР ТС 019/2011, в случае если такое соответствие требуется;</w:t>
      </w:r>
    </w:p>
    <w:p w14:paraId="167AD413" w14:textId="77777777" w:rsidR="00CE5AED" w:rsidRPr="00AD0FD9" w:rsidRDefault="00CE5AED" w:rsidP="00AD0FD9">
      <w:pPr>
        <w:spacing w:after="0"/>
        <w:ind w:left="-567"/>
        <w:jc w:val="both"/>
      </w:pPr>
      <w:r w:rsidRPr="00AD0FD9"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0126A25D" w14:textId="77777777" w:rsidR="00CE5AED" w:rsidRPr="00AD0FD9" w:rsidRDefault="00CE5AED" w:rsidP="00AD0FD9">
      <w:pPr>
        <w:spacing w:after="0"/>
        <w:ind w:left="-567"/>
        <w:jc w:val="both"/>
      </w:pPr>
      <w:r w:rsidRPr="00AD0FD9"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22F8BDF" w14:textId="77777777" w:rsidR="00CE5AED" w:rsidRPr="00AD0FD9" w:rsidRDefault="00CE5AED" w:rsidP="00AD0FD9">
      <w:pPr>
        <w:spacing w:after="0"/>
        <w:ind w:left="-567"/>
        <w:jc w:val="both"/>
      </w:pPr>
      <w:r w:rsidRPr="00AD0FD9"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515CBCC" w14:textId="77777777" w:rsidR="00CE5AED" w:rsidRPr="00AD0FD9" w:rsidRDefault="00CE5AED" w:rsidP="00AD0FD9">
      <w:pPr>
        <w:spacing w:after="0"/>
        <w:ind w:left="-567"/>
        <w:jc w:val="both"/>
        <w:rPr>
          <w:b/>
        </w:rPr>
      </w:pPr>
      <w:r w:rsidRPr="00AD0FD9">
        <w:rPr>
          <w:b/>
        </w:rPr>
        <w:t>5. Требования к упаковке и маркировке поставляемого товара:</w:t>
      </w:r>
    </w:p>
    <w:p w14:paraId="203811A0" w14:textId="77777777" w:rsidR="00CE5AED" w:rsidRPr="00AD0FD9" w:rsidRDefault="00CE5AED" w:rsidP="00AD0FD9">
      <w:pPr>
        <w:spacing w:after="0"/>
        <w:ind w:left="-567"/>
        <w:jc w:val="both"/>
      </w:pPr>
      <w:r w:rsidRPr="00AD0FD9"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208E9AA" w14:textId="77777777" w:rsidR="00CE5AED" w:rsidRPr="00AD0FD9" w:rsidRDefault="00CE5AED" w:rsidP="00AD0FD9">
      <w:pPr>
        <w:spacing w:after="0"/>
        <w:ind w:left="-567"/>
        <w:jc w:val="both"/>
      </w:pPr>
      <w:r w:rsidRPr="00AD0FD9"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AF8DD9F" w14:textId="77777777" w:rsidR="00CE5AED" w:rsidRPr="00AD0FD9" w:rsidRDefault="00CE5AED" w:rsidP="00AD0FD9">
      <w:pPr>
        <w:spacing w:after="0"/>
        <w:ind w:left="-567"/>
        <w:jc w:val="both"/>
      </w:pPr>
      <w:r w:rsidRPr="00AD0FD9"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85B05D0" w14:textId="77777777" w:rsidR="00CE5AED" w:rsidRPr="00AD0FD9" w:rsidRDefault="00CE5AED" w:rsidP="00AD0FD9">
      <w:pPr>
        <w:spacing w:after="0"/>
        <w:ind w:left="-567"/>
        <w:jc w:val="both"/>
      </w:pPr>
      <w:r w:rsidRPr="00AD0FD9"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6FAC95D" w14:textId="77777777" w:rsidR="00CE5AED" w:rsidRPr="00AD0FD9" w:rsidRDefault="00CE5AED" w:rsidP="00AD0FD9">
      <w:pPr>
        <w:spacing w:after="0"/>
        <w:ind w:left="-567"/>
        <w:jc w:val="both"/>
        <w:rPr>
          <w:b/>
        </w:rPr>
      </w:pPr>
      <w:r w:rsidRPr="00AD0FD9">
        <w:rPr>
          <w:b/>
        </w:rPr>
        <w:t>6. Требования к гарантийному сроку товара и (или) объему предоставления гарантий качества товара:</w:t>
      </w:r>
    </w:p>
    <w:p w14:paraId="3E0BD598" w14:textId="77777777" w:rsidR="00CE5AED" w:rsidRPr="00AD0FD9" w:rsidRDefault="00CE5AED" w:rsidP="00AD0FD9">
      <w:pPr>
        <w:spacing w:after="0"/>
        <w:ind w:left="-567"/>
        <w:jc w:val="both"/>
      </w:pPr>
      <w:r w:rsidRPr="00AD0FD9">
        <w:t xml:space="preserve">6.1. Гарантия качества товара - в соответствии с гарантийным сроком, установленным производителем. </w:t>
      </w:r>
    </w:p>
    <w:p w14:paraId="670DF5C4" w14:textId="77777777" w:rsidR="00CE5AED" w:rsidRPr="00AD0FD9" w:rsidRDefault="00CE5AED" w:rsidP="00AD0FD9">
      <w:pPr>
        <w:spacing w:after="0"/>
        <w:ind w:left="-567"/>
        <w:jc w:val="both"/>
      </w:pPr>
      <w:r w:rsidRPr="00AD0FD9"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1D9A6055" w14:textId="77777777" w:rsidR="00CE5AED" w:rsidRPr="00AD0FD9" w:rsidRDefault="00CE5AED" w:rsidP="00AD0FD9">
      <w:pPr>
        <w:spacing w:after="0"/>
        <w:ind w:left="-567"/>
        <w:jc w:val="both"/>
      </w:pPr>
      <w:r w:rsidRPr="00AD0FD9"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2878A164" w14:textId="77777777" w:rsidR="00D10BA0" w:rsidRDefault="00CE5AED" w:rsidP="00AD0FD9">
      <w:r w:rsidRPr="00AD0FD9">
        <w:t xml:space="preserve">                               </w:t>
      </w:r>
    </w:p>
    <w:p w14:paraId="06DB7496" w14:textId="77777777" w:rsidR="00D10BA0" w:rsidRDefault="00D10BA0" w:rsidP="00AD0FD9"/>
    <w:p w14:paraId="2C145664" w14:textId="77777777" w:rsidR="00D10BA0" w:rsidRDefault="00D10BA0" w:rsidP="00AD0FD9"/>
    <w:p w14:paraId="23430123" w14:textId="77777777" w:rsidR="00D10BA0" w:rsidRDefault="00D10BA0" w:rsidP="00AD0FD9"/>
    <w:p w14:paraId="5C8F6824" w14:textId="77777777" w:rsidR="00D10BA0" w:rsidRDefault="00D10BA0" w:rsidP="00AD0FD9"/>
    <w:p w14:paraId="466E6795" w14:textId="4BF7A4F0" w:rsidR="00413198" w:rsidRPr="00AD0FD9" w:rsidRDefault="00CE5AED" w:rsidP="00AD0FD9">
      <w:r w:rsidRPr="00AD0FD9">
        <w:lastRenderedPageBreak/>
        <w:t xml:space="preserve">                   </w:t>
      </w:r>
      <w:r w:rsidR="00EB7B00" w:rsidRPr="00AD0FD9">
        <w:t xml:space="preserve">                          </w:t>
      </w:r>
    </w:p>
    <w:p w14:paraId="27FE0336" w14:textId="475B9C90" w:rsidR="00CE5AED" w:rsidRPr="00AD0FD9" w:rsidRDefault="00EB7B00" w:rsidP="00AD0FD9">
      <w:pPr>
        <w:jc w:val="right"/>
      </w:pPr>
      <w:r w:rsidRPr="00AD0FD9">
        <w:t xml:space="preserve"> </w:t>
      </w:r>
      <w:r w:rsidR="0045762C" w:rsidRPr="00AD0FD9">
        <w:rPr>
          <w:i/>
        </w:rPr>
        <w:t>П</w:t>
      </w:r>
      <w:r w:rsidR="00CE5AED" w:rsidRPr="00AD0FD9">
        <w:rPr>
          <w:b/>
          <w:i/>
        </w:rPr>
        <w:t>риложении №1 к Техническому заданию</w:t>
      </w:r>
    </w:p>
    <w:p w14:paraId="56CDEFCE" w14:textId="57AC6027" w:rsidR="00CE5AED" w:rsidRPr="00AD0FD9" w:rsidRDefault="005F045E" w:rsidP="00AD0FD9">
      <w:pPr>
        <w:spacing w:after="0"/>
      </w:pPr>
      <w:r w:rsidRPr="005F045E">
        <w:rPr>
          <w:b/>
          <w:bCs/>
        </w:rPr>
        <w:t>Костюм летний для ИТР</w:t>
      </w:r>
    </w:p>
    <w:tbl>
      <w:tblPr>
        <w:tblStyle w:val="a5"/>
        <w:tblW w:w="4846" w:type="pct"/>
        <w:tblLook w:val="04A0" w:firstRow="1" w:lastRow="0" w:firstColumn="1" w:lastColumn="0" w:noHBand="0" w:noVBand="1"/>
      </w:tblPr>
      <w:tblGrid>
        <w:gridCol w:w="1554"/>
        <w:gridCol w:w="3699"/>
        <w:gridCol w:w="2387"/>
        <w:gridCol w:w="1417"/>
      </w:tblGrid>
      <w:tr w:rsidR="00EB7B00" w:rsidRPr="00AD0FD9" w14:paraId="716C98F8" w14:textId="77777777" w:rsidTr="009D1971">
        <w:tc>
          <w:tcPr>
            <w:tcW w:w="858" w:type="pct"/>
          </w:tcPr>
          <w:p w14:paraId="35758CBA" w14:textId="2BD9D634" w:rsidR="00CE5AED" w:rsidRPr="00AD0FD9" w:rsidRDefault="007F66E6" w:rsidP="00AD0FD9">
            <w:bookmarkStart w:id="1" w:name="_Hlk144893263"/>
            <w:r>
              <w:rPr>
                <w:sz w:val="22"/>
                <w:szCs w:val="22"/>
                <w:lang w:eastAsia="en-US"/>
              </w:rPr>
              <w:t>Н</w:t>
            </w:r>
            <w:r w:rsidR="00CE5AED" w:rsidRPr="00AD0FD9">
              <w:t>омер п/п</w:t>
            </w:r>
          </w:p>
        </w:tc>
        <w:tc>
          <w:tcPr>
            <w:tcW w:w="2042" w:type="pct"/>
          </w:tcPr>
          <w:p w14:paraId="79A47BB5" w14:textId="77777777" w:rsidR="00CE5AED" w:rsidRPr="00AD0FD9" w:rsidRDefault="00CE5AED" w:rsidP="00AD0FD9">
            <w:r w:rsidRPr="00AD0FD9">
              <w:t xml:space="preserve">Размер </w:t>
            </w:r>
          </w:p>
        </w:tc>
        <w:tc>
          <w:tcPr>
            <w:tcW w:w="1318" w:type="pct"/>
          </w:tcPr>
          <w:p w14:paraId="362ABB2D" w14:textId="77777777" w:rsidR="00CE5AED" w:rsidRPr="00AD0FD9" w:rsidRDefault="00CE5AED" w:rsidP="00AD0FD9">
            <w:r w:rsidRPr="00AD0FD9">
              <w:t>Ростовка</w:t>
            </w:r>
          </w:p>
        </w:tc>
        <w:tc>
          <w:tcPr>
            <w:tcW w:w="782" w:type="pct"/>
          </w:tcPr>
          <w:p w14:paraId="205B80E5" w14:textId="77777777" w:rsidR="00CE5AED" w:rsidRPr="00AD0FD9" w:rsidRDefault="00CE5AED" w:rsidP="00AD0FD9">
            <w:r w:rsidRPr="00AD0FD9">
              <w:t>Количество</w:t>
            </w:r>
          </w:p>
        </w:tc>
      </w:tr>
      <w:tr w:rsidR="001125A3" w:rsidRPr="00AD0FD9" w14:paraId="3D4DE90D" w14:textId="77777777" w:rsidTr="009D1971">
        <w:tc>
          <w:tcPr>
            <w:tcW w:w="858" w:type="pct"/>
          </w:tcPr>
          <w:p w14:paraId="6E3562BE" w14:textId="77777777" w:rsidR="001125A3" w:rsidRPr="00AD0FD9" w:rsidRDefault="001125A3" w:rsidP="00AD0FD9">
            <w:pPr>
              <w:rPr>
                <w:sz w:val="22"/>
                <w:szCs w:val="22"/>
                <w:lang w:eastAsia="en-US"/>
              </w:rPr>
            </w:pPr>
            <w:r w:rsidRPr="00AD0FD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2" w:type="pct"/>
          </w:tcPr>
          <w:p w14:paraId="111A0E95" w14:textId="1C792DB1" w:rsidR="001125A3" w:rsidRPr="00AD0FD9" w:rsidRDefault="00CE539E" w:rsidP="00CE539E">
            <w:r>
              <w:t>52-54</w:t>
            </w:r>
          </w:p>
        </w:tc>
        <w:tc>
          <w:tcPr>
            <w:tcW w:w="1318" w:type="pct"/>
          </w:tcPr>
          <w:p w14:paraId="2FAE31D6" w14:textId="77777777" w:rsidR="001125A3" w:rsidRPr="00AD0FD9" w:rsidRDefault="001125A3" w:rsidP="00AD0FD9">
            <w:r w:rsidRPr="00AD0FD9">
              <w:t>170-176</w:t>
            </w:r>
          </w:p>
        </w:tc>
        <w:tc>
          <w:tcPr>
            <w:tcW w:w="782" w:type="pct"/>
          </w:tcPr>
          <w:p w14:paraId="48BAB210" w14:textId="098691AB" w:rsidR="001125A3" w:rsidRPr="008C04E6" w:rsidRDefault="007B0062" w:rsidP="00AD0FD9">
            <w:r>
              <w:t>1</w:t>
            </w:r>
          </w:p>
        </w:tc>
      </w:tr>
      <w:tr w:rsidR="00EB7B00" w:rsidRPr="00AD0FD9" w14:paraId="1C9A793B" w14:textId="77777777" w:rsidTr="009D1971">
        <w:tc>
          <w:tcPr>
            <w:tcW w:w="858" w:type="pct"/>
          </w:tcPr>
          <w:p w14:paraId="18AFD886" w14:textId="77777777" w:rsidR="00CE5AED" w:rsidRPr="00AD0FD9" w:rsidRDefault="00CE5AED" w:rsidP="00AD0FD9">
            <w:pPr>
              <w:rPr>
                <w:b/>
              </w:rPr>
            </w:pPr>
            <w:r w:rsidRPr="00AD0FD9">
              <w:rPr>
                <w:b/>
              </w:rPr>
              <w:t>Итого</w:t>
            </w:r>
          </w:p>
        </w:tc>
        <w:tc>
          <w:tcPr>
            <w:tcW w:w="2042" w:type="pct"/>
          </w:tcPr>
          <w:p w14:paraId="2D125C8E" w14:textId="77777777" w:rsidR="00CE5AED" w:rsidRPr="00AD0FD9" w:rsidRDefault="00CE5AED" w:rsidP="00AD0FD9">
            <w:pPr>
              <w:rPr>
                <w:b/>
              </w:rPr>
            </w:pPr>
          </w:p>
        </w:tc>
        <w:tc>
          <w:tcPr>
            <w:tcW w:w="1318" w:type="pct"/>
          </w:tcPr>
          <w:p w14:paraId="34757F31" w14:textId="77777777" w:rsidR="00CE5AED" w:rsidRPr="00AD0FD9" w:rsidRDefault="00CE5AED" w:rsidP="00AD0FD9">
            <w:pPr>
              <w:rPr>
                <w:b/>
              </w:rPr>
            </w:pPr>
          </w:p>
        </w:tc>
        <w:tc>
          <w:tcPr>
            <w:tcW w:w="782" w:type="pct"/>
          </w:tcPr>
          <w:p w14:paraId="1A9D38D8" w14:textId="2F0753D4" w:rsidR="00CE5AED" w:rsidRPr="00AD0FD9" w:rsidRDefault="00BF0DFE" w:rsidP="00AD0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bookmarkEnd w:id="1"/>
    </w:tbl>
    <w:p w14:paraId="237E906D" w14:textId="77777777" w:rsidR="007F66E6" w:rsidRDefault="007F66E6" w:rsidP="00AD0FD9">
      <w:pPr>
        <w:spacing w:after="0"/>
        <w:rPr>
          <w:b/>
          <w:bCs/>
        </w:rPr>
      </w:pPr>
    </w:p>
    <w:p w14:paraId="70F3C793" w14:textId="46FF7A3D" w:rsidR="00BC75CC" w:rsidRPr="00AD0FD9" w:rsidRDefault="005F045E" w:rsidP="00AD0FD9">
      <w:pPr>
        <w:spacing w:after="0"/>
      </w:pPr>
      <w:r w:rsidRPr="005F045E">
        <w:rPr>
          <w:b/>
          <w:bCs/>
        </w:rPr>
        <w:t>Костюм летний для рабочего</w:t>
      </w:r>
    </w:p>
    <w:tbl>
      <w:tblPr>
        <w:tblStyle w:val="a5"/>
        <w:tblW w:w="4846" w:type="pct"/>
        <w:tblLook w:val="04A0" w:firstRow="1" w:lastRow="0" w:firstColumn="1" w:lastColumn="0" w:noHBand="0" w:noVBand="1"/>
      </w:tblPr>
      <w:tblGrid>
        <w:gridCol w:w="1554"/>
        <w:gridCol w:w="3699"/>
        <w:gridCol w:w="2387"/>
        <w:gridCol w:w="1417"/>
      </w:tblGrid>
      <w:tr w:rsidR="00BC75CC" w:rsidRPr="00AD0FD9" w14:paraId="6EB78024" w14:textId="77777777" w:rsidTr="00CE539E">
        <w:tc>
          <w:tcPr>
            <w:tcW w:w="858" w:type="pct"/>
          </w:tcPr>
          <w:p w14:paraId="533C46C4" w14:textId="131D1257" w:rsidR="00BC75CC" w:rsidRPr="00AD0FD9" w:rsidRDefault="007F66E6" w:rsidP="00AD0FD9">
            <w:r>
              <w:rPr>
                <w:sz w:val="22"/>
                <w:szCs w:val="22"/>
                <w:lang w:eastAsia="en-US"/>
              </w:rPr>
              <w:t>Н</w:t>
            </w:r>
            <w:r w:rsidR="00BC75CC" w:rsidRPr="00AD0FD9">
              <w:t>омер п/п</w:t>
            </w:r>
          </w:p>
        </w:tc>
        <w:tc>
          <w:tcPr>
            <w:tcW w:w="2042" w:type="pct"/>
          </w:tcPr>
          <w:p w14:paraId="4A73AA7D" w14:textId="77777777" w:rsidR="00BC75CC" w:rsidRPr="00AD0FD9" w:rsidRDefault="00BC75CC" w:rsidP="00AD0FD9">
            <w:r w:rsidRPr="00AD0FD9">
              <w:t xml:space="preserve">Размер </w:t>
            </w:r>
          </w:p>
        </w:tc>
        <w:tc>
          <w:tcPr>
            <w:tcW w:w="1318" w:type="pct"/>
          </w:tcPr>
          <w:p w14:paraId="52605CB8" w14:textId="77777777" w:rsidR="00BC75CC" w:rsidRPr="00AD0FD9" w:rsidRDefault="00BC75CC" w:rsidP="00AD0FD9">
            <w:r w:rsidRPr="00AD0FD9">
              <w:t>Ростовка</w:t>
            </w:r>
          </w:p>
        </w:tc>
        <w:tc>
          <w:tcPr>
            <w:tcW w:w="782" w:type="pct"/>
          </w:tcPr>
          <w:p w14:paraId="55D1DA7B" w14:textId="77777777" w:rsidR="00BC75CC" w:rsidRPr="00AD0FD9" w:rsidRDefault="00BC75CC" w:rsidP="00AD0FD9">
            <w:r w:rsidRPr="00AD0FD9">
              <w:t>Количество</w:t>
            </w:r>
          </w:p>
        </w:tc>
      </w:tr>
      <w:tr w:rsidR="00550147" w:rsidRPr="00AD0FD9" w14:paraId="0D29B70F" w14:textId="77777777" w:rsidTr="00CE539E">
        <w:tc>
          <w:tcPr>
            <w:tcW w:w="858" w:type="pct"/>
          </w:tcPr>
          <w:p w14:paraId="149E024A" w14:textId="18B46EC1" w:rsidR="00550147" w:rsidRPr="00AD0FD9" w:rsidRDefault="007146F9" w:rsidP="00AD0FD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42" w:type="pct"/>
            <w:vAlign w:val="bottom"/>
          </w:tcPr>
          <w:p w14:paraId="0CCA808A" w14:textId="148113E5" w:rsidR="00550147" w:rsidRPr="00AD0FD9" w:rsidRDefault="00CE539E" w:rsidP="00AD0FD9">
            <w:pPr>
              <w:rPr>
                <w:szCs w:val="24"/>
              </w:rPr>
            </w:pPr>
            <w:r>
              <w:rPr>
                <w:szCs w:val="24"/>
              </w:rPr>
              <w:t>56-58</w:t>
            </w:r>
          </w:p>
        </w:tc>
        <w:tc>
          <w:tcPr>
            <w:tcW w:w="1318" w:type="pct"/>
          </w:tcPr>
          <w:p w14:paraId="4FB1F5B0" w14:textId="36E4EC58" w:rsidR="00550147" w:rsidRPr="00AD0FD9" w:rsidRDefault="00CE539E" w:rsidP="00AD0FD9">
            <w:pPr>
              <w:rPr>
                <w:szCs w:val="24"/>
              </w:rPr>
            </w:pPr>
            <w:r>
              <w:rPr>
                <w:szCs w:val="24"/>
              </w:rPr>
              <w:t>182-188</w:t>
            </w:r>
          </w:p>
        </w:tc>
        <w:tc>
          <w:tcPr>
            <w:tcW w:w="782" w:type="pct"/>
          </w:tcPr>
          <w:p w14:paraId="792B4CAE" w14:textId="074BAFA2" w:rsidR="00550147" w:rsidRPr="00AD0FD9" w:rsidRDefault="00CE539E" w:rsidP="00AD0FD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F66E6" w:rsidRPr="00AD0FD9" w14:paraId="61BBCEB3" w14:textId="77777777" w:rsidTr="00CE539E">
        <w:tc>
          <w:tcPr>
            <w:tcW w:w="858" w:type="pct"/>
          </w:tcPr>
          <w:p w14:paraId="3A903EF2" w14:textId="5599BE0F" w:rsidR="007F66E6" w:rsidRPr="00AD0FD9" w:rsidRDefault="007146F9" w:rsidP="00AD0FD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42" w:type="pct"/>
            <w:vAlign w:val="bottom"/>
          </w:tcPr>
          <w:p w14:paraId="4ACB9511" w14:textId="7D9D8E26" w:rsidR="007F66E6" w:rsidRDefault="00CE539E" w:rsidP="00AD0FD9">
            <w:pPr>
              <w:rPr>
                <w:szCs w:val="24"/>
              </w:rPr>
            </w:pPr>
            <w:r>
              <w:rPr>
                <w:szCs w:val="24"/>
              </w:rPr>
              <w:t>56-58</w:t>
            </w:r>
          </w:p>
        </w:tc>
        <w:tc>
          <w:tcPr>
            <w:tcW w:w="1318" w:type="pct"/>
          </w:tcPr>
          <w:p w14:paraId="7F228E21" w14:textId="21ACF1E6" w:rsidR="007F66E6" w:rsidRDefault="00CE539E" w:rsidP="00AD0FD9">
            <w:pPr>
              <w:rPr>
                <w:szCs w:val="24"/>
              </w:rPr>
            </w:pPr>
            <w:r>
              <w:rPr>
                <w:szCs w:val="24"/>
              </w:rPr>
              <w:t>170</w:t>
            </w:r>
            <w:r w:rsidR="004A209E">
              <w:rPr>
                <w:szCs w:val="24"/>
              </w:rPr>
              <w:t>-176</w:t>
            </w:r>
          </w:p>
        </w:tc>
        <w:tc>
          <w:tcPr>
            <w:tcW w:w="782" w:type="pct"/>
          </w:tcPr>
          <w:p w14:paraId="6BB389D6" w14:textId="1A9214B4" w:rsidR="007F66E6" w:rsidRDefault="00CE539E" w:rsidP="00AD0FD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A3787" w:rsidRPr="00AD0FD9" w14:paraId="2D30B21D" w14:textId="77777777" w:rsidTr="00CE539E">
        <w:tc>
          <w:tcPr>
            <w:tcW w:w="858" w:type="pct"/>
          </w:tcPr>
          <w:p w14:paraId="14607A11" w14:textId="77777777" w:rsidR="00DA3787" w:rsidRPr="00AD0FD9" w:rsidRDefault="00DA3787" w:rsidP="00AD0FD9">
            <w:pPr>
              <w:rPr>
                <w:b/>
              </w:rPr>
            </w:pPr>
            <w:r w:rsidRPr="00AD0FD9">
              <w:rPr>
                <w:b/>
              </w:rPr>
              <w:t>Итого</w:t>
            </w:r>
          </w:p>
        </w:tc>
        <w:tc>
          <w:tcPr>
            <w:tcW w:w="2042" w:type="pct"/>
          </w:tcPr>
          <w:p w14:paraId="543799D1" w14:textId="77777777" w:rsidR="00DA3787" w:rsidRPr="00AD0FD9" w:rsidRDefault="00DA3787" w:rsidP="00AD0FD9">
            <w:pPr>
              <w:rPr>
                <w:b/>
              </w:rPr>
            </w:pPr>
          </w:p>
        </w:tc>
        <w:tc>
          <w:tcPr>
            <w:tcW w:w="1318" w:type="pct"/>
          </w:tcPr>
          <w:p w14:paraId="7414D73E" w14:textId="77777777" w:rsidR="00DA3787" w:rsidRPr="00AD0FD9" w:rsidRDefault="00DA3787" w:rsidP="00AD0FD9">
            <w:pPr>
              <w:rPr>
                <w:b/>
              </w:rPr>
            </w:pPr>
          </w:p>
        </w:tc>
        <w:tc>
          <w:tcPr>
            <w:tcW w:w="782" w:type="pct"/>
          </w:tcPr>
          <w:p w14:paraId="5E924A13" w14:textId="272C2136" w:rsidR="00DA3787" w:rsidRPr="00AD0FD9" w:rsidRDefault="007146F9" w:rsidP="00AD0FD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6AAAC44" w14:textId="77777777" w:rsidR="001125A3" w:rsidRPr="00AD0FD9" w:rsidRDefault="001125A3" w:rsidP="00AD0FD9">
      <w:pPr>
        <w:spacing w:after="0" w:line="240" w:lineRule="auto"/>
        <w:rPr>
          <w:b/>
          <w:bCs/>
        </w:rPr>
      </w:pPr>
    </w:p>
    <w:p w14:paraId="4C9F7E13" w14:textId="3606C674" w:rsidR="001125A3" w:rsidRPr="00AD0FD9" w:rsidRDefault="001125A3" w:rsidP="00AD0FD9">
      <w:pPr>
        <w:spacing w:after="0" w:line="240" w:lineRule="auto"/>
        <w:rPr>
          <w:b/>
          <w:bCs/>
        </w:rPr>
      </w:pPr>
      <w:r w:rsidRPr="00AD0FD9">
        <w:rPr>
          <w:b/>
          <w:bCs/>
        </w:rPr>
        <w:t>Ботинки летние мужские</w:t>
      </w:r>
    </w:p>
    <w:p w14:paraId="1DB482C9" w14:textId="77777777" w:rsidR="001125A3" w:rsidRPr="00AD0FD9" w:rsidRDefault="001125A3" w:rsidP="00AD0FD9">
      <w:pPr>
        <w:spacing w:after="0" w:line="240" w:lineRule="auto"/>
        <w:rPr>
          <w:b/>
          <w:bCs/>
        </w:rPr>
      </w:pPr>
    </w:p>
    <w:tbl>
      <w:tblPr>
        <w:tblStyle w:val="a5"/>
        <w:tblW w:w="5504" w:type="pct"/>
        <w:tblInd w:w="-85" w:type="dxa"/>
        <w:tblLook w:val="04A0" w:firstRow="1" w:lastRow="0" w:firstColumn="1" w:lastColumn="0" w:noHBand="0" w:noVBand="1"/>
      </w:tblPr>
      <w:tblGrid>
        <w:gridCol w:w="1342"/>
        <w:gridCol w:w="1189"/>
        <w:gridCol w:w="1434"/>
        <w:gridCol w:w="6322"/>
      </w:tblGrid>
      <w:tr w:rsidR="0082709B" w:rsidRPr="00AD0FD9" w14:paraId="1F194CD4" w14:textId="77777777" w:rsidTr="00BF0DFE">
        <w:tc>
          <w:tcPr>
            <w:tcW w:w="652" w:type="pct"/>
          </w:tcPr>
          <w:p w14:paraId="310A115E" w14:textId="7583CC49" w:rsidR="0082709B" w:rsidRPr="00AD0FD9" w:rsidRDefault="0082709B" w:rsidP="0082709B">
            <w:r>
              <w:t>Н</w:t>
            </w:r>
            <w:r w:rsidRPr="00AD0FD9">
              <w:t>омер п/п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14:paraId="6A490D66" w14:textId="5C410275" w:rsidR="0082709B" w:rsidRPr="00AD0FD9" w:rsidRDefault="0082709B" w:rsidP="0082709B">
            <w:r w:rsidRPr="00AD0FD9">
              <w:t xml:space="preserve">Размер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27C" w14:textId="450818BF" w:rsidR="0082709B" w:rsidRPr="00AD0FD9" w:rsidRDefault="0082709B" w:rsidP="0082709B">
            <w:r w:rsidRPr="00AD0FD9">
              <w:t>Количество</w:t>
            </w:r>
          </w:p>
        </w:tc>
        <w:tc>
          <w:tcPr>
            <w:tcW w:w="3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00F43" w14:textId="77777777" w:rsidR="0082709B" w:rsidRPr="00AD0FD9" w:rsidRDefault="0082709B" w:rsidP="0082709B"/>
        </w:tc>
      </w:tr>
      <w:tr w:rsidR="0082709B" w:rsidRPr="00AD0FD9" w14:paraId="1B26E5E6" w14:textId="77777777" w:rsidTr="00BF0DFE">
        <w:tc>
          <w:tcPr>
            <w:tcW w:w="652" w:type="pct"/>
            <w:tcBorders>
              <w:bottom w:val="single" w:sz="4" w:space="0" w:color="auto"/>
            </w:tcBorders>
          </w:tcPr>
          <w:p w14:paraId="28A52128" w14:textId="6E239E6F" w:rsidR="0082709B" w:rsidRPr="00AD0FD9" w:rsidRDefault="00FE4FB4" w:rsidP="0082709B">
            <w:r>
              <w:t>1</w:t>
            </w:r>
          </w:p>
        </w:tc>
        <w:tc>
          <w:tcPr>
            <w:tcW w:w="578" w:type="pct"/>
            <w:tcBorders>
              <w:bottom w:val="single" w:sz="4" w:space="0" w:color="auto"/>
              <w:right w:val="single" w:sz="4" w:space="0" w:color="auto"/>
            </w:tcBorders>
          </w:tcPr>
          <w:p w14:paraId="61F5C196" w14:textId="63C832AE" w:rsidR="0082709B" w:rsidRPr="00AD0FD9" w:rsidRDefault="00FE4FB4" w:rsidP="0082709B">
            <w:r>
              <w:t>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154" w14:textId="124D2AAF" w:rsidR="0082709B" w:rsidRPr="00AD0FD9" w:rsidRDefault="00FE4FB4" w:rsidP="0082709B">
            <w:r>
              <w:t>2</w:t>
            </w:r>
          </w:p>
        </w:tc>
        <w:tc>
          <w:tcPr>
            <w:tcW w:w="3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40455" w14:textId="77777777" w:rsidR="0082709B" w:rsidRPr="00AD0FD9" w:rsidRDefault="0082709B" w:rsidP="0082709B"/>
        </w:tc>
      </w:tr>
      <w:tr w:rsidR="00CE539E" w:rsidRPr="00AD0FD9" w14:paraId="4533B34F" w14:textId="77777777" w:rsidTr="00BF0DFE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0D46B" w14:textId="1F45B254" w:rsidR="00CE539E" w:rsidRPr="00AD0FD9" w:rsidRDefault="007B0062" w:rsidP="0082709B">
            <w:r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16D" w14:textId="18896E8D" w:rsidR="00CE539E" w:rsidRPr="00AD0FD9" w:rsidRDefault="00FE4FB4" w:rsidP="0082709B">
            <w:r>
              <w:t>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A85" w14:textId="6B62CD05" w:rsidR="00CE539E" w:rsidRPr="00AD0FD9" w:rsidRDefault="00FE4FB4" w:rsidP="0082709B">
            <w:r>
              <w:t>3</w:t>
            </w:r>
          </w:p>
        </w:tc>
        <w:tc>
          <w:tcPr>
            <w:tcW w:w="3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396F9" w14:textId="77777777" w:rsidR="00CE539E" w:rsidRPr="00AD0FD9" w:rsidRDefault="00CE539E" w:rsidP="0082709B"/>
        </w:tc>
      </w:tr>
      <w:tr w:rsidR="00CE539E" w:rsidRPr="00AD0FD9" w14:paraId="71A97FF5" w14:textId="77777777" w:rsidTr="00BF0DFE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509A" w14:textId="08043ECA" w:rsidR="00CE539E" w:rsidRPr="00AD0FD9" w:rsidRDefault="007B0062" w:rsidP="0082709B">
            <w:r>
              <w:t>3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DA4" w14:textId="2135BE98" w:rsidR="00CE539E" w:rsidRPr="00AD0FD9" w:rsidRDefault="006746AD" w:rsidP="0082709B">
            <w:r>
              <w:t>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585" w14:textId="588B1026" w:rsidR="00CE539E" w:rsidRPr="00AD0FD9" w:rsidRDefault="00CA32FF" w:rsidP="0082709B">
            <w:r>
              <w:t>2</w:t>
            </w:r>
          </w:p>
        </w:tc>
        <w:tc>
          <w:tcPr>
            <w:tcW w:w="3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0A150" w14:textId="77777777" w:rsidR="00CE539E" w:rsidRPr="00AD0FD9" w:rsidRDefault="00CE539E" w:rsidP="0082709B"/>
        </w:tc>
      </w:tr>
      <w:tr w:rsidR="00CE539E" w:rsidRPr="00AD0FD9" w14:paraId="0D58118F" w14:textId="77777777" w:rsidTr="00BF0DFE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92F69" w14:textId="53CE173F" w:rsidR="00CE539E" w:rsidRPr="00BF0DFE" w:rsidRDefault="00BF0DFE" w:rsidP="0082709B">
            <w:pPr>
              <w:rPr>
                <w:b/>
              </w:rPr>
            </w:pPr>
            <w:r w:rsidRPr="00BF0DFE">
              <w:rPr>
                <w:b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097" w14:textId="77777777" w:rsidR="00CE539E" w:rsidRPr="00BF0DFE" w:rsidRDefault="00CE539E" w:rsidP="0082709B">
            <w:pPr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BB4" w14:textId="5401BDE7" w:rsidR="00CE539E" w:rsidRPr="00BF0DFE" w:rsidRDefault="00CA32FF" w:rsidP="0082709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CF320" w14:textId="77777777" w:rsidR="00CE539E" w:rsidRPr="00AD0FD9" w:rsidRDefault="00CE539E" w:rsidP="0082709B"/>
        </w:tc>
      </w:tr>
      <w:tr w:rsidR="0082709B" w:rsidRPr="00AD0FD9" w14:paraId="29F1C126" w14:textId="77777777" w:rsidTr="00BF0DFE"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B9E6B" w14:textId="77777777" w:rsidR="0082709B" w:rsidRPr="00AD0FD9" w:rsidRDefault="0082709B" w:rsidP="0082709B"/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9293D" w14:textId="77777777" w:rsidR="0082709B" w:rsidRPr="00AD0FD9" w:rsidRDefault="0082709B" w:rsidP="0082709B"/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FF61B" w14:textId="77777777" w:rsidR="0082709B" w:rsidRPr="00AD0FD9" w:rsidRDefault="0082709B" w:rsidP="0082709B"/>
        </w:tc>
        <w:tc>
          <w:tcPr>
            <w:tcW w:w="30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47B2" w14:textId="77777777" w:rsidR="0082709B" w:rsidRPr="00AD0FD9" w:rsidRDefault="0082709B" w:rsidP="0082709B"/>
        </w:tc>
      </w:tr>
      <w:tr w:rsidR="0082709B" w:rsidRPr="00AD0FD9" w14:paraId="56A51420" w14:textId="77777777" w:rsidTr="00BF0DFE"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</w:tcPr>
          <w:p w14:paraId="270BFC53" w14:textId="77777777" w:rsidR="0082709B" w:rsidRPr="00AD0FD9" w:rsidRDefault="0082709B" w:rsidP="0082709B"/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11DBB9D2" w14:textId="77777777" w:rsidR="0082709B" w:rsidRPr="00AD0FD9" w:rsidRDefault="0082709B" w:rsidP="0082709B"/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14:paraId="35747393" w14:textId="77777777" w:rsidR="0082709B" w:rsidRPr="00AD0FD9" w:rsidRDefault="0082709B" w:rsidP="0082709B"/>
        </w:tc>
        <w:tc>
          <w:tcPr>
            <w:tcW w:w="30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2906A" w14:textId="77777777" w:rsidR="0082709B" w:rsidRPr="00AD0FD9" w:rsidRDefault="0082709B" w:rsidP="0082709B"/>
        </w:tc>
      </w:tr>
    </w:tbl>
    <w:p w14:paraId="75B0CA94" w14:textId="77777777" w:rsidR="00781A14" w:rsidRDefault="00781A14" w:rsidP="00AD0FD9"/>
    <w:p w14:paraId="3CD3DADD" w14:textId="77777777" w:rsidR="001C055C" w:rsidRPr="00EB7B00" w:rsidRDefault="001C055C" w:rsidP="00AD0FD9"/>
    <w:p w14:paraId="3339D83B" w14:textId="77777777" w:rsidR="001C055C" w:rsidRPr="00EB7B00" w:rsidRDefault="001C055C"/>
    <w:sectPr w:rsidR="001C055C" w:rsidRPr="00EB7B00" w:rsidSect="00862D5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3CFF"/>
    <w:multiLevelType w:val="hybridMultilevel"/>
    <w:tmpl w:val="95ECF430"/>
    <w:lvl w:ilvl="0" w:tplc="93DAB78E">
      <w:start w:val="1"/>
      <w:numFmt w:val="decimal"/>
      <w:lvlText w:val="%1."/>
      <w:lvlJc w:val="right"/>
      <w:pPr>
        <w:tabs>
          <w:tab w:val="left" w:pos="207"/>
        </w:tabs>
        <w:ind w:left="927" w:hanging="360"/>
      </w:pPr>
      <w:rPr>
        <w:rFonts w:cs="Times New Roman"/>
        <w:b w:val="0"/>
        <w:sz w:val="20"/>
        <w:szCs w:val="20"/>
      </w:rPr>
    </w:lvl>
    <w:lvl w:ilvl="1" w:tplc="7114692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88C696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269699A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24CE629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0096E31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4266CE0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887A59F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BF2EEB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965EBC"/>
    <w:multiLevelType w:val="hybridMultilevel"/>
    <w:tmpl w:val="55E00452"/>
    <w:lvl w:ilvl="0" w:tplc="26086B7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8CF4D0AE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55E46EA6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3D2AC0E4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A0FA204C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8098CF7E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D5A23228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B0648B9C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72464A2E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60"/>
    <w:rsid w:val="000407DB"/>
    <w:rsid w:val="00047A5D"/>
    <w:rsid w:val="000869C0"/>
    <w:rsid w:val="000E3D62"/>
    <w:rsid w:val="00103C89"/>
    <w:rsid w:val="0011255D"/>
    <w:rsid w:val="001125A3"/>
    <w:rsid w:val="001209D5"/>
    <w:rsid w:val="0013477B"/>
    <w:rsid w:val="0014599D"/>
    <w:rsid w:val="00166390"/>
    <w:rsid w:val="00172D8B"/>
    <w:rsid w:val="001A5AD1"/>
    <w:rsid w:val="001C055C"/>
    <w:rsid w:val="001D0374"/>
    <w:rsid w:val="00207A79"/>
    <w:rsid w:val="0022285C"/>
    <w:rsid w:val="002519A2"/>
    <w:rsid w:val="00283065"/>
    <w:rsid w:val="002940A0"/>
    <w:rsid w:val="002E0E9F"/>
    <w:rsid w:val="002F57AC"/>
    <w:rsid w:val="003055C6"/>
    <w:rsid w:val="00312784"/>
    <w:rsid w:val="00324007"/>
    <w:rsid w:val="0034404C"/>
    <w:rsid w:val="0036790D"/>
    <w:rsid w:val="00384F32"/>
    <w:rsid w:val="0039381C"/>
    <w:rsid w:val="00413198"/>
    <w:rsid w:val="00417DDF"/>
    <w:rsid w:val="00430279"/>
    <w:rsid w:val="004407CF"/>
    <w:rsid w:val="0045762C"/>
    <w:rsid w:val="00473511"/>
    <w:rsid w:val="00474D94"/>
    <w:rsid w:val="00476759"/>
    <w:rsid w:val="00477835"/>
    <w:rsid w:val="00485B07"/>
    <w:rsid w:val="004A209E"/>
    <w:rsid w:val="004F61D4"/>
    <w:rsid w:val="005132A9"/>
    <w:rsid w:val="00527A34"/>
    <w:rsid w:val="005437A3"/>
    <w:rsid w:val="00543988"/>
    <w:rsid w:val="00550147"/>
    <w:rsid w:val="00553E38"/>
    <w:rsid w:val="005610B4"/>
    <w:rsid w:val="00577E9C"/>
    <w:rsid w:val="005C5D62"/>
    <w:rsid w:val="005D16CC"/>
    <w:rsid w:val="005E7494"/>
    <w:rsid w:val="005F045E"/>
    <w:rsid w:val="00601E71"/>
    <w:rsid w:val="00611D9B"/>
    <w:rsid w:val="00633CF4"/>
    <w:rsid w:val="006349EE"/>
    <w:rsid w:val="00643131"/>
    <w:rsid w:val="00646C75"/>
    <w:rsid w:val="00655DB8"/>
    <w:rsid w:val="006746AD"/>
    <w:rsid w:val="006767A4"/>
    <w:rsid w:val="006849CA"/>
    <w:rsid w:val="0069331F"/>
    <w:rsid w:val="006A336B"/>
    <w:rsid w:val="006A6811"/>
    <w:rsid w:val="006C3861"/>
    <w:rsid w:val="006C5401"/>
    <w:rsid w:val="006D3A92"/>
    <w:rsid w:val="006E0387"/>
    <w:rsid w:val="006E2DF3"/>
    <w:rsid w:val="006E35D9"/>
    <w:rsid w:val="006E5E43"/>
    <w:rsid w:val="006E7F5B"/>
    <w:rsid w:val="006F7150"/>
    <w:rsid w:val="007146F9"/>
    <w:rsid w:val="007252B4"/>
    <w:rsid w:val="007261CA"/>
    <w:rsid w:val="00740450"/>
    <w:rsid w:val="007450B8"/>
    <w:rsid w:val="007577C2"/>
    <w:rsid w:val="007602B5"/>
    <w:rsid w:val="00762966"/>
    <w:rsid w:val="007713FB"/>
    <w:rsid w:val="00781A14"/>
    <w:rsid w:val="007A1F85"/>
    <w:rsid w:val="007A568A"/>
    <w:rsid w:val="007A585E"/>
    <w:rsid w:val="007B0062"/>
    <w:rsid w:val="007B5BDA"/>
    <w:rsid w:val="007E1FFF"/>
    <w:rsid w:val="007F38F6"/>
    <w:rsid w:val="007F600E"/>
    <w:rsid w:val="007F66E6"/>
    <w:rsid w:val="00813F71"/>
    <w:rsid w:val="0082449E"/>
    <w:rsid w:val="0082709B"/>
    <w:rsid w:val="00833F77"/>
    <w:rsid w:val="00862D55"/>
    <w:rsid w:val="00887847"/>
    <w:rsid w:val="008B6A13"/>
    <w:rsid w:val="008C0099"/>
    <w:rsid w:val="008C04E6"/>
    <w:rsid w:val="00934698"/>
    <w:rsid w:val="0095774B"/>
    <w:rsid w:val="009672A1"/>
    <w:rsid w:val="00974E0B"/>
    <w:rsid w:val="009840EE"/>
    <w:rsid w:val="009C0F46"/>
    <w:rsid w:val="009C6A35"/>
    <w:rsid w:val="009D1971"/>
    <w:rsid w:val="009D4E41"/>
    <w:rsid w:val="009F6765"/>
    <w:rsid w:val="00A12DF4"/>
    <w:rsid w:val="00A14FD7"/>
    <w:rsid w:val="00A759D1"/>
    <w:rsid w:val="00A776C7"/>
    <w:rsid w:val="00A93CEE"/>
    <w:rsid w:val="00AA0F2D"/>
    <w:rsid w:val="00AD0FD9"/>
    <w:rsid w:val="00AE57F0"/>
    <w:rsid w:val="00AF7736"/>
    <w:rsid w:val="00B04F42"/>
    <w:rsid w:val="00B42C1B"/>
    <w:rsid w:val="00B45BF2"/>
    <w:rsid w:val="00B4778E"/>
    <w:rsid w:val="00B666F3"/>
    <w:rsid w:val="00B716D3"/>
    <w:rsid w:val="00B71FCD"/>
    <w:rsid w:val="00B74C30"/>
    <w:rsid w:val="00B843DF"/>
    <w:rsid w:val="00BC75CC"/>
    <w:rsid w:val="00BD0D93"/>
    <w:rsid w:val="00BD3E22"/>
    <w:rsid w:val="00BD41DB"/>
    <w:rsid w:val="00BF0DFE"/>
    <w:rsid w:val="00BF167C"/>
    <w:rsid w:val="00C02B57"/>
    <w:rsid w:val="00C155D9"/>
    <w:rsid w:val="00C575D1"/>
    <w:rsid w:val="00C57BA8"/>
    <w:rsid w:val="00C6466F"/>
    <w:rsid w:val="00C66C3D"/>
    <w:rsid w:val="00C66ED9"/>
    <w:rsid w:val="00C701A7"/>
    <w:rsid w:val="00C94B29"/>
    <w:rsid w:val="00C9749C"/>
    <w:rsid w:val="00CA32FF"/>
    <w:rsid w:val="00CE3562"/>
    <w:rsid w:val="00CE539E"/>
    <w:rsid w:val="00CE5AED"/>
    <w:rsid w:val="00CE5FE4"/>
    <w:rsid w:val="00CE7269"/>
    <w:rsid w:val="00D10BA0"/>
    <w:rsid w:val="00D51EAE"/>
    <w:rsid w:val="00D5582D"/>
    <w:rsid w:val="00D93C8A"/>
    <w:rsid w:val="00DA3787"/>
    <w:rsid w:val="00E21B94"/>
    <w:rsid w:val="00E530CF"/>
    <w:rsid w:val="00E85CF6"/>
    <w:rsid w:val="00EB7044"/>
    <w:rsid w:val="00EB7B00"/>
    <w:rsid w:val="00ED2AA7"/>
    <w:rsid w:val="00F02E78"/>
    <w:rsid w:val="00F1049B"/>
    <w:rsid w:val="00F12761"/>
    <w:rsid w:val="00F241F9"/>
    <w:rsid w:val="00F84732"/>
    <w:rsid w:val="00F96860"/>
    <w:rsid w:val="00F97A1E"/>
    <w:rsid w:val="00FA3C84"/>
    <w:rsid w:val="00FC3BCF"/>
    <w:rsid w:val="00FC7940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6E24"/>
  <w15:chartTrackingRefBased/>
  <w15:docId w15:val="{6D640478-94CB-4A36-A466-F060E98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ED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75C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5AED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CE5AED"/>
    <w:rPr>
      <w:rFonts w:ascii="Calibri" w:eastAsia="SimSun" w:hAnsi="Calibri" w:cs="Times New Roman"/>
      <w:lang w:eastAsia="ru-RU"/>
    </w:rPr>
  </w:style>
  <w:style w:type="table" w:styleId="a5">
    <w:name w:val="Table Grid"/>
    <w:basedOn w:val="a1"/>
    <w:uiPriority w:val="59"/>
    <w:qFormat/>
    <w:rsid w:val="00CE5A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">
    <w:name w:val="Основной текст (5)_"/>
    <w:link w:val="50"/>
    <w:locked/>
    <w:rsid w:val="00CE5AED"/>
    <w:rPr>
      <w:b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5AED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7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7BA8"/>
    <w:pPr>
      <w:spacing w:before="100" w:beforeAutospacing="1" w:after="100" w:afterAutospacing="1" w:line="240" w:lineRule="auto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5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376">
              <w:marLeft w:val="0"/>
              <w:marRight w:val="12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75AB-9640-432D-BA03-7056AA50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ARM-22 Nastya</dc:creator>
  <cp:keywords/>
  <dc:description/>
  <cp:lastModifiedBy>ARM-22 Nastya</cp:lastModifiedBy>
  <cp:revision>3</cp:revision>
  <cp:lastPrinted>2024-04-22T09:52:00Z</cp:lastPrinted>
  <dcterms:created xsi:type="dcterms:W3CDTF">2024-06-14T10:52:00Z</dcterms:created>
  <dcterms:modified xsi:type="dcterms:W3CDTF">2024-06-20T07:27:00Z</dcterms:modified>
</cp:coreProperties>
</file>