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743FC" w14:textId="5F155578" w:rsidR="00A60A60" w:rsidRPr="0070369B" w:rsidRDefault="007F6BBF" w:rsidP="00A60A60">
      <w:pPr>
        <w:pStyle w:val="ConsPlusNormal"/>
        <w:jc w:val="center"/>
        <w:rPr>
          <w:rFonts w:ascii="Times New Roman" w:hAnsi="Times New Roman" w:cs="Times New Roman"/>
          <w:b/>
          <w:bCs/>
          <w:szCs w:val="22"/>
        </w:rPr>
      </w:pPr>
      <w:r w:rsidRPr="0070369B">
        <w:rPr>
          <w:rFonts w:ascii="Times New Roman" w:hAnsi="Times New Roman" w:cs="Times New Roman"/>
          <w:b/>
          <w:bCs/>
          <w:szCs w:val="22"/>
        </w:rPr>
        <w:t>ДОГОВОР</w:t>
      </w:r>
      <w:r w:rsidR="00494529" w:rsidRPr="0070369B">
        <w:rPr>
          <w:rFonts w:ascii="Times New Roman" w:hAnsi="Times New Roman" w:cs="Times New Roman"/>
          <w:b/>
          <w:bCs/>
          <w:szCs w:val="22"/>
        </w:rPr>
        <w:t xml:space="preserve"> № __________________</w:t>
      </w:r>
    </w:p>
    <w:p w14:paraId="6597E76C" w14:textId="33537EB3" w:rsidR="00A60A60" w:rsidRPr="0070369B" w:rsidRDefault="00A60A60" w:rsidP="00A60A60">
      <w:pPr>
        <w:pStyle w:val="ConsPlusNormal"/>
        <w:jc w:val="center"/>
        <w:rPr>
          <w:rFonts w:ascii="Times New Roman" w:hAnsi="Times New Roman" w:cs="Times New Roman"/>
          <w:szCs w:val="22"/>
        </w:rPr>
      </w:pPr>
      <w:r w:rsidRPr="0070369B">
        <w:rPr>
          <w:rFonts w:ascii="Times New Roman" w:hAnsi="Times New Roman" w:cs="Times New Roman"/>
          <w:szCs w:val="22"/>
        </w:rPr>
        <w:t>на оказание охранных услуг</w:t>
      </w:r>
    </w:p>
    <w:p w14:paraId="4CCA528F" w14:textId="2CBFE54E" w:rsidR="00A60A60" w:rsidRPr="0070369B" w:rsidRDefault="00A60A60" w:rsidP="00A60A60">
      <w:pPr>
        <w:pStyle w:val="Standard"/>
        <w:spacing w:before="170" w:after="170"/>
        <w:jc w:val="both"/>
        <w:rPr>
          <w:rFonts w:hint="eastAsia"/>
          <w:sz w:val="22"/>
          <w:szCs w:val="22"/>
          <w:lang w:val="ru-RU"/>
        </w:rPr>
      </w:pPr>
      <w:r w:rsidRPr="0070369B">
        <w:rPr>
          <w:rFonts w:ascii="Times New Roman" w:hAnsi="Times New Roman" w:cs="Times New Roman"/>
          <w:bCs/>
          <w:sz w:val="22"/>
          <w:szCs w:val="22"/>
          <w:lang w:val="ru-RU"/>
        </w:rPr>
        <w:t>г. Тюмень</w:t>
      </w:r>
      <w:r w:rsidRPr="0070369B">
        <w:rPr>
          <w:rFonts w:ascii="Times New Roman" w:hAnsi="Times New Roman" w:cs="Times New Roman"/>
          <w:bCs/>
          <w:sz w:val="22"/>
          <w:szCs w:val="22"/>
          <w:lang w:val="ru-RU"/>
        </w:rPr>
        <w:tab/>
      </w:r>
      <w:r w:rsidRPr="0070369B">
        <w:rPr>
          <w:rFonts w:ascii="Times New Roman" w:hAnsi="Times New Roman" w:cs="Times New Roman"/>
          <w:bCs/>
          <w:sz w:val="22"/>
          <w:szCs w:val="22"/>
          <w:lang w:val="ru-RU"/>
        </w:rPr>
        <w:tab/>
      </w:r>
      <w:r w:rsidRPr="0070369B">
        <w:rPr>
          <w:rFonts w:ascii="Times New Roman" w:hAnsi="Times New Roman" w:cs="Times New Roman"/>
          <w:bCs/>
          <w:sz w:val="22"/>
          <w:szCs w:val="22"/>
          <w:lang w:val="ru-RU"/>
        </w:rPr>
        <w:tab/>
      </w:r>
      <w:r w:rsidRPr="0070369B">
        <w:rPr>
          <w:rFonts w:ascii="Times New Roman" w:hAnsi="Times New Roman" w:cs="Times New Roman"/>
          <w:bCs/>
          <w:sz w:val="22"/>
          <w:szCs w:val="22"/>
          <w:lang w:val="ru-RU"/>
        </w:rPr>
        <w:tab/>
      </w:r>
      <w:r w:rsidRPr="0070369B">
        <w:rPr>
          <w:rFonts w:ascii="Times New Roman" w:hAnsi="Times New Roman" w:cs="Times New Roman"/>
          <w:bCs/>
          <w:sz w:val="22"/>
          <w:szCs w:val="22"/>
          <w:lang w:val="ru-RU"/>
        </w:rPr>
        <w:tab/>
      </w:r>
      <w:r w:rsidRPr="0070369B">
        <w:rPr>
          <w:rFonts w:ascii="Times New Roman" w:hAnsi="Times New Roman" w:cs="Times New Roman"/>
          <w:bCs/>
          <w:sz w:val="22"/>
          <w:szCs w:val="22"/>
          <w:lang w:val="ru-RU"/>
        </w:rPr>
        <w:tab/>
      </w:r>
      <w:r w:rsidRPr="0070369B">
        <w:rPr>
          <w:rFonts w:ascii="Times New Roman" w:hAnsi="Times New Roman" w:cs="Times New Roman"/>
          <w:bCs/>
          <w:sz w:val="22"/>
          <w:szCs w:val="22"/>
          <w:lang w:val="ru-RU"/>
        </w:rPr>
        <w:tab/>
      </w:r>
      <w:r w:rsidR="00494529" w:rsidRPr="0070369B">
        <w:rPr>
          <w:rFonts w:ascii="Times New Roman" w:hAnsi="Times New Roman" w:cs="Times New Roman"/>
          <w:bCs/>
          <w:sz w:val="22"/>
          <w:szCs w:val="22"/>
          <w:lang w:val="ru-RU"/>
        </w:rPr>
        <w:t xml:space="preserve">                     </w:t>
      </w:r>
      <w:r w:rsidR="00CE3552" w:rsidRPr="0070369B">
        <w:rPr>
          <w:rFonts w:ascii="Times New Roman" w:hAnsi="Times New Roman" w:cs="Times New Roman"/>
          <w:bCs/>
          <w:sz w:val="22"/>
          <w:szCs w:val="22"/>
          <w:lang w:val="ru-RU"/>
        </w:rPr>
        <w:t xml:space="preserve">    </w:t>
      </w:r>
      <w:r w:rsidR="00494529" w:rsidRPr="0070369B">
        <w:rPr>
          <w:rFonts w:ascii="Times New Roman" w:hAnsi="Times New Roman" w:cs="Times New Roman"/>
          <w:bCs/>
          <w:sz w:val="22"/>
          <w:szCs w:val="22"/>
          <w:lang w:val="ru-RU"/>
        </w:rPr>
        <w:t xml:space="preserve">  </w:t>
      </w:r>
      <w:r w:rsidR="00CE3552" w:rsidRPr="0070369B">
        <w:rPr>
          <w:rFonts w:ascii="Times New Roman" w:hAnsi="Times New Roman" w:cs="Times New Roman"/>
          <w:bCs/>
          <w:sz w:val="22"/>
          <w:szCs w:val="22"/>
          <w:lang w:val="ru-RU"/>
        </w:rPr>
        <w:t xml:space="preserve"> </w:t>
      </w:r>
      <w:r w:rsidR="00494529" w:rsidRPr="0070369B">
        <w:rPr>
          <w:rFonts w:ascii="Times New Roman" w:hAnsi="Times New Roman" w:cs="Times New Roman"/>
          <w:bCs/>
          <w:sz w:val="22"/>
          <w:szCs w:val="22"/>
          <w:lang w:val="ru-RU"/>
        </w:rPr>
        <w:t xml:space="preserve">      </w:t>
      </w:r>
      <w:r w:rsidRPr="0070369B">
        <w:rPr>
          <w:rFonts w:ascii="Times New Roman" w:hAnsi="Times New Roman" w:cs="Times New Roman"/>
          <w:bCs/>
          <w:sz w:val="22"/>
          <w:szCs w:val="22"/>
          <w:lang w:val="ru-RU"/>
        </w:rPr>
        <w:t>«__</w:t>
      </w:r>
      <w:r w:rsidR="00494529" w:rsidRPr="0070369B">
        <w:rPr>
          <w:rFonts w:ascii="Times New Roman" w:hAnsi="Times New Roman" w:cs="Times New Roman"/>
          <w:bCs/>
          <w:sz w:val="22"/>
          <w:szCs w:val="22"/>
          <w:lang w:val="ru-RU"/>
        </w:rPr>
        <w:t>___</w:t>
      </w:r>
      <w:r w:rsidRPr="0070369B">
        <w:rPr>
          <w:rFonts w:ascii="Times New Roman" w:hAnsi="Times New Roman" w:cs="Times New Roman"/>
          <w:bCs/>
          <w:sz w:val="22"/>
          <w:szCs w:val="22"/>
          <w:lang w:val="ru-RU"/>
        </w:rPr>
        <w:t>_»___________2024</w:t>
      </w:r>
    </w:p>
    <w:p w14:paraId="7429EF3B" w14:textId="0F710FC6" w:rsidR="00494529" w:rsidRPr="0070369B" w:rsidRDefault="00494529" w:rsidP="00494529">
      <w:pPr>
        <w:tabs>
          <w:tab w:val="left" w:pos="0"/>
          <w:tab w:val="left" w:pos="851"/>
        </w:tabs>
        <w:spacing w:after="0" w:line="240" w:lineRule="auto"/>
        <w:ind w:firstLine="709"/>
        <w:jc w:val="both"/>
        <w:rPr>
          <w:rFonts w:ascii="Times New Roman" w:eastAsia="Times New Roman" w:hAnsi="Times New Roman" w:cs="Times New Roman"/>
        </w:rPr>
      </w:pPr>
      <w:r w:rsidRPr="0070369B">
        <w:rPr>
          <w:rFonts w:ascii="Times New Roman" w:eastAsia="Times New Roman" w:hAnsi="Times New Roman" w:cs="Times New Roman"/>
          <w:b/>
          <w:bCs/>
        </w:rPr>
        <w:t>Государственное бюджетное учреждение Тюменской области</w:t>
      </w:r>
      <w:r w:rsidRPr="0070369B">
        <w:rPr>
          <w:rFonts w:ascii="Times New Roman" w:eastAsia="Times New Roman" w:hAnsi="Times New Roman" w:cs="Times New Roman"/>
        </w:rPr>
        <w:t xml:space="preserve"> </w:t>
      </w:r>
      <w:r w:rsidR="007F6BBF" w:rsidRPr="0070369B">
        <w:rPr>
          <w:rFonts w:ascii="Times New Roman" w:eastAsia="Times New Roman" w:hAnsi="Times New Roman" w:cs="Times New Roman"/>
          <w:b/>
          <w:bCs/>
        </w:rPr>
        <w:t>«КОМТЕХ»</w:t>
      </w:r>
      <w:r w:rsidR="007F6BBF" w:rsidRPr="0070369B">
        <w:rPr>
          <w:rFonts w:ascii="Times New Roman" w:eastAsia="Times New Roman" w:hAnsi="Times New Roman" w:cs="Times New Roman"/>
        </w:rPr>
        <w:t xml:space="preserve"> </w:t>
      </w:r>
      <w:r w:rsidRPr="0070369B">
        <w:rPr>
          <w:rFonts w:ascii="Times New Roman" w:eastAsia="Times New Roman" w:hAnsi="Times New Roman" w:cs="Times New Roman"/>
        </w:rPr>
        <w:t>(сокращенное наименование – ГБУ ТО «КОМТЕХ»), именуемое в дальнейшем «</w:t>
      </w:r>
      <w:r w:rsidRPr="0070369B">
        <w:rPr>
          <w:rFonts w:ascii="Times New Roman" w:eastAsia="Times New Roman" w:hAnsi="Times New Roman" w:cs="Times New Roman"/>
          <w:b/>
          <w:bCs/>
        </w:rPr>
        <w:t>Заказчик</w:t>
      </w:r>
      <w:r w:rsidRPr="0070369B">
        <w:rPr>
          <w:rFonts w:ascii="Times New Roman" w:eastAsia="Times New Roman" w:hAnsi="Times New Roman" w:cs="Times New Roman"/>
        </w:rPr>
        <w:t>», в лице __________________, действующего на основании Устава, с одной стороны, и</w:t>
      </w:r>
    </w:p>
    <w:p w14:paraId="58A043C2" w14:textId="5D4884DC" w:rsidR="00A60A60" w:rsidRPr="0070369B" w:rsidRDefault="00494529" w:rsidP="00494529">
      <w:pPr>
        <w:pStyle w:val="ConsPlusNormal"/>
        <w:ind w:firstLine="709"/>
        <w:jc w:val="both"/>
        <w:rPr>
          <w:szCs w:val="22"/>
        </w:rPr>
      </w:pPr>
      <w:r w:rsidRPr="0070369B">
        <w:rPr>
          <w:rFonts w:ascii="Times New Roman" w:hAnsi="Times New Roman" w:cs="Times New Roman"/>
          <w:szCs w:val="22"/>
          <w:lang w:eastAsia="en-US"/>
        </w:rPr>
        <w:t xml:space="preserve"> ______________________________________________________, именуемое в дальнейшем «Исполнитель», в лице _____________________________, действующего на основании ___________________________________, с другой стороны, вместе именуемые «Стороны»,  с соблюдением требований Гражданского кодекса Российской Федерации,  Федеральным законом от 18.07.2011 № 223-ФЗ «О закупках товаров, работ, услуг отдельными видами юридических лиц» (далее по тексту – Закон о закупках) и Положением о закупке товаров, работ, услуг для нужд ГБУ ТО «КОМТЕХ» (далее – Положение о закупке), по результатам определения </w:t>
      </w:r>
      <w:r w:rsidR="007F6BBF" w:rsidRPr="0070369B">
        <w:rPr>
          <w:rFonts w:ascii="Times New Roman" w:hAnsi="Times New Roman" w:cs="Times New Roman"/>
          <w:szCs w:val="22"/>
          <w:lang w:eastAsia="en-US"/>
        </w:rPr>
        <w:t>Исполнителя</w:t>
      </w:r>
      <w:r w:rsidRPr="0070369B">
        <w:rPr>
          <w:rFonts w:ascii="Times New Roman" w:hAnsi="Times New Roman" w:cs="Times New Roman"/>
          <w:szCs w:val="22"/>
          <w:lang w:eastAsia="en-US"/>
        </w:rPr>
        <w:t xml:space="preserve"> путём проведения </w:t>
      </w:r>
      <w:r w:rsidR="007F6BBF" w:rsidRPr="0070369B">
        <w:rPr>
          <w:rFonts w:ascii="Times New Roman" w:hAnsi="Times New Roman" w:cs="Times New Roman"/>
          <w:szCs w:val="22"/>
          <w:lang w:eastAsia="en-US"/>
        </w:rPr>
        <w:t>_____________</w:t>
      </w:r>
      <w:r w:rsidRPr="0070369B">
        <w:rPr>
          <w:rFonts w:ascii="Times New Roman" w:hAnsi="Times New Roman" w:cs="Times New Roman"/>
          <w:szCs w:val="22"/>
          <w:lang w:eastAsia="en-US"/>
        </w:rPr>
        <w:t xml:space="preserve"> в электронной форме, на основании протокола ____________________________________ № __________ от «__</w:t>
      </w:r>
      <w:r w:rsidR="007F6BBF" w:rsidRPr="0070369B">
        <w:rPr>
          <w:rFonts w:ascii="Times New Roman" w:hAnsi="Times New Roman" w:cs="Times New Roman"/>
          <w:szCs w:val="22"/>
          <w:lang w:eastAsia="en-US"/>
        </w:rPr>
        <w:t>____</w:t>
      </w:r>
      <w:r w:rsidRPr="0070369B">
        <w:rPr>
          <w:rFonts w:ascii="Times New Roman" w:hAnsi="Times New Roman" w:cs="Times New Roman"/>
          <w:szCs w:val="22"/>
          <w:lang w:eastAsia="en-US"/>
        </w:rPr>
        <w:t>_» _________ 20___г., заключили настоящий договор на оказание охранных услуг (далее – Договор) о нижеследующем:</w:t>
      </w:r>
    </w:p>
    <w:p w14:paraId="4A725AB9" w14:textId="77777777" w:rsidR="00CB342A" w:rsidRPr="0070369B" w:rsidRDefault="00CB342A" w:rsidP="001B2C0F">
      <w:pPr>
        <w:widowControl w:val="0"/>
        <w:spacing w:after="0" w:line="240" w:lineRule="auto"/>
        <w:ind w:firstLine="709"/>
        <w:jc w:val="center"/>
        <w:rPr>
          <w:rFonts w:ascii="Times New Roman" w:hAnsi="Times New Roman" w:cs="Times New Roman"/>
          <w:b/>
        </w:rPr>
      </w:pPr>
    </w:p>
    <w:p w14:paraId="200F59BB" w14:textId="55A7BF25" w:rsidR="006D1F84" w:rsidRPr="0070369B" w:rsidRDefault="006D1F84" w:rsidP="001B2C0F">
      <w:pPr>
        <w:widowControl w:val="0"/>
        <w:autoSpaceDE w:val="0"/>
        <w:autoSpaceDN w:val="0"/>
        <w:spacing w:after="0" w:line="240" w:lineRule="auto"/>
        <w:ind w:firstLine="708"/>
        <w:jc w:val="center"/>
        <w:rPr>
          <w:rFonts w:ascii="Times New Roman" w:hAnsi="Times New Roman" w:cs="Times New Roman"/>
          <w:b/>
        </w:rPr>
      </w:pPr>
      <w:r w:rsidRPr="0070369B">
        <w:rPr>
          <w:rFonts w:ascii="Times New Roman" w:hAnsi="Times New Roman" w:cs="Times New Roman"/>
          <w:b/>
        </w:rPr>
        <w:t xml:space="preserve">1. </w:t>
      </w:r>
      <w:r w:rsidR="00EE60BC" w:rsidRPr="0070369B">
        <w:rPr>
          <w:rFonts w:ascii="Times New Roman" w:hAnsi="Times New Roman" w:cs="Times New Roman"/>
          <w:b/>
        </w:rPr>
        <w:t>ПРЕДМЕТ ДОГОВОРА</w:t>
      </w:r>
    </w:p>
    <w:p w14:paraId="1D8D52DD" w14:textId="0F235624" w:rsidR="00C2239C" w:rsidRPr="0070369B" w:rsidRDefault="008C7D58" w:rsidP="00734639">
      <w:pPr>
        <w:autoSpaceDE w:val="0"/>
        <w:autoSpaceDN w:val="0"/>
        <w:adjustRightInd w:val="0"/>
        <w:spacing w:after="0" w:line="240" w:lineRule="auto"/>
        <w:ind w:firstLine="709"/>
        <w:jc w:val="both"/>
        <w:rPr>
          <w:rFonts w:ascii="Times New Roman" w:hAnsi="Times New Roman" w:cs="Times New Roman"/>
        </w:rPr>
      </w:pPr>
      <w:r w:rsidRPr="0070369B">
        <w:rPr>
          <w:rFonts w:ascii="Times New Roman" w:hAnsi="Times New Roman" w:cs="Times New Roman"/>
        </w:rPr>
        <w:t xml:space="preserve">1.1. </w:t>
      </w:r>
      <w:bookmarkStart w:id="0" w:name="_Hlk163647877"/>
      <w:r w:rsidRPr="0070369B">
        <w:rPr>
          <w:rFonts w:ascii="Times New Roman" w:hAnsi="Times New Roman" w:cs="Times New Roman"/>
        </w:rPr>
        <w:t xml:space="preserve">По </w:t>
      </w:r>
      <w:r w:rsidR="006D1F84" w:rsidRPr="0070369B">
        <w:rPr>
          <w:rFonts w:ascii="Times New Roman" w:hAnsi="Times New Roman" w:cs="Times New Roman"/>
        </w:rPr>
        <w:t xml:space="preserve">настоящему </w:t>
      </w:r>
      <w:r w:rsidR="00494529" w:rsidRPr="0070369B">
        <w:rPr>
          <w:rFonts w:ascii="Times New Roman" w:hAnsi="Times New Roman" w:cs="Times New Roman"/>
        </w:rPr>
        <w:t>Договору</w:t>
      </w:r>
      <w:r w:rsidR="006D1F84" w:rsidRPr="0070369B">
        <w:rPr>
          <w:rFonts w:ascii="Times New Roman" w:hAnsi="Times New Roman" w:cs="Times New Roman"/>
        </w:rPr>
        <w:t xml:space="preserve"> Исполнитель обязуется оказывать охранные</w:t>
      </w:r>
      <w:r w:rsidR="00E920F7" w:rsidRPr="0070369B">
        <w:rPr>
          <w:rFonts w:ascii="Times New Roman" w:hAnsi="Times New Roman" w:cs="Times New Roman"/>
        </w:rPr>
        <w:t xml:space="preserve"> </w:t>
      </w:r>
      <w:r w:rsidR="006D1F84" w:rsidRPr="0070369B">
        <w:rPr>
          <w:rFonts w:ascii="Times New Roman" w:hAnsi="Times New Roman" w:cs="Times New Roman"/>
        </w:rPr>
        <w:t>услуги</w:t>
      </w:r>
      <w:r w:rsidR="00C2239C" w:rsidRPr="0070369B">
        <w:rPr>
          <w:rFonts w:ascii="Times New Roman" w:hAnsi="Times New Roman" w:cs="Times New Roman"/>
        </w:rPr>
        <w:t>:</w:t>
      </w:r>
    </w:p>
    <w:p w14:paraId="5DB46241" w14:textId="77777777" w:rsidR="00C2239C" w:rsidRPr="0070369B" w:rsidRDefault="00C2239C" w:rsidP="00734639">
      <w:pPr>
        <w:autoSpaceDE w:val="0"/>
        <w:autoSpaceDN w:val="0"/>
        <w:adjustRightInd w:val="0"/>
        <w:spacing w:after="0" w:line="240" w:lineRule="auto"/>
        <w:ind w:firstLine="709"/>
        <w:jc w:val="both"/>
        <w:rPr>
          <w:rFonts w:ascii="Times New Roman" w:hAnsi="Times New Roman" w:cs="Times New Roman"/>
          <w:bCs/>
          <w:lang w:val="x-none"/>
        </w:rPr>
      </w:pPr>
      <w:r w:rsidRPr="0070369B">
        <w:rPr>
          <w:rFonts w:ascii="Times New Roman" w:hAnsi="Times New Roman" w:cs="Times New Roman"/>
          <w:bCs/>
          <w:lang w:val="x-none"/>
        </w:rPr>
        <w:t>-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Закона Российской Федерации «О частной детективной и охранной деятельности в Российской Федерации»;</w:t>
      </w:r>
    </w:p>
    <w:p w14:paraId="6B8D55B5" w14:textId="6267B1FF" w:rsidR="00C2239C" w:rsidRPr="0070369B" w:rsidRDefault="00C2239C" w:rsidP="00734639">
      <w:pPr>
        <w:autoSpaceDE w:val="0"/>
        <w:autoSpaceDN w:val="0"/>
        <w:adjustRightInd w:val="0"/>
        <w:spacing w:after="0" w:line="240" w:lineRule="auto"/>
        <w:ind w:firstLine="709"/>
        <w:jc w:val="both"/>
        <w:rPr>
          <w:rFonts w:ascii="Times New Roman" w:hAnsi="Times New Roman" w:cs="Times New Roman"/>
          <w:bCs/>
          <w:lang w:val="x-none"/>
        </w:rPr>
      </w:pPr>
      <w:r w:rsidRPr="0070369B">
        <w:rPr>
          <w:rFonts w:ascii="Times New Roman" w:hAnsi="Times New Roman" w:cs="Times New Roman"/>
          <w:bCs/>
          <w:lang w:val="x-none"/>
        </w:rPr>
        <w:t xml:space="preserve">- обеспечение внутриобъектового и пропускного режимов на объектах, за исключением объектов, предусмотренных пунктом 7 части третьей статьи 3 Закона Российской Федерации «О частной детективной и охранной деятельности в Российской Федерации (далее  -  услуги)  в  срок, предусмотренный настоящим </w:t>
      </w:r>
      <w:r w:rsidR="007F6BBF" w:rsidRPr="0070369B">
        <w:rPr>
          <w:rFonts w:ascii="Times New Roman" w:hAnsi="Times New Roman" w:cs="Times New Roman"/>
          <w:bCs/>
        </w:rPr>
        <w:t>Договором</w:t>
      </w:r>
      <w:r w:rsidRPr="0070369B">
        <w:rPr>
          <w:rFonts w:ascii="Times New Roman" w:hAnsi="Times New Roman" w:cs="Times New Roman"/>
          <w:bCs/>
          <w:lang w:val="x-none"/>
        </w:rPr>
        <w:t xml:space="preserve">, согласно Спецификации (приложение </w:t>
      </w:r>
      <w:r w:rsidR="007F6BBF" w:rsidRPr="0070369B">
        <w:rPr>
          <w:rFonts w:ascii="Times New Roman" w:hAnsi="Times New Roman" w:cs="Times New Roman"/>
          <w:bCs/>
        </w:rPr>
        <w:t>№</w:t>
      </w:r>
      <w:r w:rsidRPr="0070369B">
        <w:rPr>
          <w:rFonts w:ascii="Times New Roman" w:hAnsi="Times New Roman" w:cs="Times New Roman"/>
          <w:bCs/>
          <w:lang w:val="x-none"/>
        </w:rPr>
        <w:t xml:space="preserve"> 1 к настоящему </w:t>
      </w:r>
      <w:r w:rsidR="007F6BBF" w:rsidRPr="0070369B">
        <w:rPr>
          <w:rFonts w:ascii="Times New Roman" w:hAnsi="Times New Roman" w:cs="Times New Roman"/>
          <w:bCs/>
        </w:rPr>
        <w:t>Договору</w:t>
      </w:r>
      <w:r w:rsidRPr="0070369B">
        <w:rPr>
          <w:rFonts w:ascii="Times New Roman" w:hAnsi="Times New Roman" w:cs="Times New Roman"/>
          <w:bCs/>
          <w:lang w:val="x-none"/>
        </w:rPr>
        <w:t xml:space="preserve">) и Техническому заданию (приложение  </w:t>
      </w:r>
      <w:r w:rsidR="007F6BBF" w:rsidRPr="0070369B">
        <w:rPr>
          <w:rFonts w:ascii="Times New Roman" w:hAnsi="Times New Roman" w:cs="Times New Roman"/>
          <w:bCs/>
        </w:rPr>
        <w:t>№</w:t>
      </w:r>
      <w:r w:rsidRPr="0070369B">
        <w:rPr>
          <w:rFonts w:ascii="Times New Roman" w:hAnsi="Times New Roman" w:cs="Times New Roman"/>
          <w:bCs/>
          <w:lang w:val="x-none"/>
        </w:rPr>
        <w:t xml:space="preserve">  2  к  настоящему </w:t>
      </w:r>
      <w:r w:rsidR="007F6BBF" w:rsidRPr="0070369B">
        <w:rPr>
          <w:rFonts w:ascii="Times New Roman" w:hAnsi="Times New Roman" w:cs="Times New Roman"/>
          <w:bCs/>
        </w:rPr>
        <w:t>Договору</w:t>
      </w:r>
      <w:r w:rsidRPr="0070369B">
        <w:rPr>
          <w:rFonts w:ascii="Times New Roman" w:hAnsi="Times New Roman" w:cs="Times New Roman"/>
          <w:bCs/>
          <w:lang w:val="x-none"/>
        </w:rPr>
        <w:t xml:space="preserve">), а Заказчик обязуется принять и оплатить оказанные услуги  на условиях, предусмотренных  настоящим </w:t>
      </w:r>
      <w:r w:rsidR="007F6BBF" w:rsidRPr="0070369B">
        <w:rPr>
          <w:rFonts w:ascii="Times New Roman" w:hAnsi="Times New Roman" w:cs="Times New Roman"/>
          <w:bCs/>
        </w:rPr>
        <w:t>Договором</w:t>
      </w:r>
      <w:r w:rsidRPr="0070369B">
        <w:rPr>
          <w:rFonts w:ascii="Times New Roman" w:hAnsi="Times New Roman" w:cs="Times New Roman"/>
          <w:bCs/>
          <w:lang w:val="x-none"/>
        </w:rPr>
        <w:t>.</w:t>
      </w:r>
    </w:p>
    <w:p w14:paraId="0F1711B7" w14:textId="3BF3C16C" w:rsidR="005428BE" w:rsidRPr="0070369B" w:rsidRDefault="005428BE" w:rsidP="00734639">
      <w:pPr>
        <w:autoSpaceDE w:val="0"/>
        <w:autoSpaceDN w:val="0"/>
        <w:adjustRightInd w:val="0"/>
        <w:spacing w:after="0" w:line="240" w:lineRule="auto"/>
        <w:ind w:firstLine="709"/>
        <w:jc w:val="both"/>
        <w:rPr>
          <w:rFonts w:ascii="Times New Roman" w:hAnsi="Times New Roman" w:cs="Times New Roman"/>
          <w:bCs/>
        </w:rPr>
      </w:pPr>
      <w:r w:rsidRPr="0070369B">
        <w:rPr>
          <w:rFonts w:ascii="Times New Roman" w:hAnsi="Times New Roman" w:cs="Times New Roman"/>
          <w:bCs/>
        </w:rPr>
        <w:t xml:space="preserve">1.2. Сроки оказания услуг: с </w:t>
      </w:r>
      <w:r w:rsidR="003A6D92">
        <w:rPr>
          <w:rFonts w:ascii="Times New Roman" w:hAnsi="Times New Roman" w:cs="Times New Roman"/>
          <w:bCs/>
        </w:rPr>
        <w:t>01.10.2024</w:t>
      </w:r>
      <w:r w:rsidR="00AF46D0" w:rsidRPr="0070369B">
        <w:rPr>
          <w:rFonts w:ascii="Times New Roman" w:hAnsi="Times New Roman" w:cs="Times New Roman"/>
          <w:bCs/>
        </w:rPr>
        <w:t xml:space="preserve"> </w:t>
      </w:r>
      <w:r w:rsidRPr="0070369B">
        <w:rPr>
          <w:rFonts w:ascii="Times New Roman" w:hAnsi="Times New Roman" w:cs="Times New Roman"/>
          <w:bCs/>
        </w:rPr>
        <w:t xml:space="preserve">по </w:t>
      </w:r>
      <w:r w:rsidR="00540243" w:rsidRPr="0070369B">
        <w:rPr>
          <w:rFonts w:ascii="Times New Roman" w:hAnsi="Times New Roman" w:cs="Times New Roman"/>
          <w:bCs/>
        </w:rPr>
        <w:t>3</w:t>
      </w:r>
      <w:r w:rsidR="00734639" w:rsidRPr="0070369B">
        <w:rPr>
          <w:rFonts w:ascii="Times New Roman" w:hAnsi="Times New Roman" w:cs="Times New Roman"/>
          <w:bCs/>
        </w:rPr>
        <w:t>1</w:t>
      </w:r>
      <w:r w:rsidRPr="0070369B">
        <w:rPr>
          <w:rFonts w:ascii="Times New Roman" w:hAnsi="Times New Roman" w:cs="Times New Roman"/>
          <w:bCs/>
        </w:rPr>
        <w:t>.</w:t>
      </w:r>
      <w:r w:rsidR="00734639" w:rsidRPr="0070369B">
        <w:rPr>
          <w:rFonts w:ascii="Times New Roman" w:hAnsi="Times New Roman" w:cs="Times New Roman"/>
          <w:bCs/>
        </w:rPr>
        <w:t>08</w:t>
      </w:r>
      <w:r w:rsidRPr="0070369B">
        <w:rPr>
          <w:rFonts w:ascii="Times New Roman" w:hAnsi="Times New Roman" w:cs="Times New Roman"/>
          <w:bCs/>
        </w:rPr>
        <w:t>.202</w:t>
      </w:r>
      <w:r w:rsidR="00734639" w:rsidRPr="0070369B">
        <w:rPr>
          <w:rFonts w:ascii="Times New Roman" w:hAnsi="Times New Roman" w:cs="Times New Roman"/>
          <w:bCs/>
        </w:rPr>
        <w:t>5</w:t>
      </w:r>
      <w:r w:rsidRPr="0070369B">
        <w:rPr>
          <w:rFonts w:ascii="Times New Roman" w:hAnsi="Times New Roman" w:cs="Times New Roman"/>
          <w:bCs/>
        </w:rPr>
        <w:t>.</w:t>
      </w:r>
    </w:p>
    <w:bookmarkEnd w:id="0"/>
    <w:p w14:paraId="6B956CCC" w14:textId="45A23EF9" w:rsidR="004079B4" w:rsidRPr="0070369B" w:rsidRDefault="006D1F84" w:rsidP="00734639">
      <w:pPr>
        <w:pStyle w:val="ConsNonformat"/>
        <w:ind w:firstLine="709"/>
        <w:jc w:val="both"/>
        <w:rPr>
          <w:rFonts w:ascii="Times New Roman" w:hAnsi="Times New Roman" w:cs="Times New Roman"/>
          <w:color w:val="auto"/>
          <w:sz w:val="22"/>
          <w:szCs w:val="22"/>
        </w:rPr>
      </w:pPr>
      <w:r w:rsidRPr="0070369B">
        <w:rPr>
          <w:rFonts w:ascii="Times New Roman" w:hAnsi="Times New Roman" w:cs="Times New Roman"/>
          <w:color w:val="auto"/>
          <w:sz w:val="22"/>
          <w:szCs w:val="22"/>
        </w:rPr>
        <w:t>1.3. С момента начала оказания услуг Стороны п</w:t>
      </w:r>
      <w:r w:rsidR="008572C5" w:rsidRPr="0070369B">
        <w:rPr>
          <w:rFonts w:ascii="Times New Roman" w:hAnsi="Times New Roman" w:cs="Times New Roman"/>
          <w:color w:val="auto"/>
          <w:sz w:val="22"/>
          <w:szCs w:val="22"/>
        </w:rPr>
        <w:t>одписывают Акт принятия объекта</w:t>
      </w:r>
      <w:r w:rsidR="0081354D" w:rsidRPr="0070369B">
        <w:rPr>
          <w:rFonts w:ascii="Times New Roman" w:hAnsi="Times New Roman" w:cs="Times New Roman"/>
          <w:color w:val="auto"/>
          <w:sz w:val="22"/>
          <w:szCs w:val="22"/>
        </w:rPr>
        <w:t xml:space="preserve"> </w:t>
      </w:r>
      <w:r w:rsidRPr="0070369B">
        <w:rPr>
          <w:rFonts w:ascii="Times New Roman" w:hAnsi="Times New Roman" w:cs="Times New Roman"/>
          <w:color w:val="auto"/>
          <w:sz w:val="22"/>
          <w:szCs w:val="22"/>
        </w:rPr>
        <w:t>под охрану по форме, согласованной Сторонами (</w:t>
      </w:r>
      <w:hyperlink r:id="rId8" w:anchor="P560" w:history="1">
        <w:r w:rsidR="006D089A" w:rsidRPr="0070369B">
          <w:rPr>
            <w:rFonts w:ascii="Times New Roman" w:hAnsi="Times New Roman" w:cs="Times New Roman"/>
            <w:color w:val="auto"/>
            <w:sz w:val="22"/>
            <w:szCs w:val="22"/>
          </w:rPr>
          <w:t>приложение № 3</w:t>
        </w:r>
      </w:hyperlink>
      <w:r w:rsidR="006D089A" w:rsidRPr="0070369B">
        <w:rPr>
          <w:rFonts w:ascii="Times New Roman" w:hAnsi="Times New Roman" w:cs="Times New Roman"/>
          <w:color w:val="auto"/>
          <w:sz w:val="22"/>
          <w:szCs w:val="22"/>
        </w:rPr>
        <w:t xml:space="preserve"> к настоящему </w:t>
      </w:r>
      <w:r w:rsidR="005A0F3F" w:rsidRPr="0070369B">
        <w:rPr>
          <w:rFonts w:ascii="Times New Roman" w:hAnsi="Times New Roman" w:cs="Times New Roman"/>
          <w:color w:val="auto"/>
          <w:sz w:val="22"/>
          <w:szCs w:val="22"/>
        </w:rPr>
        <w:t>Договора</w:t>
      </w:r>
      <w:r w:rsidRPr="0070369B">
        <w:rPr>
          <w:rFonts w:ascii="Times New Roman" w:hAnsi="Times New Roman" w:cs="Times New Roman"/>
          <w:color w:val="auto"/>
          <w:sz w:val="22"/>
          <w:szCs w:val="22"/>
        </w:rPr>
        <w:t>), а с момента окончания срока оказания данных услуг - Акт о снятии охраны по форме, согласованной Сторонами (</w:t>
      </w:r>
      <w:hyperlink r:id="rId9" w:anchor="P615" w:history="1">
        <w:r w:rsidR="00345B7F" w:rsidRPr="0070369B">
          <w:rPr>
            <w:rFonts w:ascii="Times New Roman" w:hAnsi="Times New Roman" w:cs="Times New Roman"/>
            <w:color w:val="auto"/>
            <w:sz w:val="22"/>
            <w:szCs w:val="22"/>
          </w:rPr>
          <w:t>приложение № 4</w:t>
        </w:r>
      </w:hyperlink>
      <w:r w:rsidR="00345B7F" w:rsidRPr="0070369B">
        <w:rPr>
          <w:rFonts w:ascii="Times New Roman" w:hAnsi="Times New Roman" w:cs="Times New Roman"/>
          <w:color w:val="auto"/>
          <w:sz w:val="22"/>
          <w:szCs w:val="22"/>
        </w:rPr>
        <w:t xml:space="preserve"> к настоящему </w:t>
      </w:r>
      <w:r w:rsidR="005A0F3F" w:rsidRPr="0070369B">
        <w:rPr>
          <w:rFonts w:ascii="Times New Roman" w:hAnsi="Times New Roman" w:cs="Times New Roman"/>
          <w:color w:val="auto"/>
          <w:sz w:val="22"/>
          <w:szCs w:val="22"/>
        </w:rPr>
        <w:t>Договору</w:t>
      </w:r>
      <w:r w:rsidRPr="0070369B">
        <w:rPr>
          <w:rFonts w:ascii="Times New Roman" w:hAnsi="Times New Roman" w:cs="Times New Roman"/>
          <w:color w:val="auto"/>
          <w:sz w:val="22"/>
          <w:szCs w:val="22"/>
        </w:rPr>
        <w:t>).</w:t>
      </w:r>
    </w:p>
    <w:p w14:paraId="4A9BD35E" w14:textId="493114EB" w:rsidR="00895A91" w:rsidRDefault="006D1F84" w:rsidP="003A6D92">
      <w:pPr>
        <w:pStyle w:val="ConsPlusNonformat"/>
        <w:tabs>
          <w:tab w:val="left" w:pos="570"/>
        </w:tabs>
        <w:ind w:firstLine="709"/>
        <w:jc w:val="both"/>
        <w:rPr>
          <w:rFonts w:ascii="Times New Roman" w:hAnsi="Times New Roman" w:cs="Times New Roman"/>
          <w:sz w:val="22"/>
          <w:szCs w:val="22"/>
        </w:rPr>
      </w:pPr>
      <w:r w:rsidRPr="0070369B">
        <w:rPr>
          <w:rFonts w:ascii="Times New Roman" w:hAnsi="Times New Roman" w:cs="Times New Roman"/>
          <w:sz w:val="22"/>
          <w:szCs w:val="22"/>
        </w:rPr>
        <w:t>1.4. Место оказания услуг:</w:t>
      </w:r>
      <w:r w:rsidR="004079B4" w:rsidRPr="0070369B">
        <w:rPr>
          <w:rFonts w:ascii="Times New Roman" w:hAnsi="Times New Roman" w:cs="Times New Roman"/>
          <w:sz w:val="22"/>
          <w:szCs w:val="22"/>
        </w:rPr>
        <w:t xml:space="preserve"> </w:t>
      </w:r>
    </w:p>
    <w:p w14:paraId="7AFC477F" w14:textId="7B15C42C" w:rsidR="003A6D92" w:rsidRDefault="003A6D92" w:rsidP="003A6D92">
      <w:pPr>
        <w:pStyle w:val="ConsPlusNonformat"/>
        <w:tabs>
          <w:tab w:val="left" w:pos="570"/>
        </w:tabs>
        <w:ind w:firstLine="709"/>
        <w:jc w:val="both"/>
        <w:rPr>
          <w:rFonts w:ascii="Times New Roman" w:hAnsi="Times New Roman" w:cs="Times New Roman"/>
          <w:sz w:val="22"/>
          <w:szCs w:val="22"/>
        </w:rPr>
      </w:pPr>
      <w:r>
        <w:rPr>
          <w:rFonts w:ascii="Times New Roman" w:hAnsi="Times New Roman" w:cs="Times New Roman"/>
          <w:sz w:val="22"/>
          <w:szCs w:val="22"/>
        </w:rPr>
        <w:t xml:space="preserve">- </w:t>
      </w:r>
      <w:r w:rsidRPr="003A6D92">
        <w:rPr>
          <w:rFonts w:ascii="Times New Roman" w:hAnsi="Times New Roman" w:cs="Times New Roman"/>
          <w:sz w:val="22"/>
          <w:szCs w:val="22"/>
        </w:rPr>
        <w:t>Тюменская область, Вагайский муниципальный район, 50 метров от правой стороны 2-км автодороги Вагай-Черное, урочище Горельник (полигон ТБО с. Вагай)</w:t>
      </w:r>
      <w:r>
        <w:rPr>
          <w:rFonts w:ascii="Times New Roman" w:hAnsi="Times New Roman" w:cs="Times New Roman"/>
          <w:sz w:val="22"/>
          <w:szCs w:val="22"/>
        </w:rPr>
        <w:t>;</w:t>
      </w:r>
    </w:p>
    <w:p w14:paraId="0D13D7BB" w14:textId="780888BC" w:rsidR="003A6D92" w:rsidRDefault="003A6D92" w:rsidP="003A6D92">
      <w:pPr>
        <w:pStyle w:val="ConsPlusNonformat"/>
        <w:tabs>
          <w:tab w:val="left" w:pos="570"/>
        </w:tabs>
        <w:ind w:firstLine="709"/>
        <w:jc w:val="both"/>
        <w:rPr>
          <w:rFonts w:ascii="Times New Roman" w:hAnsi="Times New Roman" w:cs="Times New Roman"/>
          <w:sz w:val="22"/>
          <w:szCs w:val="22"/>
        </w:rPr>
      </w:pPr>
      <w:r>
        <w:rPr>
          <w:rFonts w:ascii="Times New Roman" w:hAnsi="Times New Roman" w:cs="Times New Roman"/>
          <w:sz w:val="22"/>
          <w:szCs w:val="22"/>
        </w:rPr>
        <w:t xml:space="preserve">- </w:t>
      </w:r>
      <w:r w:rsidRPr="003A6D92">
        <w:rPr>
          <w:rFonts w:ascii="Times New Roman" w:hAnsi="Times New Roman" w:cs="Times New Roman"/>
          <w:sz w:val="22"/>
          <w:szCs w:val="22"/>
        </w:rPr>
        <w:t>Тюменская область, Викуловский район, с. Викулово, 1,7 км. Трассы Викулово – Усть-Ишим (полигон ТБО с. Викулово);</w:t>
      </w:r>
    </w:p>
    <w:p w14:paraId="7A728955" w14:textId="319F0BB6" w:rsidR="003A6D92" w:rsidRDefault="003A6D92" w:rsidP="003A6D92">
      <w:pPr>
        <w:pStyle w:val="ConsPlusNonformat"/>
        <w:tabs>
          <w:tab w:val="left" w:pos="570"/>
        </w:tabs>
        <w:ind w:firstLine="709"/>
        <w:jc w:val="both"/>
        <w:rPr>
          <w:rFonts w:ascii="Times New Roman" w:hAnsi="Times New Roman" w:cs="Times New Roman"/>
          <w:sz w:val="22"/>
          <w:szCs w:val="22"/>
        </w:rPr>
      </w:pPr>
      <w:r>
        <w:rPr>
          <w:rFonts w:ascii="Times New Roman" w:hAnsi="Times New Roman" w:cs="Times New Roman"/>
          <w:sz w:val="22"/>
          <w:szCs w:val="22"/>
        </w:rPr>
        <w:t xml:space="preserve">- </w:t>
      </w:r>
      <w:r w:rsidRPr="003A6D92">
        <w:rPr>
          <w:rFonts w:ascii="Times New Roman" w:hAnsi="Times New Roman" w:cs="Times New Roman"/>
          <w:sz w:val="22"/>
          <w:szCs w:val="22"/>
        </w:rPr>
        <w:t>Тюменская область, Голышмановкий район, в 2 км. Севернее р.п. Голышманово, левее а/д «Голышманово-Аромашево» (полигон ТБО р.п. Голышманово)</w:t>
      </w:r>
      <w:r>
        <w:rPr>
          <w:rFonts w:ascii="Times New Roman" w:hAnsi="Times New Roman" w:cs="Times New Roman"/>
          <w:sz w:val="22"/>
          <w:szCs w:val="22"/>
        </w:rPr>
        <w:t>;</w:t>
      </w:r>
    </w:p>
    <w:p w14:paraId="3D911FEE" w14:textId="1D739DED" w:rsidR="003A6D92" w:rsidRDefault="003A6D92" w:rsidP="003A6D92">
      <w:pPr>
        <w:pStyle w:val="ConsPlusNonformat"/>
        <w:tabs>
          <w:tab w:val="left" w:pos="570"/>
        </w:tabs>
        <w:ind w:firstLine="709"/>
        <w:jc w:val="both"/>
        <w:rPr>
          <w:rFonts w:ascii="Times New Roman" w:hAnsi="Times New Roman" w:cs="Times New Roman"/>
          <w:sz w:val="22"/>
          <w:szCs w:val="22"/>
        </w:rPr>
      </w:pPr>
      <w:r>
        <w:rPr>
          <w:rFonts w:ascii="Times New Roman" w:hAnsi="Times New Roman" w:cs="Times New Roman"/>
          <w:sz w:val="22"/>
          <w:szCs w:val="22"/>
        </w:rPr>
        <w:t xml:space="preserve">- </w:t>
      </w:r>
      <w:r w:rsidRPr="003A6D92">
        <w:rPr>
          <w:rFonts w:ascii="Times New Roman" w:hAnsi="Times New Roman" w:cs="Times New Roman"/>
          <w:sz w:val="22"/>
          <w:szCs w:val="22"/>
        </w:rPr>
        <w:t>Тюменская область, Исетский район, в районе п. Новикова, в 4-х км. Северо-западнее с. Исетское (полигон ТБО с. Исетское)</w:t>
      </w:r>
      <w:r>
        <w:rPr>
          <w:rFonts w:ascii="Times New Roman" w:hAnsi="Times New Roman" w:cs="Times New Roman"/>
          <w:sz w:val="22"/>
          <w:szCs w:val="22"/>
        </w:rPr>
        <w:t>;</w:t>
      </w:r>
    </w:p>
    <w:p w14:paraId="777E4691" w14:textId="3D843E70" w:rsidR="003A6D92" w:rsidRDefault="003A6D92" w:rsidP="003A6D92">
      <w:pPr>
        <w:pStyle w:val="ConsPlusNonformat"/>
        <w:tabs>
          <w:tab w:val="left" w:pos="570"/>
        </w:tabs>
        <w:ind w:firstLine="709"/>
        <w:jc w:val="both"/>
        <w:rPr>
          <w:rFonts w:ascii="Times New Roman" w:hAnsi="Times New Roman" w:cs="Times New Roman"/>
          <w:sz w:val="22"/>
          <w:szCs w:val="22"/>
        </w:rPr>
      </w:pPr>
      <w:r>
        <w:rPr>
          <w:rFonts w:ascii="Times New Roman" w:hAnsi="Times New Roman" w:cs="Times New Roman"/>
          <w:sz w:val="22"/>
          <w:szCs w:val="22"/>
        </w:rPr>
        <w:t xml:space="preserve">- </w:t>
      </w:r>
      <w:r w:rsidRPr="003A6D92">
        <w:rPr>
          <w:rFonts w:ascii="Times New Roman" w:hAnsi="Times New Roman" w:cs="Times New Roman"/>
          <w:sz w:val="22"/>
          <w:szCs w:val="22"/>
        </w:rPr>
        <w:t>Тюменская область, Казанский район, Яровское сельское поселение, 1.3 км юго-западнее села Казанское (полигон ТБО с. Казанское)</w:t>
      </w:r>
      <w:r>
        <w:rPr>
          <w:rFonts w:ascii="Times New Roman" w:hAnsi="Times New Roman" w:cs="Times New Roman"/>
          <w:sz w:val="22"/>
          <w:szCs w:val="22"/>
        </w:rPr>
        <w:t>;</w:t>
      </w:r>
    </w:p>
    <w:p w14:paraId="155C259B" w14:textId="69E1C4D5" w:rsidR="003A6D92" w:rsidRDefault="003A6D92" w:rsidP="003A6D92">
      <w:pPr>
        <w:pStyle w:val="ConsPlusNonformat"/>
        <w:tabs>
          <w:tab w:val="left" w:pos="570"/>
        </w:tabs>
        <w:ind w:firstLine="709"/>
        <w:jc w:val="both"/>
        <w:rPr>
          <w:rFonts w:ascii="Times New Roman" w:hAnsi="Times New Roman" w:cs="Times New Roman"/>
          <w:sz w:val="22"/>
          <w:szCs w:val="22"/>
        </w:rPr>
      </w:pPr>
      <w:r>
        <w:rPr>
          <w:rFonts w:ascii="Times New Roman" w:hAnsi="Times New Roman" w:cs="Times New Roman"/>
          <w:sz w:val="22"/>
          <w:szCs w:val="22"/>
        </w:rPr>
        <w:t xml:space="preserve">- </w:t>
      </w:r>
      <w:r w:rsidRPr="003A6D92">
        <w:rPr>
          <w:rFonts w:ascii="Times New Roman" w:hAnsi="Times New Roman" w:cs="Times New Roman"/>
          <w:sz w:val="22"/>
          <w:szCs w:val="22"/>
        </w:rPr>
        <w:t>Тюменская область, Заводоуковский район, в 1 км. На северо-запад от садово-огороднического товарищества «Озерки» (полигон ТБО г.о. Заводоуковский)</w:t>
      </w:r>
      <w:r>
        <w:rPr>
          <w:rFonts w:ascii="Times New Roman" w:hAnsi="Times New Roman" w:cs="Times New Roman"/>
          <w:sz w:val="22"/>
          <w:szCs w:val="22"/>
        </w:rPr>
        <w:t>;</w:t>
      </w:r>
    </w:p>
    <w:p w14:paraId="1548FE17" w14:textId="322D6FA8" w:rsidR="003A6D92" w:rsidRDefault="003A6D92" w:rsidP="003A6D92">
      <w:pPr>
        <w:pStyle w:val="ConsPlusNonformat"/>
        <w:tabs>
          <w:tab w:val="left" w:pos="570"/>
        </w:tabs>
        <w:ind w:firstLine="709"/>
        <w:jc w:val="both"/>
        <w:rPr>
          <w:rFonts w:ascii="Times New Roman" w:hAnsi="Times New Roman" w:cs="Times New Roman"/>
          <w:sz w:val="22"/>
          <w:szCs w:val="22"/>
        </w:rPr>
      </w:pPr>
      <w:r>
        <w:rPr>
          <w:rFonts w:ascii="Times New Roman" w:hAnsi="Times New Roman" w:cs="Times New Roman"/>
          <w:sz w:val="22"/>
          <w:szCs w:val="22"/>
        </w:rPr>
        <w:t xml:space="preserve">- </w:t>
      </w:r>
      <w:r w:rsidRPr="003A6D92">
        <w:rPr>
          <w:rFonts w:ascii="Times New Roman" w:hAnsi="Times New Roman" w:cs="Times New Roman"/>
          <w:sz w:val="22"/>
          <w:szCs w:val="22"/>
        </w:rPr>
        <w:t>Тюменская область, Юргинский район, 2.7 км на юго-запад от с. Юргинское (полигон ТБО с. Юргинское)</w:t>
      </w:r>
      <w:r>
        <w:rPr>
          <w:rFonts w:ascii="Times New Roman" w:hAnsi="Times New Roman" w:cs="Times New Roman"/>
          <w:sz w:val="22"/>
          <w:szCs w:val="22"/>
        </w:rPr>
        <w:t>;</w:t>
      </w:r>
    </w:p>
    <w:p w14:paraId="14215E5E" w14:textId="63EF5BCC" w:rsidR="003A6D92" w:rsidRDefault="003A6D92" w:rsidP="003A6D92">
      <w:pPr>
        <w:pStyle w:val="ConsPlusNonformat"/>
        <w:tabs>
          <w:tab w:val="left" w:pos="570"/>
        </w:tabs>
        <w:ind w:firstLine="709"/>
        <w:jc w:val="both"/>
        <w:rPr>
          <w:rFonts w:ascii="Times New Roman" w:hAnsi="Times New Roman" w:cs="Times New Roman"/>
          <w:sz w:val="22"/>
          <w:szCs w:val="22"/>
        </w:rPr>
      </w:pPr>
      <w:r>
        <w:rPr>
          <w:rFonts w:ascii="Times New Roman" w:hAnsi="Times New Roman" w:cs="Times New Roman"/>
          <w:sz w:val="22"/>
          <w:szCs w:val="22"/>
        </w:rPr>
        <w:t xml:space="preserve">- </w:t>
      </w:r>
      <w:r w:rsidRPr="003A6D92">
        <w:rPr>
          <w:rFonts w:ascii="Times New Roman" w:hAnsi="Times New Roman" w:cs="Times New Roman"/>
          <w:sz w:val="22"/>
          <w:szCs w:val="22"/>
        </w:rPr>
        <w:t>Тюменская область, Сорокинский район, с. Б.Сорокино, 2,5 км севернее с. Б.Сорокино (полигон ТБО с. Б.Сорокино)</w:t>
      </w:r>
      <w:r>
        <w:rPr>
          <w:rFonts w:ascii="Times New Roman" w:hAnsi="Times New Roman" w:cs="Times New Roman"/>
          <w:sz w:val="22"/>
          <w:szCs w:val="22"/>
        </w:rPr>
        <w:t>;</w:t>
      </w:r>
    </w:p>
    <w:p w14:paraId="70A1800A" w14:textId="5B824228" w:rsidR="003A6D92" w:rsidRDefault="003A6D92" w:rsidP="003A6D92">
      <w:pPr>
        <w:pStyle w:val="ConsPlusNonformat"/>
        <w:tabs>
          <w:tab w:val="left" w:pos="570"/>
        </w:tabs>
        <w:ind w:firstLine="709"/>
        <w:jc w:val="both"/>
        <w:rPr>
          <w:rFonts w:ascii="Times New Roman" w:hAnsi="Times New Roman" w:cs="Times New Roman"/>
          <w:sz w:val="22"/>
          <w:szCs w:val="22"/>
        </w:rPr>
      </w:pPr>
      <w:r>
        <w:rPr>
          <w:rFonts w:ascii="Times New Roman" w:hAnsi="Times New Roman" w:cs="Times New Roman"/>
          <w:sz w:val="22"/>
          <w:szCs w:val="22"/>
        </w:rPr>
        <w:t xml:space="preserve">- </w:t>
      </w:r>
      <w:r w:rsidRPr="003A6D92">
        <w:rPr>
          <w:rFonts w:ascii="Times New Roman" w:hAnsi="Times New Roman" w:cs="Times New Roman"/>
          <w:sz w:val="22"/>
          <w:szCs w:val="22"/>
        </w:rPr>
        <w:t>Тюменская область, Тюменский район, Онохинское муниципальное образование, 3 км. На юг от 24 км автодороги Червишево-Богандинский (полигон ТБО с. Онохино)</w:t>
      </w:r>
      <w:r>
        <w:rPr>
          <w:rFonts w:ascii="Times New Roman" w:hAnsi="Times New Roman" w:cs="Times New Roman"/>
          <w:sz w:val="22"/>
          <w:szCs w:val="22"/>
        </w:rPr>
        <w:t>.</w:t>
      </w:r>
    </w:p>
    <w:p w14:paraId="2F30CDF3" w14:textId="77777777" w:rsidR="003A6D92" w:rsidRPr="003A6D92" w:rsidRDefault="003A6D92" w:rsidP="003A6D92">
      <w:pPr>
        <w:pStyle w:val="ConsPlusNonformat"/>
        <w:tabs>
          <w:tab w:val="left" w:pos="570"/>
        </w:tabs>
        <w:ind w:firstLine="709"/>
        <w:jc w:val="both"/>
        <w:rPr>
          <w:rFonts w:ascii="Times New Roman" w:hAnsi="Times New Roman" w:cs="Times New Roman"/>
          <w:sz w:val="22"/>
          <w:szCs w:val="22"/>
        </w:rPr>
      </w:pPr>
    </w:p>
    <w:p w14:paraId="570890EB" w14:textId="288FCE41" w:rsidR="006D1F84" w:rsidRPr="0070369B" w:rsidRDefault="006D1F84" w:rsidP="001B2C0F">
      <w:pPr>
        <w:pStyle w:val="ConsNonformat"/>
        <w:ind w:firstLine="709"/>
        <w:jc w:val="center"/>
        <w:rPr>
          <w:rFonts w:ascii="Times New Roman" w:hAnsi="Times New Roman" w:cs="Times New Roman"/>
          <w:b/>
          <w:color w:val="auto"/>
          <w:sz w:val="22"/>
          <w:szCs w:val="22"/>
        </w:rPr>
      </w:pPr>
      <w:r w:rsidRPr="0070369B">
        <w:rPr>
          <w:rFonts w:ascii="Times New Roman" w:hAnsi="Times New Roman" w:cs="Times New Roman"/>
          <w:b/>
          <w:color w:val="auto"/>
          <w:sz w:val="22"/>
          <w:szCs w:val="22"/>
        </w:rPr>
        <w:t xml:space="preserve">2. </w:t>
      </w:r>
      <w:r w:rsidR="00EE60BC" w:rsidRPr="0070369B">
        <w:rPr>
          <w:rFonts w:ascii="Times New Roman" w:hAnsi="Times New Roman" w:cs="Times New Roman"/>
          <w:b/>
          <w:color w:val="auto"/>
          <w:sz w:val="22"/>
          <w:szCs w:val="22"/>
        </w:rPr>
        <w:t>ВЗАИМОДЕЙСТВИЕ СТОРОН</w:t>
      </w:r>
    </w:p>
    <w:p w14:paraId="7EAC640E" w14:textId="77777777" w:rsidR="006D1F84" w:rsidRPr="0070369B" w:rsidRDefault="006D1F84" w:rsidP="001B2C0F">
      <w:pPr>
        <w:pStyle w:val="ConsNonformat"/>
        <w:ind w:firstLine="709"/>
        <w:jc w:val="both"/>
        <w:rPr>
          <w:rFonts w:ascii="Times New Roman" w:hAnsi="Times New Roman" w:cs="Times New Roman"/>
          <w:color w:val="auto"/>
          <w:sz w:val="22"/>
          <w:szCs w:val="22"/>
        </w:rPr>
      </w:pPr>
      <w:r w:rsidRPr="0070369B">
        <w:rPr>
          <w:rFonts w:ascii="Times New Roman" w:hAnsi="Times New Roman" w:cs="Times New Roman"/>
          <w:color w:val="auto"/>
          <w:sz w:val="22"/>
          <w:szCs w:val="22"/>
        </w:rPr>
        <w:t>2.1. Исполнитель обязан:</w:t>
      </w:r>
    </w:p>
    <w:p w14:paraId="36876160" w14:textId="77777777" w:rsidR="006D1F84" w:rsidRPr="0070369B" w:rsidRDefault="006D1F84" w:rsidP="001B2C0F">
      <w:pPr>
        <w:pStyle w:val="ConsNonformat"/>
        <w:ind w:firstLine="709"/>
        <w:jc w:val="both"/>
        <w:rPr>
          <w:rFonts w:ascii="Times New Roman" w:hAnsi="Times New Roman" w:cs="Times New Roman"/>
          <w:color w:val="auto"/>
          <w:sz w:val="22"/>
          <w:szCs w:val="22"/>
        </w:rPr>
      </w:pPr>
      <w:r w:rsidRPr="0070369B">
        <w:rPr>
          <w:rFonts w:ascii="Times New Roman" w:hAnsi="Times New Roman" w:cs="Times New Roman"/>
          <w:color w:val="auto"/>
          <w:sz w:val="22"/>
          <w:szCs w:val="22"/>
        </w:rPr>
        <w:t>2.1.1. Оказать услуги Заказчику лично согласно Спец</w:t>
      </w:r>
      <w:r w:rsidR="008572C5" w:rsidRPr="0070369B">
        <w:rPr>
          <w:rFonts w:ascii="Times New Roman" w:hAnsi="Times New Roman" w:cs="Times New Roman"/>
          <w:color w:val="auto"/>
          <w:sz w:val="22"/>
          <w:szCs w:val="22"/>
        </w:rPr>
        <w:t>ификации и Техническому заданию</w:t>
      </w:r>
      <w:r w:rsidRPr="0070369B">
        <w:rPr>
          <w:rFonts w:ascii="Times New Roman" w:hAnsi="Times New Roman" w:cs="Times New Roman"/>
          <w:color w:val="auto"/>
          <w:sz w:val="22"/>
          <w:szCs w:val="22"/>
        </w:rPr>
        <w:t>.</w:t>
      </w:r>
    </w:p>
    <w:p w14:paraId="02AF761F" w14:textId="620ED35B" w:rsidR="00B528CD" w:rsidRPr="0070369B" w:rsidRDefault="006D1F84" w:rsidP="001B2C0F">
      <w:pPr>
        <w:pStyle w:val="ConsNonformat"/>
        <w:ind w:firstLine="709"/>
        <w:jc w:val="both"/>
        <w:rPr>
          <w:rFonts w:ascii="Times New Roman" w:hAnsi="Times New Roman" w:cs="Times New Roman"/>
          <w:b/>
          <w:color w:val="auto"/>
          <w:sz w:val="22"/>
          <w:szCs w:val="22"/>
        </w:rPr>
      </w:pPr>
      <w:r w:rsidRPr="0070369B">
        <w:rPr>
          <w:rFonts w:ascii="Times New Roman" w:hAnsi="Times New Roman" w:cs="Times New Roman"/>
          <w:color w:val="auto"/>
          <w:sz w:val="22"/>
          <w:szCs w:val="22"/>
        </w:rPr>
        <w:t xml:space="preserve">2.1.2. По окончании календарного месяца в течение </w:t>
      </w:r>
      <w:r w:rsidR="00540243" w:rsidRPr="0070369B">
        <w:rPr>
          <w:rFonts w:ascii="Times New Roman" w:hAnsi="Times New Roman" w:cs="Times New Roman"/>
          <w:color w:val="auto"/>
          <w:sz w:val="22"/>
          <w:szCs w:val="22"/>
        </w:rPr>
        <w:t>3</w:t>
      </w:r>
      <w:r w:rsidRPr="0070369B">
        <w:rPr>
          <w:rFonts w:ascii="Times New Roman" w:hAnsi="Times New Roman" w:cs="Times New Roman"/>
          <w:color w:val="auto"/>
          <w:sz w:val="22"/>
          <w:szCs w:val="22"/>
        </w:rPr>
        <w:t xml:space="preserve"> (</w:t>
      </w:r>
      <w:r w:rsidR="00540243" w:rsidRPr="0070369B">
        <w:rPr>
          <w:rFonts w:ascii="Times New Roman" w:hAnsi="Times New Roman" w:cs="Times New Roman"/>
          <w:color w:val="auto"/>
          <w:sz w:val="22"/>
          <w:szCs w:val="22"/>
        </w:rPr>
        <w:t>трех</w:t>
      </w:r>
      <w:r w:rsidRPr="0070369B">
        <w:rPr>
          <w:rFonts w:ascii="Times New Roman" w:hAnsi="Times New Roman" w:cs="Times New Roman"/>
          <w:color w:val="auto"/>
          <w:sz w:val="22"/>
          <w:szCs w:val="22"/>
        </w:rPr>
        <w:t xml:space="preserve">) рабочих дней предоставлять Заказчику по форме, согласованной Сторонами, </w:t>
      </w:r>
      <w:r w:rsidR="005178FC" w:rsidRPr="0070369B">
        <w:rPr>
          <w:rFonts w:ascii="Times New Roman" w:hAnsi="Times New Roman" w:cs="Times New Roman"/>
          <w:color w:val="auto"/>
          <w:sz w:val="22"/>
          <w:szCs w:val="22"/>
        </w:rPr>
        <w:t>документ о при</w:t>
      </w:r>
      <w:r w:rsidR="0049183A" w:rsidRPr="0070369B">
        <w:rPr>
          <w:rFonts w:ascii="Times New Roman" w:hAnsi="Times New Roman" w:cs="Times New Roman"/>
          <w:color w:val="auto"/>
          <w:sz w:val="22"/>
          <w:szCs w:val="22"/>
        </w:rPr>
        <w:t>ё</w:t>
      </w:r>
      <w:r w:rsidR="005178FC" w:rsidRPr="0070369B">
        <w:rPr>
          <w:rFonts w:ascii="Times New Roman" w:hAnsi="Times New Roman" w:cs="Times New Roman"/>
          <w:color w:val="auto"/>
          <w:sz w:val="22"/>
          <w:szCs w:val="22"/>
        </w:rPr>
        <w:t>мке.</w:t>
      </w:r>
    </w:p>
    <w:p w14:paraId="2053395D" w14:textId="57822EB9" w:rsidR="00BA62B3" w:rsidRPr="0070369B" w:rsidRDefault="006D1F84" w:rsidP="001B2C0F">
      <w:pPr>
        <w:pStyle w:val="ConsNonformat"/>
        <w:ind w:firstLine="709"/>
        <w:jc w:val="both"/>
        <w:rPr>
          <w:rFonts w:ascii="Times New Roman" w:hAnsi="Times New Roman" w:cs="Times New Roman"/>
          <w:color w:val="auto"/>
          <w:sz w:val="22"/>
          <w:szCs w:val="22"/>
        </w:rPr>
      </w:pPr>
      <w:r w:rsidRPr="0070369B">
        <w:rPr>
          <w:rFonts w:ascii="Times New Roman" w:hAnsi="Times New Roman" w:cs="Times New Roman"/>
          <w:color w:val="auto"/>
          <w:sz w:val="22"/>
          <w:szCs w:val="22"/>
        </w:rPr>
        <w:lastRenderedPageBreak/>
        <w:t xml:space="preserve">2.1.3. Предоставить Заказчику в течение 1 (одного) рабочего дня после заключения настоящего </w:t>
      </w:r>
      <w:r w:rsidR="0049183A" w:rsidRPr="0070369B">
        <w:rPr>
          <w:rFonts w:ascii="Times New Roman" w:hAnsi="Times New Roman" w:cs="Times New Roman"/>
          <w:color w:val="auto"/>
          <w:sz w:val="22"/>
          <w:szCs w:val="22"/>
        </w:rPr>
        <w:t>Договора</w:t>
      </w:r>
      <w:r w:rsidRPr="0070369B">
        <w:rPr>
          <w:rFonts w:ascii="Times New Roman" w:hAnsi="Times New Roman" w:cs="Times New Roman"/>
          <w:color w:val="auto"/>
          <w:sz w:val="22"/>
          <w:szCs w:val="22"/>
        </w:rPr>
        <w:t xml:space="preserve"> список работников, на которых возложено непосредственное выполнение обязанностей по охране объектов и лиц, указанных в </w:t>
      </w:r>
      <w:hyperlink r:id="rId10" w:history="1">
        <w:r w:rsidRPr="0070369B">
          <w:rPr>
            <w:rFonts w:ascii="Times New Roman" w:hAnsi="Times New Roman" w:cs="Times New Roman"/>
            <w:color w:val="auto"/>
            <w:sz w:val="22"/>
            <w:szCs w:val="22"/>
          </w:rPr>
          <w:t>части 3 статьи 3</w:t>
        </w:r>
      </w:hyperlink>
      <w:r w:rsidRPr="0070369B">
        <w:rPr>
          <w:rFonts w:ascii="Times New Roman" w:hAnsi="Times New Roman" w:cs="Times New Roman"/>
          <w:color w:val="auto"/>
          <w:sz w:val="22"/>
          <w:szCs w:val="22"/>
        </w:rPr>
        <w:t xml:space="preserve"> Закона Российской Федерации от 11</w:t>
      </w:r>
      <w:r w:rsidR="0049183A" w:rsidRPr="0070369B">
        <w:rPr>
          <w:rFonts w:ascii="Times New Roman" w:hAnsi="Times New Roman" w:cs="Times New Roman"/>
          <w:color w:val="auto"/>
          <w:sz w:val="22"/>
          <w:szCs w:val="22"/>
        </w:rPr>
        <w:t>.03.</w:t>
      </w:r>
      <w:r w:rsidRPr="0070369B">
        <w:rPr>
          <w:rFonts w:ascii="Times New Roman" w:hAnsi="Times New Roman" w:cs="Times New Roman"/>
          <w:color w:val="auto"/>
          <w:sz w:val="22"/>
          <w:szCs w:val="22"/>
        </w:rPr>
        <w:t xml:space="preserve">1992 </w:t>
      </w:r>
      <w:r w:rsidR="008572C5" w:rsidRPr="0070369B">
        <w:rPr>
          <w:rFonts w:ascii="Times New Roman" w:hAnsi="Times New Roman" w:cs="Times New Roman"/>
          <w:color w:val="auto"/>
          <w:sz w:val="22"/>
          <w:szCs w:val="22"/>
        </w:rPr>
        <w:t>№</w:t>
      </w:r>
      <w:r w:rsidRPr="0070369B">
        <w:rPr>
          <w:rFonts w:ascii="Times New Roman" w:hAnsi="Times New Roman" w:cs="Times New Roman"/>
          <w:color w:val="auto"/>
          <w:sz w:val="22"/>
          <w:szCs w:val="22"/>
        </w:rPr>
        <w:t xml:space="preserve"> 2487-1 </w:t>
      </w:r>
      <w:r w:rsidR="008572C5" w:rsidRPr="0070369B">
        <w:rPr>
          <w:rFonts w:ascii="Times New Roman" w:hAnsi="Times New Roman" w:cs="Times New Roman"/>
          <w:color w:val="auto"/>
          <w:sz w:val="22"/>
          <w:szCs w:val="22"/>
        </w:rPr>
        <w:t>«</w:t>
      </w:r>
      <w:r w:rsidRPr="0070369B">
        <w:rPr>
          <w:rFonts w:ascii="Times New Roman" w:hAnsi="Times New Roman" w:cs="Times New Roman"/>
          <w:color w:val="auto"/>
          <w:sz w:val="22"/>
          <w:szCs w:val="22"/>
        </w:rPr>
        <w:t>О частной детективной и охранной деят</w:t>
      </w:r>
      <w:r w:rsidR="008572C5" w:rsidRPr="0070369B">
        <w:rPr>
          <w:rFonts w:ascii="Times New Roman" w:hAnsi="Times New Roman" w:cs="Times New Roman"/>
          <w:color w:val="auto"/>
          <w:sz w:val="22"/>
          <w:szCs w:val="22"/>
        </w:rPr>
        <w:t>ельности в Российской Федерации»</w:t>
      </w:r>
      <w:r w:rsidRPr="0070369B">
        <w:rPr>
          <w:rFonts w:ascii="Times New Roman" w:hAnsi="Times New Roman" w:cs="Times New Roman"/>
          <w:color w:val="auto"/>
          <w:sz w:val="22"/>
          <w:szCs w:val="22"/>
        </w:rPr>
        <w:t xml:space="preserve">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14:paraId="33CC5DCF" w14:textId="212EEA04" w:rsidR="00654158" w:rsidRPr="0070369B" w:rsidRDefault="006D1F84" w:rsidP="001B2C0F">
      <w:pPr>
        <w:pStyle w:val="ConsNonformat"/>
        <w:ind w:firstLine="709"/>
        <w:jc w:val="both"/>
        <w:rPr>
          <w:rFonts w:ascii="Times New Roman" w:hAnsi="Times New Roman" w:cs="Times New Roman"/>
          <w:color w:val="auto"/>
          <w:sz w:val="22"/>
          <w:szCs w:val="22"/>
        </w:rPr>
      </w:pPr>
      <w:r w:rsidRPr="0070369B">
        <w:rPr>
          <w:rFonts w:ascii="Times New Roman" w:hAnsi="Times New Roman" w:cs="Times New Roman"/>
          <w:color w:val="auto"/>
          <w:sz w:val="22"/>
          <w:szCs w:val="22"/>
        </w:rPr>
        <w:t>Количество работников в Списке должно обеспечивать оказание услуг в объ</w:t>
      </w:r>
      <w:r w:rsidR="0049183A" w:rsidRPr="0070369B">
        <w:rPr>
          <w:rFonts w:ascii="Times New Roman" w:hAnsi="Times New Roman" w:cs="Times New Roman"/>
          <w:color w:val="auto"/>
          <w:sz w:val="22"/>
          <w:szCs w:val="22"/>
        </w:rPr>
        <w:t>ё</w:t>
      </w:r>
      <w:r w:rsidRPr="0070369B">
        <w:rPr>
          <w:rFonts w:ascii="Times New Roman" w:hAnsi="Times New Roman" w:cs="Times New Roman"/>
          <w:color w:val="auto"/>
          <w:sz w:val="22"/>
          <w:szCs w:val="22"/>
        </w:rPr>
        <w:t xml:space="preserve">ме, установленном Техническим заданием, с учетом требований </w:t>
      </w:r>
      <w:hyperlink r:id="rId11" w:history="1">
        <w:r w:rsidRPr="0070369B">
          <w:rPr>
            <w:rFonts w:ascii="Times New Roman" w:hAnsi="Times New Roman" w:cs="Times New Roman"/>
            <w:color w:val="auto"/>
            <w:sz w:val="22"/>
            <w:szCs w:val="22"/>
          </w:rPr>
          <w:t>статьи 91</w:t>
        </w:r>
      </w:hyperlink>
      <w:r w:rsidRPr="0070369B">
        <w:rPr>
          <w:rFonts w:ascii="Times New Roman" w:hAnsi="Times New Roman" w:cs="Times New Roman"/>
          <w:color w:val="auto"/>
          <w:sz w:val="22"/>
          <w:szCs w:val="22"/>
        </w:rPr>
        <w:t xml:space="preserve"> Трудово</w:t>
      </w:r>
      <w:r w:rsidR="008572C5" w:rsidRPr="0070369B">
        <w:rPr>
          <w:rFonts w:ascii="Times New Roman" w:hAnsi="Times New Roman" w:cs="Times New Roman"/>
          <w:color w:val="auto"/>
          <w:sz w:val="22"/>
          <w:szCs w:val="22"/>
        </w:rPr>
        <w:t>го кодекса Российской Федерации.</w:t>
      </w:r>
    </w:p>
    <w:p w14:paraId="4237A172" w14:textId="77777777" w:rsidR="00654158" w:rsidRPr="0070369B" w:rsidRDefault="006D1F84" w:rsidP="001B2C0F">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6B3964AF" w14:textId="463D77ED" w:rsidR="00BA62B3" w:rsidRPr="0070369B" w:rsidRDefault="006D1F84" w:rsidP="001B2C0F">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2" w:history="1">
        <w:r w:rsidRPr="0070369B">
          <w:rPr>
            <w:rFonts w:ascii="Times New Roman" w:hAnsi="Times New Roman" w:cs="Times New Roman"/>
            <w:szCs w:val="22"/>
          </w:rPr>
          <w:t>частью первой статьи 11.1</w:t>
        </w:r>
      </w:hyperlink>
      <w:r w:rsidRPr="0070369B">
        <w:rPr>
          <w:rFonts w:ascii="Times New Roman" w:hAnsi="Times New Roman" w:cs="Times New Roman"/>
          <w:szCs w:val="22"/>
        </w:rPr>
        <w:t xml:space="preserve">, </w:t>
      </w:r>
      <w:hyperlink r:id="rId13" w:history="1">
        <w:r w:rsidRPr="0070369B">
          <w:rPr>
            <w:rFonts w:ascii="Times New Roman" w:hAnsi="Times New Roman" w:cs="Times New Roman"/>
            <w:szCs w:val="22"/>
          </w:rPr>
          <w:t xml:space="preserve">частью </w:t>
        </w:r>
        <w:r w:rsidR="00D91785" w:rsidRPr="0070369B">
          <w:rPr>
            <w:rFonts w:ascii="Times New Roman" w:hAnsi="Times New Roman" w:cs="Times New Roman"/>
            <w:szCs w:val="22"/>
          </w:rPr>
          <w:t>7</w:t>
        </w:r>
        <w:r w:rsidRPr="0070369B">
          <w:rPr>
            <w:rFonts w:ascii="Times New Roman" w:hAnsi="Times New Roman" w:cs="Times New Roman"/>
            <w:szCs w:val="22"/>
          </w:rPr>
          <w:t xml:space="preserve"> статьи 12</w:t>
        </w:r>
      </w:hyperlink>
      <w:r w:rsidRPr="0070369B">
        <w:rPr>
          <w:rFonts w:ascii="Times New Roman" w:hAnsi="Times New Roman" w:cs="Times New Roman"/>
          <w:szCs w:val="22"/>
        </w:rPr>
        <w:t xml:space="preserve"> Закона Российской Федераци</w:t>
      </w:r>
      <w:r w:rsidR="008B051E" w:rsidRPr="0070369B">
        <w:rPr>
          <w:rFonts w:ascii="Times New Roman" w:hAnsi="Times New Roman" w:cs="Times New Roman"/>
          <w:szCs w:val="22"/>
        </w:rPr>
        <w:t>и от 11</w:t>
      </w:r>
      <w:r w:rsidR="00D91785" w:rsidRPr="0070369B">
        <w:rPr>
          <w:rFonts w:ascii="Times New Roman" w:hAnsi="Times New Roman" w:cs="Times New Roman"/>
          <w:szCs w:val="22"/>
        </w:rPr>
        <w:t>.03.</w:t>
      </w:r>
      <w:r w:rsidR="008B051E" w:rsidRPr="0070369B">
        <w:rPr>
          <w:rFonts w:ascii="Times New Roman" w:hAnsi="Times New Roman" w:cs="Times New Roman"/>
          <w:szCs w:val="22"/>
        </w:rPr>
        <w:t>1992 №</w:t>
      </w:r>
      <w:r w:rsidR="008572C5" w:rsidRPr="0070369B">
        <w:rPr>
          <w:rFonts w:ascii="Times New Roman" w:hAnsi="Times New Roman" w:cs="Times New Roman"/>
          <w:szCs w:val="22"/>
        </w:rPr>
        <w:t xml:space="preserve"> 2487-1 «</w:t>
      </w:r>
      <w:r w:rsidRPr="0070369B">
        <w:rPr>
          <w:rFonts w:ascii="Times New Roman" w:hAnsi="Times New Roman" w:cs="Times New Roman"/>
          <w:szCs w:val="22"/>
        </w:rPr>
        <w:t>О частной детективной и охранной деятельности в Российской Федерации</w:t>
      </w:r>
      <w:r w:rsidR="008572C5" w:rsidRPr="0070369B">
        <w:rPr>
          <w:rFonts w:ascii="Times New Roman" w:hAnsi="Times New Roman" w:cs="Times New Roman"/>
          <w:szCs w:val="22"/>
        </w:rPr>
        <w:t>»</w:t>
      </w:r>
      <w:r w:rsidRPr="0070369B">
        <w:rPr>
          <w:rFonts w:ascii="Times New Roman" w:hAnsi="Times New Roman" w:cs="Times New Roman"/>
          <w:szCs w:val="22"/>
        </w:rPr>
        <w:t xml:space="preserve">, </w:t>
      </w:r>
      <w:hyperlink r:id="rId14" w:history="1">
        <w:r w:rsidR="008572C5" w:rsidRPr="0070369B">
          <w:rPr>
            <w:rFonts w:ascii="Times New Roman" w:hAnsi="Times New Roman" w:cs="Times New Roman"/>
            <w:szCs w:val="22"/>
          </w:rPr>
          <w:t>подпунктом «</w:t>
        </w:r>
        <w:r w:rsidRPr="0070369B">
          <w:rPr>
            <w:rFonts w:ascii="Times New Roman" w:hAnsi="Times New Roman" w:cs="Times New Roman"/>
            <w:szCs w:val="22"/>
          </w:rPr>
          <w:t>ж</w:t>
        </w:r>
        <w:r w:rsidR="008572C5" w:rsidRPr="0070369B">
          <w:rPr>
            <w:rFonts w:ascii="Times New Roman" w:hAnsi="Times New Roman" w:cs="Times New Roman"/>
            <w:szCs w:val="22"/>
          </w:rPr>
          <w:t>»</w:t>
        </w:r>
        <w:r w:rsidRPr="0070369B">
          <w:rPr>
            <w:rFonts w:ascii="Times New Roman" w:hAnsi="Times New Roman" w:cs="Times New Roman"/>
            <w:szCs w:val="22"/>
          </w:rPr>
          <w:t xml:space="preserve"> пункта 10</w:t>
        </w:r>
      </w:hyperlink>
      <w:r w:rsidRPr="0070369B">
        <w:rPr>
          <w:rFonts w:ascii="Times New Roman" w:hAnsi="Times New Roman" w:cs="Times New Roman"/>
          <w:szCs w:val="22"/>
        </w:rPr>
        <w:t xml:space="preserve"> и </w:t>
      </w:r>
      <w:hyperlink r:id="rId15" w:history="1">
        <w:r w:rsidRPr="0070369B">
          <w:rPr>
            <w:rFonts w:ascii="Times New Roman" w:hAnsi="Times New Roman" w:cs="Times New Roman"/>
            <w:szCs w:val="22"/>
          </w:rPr>
          <w:t xml:space="preserve">подпунктом </w:t>
        </w:r>
        <w:r w:rsidR="008B051E" w:rsidRPr="0070369B">
          <w:rPr>
            <w:rFonts w:ascii="Times New Roman" w:hAnsi="Times New Roman" w:cs="Times New Roman"/>
            <w:szCs w:val="22"/>
          </w:rPr>
          <w:t>«</w:t>
        </w:r>
        <w:r w:rsidRPr="0070369B">
          <w:rPr>
            <w:rFonts w:ascii="Times New Roman" w:hAnsi="Times New Roman" w:cs="Times New Roman"/>
            <w:szCs w:val="22"/>
          </w:rPr>
          <w:t>б</w:t>
        </w:r>
        <w:r w:rsidR="008B051E" w:rsidRPr="0070369B">
          <w:rPr>
            <w:rFonts w:ascii="Times New Roman" w:hAnsi="Times New Roman" w:cs="Times New Roman"/>
            <w:szCs w:val="22"/>
          </w:rPr>
          <w:t>»</w:t>
        </w:r>
        <w:r w:rsidRPr="0070369B">
          <w:rPr>
            <w:rFonts w:ascii="Times New Roman" w:hAnsi="Times New Roman" w:cs="Times New Roman"/>
            <w:szCs w:val="22"/>
          </w:rPr>
          <w:t xml:space="preserve"> пункта 11</w:t>
        </w:r>
      </w:hyperlink>
      <w:r w:rsidRPr="0070369B">
        <w:rPr>
          <w:rFonts w:ascii="Times New Roman" w:hAnsi="Times New Roman" w:cs="Times New Roman"/>
          <w:szCs w:val="22"/>
        </w:rPr>
        <w:t xml:space="preserve"> Положения о лицензировании частной охранной деятельности, утвержденного постановлением Правительства Российско</w:t>
      </w:r>
      <w:r w:rsidR="008B051E" w:rsidRPr="0070369B">
        <w:rPr>
          <w:rFonts w:ascii="Times New Roman" w:hAnsi="Times New Roman" w:cs="Times New Roman"/>
          <w:szCs w:val="22"/>
        </w:rPr>
        <w:t>й Федерации от 23 июня 2011</w:t>
      </w:r>
      <w:r w:rsidR="00D91785" w:rsidRPr="0070369B">
        <w:rPr>
          <w:rFonts w:ascii="Times New Roman" w:hAnsi="Times New Roman" w:cs="Times New Roman"/>
          <w:szCs w:val="22"/>
        </w:rPr>
        <w:t xml:space="preserve"> </w:t>
      </w:r>
      <w:r w:rsidR="008B051E" w:rsidRPr="0070369B">
        <w:rPr>
          <w:rFonts w:ascii="Times New Roman" w:hAnsi="Times New Roman" w:cs="Times New Roman"/>
          <w:szCs w:val="22"/>
        </w:rPr>
        <w:t>№</w:t>
      </w:r>
      <w:r w:rsidRPr="0070369B">
        <w:rPr>
          <w:rFonts w:ascii="Times New Roman" w:hAnsi="Times New Roman" w:cs="Times New Roman"/>
          <w:szCs w:val="22"/>
        </w:rPr>
        <w:t xml:space="preserve"> 498.</w:t>
      </w:r>
    </w:p>
    <w:p w14:paraId="13D8785A" w14:textId="77777777" w:rsidR="00930CAB" w:rsidRPr="0070369B" w:rsidRDefault="00930CAB" w:rsidP="001B2C0F">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Перечень таких документов устан</w:t>
      </w:r>
      <w:r w:rsidR="00BF4649" w:rsidRPr="0070369B">
        <w:rPr>
          <w:rFonts w:ascii="Times New Roman" w:hAnsi="Times New Roman" w:cs="Times New Roman"/>
          <w:szCs w:val="22"/>
        </w:rPr>
        <w:t>о</w:t>
      </w:r>
      <w:r w:rsidRPr="0070369B">
        <w:rPr>
          <w:rFonts w:ascii="Times New Roman" w:hAnsi="Times New Roman" w:cs="Times New Roman"/>
          <w:szCs w:val="22"/>
        </w:rPr>
        <w:t>вл</w:t>
      </w:r>
      <w:r w:rsidR="007C4A42" w:rsidRPr="0070369B">
        <w:rPr>
          <w:rFonts w:ascii="Times New Roman" w:hAnsi="Times New Roman" w:cs="Times New Roman"/>
          <w:szCs w:val="22"/>
        </w:rPr>
        <w:t>ен</w:t>
      </w:r>
      <w:r w:rsidRPr="0070369B">
        <w:rPr>
          <w:rFonts w:ascii="Times New Roman" w:hAnsi="Times New Roman" w:cs="Times New Roman"/>
          <w:szCs w:val="22"/>
        </w:rPr>
        <w:t xml:space="preserve"> в Техническом задании.</w:t>
      </w:r>
    </w:p>
    <w:p w14:paraId="728DC206" w14:textId="7DA0FB40" w:rsidR="00BA62B3" w:rsidRPr="0070369B" w:rsidRDefault="006D1F84" w:rsidP="001B2C0F">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 xml:space="preserve">2.1.5. Незамедлительно предоставлять Заказчику информацию об обстоятельствах, возникающих при выполнении обязательств, предусмотренных настоящим </w:t>
      </w:r>
      <w:r w:rsidR="00FE1405" w:rsidRPr="0070369B">
        <w:rPr>
          <w:rFonts w:ascii="Times New Roman" w:hAnsi="Times New Roman" w:cs="Times New Roman"/>
          <w:szCs w:val="22"/>
        </w:rPr>
        <w:t>Договором</w:t>
      </w:r>
      <w:r w:rsidRPr="0070369B">
        <w:rPr>
          <w:rFonts w:ascii="Times New Roman" w:hAnsi="Times New Roman" w:cs="Times New Roman"/>
          <w:szCs w:val="22"/>
        </w:rPr>
        <w:t>,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43595C43" w14:textId="77777777" w:rsidR="00BA62B3" w:rsidRPr="0070369B" w:rsidRDefault="006D1F84" w:rsidP="001B2C0F">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 xml:space="preserve">2.1.6. Разработать и утвердить по согласованию с Заказчиком для работников, указанных в Списке, должностную инструкцию частного охранника на объекте не </w:t>
      </w:r>
      <w:r w:rsidR="00C83FDC" w:rsidRPr="0070369B">
        <w:rPr>
          <w:rFonts w:ascii="Times New Roman" w:hAnsi="Times New Roman" w:cs="Times New Roman"/>
          <w:szCs w:val="22"/>
        </w:rPr>
        <w:t>позднее,</w:t>
      </w:r>
      <w:r w:rsidRPr="0070369B">
        <w:rPr>
          <w:rFonts w:ascii="Times New Roman" w:hAnsi="Times New Roman" w:cs="Times New Roman"/>
          <w:szCs w:val="22"/>
        </w:rPr>
        <w:t xml:space="preserve"> чем за 5 (пять) дней до начала оказания охранных услуг.</w:t>
      </w:r>
    </w:p>
    <w:p w14:paraId="56354863" w14:textId="77777777" w:rsidR="00C83FDC" w:rsidRPr="0070369B" w:rsidRDefault="006D1F84" w:rsidP="001B2C0F">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2.2. Заказчик обязан:</w:t>
      </w:r>
    </w:p>
    <w:p w14:paraId="5526D3D5" w14:textId="00F20ADB" w:rsidR="00C83FDC" w:rsidRPr="0070369B" w:rsidRDefault="00C83FDC" w:rsidP="001B2C0F">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2.2.1.</w:t>
      </w:r>
      <w:r w:rsidR="00A60A60" w:rsidRPr="0070369B">
        <w:rPr>
          <w:rFonts w:ascii="Times New Roman" w:hAnsi="Times New Roman" w:cs="Times New Roman"/>
          <w:szCs w:val="22"/>
        </w:rPr>
        <w:t xml:space="preserve"> </w:t>
      </w:r>
      <w:r w:rsidRPr="0070369B">
        <w:rPr>
          <w:rFonts w:ascii="Times New Roman" w:hAnsi="Times New Roman" w:cs="Times New Roman"/>
          <w:szCs w:val="22"/>
        </w:rPr>
        <w:t xml:space="preserve">Обеспечить Исполнителя информацией, помещениями и техническими средствами, необходимыми для выполнения обязательств, предусмотренных настоящим </w:t>
      </w:r>
      <w:r w:rsidR="00FE1405" w:rsidRPr="0070369B">
        <w:rPr>
          <w:rFonts w:ascii="Times New Roman" w:hAnsi="Times New Roman" w:cs="Times New Roman"/>
          <w:szCs w:val="22"/>
        </w:rPr>
        <w:t>Договором</w:t>
      </w:r>
      <w:r w:rsidRPr="0070369B">
        <w:rPr>
          <w:rFonts w:ascii="Times New Roman" w:hAnsi="Times New Roman" w:cs="Times New Roman"/>
          <w:szCs w:val="22"/>
        </w:rPr>
        <w:t>, оборудовать рабочие места (посты) на объекте согласно Техническому заданию.</w:t>
      </w:r>
    </w:p>
    <w:p w14:paraId="4D99725D" w14:textId="55F27E0F" w:rsidR="00BA62B3" w:rsidRPr="0070369B" w:rsidRDefault="006D1F84" w:rsidP="001B2C0F">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2.2.</w:t>
      </w:r>
      <w:r w:rsidR="00C83FDC" w:rsidRPr="0070369B">
        <w:rPr>
          <w:rFonts w:ascii="Times New Roman" w:hAnsi="Times New Roman" w:cs="Times New Roman"/>
          <w:szCs w:val="22"/>
        </w:rPr>
        <w:t>2</w:t>
      </w:r>
      <w:r w:rsidRPr="0070369B">
        <w:rPr>
          <w:rFonts w:ascii="Times New Roman" w:hAnsi="Times New Roman" w:cs="Times New Roman"/>
          <w:szCs w:val="22"/>
        </w:rPr>
        <w:t xml:space="preserve">. С участием Исполнителя осмотреть и принять результат оказанных услуг в сроки и порядке, предусмотренные настоящим </w:t>
      </w:r>
      <w:r w:rsidR="00FE1405" w:rsidRPr="0070369B">
        <w:rPr>
          <w:rFonts w:ascii="Times New Roman" w:hAnsi="Times New Roman" w:cs="Times New Roman"/>
          <w:szCs w:val="22"/>
        </w:rPr>
        <w:t>Договором</w:t>
      </w:r>
      <w:r w:rsidRPr="0070369B">
        <w:rPr>
          <w:rFonts w:ascii="Times New Roman" w:hAnsi="Times New Roman" w:cs="Times New Roman"/>
          <w:szCs w:val="22"/>
        </w:rPr>
        <w:t xml:space="preserve">, а при обнаружении отступлений от настоящего </w:t>
      </w:r>
      <w:r w:rsidR="00FE1405" w:rsidRPr="0070369B">
        <w:rPr>
          <w:rFonts w:ascii="Times New Roman" w:hAnsi="Times New Roman" w:cs="Times New Roman"/>
          <w:szCs w:val="22"/>
        </w:rPr>
        <w:t>Договора</w:t>
      </w:r>
      <w:r w:rsidRPr="0070369B">
        <w:rPr>
          <w:rFonts w:ascii="Times New Roman" w:hAnsi="Times New Roman" w:cs="Times New Roman"/>
          <w:szCs w:val="22"/>
        </w:rPr>
        <w:t>, ухудшающих результат оказанных услуг, немедленно письменно уведомить об этом Исполнителя.</w:t>
      </w:r>
    </w:p>
    <w:p w14:paraId="12C5276A" w14:textId="63BA3645" w:rsidR="00BA62B3" w:rsidRPr="0070369B" w:rsidRDefault="006D1F84" w:rsidP="001B2C0F">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2.2.</w:t>
      </w:r>
      <w:r w:rsidR="00C83FDC" w:rsidRPr="0070369B">
        <w:rPr>
          <w:rFonts w:ascii="Times New Roman" w:hAnsi="Times New Roman" w:cs="Times New Roman"/>
          <w:szCs w:val="22"/>
        </w:rPr>
        <w:t>3</w:t>
      </w:r>
      <w:r w:rsidRPr="0070369B">
        <w:rPr>
          <w:rFonts w:ascii="Times New Roman" w:hAnsi="Times New Roman" w:cs="Times New Roman"/>
          <w:szCs w:val="22"/>
        </w:rPr>
        <w:t xml:space="preserve">. Оплатить оказанные услуги в соответствии с условиями настоящего </w:t>
      </w:r>
      <w:r w:rsidR="00FE1405" w:rsidRPr="0070369B">
        <w:rPr>
          <w:rFonts w:ascii="Times New Roman" w:hAnsi="Times New Roman" w:cs="Times New Roman"/>
          <w:szCs w:val="22"/>
        </w:rPr>
        <w:t>Договора</w:t>
      </w:r>
      <w:r w:rsidRPr="0070369B">
        <w:rPr>
          <w:rFonts w:ascii="Times New Roman" w:hAnsi="Times New Roman" w:cs="Times New Roman"/>
          <w:szCs w:val="22"/>
        </w:rPr>
        <w:t>.</w:t>
      </w:r>
    </w:p>
    <w:p w14:paraId="1751C953" w14:textId="68B0B440" w:rsidR="002B17A4" w:rsidRPr="0070369B" w:rsidRDefault="006D1F84" w:rsidP="005A0F3F">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2.2.</w:t>
      </w:r>
      <w:r w:rsidR="00C83FDC" w:rsidRPr="0070369B">
        <w:rPr>
          <w:rFonts w:ascii="Times New Roman" w:hAnsi="Times New Roman" w:cs="Times New Roman"/>
          <w:szCs w:val="22"/>
        </w:rPr>
        <w:t>4</w:t>
      </w:r>
      <w:r w:rsidRPr="0070369B">
        <w:rPr>
          <w:rFonts w:ascii="Times New Roman" w:hAnsi="Times New Roman" w:cs="Times New Roman"/>
          <w:szCs w:val="22"/>
        </w:rPr>
        <w:t xml:space="preserve">. Провести экспертизу результата оказанных услуг для проверки его на соответствие условиям </w:t>
      </w:r>
      <w:r w:rsidR="00FE1405" w:rsidRPr="0070369B">
        <w:rPr>
          <w:rFonts w:ascii="Times New Roman" w:hAnsi="Times New Roman" w:cs="Times New Roman"/>
          <w:szCs w:val="22"/>
        </w:rPr>
        <w:t>Договора</w:t>
      </w:r>
      <w:r w:rsidRPr="0070369B">
        <w:rPr>
          <w:rFonts w:ascii="Times New Roman" w:hAnsi="Times New Roman" w:cs="Times New Roman"/>
          <w:szCs w:val="22"/>
        </w:rPr>
        <w:t>.</w:t>
      </w:r>
    </w:p>
    <w:p w14:paraId="37A52CAD" w14:textId="77777777" w:rsidR="00BA62B3" w:rsidRPr="0070369B" w:rsidRDefault="006D1F84" w:rsidP="001B2C0F">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2.3. Исполнитель имеет право:</w:t>
      </w:r>
    </w:p>
    <w:p w14:paraId="56AFB32D" w14:textId="745247A2" w:rsidR="00BA62B3" w:rsidRPr="0070369B" w:rsidRDefault="006D1F84" w:rsidP="001B2C0F">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 xml:space="preserve">2.3.1. Требовать своевременного подписания Заказчиком </w:t>
      </w:r>
      <w:r w:rsidR="00631316" w:rsidRPr="0070369B">
        <w:rPr>
          <w:rFonts w:ascii="Times New Roman" w:hAnsi="Times New Roman" w:cs="Times New Roman"/>
          <w:szCs w:val="22"/>
        </w:rPr>
        <w:t>документа о при</w:t>
      </w:r>
      <w:r w:rsidR="00FE1405" w:rsidRPr="0070369B">
        <w:rPr>
          <w:rFonts w:ascii="Times New Roman" w:hAnsi="Times New Roman" w:cs="Times New Roman"/>
          <w:szCs w:val="22"/>
        </w:rPr>
        <w:t>ё</w:t>
      </w:r>
      <w:r w:rsidR="00631316" w:rsidRPr="0070369B">
        <w:rPr>
          <w:rFonts w:ascii="Times New Roman" w:hAnsi="Times New Roman" w:cs="Times New Roman"/>
          <w:szCs w:val="22"/>
        </w:rPr>
        <w:t>мке</w:t>
      </w:r>
      <w:r w:rsidRPr="0070369B">
        <w:rPr>
          <w:rFonts w:ascii="Times New Roman" w:hAnsi="Times New Roman" w:cs="Times New Roman"/>
          <w:szCs w:val="22"/>
        </w:rPr>
        <w:t xml:space="preserve"> по настоящему </w:t>
      </w:r>
      <w:r w:rsidR="00FE1405" w:rsidRPr="0070369B">
        <w:rPr>
          <w:rFonts w:ascii="Times New Roman" w:hAnsi="Times New Roman" w:cs="Times New Roman"/>
          <w:szCs w:val="22"/>
        </w:rPr>
        <w:t>Договору</w:t>
      </w:r>
      <w:r w:rsidRPr="0070369B">
        <w:rPr>
          <w:rFonts w:ascii="Times New Roman" w:hAnsi="Times New Roman" w:cs="Times New Roman"/>
          <w:szCs w:val="22"/>
        </w:rPr>
        <w:t xml:space="preserve"> в соответствии со сроком, указанным</w:t>
      </w:r>
      <w:r w:rsidR="000811DD">
        <w:rPr>
          <w:rFonts w:ascii="Times New Roman" w:hAnsi="Times New Roman" w:cs="Times New Roman"/>
          <w:szCs w:val="22"/>
        </w:rPr>
        <w:t xml:space="preserve"> в разделе 3</w:t>
      </w:r>
      <w:r w:rsidRPr="0070369B">
        <w:rPr>
          <w:rFonts w:ascii="Times New Roman" w:hAnsi="Times New Roman" w:cs="Times New Roman"/>
          <w:szCs w:val="22"/>
        </w:rPr>
        <w:t xml:space="preserve"> настоящего </w:t>
      </w:r>
      <w:r w:rsidR="00FE1405" w:rsidRPr="0070369B">
        <w:rPr>
          <w:rFonts w:ascii="Times New Roman" w:hAnsi="Times New Roman" w:cs="Times New Roman"/>
          <w:szCs w:val="22"/>
        </w:rPr>
        <w:t>Договора</w:t>
      </w:r>
      <w:r w:rsidRPr="0070369B">
        <w:rPr>
          <w:rFonts w:ascii="Times New Roman" w:hAnsi="Times New Roman" w:cs="Times New Roman"/>
          <w:szCs w:val="22"/>
        </w:rPr>
        <w:t>.</w:t>
      </w:r>
    </w:p>
    <w:p w14:paraId="2D79A662" w14:textId="7C38B69E" w:rsidR="006D1F84" w:rsidRPr="0070369B" w:rsidRDefault="006D1F84" w:rsidP="001B2C0F">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 xml:space="preserve">2.3.2. Требовать своевременной оплаты оказанных услуг в соответствии с </w:t>
      </w:r>
      <w:r w:rsidR="00D91785" w:rsidRPr="0070369B">
        <w:rPr>
          <w:rFonts w:ascii="Times New Roman" w:hAnsi="Times New Roman" w:cs="Times New Roman"/>
          <w:szCs w:val="22"/>
        </w:rPr>
        <w:t>разделом 5</w:t>
      </w:r>
      <w:r w:rsidR="000F6C8E" w:rsidRPr="0070369B">
        <w:rPr>
          <w:rFonts w:ascii="Times New Roman" w:hAnsi="Times New Roman" w:cs="Times New Roman"/>
          <w:szCs w:val="22"/>
        </w:rPr>
        <w:t xml:space="preserve"> </w:t>
      </w:r>
      <w:r w:rsidRPr="0070369B">
        <w:rPr>
          <w:rFonts w:ascii="Times New Roman" w:hAnsi="Times New Roman" w:cs="Times New Roman"/>
          <w:szCs w:val="22"/>
        </w:rPr>
        <w:t xml:space="preserve">настоящего </w:t>
      </w:r>
      <w:r w:rsidR="00FE1405" w:rsidRPr="0070369B">
        <w:rPr>
          <w:rFonts w:ascii="Times New Roman" w:hAnsi="Times New Roman" w:cs="Times New Roman"/>
          <w:szCs w:val="22"/>
        </w:rPr>
        <w:t>Договора</w:t>
      </w:r>
      <w:r w:rsidRPr="0070369B">
        <w:rPr>
          <w:rFonts w:ascii="Times New Roman" w:hAnsi="Times New Roman" w:cs="Times New Roman"/>
          <w:szCs w:val="22"/>
        </w:rPr>
        <w:t>.</w:t>
      </w:r>
    </w:p>
    <w:p w14:paraId="2EF0B9B2" w14:textId="003CDB61" w:rsidR="006D1F84" w:rsidRPr="0070369B" w:rsidRDefault="006D1F84" w:rsidP="001B2C0F">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 xml:space="preserve">2.3.3. Письменно запрашивать у Заказчика разъяснения и уточнения относительно оказания услуг в рамках настоящего </w:t>
      </w:r>
      <w:r w:rsidR="00FE1405" w:rsidRPr="0070369B">
        <w:rPr>
          <w:rFonts w:ascii="Times New Roman" w:hAnsi="Times New Roman" w:cs="Times New Roman"/>
          <w:szCs w:val="22"/>
        </w:rPr>
        <w:t>Договора</w:t>
      </w:r>
      <w:r w:rsidRPr="0070369B">
        <w:rPr>
          <w:rFonts w:ascii="Times New Roman" w:hAnsi="Times New Roman" w:cs="Times New Roman"/>
          <w:szCs w:val="22"/>
        </w:rPr>
        <w:t>.</w:t>
      </w:r>
    </w:p>
    <w:p w14:paraId="6410AF10" w14:textId="6743A13E" w:rsidR="006D1F84" w:rsidRPr="0070369B" w:rsidRDefault="006D1F84" w:rsidP="001B2C0F">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 xml:space="preserve">2.3.4. Осуществлять иные права, не указанные в тексте настоящего </w:t>
      </w:r>
      <w:r w:rsidR="00FE1405" w:rsidRPr="0070369B">
        <w:rPr>
          <w:rFonts w:ascii="Times New Roman" w:hAnsi="Times New Roman" w:cs="Times New Roman"/>
          <w:szCs w:val="22"/>
        </w:rPr>
        <w:t>Договора</w:t>
      </w:r>
      <w:r w:rsidRPr="0070369B">
        <w:rPr>
          <w:rFonts w:ascii="Times New Roman" w:hAnsi="Times New Roman" w:cs="Times New Roman"/>
          <w:szCs w:val="22"/>
        </w:rPr>
        <w:t>, в соответствии с законодательными и иными нормативными правовыми актами Российской Федерации.</w:t>
      </w:r>
    </w:p>
    <w:p w14:paraId="6F18EB00" w14:textId="77777777" w:rsidR="006D1F84" w:rsidRPr="0070369B" w:rsidRDefault="006D1F84" w:rsidP="001B2C0F">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2.4. Заказчик имеет право:</w:t>
      </w:r>
    </w:p>
    <w:p w14:paraId="29FC5850" w14:textId="77777777" w:rsidR="006D1F84" w:rsidRPr="0070369B" w:rsidRDefault="006D1F84" w:rsidP="001B2C0F">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2.4.1. В любое время проверять ход и качество услуг, оказываемых Исполнителем, не вмешиваясь в его хозяйственную деятельность.</w:t>
      </w:r>
    </w:p>
    <w:p w14:paraId="50D4AB89" w14:textId="280F40C1" w:rsidR="006D1F84" w:rsidRPr="0070369B" w:rsidRDefault="006D1F84" w:rsidP="001B2C0F">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 xml:space="preserve">2.4.2. До принятия решения об одностороннем отказе от исполнения </w:t>
      </w:r>
      <w:r w:rsidR="00FE1405" w:rsidRPr="0070369B">
        <w:rPr>
          <w:rFonts w:ascii="Times New Roman" w:hAnsi="Times New Roman" w:cs="Times New Roman"/>
          <w:szCs w:val="22"/>
        </w:rPr>
        <w:t>Договора</w:t>
      </w:r>
      <w:r w:rsidRPr="0070369B">
        <w:rPr>
          <w:rFonts w:ascii="Times New Roman" w:hAnsi="Times New Roman" w:cs="Times New Roman"/>
          <w:szCs w:val="22"/>
        </w:rPr>
        <w:t xml:space="preserve"> провести экспертизу оказанных услуг с привлечением экспертов, экспертных организаций на основании </w:t>
      </w:r>
      <w:r w:rsidR="00FE1405" w:rsidRPr="0070369B">
        <w:rPr>
          <w:rFonts w:ascii="Times New Roman" w:hAnsi="Times New Roman" w:cs="Times New Roman"/>
          <w:szCs w:val="22"/>
        </w:rPr>
        <w:t>Договоров</w:t>
      </w:r>
      <w:r w:rsidRPr="0070369B">
        <w:rPr>
          <w:rFonts w:ascii="Times New Roman" w:hAnsi="Times New Roman" w:cs="Times New Roman"/>
          <w:szCs w:val="22"/>
        </w:rPr>
        <w:t>.</w:t>
      </w:r>
    </w:p>
    <w:p w14:paraId="09C582A3" w14:textId="77777777" w:rsidR="006D1F84" w:rsidRPr="0070369B" w:rsidRDefault="006D1F84" w:rsidP="001B2C0F">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2.4.3. Осуществлять иные права в соответствии с законодательными и иными нормативными правовыми актами Российской Федерации.</w:t>
      </w:r>
    </w:p>
    <w:p w14:paraId="29C373ED" w14:textId="77777777" w:rsidR="00BE75F5" w:rsidRPr="0070369B" w:rsidRDefault="00BE75F5" w:rsidP="00BE75F5">
      <w:pPr>
        <w:pStyle w:val="ConsPlusNormal"/>
        <w:jc w:val="both"/>
        <w:rPr>
          <w:rFonts w:ascii="Times New Roman" w:hAnsi="Times New Roman" w:cs="Times New Roman"/>
          <w:szCs w:val="22"/>
        </w:rPr>
      </w:pPr>
    </w:p>
    <w:p w14:paraId="089C58BE" w14:textId="0B8B4CC5" w:rsidR="00BE75F5" w:rsidRPr="0070369B" w:rsidRDefault="00BE75F5" w:rsidP="00BE75F5">
      <w:pPr>
        <w:pStyle w:val="ConsPlusNormal"/>
        <w:jc w:val="center"/>
        <w:rPr>
          <w:rFonts w:ascii="Times New Roman" w:hAnsi="Times New Roman" w:cs="Times New Roman"/>
          <w:b/>
          <w:bCs/>
          <w:szCs w:val="22"/>
        </w:rPr>
      </w:pPr>
      <w:r w:rsidRPr="0070369B">
        <w:rPr>
          <w:rFonts w:ascii="Times New Roman" w:hAnsi="Times New Roman" w:cs="Times New Roman"/>
          <w:b/>
          <w:bCs/>
          <w:szCs w:val="22"/>
        </w:rPr>
        <w:t>3. ЦЕНА И ПОРЯДОК РАСЧЁТОВ</w:t>
      </w:r>
    </w:p>
    <w:p w14:paraId="710530C9" w14:textId="5A7DEB59" w:rsidR="00BE75F5" w:rsidRPr="0070369B" w:rsidRDefault="00BE75F5" w:rsidP="00BE75F5">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3.1. Цена Договора является твёрдой и определяется на весь срок оказания услуг и составляет _______________ рублей ______ копеек, в т.ч. НДС ____% (указать основание) (далее – Цена Договора). В случае, если Исполнитель имеет право на освобождение от уплаты НДС, то слова «включая НДС» меняется на слова «НДС не облагается».</w:t>
      </w:r>
    </w:p>
    <w:p w14:paraId="6F2D7EF6" w14:textId="77777777" w:rsidR="00BE75F5" w:rsidRPr="0070369B" w:rsidRDefault="00BE75F5" w:rsidP="00BE75F5">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Источник финансирования: собственные средства Заказчика.</w:t>
      </w:r>
    </w:p>
    <w:p w14:paraId="3F6C8B98" w14:textId="2EA62192" w:rsidR="00BE75F5" w:rsidRPr="0070369B" w:rsidRDefault="00BE75F5" w:rsidP="00BE75F5">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 xml:space="preserve">3.2. Цена договора включает в себя стоимость всех подлежащих оказанию услуг, стоимость всех </w:t>
      </w:r>
      <w:r w:rsidRPr="0070369B">
        <w:rPr>
          <w:rFonts w:ascii="Times New Roman" w:hAnsi="Times New Roman" w:cs="Times New Roman"/>
          <w:szCs w:val="22"/>
        </w:rPr>
        <w:lastRenderedPageBreak/>
        <w:t>используемых при оказании услуг материалов, товаров, работ, в том числе транспортные, курьерские расходы, погрузо-разгрузочные работы, оформления необходимой документации, таможенной очистки, сертификации, страховые расходы, налоги, сборы и другие обязательные платежи, а также все иные расходы Исполнителя, связанные с исполнением Договора.</w:t>
      </w:r>
    </w:p>
    <w:p w14:paraId="4234132C" w14:textId="049C7FC2" w:rsidR="00BE75F5" w:rsidRPr="0070369B" w:rsidRDefault="00BE75F5" w:rsidP="00BE75F5">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3.3. Отчетным периодом оказания Услуг по Договору признается календарный месяц.</w:t>
      </w:r>
    </w:p>
    <w:p w14:paraId="62D0475D" w14:textId="7E59BFCF" w:rsidR="00BE75F5" w:rsidRPr="0070369B" w:rsidRDefault="00BE75F5" w:rsidP="00BE75F5">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3.4. Оплата услуг производится по ценам, установленным в соответствии с результатами ____________ и указанным в Спецификации (Приложении № 1) к настоящему Договору. Заказчик не оплачивает расходы, не предусмотренные настоящим Договором.</w:t>
      </w:r>
    </w:p>
    <w:p w14:paraId="6B4EA674" w14:textId="433D89CB" w:rsidR="00BE75F5" w:rsidRPr="0070369B" w:rsidRDefault="00BE75F5" w:rsidP="00BE75F5">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3.4. Исполнитель ежемесячно, не позднее 10 числа месяца, следующего за отчетным обязан предоставить Заказчику соразмерно объёму и стоимости оказанных услуг акт сдачи-приёмки оказанных услуг</w:t>
      </w:r>
      <w:r w:rsidR="003A6D92">
        <w:rPr>
          <w:rFonts w:ascii="Times New Roman" w:hAnsi="Times New Roman" w:cs="Times New Roman"/>
          <w:szCs w:val="22"/>
        </w:rPr>
        <w:t xml:space="preserve"> (далее – Акт)</w:t>
      </w:r>
      <w:r w:rsidRPr="0070369B">
        <w:rPr>
          <w:rFonts w:ascii="Times New Roman" w:hAnsi="Times New Roman" w:cs="Times New Roman"/>
          <w:szCs w:val="22"/>
        </w:rPr>
        <w:t xml:space="preserve"> в 2 (двух) экземплярах и счёт на оплату, оформленных в соответствии с Налоговым кодексом Российской Федерации и условиями настоящего Договора. Счёт и </w:t>
      </w:r>
      <w:r w:rsidR="003A6D92">
        <w:rPr>
          <w:rFonts w:ascii="Times New Roman" w:hAnsi="Times New Roman" w:cs="Times New Roman"/>
          <w:szCs w:val="22"/>
        </w:rPr>
        <w:t>Акт за</w:t>
      </w:r>
      <w:r w:rsidRPr="0070369B">
        <w:rPr>
          <w:rFonts w:ascii="Times New Roman" w:hAnsi="Times New Roman" w:cs="Times New Roman"/>
          <w:szCs w:val="22"/>
        </w:rPr>
        <w:t xml:space="preserve"> услуги, оказанные в декабре 2024 года, предоставляются не позднее 15.12.2024 года.</w:t>
      </w:r>
    </w:p>
    <w:p w14:paraId="768EACC5" w14:textId="77777777" w:rsidR="00E6293B" w:rsidRDefault="00BE75F5" w:rsidP="00BE75F5">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 xml:space="preserve">3.5. Расчёт с Исполнителем за оказанные услуги осуществляется Заказчиком в рублях Российской Федерации путём перечисления денежных средств на расчётный счёт Исполнителя в течение 7 (семи) рабочих дней с момента подписания акта об оказании услуг </w:t>
      </w:r>
      <w:r w:rsidR="003A6D92">
        <w:rPr>
          <w:rFonts w:ascii="Times New Roman" w:hAnsi="Times New Roman" w:cs="Times New Roman"/>
          <w:szCs w:val="22"/>
        </w:rPr>
        <w:t xml:space="preserve">и </w:t>
      </w:r>
      <w:r w:rsidRPr="0070369B">
        <w:rPr>
          <w:rFonts w:ascii="Times New Roman" w:hAnsi="Times New Roman" w:cs="Times New Roman"/>
          <w:szCs w:val="22"/>
        </w:rPr>
        <w:t>на основании выставленного счёта.</w:t>
      </w:r>
    </w:p>
    <w:p w14:paraId="2B3C8BDD" w14:textId="77777777" w:rsidR="00E6293B" w:rsidRDefault="00BE75F5" w:rsidP="00BE75F5">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 xml:space="preserve">Авансовый платеж по настоящему договору не предусмотрен. </w:t>
      </w:r>
    </w:p>
    <w:p w14:paraId="4354B104" w14:textId="09C02448" w:rsidR="00BE75F5" w:rsidRPr="0070369B" w:rsidRDefault="00BE75F5" w:rsidP="00BE75F5">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За услуги, оказанные в декабре 2024, оплата производится до 30.12.2024.</w:t>
      </w:r>
    </w:p>
    <w:p w14:paraId="2317D07B" w14:textId="655B1965" w:rsidR="00BE75F5" w:rsidRPr="0070369B" w:rsidRDefault="00BE75F5" w:rsidP="00BE75F5">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 xml:space="preserve">3.6. Непредставление Исполнителем какого-либо из документов, предусмотренных п. </w:t>
      </w:r>
      <w:r w:rsidR="003A6D92">
        <w:rPr>
          <w:rFonts w:ascii="Times New Roman" w:hAnsi="Times New Roman" w:cs="Times New Roman"/>
          <w:szCs w:val="22"/>
        </w:rPr>
        <w:t>3</w:t>
      </w:r>
      <w:r w:rsidRPr="0070369B">
        <w:rPr>
          <w:rFonts w:ascii="Times New Roman" w:hAnsi="Times New Roman" w:cs="Times New Roman"/>
          <w:szCs w:val="22"/>
        </w:rPr>
        <w:t>.4.          настоящего Договора (одного или нескольких) или представление их с нарушением формы либо с неоговоренными исправлениями, является для Заказчика основанием для задержки оплаты счёта до устранения указанных недостатков. В этом случае Заказчик не несёт ответственности за просрочку платежа и не возмещает убытки Исполнителю, возникшие в связи с данными обстоятельствами.</w:t>
      </w:r>
    </w:p>
    <w:p w14:paraId="63A5B2FB" w14:textId="05A7CD7D" w:rsidR="00BE75F5" w:rsidRPr="0070369B" w:rsidRDefault="00BE75F5" w:rsidP="00BE75F5">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3.7. Датой оплаты услуг считается дата списания денежных средств с расчётного (лицевого) счёта Заказчика на расчётный счёт Исполнителя, указанный в счёте на оплату.</w:t>
      </w:r>
    </w:p>
    <w:p w14:paraId="66D03F24" w14:textId="2B5A43B9" w:rsidR="00BE75F5" w:rsidRPr="0070369B" w:rsidRDefault="00BE75F5" w:rsidP="00BE75F5">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 xml:space="preserve">3.8. Оплата Услуг по настоящему Договору осуществляется исключительно с использованием расчётного счёта Исполнителя, указанного в разделе </w:t>
      </w:r>
      <w:r w:rsidR="003A6D92">
        <w:rPr>
          <w:rFonts w:ascii="Times New Roman" w:hAnsi="Times New Roman" w:cs="Times New Roman"/>
          <w:szCs w:val="22"/>
        </w:rPr>
        <w:t>13</w:t>
      </w:r>
      <w:r w:rsidRPr="0070369B">
        <w:rPr>
          <w:rFonts w:ascii="Times New Roman" w:hAnsi="Times New Roman" w:cs="Times New Roman"/>
          <w:szCs w:val="22"/>
        </w:rPr>
        <w:t xml:space="preserve"> настоящего Договора. В случае изменения платежных реквизитов Исполнитель обязуется уведомить Заказчика о произошедших изменениях в порядке, предусмотренном </w:t>
      </w:r>
      <w:r w:rsidR="00332B06">
        <w:rPr>
          <w:rFonts w:ascii="Times New Roman" w:hAnsi="Times New Roman" w:cs="Times New Roman"/>
          <w:szCs w:val="22"/>
        </w:rPr>
        <w:t>главой 8</w:t>
      </w:r>
      <w:r w:rsidRPr="0070369B">
        <w:rPr>
          <w:rFonts w:ascii="Times New Roman" w:hAnsi="Times New Roman" w:cs="Times New Roman"/>
          <w:szCs w:val="22"/>
        </w:rPr>
        <w:t xml:space="preserve"> Договора, при этом соответствующее уведомление должно быть получено Заказчиком не позднее 10 (десяти) рабочих дней до даты окончания установленного Договором срока оплаты.</w:t>
      </w:r>
    </w:p>
    <w:p w14:paraId="5E1340DC" w14:textId="77777777" w:rsidR="00BE75F5" w:rsidRPr="0070369B" w:rsidRDefault="00BE75F5" w:rsidP="00BE75F5">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В случае неполучения уведомления Исполнителя о смене платёжных реквизитов в установленные сроки, исполнение Заказчиком обязательства по оплате с использованием указанных в Договоре платёжных реквизитов Исполнителя (если оно было совершено к моменту получения соответствующего уведомления) признается надлежащим исполнением.</w:t>
      </w:r>
    </w:p>
    <w:p w14:paraId="23AC30A2" w14:textId="77777777" w:rsidR="00BE75F5" w:rsidRPr="0070369B" w:rsidRDefault="00BE75F5" w:rsidP="00BE75F5">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 xml:space="preserve">В случае неполучения уведомления Исполнителя о смене платежных реквизитов в установленные сроки, Заказчик не несёт ответственности за нарушение, предусмотренных Договором сроков оплаты при осуществлении оплаты с использованием измененных платежных реквизитов Исполнителя. </w:t>
      </w:r>
    </w:p>
    <w:p w14:paraId="1FD2823B" w14:textId="77777777" w:rsidR="00BE75F5" w:rsidRPr="0070369B" w:rsidRDefault="00BE75F5" w:rsidP="00BE75F5">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Исполнитель, допустивший нарушение сроков уведомления Заказчика, обязуется возместить Заказчику все документально подтвержденные расходы и издержки, понесенные последним в связи осуществлением платежа в порядке и сроки, указанные в соответствующем требовании.</w:t>
      </w:r>
    </w:p>
    <w:p w14:paraId="69DAE0EE" w14:textId="30657AA1" w:rsidR="00BE75F5" w:rsidRPr="0070369B" w:rsidRDefault="00BE75F5" w:rsidP="00BE75F5">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3.9. Стороны ежеквартально производят между собой сверку расчётов. Акт сверки расчётов оформляется в 2 (двух) экземплярах. Исполнитель направляет Заказчику акт сверки взаимных расчетов в срок до 15 (пятнадцатого) числа месяца, следующего за месяцем окончания квартала. Сторона, получившая акт сверки расчётов, обязана в течение 5 (пяти) рабочих дней со дня его получения подписать акт сверки расчётов и 1 (один) экземпляр акта сверки расчётов возвратить другой Стороне, направившей данный акт. По требованию любой из Сторон сверка расчётов может быть произведена за иной период.</w:t>
      </w:r>
    </w:p>
    <w:p w14:paraId="79314ED9" w14:textId="20D3F142" w:rsidR="00D60B52" w:rsidRDefault="00BE75F5" w:rsidP="00BE75F5">
      <w:pPr>
        <w:pStyle w:val="ConsPlusNormal"/>
        <w:ind w:firstLine="540"/>
        <w:jc w:val="both"/>
        <w:rPr>
          <w:rFonts w:ascii="Times New Roman" w:hAnsi="Times New Roman" w:cs="Times New Roman"/>
          <w:szCs w:val="22"/>
        </w:rPr>
      </w:pPr>
      <w:r w:rsidRPr="0070369B">
        <w:rPr>
          <w:rFonts w:ascii="Times New Roman" w:hAnsi="Times New Roman" w:cs="Times New Roman"/>
          <w:szCs w:val="22"/>
        </w:rPr>
        <w:t>3.10.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DDB4485" w14:textId="46BDAFAD" w:rsidR="00332B06" w:rsidRPr="0070369B" w:rsidRDefault="00332B06" w:rsidP="00BE75F5">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3.11. </w:t>
      </w:r>
      <w:r w:rsidRPr="00332B06">
        <w:rPr>
          <w:rFonts w:ascii="Times New Roman" w:hAnsi="Times New Roman" w:cs="Times New Roman"/>
          <w:szCs w:val="22"/>
        </w:rPr>
        <w:t xml:space="preserve">При наступлении ответственности Поставщика в соответствии с разделом </w:t>
      </w:r>
      <w:r>
        <w:rPr>
          <w:rFonts w:ascii="Times New Roman" w:hAnsi="Times New Roman" w:cs="Times New Roman"/>
          <w:szCs w:val="22"/>
        </w:rPr>
        <w:t>7</w:t>
      </w:r>
      <w:r w:rsidRPr="00332B06">
        <w:rPr>
          <w:rFonts w:ascii="Times New Roman" w:hAnsi="Times New Roman" w:cs="Times New Roman"/>
          <w:szCs w:val="22"/>
        </w:rPr>
        <w:t xml:space="preserve"> Договора, Заказчик удерживает сумму неустойки (штрафа, пени) из суммы подлежащей оплате за оказанные услуги.</w:t>
      </w:r>
    </w:p>
    <w:p w14:paraId="1901BD91" w14:textId="77777777" w:rsidR="00BE75F5" w:rsidRPr="0070369B" w:rsidRDefault="00BE75F5" w:rsidP="00BE75F5">
      <w:pPr>
        <w:pStyle w:val="ConsPlusNormal"/>
        <w:ind w:firstLine="540"/>
        <w:jc w:val="both"/>
        <w:rPr>
          <w:rFonts w:ascii="Times New Roman" w:hAnsi="Times New Roman" w:cs="Times New Roman"/>
          <w:szCs w:val="22"/>
        </w:rPr>
      </w:pPr>
    </w:p>
    <w:p w14:paraId="73AADE67" w14:textId="0CFA4B52" w:rsidR="006D1F84" w:rsidRPr="0070369B" w:rsidRDefault="000811DD" w:rsidP="001B2C0F">
      <w:pPr>
        <w:pStyle w:val="ConsPlusNormal"/>
        <w:ind w:firstLine="540"/>
        <w:jc w:val="center"/>
        <w:rPr>
          <w:rFonts w:ascii="Times New Roman" w:hAnsi="Times New Roman" w:cs="Times New Roman"/>
          <w:b/>
          <w:szCs w:val="22"/>
        </w:rPr>
      </w:pPr>
      <w:r>
        <w:rPr>
          <w:rFonts w:ascii="Times New Roman" w:hAnsi="Times New Roman" w:cs="Times New Roman"/>
          <w:b/>
          <w:szCs w:val="22"/>
        </w:rPr>
        <w:t>4</w:t>
      </w:r>
      <w:r w:rsidR="006D1F84" w:rsidRPr="0070369B">
        <w:rPr>
          <w:rFonts w:ascii="Times New Roman" w:hAnsi="Times New Roman" w:cs="Times New Roman"/>
          <w:b/>
          <w:szCs w:val="22"/>
        </w:rPr>
        <w:t xml:space="preserve">. </w:t>
      </w:r>
      <w:r w:rsidR="00DE2C0C" w:rsidRPr="0070369B">
        <w:rPr>
          <w:rFonts w:ascii="Times New Roman" w:hAnsi="Times New Roman" w:cs="Times New Roman"/>
          <w:b/>
          <w:szCs w:val="22"/>
        </w:rPr>
        <w:t>ПОРЯДОК СДАЧИ И ПРИЁМКИ УСЛУГ</w:t>
      </w:r>
    </w:p>
    <w:p w14:paraId="3F0C4A43" w14:textId="187464AE" w:rsidR="000811DD" w:rsidRDefault="000811DD" w:rsidP="000811DD">
      <w:pPr>
        <w:pStyle w:val="ConsPlusNormal"/>
        <w:ind w:firstLine="539"/>
        <w:jc w:val="both"/>
        <w:rPr>
          <w:rFonts w:ascii="Times New Roman" w:eastAsiaTheme="minorHAnsi" w:hAnsi="Times New Roman" w:cs="Times New Roman"/>
          <w:szCs w:val="22"/>
        </w:rPr>
      </w:pPr>
      <w:bookmarkStart w:id="1" w:name="P152"/>
      <w:bookmarkEnd w:id="1"/>
      <w:r>
        <w:rPr>
          <w:rFonts w:ascii="Times New Roman" w:eastAsiaTheme="minorHAnsi" w:hAnsi="Times New Roman" w:cs="Times New Roman"/>
          <w:szCs w:val="22"/>
        </w:rPr>
        <w:t>4</w:t>
      </w:r>
      <w:r w:rsidR="00413F03" w:rsidRPr="00413F03">
        <w:rPr>
          <w:rFonts w:ascii="Times New Roman" w:eastAsiaTheme="minorHAnsi" w:hAnsi="Times New Roman" w:cs="Times New Roman"/>
          <w:szCs w:val="22"/>
        </w:rPr>
        <w:t xml:space="preserve">.1. Услуги по настоящему </w:t>
      </w:r>
      <w:r>
        <w:rPr>
          <w:rFonts w:ascii="Times New Roman" w:eastAsiaTheme="minorHAnsi" w:hAnsi="Times New Roman" w:cs="Times New Roman"/>
          <w:szCs w:val="22"/>
        </w:rPr>
        <w:t>Договору</w:t>
      </w:r>
      <w:r w:rsidR="00413F03" w:rsidRPr="00413F03">
        <w:rPr>
          <w:rFonts w:ascii="Times New Roman" w:eastAsiaTheme="minorHAnsi" w:hAnsi="Times New Roman" w:cs="Times New Roman"/>
          <w:szCs w:val="22"/>
        </w:rPr>
        <w:t xml:space="preserve">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направляет Заказчику Акт сдачи-при</w:t>
      </w:r>
      <w:r>
        <w:rPr>
          <w:rFonts w:ascii="Times New Roman" w:eastAsiaTheme="minorHAnsi" w:hAnsi="Times New Roman" w:cs="Times New Roman"/>
          <w:szCs w:val="22"/>
        </w:rPr>
        <w:t>ё</w:t>
      </w:r>
      <w:r w:rsidR="00413F03" w:rsidRPr="00413F03">
        <w:rPr>
          <w:rFonts w:ascii="Times New Roman" w:eastAsiaTheme="minorHAnsi" w:hAnsi="Times New Roman" w:cs="Times New Roman"/>
          <w:szCs w:val="22"/>
        </w:rPr>
        <w:t>мки оказанных услуг в 2 (двух) экземплярах.</w:t>
      </w:r>
    </w:p>
    <w:p w14:paraId="78C12230" w14:textId="7675E801" w:rsidR="000811DD" w:rsidRDefault="000811DD" w:rsidP="000811DD">
      <w:pPr>
        <w:pStyle w:val="ConsPlusNormal"/>
        <w:ind w:firstLine="539"/>
        <w:jc w:val="both"/>
        <w:rPr>
          <w:rFonts w:ascii="Times New Roman" w:eastAsiaTheme="minorHAnsi" w:hAnsi="Times New Roman" w:cs="Times New Roman"/>
          <w:szCs w:val="22"/>
        </w:rPr>
      </w:pPr>
      <w:r>
        <w:rPr>
          <w:rFonts w:ascii="Times New Roman" w:eastAsiaTheme="minorHAnsi" w:hAnsi="Times New Roman" w:cs="Times New Roman"/>
          <w:szCs w:val="22"/>
        </w:rPr>
        <w:t xml:space="preserve">4.2. </w:t>
      </w:r>
      <w:r w:rsidR="00413F03" w:rsidRPr="00413F03">
        <w:rPr>
          <w:rFonts w:ascii="Times New Roman" w:eastAsiaTheme="minorHAnsi" w:hAnsi="Times New Roman" w:cs="Times New Roman"/>
          <w:szCs w:val="22"/>
        </w:rPr>
        <w:t>При</w:t>
      </w:r>
      <w:r>
        <w:rPr>
          <w:rFonts w:ascii="Times New Roman" w:eastAsiaTheme="minorHAnsi" w:hAnsi="Times New Roman" w:cs="Times New Roman"/>
          <w:szCs w:val="22"/>
        </w:rPr>
        <w:t>ё</w:t>
      </w:r>
      <w:r w:rsidR="00413F03" w:rsidRPr="00413F03">
        <w:rPr>
          <w:rFonts w:ascii="Times New Roman" w:eastAsiaTheme="minorHAnsi" w:hAnsi="Times New Roman" w:cs="Times New Roman"/>
          <w:szCs w:val="22"/>
        </w:rPr>
        <w:t xml:space="preserve">мка оказанных охранных услуг в соответствии с </w:t>
      </w:r>
      <w:r>
        <w:rPr>
          <w:rFonts w:ascii="Times New Roman" w:eastAsiaTheme="minorHAnsi" w:hAnsi="Times New Roman" w:cs="Times New Roman"/>
          <w:szCs w:val="22"/>
        </w:rPr>
        <w:t>Договором</w:t>
      </w:r>
      <w:r w:rsidR="00413F03" w:rsidRPr="00413F03">
        <w:rPr>
          <w:rFonts w:ascii="Times New Roman" w:eastAsiaTheme="minorHAnsi" w:hAnsi="Times New Roman" w:cs="Times New Roman"/>
          <w:szCs w:val="22"/>
        </w:rPr>
        <w:t xml:space="preserve"> осуществляется Заказчиком в </w:t>
      </w:r>
      <w:r w:rsidR="00413F03" w:rsidRPr="00413F03">
        <w:rPr>
          <w:rFonts w:ascii="Times New Roman" w:eastAsiaTheme="minorHAnsi" w:hAnsi="Times New Roman" w:cs="Times New Roman"/>
          <w:szCs w:val="22"/>
        </w:rPr>
        <w:lastRenderedPageBreak/>
        <w:t>течение 10 (десяти) рабочих дней, включая проведение экспертизы (в течение 5 (пяти) рабочих дней) с момента предоставления Исполнителем Акта сдачи-при</w:t>
      </w:r>
      <w:r>
        <w:rPr>
          <w:rFonts w:ascii="Times New Roman" w:eastAsiaTheme="minorHAnsi" w:hAnsi="Times New Roman" w:cs="Times New Roman"/>
          <w:szCs w:val="22"/>
        </w:rPr>
        <w:t>ё</w:t>
      </w:r>
      <w:r w:rsidR="00413F03" w:rsidRPr="00413F03">
        <w:rPr>
          <w:rFonts w:ascii="Times New Roman" w:eastAsiaTheme="minorHAnsi" w:hAnsi="Times New Roman" w:cs="Times New Roman"/>
          <w:szCs w:val="22"/>
        </w:rPr>
        <w:t>мки оказанных услуг.</w:t>
      </w:r>
    </w:p>
    <w:p w14:paraId="67A05D2D" w14:textId="07579A39" w:rsidR="000811DD" w:rsidRDefault="000811DD" w:rsidP="000811DD">
      <w:pPr>
        <w:pStyle w:val="ConsPlusNormal"/>
        <w:ind w:firstLine="539"/>
        <w:jc w:val="both"/>
        <w:rPr>
          <w:rFonts w:ascii="Times New Roman" w:eastAsiaTheme="minorHAnsi" w:hAnsi="Times New Roman" w:cs="Times New Roman"/>
          <w:szCs w:val="22"/>
        </w:rPr>
      </w:pPr>
      <w:r>
        <w:rPr>
          <w:rFonts w:ascii="Times New Roman" w:eastAsiaTheme="minorHAnsi" w:hAnsi="Times New Roman" w:cs="Times New Roman"/>
          <w:szCs w:val="22"/>
        </w:rPr>
        <w:t xml:space="preserve">4.3. </w:t>
      </w:r>
      <w:r w:rsidR="00413F03" w:rsidRPr="00413F03">
        <w:rPr>
          <w:rFonts w:ascii="Times New Roman" w:eastAsiaTheme="minorHAnsi" w:hAnsi="Times New Roman" w:cs="Times New Roman"/>
          <w:szCs w:val="22"/>
        </w:rPr>
        <w:t xml:space="preserve">В случае если срок оказания услуг по </w:t>
      </w:r>
      <w:r>
        <w:rPr>
          <w:rFonts w:ascii="Times New Roman" w:eastAsiaTheme="minorHAnsi" w:hAnsi="Times New Roman" w:cs="Times New Roman"/>
          <w:szCs w:val="22"/>
        </w:rPr>
        <w:t>Договору</w:t>
      </w:r>
      <w:r w:rsidR="00413F03" w:rsidRPr="00413F03">
        <w:rPr>
          <w:rFonts w:ascii="Times New Roman" w:eastAsiaTheme="minorHAnsi" w:hAnsi="Times New Roman" w:cs="Times New Roman"/>
          <w:szCs w:val="22"/>
        </w:rPr>
        <w:t xml:space="preserve"> составляет не более одного календарного месяца либо оказываемые Исполнителем услуги носят разовый характер, при</w:t>
      </w:r>
      <w:r>
        <w:rPr>
          <w:rFonts w:ascii="Times New Roman" w:eastAsiaTheme="minorHAnsi" w:hAnsi="Times New Roman" w:cs="Times New Roman"/>
          <w:szCs w:val="22"/>
        </w:rPr>
        <w:t>ё</w:t>
      </w:r>
      <w:r w:rsidR="00413F03" w:rsidRPr="00413F03">
        <w:rPr>
          <w:rFonts w:ascii="Times New Roman" w:eastAsiaTheme="minorHAnsi" w:hAnsi="Times New Roman" w:cs="Times New Roman"/>
          <w:szCs w:val="22"/>
        </w:rPr>
        <w:t xml:space="preserve">мка оказанных охранных услуг в соответствии с </w:t>
      </w:r>
      <w:r>
        <w:rPr>
          <w:rFonts w:ascii="Times New Roman" w:eastAsiaTheme="minorHAnsi" w:hAnsi="Times New Roman" w:cs="Times New Roman"/>
          <w:szCs w:val="22"/>
        </w:rPr>
        <w:t>Договором</w:t>
      </w:r>
      <w:r w:rsidR="00413F03" w:rsidRPr="00413F03">
        <w:rPr>
          <w:rFonts w:ascii="Times New Roman" w:eastAsiaTheme="minorHAnsi" w:hAnsi="Times New Roman" w:cs="Times New Roman"/>
          <w:szCs w:val="22"/>
        </w:rPr>
        <w:t xml:space="preserve"> осуществляется Заказчиком в течение 10 (десяти) рабочих дней, включая проведение экспертизы (в течение 5 (пяти) рабочих дней) с даты окончания срока оказания услуг Исполнителем и предоставления Исполнителем Акта сдачи-при</w:t>
      </w:r>
      <w:r>
        <w:rPr>
          <w:rFonts w:ascii="Times New Roman" w:eastAsiaTheme="minorHAnsi" w:hAnsi="Times New Roman" w:cs="Times New Roman"/>
          <w:szCs w:val="22"/>
        </w:rPr>
        <w:t>ё</w:t>
      </w:r>
      <w:r w:rsidR="00413F03" w:rsidRPr="00413F03">
        <w:rPr>
          <w:rFonts w:ascii="Times New Roman" w:eastAsiaTheme="minorHAnsi" w:hAnsi="Times New Roman" w:cs="Times New Roman"/>
          <w:szCs w:val="22"/>
        </w:rPr>
        <w:t>мки оказанных услуг.</w:t>
      </w:r>
    </w:p>
    <w:p w14:paraId="1F7D4E1B" w14:textId="6F1A7103" w:rsidR="000811DD" w:rsidRDefault="000811DD" w:rsidP="000811DD">
      <w:pPr>
        <w:pStyle w:val="ConsPlusNormal"/>
        <w:ind w:firstLine="539"/>
        <w:jc w:val="both"/>
        <w:rPr>
          <w:rFonts w:ascii="Times New Roman" w:eastAsiaTheme="minorHAnsi" w:hAnsi="Times New Roman" w:cs="Times New Roman"/>
          <w:szCs w:val="22"/>
        </w:rPr>
      </w:pPr>
      <w:r>
        <w:rPr>
          <w:rFonts w:ascii="Times New Roman" w:eastAsiaTheme="minorHAnsi" w:hAnsi="Times New Roman" w:cs="Times New Roman"/>
          <w:szCs w:val="22"/>
        </w:rPr>
        <w:t xml:space="preserve">4.4. </w:t>
      </w:r>
      <w:r w:rsidR="00413F03" w:rsidRPr="00413F03">
        <w:rPr>
          <w:rFonts w:ascii="Times New Roman" w:eastAsiaTheme="minorHAnsi" w:hAnsi="Times New Roman" w:cs="Times New Roman"/>
          <w:szCs w:val="22"/>
        </w:rPr>
        <w:t xml:space="preserve">Заказчик проводит экспертизу результатов исполнения обязательств Исполнителем по настоящему </w:t>
      </w:r>
      <w:r>
        <w:rPr>
          <w:rFonts w:ascii="Times New Roman" w:eastAsiaTheme="minorHAnsi" w:hAnsi="Times New Roman" w:cs="Times New Roman"/>
          <w:szCs w:val="22"/>
        </w:rPr>
        <w:t>Договору</w:t>
      </w:r>
      <w:r w:rsidR="00413F03" w:rsidRPr="00413F03">
        <w:rPr>
          <w:rFonts w:ascii="Times New Roman" w:eastAsiaTheme="minorHAnsi" w:hAnsi="Times New Roman" w:cs="Times New Roman"/>
          <w:szCs w:val="22"/>
        </w:rPr>
        <w:t xml:space="preserve"> на предмет соответствия оказанных услуг требованиям и условиям настоящего </w:t>
      </w:r>
      <w:r>
        <w:rPr>
          <w:rFonts w:ascii="Times New Roman" w:eastAsiaTheme="minorHAnsi" w:hAnsi="Times New Roman" w:cs="Times New Roman"/>
          <w:szCs w:val="22"/>
        </w:rPr>
        <w:t>Договора</w:t>
      </w:r>
      <w:r w:rsidR="00413F03" w:rsidRPr="00413F03">
        <w:rPr>
          <w:rFonts w:ascii="Times New Roman" w:eastAsiaTheme="minorHAnsi" w:hAnsi="Times New Roman" w:cs="Times New Roman"/>
          <w:szCs w:val="22"/>
        </w:rPr>
        <w:t xml:space="preserve">. Экспертиза результатов, предусмотренных </w:t>
      </w:r>
      <w:r>
        <w:rPr>
          <w:rFonts w:ascii="Times New Roman" w:eastAsiaTheme="minorHAnsi" w:hAnsi="Times New Roman" w:cs="Times New Roman"/>
          <w:szCs w:val="22"/>
        </w:rPr>
        <w:t>Договором</w:t>
      </w:r>
      <w:r w:rsidR="00413F03" w:rsidRPr="00413F03">
        <w:rPr>
          <w:rFonts w:ascii="Times New Roman" w:eastAsiaTheme="minorHAnsi" w:hAnsi="Times New Roman" w:cs="Times New Roman"/>
          <w:szCs w:val="22"/>
        </w:rPr>
        <w:t xml:space="preserve">, может проводиться Заказчиком своими силами или к ее проведению могут привлекаться эксперты, экспертные организации на основании </w:t>
      </w:r>
      <w:r>
        <w:rPr>
          <w:rFonts w:ascii="Times New Roman" w:eastAsiaTheme="minorHAnsi" w:hAnsi="Times New Roman" w:cs="Times New Roman"/>
          <w:szCs w:val="22"/>
        </w:rPr>
        <w:t>Договоров</w:t>
      </w:r>
      <w:r w:rsidR="00413F03" w:rsidRPr="00413F03">
        <w:rPr>
          <w:rFonts w:ascii="Times New Roman" w:eastAsiaTheme="minorHAnsi" w:hAnsi="Times New Roman" w:cs="Times New Roman"/>
          <w:szCs w:val="22"/>
        </w:rPr>
        <w:t>.</w:t>
      </w:r>
    </w:p>
    <w:p w14:paraId="0D88F13D" w14:textId="7B8D8DD3" w:rsidR="000811DD" w:rsidRDefault="000811DD" w:rsidP="000811DD">
      <w:pPr>
        <w:pStyle w:val="ConsPlusNormal"/>
        <w:ind w:firstLine="539"/>
        <w:jc w:val="both"/>
        <w:rPr>
          <w:rFonts w:ascii="Times New Roman" w:eastAsiaTheme="minorHAnsi" w:hAnsi="Times New Roman" w:cs="Times New Roman"/>
          <w:szCs w:val="22"/>
        </w:rPr>
      </w:pPr>
      <w:r>
        <w:rPr>
          <w:rFonts w:ascii="Times New Roman" w:eastAsiaTheme="minorHAnsi" w:hAnsi="Times New Roman" w:cs="Times New Roman"/>
          <w:szCs w:val="22"/>
        </w:rPr>
        <w:t xml:space="preserve">4.5. </w:t>
      </w:r>
      <w:r w:rsidR="00413F03" w:rsidRPr="00413F03">
        <w:rPr>
          <w:rFonts w:ascii="Times New Roman" w:eastAsiaTheme="minorHAnsi" w:hAnsi="Times New Roman" w:cs="Times New Roman"/>
          <w:szCs w:val="22"/>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6219913B" w14:textId="4E2274C1" w:rsidR="000811DD" w:rsidRDefault="000811DD" w:rsidP="000811DD">
      <w:pPr>
        <w:pStyle w:val="ConsPlusNormal"/>
        <w:ind w:firstLine="539"/>
        <w:jc w:val="both"/>
        <w:rPr>
          <w:rFonts w:ascii="Times New Roman" w:eastAsiaTheme="minorHAnsi" w:hAnsi="Times New Roman" w:cs="Times New Roman"/>
          <w:szCs w:val="22"/>
        </w:rPr>
      </w:pPr>
      <w:r>
        <w:rPr>
          <w:rFonts w:ascii="Times New Roman" w:eastAsiaTheme="minorHAnsi" w:hAnsi="Times New Roman" w:cs="Times New Roman"/>
          <w:szCs w:val="22"/>
        </w:rPr>
        <w:t xml:space="preserve">4.6. </w:t>
      </w:r>
      <w:r w:rsidR="00413F03" w:rsidRPr="00413F03">
        <w:rPr>
          <w:rFonts w:ascii="Times New Roman" w:eastAsiaTheme="minorHAnsi" w:hAnsi="Times New Roman" w:cs="Times New Roman"/>
          <w:szCs w:val="22"/>
        </w:rPr>
        <w:t>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426FA98E" w14:textId="00EE370C" w:rsidR="000811DD" w:rsidRDefault="000811DD" w:rsidP="000811DD">
      <w:pPr>
        <w:pStyle w:val="ConsPlusNormal"/>
        <w:ind w:firstLine="539"/>
        <w:jc w:val="both"/>
        <w:rPr>
          <w:rFonts w:ascii="Times New Roman" w:eastAsiaTheme="minorHAnsi" w:hAnsi="Times New Roman" w:cs="Times New Roman"/>
          <w:szCs w:val="22"/>
        </w:rPr>
      </w:pPr>
      <w:r>
        <w:rPr>
          <w:rFonts w:ascii="Times New Roman" w:eastAsiaTheme="minorHAnsi" w:hAnsi="Times New Roman" w:cs="Times New Roman"/>
          <w:szCs w:val="22"/>
        </w:rPr>
        <w:t xml:space="preserve">4.7. </w:t>
      </w:r>
      <w:r w:rsidR="00413F03" w:rsidRPr="00413F03">
        <w:rPr>
          <w:rFonts w:ascii="Times New Roman" w:eastAsiaTheme="minorHAnsi" w:hAnsi="Times New Roman" w:cs="Times New Roman"/>
          <w:szCs w:val="22"/>
        </w:rPr>
        <w:t>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14:paraId="47E05AFC" w14:textId="3ACC5FF3" w:rsidR="000811DD" w:rsidRDefault="000811DD" w:rsidP="000811DD">
      <w:pPr>
        <w:pStyle w:val="ConsPlusNormal"/>
        <w:ind w:firstLine="539"/>
        <w:jc w:val="both"/>
        <w:rPr>
          <w:rFonts w:ascii="Times New Roman" w:eastAsiaTheme="minorHAnsi" w:hAnsi="Times New Roman" w:cs="Times New Roman"/>
          <w:szCs w:val="22"/>
        </w:rPr>
      </w:pPr>
      <w:r>
        <w:rPr>
          <w:rFonts w:ascii="Times New Roman" w:eastAsiaTheme="minorHAnsi" w:hAnsi="Times New Roman" w:cs="Times New Roman"/>
          <w:szCs w:val="22"/>
        </w:rPr>
        <w:t xml:space="preserve">4.8. </w:t>
      </w:r>
      <w:r w:rsidR="00413F03" w:rsidRPr="00413F03">
        <w:rPr>
          <w:rFonts w:ascii="Times New Roman" w:eastAsiaTheme="minorHAnsi" w:hAnsi="Times New Roman" w:cs="Times New Roman"/>
          <w:szCs w:val="22"/>
        </w:rPr>
        <w:t>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14:paraId="3D632925" w14:textId="36869FA7" w:rsidR="000811DD" w:rsidRDefault="000811DD" w:rsidP="000811DD">
      <w:pPr>
        <w:pStyle w:val="ConsPlusNormal"/>
        <w:ind w:firstLine="539"/>
        <w:jc w:val="both"/>
        <w:rPr>
          <w:rFonts w:ascii="Times New Roman" w:eastAsiaTheme="minorHAnsi" w:hAnsi="Times New Roman" w:cs="Times New Roman"/>
          <w:szCs w:val="22"/>
        </w:rPr>
      </w:pPr>
      <w:r>
        <w:rPr>
          <w:rFonts w:ascii="Times New Roman" w:eastAsiaTheme="minorHAnsi" w:hAnsi="Times New Roman" w:cs="Times New Roman"/>
          <w:szCs w:val="22"/>
        </w:rPr>
        <w:t xml:space="preserve">4.9. </w:t>
      </w:r>
      <w:r w:rsidR="00413F03" w:rsidRPr="00413F03">
        <w:rPr>
          <w:rFonts w:ascii="Times New Roman" w:eastAsiaTheme="minorHAnsi" w:hAnsi="Times New Roman" w:cs="Times New Roman"/>
          <w:szCs w:val="22"/>
        </w:rPr>
        <w:t>Датой приемки оказанных охранных услуг считается дата подписания Акта сдачи-приемки оказанных услуг Заказчиком.</w:t>
      </w:r>
    </w:p>
    <w:p w14:paraId="3255C113" w14:textId="6AFC269D" w:rsidR="000811DD" w:rsidRDefault="000811DD" w:rsidP="000811DD">
      <w:pPr>
        <w:pStyle w:val="ConsPlusNormal"/>
        <w:ind w:firstLine="539"/>
        <w:jc w:val="both"/>
        <w:rPr>
          <w:rFonts w:ascii="Times New Roman" w:eastAsiaTheme="minorHAnsi" w:hAnsi="Times New Roman" w:cs="Times New Roman"/>
          <w:szCs w:val="22"/>
        </w:rPr>
      </w:pPr>
      <w:r>
        <w:rPr>
          <w:rFonts w:ascii="Times New Roman" w:eastAsiaTheme="minorHAnsi" w:hAnsi="Times New Roman" w:cs="Times New Roman"/>
          <w:szCs w:val="22"/>
        </w:rPr>
        <w:t xml:space="preserve">4.10. </w:t>
      </w:r>
      <w:r w:rsidR="00413F03" w:rsidRPr="00413F03">
        <w:rPr>
          <w:rFonts w:ascii="Times New Roman" w:eastAsiaTheme="minorHAnsi" w:hAnsi="Times New Roman" w:cs="Times New Roman"/>
          <w:szCs w:val="22"/>
        </w:rPr>
        <w:t>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09AB2838" w14:textId="069ED1AD" w:rsidR="004D3DFF" w:rsidRPr="000811DD" w:rsidRDefault="000811DD" w:rsidP="000811DD">
      <w:pPr>
        <w:pStyle w:val="ConsPlusNormal"/>
        <w:ind w:firstLine="539"/>
        <w:jc w:val="both"/>
        <w:rPr>
          <w:rFonts w:ascii="Times New Roman" w:eastAsiaTheme="minorHAnsi" w:hAnsi="Times New Roman" w:cs="Times New Roman"/>
          <w:szCs w:val="22"/>
        </w:rPr>
      </w:pPr>
      <w:r>
        <w:rPr>
          <w:rFonts w:ascii="Times New Roman" w:eastAsiaTheme="minorHAnsi" w:hAnsi="Times New Roman" w:cs="Times New Roman"/>
          <w:szCs w:val="22"/>
        </w:rPr>
        <w:t xml:space="preserve">4.11. </w:t>
      </w:r>
      <w:r w:rsidR="00413F03" w:rsidRPr="00413F03">
        <w:rPr>
          <w:rFonts w:ascii="Times New Roman" w:eastAsiaTheme="minorHAnsi" w:hAnsi="Times New Roman" w:cs="Times New Roman"/>
          <w:szCs w:val="22"/>
        </w:rPr>
        <w:t xml:space="preserve">Устранение Исполнителем недостатков в оказании услуг не освобождает его от уплаты пени и штрафа по </w:t>
      </w:r>
      <w:r w:rsidR="00692F82">
        <w:rPr>
          <w:rFonts w:ascii="Times New Roman" w:eastAsiaTheme="minorHAnsi" w:hAnsi="Times New Roman" w:cs="Times New Roman"/>
          <w:szCs w:val="22"/>
        </w:rPr>
        <w:t>Договору</w:t>
      </w:r>
      <w:r w:rsidR="00413F03" w:rsidRPr="00413F03">
        <w:rPr>
          <w:rFonts w:ascii="Times New Roman" w:eastAsiaTheme="minorHAnsi" w:hAnsi="Times New Roman" w:cs="Times New Roman"/>
          <w:szCs w:val="22"/>
        </w:rPr>
        <w:t>.</w:t>
      </w:r>
    </w:p>
    <w:p w14:paraId="06329615" w14:textId="499A4F52" w:rsidR="00335B0C" w:rsidRPr="0070369B" w:rsidRDefault="000811DD" w:rsidP="00BE75F5">
      <w:pPr>
        <w:pStyle w:val="ConsPlusNormal"/>
        <w:jc w:val="center"/>
        <w:rPr>
          <w:rFonts w:ascii="Times New Roman" w:hAnsi="Times New Roman" w:cs="Times New Roman"/>
          <w:szCs w:val="22"/>
        </w:rPr>
      </w:pPr>
      <w:r>
        <w:rPr>
          <w:rFonts w:ascii="Times New Roman" w:hAnsi="Times New Roman" w:cs="Times New Roman"/>
          <w:b/>
          <w:bCs/>
          <w:szCs w:val="22"/>
        </w:rPr>
        <w:t>5</w:t>
      </w:r>
      <w:r w:rsidR="00335B0C" w:rsidRPr="0070369B">
        <w:rPr>
          <w:rFonts w:ascii="Times New Roman" w:hAnsi="Times New Roman" w:cs="Times New Roman"/>
          <w:b/>
          <w:bCs/>
          <w:szCs w:val="22"/>
        </w:rPr>
        <w:t xml:space="preserve">. </w:t>
      </w:r>
      <w:r w:rsidR="00A168AD" w:rsidRPr="0070369B">
        <w:rPr>
          <w:rFonts w:ascii="Times New Roman" w:hAnsi="Times New Roman" w:cs="Times New Roman"/>
          <w:b/>
          <w:bCs/>
          <w:szCs w:val="22"/>
        </w:rPr>
        <w:t>ГАРАНТИЙНЫЕ ОБЯЗАТЕЛЬСТВА</w:t>
      </w:r>
    </w:p>
    <w:p w14:paraId="5DB45DC6" w14:textId="56DC85AF" w:rsidR="00335B0C" w:rsidRPr="0070369B" w:rsidRDefault="000811DD" w:rsidP="001B2C0F">
      <w:pPr>
        <w:pStyle w:val="ConsPlusNonformat"/>
        <w:ind w:firstLine="708"/>
        <w:jc w:val="both"/>
        <w:rPr>
          <w:rFonts w:ascii="Times New Roman" w:hAnsi="Times New Roman" w:cs="Times New Roman"/>
          <w:sz w:val="22"/>
          <w:szCs w:val="22"/>
        </w:rPr>
      </w:pPr>
      <w:r>
        <w:rPr>
          <w:rFonts w:ascii="Times New Roman" w:hAnsi="Times New Roman" w:cs="Times New Roman"/>
          <w:sz w:val="22"/>
          <w:szCs w:val="22"/>
        </w:rPr>
        <w:t>5</w:t>
      </w:r>
      <w:r w:rsidR="00335B0C" w:rsidRPr="0070369B">
        <w:rPr>
          <w:rFonts w:ascii="Times New Roman" w:hAnsi="Times New Roman" w:cs="Times New Roman"/>
          <w:sz w:val="22"/>
          <w:szCs w:val="22"/>
        </w:rPr>
        <w:t>.1. Исполнитель гарантирует Заказчику качество оказания услуг в соответствии с требованиями Технического задания и согласно Спецификации.</w:t>
      </w:r>
    </w:p>
    <w:p w14:paraId="675BB057" w14:textId="031C952C" w:rsidR="00C82F20" w:rsidRDefault="000811DD" w:rsidP="000811DD">
      <w:pPr>
        <w:pStyle w:val="ConsPlusNonformat"/>
        <w:ind w:firstLine="708"/>
        <w:jc w:val="both"/>
        <w:rPr>
          <w:rFonts w:ascii="Times New Roman" w:hAnsi="Times New Roman" w:cs="Times New Roman"/>
          <w:sz w:val="22"/>
          <w:szCs w:val="22"/>
        </w:rPr>
      </w:pPr>
      <w:r>
        <w:rPr>
          <w:rFonts w:ascii="Times New Roman" w:hAnsi="Times New Roman" w:cs="Times New Roman"/>
          <w:sz w:val="22"/>
          <w:szCs w:val="22"/>
        </w:rPr>
        <w:t>5</w:t>
      </w:r>
      <w:r w:rsidR="00335B0C" w:rsidRPr="0070369B">
        <w:rPr>
          <w:rFonts w:ascii="Times New Roman" w:hAnsi="Times New Roman" w:cs="Times New Roman"/>
          <w:sz w:val="22"/>
          <w:szCs w:val="22"/>
        </w:rPr>
        <w:t>.2.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14:paraId="0415E783" w14:textId="77777777" w:rsidR="000811DD" w:rsidRPr="0070369B" w:rsidRDefault="000811DD" w:rsidP="000811DD">
      <w:pPr>
        <w:pStyle w:val="ConsPlusNonformat"/>
        <w:ind w:firstLine="708"/>
        <w:jc w:val="both"/>
        <w:rPr>
          <w:rFonts w:ascii="Times New Roman" w:hAnsi="Times New Roman" w:cs="Times New Roman"/>
          <w:sz w:val="22"/>
          <w:szCs w:val="22"/>
        </w:rPr>
      </w:pPr>
    </w:p>
    <w:p w14:paraId="2C2D7CB8" w14:textId="01AD2842" w:rsidR="00FC7455" w:rsidRPr="0070369B" w:rsidRDefault="00FC7455" w:rsidP="00DD4471">
      <w:pPr>
        <w:spacing w:after="0" w:line="240" w:lineRule="auto"/>
        <w:jc w:val="center"/>
        <w:rPr>
          <w:rFonts w:ascii="Times New Roman" w:hAnsi="Times New Roman" w:cs="Times New Roman"/>
        </w:rPr>
      </w:pPr>
      <w:r w:rsidRPr="0070369B">
        <w:rPr>
          <w:rFonts w:ascii="Times New Roman" w:hAnsi="Times New Roman" w:cs="Times New Roman"/>
          <w:b/>
          <w:bCs/>
        </w:rPr>
        <w:t xml:space="preserve">6. </w:t>
      </w:r>
      <w:r w:rsidR="00A168AD" w:rsidRPr="0070369B">
        <w:rPr>
          <w:rFonts w:ascii="Times New Roman" w:hAnsi="Times New Roman" w:cs="Times New Roman"/>
          <w:b/>
          <w:bCs/>
        </w:rPr>
        <w:t>ОБЕСПЕЧЕНИЕ ИСПОЛНЕНИЯ ДОГОВОРА</w:t>
      </w:r>
    </w:p>
    <w:p w14:paraId="1A7AA277" w14:textId="1EFAE780" w:rsidR="0052055E" w:rsidRPr="0070369B" w:rsidRDefault="0052055E" w:rsidP="00DD4471">
      <w:pPr>
        <w:spacing w:after="0" w:line="240" w:lineRule="auto"/>
        <w:ind w:firstLine="709"/>
        <w:jc w:val="both"/>
        <w:rPr>
          <w:rFonts w:ascii="Times New Roman" w:hAnsi="Times New Roman" w:cs="Times New Roman"/>
        </w:rPr>
      </w:pPr>
      <w:r w:rsidRPr="0070369B">
        <w:rPr>
          <w:rFonts w:ascii="Times New Roman" w:hAnsi="Times New Roman" w:cs="Times New Roman"/>
        </w:rPr>
        <w:t xml:space="preserve">6.1. Исполнитель при заключении Договора должен предоставить Заказчику обеспечение исполнения Договора. </w:t>
      </w:r>
    </w:p>
    <w:p w14:paraId="6DB76E78" w14:textId="19ABE503" w:rsidR="0052055E" w:rsidRPr="0070369B" w:rsidRDefault="0052055E" w:rsidP="00DD4471">
      <w:pPr>
        <w:spacing w:after="0" w:line="240" w:lineRule="auto"/>
        <w:ind w:firstLine="709"/>
        <w:jc w:val="both"/>
        <w:rPr>
          <w:rFonts w:ascii="Times New Roman" w:hAnsi="Times New Roman" w:cs="Times New Roman"/>
        </w:rPr>
      </w:pPr>
      <w:r w:rsidRPr="0070369B">
        <w:rPr>
          <w:rFonts w:ascii="Times New Roman" w:hAnsi="Times New Roman" w:cs="Times New Roman"/>
        </w:rPr>
        <w:t>6.2. Исполнение договора может обеспечиваться предоставлением банковской гарантии,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внесением денежных средств на счёт Заказчика:</w:t>
      </w:r>
    </w:p>
    <w:p w14:paraId="3115D71F" w14:textId="77777777" w:rsidR="0052055E" w:rsidRPr="0070369B" w:rsidRDefault="0052055E" w:rsidP="0052055E">
      <w:pPr>
        <w:tabs>
          <w:tab w:val="left" w:pos="993"/>
        </w:tabs>
        <w:suppressAutoHyphens/>
        <w:spacing w:after="0" w:line="240" w:lineRule="auto"/>
        <w:ind w:firstLine="709"/>
        <w:jc w:val="both"/>
        <w:rPr>
          <w:rFonts w:ascii="Times New Roman" w:eastAsia="Times New Roman" w:hAnsi="Times New Roman" w:cs="Times New Roman"/>
          <w:u w:val="single"/>
          <w:lang w:eastAsia="zh-CN"/>
        </w:rPr>
      </w:pPr>
      <w:r w:rsidRPr="0070369B">
        <w:rPr>
          <w:rFonts w:ascii="Times New Roman" w:eastAsia="Times New Roman" w:hAnsi="Times New Roman" w:cs="Times New Roman"/>
          <w:u w:val="single"/>
          <w:lang w:eastAsia="zh-CN"/>
        </w:rPr>
        <w:t>Реквизиты счета для перечисления денежных средств:</w:t>
      </w:r>
    </w:p>
    <w:p w14:paraId="601D851C" w14:textId="77777777" w:rsidR="00332B06" w:rsidRPr="00332B06" w:rsidRDefault="00332B06" w:rsidP="00332B06">
      <w:pPr>
        <w:spacing w:after="0" w:line="240" w:lineRule="auto"/>
        <w:ind w:firstLine="709"/>
        <w:jc w:val="both"/>
        <w:rPr>
          <w:rFonts w:ascii="Times New Roman" w:eastAsia="Times New Roman" w:hAnsi="Times New Roman" w:cs="Times New Roman"/>
          <w:lang w:eastAsia="zh-CN"/>
        </w:rPr>
      </w:pPr>
      <w:r w:rsidRPr="00332B06">
        <w:rPr>
          <w:rFonts w:ascii="Times New Roman" w:eastAsia="Times New Roman" w:hAnsi="Times New Roman" w:cs="Times New Roman"/>
          <w:lang w:eastAsia="zh-CN"/>
        </w:rPr>
        <w:t>ИНН 7203569860 КПП 720301001</w:t>
      </w:r>
    </w:p>
    <w:p w14:paraId="67885C1C" w14:textId="77777777" w:rsidR="00332B06" w:rsidRPr="00332B06" w:rsidRDefault="00332B06" w:rsidP="00332B06">
      <w:pPr>
        <w:spacing w:after="0" w:line="240" w:lineRule="auto"/>
        <w:ind w:firstLine="709"/>
        <w:jc w:val="both"/>
        <w:rPr>
          <w:rFonts w:ascii="Times New Roman" w:eastAsia="Times New Roman" w:hAnsi="Times New Roman" w:cs="Times New Roman"/>
          <w:lang w:eastAsia="zh-CN"/>
        </w:rPr>
      </w:pPr>
      <w:r w:rsidRPr="00332B06">
        <w:rPr>
          <w:rFonts w:ascii="Times New Roman" w:eastAsia="Times New Roman" w:hAnsi="Times New Roman" w:cs="Times New Roman"/>
          <w:lang w:eastAsia="zh-CN"/>
        </w:rPr>
        <w:t>Получатель: Департамент финансов Тюменской области (ГБУ ТО "КОМТЕХ", ЛС000031195КМТХ)</w:t>
      </w:r>
    </w:p>
    <w:p w14:paraId="75428F50" w14:textId="77777777" w:rsidR="00332B06" w:rsidRPr="00332B06" w:rsidRDefault="00332B06" w:rsidP="00332B06">
      <w:pPr>
        <w:spacing w:after="0" w:line="240" w:lineRule="auto"/>
        <w:ind w:firstLine="709"/>
        <w:jc w:val="both"/>
        <w:rPr>
          <w:rFonts w:ascii="Times New Roman" w:eastAsia="Times New Roman" w:hAnsi="Times New Roman" w:cs="Times New Roman"/>
          <w:lang w:eastAsia="zh-CN"/>
        </w:rPr>
      </w:pPr>
      <w:r w:rsidRPr="00332B06">
        <w:rPr>
          <w:rFonts w:ascii="Times New Roman" w:eastAsia="Times New Roman" w:hAnsi="Times New Roman" w:cs="Times New Roman"/>
          <w:lang w:eastAsia="zh-CN"/>
        </w:rPr>
        <w:t>Банк: Отделение Тюмень Банка России//УФК по Тюменской области, г Тюмень</w:t>
      </w:r>
    </w:p>
    <w:p w14:paraId="1580D48B" w14:textId="77777777" w:rsidR="00332B06" w:rsidRPr="00332B06" w:rsidRDefault="00332B06" w:rsidP="00332B06">
      <w:pPr>
        <w:spacing w:after="0" w:line="240" w:lineRule="auto"/>
        <w:ind w:firstLine="709"/>
        <w:jc w:val="both"/>
        <w:rPr>
          <w:rFonts w:ascii="Times New Roman" w:eastAsia="Times New Roman" w:hAnsi="Times New Roman" w:cs="Times New Roman"/>
          <w:lang w:eastAsia="zh-CN"/>
        </w:rPr>
      </w:pPr>
      <w:r w:rsidRPr="00332B06">
        <w:rPr>
          <w:rFonts w:ascii="Times New Roman" w:eastAsia="Times New Roman" w:hAnsi="Times New Roman" w:cs="Times New Roman"/>
          <w:lang w:eastAsia="zh-CN"/>
        </w:rPr>
        <w:t>р/с 03224643710000006700</w:t>
      </w:r>
    </w:p>
    <w:p w14:paraId="0A66A24E" w14:textId="77777777" w:rsidR="00332B06" w:rsidRPr="00332B06" w:rsidRDefault="00332B06" w:rsidP="00332B06">
      <w:pPr>
        <w:spacing w:after="0" w:line="240" w:lineRule="auto"/>
        <w:ind w:firstLine="709"/>
        <w:jc w:val="both"/>
        <w:rPr>
          <w:rFonts w:ascii="Times New Roman" w:eastAsia="Times New Roman" w:hAnsi="Times New Roman" w:cs="Times New Roman"/>
          <w:lang w:eastAsia="zh-CN"/>
        </w:rPr>
      </w:pPr>
      <w:r w:rsidRPr="00332B06">
        <w:rPr>
          <w:rFonts w:ascii="Times New Roman" w:eastAsia="Times New Roman" w:hAnsi="Times New Roman" w:cs="Times New Roman"/>
          <w:lang w:eastAsia="zh-CN"/>
        </w:rPr>
        <w:t>к/с 40102810945370000060</w:t>
      </w:r>
    </w:p>
    <w:p w14:paraId="1E6D3A98" w14:textId="77777777" w:rsidR="00332B06" w:rsidRPr="00332B06" w:rsidRDefault="00332B06" w:rsidP="00332B06">
      <w:pPr>
        <w:spacing w:after="0" w:line="240" w:lineRule="auto"/>
        <w:ind w:firstLine="709"/>
        <w:jc w:val="both"/>
        <w:rPr>
          <w:rFonts w:ascii="Times New Roman" w:eastAsia="Times New Roman" w:hAnsi="Times New Roman" w:cs="Times New Roman"/>
          <w:lang w:eastAsia="zh-CN"/>
        </w:rPr>
      </w:pPr>
      <w:r w:rsidRPr="00332B06">
        <w:rPr>
          <w:rFonts w:ascii="Times New Roman" w:eastAsia="Times New Roman" w:hAnsi="Times New Roman" w:cs="Times New Roman"/>
          <w:lang w:eastAsia="zh-CN"/>
        </w:rPr>
        <w:t>БИК 017102101</w:t>
      </w:r>
    </w:p>
    <w:p w14:paraId="5F6D8BCB" w14:textId="77777777" w:rsidR="00332B06" w:rsidRPr="00332B06" w:rsidRDefault="00332B06" w:rsidP="00332B06">
      <w:pPr>
        <w:spacing w:after="0" w:line="240" w:lineRule="auto"/>
        <w:ind w:firstLine="709"/>
        <w:jc w:val="both"/>
        <w:rPr>
          <w:rFonts w:ascii="Times New Roman" w:eastAsia="Times New Roman" w:hAnsi="Times New Roman" w:cs="Times New Roman"/>
          <w:lang w:eastAsia="zh-CN"/>
        </w:rPr>
      </w:pPr>
      <w:r w:rsidRPr="00332B06">
        <w:rPr>
          <w:rFonts w:ascii="Times New Roman" w:eastAsia="Times New Roman" w:hAnsi="Times New Roman" w:cs="Times New Roman"/>
          <w:lang w:eastAsia="zh-CN"/>
        </w:rPr>
        <w:t>КБК 00000000000000510000</w:t>
      </w:r>
    </w:p>
    <w:p w14:paraId="705E48A4" w14:textId="77777777" w:rsidR="00332B06" w:rsidRDefault="00332B06" w:rsidP="00332B06">
      <w:pPr>
        <w:spacing w:after="0" w:line="240" w:lineRule="auto"/>
        <w:ind w:firstLine="709"/>
        <w:jc w:val="both"/>
        <w:rPr>
          <w:rFonts w:ascii="Times New Roman" w:eastAsia="Times New Roman" w:hAnsi="Times New Roman" w:cs="Times New Roman"/>
          <w:lang w:eastAsia="zh-CN"/>
        </w:rPr>
      </w:pPr>
      <w:r w:rsidRPr="00332B06">
        <w:rPr>
          <w:rFonts w:ascii="Times New Roman" w:eastAsia="Times New Roman" w:hAnsi="Times New Roman" w:cs="Times New Roman"/>
          <w:lang w:eastAsia="zh-CN"/>
        </w:rPr>
        <w:t>ОКТМО 71701000001</w:t>
      </w:r>
    </w:p>
    <w:p w14:paraId="7EA8129D" w14:textId="6B3877F1" w:rsidR="0052055E" w:rsidRPr="0070369B" w:rsidRDefault="0052055E" w:rsidP="00332B06">
      <w:pPr>
        <w:spacing w:after="0" w:line="240" w:lineRule="auto"/>
        <w:ind w:firstLine="709"/>
        <w:jc w:val="both"/>
        <w:rPr>
          <w:rFonts w:ascii="Times New Roman" w:hAnsi="Times New Roman" w:cs="Times New Roman"/>
        </w:rPr>
      </w:pPr>
      <w:r w:rsidRPr="0070369B">
        <w:rPr>
          <w:rFonts w:ascii="Times New Roman" w:hAnsi="Times New Roman" w:cs="Times New Roman"/>
        </w:rPr>
        <w:t>Назначение платежа указать - «Обеспечение исполнения Договора по результатам ________________ в электронной форме № _____________________ от ______.______.2024.</w:t>
      </w:r>
    </w:p>
    <w:p w14:paraId="10DF11D7" w14:textId="2DDB6B40" w:rsidR="0052055E" w:rsidRPr="0070369B" w:rsidRDefault="0052055E" w:rsidP="0052055E">
      <w:pPr>
        <w:spacing w:after="0" w:line="240" w:lineRule="auto"/>
        <w:ind w:firstLine="709"/>
        <w:jc w:val="both"/>
        <w:rPr>
          <w:rFonts w:ascii="Times New Roman" w:hAnsi="Times New Roman" w:cs="Times New Roman"/>
        </w:rPr>
      </w:pPr>
      <w:r w:rsidRPr="0070369B">
        <w:rPr>
          <w:rFonts w:ascii="Times New Roman" w:hAnsi="Times New Roman" w:cs="Times New Roman"/>
        </w:rPr>
        <w:t>Способ обеспечения исполнения Договора определяется участником закупки, с которым заключается Договор, самостоятельно.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p>
    <w:p w14:paraId="58BC21DF" w14:textId="4A1C0115" w:rsidR="0052055E" w:rsidRPr="0070369B" w:rsidRDefault="00036B92" w:rsidP="0052055E">
      <w:pPr>
        <w:spacing w:after="0" w:line="240" w:lineRule="auto"/>
        <w:ind w:firstLine="709"/>
        <w:jc w:val="both"/>
        <w:rPr>
          <w:rFonts w:ascii="Times New Roman" w:hAnsi="Times New Roman" w:cs="Times New Roman"/>
        </w:rPr>
      </w:pPr>
      <w:r w:rsidRPr="0070369B">
        <w:rPr>
          <w:rFonts w:ascii="Times New Roman" w:hAnsi="Times New Roman" w:cs="Times New Roman"/>
        </w:rPr>
        <w:lastRenderedPageBreak/>
        <w:t>6</w:t>
      </w:r>
      <w:r w:rsidR="0052055E" w:rsidRPr="0070369B">
        <w:rPr>
          <w:rFonts w:ascii="Times New Roman" w:hAnsi="Times New Roman" w:cs="Times New Roman"/>
        </w:rPr>
        <w:t>.3. Договором предусмотрено обеспечение исполнения Договора в размере 1 051 200 (один миллион пятьдесят одна тысяча двести) рублей, что составляет 10% от начальной (максимальной) цены Договора.</w:t>
      </w:r>
    </w:p>
    <w:p w14:paraId="446C4DC4" w14:textId="34B12B46" w:rsidR="0052055E" w:rsidRPr="0070369B" w:rsidRDefault="00036B92" w:rsidP="0052055E">
      <w:pPr>
        <w:spacing w:after="0" w:line="240" w:lineRule="auto"/>
        <w:ind w:firstLine="709"/>
        <w:jc w:val="both"/>
        <w:rPr>
          <w:rFonts w:ascii="Times New Roman" w:hAnsi="Times New Roman" w:cs="Times New Roman"/>
        </w:rPr>
      </w:pPr>
      <w:r w:rsidRPr="0070369B">
        <w:rPr>
          <w:rFonts w:ascii="Times New Roman" w:hAnsi="Times New Roman" w:cs="Times New Roman"/>
        </w:rPr>
        <w:t>6</w:t>
      </w:r>
      <w:r w:rsidR="0052055E" w:rsidRPr="0070369B">
        <w:rPr>
          <w:rFonts w:ascii="Times New Roman" w:hAnsi="Times New Roman" w:cs="Times New Roman"/>
        </w:rPr>
        <w:t>.4. Антидемпинговые меры не применяются.</w:t>
      </w:r>
    </w:p>
    <w:p w14:paraId="09F0254F" w14:textId="57C651D5" w:rsidR="0052055E" w:rsidRPr="0070369B" w:rsidRDefault="00036B92" w:rsidP="0052055E">
      <w:pPr>
        <w:spacing w:after="0" w:line="240" w:lineRule="auto"/>
        <w:ind w:firstLine="709"/>
        <w:jc w:val="both"/>
        <w:rPr>
          <w:rFonts w:ascii="Times New Roman" w:hAnsi="Times New Roman" w:cs="Times New Roman"/>
        </w:rPr>
      </w:pPr>
      <w:r w:rsidRPr="0070369B">
        <w:rPr>
          <w:rFonts w:ascii="Times New Roman" w:hAnsi="Times New Roman" w:cs="Times New Roman"/>
        </w:rPr>
        <w:t>6</w:t>
      </w:r>
      <w:r w:rsidR="0052055E" w:rsidRPr="0070369B">
        <w:rPr>
          <w:rFonts w:ascii="Times New Roman" w:hAnsi="Times New Roman" w:cs="Times New Roman"/>
        </w:rPr>
        <w:t xml:space="preserve">.5. В случае непредоставления участником закупки, с которым заключается </w:t>
      </w:r>
      <w:r w:rsidRPr="0070369B">
        <w:rPr>
          <w:rFonts w:ascii="Times New Roman" w:hAnsi="Times New Roman" w:cs="Times New Roman"/>
        </w:rPr>
        <w:t>Д</w:t>
      </w:r>
      <w:r w:rsidR="0052055E" w:rsidRPr="0070369B">
        <w:rPr>
          <w:rFonts w:ascii="Times New Roman" w:hAnsi="Times New Roman" w:cs="Times New Roman"/>
        </w:rPr>
        <w:t xml:space="preserve">оговор, обеспечения исполнения </w:t>
      </w:r>
      <w:r w:rsidRPr="0070369B">
        <w:rPr>
          <w:rFonts w:ascii="Times New Roman" w:hAnsi="Times New Roman" w:cs="Times New Roman"/>
        </w:rPr>
        <w:t>Д</w:t>
      </w:r>
      <w:r w:rsidR="0052055E" w:rsidRPr="0070369B">
        <w:rPr>
          <w:rFonts w:ascii="Times New Roman" w:hAnsi="Times New Roman" w:cs="Times New Roman"/>
        </w:rPr>
        <w:t xml:space="preserve">оговора в срок, установленный для заключения договора, и/или предоставление обеспечения исполнения </w:t>
      </w:r>
      <w:r w:rsidRPr="0070369B">
        <w:rPr>
          <w:rFonts w:ascii="Times New Roman" w:hAnsi="Times New Roman" w:cs="Times New Roman"/>
        </w:rPr>
        <w:t>Д</w:t>
      </w:r>
      <w:r w:rsidR="0052055E" w:rsidRPr="0070369B">
        <w:rPr>
          <w:rFonts w:ascii="Times New Roman" w:hAnsi="Times New Roman" w:cs="Times New Roman"/>
        </w:rPr>
        <w:t xml:space="preserve">оговора с нарушением условий, установленных Федеральным законом № 223-ФЗ и настоящим разделом, такой участник считается уклонившимся от заключения </w:t>
      </w:r>
      <w:r w:rsidRPr="0070369B">
        <w:rPr>
          <w:rFonts w:ascii="Times New Roman" w:hAnsi="Times New Roman" w:cs="Times New Roman"/>
        </w:rPr>
        <w:t>Д</w:t>
      </w:r>
      <w:r w:rsidR="0052055E" w:rsidRPr="0070369B">
        <w:rPr>
          <w:rFonts w:ascii="Times New Roman" w:hAnsi="Times New Roman" w:cs="Times New Roman"/>
        </w:rPr>
        <w:t>оговора.</w:t>
      </w:r>
    </w:p>
    <w:p w14:paraId="5CD3F7A7" w14:textId="3AF79767" w:rsidR="0052055E" w:rsidRPr="0070369B" w:rsidRDefault="00036B92" w:rsidP="0052055E">
      <w:pPr>
        <w:spacing w:after="0" w:line="240" w:lineRule="auto"/>
        <w:ind w:firstLine="709"/>
        <w:jc w:val="both"/>
        <w:rPr>
          <w:rFonts w:ascii="Times New Roman" w:hAnsi="Times New Roman" w:cs="Times New Roman"/>
        </w:rPr>
      </w:pPr>
      <w:r w:rsidRPr="0070369B">
        <w:rPr>
          <w:rFonts w:ascii="Times New Roman" w:hAnsi="Times New Roman" w:cs="Times New Roman"/>
        </w:rPr>
        <w:t>6</w:t>
      </w:r>
      <w:r w:rsidR="0052055E" w:rsidRPr="0070369B">
        <w:rPr>
          <w:rFonts w:ascii="Times New Roman" w:hAnsi="Times New Roman" w:cs="Times New Roman"/>
        </w:rPr>
        <w:t xml:space="preserve">.6. В ходе исполнения </w:t>
      </w:r>
      <w:r w:rsidRPr="0070369B">
        <w:rPr>
          <w:rFonts w:ascii="Times New Roman" w:hAnsi="Times New Roman" w:cs="Times New Roman"/>
        </w:rPr>
        <w:t>Д</w:t>
      </w:r>
      <w:r w:rsidR="0052055E" w:rsidRPr="0070369B">
        <w:rPr>
          <w:rFonts w:ascii="Times New Roman" w:hAnsi="Times New Roman" w:cs="Times New Roman"/>
        </w:rPr>
        <w:t xml:space="preserve">оговора </w:t>
      </w:r>
      <w:r w:rsidRPr="0070369B">
        <w:rPr>
          <w:rFonts w:ascii="Times New Roman" w:hAnsi="Times New Roman" w:cs="Times New Roman"/>
        </w:rPr>
        <w:t>И</w:t>
      </w:r>
      <w:r w:rsidR="0052055E" w:rsidRPr="0070369B">
        <w:rPr>
          <w:rFonts w:ascii="Times New Roman" w:hAnsi="Times New Roman" w:cs="Times New Roman"/>
        </w:rPr>
        <w:t xml:space="preserve">сполнитель вправе предоставить </w:t>
      </w:r>
      <w:r w:rsidRPr="0070369B">
        <w:rPr>
          <w:rFonts w:ascii="Times New Roman" w:hAnsi="Times New Roman" w:cs="Times New Roman"/>
        </w:rPr>
        <w:t>З</w:t>
      </w:r>
      <w:r w:rsidR="0052055E" w:rsidRPr="0070369B">
        <w:rPr>
          <w:rFonts w:ascii="Times New Roman" w:hAnsi="Times New Roman" w:cs="Times New Roman"/>
        </w:rPr>
        <w:t xml:space="preserve">аказчику обеспечение исполнения </w:t>
      </w:r>
      <w:r w:rsidRPr="0070369B">
        <w:rPr>
          <w:rFonts w:ascii="Times New Roman" w:hAnsi="Times New Roman" w:cs="Times New Roman"/>
        </w:rPr>
        <w:t>Д</w:t>
      </w:r>
      <w:r w:rsidR="0052055E" w:rsidRPr="0070369B">
        <w:rPr>
          <w:rFonts w:ascii="Times New Roman" w:hAnsi="Times New Roman" w:cs="Times New Roman"/>
        </w:rPr>
        <w:t xml:space="preserve">оговора, уменьшенное на размер исполненных обязательств, предусмотренных </w:t>
      </w:r>
      <w:r w:rsidRPr="0070369B">
        <w:rPr>
          <w:rFonts w:ascii="Times New Roman" w:hAnsi="Times New Roman" w:cs="Times New Roman"/>
        </w:rPr>
        <w:t>Д</w:t>
      </w:r>
      <w:r w:rsidR="0052055E" w:rsidRPr="0070369B">
        <w:rPr>
          <w:rFonts w:ascii="Times New Roman" w:hAnsi="Times New Roman" w:cs="Times New Roman"/>
        </w:rPr>
        <w:t xml:space="preserve">оговором, взамен ранее предоставленного обеспечения исполнения </w:t>
      </w:r>
      <w:r w:rsidRPr="0070369B">
        <w:rPr>
          <w:rFonts w:ascii="Times New Roman" w:hAnsi="Times New Roman" w:cs="Times New Roman"/>
        </w:rPr>
        <w:t>Д</w:t>
      </w:r>
      <w:r w:rsidR="0052055E" w:rsidRPr="0070369B">
        <w:rPr>
          <w:rFonts w:ascii="Times New Roman" w:hAnsi="Times New Roman" w:cs="Times New Roman"/>
        </w:rPr>
        <w:t xml:space="preserve">оговора. При этом может быть изменен способ обеспечения исполнения </w:t>
      </w:r>
      <w:r w:rsidRPr="0070369B">
        <w:rPr>
          <w:rFonts w:ascii="Times New Roman" w:hAnsi="Times New Roman" w:cs="Times New Roman"/>
        </w:rPr>
        <w:t>Д</w:t>
      </w:r>
      <w:r w:rsidR="0052055E" w:rsidRPr="0070369B">
        <w:rPr>
          <w:rFonts w:ascii="Times New Roman" w:hAnsi="Times New Roman" w:cs="Times New Roman"/>
        </w:rPr>
        <w:t xml:space="preserve">оговора. </w:t>
      </w:r>
      <w:r w:rsidRPr="0070369B">
        <w:rPr>
          <w:rFonts w:ascii="Times New Roman" w:hAnsi="Times New Roman" w:cs="Times New Roman"/>
        </w:rPr>
        <w:t>Исполнитель</w:t>
      </w:r>
      <w:r w:rsidR="0052055E" w:rsidRPr="0070369B">
        <w:rPr>
          <w:rFonts w:ascii="Times New Roman" w:hAnsi="Times New Roman" w:cs="Times New Roman"/>
        </w:rPr>
        <w:t xml:space="preserve"> вправе изменить способ обеспечения гарантийных обязательств и (или) предоставить </w:t>
      </w:r>
      <w:r w:rsidRPr="0070369B">
        <w:rPr>
          <w:rFonts w:ascii="Times New Roman" w:hAnsi="Times New Roman" w:cs="Times New Roman"/>
        </w:rPr>
        <w:t>З</w:t>
      </w:r>
      <w:r w:rsidR="0052055E" w:rsidRPr="0070369B">
        <w:rPr>
          <w:rFonts w:ascii="Times New Roman" w:hAnsi="Times New Roman" w:cs="Times New Roman"/>
        </w:rPr>
        <w:t>аказчику взамен ранее предоставленного обеспечения гарантийных обязательств новое обеспечение гарантийных обязательств.</w:t>
      </w:r>
    </w:p>
    <w:p w14:paraId="4AD0A519" w14:textId="34EF14DA" w:rsidR="0052055E" w:rsidRPr="0070369B" w:rsidRDefault="0052055E" w:rsidP="0052055E">
      <w:pPr>
        <w:spacing w:after="0" w:line="240" w:lineRule="auto"/>
        <w:ind w:firstLine="709"/>
        <w:jc w:val="both"/>
        <w:rPr>
          <w:rFonts w:ascii="Times New Roman" w:hAnsi="Times New Roman" w:cs="Times New Roman"/>
        </w:rPr>
      </w:pPr>
      <w:r w:rsidRPr="0070369B">
        <w:rPr>
          <w:rFonts w:ascii="Times New Roman" w:hAnsi="Times New Roman" w:cs="Times New Roman"/>
        </w:rPr>
        <w:t xml:space="preserve">В ходе исполнения </w:t>
      </w:r>
      <w:r w:rsidR="00036B92" w:rsidRPr="0070369B">
        <w:rPr>
          <w:rFonts w:ascii="Times New Roman" w:hAnsi="Times New Roman" w:cs="Times New Roman"/>
        </w:rPr>
        <w:t>Д</w:t>
      </w:r>
      <w:r w:rsidRPr="0070369B">
        <w:rPr>
          <w:rFonts w:ascii="Times New Roman" w:hAnsi="Times New Roman" w:cs="Times New Roman"/>
        </w:rPr>
        <w:t xml:space="preserve">оговора </w:t>
      </w:r>
      <w:r w:rsidR="00036B92" w:rsidRPr="0070369B">
        <w:rPr>
          <w:rFonts w:ascii="Times New Roman" w:hAnsi="Times New Roman" w:cs="Times New Roman"/>
        </w:rPr>
        <w:t>З</w:t>
      </w:r>
      <w:r w:rsidRPr="0070369B">
        <w:rPr>
          <w:rFonts w:ascii="Times New Roman" w:hAnsi="Times New Roman" w:cs="Times New Roman"/>
        </w:rPr>
        <w:t xml:space="preserve">аказчик вправе уменьшить обеспечение исполнения </w:t>
      </w:r>
      <w:r w:rsidR="00036B92" w:rsidRPr="0070369B">
        <w:rPr>
          <w:rFonts w:ascii="Times New Roman" w:hAnsi="Times New Roman" w:cs="Times New Roman"/>
        </w:rPr>
        <w:t>Д</w:t>
      </w:r>
      <w:r w:rsidRPr="0070369B">
        <w:rPr>
          <w:rFonts w:ascii="Times New Roman" w:hAnsi="Times New Roman" w:cs="Times New Roman"/>
        </w:rPr>
        <w:t xml:space="preserve">оговора на размер исполненных обязательств </w:t>
      </w:r>
      <w:r w:rsidR="00036B92" w:rsidRPr="0070369B">
        <w:rPr>
          <w:rFonts w:ascii="Times New Roman" w:hAnsi="Times New Roman" w:cs="Times New Roman"/>
        </w:rPr>
        <w:t>Исполнителем</w:t>
      </w:r>
      <w:r w:rsidRPr="0070369B">
        <w:rPr>
          <w:rFonts w:ascii="Times New Roman" w:hAnsi="Times New Roman" w:cs="Times New Roman"/>
        </w:rPr>
        <w:t xml:space="preserve">, если обязательства исполнены </w:t>
      </w:r>
      <w:r w:rsidR="00036B92" w:rsidRPr="0070369B">
        <w:rPr>
          <w:rFonts w:ascii="Times New Roman" w:hAnsi="Times New Roman" w:cs="Times New Roman"/>
        </w:rPr>
        <w:t>Исполнителем</w:t>
      </w:r>
      <w:r w:rsidRPr="0070369B">
        <w:rPr>
          <w:rFonts w:ascii="Times New Roman" w:hAnsi="Times New Roman" w:cs="Times New Roman"/>
        </w:rPr>
        <w:t xml:space="preserve"> надлежаще, качественно и в сроки, установленные </w:t>
      </w:r>
      <w:r w:rsidR="00036B92" w:rsidRPr="0070369B">
        <w:rPr>
          <w:rFonts w:ascii="Times New Roman" w:hAnsi="Times New Roman" w:cs="Times New Roman"/>
        </w:rPr>
        <w:t>Д</w:t>
      </w:r>
      <w:r w:rsidRPr="0070369B">
        <w:rPr>
          <w:rFonts w:ascii="Times New Roman" w:hAnsi="Times New Roman" w:cs="Times New Roman"/>
        </w:rPr>
        <w:t>оговором и со стороны Заказчика</w:t>
      </w:r>
      <w:r w:rsidR="00036B92" w:rsidRPr="0070369B">
        <w:rPr>
          <w:rFonts w:ascii="Times New Roman" w:hAnsi="Times New Roman" w:cs="Times New Roman"/>
        </w:rPr>
        <w:t>,</w:t>
      </w:r>
      <w:r w:rsidRPr="0070369B">
        <w:rPr>
          <w:rFonts w:ascii="Times New Roman" w:hAnsi="Times New Roman" w:cs="Times New Roman"/>
        </w:rPr>
        <w:t xml:space="preserve"> отсутствуют претензии к </w:t>
      </w:r>
      <w:r w:rsidR="00036B92" w:rsidRPr="0070369B">
        <w:rPr>
          <w:rFonts w:ascii="Times New Roman" w:hAnsi="Times New Roman" w:cs="Times New Roman"/>
        </w:rPr>
        <w:t>оказанным услугам</w:t>
      </w:r>
      <w:r w:rsidRPr="0070369B">
        <w:rPr>
          <w:rFonts w:ascii="Times New Roman" w:hAnsi="Times New Roman" w:cs="Times New Roman"/>
        </w:rPr>
        <w:t xml:space="preserve">, </w:t>
      </w:r>
      <w:r w:rsidR="00036B92" w:rsidRPr="0070369B">
        <w:rPr>
          <w:rFonts w:ascii="Times New Roman" w:hAnsi="Times New Roman" w:cs="Times New Roman"/>
        </w:rPr>
        <w:t>исполненные</w:t>
      </w:r>
      <w:r w:rsidRPr="0070369B">
        <w:rPr>
          <w:rFonts w:ascii="Times New Roman" w:hAnsi="Times New Roman" w:cs="Times New Roman"/>
        </w:rPr>
        <w:t xml:space="preserve"> </w:t>
      </w:r>
      <w:r w:rsidR="00036B92" w:rsidRPr="0070369B">
        <w:rPr>
          <w:rFonts w:ascii="Times New Roman" w:hAnsi="Times New Roman" w:cs="Times New Roman"/>
        </w:rPr>
        <w:t>Исполнителем</w:t>
      </w:r>
      <w:r w:rsidRPr="0070369B">
        <w:rPr>
          <w:rFonts w:ascii="Times New Roman" w:hAnsi="Times New Roman" w:cs="Times New Roman"/>
        </w:rPr>
        <w:t xml:space="preserve">. При этом, уменьшаемое </w:t>
      </w:r>
      <w:r w:rsidR="00036B92" w:rsidRPr="0070369B">
        <w:rPr>
          <w:rFonts w:ascii="Times New Roman" w:hAnsi="Times New Roman" w:cs="Times New Roman"/>
        </w:rPr>
        <w:t>З</w:t>
      </w:r>
      <w:r w:rsidRPr="0070369B">
        <w:rPr>
          <w:rFonts w:ascii="Times New Roman" w:hAnsi="Times New Roman" w:cs="Times New Roman"/>
        </w:rPr>
        <w:t xml:space="preserve">аказчиком обеспечение исполнения </w:t>
      </w:r>
      <w:r w:rsidR="00036B92" w:rsidRPr="0070369B">
        <w:rPr>
          <w:rFonts w:ascii="Times New Roman" w:hAnsi="Times New Roman" w:cs="Times New Roman"/>
        </w:rPr>
        <w:t>Д</w:t>
      </w:r>
      <w:r w:rsidRPr="0070369B">
        <w:rPr>
          <w:rFonts w:ascii="Times New Roman" w:hAnsi="Times New Roman" w:cs="Times New Roman"/>
        </w:rPr>
        <w:t xml:space="preserve">оговора применяется в отношении денежных средств, зачисленных </w:t>
      </w:r>
      <w:r w:rsidR="00036B92" w:rsidRPr="0070369B">
        <w:rPr>
          <w:rFonts w:ascii="Times New Roman" w:hAnsi="Times New Roman" w:cs="Times New Roman"/>
        </w:rPr>
        <w:t>Исполнителем</w:t>
      </w:r>
      <w:r w:rsidRPr="0070369B">
        <w:rPr>
          <w:rFonts w:ascii="Times New Roman" w:hAnsi="Times New Roman" w:cs="Times New Roman"/>
        </w:rPr>
        <w:t xml:space="preserve"> на сч</w:t>
      </w:r>
      <w:r w:rsidR="00036B92" w:rsidRPr="0070369B">
        <w:rPr>
          <w:rFonts w:ascii="Times New Roman" w:hAnsi="Times New Roman" w:cs="Times New Roman"/>
        </w:rPr>
        <w:t>ё</w:t>
      </w:r>
      <w:r w:rsidRPr="0070369B">
        <w:rPr>
          <w:rFonts w:ascii="Times New Roman" w:hAnsi="Times New Roman" w:cs="Times New Roman"/>
        </w:rPr>
        <w:t xml:space="preserve">т </w:t>
      </w:r>
      <w:r w:rsidR="00036B92" w:rsidRPr="0070369B">
        <w:rPr>
          <w:rFonts w:ascii="Times New Roman" w:hAnsi="Times New Roman" w:cs="Times New Roman"/>
        </w:rPr>
        <w:t>З</w:t>
      </w:r>
      <w:r w:rsidRPr="0070369B">
        <w:rPr>
          <w:rFonts w:ascii="Times New Roman" w:hAnsi="Times New Roman" w:cs="Times New Roman"/>
        </w:rPr>
        <w:t xml:space="preserve">аказчика в качестве обеспечения исполнения </w:t>
      </w:r>
      <w:r w:rsidR="00036B92" w:rsidRPr="0070369B">
        <w:rPr>
          <w:rFonts w:ascii="Times New Roman" w:hAnsi="Times New Roman" w:cs="Times New Roman"/>
        </w:rPr>
        <w:t>Д</w:t>
      </w:r>
      <w:r w:rsidRPr="0070369B">
        <w:rPr>
          <w:rFonts w:ascii="Times New Roman" w:hAnsi="Times New Roman" w:cs="Times New Roman"/>
        </w:rPr>
        <w:t>оговора.</w:t>
      </w:r>
    </w:p>
    <w:p w14:paraId="415A8B58" w14:textId="00C20272" w:rsidR="0052055E" w:rsidRPr="0070369B" w:rsidRDefault="0052055E" w:rsidP="0052055E">
      <w:pPr>
        <w:spacing w:after="0" w:line="240" w:lineRule="auto"/>
        <w:ind w:firstLine="709"/>
        <w:jc w:val="both"/>
        <w:rPr>
          <w:rFonts w:ascii="Times New Roman" w:hAnsi="Times New Roman" w:cs="Times New Roman"/>
        </w:rPr>
      </w:pPr>
      <w:r w:rsidRPr="0070369B">
        <w:rPr>
          <w:rFonts w:ascii="Times New Roman" w:hAnsi="Times New Roman" w:cs="Times New Roman"/>
        </w:rPr>
        <w:t xml:space="preserve">При предоставлении </w:t>
      </w:r>
      <w:r w:rsidR="00036B92" w:rsidRPr="0070369B">
        <w:rPr>
          <w:rFonts w:ascii="Times New Roman" w:hAnsi="Times New Roman" w:cs="Times New Roman"/>
        </w:rPr>
        <w:t>Исполнителем</w:t>
      </w:r>
      <w:r w:rsidRPr="0070369B">
        <w:rPr>
          <w:rFonts w:ascii="Times New Roman" w:hAnsi="Times New Roman" w:cs="Times New Roman"/>
        </w:rPr>
        <w:t xml:space="preserve"> обеспечения исполнения </w:t>
      </w:r>
      <w:r w:rsidR="00036B92" w:rsidRPr="0070369B">
        <w:rPr>
          <w:rFonts w:ascii="Times New Roman" w:hAnsi="Times New Roman" w:cs="Times New Roman"/>
        </w:rPr>
        <w:t>Д</w:t>
      </w:r>
      <w:r w:rsidRPr="0070369B">
        <w:rPr>
          <w:rFonts w:ascii="Times New Roman" w:hAnsi="Times New Roman" w:cs="Times New Roman"/>
        </w:rPr>
        <w:t>оговора в виде денежных средств на сч</w:t>
      </w:r>
      <w:r w:rsidR="00036B92" w:rsidRPr="0070369B">
        <w:rPr>
          <w:rFonts w:ascii="Times New Roman" w:hAnsi="Times New Roman" w:cs="Times New Roman"/>
        </w:rPr>
        <w:t>ё</w:t>
      </w:r>
      <w:r w:rsidRPr="0070369B">
        <w:rPr>
          <w:rFonts w:ascii="Times New Roman" w:hAnsi="Times New Roman" w:cs="Times New Roman"/>
        </w:rPr>
        <w:t xml:space="preserve">т </w:t>
      </w:r>
      <w:r w:rsidR="00036B92" w:rsidRPr="0070369B">
        <w:rPr>
          <w:rFonts w:ascii="Times New Roman" w:hAnsi="Times New Roman" w:cs="Times New Roman"/>
        </w:rPr>
        <w:t>З</w:t>
      </w:r>
      <w:r w:rsidRPr="0070369B">
        <w:rPr>
          <w:rFonts w:ascii="Times New Roman" w:hAnsi="Times New Roman" w:cs="Times New Roman"/>
        </w:rPr>
        <w:t xml:space="preserve">аказчика, указанный в п. </w:t>
      </w:r>
      <w:r w:rsidR="00036B92" w:rsidRPr="0070369B">
        <w:rPr>
          <w:rFonts w:ascii="Times New Roman" w:hAnsi="Times New Roman" w:cs="Times New Roman"/>
        </w:rPr>
        <w:t>6</w:t>
      </w:r>
      <w:r w:rsidRPr="0070369B">
        <w:rPr>
          <w:rFonts w:ascii="Times New Roman" w:hAnsi="Times New Roman" w:cs="Times New Roman"/>
        </w:rPr>
        <w:t xml:space="preserve">.2. настоящего </w:t>
      </w:r>
      <w:r w:rsidR="00036B92" w:rsidRPr="0070369B">
        <w:rPr>
          <w:rFonts w:ascii="Times New Roman" w:hAnsi="Times New Roman" w:cs="Times New Roman"/>
        </w:rPr>
        <w:t>Д</w:t>
      </w:r>
      <w:r w:rsidRPr="0070369B">
        <w:rPr>
          <w:rFonts w:ascii="Times New Roman" w:hAnsi="Times New Roman" w:cs="Times New Roman"/>
        </w:rPr>
        <w:t xml:space="preserve">оговора, и надлежащего исполнения сторонами своих обязательств по </w:t>
      </w:r>
      <w:r w:rsidR="00036B92" w:rsidRPr="0070369B">
        <w:rPr>
          <w:rFonts w:ascii="Times New Roman" w:hAnsi="Times New Roman" w:cs="Times New Roman"/>
        </w:rPr>
        <w:t>Д</w:t>
      </w:r>
      <w:r w:rsidRPr="0070369B">
        <w:rPr>
          <w:rFonts w:ascii="Times New Roman" w:hAnsi="Times New Roman" w:cs="Times New Roman"/>
        </w:rPr>
        <w:t xml:space="preserve">оговору, </w:t>
      </w:r>
      <w:r w:rsidR="00036B92" w:rsidRPr="0070369B">
        <w:rPr>
          <w:rFonts w:ascii="Times New Roman" w:hAnsi="Times New Roman" w:cs="Times New Roman"/>
        </w:rPr>
        <w:t>З</w:t>
      </w:r>
      <w:r w:rsidRPr="0070369B">
        <w:rPr>
          <w:rFonts w:ascii="Times New Roman" w:hAnsi="Times New Roman" w:cs="Times New Roman"/>
        </w:rPr>
        <w:t xml:space="preserve">аказчик возвращает </w:t>
      </w:r>
      <w:r w:rsidR="00036B92" w:rsidRPr="0070369B">
        <w:rPr>
          <w:rFonts w:ascii="Times New Roman" w:hAnsi="Times New Roman" w:cs="Times New Roman"/>
        </w:rPr>
        <w:t>Исполнителю</w:t>
      </w:r>
      <w:r w:rsidRPr="0070369B">
        <w:rPr>
          <w:rFonts w:ascii="Times New Roman" w:hAnsi="Times New Roman" w:cs="Times New Roman"/>
        </w:rPr>
        <w:t xml:space="preserve"> денежные средства в течение 10 (десяти) календарных дней после предоставления </w:t>
      </w:r>
      <w:r w:rsidR="00036B92" w:rsidRPr="0070369B">
        <w:rPr>
          <w:rFonts w:ascii="Times New Roman" w:hAnsi="Times New Roman" w:cs="Times New Roman"/>
        </w:rPr>
        <w:t>Исполнителем</w:t>
      </w:r>
      <w:r w:rsidRPr="0070369B">
        <w:rPr>
          <w:rFonts w:ascii="Times New Roman" w:hAnsi="Times New Roman" w:cs="Times New Roman"/>
        </w:rPr>
        <w:t xml:space="preserve"> акта сверки и письменного обращения о возврате денежных средств.</w:t>
      </w:r>
    </w:p>
    <w:p w14:paraId="49A091F3" w14:textId="365D8049" w:rsidR="0052055E" w:rsidRPr="0070369B" w:rsidRDefault="00036B92" w:rsidP="0052055E">
      <w:pPr>
        <w:spacing w:after="0" w:line="240" w:lineRule="auto"/>
        <w:ind w:firstLine="709"/>
        <w:jc w:val="both"/>
        <w:rPr>
          <w:rFonts w:ascii="Times New Roman" w:hAnsi="Times New Roman" w:cs="Times New Roman"/>
        </w:rPr>
      </w:pPr>
      <w:r w:rsidRPr="0070369B">
        <w:rPr>
          <w:rFonts w:ascii="Times New Roman" w:hAnsi="Times New Roman" w:cs="Times New Roman"/>
        </w:rPr>
        <w:t>6</w:t>
      </w:r>
      <w:r w:rsidR="0052055E" w:rsidRPr="0070369B">
        <w:rPr>
          <w:rFonts w:ascii="Times New Roman" w:hAnsi="Times New Roman" w:cs="Times New Roman"/>
        </w:rPr>
        <w:t xml:space="preserve">.7. Банковская гарантия, предоставляемая участником закупки в качестве обеспечения заявки, исполнения </w:t>
      </w:r>
      <w:r w:rsidRPr="0070369B">
        <w:rPr>
          <w:rFonts w:ascii="Times New Roman" w:hAnsi="Times New Roman" w:cs="Times New Roman"/>
        </w:rPr>
        <w:t>Д</w:t>
      </w:r>
      <w:r w:rsidR="0052055E" w:rsidRPr="0070369B">
        <w:rPr>
          <w:rFonts w:ascii="Times New Roman" w:hAnsi="Times New Roman" w:cs="Times New Roman"/>
        </w:rPr>
        <w:t>оговора, гарантийных обязательств должна быть безотзывной и должна содержать:</w:t>
      </w:r>
    </w:p>
    <w:p w14:paraId="300BEF18" w14:textId="30068FB8" w:rsidR="0052055E" w:rsidRPr="0070369B" w:rsidRDefault="0052055E" w:rsidP="0052055E">
      <w:pPr>
        <w:spacing w:after="0" w:line="240" w:lineRule="auto"/>
        <w:ind w:firstLine="709"/>
        <w:jc w:val="both"/>
        <w:rPr>
          <w:rFonts w:ascii="Times New Roman" w:hAnsi="Times New Roman" w:cs="Times New Roman"/>
        </w:rPr>
      </w:pPr>
      <w:r w:rsidRPr="0070369B">
        <w:rPr>
          <w:rFonts w:ascii="Times New Roman" w:hAnsi="Times New Roman" w:cs="Times New Roman"/>
        </w:rPr>
        <w:t xml:space="preserve">1) сумму банковской гарантии, подлежащую уплате гарантом </w:t>
      </w:r>
      <w:r w:rsidR="00036B92" w:rsidRPr="0070369B">
        <w:rPr>
          <w:rFonts w:ascii="Times New Roman" w:hAnsi="Times New Roman" w:cs="Times New Roman"/>
        </w:rPr>
        <w:t>З</w:t>
      </w:r>
      <w:r w:rsidRPr="0070369B">
        <w:rPr>
          <w:rFonts w:ascii="Times New Roman" w:hAnsi="Times New Roman" w:cs="Times New Roman"/>
        </w:rPr>
        <w:t>аказчику в случае ненадлежащего исполнения или неисполнения обязательств принципалом в соответствии требованиями настоящего договора;</w:t>
      </w:r>
    </w:p>
    <w:p w14:paraId="54E04110" w14:textId="77777777" w:rsidR="0052055E" w:rsidRPr="0070369B" w:rsidRDefault="0052055E" w:rsidP="0052055E">
      <w:pPr>
        <w:spacing w:after="0" w:line="240" w:lineRule="auto"/>
        <w:ind w:firstLine="709"/>
        <w:jc w:val="both"/>
        <w:rPr>
          <w:rFonts w:ascii="Times New Roman" w:hAnsi="Times New Roman" w:cs="Times New Roman"/>
        </w:rPr>
      </w:pPr>
      <w:r w:rsidRPr="0070369B">
        <w:rPr>
          <w:rFonts w:ascii="Times New Roman" w:hAnsi="Times New Roman" w:cs="Times New Roman"/>
        </w:rPr>
        <w:t>2) обязательства принципала, надлежащее исполнение которых обеспечивается банковской гарантией;</w:t>
      </w:r>
    </w:p>
    <w:p w14:paraId="3A2CD862" w14:textId="77777777" w:rsidR="0052055E" w:rsidRPr="0070369B" w:rsidRDefault="0052055E" w:rsidP="0052055E">
      <w:pPr>
        <w:spacing w:after="0" w:line="240" w:lineRule="auto"/>
        <w:ind w:firstLine="709"/>
        <w:jc w:val="both"/>
        <w:rPr>
          <w:rFonts w:ascii="Times New Roman" w:hAnsi="Times New Roman" w:cs="Times New Roman"/>
        </w:rPr>
      </w:pPr>
      <w:r w:rsidRPr="0070369B">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14:paraId="6575EBB6" w14:textId="33787233" w:rsidR="0052055E" w:rsidRPr="0070369B" w:rsidRDefault="0052055E" w:rsidP="0052055E">
      <w:pPr>
        <w:spacing w:after="0" w:line="240" w:lineRule="auto"/>
        <w:ind w:firstLine="709"/>
        <w:jc w:val="both"/>
        <w:rPr>
          <w:rFonts w:ascii="Times New Roman" w:hAnsi="Times New Roman" w:cs="Times New Roman"/>
        </w:rPr>
      </w:pPr>
      <w:r w:rsidRPr="0070369B">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w:t>
      </w:r>
      <w:r w:rsidR="00036B92" w:rsidRPr="0070369B">
        <w:rPr>
          <w:rFonts w:ascii="Times New Roman" w:hAnsi="Times New Roman" w:cs="Times New Roman"/>
        </w:rPr>
        <w:t>ё</w:t>
      </w:r>
      <w:r w:rsidRPr="0070369B">
        <w:rPr>
          <w:rFonts w:ascii="Times New Roman" w:hAnsi="Times New Roman" w:cs="Times New Roman"/>
        </w:rPr>
        <w:t>т заказчика;</w:t>
      </w:r>
    </w:p>
    <w:p w14:paraId="77E08339" w14:textId="77777777" w:rsidR="0052055E" w:rsidRPr="0070369B" w:rsidRDefault="0052055E" w:rsidP="0052055E">
      <w:pPr>
        <w:spacing w:after="0" w:line="240" w:lineRule="auto"/>
        <w:ind w:firstLine="709"/>
        <w:jc w:val="both"/>
        <w:rPr>
          <w:rFonts w:ascii="Times New Roman" w:hAnsi="Times New Roman" w:cs="Times New Roman"/>
        </w:rPr>
      </w:pPr>
      <w:r w:rsidRPr="0070369B">
        <w:rPr>
          <w:rFonts w:ascii="Times New Roman" w:hAnsi="Times New Roman" w:cs="Times New Roman"/>
        </w:rPr>
        <w:t>5) срок действия банковской гарантии с учетом требований настоящего раздела;</w:t>
      </w:r>
    </w:p>
    <w:p w14:paraId="7B17274D" w14:textId="30526607" w:rsidR="0052055E" w:rsidRPr="0070369B" w:rsidRDefault="0052055E" w:rsidP="0052055E">
      <w:pPr>
        <w:spacing w:after="0" w:line="240" w:lineRule="auto"/>
        <w:ind w:firstLine="709"/>
        <w:jc w:val="both"/>
        <w:rPr>
          <w:rFonts w:ascii="Times New Roman" w:hAnsi="Times New Roman" w:cs="Times New Roman"/>
        </w:rPr>
      </w:pPr>
      <w:r w:rsidRPr="0070369B">
        <w:rPr>
          <w:rFonts w:ascii="Times New Roman" w:hAnsi="Times New Roman" w:cs="Times New Roman"/>
        </w:rPr>
        <w:t xml:space="preserve">6) отлагательное условие, предусматривающее заключение договора предоставления банковской гарантии по обязательствам принципала, возникшим из </w:t>
      </w:r>
      <w:r w:rsidR="00036B92" w:rsidRPr="0070369B">
        <w:rPr>
          <w:rFonts w:ascii="Times New Roman" w:hAnsi="Times New Roman" w:cs="Times New Roman"/>
        </w:rPr>
        <w:t>Д</w:t>
      </w:r>
      <w:r w:rsidRPr="0070369B">
        <w:rPr>
          <w:rFonts w:ascii="Times New Roman" w:hAnsi="Times New Roman" w:cs="Times New Roman"/>
        </w:rPr>
        <w:t xml:space="preserve">оговора при его заключении, в случае предоставления банковской гарантии в качестве обеспечения исполнения </w:t>
      </w:r>
      <w:r w:rsidR="00036B92" w:rsidRPr="0070369B">
        <w:rPr>
          <w:rFonts w:ascii="Times New Roman" w:hAnsi="Times New Roman" w:cs="Times New Roman"/>
        </w:rPr>
        <w:t>Д</w:t>
      </w:r>
      <w:r w:rsidRPr="0070369B">
        <w:rPr>
          <w:rFonts w:ascii="Times New Roman" w:hAnsi="Times New Roman" w:cs="Times New Roman"/>
        </w:rPr>
        <w:t>оговора.</w:t>
      </w:r>
    </w:p>
    <w:p w14:paraId="3D350A47" w14:textId="77777777" w:rsidR="00DD4471" w:rsidRPr="0070369B" w:rsidRDefault="00036B92" w:rsidP="00DD4471">
      <w:pPr>
        <w:spacing w:after="0" w:line="240" w:lineRule="auto"/>
        <w:ind w:firstLine="709"/>
        <w:jc w:val="both"/>
        <w:rPr>
          <w:rFonts w:ascii="Times New Roman" w:hAnsi="Times New Roman" w:cs="Times New Roman"/>
        </w:rPr>
      </w:pPr>
      <w:r w:rsidRPr="0070369B">
        <w:rPr>
          <w:rFonts w:ascii="Times New Roman" w:hAnsi="Times New Roman" w:cs="Times New Roman"/>
        </w:rPr>
        <w:t>6</w:t>
      </w:r>
      <w:r w:rsidR="0052055E" w:rsidRPr="0070369B">
        <w:rPr>
          <w:rFonts w:ascii="Times New Roman" w:hAnsi="Times New Roman" w:cs="Times New Roman"/>
        </w:rPr>
        <w:t xml:space="preserve">.8. В банковскую гарантию включается условие о праве </w:t>
      </w:r>
      <w:r w:rsidRPr="0070369B">
        <w:rPr>
          <w:rFonts w:ascii="Times New Roman" w:hAnsi="Times New Roman" w:cs="Times New Roman"/>
        </w:rPr>
        <w:t>З</w:t>
      </w:r>
      <w:r w:rsidR="0052055E" w:rsidRPr="0070369B">
        <w:rPr>
          <w:rFonts w:ascii="Times New Roman" w:hAnsi="Times New Roman" w:cs="Times New Roman"/>
        </w:rPr>
        <w:t>аказчика на бесспорное списание денежных средств со сч</w:t>
      </w:r>
      <w:r w:rsidRPr="0070369B">
        <w:rPr>
          <w:rFonts w:ascii="Times New Roman" w:hAnsi="Times New Roman" w:cs="Times New Roman"/>
        </w:rPr>
        <w:t>ё</w:t>
      </w:r>
      <w:r w:rsidR="0052055E" w:rsidRPr="0070369B">
        <w:rPr>
          <w:rFonts w:ascii="Times New Roman" w:hAnsi="Times New Roman" w:cs="Times New Roman"/>
        </w:rPr>
        <w:t xml:space="preserve">та гаранта, если гарантом в срок не более чем 5 (пять) рабочих дней не исполнено требование </w:t>
      </w:r>
      <w:r w:rsidRPr="0070369B">
        <w:rPr>
          <w:rFonts w:ascii="Times New Roman" w:hAnsi="Times New Roman" w:cs="Times New Roman"/>
        </w:rPr>
        <w:t>З</w:t>
      </w:r>
      <w:r w:rsidR="0052055E" w:rsidRPr="0070369B">
        <w:rPr>
          <w:rFonts w:ascii="Times New Roman" w:hAnsi="Times New Roman" w:cs="Times New Roman"/>
        </w:rPr>
        <w:t>аказчика об уплате денежной суммы по банковской гарантии, направленное до окончания срока действия банковской гарантии.</w:t>
      </w:r>
    </w:p>
    <w:p w14:paraId="6CAED9E3" w14:textId="536D7380" w:rsidR="0052055E" w:rsidRPr="0070369B" w:rsidRDefault="00DD4471" w:rsidP="00DD4471">
      <w:pPr>
        <w:spacing w:after="0" w:line="240" w:lineRule="auto"/>
        <w:ind w:firstLine="709"/>
        <w:jc w:val="both"/>
        <w:rPr>
          <w:rFonts w:ascii="Times New Roman" w:hAnsi="Times New Roman" w:cs="Times New Roman"/>
        </w:rPr>
      </w:pPr>
      <w:r w:rsidRPr="0070369B">
        <w:rPr>
          <w:rFonts w:ascii="Times New Roman" w:hAnsi="Times New Roman" w:cs="Times New Roman"/>
        </w:rPr>
        <w:t>6</w:t>
      </w:r>
      <w:r w:rsidR="0052055E" w:rsidRPr="0070369B">
        <w:rPr>
          <w:rFonts w:ascii="Times New Roman" w:hAnsi="Times New Roman" w:cs="Times New Roman"/>
        </w:rPr>
        <w:t xml:space="preserve">.9. В случае выбора способа обеспечения исполнения </w:t>
      </w:r>
      <w:r w:rsidRPr="0070369B">
        <w:rPr>
          <w:rFonts w:ascii="Times New Roman" w:hAnsi="Times New Roman" w:cs="Times New Roman"/>
        </w:rPr>
        <w:t>Д</w:t>
      </w:r>
      <w:r w:rsidR="0052055E" w:rsidRPr="0070369B">
        <w:rPr>
          <w:rFonts w:ascii="Times New Roman" w:hAnsi="Times New Roman" w:cs="Times New Roman"/>
        </w:rPr>
        <w:t xml:space="preserve">оговора в виде внесения денежных средств, сумма такого обеспечения должна быть перечислена </w:t>
      </w:r>
      <w:r w:rsidRPr="0070369B">
        <w:rPr>
          <w:rFonts w:ascii="Times New Roman" w:hAnsi="Times New Roman" w:cs="Times New Roman"/>
        </w:rPr>
        <w:t>Исполнителем</w:t>
      </w:r>
      <w:r w:rsidR="0052055E" w:rsidRPr="0070369B">
        <w:rPr>
          <w:rFonts w:ascii="Times New Roman" w:hAnsi="Times New Roman" w:cs="Times New Roman"/>
        </w:rPr>
        <w:t xml:space="preserve"> до заключения </w:t>
      </w:r>
      <w:r w:rsidRPr="0070369B">
        <w:rPr>
          <w:rFonts w:ascii="Times New Roman" w:hAnsi="Times New Roman" w:cs="Times New Roman"/>
        </w:rPr>
        <w:t>Д</w:t>
      </w:r>
      <w:r w:rsidR="0052055E" w:rsidRPr="0070369B">
        <w:rPr>
          <w:rFonts w:ascii="Times New Roman" w:hAnsi="Times New Roman" w:cs="Times New Roman"/>
        </w:rPr>
        <w:t xml:space="preserve">оговора в сроки, установленные извещением о проведении </w:t>
      </w:r>
      <w:r w:rsidRPr="0070369B">
        <w:rPr>
          <w:rFonts w:ascii="Times New Roman" w:hAnsi="Times New Roman" w:cs="Times New Roman"/>
        </w:rPr>
        <w:t>__________________</w:t>
      </w:r>
      <w:r w:rsidR="0052055E" w:rsidRPr="0070369B">
        <w:rPr>
          <w:rFonts w:ascii="Times New Roman" w:hAnsi="Times New Roman" w:cs="Times New Roman"/>
        </w:rPr>
        <w:t xml:space="preserve"> в электронной форме. Обеспечение исполнения </w:t>
      </w:r>
      <w:r w:rsidRPr="0070369B">
        <w:rPr>
          <w:rFonts w:ascii="Times New Roman" w:hAnsi="Times New Roman" w:cs="Times New Roman"/>
        </w:rPr>
        <w:t>Д</w:t>
      </w:r>
      <w:r w:rsidR="0052055E" w:rsidRPr="0070369B">
        <w:rPr>
          <w:rFonts w:ascii="Times New Roman" w:hAnsi="Times New Roman" w:cs="Times New Roman"/>
        </w:rPr>
        <w:t xml:space="preserve">оговора должно распространяться на срок исполнения </w:t>
      </w:r>
      <w:r w:rsidRPr="0070369B">
        <w:rPr>
          <w:rFonts w:ascii="Times New Roman" w:hAnsi="Times New Roman" w:cs="Times New Roman"/>
        </w:rPr>
        <w:t>Д</w:t>
      </w:r>
      <w:r w:rsidR="0052055E" w:rsidRPr="0070369B">
        <w:rPr>
          <w:rFonts w:ascii="Times New Roman" w:hAnsi="Times New Roman" w:cs="Times New Roman"/>
        </w:rPr>
        <w:t>оговора, факт внесения денежных средств на сч</w:t>
      </w:r>
      <w:r w:rsidRPr="0070369B">
        <w:rPr>
          <w:rFonts w:ascii="Times New Roman" w:hAnsi="Times New Roman" w:cs="Times New Roman"/>
        </w:rPr>
        <w:t>ё</w:t>
      </w:r>
      <w:r w:rsidR="0052055E" w:rsidRPr="0070369B">
        <w:rPr>
          <w:rFonts w:ascii="Times New Roman" w:hAnsi="Times New Roman" w:cs="Times New Roman"/>
        </w:rPr>
        <w:t xml:space="preserve">т </w:t>
      </w:r>
      <w:r w:rsidRPr="0070369B">
        <w:rPr>
          <w:rFonts w:ascii="Times New Roman" w:hAnsi="Times New Roman" w:cs="Times New Roman"/>
        </w:rPr>
        <w:t>З</w:t>
      </w:r>
      <w:r w:rsidR="0052055E" w:rsidRPr="0070369B">
        <w:rPr>
          <w:rFonts w:ascii="Times New Roman" w:hAnsi="Times New Roman" w:cs="Times New Roman"/>
        </w:rPr>
        <w:t xml:space="preserve">аказчика должен быть подтвержден копией платежного поручения с отметкой банка об оплате суммы обеспечения исполнения </w:t>
      </w:r>
      <w:r w:rsidRPr="0070369B">
        <w:rPr>
          <w:rFonts w:ascii="Times New Roman" w:hAnsi="Times New Roman" w:cs="Times New Roman"/>
        </w:rPr>
        <w:t>Д</w:t>
      </w:r>
      <w:r w:rsidR="0052055E" w:rsidRPr="0070369B">
        <w:rPr>
          <w:rFonts w:ascii="Times New Roman" w:hAnsi="Times New Roman" w:cs="Times New Roman"/>
        </w:rPr>
        <w:t xml:space="preserve">оговора на момент подписания </w:t>
      </w:r>
      <w:r w:rsidRPr="0070369B">
        <w:rPr>
          <w:rFonts w:ascii="Times New Roman" w:hAnsi="Times New Roman" w:cs="Times New Roman"/>
        </w:rPr>
        <w:t>Д</w:t>
      </w:r>
      <w:r w:rsidR="0052055E" w:rsidRPr="0070369B">
        <w:rPr>
          <w:rFonts w:ascii="Times New Roman" w:hAnsi="Times New Roman" w:cs="Times New Roman"/>
        </w:rPr>
        <w:t>оговора сторонами.</w:t>
      </w:r>
    </w:p>
    <w:p w14:paraId="0CF44E4F" w14:textId="77777777" w:rsidR="00780E52" w:rsidRPr="0070369B" w:rsidRDefault="009B209D" w:rsidP="00780E52">
      <w:pPr>
        <w:spacing w:after="0" w:line="240" w:lineRule="auto"/>
        <w:ind w:firstLine="709"/>
        <w:jc w:val="both"/>
        <w:rPr>
          <w:rFonts w:ascii="Times New Roman" w:hAnsi="Times New Roman" w:cs="Times New Roman"/>
        </w:rPr>
      </w:pPr>
      <w:r w:rsidRPr="0070369B">
        <w:rPr>
          <w:rFonts w:ascii="Times New Roman" w:hAnsi="Times New Roman" w:cs="Times New Roman"/>
        </w:rPr>
        <w:t>6</w:t>
      </w:r>
      <w:r w:rsidR="0052055E" w:rsidRPr="0070369B">
        <w:rPr>
          <w:rFonts w:ascii="Times New Roman" w:hAnsi="Times New Roman" w:cs="Times New Roman"/>
        </w:rPr>
        <w:t xml:space="preserve">.10. В случае неисполнения или ненадлежащего исполнения </w:t>
      </w:r>
      <w:r w:rsidRPr="0070369B">
        <w:rPr>
          <w:rFonts w:ascii="Times New Roman" w:hAnsi="Times New Roman" w:cs="Times New Roman"/>
        </w:rPr>
        <w:t xml:space="preserve">Исполнителем </w:t>
      </w:r>
      <w:r w:rsidR="0052055E" w:rsidRPr="0070369B">
        <w:rPr>
          <w:rFonts w:ascii="Times New Roman" w:hAnsi="Times New Roman" w:cs="Times New Roman"/>
        </w:rPr>
        <w:t xml:space="preserve">обязательств по заключенному </w:t>
      </w:r>
      <w:r w:rsidRPr="0070369B">
        <w:rPr>
          <w:rFonts w:ascii="Times New Roman" w:hAnsi="Times New Roman" w:cs="Times New Roman"/>
        </w:rPr>
        <w:t>Д</w:t>
      </w:r>
      <w:r w:rsidR="0052055E" w:rsidRPr="0070369B">
        <w:rPr>
          <w:rFonts w:ascii="Times New Roman" w:hAnsi="Times New Roman" w:cs="Times New Roman"/>
        </w:rPr>
        <w:t xml:space="preserve">оговору </w:t>
      </w:r>
      <w:r w:rsidRPr="0070369B">
        <w:rPr>
          <w:rFonts w:ascii="Times New Roman" w:hAnsi="Times New Roman" w:cs="Times New Roman"/>
        </w:rPr>
        <w:t>З</w:t>
      </w:r>
      <w:r w:rsidR="0052055E" w:rsidRPr="0070369B">
        <w:rPr>
          <w:rFonts w:ascii="Times New Roman" w:hAnsi="Times New Roman" w:cs="Times New Roman"/>
        </w:rPr>
        <w:t>аказчик имеет право получить удовлетворение за сч</w:t>
      </w:r>
      <w:r w:rsidRPr="0070369B">
        <w:rPr>
          <w:rFonts w:ascii="Times New Roman" w:hAnsi="Times New Roman" w:cs="Times New Roman"/>
        </w:rPr>
        <w:t>ё</w:t>
      </w:r>
      <w:r w:rsidR="0052055E" w:rsidRPr="0070369B">
        <w:rPr>
          <w:rFonts w:ascii="Times New Roman" w:hAnsi="Times New Roman" w:cs="Times New Roman"/>
        </w:rPr>
        <w:t xml:space="preserve">т суммы, внесенной в качестве обеспечения исполнения </w:t>
      </w:r>
      <w:r w:rsidRPr="0070369B">
        <w:rPr>
          <w:rFonts w:ascii="Times New Roman" w:hAnsi="Times New Roman" w:cs="Times New Roman"/>
        </w:rPr>
        <w:t>Д</w:t>
      </w:r>
      <w:r w:rsidR="0052055E" w:rsidRPr="0070369B">
        <w:rPr>
          <w:rFonts w:ascii="Times New Roman" w:hAnsi="Times New Roman" w:cs="Times New Roman"/>
        </w:rPr>
        <w:t>оговора, в том объ</w:t>
      </w:r>
      <w:r w:rsidRPr="0070369B">
        <w:rPr>
          <w:rFonts w:ascii="Times New Roman" w:hAnsi="Times New Roman" w:cs="Times New Roman"/>
        </w:rPr>
        <w:t>ё</w:t>
      </w:r>
      <w:r w:rsidR="0052055E" w:rsidRPr="0070369B">
        <w:rPr>
          <w:rFonts w:ascii="Times New Roman" w:hAnsi="Times New Roman" w:cs="Times New Roman"/>
        </w:rPr>
        <w:t xml:space="preserve">ме, какой он имеет к моменту удовлетворения, в частности возмещение убытков, причиненных просрочкой исполнения </w:t>
      </w:r>
      <w:r w:rsidRPr="0070369B">
        <w:rPr>
          <w:rFonts w:ascii="Times New Roman" w:hAnsi="Times New Roman" w:cs="Times New Roman"/>
        </w:rPr>
        <w:t>Д</w:t>
      </w:r>
      <w:r w:rsidR="0052055E" w:rsidRPr="0070369B">
        <w:rPr>
          <w:rFonts w:ascii="Times New Roman" w:hAnsi="Times New Roman" w:cs="Times New Roman"/>
        </w:rPr>
        <w:t>оговора, неустойку за</w:t>
      </w:r>
      <w:r w:rsidRPr="0070369B">
        <w:rPr>
          <w:rFonts w:ascii="Times New Roman" w:hAnsi="Times New Roman" w:cs="Times New Roman"/>
        </w:rPr>
        <w:t xml:space="preserve"> </w:t>
      </w:r>
      <w:r w:rsidR="0052055E" w:rsidRPr="0070369B">
        <w:rPr>
          <w:rFonts w:ascii="Times New Roman" w:hAnsi="Times New Roman" w:cs="Times New Roman"/>
        </w:rPr>
        <w:t xml:space="preserve">неисполнение/ненадлежащее исполнение обязательства, и иные согласно соответствующему разделу </w:t>
      </w:r>
      <w:r w:rsidR="00780E52" w:rsidRPr="0070369B">
        <w:rPr>
          <w:rFonts w:ascii="Times New Roman" w:hAnsi="Times New Roman" w:cs="Times New Roman"/>
        </w:rPr>
        <w:t>Д</w:t>
      </w:r>
      <w:r w:rsidR="0052055E" w:rsidRPr="0070369B">
        <w:rPr>
          <w:rFonts w:ascii="Times New Roman" w:hAnsi="Times New Roman" w:cs="Times New Roman"/>
        </w:rPr>
        <w:t xml:space="preserve">оговора об ответственности сторон, возмещение расходов по их взысканию, а так же понесенные </w:t>
      </w:r>
      <w:r w:rsidR="00780E52" w:rsidRPr="0070369B">
        <w:rPr>
          <w:rFonts w:ascii="Times New Roman" w:hAnsi="Times New Roman" w:cs="Times New Roman"/>
        </w:rPr>
        <w:t>З</w:t>
      </w:r>
      <w:r w:rsidR="0052055E" w:rsidRPr="0070369B">
        <w:rPr>
          <w:rFonts w:ascii="Times New Roman" w:hAnsi="Times New Roman" w:cs="Times New Roman"/>
        </w:rPr>
        <w:t xml:space="preserve">аказчиком убытки в связи с неисполнением обязательств  </w:t>
      </w:r>
      <w:r w:rsidR="00780E52" w:rsidRPr="0070369B">
        <w:rPr>
          <w:rFonts w:ascii="Times New Roman" w:hAnsi="Times New Roman" w:cs="Times New Roman"/>
        </w:rPr>
        <w:t>Исполнителем</w:t>
      </w:r>
      <w:r w:rsidR="0052055E" w:rsidRPr="0070369B">
        <w:rPr>
          <w:rFonts w:ascii="Times New Roman" w:hAnsi="Times New Roman" w:cs="Times New Roman"/>
        </w:rPr>
        <w:t>. Об удовлетворении своих требований за сч</w:t>
      </w:r>
      <w:r w:rsidR="00780E52" w:rsidRPr="0070369B">
        <w:rPr>
          <w:rFonts w:ascii="Times New Roman" w:hAnsi="Times New Roman" w:cs="Times New Roman"/>
        </w:rPr>
        <w:t>ё</w:t>
      </w:r>
      <w:r w:rsidR="0052055E" w:rsidRPr="0070369B">
        <w:rPr>
          <w:rFonts w:ascii="Times New Roman" w:hAnsi="Times New Roman" w:cs="Times New Roman"/>
        </w:rPr>
        <w:t xml:space="preserve">т денежных средств, внесенных в качестве обеспечения исполнения </w:t>
      </w:r>
      <w:r w:rsidR="00780E52" w:rsidRPr="0070369B">
        <w:rPr>
          <w:rFonts w:ascii="Times New Roman" w:hAnsi="Times New Roman" w:cs="Times New Roman"/>
        </w:rPr>
        <w:t>Д</w:t>
      </w:r>
      <w:r w:rsidR="0052055E" w:rsidRPr="0070369B">
        <w:rPr>
          <w:rFonts w:ascii="Times New Roman" w:hAnsi="Times New Roman" w:cs="Times New Roman"/>
        </w:rPr>
        <w:t xml:space="preserve">оговора, </w:t>
      </w:r>
      <w:r w:rsidR="00780E52" w:rsidRPr="0070369B">
        <w:rPr>
          <w:rFonts w:ascii="Times New Roman" w:hAnsi="Times New Roman" w:cs="Times New Roman"/>
        </w:rPr>
        <w:t>З</w:t>
      </w:r>
      <w:r w:rsidR="0052055E" w:rsidRPr="0070369B">
        <w:rPr>
          <w:rFonts w:ascii="Times New Roman" w:hAnsi="Times New Roman" w:cs="Times New Roman"/>
        </w:rPr>
        <w:t xml:space="preserve">аказчик обязан в письменной форме уведомить </w:t>
      </w:r>
      <w:r w:rsidR="00780E52" w:rsidRPr="0070369B">
        <w:rPr>
          <w:rFonts w:ascii="Times New Roman" w:hAnsi="Times New Roman" w:cs="Times New Roman"/>
        </w:rPr>
        <w:t>Исполнителя</w:t>
      </w:r>
      <w:r w:rsidR="0052055E" w:rsidRPr="0070369B">
        <w:rPr>
          <w:rFonts w:ascii="Times New Roman" w:hAnsi="Times New Roman" w:cs="Times New Roman"/>
        </w:rPr>
        <w:t>.</w:t>
      </w:r>
    </w:p>
    <w:p w14:paraId="454B09BB" w14:textId="6924EC1C" w:rsidR="0052055E" w:rsidRPr="0070369B" w:rsidRDefault="00780E52" w:rsidP="00780E52">
      <w:pPr>
        <w:spacing w:after="0" w:line="240" w:lineRule="auto"/>
        <w:ind w:firstLine="709"/>
        <w:jc w:val="both"/>
        <w:rPr>
          <w:rFonts w:ascii="Times New Roman" w:hAnsi="Times New Roman" w:cs="Times New Roman"/>
        </w:rPr>
      </w:pPr>
      <w:r w:rsidRPr="0070369B">
        <w:rPr>
          <w:rFonts w:ascii="Times New Roman" w:hAnsi="Times New Roman" w:cs="Times New Roman"/>
        </w:rPr>
        <w:t>6</w:t>
      </w:r>
      <w:r w:rsidR="0052055E" w:rsidRPr="0070369B">
        <w:rPr>
          <w:rFonts w:ascii="Times New Roman" w:hAnsi="Times New Roman" w:cs="Times New Roman"/>
        </w:rPr>
        <w:t xml:space="preserve">.11. Обеспечение исполнения </w:t>
      </w:r>
      <w:r w:rsidRPr="0070369B">
        <w:rPr>
          <w:rFonts w:ascii="Times New Roman" w:hAnsi="Times New Roman" w:cs="Times New Roman"/>
        </w:rPr>
        <w:t>Д</w:t>
      </w:r>
      <w:r w:rsidR="0052055E" w:rsidRPr="0070369B">
        <w:rPr>
          <w:rFonts w:ascii="Times New Roman" w:hAnsi="Times New Roman" w:cs="Times New Roman"/>
        </w:rPr>
        <w:t>оговора прекращается в следующих случаях:</w:t>
      </w:r>
    </w:p>
    <w:p w14:paraId="6AC12E49" w14:textId="45293567" w:rsidR="0052055E" w:rsidRPr="0070369B" w:rsidRDefault="0052055E" w:rsidP="0052055E">
      <w:pPr>
        <w:spacing w:after="0" w:line="240" w:lineRule="auto"/>
        <w:ind w:firstLine="709"/>
        <w:jc w:val="both"/>
        <w:rPr>
          <w:rFonts w:ascii="Times New Roman" w:hAnsi="Times New Roman" w:cs="Times New Roman"/>
        </w:rPr>
      </w:pPr>
      <w:r w:rsidRPr="0070369B">
        <w:rPr>
          <w:rFonts w:ascii="Times New Roman" w:hAnsi="Times New Roman" w:cs="Times New Roman"/>
        </w:rPr>
        <w:t>1) вследствие</w:t>
      </w:r>
      <w:r w:rsidR="00780E52" w:rsidRPr="0070369B">
        <w:rPr>
          <w:rFonts w:ascii="Times New Roman" w:hAnsi="Times New Roman" w:cs="Times New Roman"/>
        </w:rPr>
        <w:t xml:space="preserve"> </w:t>
      </w:r>
      <w:r w:rsidRPr="0070369B">
        <w:rPr>
          <w:rFonts w:ascii="Times New Roman" w:hAnsi="Times New Roman" w:cs="Times New Roman"/>
        </w:rPr>
        <w:t>прекращения</w:t>
      </w:r>
      <w:r w:rsidR="00780E52" w:rsidRPr="0070369B">
        <w:rPr>
          <w:rFonts w:ascii="Times New Roman" w:hAnsi="Times New Roman" w:cs="Times New Roman"/>
        </w:rPr>
        <w:t>,</w:t>
      </w:r>
      <w:r w:rsidRPr="0070369B">
        <w:rPr>
          <w:rFonts w:ascii="Times New Roman" w:hAnsi="Times New Roman" w:cs="Times New Roman"/>
        </w:rPr>
        <w:t xml:space="preserve"> обеспеченного денежными средствами обязательства по заключенному </w:t>
      </w:r>
      <w:r w:rsidR="00780E52" w:rsidRPr="0070369B">
        <w:rPr>
          <w:rFonts w:ascii="Times New Roman" w:hAnsi="Times New Roman" w:cs="Times New Roman"/>
        </w:rPr>
        <w:t>Д</w:t>
      </w:r>
      <w:r w:rsidRPr="0070369B">
        <w:rPr>
          <w:rFonts w:ascii="Times New Roman" w:hAnsi="Times New Roman" w:cs="Times New Roman"/>
        </w:rPr>
        <w:t>оговору, в том числе его надлежащим исполнением (подписанием актов приема-передачи товара, выполненных работ, оказанных услуг и др.);</w:t>
      </w:r>
    </w:p>
    <w:p w14:paraId="1019A12E" w14:textId="6CEDE94A" w:rsidR="0052055E" w:rsidRPr="0070369B" w:rsidRDefault="0052055E" w:rsidP="0052055E">
      <w:pPr>
        <w:spacing w:after="0" w:line="240" w:lineRule="auto"/>
        <w:ind w:firstLine="709"/>
        <w:jc w:val="both"/>
        <w:rPr>
          <w:rFonts w:ascii="Times New Roman" w:hAnsi="Times New Roman" w:cs="Times New Roman"/>
        </w:rPr>
      </w:pPr>
      <w:r w:rsidRPr="0070369B">
        <w:rPr>
          <w:rFonts w:ascii="Times New Roman" w:hAnsi="Times New Roman" w:cs="Times New Roman"/>
        </w:rPr>
        <w:lastRenderedPageBreak/>
        <w:t xml:space="preserve">2)  вследствие перехода прав на денежные средства к </w:t>
      </w:r>
      <w:r w:rsidR="00780E52" w:rsidRPr="0070369B">
        <w:rPr>
          <w:rFonts w:ascii="Times New Roman" w:hAnsi="Times New Roman" w:cs="Times New Roman"/>
        </w:rPr>
        <w:t>З</w:t>
      </w:r>
      <w:r w:rsidRPr="0070369B">
        <w:rPr>
          <w:rFonts w:ascii="Times New Roman" w:hAnsi="Times New Roman" w:cs="Times New Roman"/>
        </w:rPr>
        <w:t xml:space="preserve">аказчику.   </w:t>
      </w:r>
    </w:p>
    <w:p w14:paraId="42492273" w14:textId="73EF669A" w:rsidR="0052055E" w:rsidRPr="0070369B" w:rsidRDefault="00780E52" w:rsidP="0052055E">
      <w:pPr>
        <w:spacing w:after="0" w:line="240" w:lineRule="auto"/>
        <w:ind w:firstLine="709"/>
        <w:jc w:val="both"/>
        <w:rPr>
          <w:rFonts w:ascii="Times New Roman" w:hAnsi="Times New Roman" w:cs="Times New Roman"/>
        </w:rPr>
      </w:pPr>
      <w:r w:rsidRPr="0070369B">
        <w:rPr>
          <w:rFonts w:ascii="Times New Roman" w:hAnsi="Times New Roman" w:cs="Times New Roman"/>
        </w:rPr>
        <w:t>6</w:t>
      </w:r>
      <w:r w:rsidR="0052055E" w:rsidRPr="0070369B">
        <w:rPr>
          <w:rFonts w:ascii="Times New Roman" w:hAnsi="Times New Roman" w:cs="Times New Roman"/>
        </w:rPr>
        <w:t xml:space="preserve">.12. В случае неисполнения/ненадлежащего исполнения </w:t>
      </w:r>
      <w:r w:rsidRPr="0070369B">
        <w:rPr>
          <w:rFonts w:ascii="Times New Roman" w:hAnsi="Times New Roman" w:cs="Times New Roman"/>
        </w:rPr>
        <w:t>Исполнителем</w:t>
      </w:r>
      <w:r w:rsidR="0052055E" w:rsidRPr="0070369B">
        <w:rPr>
          <w:rFonts w:ascii="Times New Roman" w:hAnsi="Times New Roman" w:cs="Times New Roman"/>
        </w:rPr>
        <w:t xml:space="preserve"> обязательств по заключенному </w:t>
      </w:r>
      <w:r w:rsidRPr="0070369B">
        <w:rPr>
          <w:rFonts w:ascii="Times New Roman" w:hAnsi="Times New Roman" w:cs="Times New Roman"/>
        </w:rPr>
        <w:t>Д</w:t>
      </w:r>
      <w:r w:rsidR="0052055E" w:rsidRPr="0070369B">
        <w:rPr>
          <w:rFonts w:ascii="Times New Roman" w:hAnsi="Times New Roman" w:cs="Times New Roman"/>
        </w:rPr>
        <w:t xml:space="preserve">оговору денежные средства, перечисленные в качестве обеспечения исполнения </w:t>
      </w:r>
      <w:r w:rsidRPr="0070369B">
        <w:rPr>
          <w:rFonts w:ascii="Times New Roman" w:hAnsi="Times New Roman" w:cs="Times New Roman"/>
        </w:rPr>
        <w:t>Д</w:t>
      </w:r>
      <w:r w:rsidR="0052055E" w:rsidRPr="0070369B">
        <w:rPr>
          <w:rFonts w:ascii="Times New Roman" w:hAnsi="Times New Roman" w:cs="Times New Roman"/>
        </w:rPr>
        <w:t xml:space="preserve">оговора, </w:t>
      </w:r>
      <w:r w:rsidRPr="0070369B">
        <w:rPr>
          <w:rFonts w:ascii="Times New Roman" w:hAnsi="Times New Roman" w:cs="Times New Roman"/>
        </w:rPr>
        <w:t>Исполнителю</w:t>
      </w:r>
      <w:r w:rsidR="0052055E" w:rsidRPr="0070369B">
        <w:rPr>
          <w:rFonts w:ascii="Times New Roman" w:hAnsi="Times New Roman" w:cs="Times New Roman"/>
        </w:rPr>
        <w:t xml:space="preserve"> не возвращаются и подлежат взысканию </w:t>
      </w:r>
      <w:r w:rsidRPr="0070369B">
        <w:rPr>
          <w:rFonts w:ascii="Times New Roman" w:hAnsi="Times New Roman" w:cs="Times New Roman"/>
        </w:rPr>
        <w:t>З</w:t>
      </w:r>
      <w:r w:rsidR="0052055E" w:rsidRPr="0070369B">
        <w:rPr>
          <w:rFonts w:ascii="Times New Roman" w:hAnsi="Times New Roman" w:cs="Times New Roman"/>
        </w:rPr>
        <w:t xml:space="preserve">аказчиком в одностороннем уведомительном порядке в денежном эквиваленте в соответствии разделом 6 настоящего </w:t>
      </w:r>
      <w:r w:rsidRPr="0070369B">
        <w:rPr>
          <w:rFonts w:ascii="Times New Roman" w:hAnsi="Times New Roman" w:cs="Times New Roman"/>
        </w:rPr>
        <w:t>Д</w:t>
      </w:r>
      <w:r w:rsidR="0052055E" w:rsidRPr="0070369B">
        <w:rPr>
          <w:rFonts w:ascii="Times New Roman" w:hAnsi="Times New Roman" w:cs="Times New Roman"/>
        </w:rPr>
        <w:t>оговора.</w:t>
      </w:r>
    </w:p>
    <w:p w14:paraId="6BE8EA0A" w14:textId="77777777" w:rsidR="00780E52" w:rsidRPr="0070369B" w:rsidRDefault="00780E52" w:rsidP="00780E52">
      <w:pPr>
        <w:spacing w:after="0" w:line="240" w:lineRule="auto"/>
        <w:rPr>
          <w:rFonts w:ascii="Times New Roman" w:hAnsi="Times New Roman" w:cs="Times New Roman"/>
          <w:b/>
          <w:bCs/>
        </w:rPr>
      </w:pPr>
    </w:p>
    <w:p w14:paraId="2D515C79" w14:textId="6B960077" w:rsidR="00FC7455" w:rsidRPr="0070369B" w:rsidRDefault="00FC7455" w:rsidP="00780E52">
      <w:pPr>
        <w:spacing w:after="0" w:line="240" w:lineRule="auto"/>
        <w:jc w:val="center"/>
        <w:rPr>
          <w:rFonts w:ascii="Times New Roman" w:hAnsi="Times New Roman" w:cs="Times New Roman"/>
        </w:rPr>
      </w:pPr>
      <w:r w:rsidRPr="0070369B">
        <w:rPr>
          <w:rFonts w:ascii="Times New Roman" w:hAnsi="Times New Roman" w:cs="Times New Roman"/>
          <w:b/>
          <w:bCs/>
        </w:rPr>
        <w:t>7</w:t>
      </w:r>
      <w:hyperlink w:anchor="P288" w:history="1">
        <w:r w:rsidRPr="0070369B">
          <w:rPr>
            <w:rStyle w:val="ab"/>
            <w:rFonts w:ascii="Times New Roman" w:hAnsi="Times New Roman" w:cs="Times New Roman"/>
            <w:b/>
            <w:bCs/>
            <w:color w:val="auto"/>
            <w:u w:val="none"/>
          </w:rPr>
          <w:t xml:space="preserve">. </w:t>
        </w:r>
      </w:hyperlink>
      <w:r w:rsidR="00780E52" w:rsidRPr="0070369B">
        <w:rPr>
          <w:rStyle w:val="ab"/>
          <w:rFonts w:ascii="Times New Roman" w:hAnsi="Times New Roman" w:cs="Times New Roman"/>
          <w:b/>
          <w:bCs/>
          <w:color w:val="auto"/>
          <w:u w:val="none"/>
        </w:rPr>
        <w:t>ОТВЕТСТВЕННОСТЬ СТОРОН</w:t>
      </w:r>
    </w:p>
    <w:p w14:paraId="44D6C6EE" w14:textId="77777777" w:rsidR="00780E52" w:rsidRPr="0070369B" w:rsidRDefault="00780E52" w:rsidP="00DC3C4A">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7.1.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3B7EE741" w14:textId="77777777" w:rsidR="00780E52" w:rsidRPr="0070369B" w:rsidRDefault="00780E52" w:rsidP="00DC3C4A">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1963979" w14:textId="3144109E" w:rsidR="00780E52" w:rsidRPr="0070369B" w:rsidRDefault="00780E52" w:rsidP="00DC3C4A">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и составляет:</w:t>
      </w:r>
    </w:p>
    <w:p w14:paraId="2B27C913" w14:textId="77777777" w:rsidR="00780E52" w:rsidRPr="0070369B" w:rsidRDefault="00780E52" w:rsidP="00DC3C4A">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а) 1000 рублей, если цена договора не превышает 3 млн. рублей;</w:t>
      </w:r>
    </w:p>
    <w:p w14:paraId="3059A9F5" w14:textId="77777777" w:rsidR="00780E52" w:rsidRPr="0070369B" w:rsidRDefault="00780E52" w:rsidP="00DC3C4A">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б) 5000 рублей, если цена договора составляет свыше 3 млн. рублей до 50 млн. рублей (включительно);</w:t>
      </w:r>
    </w:p>
    <w:p w14:paraId="7AD9DD7D" w14:textId="77777777" w:rsidR="00780E52" w:rsidRPr="0070369B" w:rsidRDefault="00780E52" w:rsidP="00DC3C4A">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в) 10000 рублей, если цена договора превышает 50 млн. рублей.</w:t>
      </w:r>
    </w:p>
    <w:p w14:paraId="022FC8F6" w14:textId="77777777" w:rsidR="00780E52" w:rsidRPr="0070369B" w:rsidRDefault="00780E52" w:rsidP="00DC3C4A">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7.3. В случае просрочки исполнения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25E00831" w14:textId="77777777" w:rsidR="00780E52" w:rsidRPr="0070369B" w:rsidRDefault="00780E52" w:rsidP="00DC3C4A">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7.4. Пеня начисляется за каждый день просрочки исполнения Исполнителем обязательства, предусмотренного Договором, а также в случаях неисполнения или ненадлежащего исполнения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15A8D6CB" w14:textId="45CA98B2" w:rsidR="00780E52" w:rsidRPr="0070369B" w:rsidRDefault="00780E52" w:rsidP="00DC3C4A">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7.5. За каждый факт просрочки исполнения обязательства, а также в случаях неисполнения или ненадлежащего исполнения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0944EB03" w14:textId="77777777" w:rsidR="00780E52" w:rsidRPr="0070369B" w:rsidRDefault="00780E52" w:rsidP="00DC3C4A">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а) 50 000 рублей, если цена договора не превышает 1 млн.рублей;</w:t>
      </w:r>
    </w:p>
    <w:p w14:paraId="33F88D95" w14:textId="77777777" w:rsidR="00780E52" w:rsidRPr="0070369B" w:rsidRDefault="00780E52" w:rsidP="00DC3C4A">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б) 100 000 рублей, если цена договора составляет от 1 млн.рублей до 3 млн. рублей;</w:t>
      </w:r>
    </w:p>
    <w:p w14:paraId="615C6F82" w14:textId="77777777" w:rsidR="00780E52" w:rsidRPr="0070369B" w:rsidRDefault="00780E52" w:rsidP="00DC3C4A">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в) 150 000 рублей, если цена договора составляет свыше 3 млн. рублей до 10 млн. рублей (включительно);</w:t>
      </w:r>
    </w:p>
    <w:p w14:paraId="322EBB06" w14:textId="77777777" w:rsidR="00780E52" w:rsidRPr="0070369B" w:rsidRDefault="00780E52" w:rsidP="00DC3C4A">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г) 200 000 рублей, если цена договора превышает 10 млн. рублей</w:t>
      </w:r>
    </w:p>
    <w:p w14:paraId="45C9A521" w14:textId="17087770" w:rsidR="00780E52" w:rsidRPr="0070369B" w:rsidRDefault="00DC3C4A" w:rsidP="00DC3C4A">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7</w:t>
      </w:r>
      <w:r w:rsidR="00780E52" w:rsidRPr="0070369B">
        <w:rPr>
          <w:rFonts w:ascii="Times New Roman" w:hAnsi="Times New Roman" w:cs="Times New Roman"/>
          <w:szCs w:val="22"/>
        </w:rPr>
        <w:t>.6.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63D0B58F" w14:textId="72F6C055" w:rsidR="00780E52" w:rsidRPr="0070369B" w:rsidRDefault="00DC3C4A" w:rsidP="00DC3C4A">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7</w:t>
      </w:r>
      <w:r w:rsidR="00780E52" w:rsidRPr="0070369B">
        <w:rPr>
          <w:rFonts w:ascii="Times New Roman" w:hAnsi="Times New Roman" w:cs="Times New Roman"/>
          <w:szCs w:val="22"/>
        </w:rPr>
        <w:t>.7.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8D20F3B" w14:textId="74C9423D" w:rsidR="00780E52" w:rsidRPr="0070369B" w:rsidRDefault="00DC3C4A" w:rsidP="00DC3C4A">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7</w:t>
      </w:r>
      <w:r w:rsidR="00780E52" w:rsidRPr="0070369B">
        <w:rPr>
          <w:rFonts w:ascii="Times New Roman" w:hAnsi="Times New Roman" w:cs="Times New Roman"/>
          <w:szCs w:val="22"/>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73437DF" w14:textId="61C195A6" w:rsidR="00CD292A" w:rsidRPr="0070369B" w:rsidRDefault="00DC3C4A" w:rsidP="00DC3C4A">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7</w:t>
      </w:r>
      <w:r w:rsidR="00780E52" w:rsidRPr="0070369B">
        <w:rPr>
          <w:rFonts w:ascii="Times New Roman" w:hAnsi="Times New Roman" w:cs="Times New Roman"/>
          <w:szCs w:val="22"/>
        </w:rPr>
        <w:t>.9. Сторона договора освобождается от уплаты неустоек, если докажет, что просрочка исполнения либо ненадлежащее исполнение обязательства произошла вследствие непреодолимой силы или по вине другой Стороны договора.</w:t>
      </w:r>
    </w:p>
    <w:p w14:paraId="5A96E376" w14:textId="69A0FDC1" w:rsidR="001A7FCB" w:rsidRPr="0070369B" w:rsidRDefault="001A7FCB" w:rsidP="00DC3C4A">
      <w:pPr>
        <w:pStyle w:val="ConsPlusNormal"/>
        <w:ind w:firstLine="709"/>
        <w:jc w:val="both"/>
        <w:rPr>
          <w:rFonts w:ascii="Times New Roman" w:hAnsi="Times New Roman" w:cs="Times New Roman"/>
          <w:szCs w:val="22"/>
        </w:rPr>
      </w:pPr>
    </w:p>
    <w:p w14:paraId="258165FA" w14:textId="74E6B42B" w:rsidR="001A7FCB" w:rsidRPr="0070369B" w:rsidRDefault="001A7FCB" w:rsidP="001A7FCB">
      <w:pPr>
        <w:pStyle w:val="ConsPlusNormal"/>
        <w:jc w:val="center"/>
        <w:rPr>
          <w:rFonts w:ascii="Times New Roman" w:hAnsi="Times New Roman" w:cs="Times New Roman"/>
          <w:b/>
          <w:bCs/>
          <w:szCs w:val="22"/>
        </w:rPr>
      </w:pPr>
      <w:r w:rsidRPr="0070369B">
        <w:rPr>
          <w:rFonts w:ascii="Times New Roman" w:hAnsi="Times New Roman" w:cs="Times New Roman"/>
          <w:b/>
          <w:bCs/>
          <w:szCs w:val="22"/>
        </w:rPr>
        <w:t>8. УВЕДОМЛЕНИЯ И ИЗВЕЩЕНИЯ</w:t>
      </w:r>
    </w:p>
    <w:p w14:paraId="7EFDF234" w14:textId="45D036D9" w:rsidR="001A7FCB" w:rsidRPr="0070369B" w:rsidRDefault="001A7FCB" w:rsidP="001A7FCB">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8.1. Все уведомления и извещения, в рамках настоящего Договора, должны быть совершены в письменной форме и переданы одним из следующих способов: нарочно, направлены заказной почтой, посредством использования электронной или факсимильной связи, с последующим предоставлением оригинала по почте или курьером по месту нахождения Сторон, иным адресам, указанным Сторонами.</w:t>
      </w:r>
    </w:p>
    <w:p w14:paraId="48B8CA9A" w14:textId="394F50C0" w:rsidR="001A7FCB" w:rsidRPr="0070369B" w:rsidRDefault="001A7FCB" w:rsidP="001A7FCB">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8.2. Уведомления и извещения направляются за счёт уведомляющей Стороны.</w:t>
      </w:r>
    </w:p>
    <w:p w14:paraId="744152C7" w14:textId="73446407" w:rsidR="001A7FCB" w:rsidRPr="0070369B" w:rsidRDefault="001A7FCB" w:rsidP="001A7FCB">
      <w:pPr>
        <w:pStyle w:val="ConsPlusNormal"/>
        <w:ind w:firstLine="709"/>
        <w:jc w:val="both"/>
        <w:rPr>
          <w:rFonts w:ascii="Times New Roman" w:hAnsi="Times New Roman" w:cs="Times New Roman"/>
          <w:szCs w:val="22"/>
        </w:rPr>
      </w:pPr>
      <w:r w:rsidRPr="0070369B">
        <w:rPr>
          <w:rFonts w:ascii="Times New Roman" w:hAnsi="Times New Roman" w:cs="Times New Roman"/>
          <w:szCs w:val="22"/>
        </w:rPr>
        <w:lastRenderedPageBreak/>
        <w:t xml:space="preserve">8.3. Любое извещение или уведомление, направленное телефаксом либо посредством электронной связи, считается полученным Стороной, которой оно адресовано, в первый рабочий день после отправки телефакса, электронного сообщения. </w:t>
      </w:r>
    </w:p>
    <w:p w14:paraId="6033D7C9" w14:textId="64B91F72" w:rsidR="001A7FCB" w:rsidRPr="0070369B" w:rsidRDefault="001A7FCB" w:rsidP="001A7FCB">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8.4.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днём вручения.</w:t>
      </w:r>
    </w:p>
    <w:p w14:paraId="16867CDE" w14:textId="77777777" w:rsidR="001A7FCB" w:rsidRPr="0070369B" w:rsidRDefault="001A7FCB" w:rsidP="00DC3C4A">
      <w:pPr>
        <w:pStyle w:val="ConsPlusNormal"/>
        <w:ind w:firstLine="709"/>
        <w:jc w:val="both"/>
        <w:rPr>
          <w:rFonts w:ascii="Times New Roman" w:hAnsi="Times New Roman" w:cs="Times New Roman"/>
          <w:szCs w:val="22"/>
        </w:rPr>
      </w:pPr>
    </w:p>
    <w:p w14:paraId="40FEAC73" w14:textId="4E135B14" w:rsidR="00FC7455" w:rsidRPr="0070369B" w:rsidRDefault="001A7FCB" w:rsidP="00FC7455">
      <w:pPr>
        <w:pStyle w:val="ConsPlusNormal"/>
        <w:ind w:firstLine="567"/>
        <w:jc w:val="center"/>
        <w:rPr>
          <w:rFonts w:ascii="Times New Roman" w:hAnsi="Times New Roman" w:cs="Times New Roman"/>
          <w:szCs w:val="22"/>
        </w:rPr>
      </w:pPr>
      <w:r w:rsidRPr="0070369B">
        <w:rPr>
          <w:rFonts w:ascii="Times New Roman" w:hAnsi="Times New Roman" w:cs="Times New Roman"/>
          <w:b/>
          <w:szCs w:val="22"/>
        </w:rPr>
        <w:t>9</w:t>
      </w:r>
      <w:r w:rsidR="00FC7455" w:rsidRPr="0070369B">
        <w:rPr>
          <w:rFonts w:ascii="Times New Roman" w:hAnsi="Times New Roman" w:cs="Times New Roman"/>
          <w:b/>
          <w:szCs w:val="22"/>
        </w:rPr>
        <w:t xml:space="preserve">. </w:t>
      </w:r>
      <w:r w:rsidRPr="0070369B">
        <w:rPr>
          <w:rFonts w:ascii="Times New Roman" w:hAnsi="Times New Roman" w:cs="Times New Roman"/>
          <w:b/>
          <w:szCs w:val="22"/>
        </w:rPr>
        <w:t>ОБСТОЯТЕЛЬСТВА НЕПРЕОДОЛИМОЙ СИЛЫ</w:t>
      </w:r>
    </w:p>
    <w:p w14:paraId="209C5130" w14:textId="0DEF7021" w:rsidR="001A7FCB" w:rsidRPr="0070369B" w:rsidRDefault="00332B06" w:rsidP="001A7FCB">
      <w:pPr>
        <w:widowControl w:val="0"/>
        <w:autoSpaceDE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ru-RU"/>
        </w:rPr>
        <w:t>9</w:t>
      </w:r>
      <w:r w:rsidR="001A7FCB" w:rsidRPr="001A7FCB">
        <w:rPr>
          <w:rFonts w:ascii="Times New Roman" w:eastAsia="Times New Roman" w:hAnsi="Times New Roman" w:cs="Times New Roman"/>
          <w:lang w:eastAsia="ru-RU"/>
        </w:rPr>
        <w:t xml:space="preserve">.1. </w:t>
      </w:r>
      <w:r w:rsidR="001A7FCB" w:rsidRPr="001A7FCB">
        <w:rPr>
          <w:rFonts w:ascii="Times New Roman" w:eastAsia="Times New Roman" w:hAnsi="Times New Roman" w:cs="Times New Roman"/>
          <w:lang w:eastAsia="ar-SA"/>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14:paraId="5F61DF2C" w14:textId="77777777" w:rsidR="001A7FCB" w:rsidRPr="0070369B" w:rsidRDefault="001A7FCB" w:rsidP="001A7FCB">
      <w:pPr>
        <w:widowControl w:val="0"/>
        <w:autoSpaceDE w:val="0"/>
        <w:spacing w:after="0" w:line="240" w:lineRule="auto"/>
        <w:ind w:firstLine="709"/>
        <w:jc w:val="both"/>
        <w:rPr>
          <w:rFonts w:ascii="Times New Roman" w:eastAsia="Times New Roman" w:hAnsi="Times New Roman" w:cs="Times New Roman"/>
          <w:lang w:eastAsia="ar-SA"/>
        </w:rPr>
      </w:pPr>
      <w:r w:rsidRPr="001A7FCB">
        <w:rPr>
          <w:rFonts w:ascii="Times New Roman" w:eastAsia="Times New Roman" w:hAnsi="Times New Roman" w:cs="Times New Roman"/>
          <w:lang w:eastAsia="ar-SA"/>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(в том числе, объявленную или фактическую войну, действия органов государственной власти и органов местного самоуправления, гражданские волнения, эпидемии, блокаду, эмбарго, землетрясения, наводнения, пожары и другие стихийные бедствия).</w:t>
      </w:r>
    </w:p>
    <w:p w14:paraId="4DB6DA7D" w14:textId="60A6A9E5" w:rsidR="001A7FCB" w:rsidRPr="0070369B" w:rsidRDefault="00332B06" w:rsidP="001A7FCB">
      <w:pPr>
        <w:widowControl w:val="0"/>
        <w:autoSpaceDE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1A7FCB" w:rsidRPr="001A7FCB">
        <w:rPr>
          <w:rFonts w:ascii="Times New Roman" w:eastAsia="Times New Roman" w:hAnsi="Times New Roman" w:cs="Times New Roman"/>
          <w:lang w:eastAsia="ar-SA"/>
        </w:rPr>
        <w:t>.2. Сторона, ссылающаяся на обстоятельства непреодолимой силы, обязана в течение 3 (трех)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обстоятельств непреодолимой силы.</w:t>
      </w:r>
    </w:p>
    <w:p w14:paraId="7ABCDBB1" w14:textId="77777777" w:rsidR="001A7FCB" w:rsidRPr="0070369B" w:rsidRDefault="001A7FCB" w:rsidP="001A7FCB">
      <w:pPr>
        <w:widowControl w:val="0"/>
        <w:autoSpaceDE w:val="0"/>
        <w:spacing w:after="0" w:line="240" w:lineRule="auto"/>
        <w:ind w:firstLine="709"/>
        <w:jc w:val="both"/>
        <w:rPr>
          <w:rFonts w:ascii="Times New Roman" w:eastAsia="Times New Roman" w:hAnsi="Times New Roman" w:cs="Times New Roman"/>
          <w:lang w:eastAsia="ar-SA"/>
        </w:rPr>
      </w:pPr>
      <w:r w:rsidRPr="001A7FCB">
        <w:rPr>
          <w:rFonts w:ascii="Times New Roman" w:eastAsia="Times New Roman" w:hAnsi="Times New Roman" w:cs="Times New Roman"/>
          <w:lang w:eastAsia="ar-SA"/>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14:paraId="22A6043A" w14:textId="2D21C42B" w:rsidR="001A7FCB" w:rsidRPr="0070369B" w:rsidRDefault="00332B06" w:rsidP="001A7FCB">
      <w:pPr>
        <w:widowControl w:val="0"/>
        <w:autoSpaceDE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1A7FCB" w:rsidRPr="001A7FCB">
        <w:rPr>
          <w:rFonts w:ascii="Times New Roman" w:eastAsia="Times New Roman" w:hAnsi="Times New Roman" w:cs="Times New Roman"/>
          <w:lang w:eastAsia="ar-SA"/>
        </w:rPr>
        <w:t>.3. Срок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14:paraId="691069BE" w14:textId="7C5E15E5" w:rsidR="001A7FCB" w:rsidRPr="0070369B" w:rsidRDefault="00332B06" w:rsidP="001A7FCB">
      <w:pPr>
        <w:widowControl w:val="0"/>
        <w:autoSpaceDE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1A7FCB" w:rsidRPr="001A7FCB">
        <w:rPr>
          <w:rFonts w:ascii="Times New Roman" w:eastAsia="Times New Roman" w:hAnsi="Times New Roman" w:cs="Times New Roman"/>
          <w:lang w:eastAsia="ar-SA"/>
        </w:rPr>
        <w:t>.4. По прекращению действия обстоятельств непреодолимой силы,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14:paraId="1D3DA4E6" w14:textId="77777777" w:rsidR="001A7FCB" w:rsidRPr="0070369B" w:rsidRDefault="001A7FCB" w:rsidP="001A7FCB">
      <w:pPr>
        <w:widowControl w:val="0"/>
        <w:autoSpaceDE w:val="0"/>
        <w:spacing w:after="0" w:line="240" w:lineRule="auto"/>
        <w:ind w:firstLine="709"/>
        <w:jc w:val="both"/>
        <w:rPr>
          <w:rFonts w:ascii="Times New Roman" w:eastAsia="Times New Roman" w:hAnsi="Times New Roman" w:cs="Times New Roman"/>
          <w:lang w:eastAsia="ar-SA"/>
        </w:rPr>
      </w:pPr>
      <w:r w:rsidRPr="001A7FCB">
        <w:rPr>
          <w:rFonts w:ascii="Times New Roman" w:eastAsia="Times New Roman" w:hAnsi="Times New Roman" w:cs="Times New Roman"/>
          <w:lang w:eastAsia="ar-SA"/>
        </w:rPr>
        <w:t>Если Сторона не направит или несвоевременно направит необходимое извещение, то она обязана возместить другой Стороне убытки, причиненные таким не извещением или несвоевременным извещением.</w:t>
      </w:r>
    </w:p>
    <w:p w14:paraId="7C010D4B" w14:textId="27A006F2" w:rsidR="001A7FCB" w:rsidRPr="001A7FCB" w:rsidRDefault="00332B06" w:rsidP="001A7FCB">
      <w:pPr>
        <w:widowControl w:val="0"/>
        <w:autoSpaceDE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1A7FCB" w:rsidRPr="001A7FCB">
        <w:rPr>
          <w:rFonts w:ascii="Times New Roman" w:eastAsia="Times New Roman" w:hAnsi="Times New Roman" w:cs="Times New Roman"/>
          <w:lang w:eastAsia="ar-SA"/>
        </w:rPr>
        <w:t>.5. Если обстоятельства непреодолимой силы действуют на протяжении трех месяцев подряд и не обнаруживают признаков прекращения, Стороны совместно решают судьбу настоящего Договора.</w:t>
      </w:r>
    </w:p>
    <w:p w14:paraId="2C88263C" w14:textId="77777777" w:rsidR="00FC7455" w:rsidRPr="0070369B" w:rsidRDefault="00FC7455" w:rsidP="00FC7455">
      <w:pPr>
        <w:pStyle w:val="ConsPlusNormal"/>
        <w:tabs>
          <w:tab w:val="left" w:pos="2207"/>
          <w:tab w:val="center" w:pos="5032"/>
        </w:tabs>
        <w:rPr>
          <w:rFonts w:ascii="Times New Roman" w:hAnsi="Times New Roman" w:cs="Times New Roman"/>
          <w:b/>
          <w:szCs w:val="22"/>
        </w:rPr>
      </w:pPr>
    </w:p>
    <w:p w14:paraId="7E2F9A51" w14:textId="332BA2D5" w:rsidR="00FC7455" w:rsidRPr="0070369B" w:rsidRDefault="00332B06" w:rsidP="00FC7455">
      <w:pPr>
        <w:pStyle w:val="ConsPlusNormal"/>
        <w:tabs>
          <w:tab w:val="left" w:pos="2207"/>
          <w:tab w:val="center" w:pos="5032"/>
        </w:tabs>
        <w:jc w:val="center"/>
        <w:rPr>
          <w:rFonts w:ascii="Times New Roman" w:hAnsi="Times New Roman" w:cs="Times New Roman"/>
          <w:szCs w:val="22"/>
        </w:rPr>
      </w:pPr>
      <w:r>
        <w:rPr>
          <w:rFonts w:ascii="Times New Roman" w:hAnsi="Times New Roman" w:cs="Times New Roman"/>
          <w:b/>
          <w:szCs w:val="22"/>
        </w:rPr>
        <w:t>10</w:t>
      </w:r>
      <w:r w:rsidR="00FC7455" w:rsidRPr="0070369B">
        <w:rPr>
          <w:rFonts w:ascii="Times New Roman" w:hAnsi="Times New Roman" w:cs="Times New Roman"/>
          <w:b/>
          <w:szCs w:val="22"/>
        </w:rPr>
        <w:t xml:space="preserve">. </w:t>
      </w:r>
      <w:r w:rsidR="001A7FCB" w:rsidRPr="0070369B">
        <w:rPr>
          <w:rFonts w:ascii="Times New Roman" w:hAnsi="Times New Roman" w:cs="Times New Roman"/>
          <w:b/>
          <w:szCs w:val="22"/>
        </w:rPr>
        <w:t>ПОРЯДОК УРЕГУЛИРОВАНИЯ СПОРОВ</w:t>
      </w:r>
    </w:p>
    <w:p w14:paraId="0340236B" w14:textId="60B5418D" w:rsidR="00FC7455" w:rsidRPr="0070369B" w:rsidRDefault="001A7FCB" w:rsidP="00DC3C4A">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1</w:t>
      </w:r>
      <w:r w:rsidR="00332B06">
        <w:rPr>
          <w:rFonts w:ascii="Times New Roman" w:hAnsi="Times New Roman" w:cs="Times New Roman"/>
          <w:szCs w:val="22"/>
        </w:rPr>
        <w:t>0</w:t>
      </w:r>
      <w:r w:rsidR="00FC7455" w:rsidRPr="0070369B">
        <w:rPr>
          <w:rFonts w:ascii="Times New Roman" w:hAnsi="Times New Roman" w:cs="Times New Roman"/>
          <w:szCs w:val="22"/>
        </w:rPr>
        <w:t xml:space="preserve">.1. Стороны принимают все меры к тому, чтобы любые споры, разногласия либо претензии, касающиеся исполнения настоящего </w:t>
      </w:r>
      <w:r w:rsidR="00DC3C4A" w:rsidRPr="0070369B">
        <w:rPr>
          <w:rFonts w:ascii="Times New Roman" w:hAnsi="Times New Roman" w:cs="Times New Roman"/>
          <w:szCs w:val="22"/>
        </w:rPr>
        <w:t>Договора</w:t>
      </w:r>
      <w:r w:rsidR="00FC7455" w:rsidRPr="0070369B">
        <w:rPr>
          <w:rFonts w:ascii="Times New Roman" w:hAnsi="Times New Roman" w:cs="Times New Roman"/>
          <w:szCs w:val="22"/>
        </w:rPr>
        <w:t xml:space="preserve"> или в связи</w:t>
      </w:r>
      <w:r w:rsidR="00DC3C4A" w:rsidRPr="0070369B">
        <w:rPr>
          <w:rFonts w:ascii="Times New Roman" w:hAnsi="Times New Roman" w:cs="Times New Roman"/>
          <w:szCs w:val="22"/>
        </w:rPr>
        <w:t xml:space="preserve"> </w:t>
      </w:r>
      <w:r w:rsidR="00FC7455" w:rsidRPr="0070369B">
        <w:rPr>
          <w:rFonts w:ascii="Times New Roman" w:hAnsi="Times New Roman" w:cs="Times New Roman"/>
          <w:szCs w:val="22"/>
        </w:rPr>
        <w:t>с ним, были урегулированы путем переговоров.</w:t>
      </w:r>
    </w:p>
    <w:p w14:paraId="4E9B7B70" w14:textId="40696A50" w:rsidR="00FC7455" w:rsidRPr="0070369B" w:rsidRDefault="001A7FCB" w:rsidP="00DC3C4A">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1</w:t>
      </w:r>
      <w:r w:rsidR="00332B06">
        <w:rPr>
          <w:rFonts w:ascii="Times New Roman" w:hAnsi="Times New Roman" w:cs="Times New Roman"/>
          <w:szCs w:val="22"/>
        </w:rPr>
        <w:t>0</w:t>
      </w:r>
      <w:r w:rsidR="00FC7455" w:rsidRPr="0070369B">
        <w:rPr>
          <w:rFonts w:ascii="Times New Roman" w:hAnsi="Times New Roman" w:cs="Times New Roman"/>
          <w:szCs w:val="22"/>
        </w:rPr>
        <w:t>.2. В случае наличия споров, разногласий и претензий относительно исполнения одной из Сторон своих обязательств</w:t>
      </w:r>
      <w:r w:rsidR="00DC3C4A" w:rsidRPr="0070369B">
        <w:rPr>
          <w:rFonts w:ascii="Times New Roman" w:hAnsi="Times New Roman" w:cs="Times New Roman"/>
          <w:szCs w:val="22"/>
        </w:rPr>
        <w:t xml:space="preserve"> </w:t>
      </w:r>
      <w:r w:rsidR="00FC7455" w:rsidRPr="0070369B">
        <w:rPr>
          <w:rFonts w:ascii="Times New Roman" w:hAnsi="Times New Roman" w:cs="Times New Roman"/>
          <w:szCs w:val="22"/>
        </w:rPr>
        <w:t>другая Сторона может направить претензию. В отношении всех претензий, направляемых по</w:t>
      </w:r>
      <w:r w:rsidR="00DC3C4A" w:rsidRPr="0070369B">
        <w:rPr>
          <w:rFonts w:ascii="Times New Roman" w:hAnsi="Times New Roman" w:cs="Times New Roman"/>
          <w:szCs w:val="22"/>
        </w:rPr>
        <w:t xml:space="preserve"> </w:t>
      </w:r>
      <w:r w:rsidR="00FC7455" w:rsidRPr="0070369B">
        <w:rPr>
          <w:rFonts w:ascii="Times New Roman" w:hAnsi="Times New Roman" w:cs="Times New Roman"/>
          <w:szCs w:val="22"/>
        </w:rPr>
        <w:t xml:space="preserve">настоящему </w:t>
      </w:r>
      <w:r w:rsidR="00DC3C4A" w:rsidRPr="0070369B">
        <w:rPr>
          <w:rFonts w:ascii="Times New Roman" w:hAnsi="Times New Roman" w:cs="Times New Roman"/>
          <w:szCs w:val="22"/>
        </w:rPr>
        <w:t>Договору</w:t>
      </w:r>
      <w:r w:rsidR="00FC7455" w:rsidRPr="0070369B">
        <w:rPr>
          <w:rFonts w:ascii="Times New Roman" w:hAnsi="Times New Roman" w:cs="Times New Roman"/>
          <w:szCs w:val="22"/>
        </w:rPr>
        <w:t>,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3DDB610A" w14:textId="1D393C07" w:rsidR="00FC7455" w:rsidRPr="0070369B" w:rsidRDefault="001A7FCB" w:rsidP="00DC3C4A">
      <w:pPr>
        <w:pStyle w:val="ConsPlusNonformat"/>
        <w:ind w:firstLine="709"/>
        <w:jc w:val="both"/>
        <w:rPr>
          <w:rFonts w:ascii="Times New Roman" w:hAnsi="Times New Roman" w:cs="Times New Roman"/>
          <w:sz w:val="22"/>
          <w:szCs w:val="22"/>
        </w:rPr>
      </w:pPr>
      <w:r w:rsidRPr="0070369B">
        <w:rPr>
          <w:rFonts w:ascii="Times New Roman" w:hAnsi="Times New Roman" w:cs="Times New Roman"/>
          <w:sz w:val="22"/>
          <w:szCs w:val="22"/>
        </w:rPr>
        <w:t>1</w:t>
      </w:r>
      <w:r w:rsidR="00332B06">
        <w:rPr>
          <w:rFonts w:ascii="Times New Roman" w:hAnsi="Times New Roman" w:cs="Times New Roman"/>
          <w:sz w:val="22"/>
          <w:szCs w:val="22"/>
        </w:rPr>
        <w:t>0</w:t>
      </w:r>
      <w:r w:rsidR="00FC7455" w:rsidRPr="0070369B">
        <w:rPr>
          <w:rFonts w:ascii="Times New Roman" w:hAnsi="Times New Roman" w:cs="Times New Roman"/>
          <w:sz w:val="22"/>
          <w:szCs w:val="22"/>
        </w:rPr>
        <w:t>.3.</w:t>
      </w:r>
      <w:r w:rsidR="00DC3C4A" w:rsidRPr="0070369B">
        <w:rPr>
          <w:rFonts w:ascii="Times New Roman" w:hAnsi="Times New Roman" w:cs="Times New Roman"/>
          <w:sz w:val="22"/>
          <w:szCs w:val="22"/>
        </w:rPr>
        <w:t xml:space="preserve"> </w:t>
      </w:r>
      <w:r w:rsidR="00FC7455" w:rsidRPr="0070369B">
        <w:rPr>
          <w:rFonts w:ascii="Times New Roman" w:hAnsi="Times New Roman" w:cs="Times New Roman"/>
          <w:sz w:val="22"/>
          <w:szCs w:val="22"/>
        </w:rPr>
        <w:t>Любые</w:t>
      </w:r>
      <w:r w:rsidR="00DC3C4A" w:rsidRPr="0070369B">
        <w:rPr>
          <w:rFonts w:ascii="Times New Roman" w:hAnsi="Times New Roman" w:cs="Times New Roman"/>
          <w:sz w:val="22"/>
          <w:szCs w:val="22"/>
        </w:rPr>
        <w:t xml:space="preserve"> </w:t>
      </w:r>
      <w:r w:rsidR="00FC7455" w:rsidRPr="0070369B">
        <w:rPr>
          <w:rFonts w:ascii="Times New Roman" w:hAnsi="Times New Roman" w:cs="Times New Roman"/>
          <w:sz w:val="22"/>
          <w:szCs w:val="22"/>
        </w:rPr>
        <w:t>споры, не</w:t>
      </w:r>
      <w:r w:rsidR="00DC3C4A" w:rsidRPr="0070369B">
        <w:rPr>
          <w:rFonts w:ascii="Times New Roman" w:hAnsi="Times New Roman" w:cs="Times New Roman"/>
          <w:sz w:val="22"/>
          <w:szCs w:val="22"/>
        </w:rPr>
        <w:t xml:space="preserve"> </w:t>
      </w:r>
      <w:r w:rsidR="00FC7455" w:rsidRPr="0070369B">
        <w:rPr>
          <w:rFonts w:ascii="Times New Roman" w:hAnsi="Times New Roman" w:cs="Times New Roman"/>
          <w:sz w:val="22"/>
          <w:szCs w:val="22"/>
        </w:rPr>
        <w:t>урегулированные во внесудебном порядке, разрешаются</w:t>
      </w:r>
      <w:r w:rsidR="00DC3C4A" w:rsidRPr="0070369B">
        <w:rPr>
          <w:rFonts w:ascii="Times New Roman" w:hAnsi="Times New Roman" w:cs="Times New Roman"/>
          <w:sz w:val="22"/>
          <w:szCs w:val="22"/>
        </w:rPr>
        <w:t xml:space="preserve"> </w:t>
      </w:r>
      <w:r w:rsidR="00FC7455" w:rsidRPr="0070369B">
        <w:rPr>
          <w:rFonts w:ascii="Times New Roman" w:hAnsi="Times New Roman" w:cs="Times New Roman"/>
          <w:sz w:val="22"/>
          <w:szCs w:val="22"/>
        </w:rPr>
        <w:t>Арбитражным судом Тюменской области.</w:t>
      </w:r>
    </w:p>
    <w:p w14:paraId="242695F3" w14:textId="77777777" w:rsidR="00FC7455" w:rsidRPr="0070369B" w:rsidRDefault="00FC7455" w:rsidP="00FC7455">
      <w:pPr>
        <w:pStyle w:val="ConsPlusNonformat"/>
        <w:ind w:firstLine="567"/>
        <w:jc w:val="both"/>
        <w:rPr>
          <w:rFonts w:ascii="Times New Roman" w:hAnsi="Times New Roman" w:cs="Times New Roman"/>
          <w:sz w:val="22"/>
          <w:szCs w:val="22"/>
        </w:rPr>
      </w:pPr>
    </w:p>
    <w:p w14:paraId="77535288" w14:textId="708EF012" w:rsidR="00FC7455" w:rsidRPr="0070369B" w:rsidRDefault="00FC7455" w:rsidP="00FC7455">
      <w:pPr>
        <w:pStyle w:val="ConsPlusNormal"/>
        <w:jc w:val="center"/>
        <w:rPr>
          <w:rFonts w:ascii="Times New Roman" w:hAnsi="Times New Roman" w:cs="Times New Roman"/>
          <w:szCs w:val="22"/>
        </w:rPr>
      </w:pPr>
      <w:r w:rsidRPr="0070369B">
        <w:rPr>
          <w:rFonts w:ascii="Times New Roman" w:hAnsi="Times New Roman" w:cs="Times New Roman"/>
          <w:b/>
          <w:szCs w:val="22"/>
        </w:rPr>
        <w:t>1</w:t>
      </w:r>
      <w:r w:rsidR="00332B06">
        <w:rPr>
          <w:rFonts w:ascii="Times New Roman" w:hAnsi="Times New Roman" w:cs="Times New Roman"/>
          <w:b/>
          <w:szCs w:val="22"/>
        </w:rPr>
        <w:t>1</w:t>
      </w:r>
      <w:r w:rsidRPr="0070369B">
        <w:rPr>
          <w:rFonts w:ascii="Times New Roman" w:hAnsi="Times New Roman" w:cs="Times New Roman"/>
          <w:b/>
          <w:szCs w:val="22"/>
        </w:rPr>
        <w:t xml:space="preserve">. </w:t>
      </w:r>
      <w:r w:rsidR="001A7FCB" w:rsidRPr="0070369B">
        <w:rPr>
          <w:rFonts w:ascii="Times New Roman" w:hAnsi="Times New Roman" w:cs="Times New Roman"/>
          <w:b/>
          <w:szCs w:val="22"/>
        </w:rPr>
        <w:t>АНТИКОРРУПЦИОННАЯ ОГОВОРКА</w:t>
      </w:r>
    </w:p>
    <w:p w14:paraId="3F80A5FA" w14:textId="3C7C9BB8" w:rsidR="00AC393B" w:rsidRPr="0070369B" w:rsidRDefault="00FC7455" w:rsidP="00DC3C4A">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1</w:t>
      </w:r>
      <w:r w:rsidR="00332B06">
        <w:rPr>
          <w:rFonts w:ascii="Times New Roman" w:hAnsi="Times New Roman" w:cs="Times New Roman"/>
          <w:szCs w:val="22"/>
        </w:rPr>
        <w:t>1</w:t>
      </w:r>
      <w:r w:rsidRPr="0070369B">
        <w:rPr>
          <w:rFonts w:ascii="Times New Roman" w:hAnsi="Times New Roman" w:cs="Times New Roman"/>
          <w:szCs w:val="22"/>
        </w:rPr>
        <w:t xml:space="preserve">.1. </w:t>
      </w:r>
      <w:r w:rsidR="00AC393B" w:rsidRPr="0070369B">
        <w:rPr>
          <w:rFonts w:ascii="Times New Roman" w:hAnsi="Times New Roman" w:cs="Times New Roman"/>
          <w:szCs w:val="22"/>
        </w:rPr>
        <w:t xml:space="preserve">При исполнении своих обязательств по настоящему </w:t>
      </w:r>
      <w:r w:rsidR="007F6BBF" w:rsidRPr="0070369B">
        <w:rPr>
          <w:rFonts w:ascii="Times New Roman" w:hAnsi="Times New Roman" w:cs="Times New Roman"/>
          <w:szCs w:val="22"/>
        </w:rPr>
        <w:t>Договору</w:t>
      </w:r>
      <w:r w:rsidR="00AC393B" w:rsidRPr="0070369B">
        <w:rPr>
          <w:rFonts w:ascii="Times New Roman" w:hAnsi="Times New Roman" w:cs="Times New Roman"/>
          <w:szCs w:val="22"/>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B2182B2" w14:textId="18207166" w:rsidR="00FC7455" w:rsidRPr="0070369B" w:rsidRDefault="00FC7455" w:rsidP="00DC3C4A">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1</w:t>
      </w:r>
      <w:r w:rsidR="00332B06">
        <w:rPr>
          <w:rFonts w:ascii="Times New Roman" w:hAnsi="Times New Roman" w:cs="Times New Roman"/>
          <w:szCs w:val="22"/>
        </w:rPr>
        <w:t>1</w:t>
      </w:r>
      <w:r w:rsidRPr="0070369B">
        <w:rPr>
          <w:rFonts w:ascii="Times New Roman" w:hAnsi="Times New Roman" w:cs="Times New Roman"/>
          <w:szCs w:val="22"/>
        </w:rPr>
        <w:t xml:space="preserve">.2. При исполнении своих обязательств по настоящему </w:t>
      </w:r>
      <w:r w:rsidR="007F6BBF" w:rsidRPr="0070369B">
        <w:rPr>
          <w:rFonts w:ascii="Times New Roman" w:hAnsi="Times New Roman" w:cs="Times New Roman"/>
          <w:szCs w:val="22"/>
        </w:rPr>
        <w:t xml:space="preserve">Договору </w:t>
      </w:r>
      <w:r w:rsidRPr="0070369B">
        <w:rPr>
          <w:rFonts w:ascii="Times New Roman" w:hAnsi="Times New Roman" w:cs="Times New Roman"/>
          <w:szCs w:val="22"/>
        </w:rPr>
        <w:t xml:space="preserve">Стороны, их аффилированные лица, работники или посредники не осуществляют действия, квалифицируемые применимым для целей настоящего </w:t>
      </w:r>
      <w:r w:rsidR="007F6BBF" w:rsidRPr="0070369B">
        <w:rPr>
          <w:rFonts w:ascii="Times New Roman" w:hAnsi="Times New Roman" w:cs="Times New Roman"/>
          <w:szCs w:val="22"/>
        </w:rPr>
        <w:t>Договора</w:t>
      </w:r>
      <w:r w:rsidRPr="0070369B">
        <w:rPr>
          <w:rFonts w:ascii="Times New Roman" w:hAnsi="Times New Roman" w:cs="Times New Roman"/>
          <w:szCs w:val="22"/>
        </w:rPr>
        <w:t xml:space="preserve">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F9FB2A4" w14:textId="50D889B9" w:rsidR="00FC7455" w:rsidRPr="0070369B" w:rsidRDefault="00FC7455" w:rsidP="00DC3C4A">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1</w:t>
      </w:r>
      <w:r w:rsidR="00332B06">
        <w:rPr>
          <w:rFonts w:ascii="Times New Roman" w:hAnsi="Times New Roman" w:cs="Times New Roman"/>
          <w:szCs w:val="22"/>
        </w:rPr>
        <w:t>1</w:t>
      </w:r>
      <w:r w:rsidRPr="0070369B">
        <w:rPr>
          <w:rFonts w:ascii="Times New Roman" w:hAnsi="Times New Roman" w:cs="Times New Roman"/>
          <w:szCs w:val="22"/>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0C951E77" w14:textId="0D2571C4" w:rsidR="00FC7455" w:rsidRPr="0070369B" w:rsidRDefault="00FC7455" w:rsidP="00DC3C4A">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1</w:t>
      </w:r>
      <w:r w:rsidR="00332B06">
        <w:rPr>
          <w:rFonts w:ascii="Times New Roman" w:hAnsi="Times New Roman" w:cs="Times New Roman"/>
          <w:szCs w:val="22"/>
        </w:rPr>
        <w:t>1</w:t>
      </w:r>
      <w:r w:rsidRPr="0070369B">
        <w:rPr>
          <w:rFonts w:ascii="Times New Roman" w:hAnsi="Times New Roman" w:cs="Times New Roman"/>
          <w:szCs w:val="22"/>
        </w:rPr>
        <w:t xml:space="preserve">.4.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w:t>
      </w:r>
      <w:r w:rsidRPr="0070369B">
        <w:rPr>
          <w:rFonts w:ascii="Times New Roman" w:hAnsi="Times New Roman" w:cs="Times New Roman"/>
          <w:szCs w:val="22"/>
        </w:rPr>
        <w:lastRenderedPageBreak/>
        <w:t>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FBE6963" w14:textId="007AAA88" w:rsidR="00FC7455" w:rsidRPr="0070369B" w:rsidRDefault="00FC7455" w:rsidP="00DC3C4A">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1</w:t>
      </w:r>
      <w:r w:rsidR="00332B06">
        <w:rPr>
          <w:rFonts w:ascii="Times New Roman" w:hAnsi="Times New Roman" w:cs="Times New Roman"/>
          <w:szCs w:val="22"/>
        </w:rPr>
        <w:t>1</w:t>
      </w:r>
      <w:r w:rsidRPr="0070369B">
        <w:rPr>
          <w:rFonts w:ascii="Times New Roman" w:hAnsi="Times New Roman" w:cs="Times New Roman"/>
          <w:szCs w:val="22"/>
        </w:rPr>
        <w:t xml:space="preserve">.5. В случае нарушения одной Стороной обязательств воздерживаться от запрещенных в разделах настоящего </w:t>
      </w:r>
      <w:r w:rsidR="007F6BBF" w:rsidRPr="0070369B">
        <w:rPr>
          <w:rFonts w:ascii="Times New Roman" w:hAnsi="Times New Roman" w:cs="Times New Roman"/>
          <w:szCs w:val="22"/>
        </w:rPr>
        <w:t>Договора</w:t>
      </w:r>
      <w:r w:rsidRPr="0070369B">
        <w:rPr>
          <w:rFonts w:ascii="Times New Roman" w:hAnsi="Times New Roman" w:cs="Times New Roman"/>
          <w:szCs w:val="22"/>
        </w:rPr>
        <w:t xml:space="preserve"> действий и (или) неполучения другой Стороной в установленный настоящим </w:t>
      </w:r>
      <w:r w:rsidR="007F6BBF" w:rsidRPr="0070369B">
        <w:rPr>
          <w:rFonts w:ascii="Times New Roman" w:hAnsi="Times New Roman" w:cs="Times New Roman"/>
          <w:szCs w:val="22"/>
        </w:rPr>
        <w:t>Договором</w:t>
      </w:r>
      <w:r w:rsidRPr="0070369B">
        <w:rPr>
          <w:rFonts w:ascii="Times New Roman" w:hAnsi="Times New Roman" w:cs="Times New Roman"/>
          <w:szCs w:val="22"/>
        </w:rPr>
        <w:t xml:space="preserve">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E8E9A0C" w14:textId="77777777" w:rsidR="000811DD" w:rsidRPr="0070369B" w:rsidRDefault="000811DD" w:rsidP="00DC3C4A">
      <w:pPr>
        <w:pStyle w:val="ConsPlusNormal"/>
        <w:ind w:firstLine="709"/>
        <w:jc w:val="center"/>
        <w:rPr>
          <w:rFonts w:ascii="Times New Roman" w:hAnsi="Times New Roman" w:cs="Times New Roman"/>
          <w:b/>
          <w:szCs w:val="22"/>
        </w:rPr>
      </w:pPr>
    </w:p>
    <w:p w14:paraId="1698BBC1" w14:textId="7751F298" w:rsidR="00FC7455" w:rsidRPr="0070369B" w:rsidRDefault="00FC7455" w:rsidP="00FC7455">
      <w:pPr>
        <w:pStyle w:val="ConsPlusNormal"/>
        <w:jc w:val="center"/>
        <w:rPr>
          <w:rFonts w:ascii="Times New Roman" w:hAnsi="Times New Roman" w:cs="Times New Roman"/>
          <w:szCs w:val="22"/>
        </w:rPr>
      </w:pPr>
      <w:r w:rsidRPr="0070369B">
        <w:rPr>
          <w:rFonts w:ascii="Times New Roman" w:hAnsi="Times New Roman" w:cs="Times New Roman"/>
          <w:b/>
          <w:szCs w:val="22"/>
        </w:rPr>
        <w:t>1</w:t>
      </w:r>
      <w:r w:rsidR="000811DD">
        <w:rPr>
          <w:rFonts w:ascii="Times New Roman" w:hAnsi="Times New Roman" w:cs="Times New Roman"/>
          <w:b/>
          <w:szCs w:val="22"/>
        </w:rPr>
        <w:t>2</w:t>
      </w:r>
      <w:r w:rsidRPr="0070369B">
        <w:rPr>
          <w:rFonts w:ascii="Times New Roman" w:hAnsi="Times New Roman" w:cs="Times New Roman"/>
          <w:b/>
          <w:szCs w:val="22"/>
        </w:rPr>
        <w:t xml:space="preserve">. </w:t>
      </w:r>
      <w:r w:rsidR="00DC3C4A" w:rsidRPr="0070369B">
        <w:rPr>
          <w:rFonts w:ascii="Times New Roman" w:hAnsi="Times New Roman" w:cs="Times New Roman"/>
          <w:b/>
          <w:szCs w:val="22"/>
        </w:rPr>
        <w:t>СРОК ДЕЙСТВИЯ ДОГОВОРА И ОБЩИЕ УСЛОВИЯ</w:t>
      </w:r>
    </w:p>
    <w:p w14:paraId="20FB690E" w14:textId="48A3686C" w:rsidR="00AC393B" w:rsidRPr="0070369B" w:rsidRDefault="00527BDA" w:rsidP="00DC3C4A">
      <w:pPr>
        <w:spacing w:after="0" w:line="240" w:lineRule="auto"/>
        <w:ind w:firstLine="709"/>
        <w:jc w:val="both"/>
        <w:rPr>
          <w:rFonts w:ascii="Times New Roman" w:hAnsi="Times New Roman" w:cs="Times New Roman"/>
          <w:color w:val="000000"/>
          <w:shd w:val="clear" w:color="auto" w:fill="FFFFFF"/>
        </w:rPr>
      </w:pPr>
      <w:bookmarkStart w:id="2" w:name="P3731"/>
      <w:bookmarkStart w:id="3" w:name="_Hlk168594232"/>
      <w:bookmarkEnd w:id="2"/>
      <w:r w:rsidRPr="0070369B">
        <w:rPr>
          <w:rFonts w:ascii="Times New Roman" w:hAnsi="Times New Roman" w:cs="Times New Roman"/>
          <w:lang w:eastAsia="ru-RU"/>
        </w:rPr>
        <w:t>1</w:t>
      </w:r>
      <w:r w:rsidR="000811DD">
        <w:rPr>
          <w:rFonts w:ascii="Times New Roman" w:hAnsi="Times New Roman" w:cs="Times New Roman"/>
          <w:lang w:eastAsia="ru-RU"/>
        </w:rPr>
        <w:t>2</w:t>
      </w:r>
      <w:r w:rsidRPr="0070369B">
        <w:rPr>
          <w:rFonts w:ascii="Times New Roman" w:hAnsi="Times New Roman" w:cs="Times New Roman"/>
          <w:lang w:eastAsia="ru-RU"/>
        </w:rPr>
        <w:t xml:space="preserve">.1. </w:t>
      </w:r>
      <w:r w:rsidR="00DC3C4A" w:rsidRPr="0070369B">
        <w:rPr>
          <w:rFonts w:ascii="Times New Roman" w:hAnsi="Times New Roman" w:cs="Times New Roman"/>
          <w:color w:val="000000"/>
          <w:shd w:val="clear" w:color="auto" w:fill="FFFFFF"/>
        </w:rPr>
        <w:t>Договор</w:t>
      </w:r>
      <w:r w:rsidR="00AC393B" w:rsidRPr="0070369B">
        <w:rPr>
          <w:rFonts w:ascii="Times New Roman" w:hAnsi="Times New Roman" w:cs="Times New Roman"/>
          <w:color w:val="000000"/>
          <w:shd w:val="clear" w:color="auto" w:fill="FFFFFF"/>
        </w:rPr>
        <w:t xml:space="preserve"> вступает в силу с даты его подписания обеими Сторонами и действует по </w:t>
      </w:r>
      <w:r w:rsidR="00332B06">
        <w:rPr>
          <w:rFonts w:ascii="Times New Roman" w:hAnsi="Times New Roman" w:cs="Times New Roman"/>
          <w:color w:val="000000"/>
          <w:shd w:val="clear" w:color="auto" w:fill="FFFFFF"/>
        </w:rPr>
        <w:t>01.10</w:t>
      </w:r>
      <w:r w:rsidR="00AC393B" w:rsidRPr="0070369B">
        <w:rPr>
          <w:rFonts w:ascii="Times New Roman" w:hAnsi="Times New Roman" w:cs="Times New Roman"/>
          <w:color w:val="000000"/>
          <w:shd w:val="clear" w:color="auto" w:fill="FFFFFF"/>
        </w:rPr>
        <w:t>.202</w:t>
      </w:r>
      <w:r w:rsidR="00DC3C4A" w:rsidRPr="0070369B">
        <w:rPr>
          <w:rFonts w:ascii="Times New Roman" w:hAnsi="Times New Roman" w:cs="Times New Roman"/>
          <w:color w:val="000000"/>
          <w:shd w:val="clear" w:color="auto" w:fill="FFFFFF"/>
        </w:rPr>
        <w:t>5.</w:t>
      </w:r>
      <w:r w:rsidR="00AC393B" w:rsidRPr="0070369B">
        <w:rPr>
          <w:rFonts w:ascii="Times New Roman" w:hAnsi="Times New Roman" w:cs="Times New Roman"/>
          <w:color w:val="000000"/>
          <w:shd w:val="clear" w:color="auto" w:fill="FFFFFF"/>
        </w:rPr>
        <w:t xml:space="preserve"> Окончание срока действия </w:t>
      </w:r>
      <w:r w:rsidR="00DC3C4A" w:rsidRPr="0070369B">
        <w:rPr>
          <w:rFonts w:ascii="Times New Roman" w:hAnsi="Times New Roman" w:cs="Times New Roman"/>
          <w:color w:val="000000"/>
          <w:shd w:val="clear" w:color="auto" w:fill="FFFFFF"/>
        </w:rPr>
        <w:t>Договора</w:t>
      </w:r>
      <w:r w:rsidR="00AC393B" w:rsidRPr="0070369B">
        <w:rPr>
          <w:rFonts w:ascii="Times New Roman" w:hAnsi="Times New Roman" w:cs="Times New Roman"/>
          <w:color w:val="000000"/>
          <w:shd w:val="clear" w:color="auto" w:fill="FFFFFF"/>
        </w:rPr>
        <w:t xml:space="preserve"> не влечет прекращения неисполненных обязательств Сторон по </w:t>
      </w:r>
      <w:r w:rsidR="007F6BBF" w:rsidRPr="0070369B">
        <w:rPr>
          <w:rFonts w:ascii="Times New Roman" w:hAnsi="Times New Roman" w:cs="Times New Roman"/>
          <w:color w:val="000000"/>
          <w:shd w:val="clear" w:color="auto" w:fill="FFFFFF"/>
        </w:rPr>
        <w:t>Договору</w:t>
      </w:r>
      <w:r w:rsidR="00AC393B" w:rsidRPr="0070369B">
        <w:rPr>
          <w:rFonts w:ascii="Times New Roman" w:hAnsi="Times New Roman" w:cs="Times New Roman"/>
          <w:color w:val="000000"/>
          <w:shd w:val="clear" w:color="auto" w:fill="FFFFFF"/>
        </w:rPr>
        <w:t>, в том числе гарантийных обязательств Исполнителя при их установлении Заказчиком.</w:t>
      </w:r>
    </w:p>
    <w:bookmarkEnd w:id="3"/>
    <w:p w14:paraId="7412833A" w14:textId="7161D74A" w:rsidR="001A7FCB" w:rsidRPr="0070369B" w:rsidRDefault="00527BDA" w:rsidP="001A7FCB">
      <w:pPr>
        <w:widowControl w:val="0"/>
        <w:spacing w:after="0" w:line="240" w:lineRule="auto"/>
        <w:ind w:firstLine="709"/>
        <w:jc w:val="both"/>
        <w:rPr>
          <w:rFonts w:ascii="Times New Roman" w:hAnsi="Times New Roman" w:cs="Times New Roman"/>
          <w:lang w:eastAsia="ru-RU"/>
        </w:rPr>
      </w:pPr>
      <w:r w:rsidRPr="0070369B">
        <w:rPr>
          <w:rFonts w:ascii="Times New Roman" w:hAnsi="Times New Roman" w:cs="Times New Roman"/>
          <w:lang w:eastAsia="ru-RU"/>
        </w:rPr>
        <w:t>1</w:t>
      </w:r>
      <w:r w:rsidR="000811DD">
        <w:rPr>
          <w:rFonts w:ascii="Times New Roman" w:hAnsi="Times New Roman" w:cs="Times New Roman"/>
          <w:lang w:eastAsia="ru-RU"/>
        </w:rPr>
        <w:t>2</w:t>
      </w:r>
      <w:r w:rsidRPr="0070369B">
        <w:rPr>
          <w:rFonts w:ascii="Times New Roman" w:hAnsi="Times New Roman" w:cs="Times New Roman"/>
          <w:lang w:eastAsia="ru-RU"/>
        </w:rPr>
        <w:t>.2.</w:t>
      </w:r>
      <w:r w:rsidR="001A7FCB" w:rsidRPr="0070369B">
        <w:rPr>
          <w:rFonts w:ascii="Times New Roman" w:hAnsi="Times New Roman" w:cs="Times New Roman"/>
          <w:lang w:eastAsia="ru-RU"/>
        </w:rPr>
        <w:t xml:space="preserve"> В настоящий Договор по письменному соглашению Сторон могут быть внесены изменения и дополнения в порядке и по основаниям, которые предусмотрены положениями Договора, а также законодательством Российской Федерации, с учётом особенностей, установленных Положением и извещением о закупке.</w:t>
      </w:r>
    </w:p>
    <w:p w14:paraId="19BDD1C8" w14:textId="1A2E3F19" w:rsidR="001A7FCB" w:rsidRPr="0070369B" w:rsidRDefault="001A7FCB" w:rsidP="001A7FCB">
      <w:pPr>
        <w:widowControl w:val="0"/>
        <w:spacing w:after="0" w:line="240" w:lineRule="auto"/>
        <w:ind w:firstLine="709"/>
        <w:jc w:val="both"/>
        <w:rPr>
          <w:rFonts w:ascii="Times New Roman" w:hAnsi="Times New Roman" w:cs="Times New Roman"/>
          <w:lang w:eastAsia="ru-RU"/>
        </w:rPr>
      </w:pPr>
      <w:r w:rsidRPr="0070369B">
        <w:rPr>
          <w:rFonts w:ascii="Times New Roman" w:hAnsi="Times New Roman" w:cs="Times New Roman"/>
          <w:lang w:eastAsia="ru-RU"/>
        </w:rPr>
        <w:t>Любые изменения и дополнения к настоящему Договору должны быть совершены в письменной форме и подписаны надлежаще уполномоченными представителями Сторон, за исключением случая, предусмотренного пунктом 1</w:t>
      </w:r>
      <w:r w:rsidR="000811DD">
        <w:rPr>
          <w:rFonts w:ascii="Times New Roman" w:hAnsi="Times New Roman" w:cs="Times New Roman"/>
          <w:lang w:eastAsia="ru-RU"/>
        </w:rPr>
        <w:t>2</w:t>
      </w:r>
      <w:r w:rsidRPr="0070369B">
        <w:rPr>
          <w:rFonts w:ascii="Times New Roman" w:hAnsi="Times New Roman" w:cs="Times New Roman"/>
          <w:lang w:eastAsia="ru-RU"/>
        </w:rPr>
        <w:t>.9 Договора.  Все дополнительные соглашения являются неотъемлемой частью настоящего Договора.</w:t>
      </w:r>
    </w:p>
    <w:p w14:paraId="34089C8E" w14:textId="2FD16BD5" w:rsidR="001A7FCB" w:rsidRPr="0070369B" w:rsidRDefault="001A7FCB" w:rsidP="001A7FCB">
      <w:pPr>
        <w:widowControl w:val="0"/>
        <w:spacing w:after="0" w:line="240" w:lineRule="auto"/>
        <w:ind w:firstLine="709"/>
        <w:jc w:val="both"/>
        <w:rPr>
          <w:rFonts w:ascii="Times New Roman" w:hAnsi="Times New Roman" w:cs="Times New Roman"/>
          <w:lang w:eastAsia="ru-RU"/>
        </w:rPr>
      </w:pPr>
      <w:r w:rsidRPr="0070369B">
        <w:rPr>
          <w:rFonts w:ascii="Times New Roman" w:hAnsi="Times New Roman" w:cs="Times New Roman"/>
          <w:lang w:eastAsia="ru-RU"/>
        </w:rPr>
        <w:t>1</w:t>
      </w:r>
      <w:r w:rsidR="000811DD">
        <w:rPr>
          <w:rFonts w:ascii="Times New Roman" w:hAnsi="Times New Roman" w:cs="Times New Roman"/>
          <w:lang w:eastAsia="ru-RU"/>
        </w:rPr>
        <w:t>2</w:t>
      </w:r>
      <w:r w:rsidRPr="0070369B">
        <w:rPr>
          <w:rFonts w:ascii="Times New Roman" w:hAnsi="Times New Roman" w:cs="Times New Roman"/>
          <w:lang w:eastAsia="ru-RU"/>
        </w:rPr>
        <w:t>.4. Расторжение Договора допускается по соглашению сторон, по решению суда или в связи с односторонним отказом стороны Договора от исполнения в соответствии с гражданским законодательством РФ.</w:t>
      </w:r>
    </w:p>
    <w:p w14:paraId="496AC40F" w14:textId="17B71FA5" w:rsidR="001A7FCB" w:rsidRPr="0070369B" w:rsidRDefault="001A7FCB" w:rsidP="001A7FCB">
      <w:pPr>
        <w:widowControl w:val="0"/>
        <w:spacing w:after="0" w:line="240" w:lineRule="auto"/>
        <w:ind w:firstLine="709"/>
        <w:jc w:val="both"/>
        <w:rPr>
          <w:rFonts w:ascii="Times New Roman" w:hAnsi="Times New Roman" w:cs="Times New Roman"/>
          <w:lang w:eastAsia="ru-RU"/>
        </w:rPr>
      </w:pPr>
      <w:r w:rsidRPr="0070369B">
        <w:rPr>
          <w:rFonts w:ascii="Times New Roman" w:hAnsi="Times New Roman" w:cs="Times New Roman"/>
          <w:lang w:eastAsia="ru-RU"/>
        </w:rPr>
        <w:t>1</w:t>
      </w:r>
      <w:r w:rsidR="000811DD">
        <w:rPr>
          <w:rFonts w:ascii="Times New Roman" w:hAnsi="Times New Roman" w:cs="Times New Roman"/>
          <w:lang w:eastAsia="ru-RU"/>
        </w:rPr>
        <w:t>2</w:t>
      </w:r>
      <w:r w:rsidRPr="0070369B">
        <w:rPr>
          <w:rFonts w:ascii="Times New Roman" w:hAnsi="Times New Roman" w:cs="Times New Roman"/>
          <w:lang w:eastAsia="ru-RU"/>
        </w:rPr>
        <w:t xml:space="preserve">.5. В случае расторжения Договора по вине </w:t>
      </w:r>
      <w:r w:rsidR="005A0F3F" w:rsidRPr="0070369B">
        <w:rPr>
          <w:rFonts w:ascii="Times New Roman" w:hAnsi="Times New Roman" w:cs="Times New Roman"/>
          <w:lang w:eastAsia="ru-RU"/>
        </w:rPr>
        <w:t>Исполнителя</w:t>
      </w:r>
      <w:r w:rsidRPr="0070369B">
        <w:rPr>
          <w:rFonts w:ascii="Times New Roman" w:hAnsi="Times New Roman" w:cs="Times New Roman"/>
          <w:lang w:eastAsia="ru-RU"/>
        </w:rPr>
        <w:t>, последний возмещает Заказчику все убытки, связанные с таким расторжением.</w:t>
      </w:r>
    </w:p>
    <w:p w14:paraId="1FF05070" w14:textId="7AFD62F7" w:rsidR="001A7FCB" w:rsidRPr="0070369B" w:rsidRDefault="001A7FCB" w:rsidP="001A7FCB">
      <w:pPr>
        <w:widowControl w:val="0"/>
        <w:spacing w:after="0" w:line="240" w:lineRule="auto"/>
        <w:ind w:firstLine="709"/>
        <w:jc w:val="both"/>
        <w:rPr>
          <w:rFonts w:ascii="Times New Roman" w:hAnsi="Times New Roman" w:cs="Times New Roman"/>
          <w:lang w:eastAsia="ru-RU"/>
        </w:rPr>
      </w:pPr>
      <w:r w:rsidRPr="0070369B">
        <w:rPr>
          <w:rFonts w:ascii="Times New Roman" w:hAnsi="Times New Roman" w:cs="Times New Roman"/>
          <w:lang w:eastAsia="ru-RU"/>
        </w:rPr>
        <w:t>1</w:t>
      </w:r>
      <w:r w:rsidR="000811DD">
        <w:rPr>
          <w:rFonts w:ascii="Times New Roman" w:hAnsi="Times New Roman" w:cs="Times New Roman"/>
          <w:lang w:eastAsia="ru-RU"/>
        </w:rPr>
        <w:t>2</w:t>
      </w:r>
      <w:r w:rsidRPr="0070369B">
        <w:rPr>
          <w:rFonts w:ascii="Times New Roman" w:hAnsi="Times New Roman" w:cs="Times New Roman"/>
          <w:lang w:eastAsia="ru-RU"/>
        </w:rPr>
        <w:t xml:space="preserve">.6. Любая из сторон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«Положением о закупке товаров, работ, услуг </w:t>
      </w:r>
      <w:r w:rsidR="005A0F3F" w:rsidRPr="0070369B">
        <w:rPr>
          <w:rFonts w:ascii="Times New Roman" w:hAnsi="Times New Roman" w:cs="Times New Roman"/>
          <w:lang w:eastAsia="ru-RU"/>
        </w:rPr>
        <w:t>Государственного бюджетного учреждения Тюменской области «КОМТЕХ»</w:t>
      </w:r>
      <w:r w:rsidRPr="0070369B">
        <w:rPr>
          <w:rFonts w:ascii="Times New Roman" w:hAnsi="Times New Roman" w:cs="Times New Roman"/>
          <w:lang w:eastAsia="ru-RU"/>
        </w:rPr>
        <w:t>.</w:t>
      </w:r>
    </w:p>
    <w:p w14:paraId="614A9C1F" w14:textId="4ADDD6C0" w:rsidR="001A7FCB" w:rsidRPr="0070369B" w:rsidRDefault="001A7FCB" w:rsidP="001A7FCB">
      <w:pPr>
        <w:widowControl w:val="0"/>
        <w:spacing w:after="0" w:line="240" w:lineRule="auto"/>
        <w:ind w:firstLine="709"/>
        <w:jc w:val="both"/>
        <w:rPr>
          <w:rFonts w:ascii="Times New Roman" w:hAnsi="Times New Roman" w:cs="Times New Roman"/>
          <w:lang w:eastAsia="ru-RU"/>
        </w:rPr>
      </w:pPr>
      <w:r w:rsidRPr="0070369B">
        <w:rPr>
          <w:rFonts w:ascii="Times New Roman" w:hAnsi="Times New Roman" w:cs="Times New Roman"/>
          <w:lang w:eastAsia="ru-RU"/>
        </w:rPr>
        <w:t xml:space="preserve">Сторона, решившая расторгнуть настоящий </w:t>
      </w:r>
      <w:r w:rsidR="005A0F3F" w:rsidRPr="0070369B">
        <w:rPr>
          <w:rFonts w:ascii="Times New Roman" w:hAnsi="Times New Roman" w:cs="Times New Roman"/>
          <w:lang w:eastAsia="ru-RU"/>
        </w:rPr>
        <w:t>Д</w:t>
      </w:r>
      <w:r w:rsidRPr="0070369B">
        <w:rPr>
          <w:rFonts w:ascii="Times New Roman" w:hAnsi="Times New Roman" w:cs="Times New Roman"/>
          <w:lang w:eastAsia="ru-RU"/>
        </w:rPr>
        <w:t xml:space="preserve">оговор, должна направить письменное уведомление о намерении расторгнуть настоящий </w:t>
      </w:r>
      <w:r w:rsidR="005A0F3F" w:rsidRPr="0070369B">
        <w:rPr>
          <w:rFonts w:ascii="Times New Roman" w:hAnsi="Times New Roman" w:cs="Times New Roman"/>
          <w:lang w:eastAsia="ru-RU"/>
        </w:rPr>
        <w:t>Д</w:t>
      </w:r>
      <w:r w:rsidRPr="0070369B">
        <w:rPr>
          <w:rFonts w:ascii="Times New Roman" w:hAnsi="Times New Roman" w:cs="Times New Roman"/>
          <w:lang w:eastAsia="ru-RU"/>
        </w:rPr>
        <w:t xml:space="preserve">оговор другой стороне не позднее, чем за 10 дней до предполагаемого дня расторжения настоящего </w:t>
      </w:r>
      <w:r w:rsidR="005A0F3F" w:rsidRPr="0070369B">
        <w:rPr>
          <w:rFonts w:ascii="Times New Roman" w:hAnsi="Times New Roman" w:cs="Times New Roman"/>
          <w:lang w:eastAsia="ru-RU"/>
        </w:rPr>
        <w:t>Д</w:t>
      </w:r>
      <w:r w:rsidRPr="0070369B">
        <w:rPr>
          <w:rFonts w:ascii="Times New Roman" w:hAnsi="Times New Roman" w:cs="Times New Roman"/>
          <w:lang w:eastAsia="ru-RU"/>
        </w:rPr>
        <w:t>оговора.</w:t>
      </w:r>
    </w:p>
    <w:p w14:paraId="06543D63" w14:textId="29C623D0" w:rsidR="001A7FCB" w:rsidRPr="0070369B" w:rsidRDefault="001A7FCB" w:rsidP="001A7FCB">
      <w:pPr>
        <w:widowControl w:val="0"/>
        <w:spacing w:after="0" w:line="240" w:lineRule="auto"/>
        <w:ind w:firstLine="709"/>
        <w:jc w:val="both"/>
        <w:rPr>
          <w:rFonts w:ascii="Times New Roman" w:hAnsi="Times New Roman" w:cs="Times New Roman"/>
          <w:lang w:eastAsia="ru-RU"/>
        </w:rPr>
      </w:pPr>
      <w:r w:rsidRPr="0070369B">
        <w:rPr>
          <w:rFonts w:ascii="Times New Roman" w:hAnsi="Times New Roman" w:cs="Times New Roman"/>
          <w:lang w:eastAsia="ru-RU"/>
        </w:rPr>
        <w:t>1</w:t>
      </w:r>
      <w:r w:rsidR="000811DD">
        <w:rPr>
          <w:rFonts w:ascii="Times New Roman" w:hAnsi="Times New Roman" w:cs="Times New Roman"/>
          <w:lang w:eastAsia="ru-RU"/>
        </w:rPr>
        <w:t>2</w:t>
      </w:r>
      <w:r w:rsidRPr="0070369B">
        <w:rPr>
          <w:rFonts w:ascii="Times New Roman" w:hAnsi="Times New Roman" w:cs="Times New Roman"/>
          <w:lang w:eastAsia="ru-RU"/>
        </w:rPr>
        <w:t>.7.</w:t>
      </w:r>
      <w:r w:rsidRPr="0070369B">
        <w:rPr>
          <w:rFonts w:ascii="Times New Roman" w:hAnsi="Times New Roman" w:cs="Times New Roman"/>
          <w:lang w:eastAsia="ru-RU"/>
        </w:rPr>
        <w:tab/>
        <w:t>При расторжении Договора по соглашению сторон, Договор считается расторгнутым с момента подписания соглашения о расторжении.</w:t>
      </w:r>
    </w:p>
    <w:p w14:paraId="68C3B68F" w14:textId="32AB3F53" w:rsidR="001A7FCB" w:rsidRPr="0070369B" w:rsidRDefault="001A7FCB" w:rsidP="001A7FCB">
      <w:pPr>
        <w:widowControl w:val="0"/>
        <w:spacing w:after="0" w:line="240" w:lineRule="auto"/>
        <w:ind w:firstLine="709"/>
        <w:jc w:val="both"/>
        <w:rPr>
          <w:rFonts w:ascii="Times New Roman" w:hAnsi="Times New Roman" w:cs="Times New Roman"/>
          <w:lang w:eastAsia="ru-RU"/>
        </w:rPr>
      </w:pPr>
      <w:r w:rsidRPr="0070369B">
        <w:rPr>
          <w:rFonts w:ascii="Times New Roman" w:hAnsi="Times New Roman" w:cs="Times New Roman"/>
          <w:lang w:eastAsia="ru-RU"/>
        </w:rPr>
        <w:t>1</w:t>
      </w:r>
      <w:r w:rsidR="000811DD">
        <w:rPr>
          <w:rFonts w:ascii="Times New Roman" w:hAnsi="Times New Roman" w:cs="Times New Roman"/>
          <w:lang w:eastAsia="ru-RU"/>
        </w:rPr>
        <w:t>2</w:t>
      </w:r>
      <w:r w:rsidRPr="0070369B">
        <w:rPr>
          <w:rFonts w:ascii="Times New Roman" w:hAnsi="Times New Roman" w:cs="Times New Roman"/>
          <w:lang w:eastAsia="ru-RU"/>
        </w:rPr>
        <w:t>.8. Стороны могут изменить существенные условия Договора по соглашению Сторон в следующих случаях:</w:t>
      </w:r>
    </w:p>
    <w:p w14:paraId="373F839C" w14:textId="190874DD" w:rsidR="001A7FCB" w:rsidRPr="0070369B" w:rsidRDefault="001A7FCB" w:rsidP="001A7FCB">
      <w:pPr>
        <w:widowControl w:val="0"/>
        <w:spacing w:after="0" w:line="240" w:lineRule="auto"/>
        <w:ind w:firstLine="709"/>
        <w:jc w:val="both"/>
        <w:rPr>
          <w:rFonts w:ascii="Times New Roman" w:hAnsi="Times New Roman" w:cs="Times New Roman"/>
          <w:lang w:eastAsia="ru-RU"/>
        </w:rPr>
      </w:pPr>
      <w:r w:rsidRPr="0070369B">
        <w:rPr>
          <w:rFonts w:ascii="Times New Roman" w:hAnsi="Times New Roman" w:cs="Times New Roman"/>
          <w:lang w:eastAsia="ru-RU"/>
        </w:rPr>
        <w:t>1) при снижении цены Договора без изменения предусмотренного Договором объ</w:t>
      </w:r>
      <w:r w:rsidR="005A0F3F" w:rsidRPr="0070369B">
        <w:rPr>
          <w:rFonts w:ascii="Times New Roman" w:hAnsi="Times New Roman" w:cs="Times New Roman"/>
          <w:lang w:eastAsia="ru-RU"/>
        </w:rPr>
        <w:t>ё</w:t>
      </w:r>
      <w:r w:rsidRPr="0070369B">
        <w:rPr>
          <w:rFonts w:ascii="Times New Roman" w:hAnsi="Times New Roman" w:cs="Times New Roman"/>
          <w:lang w:eastAsia="ru-RU"/>
        </w:rPr>
        <w:t xml:space="preserve">ма </w:t>
      </w:r>
      <w:r w:rsidR="005A0F3F" w:rsidRPr="0070369B">
        <w:rPr>
          <w:rFonts w:ascii="Times New Roman" w:hAnsi="Times New Roman" w:cs="Times New Roman"/>
          <w:lang w:eastAsia="ru-RU"/>
        </w:rPr>
        <w:t>оказанных услуг</w:t>
      </w:r>
      <w:r w:rsidRPr="0070369B">
        <w:rPr>
          <w:rFonts w:ascii="Times New Roman" w:hAnsi="Times New Roman" w:cs="Times New Roman"/>
          <w:lang w:eastAsia="ru-RU"/>
        </w:rPr>
        <w:t xml:space="preserve">, качества </w:t>
      </w:r>
      <w:r w:rsidR="005A0F3F" w:rsidRPr="0070369B">
        <w:rPr>
          <w:rFonts w:ascii="Times New Roman" w:hAnsi="Times New Roman" w:cs="Times New Roman"/>
          <w:lang w:eastAsia="ru-RU"/>
        </w:rPr>
        <w:t>оказанных услуг</w:t>
      </w:r>
      <w:r w:rsidRPr="0070369B">
        <w:rPr>
          <w:rFonts w:ascii="Times New Roman" w:hAnsi="Times New Roman" w:cs="Times New Roman"/>
          <w:lang w:eastAsia="ru-RU"/>
        </w:rPr>
        <w:t xml:space="preserve"> и иных условий Договора;</w:t>
      </w:r>
    </w:p>
    <w:p w14:paraId="1AA8D496" w14:textId="4C4364B9" w:rsidR="001A7FCB" w:rsidRPr="0070369B" w:rsidRDefault="001A7FCB" w:rsidP="001A7FCB">
      <w:pPr>
        <w:widowControl w:val="0"/>
        <w:spacing w:after="0" w:line="240" w:lineRule="auto"/>
        <w:ind w:firstLine="709"/>
        <w:jc w:val="both"/>
        <w:rPr>
          <w:rFonts w:ascii="Times New Roman" w:hAnsi="Times New Roman" w:cs="Times New Roman"/>
          <w:lang w:eastAsia="ru-RU"/>
        </w:rPr>
      </w:pPr>
      <w:r w:rsidRPr="0070369B">
        <w:rPr>
          <w:rFonts w:ascii="Times New Roman" w:hAnsi="Times New Roman" w:cs="Times New Roman"/>
          <w:lang w:eastAsia="ru-RU"/>
        </w:rPr>
        <w:t>2) если по предложению Заказчика увеличивается предусмотренный Договором объ</w:t>
      </w:r>
      <w:r w:rsidR="005A0F3F" w:rsidRPr="0070369B">
        <w:rPr>
          <w:rFonts w:ascii="Times New Roman" w:hAnsi="Times New Roman" w:cs="Times New Roman"/>
          <w:lang w:eastAsia="ru-RU"/>
        </w:rPr>
        <w:t>ё</w:t>
      </w:r>
      <w:r w:rsidRPr="0070369B">
        <w:rPr>
          <w:rFonts w:ascii="Times New Roman" w:hAnsi="Times New Roman" w:cs="Times New Roman"/>
          <w:lang w:eastAsia="ru-RU"/>
        </w:rPr>
        <w:t>м работ не более чем на десять процентов или уменьшается предусмотренный Договором объ</w:t>
      </w:r>
      <w:r w:rsidR="005A0F3F" w:rsidRPr="0070369B">
        <w:rPr>
          <w:rFonts w:ascii="Times New Roman" w:hAnsi="Times New Roman" w:cs="Times New Roman"/>
          <w:lang w:eastAsia="ru-RU"/>
        </w:rPr>
        <w:t>ё</w:t>
      </w:r>
      <w:r w:rsidRPr="0070369B">
        <w:rPr>
          <w:rFonts w:ascii="Times New Roman" w:hAnsi="Times New Roman" w:cs="Times New Roman"/>
          <w:lang w:eastAsia="ru-RU"/>
        </w:rPr>
        <w:t>м работ не более чем на десять процентов.</w:t>
      </w:r>
    </w:p>
    <w:p w14:paraId="59F03AF5" w14:textId="625D42B7" w:rsidR="001A7FCB" w:rsidRPr="0070369B" w:rsidRDefault="001A7FCB" w:rsidP="001A7FCB">
      <w:pPr>
        <w:widowControl w:val="0"/>
        <w:spacing w:after="0" w:line="240" w:lineRule="auto"/>
        <w:ind w:firstLine="709"/>
        <w:jc w:val="both"/>
        <w:rPr>
          <w:rFonts w:ascii="Times New Roman" w:hAnsi="Times New Roman" w:cs="Times New Roman"/>
          <w:lang w:eastAsia="ru-RU"/>
        </w:rPr>
      </w:pPr>
      <w:r w:rsidRPr="0070369B">
        <w:rPr>
          <w:rFonts w:ascii="Times New Roman" w:hAnsi="Times New Roman" w:cs="Times New Roman"/>
          <w:lang w:eastAsia="ru-RU"/>
        </w:rPr>
        <w:t>При этом по соглашению Сторон допускается изменение с уч</w:t>
      </w:r>
      <w:r w:rsidR="005A0F3F" w:rsidRPr="0070369B">
        <w:rPr>
          <w:rFonts w:ascii="Times New Roman" w:hAnsi="Times New Roman" w:cs="Times New Roman"/>
          <w:lang w:eastAsia="ru-RU"/>
        </w:rPr>
        <w:t>ё</w:t>
      </w:r>
      <w:r w:rsidRPr="0070369B">
        <w:rPr>
          <w:rFonts w:ascii="Times New Roman" w:hAnsi="Times New Roman" w:cs="Times New Roman"/>
          <w:lang w:eastAsia="ru-RU"/>
        </w:rPr>
        <w:t>том положений бюджетного законодательства Российской Федерации цены Договора пропорционально дополнительному объ</w:t>
      </w:r>
      <w:r w:rsidR="005A0F3F" w:rsidRPr="0070369B">
        <w:rPr>
          <w:rFonts w:ascii="Times New Roman" w:hAnsi="Times New Roman" w:cs="Times New Roman"/>
          <w:lang w:eastAsia="ru-RU"/>
        </w:rPr>
        <w:t>ё</w:t>
      </w:r>
      <w:r w:rsidRPr="0070369B">
        <w:rPr>
          <w:rFonts w:ascii="Times New Roman" w:hAnsi="Times New Roman" w:cs="Times New Roman"/>
          <w:lang w:eastAsia="ru-RU"/>
        </w:rPr>
        <w:t>му работы, исходя из установленной в Договоре цены единицы работы, но не более чем на десять процентов цены Договора. При уменьшении предусмотренного Договором объ</w:t>
      </w:r>
      <w:r w:rsidR="005A0F3F" w:rsidRPr="0070369B">
        <w:rPr>
          <w:rFonts w:ascii="Times New Roman" w:hAnsi="Times New Roman" w:cs="Times New Roman"/>
          <w:lang w:eastAsia="ru-RU"/>
        </w:rPr>
        <w:t>ё</w:t>
      </w:r>
      <w:r w:rsidRPr="0070369B">
        <w:rPr>
          <w:rFonts w:ascii="Times New Roman" w:hAnsi="Times New Roman" w:cs="Times New Roman"/>
          <w:lang w:eastAsia="ru-RU"/>
        </w:rPr>
        <w:t>ма работы, Стороны Договора обязаны уменьшить цену Договора исходя из цены единицы работы.</w:t>
      </w:r>
    </w:p>
    <w:p w14:paraId="6EF8472C" w14:textId="6BF63505" w:rsidR="00527BDA" w:rsidRPr="0070369B" w:rsidRDefault="001A7FCB" w:rsidP="005A0F3F">
      <w:pPr>
        <w:widowControl w:val="0"/>
        <w:spacing w:after="0" w:line="240" w:lineRule="auto"/>
        <w:ind w:firstLine="709"/>
        <w:jc w:val="both"/>
        <w:rPr>
          <w:rFonts w:ascii="Times New Roman" w:hAnsi="Times New Roman" w:cs="Times New Roman"/>
        </w:rPr>
      </w:pPr>
      <w:r w:rsidRPr="0070369B">
        <w:rPr>
          <w:rFonts w:ascii="Times New Roman" w:hAnsi="Times New Roman" w:cs="Times New Roman"/>
          <w:lang w:eastAsia="ru-RU"/>
        </w:rPr>
        <w:t>1</w:t>
      </w:r>
      <w:r w:rsidR="000811DD">
        <w:rPr>
          <w:rFonts w:ascii="Times New Roman" w:hAnsi="Times New Roman" w:cs="Times New Roman"/>
          <w:lang w:eastAsia="ru-RU"/>
        </w:rPr>
        <w:t>2</w:t>
      </w:r>
      <w:r w:rsidRPr="0070369B">
        <w:rPr>
          <w:rFonts w:ascii="Times New Roman" w:hAnsi="Times New Roman" w:cs="Times New Roman"/>
          <w:lang w:eastAsia="ru-RU"/>
        </w:rPr>
        <w:t>.9.</w:t>
      </w:r>
      <w:r w:rsidR="005A0F3F" w:rsidRPr="0070369B">
        <w:rPr>
          <w:rFonts w:ascii="Times New Roman" w:hAnsi="Times New Roman" w:cs="Times New Roman"/>
          <w:lang w:eastAsia="ru-RU"/>
        </w:rPr>
        <w:t xml:space="preserve"> </w:t>
      </w:r>
      <w:r w:rsidR="00527BDA" w:rsidRPr="0070369B">
        <w:rPr>
          <w:rFonts w:ascii="Times New Roman" w:hAnsi="Times New Roman" w:cs="Times New Roman"/>
        </w:rPr>
        <w:t xml:space="preserve">Во всем, что не предусмотрено настоящим </w:t>
      </w:r>
      <w:r w:rsidR="005A0F3F" w:rsidRPr="0070369B">
        <w:rPr>
          <w:rFonts w:ascii="Times New Roman" w:hAnsi="Times New Roman" w:cs="Times New Roman"/>
        </w:rPr>
        <w:t>Договором</w:t>
      </w:r>
      <w:r w:rsidR="00527BDA" w:rsidRPr="0070369B">
        <w:rPr>
          <w:rFonts w:ascii="Times New Roman" w:hAnsi="Times New Roman" w:cs="Times New Roman"/>
        </w:rPr>
        <w:t>, Стороны руководствуются законодательством Российской Федерации.</w:t>
      </w:r>
    </w:p>
    <w:p w14:paraId="45CF49DC" w14:textId="14CBE6CB" w:rsidR="00527BDA" w:rsidRPr="0070369B" w:rsidRDefault="00527BDA" w:rsidP="00DC3C4A">
      <w:pPr>
        <w:pStyle w:val="ConsPlusNormal"/>
        <w:ind w:firstLine="709"/>
        <w:jc w:val="both"/>
        <w:rPr>
          <w:rFonts w:ascii="Times New Roman" w:hAnsi="Times New Roman" w:cs="Times New Roman"/>
          <w:szCs w:val="22"/>
        </w:rPr>
      </w:pPr>
      <w:r w:rsidRPr="0070369B">
        <w:rPr>
          <w:rFonts w:ascii="Times New Roman" w:hAnsi="Times New Roman" w:cs="Times New Roman"/>
          <w:szCs w:val="22"/>
        </w:rPr>
        <w:t>1</w:t>
      </w:r>
      <w:r w:rsidR="000811DD">
        <w:rPr>
          <w:rFonts w:ascii="Times New Roman" w:hAnsi="Times New Roman" w:cs="Times New Roman"/>
          <w:szCs w:val="22"/>
        </w:rPr>
        <w:t>2</w:t>
      </w:r>
      <w:r w:rsidRPr="0070369B">
        <w:rPr>
          <w:rFonts w:ascii="Times New Roman" w:hAnsi="Times New Roman" w:cs="Times New Roman"/>
          <w:szCs w:val="22"/>
        </w:rPr>
        <w:t>.1</w:t>
      </w:r>
      <w:r w:rsidR="000811DD">
        <w:rPr>
          <w:rFonts w:ascii="Times New Roman" w:hAnsi="Times New Roman" w:cs="Times New Roman"/>
          <w:szCs w:val="22"/>
        </w:rPr>
        <w:t>0</w:t>
      </w:r>
      <w:r w:rsidRPr="0070369B">
        <w:rPr>
          <w:rFonts w:ascii="Times New Roman" w:hAnsi="Times New Roman" w:cs="Times New Roman"/>
          <w:szCs w:val="22"/>
        </w:rPr>
        <w:t xml:space="preserve">. Приложения, указанные в </w:t>
      </w:r>
      <w:r w:rsidR="005A0F3F" w:rsidRPr="0070369B">
        <w:rPr>
          <w:rFonts w:ascii="Times New Roman" w:hAnsi="Times New Roman" w:cs="Times New Roman"/>
          <w:szCs w:val="22"/>
        </w:rPr>
        <w:t>Договоре</w:t>
      </w:r>
      <w:r w:rsidRPr="0070369B">
        <w:rPr>
          <w:rFonts w:ascii="Times New Roman" w:hAnsi="Times New Roman" w:cs="Times New Roman"/>
          <w:szCs w:val="22"/>
        </w:rPr>
        <w:t>, являются его неотъемлемой частью:</w:t>
      </w:r>
    </w:p>
    <w:p w14:paraId="215ED6CB" w14:textId="59F3F636" w:rsidR="00FC7455" w:rsidRPr="0070369B" w:rsidRDefault="00E6293B" w:rsidP="00DC3C4A">
      <w:pPr>
        <w:pStyle w:val="ConsPlusNormal"/>
        <w:ind w:firstLine="709"/>
        <w:jc w:val="both"/>
        <w:rPr>
          <w:rFonts w:ascii="Times New Roman" w:hAnsi="Times New Roman" w:cs="Times New Roman"/>
          <w:szCs w:val="22"/>
        </w:rPr>
      </w:pPr>
      <w:hyperlink w:anchor="P434" w:history="1">
        <w:r w:rsidR="00FC7455" w:rsidRPr="0070369B">
          <w:rPr>
            <w:rStyle w:val="ab"/>
            <w:rFonts w:ascii="Times New Roman" w:hAnsi="Times New Roman" w:cs="Times New Roman"/>
            <w:color w:val="auto"/>
            <w:szCs w:val="22"/>
            <w:u w:val="none"/>
          </w:rPr>
          <w:t xml:space="preserve">приложение </w:t>
        </w:r>
        <w:r w:rsidR="000811DD">
          <w:rPr>
            <w:rStyle w:val="ab"/>
            <w:rFonts w:ascii="Times New Roman" w:hAnsi="Times New Roman" w:cs="Times New Roman"/>
            <w:color w:val="auto"/>
            <w:szCs w:val="22"/>
            <w:u w:val="none"/>
          </w:rPr>
          <w:t>№</w:t>
        </w:r>
        <w:r w:rsidR="00FC7455" w:rsidRPr="0070369B">
          <w:rPr>
            <w:rStyle w:val="ab"/>
            <w:rFonts w:ascii="Times New Roman" w:hAnsi="Times New Roman" w:cs="Times New Roman"/>
            <w:color w:val="auto"/>
            <w:szCs w:val="22"/>
            <w:u w:val="none"/>
          </w:rPr>
          <w:t xml:space="preserve"> 1</w:t>
        </w:r>
      </w:hyperlink>
      <w:r w:rsidR="00FC7455" w:rsidRPr="0070369B">
        <w:rPr>
          <w:rFonts w:ascii="Times New Roman" w:hAnsi="Times New Roman" w:cs="Times New Roman"/>
          <w:szCs w:val="22"/>
        </w:rPr>
        <w:t xml:space="preserve"> - Спецификация;</w:t>
      </w:r>
    </w:p>
    <w:p w14:paraId="4E62F666" w14:textId="2DA8B354" w:rsidR="00FC7455" w:rsidRPr="0070369B" w:rsidRDefault="00E6293B" w:rsidP="00DC3C4A">
      <w:pPr>
        <w:pStyle w:val="ConsPlusNormal"/>
        <w:ind w:firstLine="709"/>
        <w:jc w:val="both"/>
        <w:rPr>
          <w:rFonts w:ascii="Times New Roman" w:hAnsi="Times New Roman" w:cs="Times New Roman"/>
          <w:szCs w:val="22"/>
        </w:rPr>
      </w:pPr>
      <w:hyperlink w:anchor="P518" w:history="1">
        <w:r w:rsidR="00FC7455" w:rsidRPr="0070369B">
          <w:rPr>
            <w:rStyle w:val="ab"/>
            <w:rFonts w:ascii="Times New Roman" w:hAnsi="Times New Roman" w:cs="Times New Roman"/>
            <w:color w:val="auto"/>
            <w:szCs w:val="22"/>
            <w:u w:val="none"/>
          </w:rPr>
          <w:t xml:space="preserve">приложение </w:t>
        </w:r>
        <w:r w:rsidR="000811DD">
          <w:rPr>
            <w:rStyle w:val="ab"/>
            <w:rFonts w:ascii="Times New Roman" w:hAnsi="Times New Roman" w:cs="Times New Roman"/>
            <w:color w:val="auto"/>
            <w:szCs w:val="22"/>
            <w:u w:val="none"/>
          </w:rPr>
          <w:t>№</w:t>
        </w:r>
        <w:r w:rsidR="00FC7455" w:rsidRPr="0070369B">
          <w:rPr>
            <w:rStyle w:val="ab"/>
            <w:rFonts w:ascii="Times New Roman" w:hAnsi="Times New Roman" w:cs="Times New Roman"/>
            <w:color w:val="auto"/>
            <w:szCs w:val="22"/>
            <w:u w:val="none"/>
          </w:rPr>
          <w:t xml:space="preserve"> 2</w:t>
        </w:r>
      </w:hyperlink>
      <w:r w:rsidR="00FC7455" w:rsidRPr="0070369B">
        <w:rPr>
          <w:rFonts w:ascii="Times New Roman" w:hAnsi="Times New Roman" w:cs="Times New Roman"/>
          <w:szCs w:val="22"/>
        </w:rPr>
        <w:t xml:space="preserve"> - Техническое задание;</w:t>
      </w:r>
    </w:p>
    <w:p w14:paraId="459379ED" w14:textId="28B9BC17" w:rsidR="00FC7455" w:rsidRPr="0070369B" w:rsidRDefault="00E6293B" w:rsidP="00DC3C4A">
      <w:pPr>
        <w:pStyle w:val="ConsPlusNormal"/>
        <w:ind w:firstLine="709"/>
        <w:jc w:val="both"/>
        <w:rPr>
          <w:rFonts w:ascii="Times New Roman" w:hAnsi="Times New Roman" w:cs="Times New Roman"/>
          <w:szCs w:val="22"/>
        </w:rPr>
      </w:pPr>
      <w:hyperlink w:anchor="P560" w:history="1">
        <w:r w:rsidR="00FC7455" w:rsidRPr="0070369B">
          <w:rPr>
            <w:rStyle w:val="ab"/>
            <w:rFonts w:ascii="Times New Roman" w:hAnsi="Times New Roman" w:cs="Times New Roman"/>
            <w:color w:val="auto"/>
            <w:szCs w:val="22"/>
            <w:u w:val="none"/>
          </w:rPr>
          <w:t xml:space="preserve">приложение </w:t>
        </w:r>
        <w:r w:rsidR="000811DD">
          <w:rPr>
            <w:rStyle w:val="ab"/>
            <w:rFonts w:ascii="Times New Roman" w:hAnsi="Times New Roman" w:cs="Times New Roman"/>
            <w:color w:val="auto"/>
            <w:szCs w:val="22"/>
            <w:u w:val="none"/>
          </w:rPr>
          <w:t>№</w:t>
        </w:r>
        <w:r w:rsidR="00FC7455" w:rsidRPr="0070369B">
          <w:rPr>
            <w:rStyle w:val="ab"/>
            <w:rFonts w:ascii="Times New Roman" w:hAnsi="Times New Roman" w:cs="Times New Roman"/>
            <w:color w:val="auto"/>
            <w:szCs w:val="22"/>
            <w:u w:val="none"/>
          </w:rPr>
          <w:t xml:space="preserve"> 3</w:t>
        </w:r>
      </w:hyperlink>
      <w:r w:rsidR="00FC7455" w:rsidRPr="0070369B">
        <w:rPr>
          <w:rFonts w:ascii="Times New Roman" w:hAnsi="Times New Roman" w:cs="Times New Roman"/>
          <w:szCs w:val="22"/>
        </w:rPr>
        <w:t xml:space="preserve"> - Акт принятия объекта под охрану;</w:t>
      </w:r>
    </w:p>
    <w:p w14:paraId="45B94EE4" w14:textId="37F432D4" w:rsidR="00FC7455" w:rsidRPr="0070369B" w:rsidRDefault="00E6293B" w:rsidP="00DC3C4A">
      <w:pPr>
        <w:pStyle w:val="ConsPlusNormal"/>
        <w:ind w:firstLine="709"/>
        <w:jc w:val="both"/>
        <w:rPr>
          <w:rFonts w:ascii="Times New Roman" w:hAnsi="Times New Roman" w:cs="Times New Roman"/>
          <w:szCs w:val="22"/>
        </w:rPr>
      </w:pPr>
      <w:hyperlink w:anchor="P615" w:history="1">
        <w:r w:rsidR="00FC7455" w:rsidRPr="0070369B">
          <w:rPr>
            <w:rStyle w:val="ab"/>
            <w:rFonts w:ascii="Times New Roman" w:hAnsi="Times New Roman" w:cs="Times New Roman"/>
            <w:color w:val="auto"/>
            <w:szCs w:val="22"/>
            <w:u w:val="none"/>
          </w:rPr>
          <w:t xml:space="preserve">приложение </w:t>
        </w:r>
        <w:r w:rsidR="000811DD">
          <w:rPr>
            <w:rStyle w:val="ab"/>
            <w:rFonts w:ascii="Times New Roman" w:hAnsi="Times New Roman" w:cs="Times New Roman"/>
            <w:color w:val="auto"/>
            <w:szCs w:val="22"/>
            <w:u w:val="none"/>
          </w:rPr>
          <w:t>№</w:t>
        </w:r>
        <w:r w:rsidR="00FC7455" w:rsidRPr="0070369B">
          <w:rPr>
            <w:rStyle w:val="ab"/>
            <w:rFonts w:ascii="Times New Roman" w:hAnsi="Times New Roman" w:cs="Times New Roman"/>
            <w:color w:val="auto"/>
            <w:szCs w:val="22"/>
            <w:u w:val="none"/>
          </w:rPr>
          <w:t xml:space="preserve"> 4</w:t>
        </w:r>
      </w:hyperlink>
      <w:r w:rsidR="00FC7455" w:rsidRPr="0070369B">
        <w:rPr>
          <w:rFonts w:ascii="Times New Roman" w:hAnsi="Times New Roman" w:cs="Times New Roman"/>
          <w:szCs w:val="22"/>
        </w:rPr>
        <w:t xml:space="preserve"> - Акт о снятии охраны;</w:t>
      </w:r>
    </w:p>
    <w:p w14:paraId="711459D7" w14:textId="77777777" w:rsidR="00FC7455" w:rsidRPr="0070369B" w:rsidRDefault="00FC7455" w:rsidP="00FC7455">
      <w:pPr>
        <w:pStyle w:val="ConsPlusNormal"/>
        <w:jc w:val="both"/>
        <w:rPr>
          <w:rFonts w:ascii="Times New Roman" w:hAnsi="Times New Roman" w:cs="Times New Roman"/>
          <w:szCs w:val="22"/>
        </w:rPr>
      </w:pPr>
    </w:p>
    <w:p w14:paraId="34C78537" w14:textId="0AE3969A" w:rsidR="00FC7455" w:rsidRPr="0070369B" w:rsidRDefault="00FC7455" w:rsidP="00FC7455">
      <w:pPr>
        <w:pStyle w:val="ConsPlusNormal"/>
        <w:jc w:val="center"/>
        <w:outlineLvl w:val="1"/>
        <w:rPr>
          <w:rFonts w:ascii="Times New Roman" w:hAnsi="Times New Roman" w:cs="Times New Roman"/>
          <w:b/>
          <w:szCs w:val="22"/>
        </w:rPr>
      </w:pPr>
      <w:r w:rsidRPr="0070369B">
        <w:rPr>
          <w:rFonts w:ascii="Times New Roman" w:hAnsi="Times New Roman" w:cs="Times New Roman"/>
          <w:b/>
          <w:szCs w:val="22"/>
        </w:rPr>
        <w:t>1</w:t>
      </w:r>
      <w:r w:rsidR="00332B06">
        <w:rPr>
          <w:rFonts w:ascii="Times New Roman" w:hAnsi="Times New Roman" w:cs="Times New Roman"/>
          <w:b/>
          <w:szCs w:val="22"/>
        </w:rPr>
        <w:t>3</w:t>
      </w:r>
      <w:r w:rsidRPr="0070369B">
        <w:rPr>
          <w:rFonts w:ascii="Times New Roman" w:hAnsi="Times New Roman" w:cs="Times New Roman"/>
          <w:b/>
          <w:szCs w:val="22"/>
        </w:rPr>
        <w:t>. Юридические адреса, банковские реквизиты и подписи сторон:</w:t>
      </w:r>
    </w:p>
    <w:tbl>
      <w:tblPr>
        <w:tblW w:w="10069" w:type="dxa"/>
        <w:jc w:val="center"/>
        <w:tblLook w:val="04A0" w:firstRow="1" w:lastRow="0" w:firstColumn="1" w:lastColumn="0" w:noHBand="0" w:noVBand="1"/>
      </w:tblPr>
      <w:tblGrid>
        <w:gridCol w:w="5097"/>
        <w:gridCol w:w="4972"/>
      </w:tblGrid>
      <w:tr w:rsidR="00FC7455" w:rsidRPr="0070369B" w14:paraId="7AAA4A22" w14:textId="77777777" w:rsidTr="000811DD">
        <w:trPr>
          <w:jc w:val="center"/>
        </w:trPr>
        <w:tc>
          <w:tcPr>
            <w:tcW w:w="5097" w:type="dxa"/>
            <w:shd w:val="clear" w:color="auto" w:fill="auto"/>
          </w:tcPr>
          <w:p w14:paraId="654E6F69" w14:textId="77777777" w:rsidR="00FC7455" w:rsidRPr="0070369B" w:rsidRDefault="00FC7455" w:rsidP="00FC7455">
            <w:pPr>
              <w:widowControl w:val="0"/>
              <w:snapToGrid w:val="0"/>
              <w:spacing w:after="0" w:line="240" w:lineRule="auto"/>
              <w:jc w:val="both"/>
              <w:rPr>
                <w:rFonts w:ascii="Times New Roman" w:eastAsia="Calibri" w:hAnsi="Times New Roman" w:cs="Times New Roman"/>
                <w:bCs/>
              </w:rPr>
            </w:pPr>
            <w:bookmarkStart w:id="4" w:name="_Hlk174634188"/>
            <w:r w:rsidRPr="0070369B">
              <w:rPr>
                <w:rFonts w:ascii="Times New Roman" w:eastAsia="Calibri" w:hAnsi="Times New Roman" w:cs="Times New Roman"/>
                <w:bCs/>
              </w:rPr>
              <w:t xml:space="preserve">ЗАКАЗЧИК: </w:t>
            </w:r>
          </w:p>
        </w:tc>
        <w:tc>
          <w:tcPr>
            <w:tcW w:w="4972" w:type="dxa"/>
            <w:shd w:val="clear" w:color="auto" w:fill="auto"/>
          </w:tcPr>
          <w:p w14:paraId="0D150695" w14:textId="77777777" w:rsidR="00FC7455" w:rsidRPr="0070369B" w:rsidRDefault="00FC7455" w:rsidP="00FC7455">
            <w:pPr>
              <w:widowControl w:val="0"/>
              <w:snapToGrid w:val="0"/>
              <w:spacing w:after="0" w:line="240" w:lineRule="auto"/>
              <w:jc w:val="both"/>
              <w:rPr>
                <w:rFonts w:ascii="Times New Roman" w:eastAsia="Calibri" w:hAnsi="Times New Roman" w:cs="Times New Roman"/>
                <w:bCs/>
              </w:rPr>
            </w:pPr>
            <w:r w:rsidRPr="0070369B">
              <w:rPr>
                <w:rFonts w:ascii="Times New Roman" w:eastAsia="Calibri" w:hAnsi="Times New Roman" w:cs="Times New Roman"/>
                <w:bCs/>
              </w:rPr>
              <w:t>ИСПОЛНИТЕЛЬ:</w:t>
            </w:r>
          </w:p>
        </w:tc>
      </w:tr>
      <w:bookmarkEnd w:id="4"/>
    </w:tbl>
    <w:p w14:paraId="5563CE1F" w14:textId="77777777" w:rsidR="00FC7455" w:rsidRPr="0070369B" w:rsidRDefault="00FC7455" w:rsidP="00FC7455">
      <w:pPr>
        <w:pStyle w:val="ConsPlusNormal"/>
        <w:outlineLvl w:val="1"/>
        <w:rPr>
          <w:rFonts w:ascii="Times New Roman" w:hAnsi="Times New Roman" w:cs="Times New Roman"/>
          <w:szCs w:val="22"/>
        </w:rPr>
      </w:pPr>
    </w:p>
    <w:p w14:paraId="70E76296" w14:textId="77777777" w:rsidR="00FC7455" w:rsidRPr="0070369B" w:rsidRDefault="00FC7455" w:rsidP="00FC7455">
      <w:pPr>
        <w:pStyle w:val="ConsPlusNormal"/>
        <w:jc w:val="right"/>
        <w:outlineLvl w:val="1"/>
        <w:rPr>
          <w:rFonts w:ascii="Times New Roman" w:hAnsi="Times New Roman" w:cs="Times New Roman"/>
          <w:szCs w:val="22"/>
        </w:rPr>
      </w:pPr>
    </w:p>
    <w:p w14:paraId="33A2C25C" w14:textId="3331183D" w:rsidR="00FC7455" w:rsidRPr="0070369B" w:rsidRDefault="00FC7455" w:rsidP="00FC7455">
      <w:pPr>
        <w:pStyle w:val="ConsPlusNormal"/>
        <w:jc w:val="right"/>
        <w:outlineLvl w:val="1"/>
        <w:rPr>
          <w:rFonts w:ascii="Times New Roman" w:hAnsi="Times New Roman" w:cs="Times New Roman"/>
          <w:szCs w:val="22"/>
        </w:rPr>
      </w:pPr>
      <w:r w:rsidRPr="0070369B">
        <w:rPr>
          <w:rFonts w:ascii="Times New Roman" w:hAnsi="Times New Roman" w:cs="Times New Roman"/>
          <w:szCs w:val="22"/>
        </w:rPr>
        <w:lastRenderedPageBreak/>
        <w:t xml:space="preserve">Приложение № 1 к </w:t>
      </w:r>
      <w:r w:rsidR="007F6BBF" w:rsidRPr="0070369B">
        <w:rPr>
          <w:rFonts w:ascii="Times New Roman" w:hAnsi="Times New Roman" w:cs="Times New Roman"/>
          <w:szCs w:val="22"/>
        </w:rPr>
        <w:t>Договору</w:t>
      </w:r>
    </w:p>
    <w:p w14:paraId="0607231C" w14:textId="77777777" w:rsidR="00FC7455" w:rsidRPr="0070369B" w:rsidRDefault="00FC7455" w:rsidP="00FC7455">
      <w:pPr>
        <w:pStyle w:val="ConsPlusNormal"/>
        <w:jc w:val="right"/>
        <w:rPr>
          <w:rFonts w:ascii="Times New Roman" w:hAnsi="Times New Roman" w:cs="Times New Roman"/>
          <w:szCs w:val="22"/>
        </w:rPr>
      </w:pPr>
      <w:r w:rsidRPr="0070369B">
        <w:rPr>
          <w:rFonts w:ascii="Times New Roman" w:hAnsi="Times New Roman" w:cs="Times New Roman"/>
          <w:szCs w:val="22"/>
        </w:rPr>
        <w:t>№ _________ от ______________</w:t>
      </w:r>
    </w:p>
    <w:p w14:paraId="5ADA9AEC" w14:textId="77777777" w:rsidR="00FC7455" w:rsidRPr="0070369B" w:rsidRDefault="00FC7455" w:rsidP="00FC7455">
      <w:pPr>
        <w:pStyle w:val="ConsPlusNormal"/>
        <w:jc w:val="center"/>
        <w:rPr>
          <w:rFonts w:ascii="Times New Roman" w:hAnsi="Times New Roman" w:cs="Times New Roman"/>
          <w:szCs w:val="22"/>
        </w:rPr>
      </w:pPr>
    </w:p>
    <w:p w14:paraId="0F7640F4" w14:textId="4CCE6F7B" w:rsidR="00FC7455" w:rsidRDefault="00FC7455" w:rsidP="00FC7455">
      <w:pPr>
        <w:pStyle w:val="ConsPlusNormal"/>
        <w:jc w:val="center"/>
        <w:rPr>
          <w:rFonts w:ascii="Times New Roman" w:hAnsi="Times New Roman" w:cs="Times New Roman"/>
          <w:b/>
          <w:bCs/>
          <w:szCs w:val="22"/>
        </w:rPr>
      </w:pPr>
      <w:r w:rsidRPr="0070369B">
        <w:rPr>
          <w:rFonts w:ascii="Times New Roman" w:hAnsi="Times New Roman" w:cs="Times New Roman"/>
          <w:b/>
          <w:bCs/>
          <w:szCs w:val="22"/>
        </w:rPr>
        <w:t xml:space="preserve">СПЕЦИФИКАЦИЯ </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858"/>
        <w:gridCol w:w="1550"/>
        <w:gridCol w:w="1420"/>
        <w:gridCol w:w="1420"/>
        <w:gridCol w:w="1275"/>
        <w:gridCol w:w="1844"/>
        <w:gridCol w:w="1700"/>
      </w:tblGrid>
      <w:tr w:rsidR="00E6293B" w:rsidRPr="008E28A7" w14:paraId="68616328" w14:textId="77777777" w:rsidTr="00E6293B">
        <w:trPr>
          <w:trHeight w:val="54"/>
          <w:jc w:val="center"/>
        </w:trPr>
        <w:tc>
          <w:tcPr>
            <w:tcW w:w="564" w:type="dxa"/>
            <w:shd w:val="clear" w:color="auto" w:fill="auto"/>
            <w:vAlign w:val="center"/>
          </w:tcPr>
          <w:p w14:paraId="73BE769C" w14:textId="77777777" w:rsidR="00E6293B" w:rsidRPr="008E28A7" w:rsidRDefault="00E6293B" w:rsidP="00E6293B">
            <w:pPr>
              <w:widowControl w:val="0"/>
              <w:spacing w:after="0" w:line="170" w:lineRule="exact"/>
              <w:jc w:val="center"/>
              <w:rPr>
                <w:rFonts w:ascii="Times New Roman" w:eastAsia="Times New Roman" w:hAnsi="Times New Roman" w:cs="Times New Roman"/>
                <w:color w:val="000000"/>
                <w:sz w:val="18"/>
                <w:szCs w:val="18"/>
                <w:lang w:eastAsia="ru-RU" w:bidi="ru-RU"/>
              </w:rPr>
            </w:pPr>
            <w:r w:rsidRPr="008E28A7">
              <w:rPr>
                <w:rFonts w:ascii="Times New Roman" w:eastAsia="Times New Roman" w:hAnsi="Times New Roman" w:cs="Times New Roman"/>
                <w:color w:val="000000"/>
                <w:sz w:val="18"/>
                <w:szCs w:val="18"/>
                <w:lang w:eastAsia="ru-RU" w:bidi="ru-RU"/>
              </w:rPr>
              <w:t>№ п/п</w:t>
            </w:r>
          </w:p>
        </w:tc>
        <w:tc>
          <w:tcPr>
            <w:tcW w:w="2408" w:type="dxa"/>
            <w:gridSpan w:val="2"/>
            <w:shd w:val="clear" w:color="auto" w:fill="auto"/>
            <w:vAlign w:val="center"/>
          </w:tcPr>
          <w:p w14:paraId="6CD945EA" w14:textId="7B2227AA" w:rsidR="00E6293B" w:rsidRPr="008E28A7" w:rsidRDefault="00E6293B" w:rsidP="00E6293B">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color w:val="000000"/>
                <w:sz w:val="18"/>
                <w:szCs w:val="18"/>
                <w:lang w:eastAsia="ru-RU" w:bidi="ru-RU"/>
              </w:rPr>
              <w:t>а</w:t>
            </w:r>
            <w:r w:rsidRPr="008E28A7">
              <w:rPr>
                <w:rFonts w:ascii="Times New Roman" w:eastAsia="Times New Roman" w:hAnsi="Times New Roman" w:cs="Times New Roman"/>
                <w:color w:val="000000"/>
                <w:sz w:val="18"/>
                <w:szCs w:val="18"/>
                <w:lang w:eastAsia="ru-RU" w:bidi="ru-RU"/>
              </w:rPr>
              <w:t>дрес и охраняемый объект/место оказания услуг</w:t>
            </w:r>
          </w:p>
        </w:tc>
        <w:tc>
          <w:tcPr>
            <w:tcW w:w="1420" w:type="dxa"/>
            <w:shd w:val="clear" w:color="auto" w:fill="auto"/>
            <w:vAlign w:val="center"/>
          </w:tcPr>
          <w:p w14:paraId="08F01FB3" w14:textId="2A6172D7" w:rsidR="00E6293B" w:rsidRDefault="00E6293B" w:rsidP="00E6293B">
            <w:pPr>
              <w:widowControl w:val="0"/>
              <w:spacing w:after="0" w:line="206" w:lineRule="exact"/>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к</w:t>
            </w:r>
            <w:r w:rsidRPr="008E28A7">
              <w:rPr>
                <w:rFonts w:ascii="Times New Roman" w:eastAsia="Times New Roman" w:hAnsi="Times New Roman" w:cs="Times New Roman"/>
                <w:color w:val="000000"/>
                <w:sz w:val="18"/>
                <w:szCs w:val="18"/>
                <w:lang w:eastAsia="ru-RU" w:bidi="ru-RU"/>
              </w:rPr>
              <w:t>оличество постов и режим работы</w:t>
            </w:r>
          </w:p>
        </w:tc>
        <w:tc>
          <w:tcPr>
            <w:tcW w:w="1420" w:type="dxa"/>
            <w:shd w:val="clear" w:color="auto" w:fill="auto"/>
            <w:vAlign w:val="center"/>
          </w:tcPr>
          <w:p w14:paraId="665C1CF7" w14:textId="6D058FA6" w:rsidR="00E6293B" w:rsidRPr="008E28A7" w:rsidRDefault="00E6293B" w:rsidP="00E6293B">
            <w:pPr>
              <w:widowControl w:val="0"/>
              <w:spacing w:after="0" w:line="206" w:lineRule="exact"/>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д</w:t>
            </w:r>
            <w:r w:rsidRPr="00E6293B">
              <w:rPr>
                <w:rFonts w:ascii="Times New Roman" w:eastAsia="Times New Roman" w:hAnsi="Times New Roman" w:cs="Times New Roman"/>
                <w:color w:val="000000"/>
                <w:sz w:val="18"/>
                <w:szCs w:val="18"/>
                <w:lang w:eastAsia="ru-RU" w:bidi="ru-RU"/>
              </w:rPr>
              <w:t>ата начала и дата окончания оказания услуг</w:t>
            </w:r>
          </w:p>
        </w:tc>
        <w:tc>
          <w:tcPr>
            <w:tcW w:w="1275" w:type="dxa"/>
            <w:vAlign w:val="center"/>
          </w:tcPr>
          <w:p w14:paraId="76D00C6A" w14:textId="7AB443BF" w:rsidR="00E6293B" w:rsidRPr="008E28A7" w:rsidRDefault="00E6293B" w:rsidP="00E6293B">
            <w:pPr>
              <w:widowControl w:val="0"/>
              <w:spacing w:after="0" w:line="206" w:lineRule="exact"/>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цена стоимости за чел.-час, руб.</w:t>
            </w:r>
          </w:p>
        </w:tc>
        <w:tc>
          <w:tcPr>
            <w:tcW w:w="1844" w:type="dxa"/>
            <w:vAlign w:val="center"/>
          </w:tcPr>
          <w:p w14:paraId="267932CC" w14:textId="0C47C3E5" w:rsidR="00E6293B" w:rsidRPr="008E28A7" w:rsidRDefault="00E6293B" w:rsidP="00E6293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bidi="ru-RU"/>
              </w:rPr>
              <w:t>Объем</w:t>
            </w:r>
            <w:r w:rsidR="00D7767A">
              <w:rPr>
                <w:rFonts w:ascii="Times New Roman" w:eastAsia="Times New Roman" w:hAnsi="Times New Roman" w:cs="Times New Roman"/>
                <w:color w:val="000000"/>
                <w:sz w:val="18"/>
                <w:szCs w:val="18"/>
                <w:lang w:eastAsia="ru-RU" w:bidi="ru-RU"/>
              </w:rPr>
              <w:t xml:space="preserve"> услуг</w:t>
            </w:r>
            <w:r>
              <w:rPr>
                <w:rFonts w:ascii="Times New Roman" w:eastAsia="Times New Roman" w:hAnsi="Times New Roman" w:cs="Times New Roman"/>
                <w:color w:val="000000"/>
                <w:sz w:val="18"/>
                <w:szCs w:val="18"/>
                <w:lang w:eastAsia="ru-RU" w:bidi="ru-RU"/>
              </w:rPr>
              <w:t xml:space="preserve">, </w:t>
            </w:r>
            <w:r w:rsidR="00D7767A">
              <w:rPr>
                <w:rFonts w:ascii="Times New Roman" w:eastAsia="Times New Roman" w:hAnsi="Times New Roman" w:cs="Times New Roman"/>
                <w:color w:val="000000"/>
                <w:sz w:val="18"/>
                <w:szCs w:val="18"/>
                <w:lang w:eastAsia="ru-RU" w:bidi="ru-RU"/>
              </w:rPr>
              <w:t>ч</w:t>
            </w:r>
            <w:r>
              <w:rPr>
                <w:rFonts w:ascii="Times New Roman" w:eastAsia="Times New Roman" w:hAnsi="Times New Roman" w:cs="Times New Roman"/>
                <w:color w:val="000000"/>
                <w:sz w:val="18"/>
                <w:szCs w:val="18"/>
                <w:lang w:eastAsia="ru-RU" w:bidi="ru-RU"/>
              </w:rPr>
              <w:t>ел/час</w:t>
            </w:r>
          </w:p>
        </w:tc>
        <w:tc>
          <w:tcPr>
            <w:tcW w:w="1700" w:type="dxa"/>
            <w:vAlign w:val="center"/>
          </w:tcPr>
          <w:p w14:paraId="129E925B" w14:textId="398D3B9F" w:rsidR="00E6293B" w:rsidRPr="008E28A7" w:rsidRDefault="00D7767A" w:rsidP="00E6293B">
            <w:pPr>
              <w:spacing w:after="0" w:line="240" w:lineRule="auto"/>
              <w:jc w:val="center"/>
              <w:rPr>
                <w:rFonts w:ascii="Times New Roman" w:eastAsia="Times New Roman" w:hAnsi="Times New Roman" w:cs="Times New Roman"/>
                <w:color w:val="000000"/>
                <w:sz w:val="18"/>
                <w:szCs w:val="18"/>
                <w:lang w:eastAsia="ru-RU" w:bidi="ru-RU"/>
              </w:rPr>
            </w:pPr>
            <w:r w:rsidRPr="00D7767A">
              <w:rPr>
                <w:rFonts w:ascii="Times New Roman" w:eastAsia="Times New Roman" w:hAnsi="Times New Roman" w:cs="Times New Roman"/>
                <w:color w:val="000000"/>
                <w:sz w:val="18"/>
                <w:szCs w:val="18"/>
                <w:lang w:eastAsia="ru-RU" w:bidi="ru-RU"/>
              </w:rPr>
              <w:t>Сумма с учетом НДС (руб. коп.)</w:t>
            </w:r>
            <w:r>
              <w:rPr>
                <w:rFonts w:ascii="Times New Roman" w:eastAsia="Times New Roman" w:hAnsi="Times New Roman" w:cs="Times New Roman"/>
                <w:color w:val="000000"/>
                <w:sz w:val="18"/>
                <w:szCs w:val="18"/>
                <w:lang w:eastAsia="ru-RU" w:bidi="ru-RU"/>
              </w:rPr>
              <w:t>/без НДС</w:t>
            </w:r>
          </w:p>
        </w:tc>
      </w:tr>
      <w:tr w:rsidR="00E6293B" w:rsidRPr="008E28A7" w14:paraId="34120731" w14:textId="77777777" w:rsidTr="00E6293B">
        <w:trPr>
          <w:trHeight w:val="829"/>
          <w:jc w:val="center"/>
        </w:trPr>
        <w:tc>
          <w:tcPr>
            <w:tcW w:w="564" w:type="dxa"/>
            <w:shd w:val="clear" w:color="auto" w:fill="auto"/>
            <w:vAlign w:val="center"/>
          </w:tcPr>
          <w:p w14:paraId="7B25D4E9" w14:textId="77777777" w:rsidR="00E6293B" w:rsidRPr="008E28A7" w:rsidRDefault="00E6293B" w:rsidP="00E6293B">
            <w:pPr>
              <w:spacing w:after="0" w:line="240" w:lineRule="auto"/>
              <w:jc w:val="center"/>
              <w:rPr>
                <w:rFonts w:ascii="Times New Roman" w:eastAsia="Times New Roman" w:hAnsi="Times New Roman" w:cs="Times New Roman"/>
                <w:bCs/>
                <w:sz w:val="18"/>
                <w:szCs w:val="18"/>
                <w:lang w:eastAsia="ru-RU"/>
              </w:rPr>
            </w:pPr>
            <w:r w:rsidRPr="008E28A7">
              <w:rPr>
                <w:rFonts w:ascii="Times New Roman" w:eastAsia="Times New Roman" w:hAnsi="Times New Roman" w:cs="Times New Roman"/>
                <w:bCs/>
                <w:sz w:val="18"/>
                <w:szCs w:val="18"/>
                <w:lang w:eastAsia="ru-RU"/>
              </w:rPr>
              <w:t>1</w:t>
            </w:r>
            <w:r>
              <w:rPr>
                <w:rFonts w:ascii="Times New Roman" w:eastAsia="Times New Roman" w:hAnsi="Times New Roman" w:cs="Times New Roman"/>
                <w:bCs/>
                <w:sz w:val="18"/>
                <w:szCs w:val="18"/>
                <w:lang w:eastAsia="ru-RU"/>
              </w:rPr>
              <w:t>.</w:t>
            </w:r>
          </w:p>
        </w:tc>
        <w:tc>
          <w:tcPr>
            <w:tcW w:w="2408" w:type="dxa"/>
            <w:gridSpan w:val="2"/>
            <w:shd w:val="clear" w:color="auto" w:fill="auto"/>
            <w:vAlign w:val="center"/>
          </w:tcPr>
          <w:p w14:paraId="7565F79C" w14:textId="77777777" w:rsidR="00E6293B" w:rsidRPr="00DE0591" w:rsidRDefault="00E6293B" w:rsidP="00E6293B">
            <w:pPr>
              <w:spacing w:after="0" w:line="240" w:lineRule="auto"/>
              <w:jc w:val="center"/>
              <w:rPr>
                <w:rFonts w:ascii="Times New Roman" w:eastAsia="Times New Roman" w:hAnsi="Times New Roman" w:cs="Times New Roman"/>
                <w:bCs/>
                <w:sz w:val="18"/>
                <w:szCs w:val="18"/>
                <w:lang w:eastAsia="ru-RU"/>
              </w:rPr>
            </w:pPr>
            <w:r w:rsidRPr="00DE0591">
              <w:rPr>
                <w:rFonts w:ascii="Times New Roman" w:eastAsia="Times New Roman" w:hAnsi="Times New Roman" w:cs="Times New Roman"/>
                <w:bCs/>
                <w:sz w:val="18"/>
                <w:szCs w:val="18"/>
                <w:lang w:eastAsia="ru-RU"/>
              </w:rPr>
              <w:t>Тюменская область, Вагайский муниципальный район, 50 метров от правой стороны 2-км автодороги Вагай-Черное, урочище Горельник (полигон ТБО с. Вагай)</w:t>
            </w:r>
          </w:p>
        </w:tc>
        <w:tc>
          <w:tcPr>
            <w:tcW w:w="1420" w:type="dxa"/>
            <w:shd w:val="clear" w:color="auto" w:fill="auto"/>
            <w:vAlign w:val="center"/>
          </w:tcPr>
          <w:p w14:paraId="2B7BC53C" w14:textId="77777777" w:rsidR="00E6293B" w:rsidRPr="008E28A7"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Количество постов: 1</w:t>
            </w:r>
          </w:p>
          <w:p w14:paraId="464A47F8" w14:textId="77777777" w:rsidR="00E6293B" w:rsidRPr="008E28A7"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sidRPr="008E28A7">
              <w:rPr>
                <w:rFonts w:ascii="Times New Roman" w:eastAsia="Times New Roman" w:hAnsi="Times New Roman" w:cs="Times New Roman"/>
                <w:sz w:val="18"/>
                <w:szCs w:val="18"/>
                <w:lang w:eastAsia="ru-RU"/>
              </w:rPr>
              <w:t xml:space="preserve">Режим работы: </w:t>
            </w:r>
            <w:r w:rsidRPr="008E28A7">
              <w:rPr>
                <w:rFonts w:ascii="Times New Roman" w:eastAsia="Times New Roman" w:hAnsi="Times New Roman" w:cs="Times New Roman"/>
                <w:color w:val="000000"/>
                <w:sz w:val="18"/>
                <w:szCs w:val="18"/>
                <w:lang w:eastAsia="ru-RU" w:bidi="ru-RU"/>
              </w:rPr>
              <w:t>круглосуточно</w:t>
            </w:r>
          </w:p>
          <w:p w14:paraId="42976DDD" w14:textId="2AB7BF46" w:rsidR="00E6293B" w:rsidRDefault="00E6293B" w:rsidP="00E6293B">
            <w:pPr>
              <w:spacing w:after="0" w:line="240" w:lineRule="auto"/>
              <w:jc w:val="center"/>
              <w:rPr>
                <w:rFonts w:ascii="Times New Roman" w:eastAsia="Times New Roman" w:hAnsi="Times New Roman" w:cs="Times New Roman"/>
                <w:bCs/>
                <w:sz w:val="18"/>
                <w:szCs w:val="18"/>
                <w:lang w:eastAsia="ru-RU"/>
              </w:rPr>
            </w:pPr>
            <w:r w:rsidRPr="008E28A7">
              <w:rPr>
                <w:rFonts w:ascii="Times New Roman" w:eastAsia="Times New Roman" w:hAnsi="Times New Roman" w:cs="Times New Roman"/>
                <w:color w:val="000000"/>
                <w:sz w:val="18"/>
                <w:szCs w:val="18"/>
                <w:lang w:eastAsia="ru-RU" w:bidi="ru-RU"/>
              </w:rPr>
              <w:t xml:space="preserve">Количество </w:t>
            </w:r>
            <w:r w:rsidRPr="008E28A7">
              <w:rPr>
                <w:rFonts w:ascii="Times New Roman" w:eastAsia="Times New Roman" w:hAnsi="Times New Roman" w:cs="Times New Roman"/>
                <w:color w:val="000000"/>
                <w:sz w:val="18"/>
                <w:szCs w:val="18"/>
                <w:lang w:eastAsia="ru-RU"/>
              </w:rPr>
              <w:t>охранников в смену:</w:t>
            </w:r>
            <w:r>
              <w:rPr>
                <w:rFonts w:ascii="Times New Roman" w:eastAsia="Times New Roman" w:hAnsi="Times New Roman" w:cs="Times New Roman"/>
                <w:sz w:val="18"/>
                <w:szCs w:val="18"/>
                <w:lang w:eastAsia="ru-RU"/>
              </w:rPr>
              <w:t xml:space="preserve"> 1</w:t>
            </w:r>
            <w:r w:rsidRPr="008E28A7">
              <w:rPr>
                <w:rFonts w:ascii="Times New Roman" w:eastAsia="Times New Roman" w:hAnsi="Times New Roman" w:cs="Times New Roman"/>
                <w:sz w:val="18"/>
                <w:szCs w:val="18"/>
                <w:lang w:eastAsia="ru-RU"/>
              </w:rPr>
              <w:t xml:space="preserve"> чел.</w:t>
            </w:r>
            <w:r>
              <w:rPr>
                <w:rFonts w:ascii="Times New Roman" w:eastAsia="Times New Roman" w:hAnsi="Times New Roman" w:cs="Times New Roman"/>
                <w:sz w:val="18"/>
                <w:szCs w:val="18"/>
                <w:lang w:eastAsia="ru-RU"/>
              </w:rPr>
              <w:t xml:space="preserve">, </w:t>
            </w:r>
            <w:r w:rsidRPr="008E28A7">
              <w:rPr>
                <w:rFonts w:ascii="Times New Roman" w:eastAsia="Times New Roman" w:hAnsi="Times New Roman" w:cs="Times New Roman"/>
                <w:sz w:val="18"/>
                <w:szCs w:val="18"/>
                <w:lang w:eastAsia="ru-RU"/>
              </w:rPr>
              <w:t>не менее</w:t>
            </w:r>
            <w:r>
              <w:rPr>
                <w:rFonts w:ascii="Times New Roman" w:eastAsia="Times New Roman" w:hAnsi="Times New Roman" w:cs="Times New Roman"/>
                <w:sz w:val="18"/>
                <w:szCs w:val="18"/>
                <w:lang w:eastAsia="ru-RU"/>
              </w:rPr>
              <w:t xml:space="preserve"> 4</w:t>
            </w:r>
            <w:r w:rsidRPr="002974A6">
              <w:rPr>
                <w:rFonts w:ascii="Times New Roman" w:eastAsia="Times New Roman" w:hAnsi="Times New Roman" w:cs="Times New Roman"/>
                <w:sz w:val="18"/>
                <w:szCs w:val="18"/>
                <w:highlight w:val="yellow"/>
                <w:lang w:eastAsia="ru-RU"/>
              </w:rPr>
              <w:t xml:space="preserve"> </w:t>
            </w:r>
            <w:r w:rsidRPr="00AA4B49">
              <w:rPr>
                <w:rFonts w:ascii="Times New Roman" w:eastAsia="Times New Roman" w:hAnsi="Times New Roman" w:cs="Times New Roman"/>
                <w:sz w:val="18"/>
                <w:szCs w:val="18"/>
                <w:lang w:eastAsia="ru-RU"/>
              </w:rPr>
              <w:t>разряда.</w:t>
            </w:r>
          </w:p>
        </w:tc>
        <w:tc>
          <w:tcPr>
            <w:tcW w:w="1420" w:type="dxa"/>
            <w:shd w:val="clear" w:color="auto" w:fill="auto"/>
            <w:vAlign w:val="center"/>
          </w:tcPr>
          <w:p w14:paraId="63D91D5F" w14:textId="7EFCC827" w:rsidR="00E6293B" w:rsidRPr="008E28A7" w:rsidRDefault="00E6293B" w:rsidP="00E6293B">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с 01.10.2024 по 31.08.2025</w:t>
            </w:r>
          </w:p>
        </w:tc>
        <w:tc>
          <w:tcPr>
            <w:tcW w:w="1275" w:type="dxa"/>
            <w:vAlign w:val="center"/>
          </w:tcPr>
          <w:p w14:paraId="1B48AF8A" w14:textId="1F6659EA" w:rsidR="00E6293B" w:rsidRPr="008E28A7" w:rsidRDefault="00E6293B" w:rsidP="00E6293B">
            <w:pPr>
              <w:spacing w:after="0" w:line="240" w:lineRule="auto"/>
              <w:jc w:val="center"/>
              <w:rPr>
                <w:rFonts w:ascii="Times New Roman" w:eastAsia="Times New Roman" w:hAnsi="Times New Roman" w:cs="Times New Roman"/>
                <w:bCs/>
                <w:sz w:val="18"/>
                <w:szCs w:val="18"/>
                <w:lang w:eastAsia="ru-RU"/>
              </w:rPr>
            </w:pPr>
          </w:p>
        </w:tc>
        <w:tc>
          <w:tcPr>
            <w:tcW w:w="1844" w:type="dxa"/>
            <w:vAlign w:val="center"/>
          </w:tcPr>
          <w:p w14:paraId="72A85427" w14:textId="3BF3BA00" w:rsidR="00E6293B" w:rsidRPr="008E28A7" w:rsidRDefault="00E6293B" w:rsidP="00E6293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bidi="ru-RU"/>
              </w:rPr>
              <w:t>8040</w:t>
            </w:r>
          </w:p>
        </w:tc>
        <w:tc>
          <w:tcPr>
            <w:tcW w:w="1700" w:type="dxa"/>
            <w:vAlign w:val="center"/>
          </w:tcPr>
          <w:p w14:paraId="3EB154E1" w14:textId="28EEF2CA" w:rsidR="00E6293B" w:rsidRPr="008E28A7"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p>
        </w:tc>
      </w:tr>
      <w:tr w:rsidR="00E6293B" w14:paraId="034562AB" w14:textId="77777777" w:rsidTr="00E6293B">
        <w:trPr>
          <w:trHeight w:val="829"/>
          <w:jc w:val="center"/>
        </w:trPr>
        <w:tc>
          <w:tcPr>
            <w:tcW w:w="564" w:type="dxa"/>
            <w:shd w:val="clear" w:color="auto" w:fill="auto"/>
            <w:vAlign w:val="center"/>
          </w:tcPr>
          <w:p w14:paraId="32AAB945" w14:textId="77777777" w:rsidR="00E6293B" w:rsidRPr="008E28A7" w:rsidRDefault="00E6293B" w:rsidP="00E6293B">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2.</w:t>
            </w:r>
          </w:p>
        </w:tc>
        <w:tc>
          <w:tcPr>
            <w:tcW w:w="2408" w:type="dxa"/>
            <w:gridSpan w:val="2"/>
            <w:shd w:val="clear" w:color="auto" w:fill="auto"/>
            <w:vAlign w:val="center"/>
          </w:tcPr>
          <w:p w14:paraId="5A925711" w14:textId="77777777" w:rsidR="00E6293B" w:rsidRPr="00DE0591" w:rsidRDefault="00E6293B" w:rsidP="00E6293B">
            <w:pPr>
              <w:spacing w:after="0" w:line="240" w:lineRule="auto"/>
              <w:jc w:val="center"/>
              <w:rPr>
                <w:rFonts w:ascii="Times New Roman" w:eastAsia="Times New Roman" w:hAnsi="Times New Roman" w:cs="Times New Roman"/>
                <w:bCs/>
                <w:sz w:val="18"/>
                <w:szCs w:val="18"/>
                <w:lang w:eastAsia="ru-RU"/>
              </w:rPr>
            </w:pPr>
            <w:r w:rsidRPr="00DE0591">
              <w:rPr>
                <w:rFonts w:ascii="Times New Roman" w:eastAsia="Calibri" w:hAnsi="Times New Roman" w:cs="Times New Roman"/>
                <w:sz w:val="18"/>
                <w:szCs w:val="18"/>
              </w:rPr>
              <w:t>Тюменская область, Викуловский район, с. Викулово, 1,7 км. Трассы Викулово – Усть-Ишим (полигон ТБО с. Викулово)</w:t>
            </w:r>
          </w:p>
        </w:tc>
        <w:tc>
          <w:tcPr>
            <w:tcW w:w="1420" w:type="dxa"/>
            <w:shd w:val="clear" w:color="auto" w:fill="auto"/>
            <w:vAlign w:val="center"/>
          </w:tcPr>
          <w:p w14:paraId="6631B386" w14:textId="77777777" w:rsidR="00E6293B" w:rsidRPr="008E28A7"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Количество постов: 1</w:t>
            </w:r>
          </w:p>
          <w:p w14:paraId="1BC10661" w14:textId="77777777" w:rsidR="00E6293B" w:rsidRPr="008E28A7"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sidRPr="008E28A7">
              <w:rPr>
                <w:rFonts w:ascii="Times New Roman" w:eastAsia="Times New Roman" w:hAnsi="Times New Roman" w:cs="Times New Roman"/>
                <w:sz w:val="18"/>
                <w:szCs w:val="18"/>
                <w:lang w:eastAsia="ru-RU"/>
              </w:rPr>
              <w:t xml:space="preserve">Режим работы: </w:t>
            </w:r>
            <w:r w:rsidRPr="008E28A7">
              <w:rPr>
                <w:rFonts w:ascii="Times New Roman" w:eastAsia="Times New Roman" w:hAnsi="Times New Roman" w:cs="Times New Roman"/>
                <w:color w:val="000000"/>
                <w:sz w:val="18"/>
                <w:szCs w:val="18"/>
                <w:lang w:eastAsia="ru-RU" w:bidi="ru-RU"/>
              </w:rPr>
              <w:t>круглосуточно</w:t>
            </w:r>
          </w:p>
          <w:p w14:paraId="347F4F79" w14:textId="571E83E4" w:rsidR="00E6293B" w:rsidRPr="00D20249" w:rsidRDefault="00E6293B" w:rsidP="00E6293B">
            <w:pPr>
              <w:spacing w:after="0" w:line="240" w:lineRule="auto"/>
              <w:jc w:val="center"/>
              <w:rPr>
                <w:rFonts w:ascii="Times New Roman" w:eastAsia="Times New Roman" w:hAnsi="Times New Roman" w:cs="Times New Roman"/>
                <w:bCs/>
                <w:sz w:val="18"/>
                <w:szCs w:val="18"/>
                <w:lang w:eastAsia="ru-RU"/>
              </w:rPr>
            </w:pPr>
            <w:r w:rsidRPr="008E28A7">
              <w:rPr>
                <w:rFonts w:ascii="Times New Roman" w:eastAsia="Times New Roman" w:hAnsi="Times New Roman" w:cs="Times New Roman"/>
                <w:color w:val="000000"/>
                <w:sz w:val="18"/>
                <w:szCs w:val="18"/>
                <w:lang w:eastAsia="ru-RU" w:bidi="ru-RU"/>
              </w:rPr>
              <w:t xml:space="preserve">Количество </w:t>
            </w:r>
            <w:r w:rsidRPr="008E28A7">
              <w:rPr>
                <w:rFonts w:ascii="Times New Roman" w:eastAsia="Times New Roman" w:hAnsi="Times New Roman" w:cs="Times New Roman"/>
                <w:color w:val="000000"/>
                <w:sz w:val="18"/>
                <w:szCs w:val="18"/>
                <w:lang w:eastAsia="ru-RU"/>
              </w:rPr>
              <w:t>охранников в смену:</w:t>
            </w:r>
            <w:r>
              <w:rPr>
                <w:rFonts w:ascii="Times New Roman" w:eastAsia="Times New Roman" w:hAnsi="Times New Roman" w:cs="Times New Roman"/>
                <w:sz w:val="18"/>
                <w:szCs w:val="18"/>
                <w:lang w:eastAsia="ru-RU"/>
              </w:rPr>
              <w:t xml:space="preserve"> 1</w:t>
            </w:r>
            <w:r w:rsidRPr="008E28A7">
              <w:rPr>
                <w:rFonts w:ascii="Times New Roman" w:eastAsia="Times New Roman" w:hAnsi="Times New Roman" w:cs="Times New Roman"/>
                <w:sz w:val="18"/>
                <w:szCs w:val="18"/>
                <w:lang w:eastAsia="ru-RU"/>
              </w:rPr>
              <w:t xml:space="preserve"> чел.</w:t>
            </w:r>
            <w:r>
              <w:rPr>
                <w:rFonts w:ascii="Times New Roman" w:eastAsia="Times New Roman" w:hAnsi="Times New Roman" w:cs="Times New Roman"/>
                <w:sz w:val="18"/>
                <w:szCs w:val="18"/>
                <w:lang w:eastAsia="ru-RU"/>
              </w:rPr>
              <w:t xml:space="preserve">, </w:t>
            </w:r>
            <w:r w:rsidRPr="008E28A7">
              <w:rPr>
                <w:rFonts w:ascii="Times New Roman" w:eastAsia="Times New Roman" w:hAnsi="Times New Roman" w:cs="Times New Roman"/>
                <w:sz w:val="18"/>
                <w:szCs w:val="18"/>
                <w:lang w:eastAsia="ru-RU"/>
              </w:rPr>
              <w:t>не менее</w:t>
            </w:r>
            <w:r>
              <w:rPr>
                <w:rFonts w:ascii="Times New Roman" w:eastAsia="Times New Roman" w:hAnsi="Times New Roman" w:cs="Times New Roman"/>
                <w:sz w:val="18"/>
                <w:szCs w:val="18"/>
                <w:lang w:eastAsia="ru-RU"/>
              </w:rPr>
              <w:t xml:space="preserve"> 4</w:t>
            </w:r>
            <w:r w:rsidRPr="002974A6">
              <w:rPr>
                <w:rFonts w:ascii="Times New Roman" w:eastAsia="Times New Roman" w:hAnsi="Times New Roman" w:cs="Times New Roman"/>
                <w:sz w:val="18"/>
                <w:szCs w:val="18"/>
                <w:highlight w:val="yellow"/>
                <w:lang w:eastAsia="ru-RU"/>
              </w:rPr>
              <w:t xml:space="preserve"> </w:t>
            </w:r>
            <w:r w:rsidRPr="00AA4B49">
              <w:rPr>
                <w:rFonts w:ascii="Times New Roman" w:eastAsia="Times New Roman" w:hAnsi="Times New Roman" w:cs="Times New Roman"/>
                <w:sz w:val="18"/>
                <w:szCs w:val="18"/>
                <w:lang w:eastAsia="ru-RU"/>
              </w:rPr>
              <w:t>разряда</w:t>
            </w:r>
          </w:p>
        </w:tc>
        <w:tc>
          <w:tcPr>
            <w:tcW w:w="1420" w:type="dxa"/>
            <w:shd w:val="clear" w:color="auto" w:fill="auto"/>
          </w:tcPr>
          <w:p w14:paraId="3B23208F" w14:textId="465E8E21"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sidRPr="00D20249">
              <w:rPr>
                <w:rFonts w:ascii="Times New Roman" w:eastAsia="Times New Roman" w:hAnsi="Times New Roman" w:cs="Times New Roman"/>
                <w:bCs/>
                <w:sz w:val="18"/>
                <w:szCs w:val="18"/>
                <w:lang w:eastAsia="ru-RU"/>
              </w:rPr>
              <w:t>с 01.10.2024 по 31.08.2025</w:t>
            </w:r>
          </w:p>
        </w:tc>
        <w:tc>
          <w:tcPr>
            <w:tcW w:w="1275" w:type="dxa"/>
            <w:vAlign w:val="center"/>
          </w:tcPr>
          <w:p w14:paraId="4DA4F1AE" w14:textId="349420FA" w:rsidR="00E6293B" w:rsidRPr="008E28A7"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p>
        </w:tc>
        <w:tc>
          <w:tcPr>
            <w:tcW w:w="1844" w:type="dxa"/>
            <w:vAlign w:val="center"/>
          </w:tcPr>
          <w:p w14:paraId="6652ED4F" w14:textId="103365D9" w:rsidR="00E6293B" w:rsidRPr="005B79BE" w:rsidRDefault="00E6293B" w:rsidP="00E6293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18"/>
                <w:szCs w:val="18"/>
                <w:lang w:eastAsia="ru-RU" w:bidi="ru-RU"/>
              </w:rPr>
              <w:t>8040</w:t>
            </w:r>
          </w:p>
        </w:tc>
        <w:tc>
          <w:tcPr>
            <w:tcW w:w="1700" w:type="dxa"/>
            <w:vAlign w:val="center"/>
          </w:tcPr>
          <w:p w14:paraId="1666DD52" w14:textId="71E4FBF5"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p>
        </w:tc>
      </w:tr>
      <w:tr w:rsidR="00E6293B" w14:paraId="6D7C1A80" w14:textId="77777777" w:rsidTr="00E6293B">
        <w:trPr>
          <w:trHeight w:val="829"/>
          <w:jc w:val="center"/>
        </w:trPr>
        <w:tc>
          <w:tcPr>
            <w:tcW w:w="564" w:type="dxa"/>
            <w:shd w:val="clear" w:color="auto" w:fill="auto"/>
            <w:vAlign w:val="center"/>
          </w:tcPr>
          <w:p w14:paraId="17E6DF5D" w14:textId="77777777" w:rsidR="00E6293B" w:rsidRDefault="00E6293B" w:rsidP="00E6293B">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3.</w:t>
            </w:r>
          </w:p>
        </w:tc>
        <w:tc>
          <w:tcPr>
            <w:tcW w:w="2408" w:type="dxa"/>
            <w:gridSpan w:val="2"/>
            <w:shd w:val="clear" w:color="auto" w:fill="auto"/>
            <w:vAlign w:val="center"/>
          </w:tcPr>
          <w:p w14:paraId="0F13B0D5" w14:textId="77777777" w:rsidR="00E6293B" w:rsidRPr="005B79BE" w:rsidRDefault="00E6293B" w:rsidP="00E6293B">
            <w:pPr>
              <w:spacing w:after="0" w:line="240" w:lineRule="auto"/>
              <w:jc w:val="center"/>
              <w:rPr>
                <w:rFonts w:ascii="Times New Roman" w:eastAsia="Calibri" w:hAnsi="Times New Roman" w:cs="Times New Roman"/>
                <w:sz w:val="18"/>
                <w:szCs w:val="18"/>
              </w:rPr>
            </w:pPr>
            <w:bookmarkStart w:id="5" w:name="_Hlk175953160"/>
            <w:r w:rsidRPr="00DE0591">
              <w:rPr>
                <w:rFonts w:ascii="Times New Roman" w:eastAsia="Calibri" w:hAnsi="Times New Roman" w:cs="Times New Roman"/>
                <w:sz w:val="18"/>
                <w:szCs w:val="18"/>
              </w:rPr>
              <w:t>Тюменская область, Голышмановкий район, в 2 км. Севернее р.п. Голышманово, левее а/д «Голышманово-Аромашево» (полигон ТБО р.п. Голышманово)</w:t>
            </w:r>
            <w:bookmarkEnd w:id="5"/>
          </w:p>
        </w:tc>
        <w:tc>
          <w:tcPr>
            <w:tcW w:w="1420" w:type="dxa"/>
            <w:shd w:val="clear" w:color="auto" w:fill="auto"/>
            <w:vAlign w:val="center"/>
          </w:tcPr>
          <w:p w14:paraId="48B694B3" w14:textId="77777777" w:rsidR="00E6293B" w:rsidRPr="008E28A7"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Количество постов: 1</w:t>
            </w:r>
          </w:p>
          <w:p w14:paraId="1F736CD3" w14:textId="77777777" w:rsidR="00E6293B" w:rsidRPr="008E28A7"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sidRPr="008E28A7">
              <w:rPr>
                <w:rFonts w:ascii="Times New Roman" w:eastAsia="Times New Roman" w:hAnsi="Times New Roman" w:cs="Times New Roman"/>
                <w:sz w:val="18"/>
                <w:szCs w:val="18"/>
                <w:lang w:eastAsia="ru-RU"/>
              </w:rPr>
              <w:t xml:space="preserve">Режим работы: </w:t>
            </w:r>
            <w:r w:rsidRPr="008E28A7">
              <w:rPr>
                <w:rFonts w:ascii="Times New Roman" w:eastAsia="Times New Roman" w:hAnsi="Times New Roman" w:cs="Times New Roman"/>
                <w:color w:val="000000"/>
                <w:sz w:val="18"/>
                <w:szCs w:val="18"/>
                <w:lang w:eastAsia="ru-RU" w:bidi="ru-RU"/>
              </w:rPr>
              <w:t>круглосуточно</w:t>
            </w:r>
          </w:p>
          <w:p w14:paraId="30DA891E" w14:textId="2A228D4E" w:rsidR="00E6293B" w:rsidRPr="00D20249" w:rsidRDefault="00E6293B" w:rsidP="00E6293B">
            <w:pPr>
              <w:spacing w:after="0" w:line="240" w:lineRule="auto"/>
              <w:jc w:val="center"/>
              <w:rPr>
                <w:rFonts w:ascii="Times New Roman" w:eastAsia="Times New Roman" w:hAnsi="Times New Roman" w:cs="Times New Roman"/>
                <w:bCs/>
                <w:sz w:val="18"/>
                <w:szCs w:val="18"/>
                <w:lang w:eastAsia="ru-RU"/>
              </w:rPr>
            </w:pPr>
            <w:r w:rsidRPr="008E28A7">
              <w:rPr>
                <w:rFonts w:ascii="Times New Roman" w:eastAsia="Times New Roman" w:hAnsi="Times New Roman" w:cs="Times New Roman"/>
                <w:color w:val="000000"/>
                <w:sz w:val="18"/>
                <w:szCs w:val="18"/>
                <w:lang w:eastAsia="ru-RU" w:bidi="ru-RU"/>
              </w:rPr>
              <w:t xml:space="preserve">Количество </w:t>
            </w:r>
            <w:r w:rsidRPr="008E28A7">
              <w:rPr>
                <w:rFonts w:ascii="Times New Roman" w:eastAsia="Times New Roman" w:hAnsi="Times New Roman" w:cs="Times New Roman"/>
                <w:color w:val="000000"/>
                <w:sz w:val="18"/>
                <w:szCs w:val="18"/>
                <w:lang w:eastAsia="ru-RU"/>
              </w:rPr>
              <w:t>охранников в смену:</w:t>
            </w:r>
            <w:r>
              <w:rPr>
                <w:rFonts w:ascii="Times New Roman" w:eastAsia="Times New Roman" w:hAnsi="Times New Roman" w:cs="Times New Roman"/>
                <w:sz w:val="18"/>
                <w:szCs w:val="18"/>
                <w:lang w:eastAsia="ru-RU"/>
              </w:rPr>
              <w:t xml:space="preserve"> 1</w:t>
            </w:r>
            <w:r w:rsidRPr="008E28A7">
              <w:rPr>
                <w:rFonts w:ascii="Times New Roman" w:eastAsia="Times New Roman" w:hAnsi="Times New Roman" w:cs="Times New Roman"/>
                <w:sz w:val="18"/>
                <w:szCs w:val="18"/>
                <w:lang w:eastAsia="ru-RU"/>
              </w:rPr>
              <w:t xml:space="preserve"> чел.</w:t>
            </w:r>
            <w:r>
              <w:rPr>
                <w:rFonts w:ascii="Times New Roman" w:eastAsia="Times New Roman" w:hAnsi="Times New Roman" w:cs="Times New Roman"/>
                <w:sz w:val="18"/>
                <w:szCs w:val="18"/>
                <w:lang w:eastAsia="ru-RU"/>
              </w:rPr>
              <w:t xml:space="preserve">, </w:t>
            </w:r>
            <w:r w:rsidRPr="008E28A7">
              <w:rPr>
                <w:rFonts w:ascii="Times New Roman" w:eastAsia="Times New Roman" w:hAnsi="Times New Roman" w:cs="Times New Roman"/>
                <w:sz w:val="18"/>
                <w:szCs w:val="18"/>
                <w:lang w:eastAsia="ru-RU"/>
              </w:rPr>
              <w:t>не менее</w:t>
            </w:r>
            <w:r>
              <w:rPr>
                <w:rFonts w:ascii="Times New Roman" w:eastAsia="Times New Roman" w:hAnsi="Times New Roman" w:cs="Times New Roman"/>
                <w:sz w:val="18"/>
                <w:szCs w:val="18"/>
                <w:lang w:eastAsia="ru-RU"/>
              </w:rPr>
              <w:t xml:space="preserve"> 4</w:t>
            </w:r>
            <w:r w:rsidRPr="002974A6">
              <w:rPr>
                <w:rFonts w:ascii="Times New Roman" w:eastAsia="Times New Roman" w:hAnsi="Times New Roman" w:cs="Times New Roman"/>
                <w:sz w:val="18"/>
                <w:szCs w:val="18"/>
                <w:highlight w:val="yellow"/>
                <w:lang w:eastAsia="ru-RU"/>
              </w:rPr>
              <w:t xml:space="preserve"> </w:t>
            </w:r>
            <w:r w:rsidRPr="00AA4B49">
              <w:rPr>
                <w:rFonts w:ascii="Times New Roman" w:eastAsia="Times New Roman" w:hAnsi="Times New Roman" w:cs="Times New Roman"/>
                <w:sz w:val="18"/>
                <w:szCs w:val="18"/>
                <w:lang w:eastAsia="ru-RU"/>
              </w:rPr>
              <w:t>разряда</w:t>
            </w:r>
          </w:p>
        </w:tc>
        <w:tc>
          <w:tcPr>
            <w:tcW w:w="1420" w:type="dxa"/>
            <w:shd w:val="clear" w:color="auto" w:fill="auto"/>
          </w:tcPr>
          <w:p w14:paraId="01738EC9" w14:textId="13189360"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sidRPr="00D20249">
              <w:rPr>
                <w:rFonts w:ascii="Times New Roman" w:eastAsia="Times New Roman" w:hAnsi="Times New Roman" w:cs="Times New Roman"/>
                <w:bCs/>
                <w:sz w:val="18"/>
                <w:szCs w:val="18"/>
                <w:lang w:eastAsia="ru-RU"/>
              </w:rPr>
              <w:t>с 01.10.2024 по 31.08.2025</w:t>
            </w:r>
          </w:p>
        </w:tc>
        <w:tc>
          <w:tcPr>
            <w:tcW w:w="1275" w:type="dxa"/>
            <w:vAlign w:val="center"/>
          </w:tcPr>
          <w:p w14:paraId="4939595C" w14:textId="31C1EECA"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p>
        </w:tc>
        <w:tc>
          <w:tcPr>
            <w:tcW w:w="1844" w:type="dxa"/>
            <w:vAlign w:val="center"/>
          </w:tcPr>
          <w:p w14:paraId="1A1D0156" w14:textId="1ED6F320"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8040</w:t>
            </w:r>
          </w:p>
        </w:tc>
        <w:tc>
          <w:tcPr>
            <w:tcW w:w="1700" w:type="dxa"/>
            <w:vAlign w:val="center"/>
          </w:tcPr>
          <w:p w14:paraId="65C9101D" w14:textId="78A2D844"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p>
        </w:tc>
      </w:tr>
      <w:tr w:rsidR="00E6293B" w14:paraId="284C8602" w14:textId="77777777" w:rsidTr="00E6293B">
        <w:trPr>
          <w:trHeight w:val="829"/>
          <w:jc w:val="center"/>
        </w:trPr>
        <w:tc>
          <w:tcPr>
            <w:tcW w:w="564" w:type="dxa"/>
            <w:shd w:val="clear" w:color="auto" w:fill="auto"/>
            <w:vAlign w:val="center"/>
          </w:tcPr>
          <w:p w14:paraId="4D1184E7" w14:textId="77777777" w:rsidR="00E6293B" w:rsidRDefault="00E6293B" w:rsidP="00E6293B">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4.</w:t>
            </w:r>
          </w:p>
        </w:tc>
        <w:tc>
          <w:tcPr>
            <w:tcW w:w="2408" w:type="dxa"/>
            <w:gridSpan w:val="2"/>
            <w:shd w:val="clear" w:color="auto" w:fill="auto"/>
            <w:vAlign w:val="center"/>
          </w:tcPr>
          <w:p w14:paraId="34247B0B" w14:textId="77777777" w:rsidR="00E6293B" w:rsidRDefault="00E6293B" w:rsidP="00E6293B">
            <w:pPr>
              <w:spacing w:after="0" w:line="240" w:lineRule="auto"/>
              <w:jc w:val="center"/>
              <w:rPr>
                <w:rFonts w:ascii="Times New Roman" w:eastAsia="Times New Roman" w:hAnsi="Times New Roman" w:cs="Times New Roman"/>
                <w:bCs/>
                <w:sz w:val="18"/>
                <w:szCs w:val="18"/>
                <w:lang w:eastAsia="ru-RU"/>
              </w:rPr>
            </w:pPr>
            <w:bookmarkStart w:id="6" w:name="_Hlk175953180"/>
            <w:r w:rsidRPr="00DE0591">
              <w:rPr>
                <w:rFonts w:ascii="Times New Roman" w:eastAsia="Times New Roman" w:hAnsi="Times New Roman" w:cs="Times New Roman"/>
                <w:bCs/>
                <w:sz w:val="18"/>
                <w:szCs w:val="18"/>
                <w:lang w:eastAsia="ru-RU"/>
              </w:rPr>
              <w:t>Тюменская область, Исетский район, в районе п. Новикова, в 4-х км. Северо-западнее с. Исетское (полигон ТБО с. Исетское)</w:t>
            </w:r>
            <w:bookmarkEnd w:id="6"/>
          </w:p>
        </w:tc>
        <w:tc>
          <w:tcPr>
            <w:tcW w:w="1420" w:type="dxa"/>
            <w:shd w:val="clear" w:color="auto" w:fill="auto"/>
            <w:vAlign w:val="center"/>
          </w:tcPr>
          <w:p w14:paraId="0A93BB16" w14:textId="77777777" w:rsidR="00E6293B" w:rsidRPr="008E28A7"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Количество постов: 1</w:t>
            </w:r>
          </w:p>
          <w:p w14:paraId="607CF4FC" w14:textId="77777777" w:rsidR="00E6293B" w:rsidRPr="008E28A7"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sidRPr="008E28A7">
              <w:rPr>
                <w:rFonts w:ascii="Times New Roman" w:eastAsia="Times New Roman" w:hAnsi="Times New Roman" w:cs="Times New Roman"/>
                <w:sz w:val="18"/>
                <w:szCs w:val="18"/>
                <w:lang w:eastAsia="ru-RU"/>
              </w:rPr>
              <w:t xml:space="preserve">Режим работы: </w:t>
            </w:r>
            <w:r w:rsidRPr="008E28A7">
              <w:rPr>
                <w:rFonts w:ascii="Times New Roman" w:eastAsia="Times New Roman" w:hAnsi="Times New Roman" w:cs="Times New Roman"/>
                <w:color w:val="000000"/>
                <w:sz w:val="18"/>
                <w:szCs w:val="18"/>
                <w:lang w:eastAsia="ru-RU" w:bidi="ru-RU"/>
              </w:rPr>
              <w:t>круглосуточно</w:t>
            </w:r>
          </w:p>
          <w:p w14:paraId="69415B5F" w14:textId="34CF5804" w:rsidR="00E6293B" w:rsidRPr="00D20249" w:rsidRDefault="00E6293B" w:rsidP="00E6293B">
            <w:pPr>
              <w:spacing w:after="0" w:line="240" w:lineRule="auto"/>
              <w:jc w:val="center"/>
              <w:rPr>
                <w:rFonts w:ascii="Times New Roman" w:eastAsia="Times New Roman" w:hAnsi="Times New Roman" w:cs="Times New Roman"/>
                <w:bCs/>
                <w:sz w:val="18"/>
                <w:szCs w:val="18"/>
                <w:lang w:eastAsia="ru-RU"/>
              </w:rPr>
            </w:pPr>
            <w:r w:rsidRPr="008E28A7">
              <w:rPr>
                <w:rFonts w:ascii="Times New Roman" w:eastAsia="Times New Roman" w:hAnsi="Times New Roman" w:cs="Times New Roman"/>
                <w:color w:val="000000"/>
                <w:sz w:val="18"/>
                <w:szCs w:val="18"/>
                <w:lang w:eastAsia="ru-RU" w:bidi="ru-RU"/>
              </w:rPr>
              <w:t xml:space="preserve">Количество </w:t>
            </w:r>
            <w:r w:rsidRPr="008E28A7">
              <w:rPr>
                <w:rFonts w:ascii="Times New Roman" w:eastAsia="Times New Roman" w:hAnsi="Times New Roman" w:cs="Times New Roman"/>
                <w:color w:val="000000"/>
                <w:sz w:val="18"/>
                <w:szCs w:val="18"/>
                <w:lang w:eastAsia="ru-RU"/>
              </w:rPr>
              <w:t>охранников в смену:</w:t>
            </w:r>
            <w:r>
              <w:rPr>
                <w:rFonts w:ascii="Times New Roman" w:eastAsia="Times New Roman" w:hAnsi="Times New Roman" w:cs="Times New Roman"/>
                <w:sz w:val="18"/>
                <w:szCs w:val="18"/>
                <w:lang w:eastAsia="ru-RU"/>
              </w:rPr>
              <w:t xml:space="preserve"> 1</w:t>
            </w:r>
            <w:r w:rsidRPr="008E28A7">
              <w:rPr>
                <w:rFonts w:ascii="Times New Roman" w:eastAsia="Times New Roman" w:hAnsi="Times New Roman" w:cs="Times New Roman"/>
                <w:sz w:val="18"/>
                <w:szCs w:val="18"/>
                <w:lang w:eastAsia="ru-RU"/>
              </w:rPr>
              <w:t xml:space="preserve"> чел.</w:t>
            </w:r>
            <w:r>
              <w:rPr>
                <w:rFonts w:ascii="Times New Roman" w:eastAsia="Times New Roman" w:hAnsi="Times New Roman" w:cs="Times New Roman"/>
                <w:sz w:val="18"/>
                <w:szCs w:val="18"/>
                <w:lang w:eastAsia="ru-RU"/>
              </w:rPr>
              <w:t xml:space="preserve">, </w:t>
            </w:r>
            <w:r w:rsidRPr="008E28A7">
              <w:rPr>
                <w:rFonts w:ascii="Times New Roman" w:eastAsia="Times New Roman" w:hAnsi="Times New Roman" w:cs="Times New Roman"/>
                <w:sz w:val="18"/>
                <w:szCs w:val="18"/>
                <w:lang w:eastAsia="ru-RU"/>
              </w:rPr>
              <w:t>не менее</w:t>
            </w:r>
            <w:r>
              <w:rPr>
                <w:rFonts w:ascii="Times New Roman" w:eastAsia="Times New Roman" w:hAnsi="Times New Roman" w:cs="Times New Roman"/>
                <w:sz w:val="18"/>
                <w:szCs w:val="18"/>
                <w:lang w:eastAsia="ru-RU"/>
              </w:rPr>
              <w:t xml:space="preserve"> 4</w:t>
            </w:r>
            <w:r w:rsidRPr="002974A6">
              <w:rPr>
                <w:rFonts w:ascii="Times New Roman" w:eastAsia="Times New Roman" w:hAnsi="Times New Roman" w:cs="Times New Roman"/>
                <w:sz w:val="18"/>
                <w:szCs w:val="18"/>
                <w:highlight w:val="yellow"/>
                <w:lang w:eastAsia="ru-RU"/>
              </w:rPr>
              <w:t xml:space="preserve"> </w:t>
            </w:r>
            <w:r w:rsidRPr="00AA4B49">
              <w:rPr>
                <w:rFonts w:ascii="Times New Roman" w:eastAsia="Times New Roman" w:hAnsi="Times New Roman" w:cs="Times New Roman"/>
                <w:sz w:val="18"/>
                <w:szCs w:val="18"/>
                <w:lang w:eastAsia="ru-RU"/>
              </w:rPr>
              <w:t>разряда</w:t>
            </w:r>
          </w:p>
        </w:tc>
        <w:tc>
          <w:tcPr>
            <w:tcW w:w="1420" w:type="dxa"/>
            <w:shd w:val="clear" w:color="auto" w:fill="auto"/>
          </w:tcPr>
          <w:p w14:paraId="769128C3" w14:textId="4ACB0310"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sidRPr="00D20249">
              <w:rPr>
                <w:rFonts w:ascii="Times New Roman" w:eastAsia="Times New Roman" w:hAnsi="Times New Roman" w:cs="Times New Roman"/>
                <w:bCs/>
                <w:sz w:val="18"/>
                <w:szCs w:val="18"/>
                <w:lang w:eastAsia="ru-RU"/>
              </w:rPr>
              <w:t>с 01.10.2024 по 31.08.2025</w:t>
            </w:r>
          </w:p>
        </w:tc>
        <w:tc>
          <w:tcPr>
            <w:tcW w:w="1275" w:type="dxa"/>
            <w:vAlign w:val="center"/>
          </w:tcPr>
          <w:p w14:paraId="39D5C3E4" w14:textId="77F2784C"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p>
        </w:tc>
        <w:tc>
          <w:tcPr>
            <w:tcW w:w="1844" w:type="dxa"/>
            <w:vAlign w:val="center"/>
          </w:tcPr>
          <w:p w14:paraId="01D5EA6A" w14:textId="3739DC6E"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8040</w:t>
            </w:r>
          </w:p>
        </w:tc>
        <w:tc>
          <w:tcPr>
            <w:tcW w:w="1700" w:type="dxa"/>
            <w:vAlign w:val="center"/>
          </w:tcPr>
          <w:p w14:paraId="068E9DE8" w14:textId="1A4FA90F"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p>
        </w:tc>
      </w:tr>
      <w:tr w:rsidR="00E6293B" w14:paraId="13CD5B09" w14:textId="77777777" w:rsidTr="00E6293B">
        <w:trPr>
          <w:trHeight w:val="829"/>
          <w:jc w:val="center"/>
        </w:trPr>
        <w:tc>
          <w:tcPr>
            <w:tcW w:w="564" w:type="dxa"/>
            <w:shd w:val="clear" w:color="auto" w:fill="auto"/>
            <w:vAlign w:val="center"/>
          </w:tcPr>
          <w:p w14:paraId="1ABDB218" w14:textId="77777777" w:rsidR="00E6293B" w:rsidRDefault="00E6293B" w:rsidP="00E6293B">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5.</w:t>
            </w:r>
          </w:p>
        </w:tc>
        <w:tc>
          <w:tcPr>
            <w:tcW w:w="2408" w:type="dxa"/>
            <w:gridSpan w:val="2"/>
            <w:shd w:val="clear" w:color="auto" w:fill="auto"/>
            <w:vAlign w:val="center"/>
          </w:tcPr>
          <w:p w14:paraId="7A65EFDC" w14:textId="77777777" w:rsidR="00E6293B" w:rsidRDefault="00E6293B" w:rsidP="00E6293B">
            <w:pPr>
              <w:spacing w:after="0" w:line="240" w:lineRule="auto"/>
              <w:jc w:val="center"/>
              <w:rPr>
                <w:rFonts w:ascii="Times New Roman" w:eastAsia="Times New Roman" w:hAnsi="Times New Roman" w:cs="Times New Roman"/>
                <w:bCs/>
                <w:sz w:val="18"/>
                <w:szCs w:val="18"/>
                <w:lang w:eastAsia="ru-RU"/>
              </w:rPr>
            </w:pPr>
            <w:bookmarkStart w:id="7" w:name="_Hlk175953195"/>
            <w:r w:rsidRPr="00DE0591">
              <w:rPr>
                <w:rFonts w:ascii="Times New Roman" w:eastAsia="Times New Roman" w:hAnsi="Times New Roman" w:cs="Times New Roman"/>
                <w:bCs/>
                <w:sz w:val="18"/>
                <w:szCs w:val="18"/>
                <w:lang w:eastAsia="ru-RU"/>
              </w:rPr>
              <w:t>Тюменская область, Казанский район, Яровское сельское поселение, 1.3 км юго-западнее села Казанское (полигон ТБО с. Казанское)</w:t>
            </w:r>
            <w:bookmarkEnd w:id="7"/>
          </w:p>
        </w:tc>
        <w:tc>
          <w:tcPr>
            <w:tcW w:w="1420" w:type="dxa"/>
            <w:shd w:val="clear" w:color="auto" w:fill="auto"/>
            <w:vAlign w:val="center"/>
          </w:tcPr>
          <w:p w14:paraId="11705D95" w14:textId="77777777" w:rsidR="00E6293B" w:rsidRPr="008E28A7"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Количество постов: 1</w:t>
            </w:r>
          </w:p>
          <w:p w14:paraId="1EC2E596" w14:textId="77777777" w:rsidR="00E6293B" w:rsidRPr="008E28A7"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sidRPr="008E28A7">
              <w:rPr>
                <w:rFonts w:ascii="Times New Roman" w:eastAsia="Times New Roman" w:hAnsi="Times New Roman" w:cs="Times New Roman"/>
                <w:sz w:val="18"/>
                <w:szCs w:val="18"/>
                <w:lang w:eastAsia="ru-RU"/>
              </w:rPr>
              <w:t xml:space="preserve">Режим работы: </w:t>
            </w:r>
            <w:r w:rsidRPr="008E28A7">
              <w:rPr>
                <w:rFonts w:ascii="Times New Roman" w:eastAsia="Times New Roman" w:hAnsi="Times New Roman" w:cs="Times New Roman"/>
                <w:color w:val="000000"/>
                <w:sz w:val="18"/>
                <w:szCs w:val="18"/>
                <w:lang w:eastAsia="ru-RU" w:bidi="ru-RU"/>
              </w:rPr>
              <w:t>круглосуточно</w:t>
            </w:r>
          </w:p>
          <w:p w14:paraId="4407F01B" w14:textId="35EE77C5" w:rsidR="00E6293B" w:rsidRPr="00D20249" w:rsidRDefault="00E6293B" w:rsidP="00E6293B">
            <w:pPr>
              <w:spacing w:after="0" w:line="240" w:lineRule="auto"/>
              <w:jc w:val="center"/>
              <w:rPr>
                <w:rFonts w:ascii="Times New Roman" w:eastAsia="Times New Roman" w:hAnsi="Times New Roman" w:cs="Times New Roman"/>
                <w:bCs/>
                <w:sz w:val="18"/>
                <w:szCs w:val="18"/>
                <w:lang w:eastAsia="ru-RU"/>
              </w:rPr>
            </w:pPr>
            <w:r w:rsidRPr="008E28A7">
              <w:rPr>
                <w:rFonts w:ascii="Times New Roman" w:eastAsia="Times New Roman" w:hAnsi="Times New Roman" w:cs="Times New Roman"/>
                <w:color w:val="000000"/>
                <w:sz w:val="18"/>
                <w:szCs w:val="18"/>
                <w:lang w:eastAsia="ru-RU" w:bidi="ru-RU"/>
              </w:rPr>
              <w:t xml:space="preserve">Количество </w:t>
            </w:r>
            <w:r w:rsidRPr="008E28A7">
              <w:rPr>
                <w:rFonts w:ascii="Times New Roman" w:eastAsia="Times New Roman" w:hAnsi="Times New Roman" w:cs="Times New Roman"/>
                <w:color w:val="000000"/>
                <w:sz w:val="18"/>
                <w:szCs w:val="18"/>
                <w:lang w:eastAsia="ru-RU"/>
              </w:rPr>
              <w:t>охранников в смену:</w:t>
            </w:r>
            <w:r>
              <w:rPr>
                <w:rFonts w:ascii="Times New Roman" w:eastAsia="Times New Roman" w:hAnsi="Times New Roman" w:cs="Times New Roman"/>
                <w:sz w:val="18"/>
                <w:szCs w:val="18"/>
                <w:lang w:eastAsia="ru-RU"/>
              </w:rPr>
              <w:t xml:space="preserve"> 1</w:t>
            </w:r>
            <w:r w:rsidRPr="008E28A7">
              <w:rPr>
                <w:rFonts w:ascii="Times New Roman" w:eastAsia="Times New Roman" w:hAnsi="Times New Roman" w:cs="Times New Roman"/>
                <w:sz w:val="18"/>
                <w:szCs w:val="18"/>
                <w:lang w:eastAsia="ru-RU"/>
              </w:rPr>
              <w:t xml:space="preserve"> чел.</w:t>
            </w:r>
            <w:r>
              <w:rPr>
                <w:rFonts w:ascii="Times New Roman" w:eastAsia="Times New Roman" w:hAnsi="Times New Roman" w:cs="Times New Roman"/>
                <w:sz w:val="18"/>
                <w:szCs w:val="18"/>
                <w:lang w:eastAsia="ru-RU"/>
              </w:rPr>
              <w:t xml:space="preserve">, </w:t>
            </w:r>
            <w:r w:rsidRPr="008E28A7">
              <w:rPr>
                <w:rFonts w:ascii="Times New Roman" w:eastAsia="Times New Roman" w:hAnsi="Times New Roman" w:cs="Times New Roman"/>
                <w:sz w:val="18"/>
                <w:szCs w:val="18"/>
                <w:lang w:eastAsia="ru-RU"/>
              </w:rPr>
              <w:t>не менее</w:t>
            </w:r>
            <w:r>
              <w:rPr>
                <w:rFonts w:ascii="Times New Roman" w:eastAsia="Times New Roman" w:hAnsi="Times New Roman" w:cs="Times New Roman"/>
                <w:sz w:val="18"/>
                <w:szCs w:val="18"/>
                <w:lang w:eastAsia="ru-RU"/>
              </w:rPr>
              <w:t xml:space="preserve"> 4</w:t>
            </w:r>
            <w:r w:rsidRPr="002974A6">
              <w:rPr>
                <w:rFonts w:ascii="Times New Roman" w:eastAsia="Times New Roman" w:hAnsi="Times New Roman" w:cs="Times New Roman"/>
                <w:sz w:val="18"/>
                <w:szCs w:val="18"/>
                <w:highlight w:val="yellow"/>
                <w:lang w:eastAsia="ru-RU"/>
              </w:rPr>
              <w:t xml:space="preserve"> </w:t>
            </w:r>
            <w:r w:rsidRPr="00AA4B49">
              <w:rPr>
                <w:rFonts w:ascii="Times New Roman" w:eastAsia="Times New Roman" w:hAnsi="Times New Roman" w:cs="Times New Roman"/>
                <w:sz w:val="18"/>
                <w:szCs w:val="18"/>
                <w:lang w:eastAsia="ru-RU"/>
              </w:rPr>
              <w:t>разряда</w:t>
            </w:r>
          </w:p>
        </w:tc>
        <w:tc>
          <w:tcPr>
            <w:tcW w:w="1420" w:type="dxa"/>
            <w:shd w:val="clear" w:color="auto" w:fill="auto"/>
          </w:tcPr>
          <w:p w14:paraId="33AFC8C4" w14:textId="0B5B2E32"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sidRPr="00D20249">
              <w:rPr>
                <w:rFonts w:ascii="Times New Roman" w:eastAsia="Times New Roman" w:hAnsi="Times New Roman" w:cs="Times New Roman"/>
                <w:bCs/>
                <w:sz w:val="18"/>
                <w:szCs w:val="18"/>
                <w:lang w:eastAsia="ru-RU"/>
              </w:rPr>
              <w:t>с 01.10.2024 по 31.08.2025</w:t>
            </w:r>
          </w:p>
        </w:tc>
        <w:tc>
          <w:tcPr>
            <w:tcW w:w="1275" w:type="dxa"/>
            <w:vAlign w:val="center"/>
          </w:tcPr>
          <w:p w14:paraId="79B5D068" w14:textId="2BFDEF4D"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p>
        </w:tc>
        <w:tc>
          <w:tcPr>
            <w:tcW w:w="1844" w:type="dxa"/>
            <w:vAlign w:val="center"/>
          </w:tcPr>
          <w:p w14:paraId="726EABCC" w14:textId="41CA3E94"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8040</w:t>
            </w:r>
          </w:p>
        </w:tc>
        <w:tc>
          <w:tcPr>
            <w:tcW w:w="1700" w:type="dxa"/>
            <w:vAlign w:val="center"/>
          </w:tcPr>
          <w:p w14:paraId="1AC1B1C4" w14:textId="7D155DC4"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p>
        </w:tc>
      </w:tr>
      <w:tr w:rsidR="00E6293B" w14:paraId="37F3D72A" w14:textId="77777777" w:rsidTr="00E6293B">
        <w:trPr>
          <w:trHeight w:val="829"/>
          <w:jc w:val="center"/>
        </w:trPr>
        <w:tc>
          <w:tcPr>
            <w:tcW w:w="564" w:type="dxa"/>
            <w:shd w:val="clear" w:color="auto" w:fill="auto"/>
            <w:vAlign w:val="center"/>
          </w:tcPr>
          <w:p w14:paraId="482A2FE7" w14:textId="77777777" w:rsidR="00E6293B" w:rsidRDefault="00E6293B" w:rsidP="00E6293B">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6.</w:t>
            </w:r>
          </w:p>
        </w:tc>
        <w:tc>
          <w:tcPr>
            <w:tcW w:w="2408" w:type="dxa"/>
            <w:gridSpan w:val="2"/>
            <w:shd w:val="clear" w:color="auto" w:fill="auto"/>
            <w:vAlign w:val="center"/>
          </w:tcPr>
          <w:p w14:paraId="157C7D46" w14:textId="77777777" w:rsidR="00E6293B" w:rsidRDefault="00E6293B" w:rsidP="00E6293B">
            <w:pPr>
              <w:spacing w:after="0" w:line="240" w:lineRule="auto"/>
              <w:jc w:val="center"/>
              <w:rPr>
                <w:rFonts w:ascii="Times New Roman" w:eastAsia="Times New Roman" w:hAnsi="Times New Roman" w:cs="Times New Roman"/>
                <w:bCs/>
                <w:sz w:val="18"/>
                <w:szCs w:val="18"/>
                <w:lang w:eastAsia="ru-RU"/>
              </w:rPr>
            </w:pPr>
            <w:bookmarkStart w:id="8" w:name="_Hlk175953215"/>
            <w:r w:rsidRPr="00DE0591">
              <w:rPr>
                <w:rFonts w:ascii="Times New Roman" w:eastAsia="Times New Roman" w:hAnsi="Times New Roman" w:cs="Times New Roman"/>
                <w:bCs/>
                <w:sz w:val="18"/>
                <w:szCs w:val="18"/>
                <w:lang w:eastAsia="ru-RU"/>
              </w:rPr>
              <w:t>Тюменская область, Заводоуковский район, в 1 км. На северо-запад от садово-огороднического товарищества «Озерки» (полигон ТБО г.о. Заводоуковский)</w:t>
            </w:r>
            <w:bookmarkEnd w:id="8"/>
          </w:p>
        </w:tc>
        <w:tc>
          <w:tcPr>
            <w:tcW w:w="1420" w:type="dxa"/>
            <w:shd w:val="clear" w:color="auto" w:fill="auto"/>
            <w:vAlign w:val="center"/>
          </w:tcPr>
          <w:p w14:paraId="187596F6" w14:textId="77777777" w:rsidR="00E6293B" w:rsidRPr="008E28A7"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Количество постов: 1</w:t>
            </w:r>
          </w:p>
          <w:p w14:paraId="722D1F66" w14:textId="77777777" w:rsidR="00E6293B" w:rsidRPr="008E28A7"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sidRPr="008E28A7">
              <w:rPr>
                <w:rFonts w:ascii="Times New Roman" w:eastAsia="Times New Roman" w:hAnsi="Times New Roman" w:cs="Times New Roman"/>
                <w:sz w:val="18"/>
                <w:szCs w:val="18"/>
                <w:lang w:eastAsia="ru-RU"/>
              </w:rPr>
              <w:t xml:space="preserve">Режим работы: </w:t>
            </w:r>
            <w:r w:rsidRPr="008E28A7">
              <w:rPr>
                <w:rFonts w:ascii="Times New Roman" w:eastAsia="Times New Roman" w:hAnsi="Times New Roman" w:cs="Times New Roman"/>
                <w:color w:val="000000"/>
                <w:sz w:val="18"/>
                <w:szCs w:val="18"/>
                <w:lang w:eastAsia="ru-RU" w:bidi="ru-RU"/>
              </w:rPr>
              <w:t>круглосуточно</w:t>
            </w:r>
          </w:p>
          <w:p w14:paraId="4A7E3E49" w14:textId="481A898F" w:rsidR="00E6293B" w:rsidRPr="00D20249" w:rsidRDefault="00E6293B" w:rsidP="00E6293B">
            <w:pPr>
              <w:spacing w:after="0" w:line="240" w:lineRule="auto"/>
              <w:jc w:val="center"/>
              <w:rPr>
                <w:rFonts w:ascii="Times New Roman" w:eastAsia="Times New Roman" w:hAnsi="Times New Roman" w:cs="Times New Roman"/>
                <w:bCs/>
                <w:sz w:val="18"/>
                <w:szCs w:val="18"/>
                <w:lang w:eastAsia="ru-RU"/>
              </w:rPr>
            </w:pPr>
            <w:r w:rsidRPr="008E28A7">
              <w:rPr>
                <w:rFonts w:ascii="Times New Roman" w:eastAsia="Times New Roman" w:hAnsi="Times New Roman" w:cs="Times New Roman"/>
                <w:color w:val="000000"/>
                <w:sz w:val="18"/>
                <w:szCs w:val="18"/>
                <w:lang w:eastAsia="ru-RU" w:bidi="ru-RU"/>
              </w:rPr>
              <w:t xml:space="preserve">Количество </w:t>
            </w:r>
            <w:r w:rsidRPr="008E28A7">
              <w:rPr>
                <w:rFonts w:ascii="Times New Roman" w:eastAsia="Times New Roman" w:hAnsi="Times New Roman" w:cs="Times New Roman"/>
                <w:color w:val="000000"/>
                <w:sz w:val="18"/>
                <w:szCs w:val="18"/>
                <w:lang w:eastAsia="ru-RU"/>
              </w:rPr>
              <w:t>охранников в смену:</w:t>
            </w:r>
            <w:r>
              <w:rPr>
                <w:rFonts w:ascii="Times New Roman" w:eastAsia="Times New Roman" w:hAnsi="Times New Roman" w:cs="Times New Roman"/>
                <w:sz w:val="18"/>
                <w:szCs w:val="18"/>
                <w:lang w:eastAsia="ru-RU"/>
              </w:rPr>
              <w:t xml:space="preserve"> 1</w:t>
            </w:r>
            <w:r w:rsidRPr="008E28A7">
              <w:rPr>
                <w:rFonts w:ascii="Times New Roman" w:eastAsia="Times New Roman" w:hAnsi="Times New Roman" w:cs="Times New Roman"/>
                <w:sz w:val="18"/>
                <w:szCs w:val="18"/>
                <w:lang w:eastAsia="ru-RU"/>
              </w:rPr>
              <w:t xml:space="preserve"> чел.</w:t>
            </w:r>
            <w:r>
              <w:rPr>
                <w:rFonts w:ascii="Times New Roman" w:eastAsia="Times New Roman" w:hAnsi="Times New Roman" w:cs="Times New Roman"/>
                <w:sz w:val="18"/>
                <w:szCs w:val="18"/>
                <w:lang w:eastAsia="ru-RU"/>
              </w:rPr>
              <w:t xml:space="preserve">, </w:t>
            </w:r>
            <w:r w:rsidRPr="008E28A7">
              <w:rPr>
                <w:rFonts w:ascii="Times New Roman" w:eastAsia="Times New Roman" w:hAnsi="Times New Roman" w:cs="Times New Roman"/>
                <w:sz w:val="18"/>
                <w:szCs w:val="18"/>
                <w:lang w:eastAsia="ru-RU"/>
              </w:rPr>
              <w:t>не менее</w:t>
            </w:r>
            <w:r>
              <w:rPr>
                <w:rFonts w:ascii="Times New Roman" w:eastAsia="Times New Roman" w:hAnsi="Times New Roman" w:cs="Times New Roman"/>
                <w:sz w:val="18"/>
                <w:szCs w:val="18"/>
                <w:lang w:eastAsia="ru-RU"/>
              </w:rPr>
              <w:t xml:space="preserve"> 4</w:t>
            </w:r>
            <w:r w:rsidRPr="002974A6">
              <w:rPr>
                <w:rFonts w:ascii="Times New Roman" w:eastAsia="Times New Roman" w:hAnsi="Times New Roman" w:cs="Times New Roman"/>
                <w:sz w:val="18"/>
                <w:szCs w:val="18"/>
                <w:highlight w:val="yellow"/>
                <w:lang w:eastAsia="ru-RU"/>
              </w:rPr>
              <w:t xml:space="preserve"> </w:t>
            </w:r>
            <w:r w:rsidRPr="00AA4B49">
              <w:rPr>
                <w:rFonts w:ascii="Times New Roman" w:eastAsia="Times New Roman" w:hAnsi="Times New Roman" w:cs="Times New Roman"/>
                <w:sz w:val="18"/>
                <w:szCs w:val="18"/>
                <w:lang w:eastAsia="ru-RU"/>
              </w:rPr>
              <w:t>разряда</w:t>
            </w:r>
          </w:p>
        </w:tc>
        <w:tc>
          <w:tcPr>
            <w:tcW w:w="1420" w:type="dxa"/>
            <w:shd w:val="clear" w:color="auto" w:fill="auto"/>
          </w:tcPr>
          <w:p w14:paraId="63DE9D6D" w14:textId="7F9321A2"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sidRPr="00D20249">
              <w:rPr>
                <w:rFonts w:ascii="Times New Roman" w:eastAsia="Times New Roman" w:hAnsi="Times New Roman" w:cs="Times New Roman"/>
                <w:bCs/>
                <w:sz w:val="18"/>
                <w:szCs w:val="18"/>
                <w:lang w:eastAsia="ru-RU"/>
              </w:rPr>
              <w:t>с 01.10.2024 по 31.08.2025</w:t>
            </w:r>
          </w:p>
        </w:tc>
        <w:tc>
          <w:tcPr>
            <w:tcW w:w="1275" w:type="dxa"/>
            <w:vAlign w:val="center"/>
          </w:tcPr>
          <w:p w14:paraId="6E4A44DF" w14:textId="47D221D5"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p>
        </w:tc>
        <w:tc>
          <w:tcPr>
            <w:tcW w:w="1844" w:type="dxa"/>
            <w:vAlign w:val="center"/>
          </w:tcPr>
          <w:p w14:paraId="6183D772" w14:textId="06CF8CB6"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8040</w:t>
            </w:r>
          </w:p>
        </w:tc>
        <w:tc>
          <w:tcPr>
            <w:tcW w:w="1700" w:type="dxa"/>
            <w:vAlign w:val="center"/>
          </w:tcPr>
          <w:p w14:paraId="19ED1964" w14:textId="37BB26AF"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p>
        </w:tc>
      </w:tr>
      <w:tr w:rsidR="00E6293B" w14:paraId="7BB46DBC" w14:textId="77777777" w:rsidTr="00E6293B">
        <w:trPr>
          <w:trHeight w:val="829"/>
          <w:jc w:val="center"/>
        </w:trPr>
        <w:tc>
          <w:tcPr>
            <w:tcW w:w="564" w:type="dxa"/>
            <w:shd w:val="clear" w:color="auto" w:fill="auto"/>
            <w:vAlign w:val="center"/>
          </w:tcPr>
          <w:p w14:paraId="209224D3" w14:textId="77777777" w:rsidR="00E6293B" w:rsidRDefault="00E6293B" w:rsidP="00E6293B">
            <w:pPr>
              <w:spacing w:after="0" w:line="240" w:lineRule="auto"/>
              <w:jc w:val="center"/>
              <w:rPr>
                <w:rFonts w:ascii="Times New Roman" w:eastAsia="Times New Roman" w:hAnsi="Times New Roman" w:cs="Times New Roman"/>
                <w:bCs/>
                <w:sz w:val="18"/>
                <w:szCs w:val="18"/>
                <w:lang w:eastAsia="ru-RU"/>
              </w:rPr>
            </w:pPr>
            <w:bookmarkStart w:id="9" w:name="_Hlk175953233"/>
            <w:r>
              <w:rPr>
                <w:rFonts w:ascii="Times New Roman" w:eastAsia="Times New Roman" w:hAnsi="Times New Roman" w:cs="Times New Roman"/>
                <w:bCs/>
                <w:sz w:val="18"/>
                <w:szCs w:val="18"/>
                <w:lang w:eastAsia="ru-RU"/>
              </w:rPr>
              <w:t>7.</w:t>
            </w:r>
          </w:p>
        </w:tc>
        <w:tc>
          <w:tcPr>
            <w:tcW w:w="2408" w:type="dxa"/>
            <w:gridSpan w:val="2"/>
            <w:shd w:val="clear" w:color="auto" w:fill="auto"/>
            <w:vAlign w:val="center"/>
          </w:tcPr>
          <w:p w14:paraId="219B7FD5" w14:textId="77777777" w:rsidR="00E6293B" w:rsidRDefault="00E6293B" w:rsidP="00E6293B">
            <w:pPr>
              <w:spacing w:after="0" w:line="240" w:lineRule="auto"/>
              <w:jc w:val="center"/>
              <w:rPr>
                <w:rFonts w:ascii="Times New Roman" w:eastAsia="Times New Roman" w:hAnsi="Times New Roman" w:cs="Times New Roman"/>
                <w:bCs/>
                <w:sz w:val="18"/>
                <w:szCs w:val="18"/>
                <w:lang w:eastAsia="ru-RU"/>
              </w:rPr>
            </w:pPr>
            <w:r w:rsidRPr="00DE0591">
              <w:rPr>
                <w:rFonts w:ascii="Times New Roman" w:eastAsia="Times New Roman" w:hAnsi="Times New Roman" w:cs="Times New Roman"/>
                <w:bCs/>
                <w:sz w:val="18"/>
                <w:szCs w:val="18"/>
                <w:lang w:eastAsia="ru-RU"/>
              </w:rPr>
              <w:t>Тюменская область, Юргинский район, 2.7 км на юго-запад от с. Юргинское (полигон ТБО с. Юргинское)</w:t>
            </w:r>
          </w:p>
        </w:tc>
        <w:tc>
          <w:tcPr>
            <w:tcW w:w="1420" w:type="dxa"/>
            <w:shd w:val="clear" w:color="auto" w:fill="auto"/>
            <w:vAlign w:val="center"/>
          </w:tcPr>
          <w:p w14:paraId="3D1C1661" w14:textId="77777777" w:rsidR="00E6293B" w:rsidRPr="008E28A7"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Количество постов: 1</w:t>
            </w:r>
          </w:p>
          <w:p w14:paraId="7993627F" w14:textId="77777777" w:rsidR="00E6293B" w:rsidRPr="008E28A7"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sidRPr="008E28A7">
              <w:rPr>
                <w:rFonts w:ascii="Times New Roman" w:eastAsia="Times New Roman" w:hAnsi="Times New Roman" w:cs="Times New Roman"/>
                <w:sz w:val="18"/>
                <w:szCs w:val="18"/>
                <w:lang w:eastAsia="ru-RU"/>
              </w:rPr>
              <w:t xml:space="preserve">Режим работы: </w:t>
            </w:r>
            <w:r w:rsidRPr="008E28A7">
              <w:rPr>
                <w:rFonts w:ascii="Times New Roman" w:eastAsia="Times New Roman" w:hAnsi="Times New Roman" w:cs="Times New Roman"/>
                <w:color w:val="000000"/>
                <w:sz w:val="18"/>
                <w:szCs w:val="18"/>
                <w:lang w:eastAsia="ru-RU" w:bidi="ru-RU"/>
              </w:rPr>
              <w:t>круглосуточно</w:t>
            </w:r>
          </w:p>
          <w:p w14:paraId="6C803806" w14:textId="2636AB7B" w:rsidR="00E6293B" w:rsidRPr="00D20249" w:rsidRDefault="00E6293B" w:rsidP="00E6293B">
            <w:pPr>
              <w:spacing w:after="0" w:line="240" w:lineRule="auto"/>
              <w:jc w:val="center"/>
              <w:rPr>
                <w:rFonts w:ascii="Times New Roman" w:eastAsia="Times New Roman" w:hAnsi="Times New Roman" w:cs="Times New Roman"/>
                <w:bCs/>
                <w:sz w:val="18"/>
                <w:szCs w:val="18"/>
                <w:lang w:eastAsia="ru-RU"/>
              </w:rPr>
            </w:pPr>
            <w:r w:rsidRPr="008E28A7">
              <w:rPr>
                <w:rFonts w:ascii="Times New Roman" w:eastAsia="Times New Roman" w:hAnsi="Times New Roman" w:cs="Times New Roman"/>
                <w:color w:val="000000"/>
                <w:sz w:val="18"/>
                <w:szCs w:val="18"/>
                <w:lang w:eastAsia="ru-RU" w:bidi="ru-RU"/>
              </w:rPr>
              <w:t xml:space="preserve">Количество </w:t>
            </w:r>
            <w:r w:rsidRPr="008E28A7">
              <w:rPr>
                <w:rFonts w:ascii="Times New Roman" w:eastAsia="Times New Roman" w:hAnsi="Times New Roman" w:cs="Times New Roman"/>
                <w:color w:val="000000"/>
                <w:sz w:val="18"/>
                <w:szCs w:val="18"/>
                <w:lang w:eastAsia="ru-RU"/>
              </w:rPr>
              <w:t>охранников в смену:</w:t>
            </w:r>
            <w:r>
              <w:rPr>
                <w:rFonts w:ascii="Times New Roman" w:eastAsia="Times New Roman" w:hAnsi="Times New Roman" w:cs="Times New Roman"/>
                <w:sz w:val="18"/>
                <w:szCs w:val="18"/>
                <w:lang w:eastAsia="ru-RU"/>
              </w:rPr>
              <w:t xml:space="preserve"> 1</w:t>
            </w:r>
            <w:r w:rsidRPr="008E28A7">
              <w:rPr>
                <w:rFonts w:ascii="Times New Roman" w:eastAsia="Times New Roman" w:hAnsi="Times New Roman" w:cs="Times New Roman"/>
                <w:sz w:val="18"/>
                <w:szCs w:val="18"/>
                <w:lang w:eastAsia="ru-RU"/>
              </w:rPr>
              <w:t xml:space="preserve"> чел.</w:t>
            </w:r>
            <w:r>
              <w:rPr>
                <w:rFonts w:ascii="Times New Roman" w:eastAsia="Times New Roman" w:hAnsi="Times New Roman" w:cs="Times New Roman"/>
                <w:sz w:val="18"/>
                <w:szCs w:val="18"/>
                <w:lang w:eastAsia="ru-RU"/>
              </w:rPr>
              <w:t xml:space="preserve">, </w:t>
            </w:r>
            <w:r w:rsidRPr="008E28A7">
              <w:rPr>
                <w:rFonts w:ascii="Times New Roman" w:eastAsia="Times New Roman" w:hAnsi="Times New Roman" w:cs="Times New Roman"/>
                <w:sz w:val="18"/>
                <w:szCs w:val="18"/>
                <w:lang w:eastAsia="ru-RU"/>
              </w:rPr>
              <w:t>не менее</w:t>
            </w:r>
            <w:r>
              <w:rPr>
                <w:rFonts w:ascii="Times New Roman" w:eastAsia="Times New Roman" w:hAnsi="Times New Roman" w:cs="Times New Roman"/>
                <w:sz w:val="18"/>
                <w:szCs w:val="18"/>
                <w:lang w:eastAsia="ru-RU"/>
              </w:rPr>
              <w:t xml:space="preserve"> 4</w:t>
            </w:r>
            <w:r w:rsidRPr="002974A6">
              <w:rPr>
                <w:rFonts w:ascii="Times New Roman" w:eastAsia="Times New Roman" w:hAnsi="Times New Roman" w:cs="Times New Roman"/>
                <w:sz w:val="18"/>
                <w:szCs w:val="18"/>
                <w:highlight w:val="yellow"/>
                <w:lang w:eastAsia="ru-RU"/>
              </w:rPr>
              <w:t xml:space="preserve"> </w:t>
            </w:r>
            <w:r w:rsidRPr="00AA4B49">
              <w:rPr>
                <w:rFonts w:ascii="Times New Roman" w:eastAsia="Times New Roman" w:hAnsi="Times New Roman" w:cs="Times New Roman"/>
                <w:sz w:val="18"/>
                <w:szCs w:val="18"/>
                <w:lang w:eastAsia="ru-RU"/>
              </w:rPr>
              <w:t>разряда</w:t>
            </w:r>
          </w:p>
        </w:tc>
        <w:tc>
          <w:tcPr>
            <w:tcW w:w="1420" w:type="dxa"/>
            <w:shd w:val="clear" w:color="auto" w:fill="auto"/>
          </w:tcPr>
          <w:p w14:paraId="6583C54D" w14:textId="682848DD"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sidRPr="00D20249">
              <w:rPr>
                <w:rFonts w:ascii="Times New Roman" w:eastAsia="Times New Roman" w:hAnsi="Times New Roman" w:cs="Times New Roman"/>
                <w:bCs/>
                <w:sz w:val="18"/>
                <w:szCs w:val="18"/>
                <w:lang w:eastAsia="ru-RU"/>
              </w:rPr>
              <w:t>с 01.10.2024 по 31.08.2025</w:t>
            </w:r>
          </w:p>
        </w:tc>
        <w:tc>
          <w:tcPr>
            <w:tcW w:w="1275" w:type="dxa"/>
            <w:vAlign w:val="center"/>
          </w:tcPr>
          <w:p w14:paraId="0B34FA49" w14:textId="6368BF72"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p>
        </w:tc>
        <w:tc>
          <w:tcPr>
            <w:tcW w:w="1844" w:type="dxa"/>
            <w:vAlign w:val="center"/>
          </w:tcPr>
          <w:p w14:paraId="65AB6276" w14:textId="6355C688"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8040</w:t>
            </w:r>
          </w:p>
        </w:tc>
        <w:tc>
          <w:tcPr>
            <w:tcW w:w="1700" w:type="dxa"/>
            <w:vAlign w:val="center"/>
          </w:tcPr>
          <w:p w14:paraId="7AED4672" w14:textId="21C7D26E"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p>
        </w:tc>
      </w:tr>
      <w:bookmarkEnd w:id="9"/>
      <w:tr w:rsidR="00E6293B" w14:paraId="3AB02AC4" w14:textId="77777777" w:rsidTr="00E6293B">
        <w:trPr>
          <w:trHeight w:val="829"/>
          <w:jc w:val="center"/>
        </w:trPr>
        <w:tc>
          <w:tcPr>
            <w:tcW w:w="564" w:type="dxa"/>
            <w:shd w:val="clear" w:color="auto" w:fill="auto"/>
            <w:vAlign w:val="center"/>
          </w:tcPr>
          <w:p w14:paraId="53E2BBE8" w14:textId="77777777" w:rsidR="00E6293B" w:rsidRDefault="00E6293B" w:rsidP="00E6293B">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lastRenderedPageBreak/>
              <w:t>8.</w:t>
            </w:r>
          </w:p>
        </w:tc>
        <w:tc>
          <w:tcPr>
            <w:tcW w:w="2408" w:type="dxa"/>
            <w:gridSpan w:val="2"/>
            <w:shd w:val="clear" w:color="auto" w:fill="auto"/>
            <w:vAlign w:val="center"/>
          </w:tcPr>
          <w:p w14:paraId="3C4FA1CD" w14:textId="77777777" w:rsidR="00E6293B" w:rsidRDefault="00E6293B" w:rsidP="00E6293B">
            <w:pPr>
              <w:spacing w:after="0" w:line="240" w:lineRule="auto"/>
              <w:jc w:val="center"/>
              <w:rPr>
                <w:rFonts w:ascii="Times New Roman" w:eastAsia="Times New Roman" w:hAnsi="Times New Roman" w:cs="Times New Roman"/>
                <w:bCs/>
                <w:sz w:val="18"/>
                <w:szCs w:val="18"/>
                <w:lang w:eastAsia="ru-RU"/>
              </w:rPr>
            </w:pPr>
            <w:bookmarkStart w:id="10" w:name="_Hlk175953251"/>
            <w:r w:rsidRPr="00DE0591">
              <w:rPr>
                <w:rFonts w:ascii="Times New Roman" w:eastAsia="Times New Roman" w:hAnsi="Times New Roman" w:cs="Times New Roman"/>
                <w:bCs/>
                <w:sz w:val="18"/>
                <w:szCs w:val="18"/>
                <w:lang w:eastAsia="ru-RU"/>
              </w:rPr>
              <w:t>Тюменская область, Сорокинский район, с. Б.Сорокино, 2,5 км севернее с. Б.Сорокино (полигон ТБО с. Б.Сорокино)</w:t>
            </w:r>
            <w:bookmarkEnd w:id="10"/>
          </w:p>
        </w:tc>
        <w:tc>
          <w:tcPr>
            <w:tcW w:w="1420" w:type="dxa"/>
            <w:shd w:val="clear" w:color="auto" w:fill="auto"/>
            <w:vAlign w:val="center"/>
          </w:tcPr>
          <w:p w14:paraId="1A5D6594" w14:textId="77777777" w:rsidR="00E6293B" w:rsidRPr="008E28A7"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Количество постов: 1</w:t>
            </w:r>
          </w:p>
          <w:p w14:paraId="0C0E94B8" w14:textId="77777777" w:rsidR="00E6293B" w:rsidRPr="008E28A7"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sidRPr="008E28A7">
              <w:rPr>
                <w:rFonts w:ascii="Times New Roman" w:eastAsia="Times New Roman" w:hAnsi="Times New Roman" w:cs="Times New Roman"/>
                <w:sz w:val="18"/>
                <w:szCs w:val="18"/>
                <w:lang w:eastAsia="ru-RU"/>
              </w:rPr>
              <w:t xml:space="preserve">Режим работы: </w:t>
            </w:r>
            <w:r w:rsidRPr="008E28A7">
              <w:rPr>
                <w:rFonts w:ascii="Times New Roman" w:eastAsia="Times New Roman" w:hAnsi="Times New Roman" w:cs="Times New Roman"/>
                <w:color w:val="000000"/>
                <w:sz w:val="18"/>
                <w:szCs w:val="18"/>
                <w:lang w:eastAsia="ru-RU" w:bidi="ru-RU"/>
              </w:rPr>
              <w:t>круглосуточно</w:t>
            </w:r>
          </w:p>
          <w:p w14:paraId="1FC35933" w14:textId="266C01EE" w:rsidR="00E6293B" w:rsidRPr="00D20249" w:rsidRDefault="00E6293B" w:rsidP="00E6293B">
            <w:pPr>
              <w:spacing w:after="0" w:line="240" w:lineRule="auto"/>
              <w:jc w:val="center"/>
              <w:rPr>
                <w:rFonts w:ascii="Times New Roman" w:eastAsia="Times New Roman" w:hAnsi="Times New Roman" w:cs="Times New Roman"/>
                <w:bCs/>
                <w:sz w:val="18"/>
                <w:szCs w:val="18"/>
                <w:lang w:eastAsia="ru-RU"/>
              </w:rPr>
            </w:pPr>
            <w:r w:rsidRPr="008E28A7">
              <w:rPr>
                <w:rFonts w:ascii="Times New Roman" w:eastAsia="Times New Roman" w:hAnsi="Times New Roman" w:cs="Times New Roman"/>
                <w:color w:val="000000"/>
                <w:sz w:val="18"/>
                <w:szCs w:val="18"/>
                <w:lang w:eastAsia="ru-RU" w:bidi="ru-RU"/>
              </w:rPr>
              <w:t xml:space="preserve">Количество </w:t>
            </w:r>
            <w:r w:rsidRPr="008E28A7">
              <w:rPr>
                <w:rFonts w:ascii="Times New Roman" w:eastAsia="Times New Roman" w:hAnsi="Times New Roman" w:cs="Times New Roman"/>
                <w:color w:val="000000"/>
                <w:sz w:val="18"/>
                <w:szCs w:val="18"/>
                <w:lang w:eastAsia="ru-RU"/>
              </w:rPr>
              <w:t>охранников в смену:</w:t>
            </w:r>
            <w:r>
              <w:rPr>
                <w:rFonts w:ascii="Times New Roman" w:eastAsia="Times New Roman" w:hAnsi="Times New Roman" w:cs="Times New Roman"/>
                <w:sz w:val="18"/>
                <w:szCs w:val="18"/>
                <w:lang w:eastAsia="ru-RU"/>
              </w:rPr>
              <w:t xml:space="preserve"> 1</w:t>
            </w:r>
            <w:r w:rsidRPr="008E28A7">
              <w:rPr>
                <w:rFonts w:ascii="Times New Roman" w:eastAsia="Times New Roman" w:hAnsi="Times New Roman" w:cs="Times New Roman"/>
                <w:sz w:val="18"/>
                <w:szCs w:val="18"/>
                <w:lang w:eastAsia="ru-RU"/>
              </w:rPr>
              <w:t xml:space="preserve"> чел.</w:t>
            </w:r>
            <w:r>
              <w:rPr>
                <w:rFonts w:ascii="Times New Roman" w:eastAsia="Times New Roman" w:hAnsi="Times New Roman" w:cs="Times New Roman"/>
                <w:sz w:val="18"/>
                <w:szCs w:val="18"/>
                <w:lang w:eastAsia="ru-RU"/>
              </w:rPr>
              <w:t xml:space="preserve">, </w:t>
            </w:r>
            <w:r w:rsidRPr="008E28A7">
              <w:rPr>
                <w:rFonts w:ascii="Times New Roman" w:eastAsia="Times New Roman" w:hAnsi="Times New Roman" w:cs="Times New Roman"/>
                <w:sz w:val="18"/>
                <w:szCs w:val="18"/>
                <w:lang w:eastAsia="ru-RU"/>
              </w:rPr>
              <w:t>не менее</w:t>
            </w:r>
            <w:r>
              <w:rPr>
                <w:rFonts w:ascii="Times New Roman" w:eastAsia="Times New Roman" w:hAnsi="Times New Roman" w:cs="Times New Roman"/>
                <w:sz w:val="18"/>
                <w:szCs w:val="18"/>
                <w:lang w:eastAsia="ru-RU"/>
              </w:rPr>
              <w:t xml:space="preserve"> 4</w:t>
            </w:r>
            <w:r w:rsidRPr="002974A6">
              <w:rPr>
                <w:rFonts w:ascii="Times New Roman" w:eastAsia="Times New Roman" w:hAnsi="Times New Roman" w:cs="Times New Roman"/>
                <w:sz w:val="18"/>
                <w:szCs w:val="18"/>
                <w:highlight w:val="yellow"/>
                <w:lang w:eastAsia="ru-RU"/>
              </w:rPr>
              <w:t xml:space="preserve"> </w:t>
            </w:r>
            <w:r w:rsidRPr="00AA4B49">
              <w:rPr>
                <w:rFonts w:ascii="Times New Roman" w:eastAsia="Times New Roman" w:hAnsi="Times New Roman" w:cs="Times New Roman"/>
                <w:sz w:val="18"/>
                <w:szCs w:val="18"/>
                <w:lang w:eastAsia="ru-RU"/>
              </w:rPr>
              <w:t>разряда</w:t>
            </w:r>
          </w:p>
        </w:tc>
        <w:tc>
          <w:tcPr>
            <w:tcW w:w="1420" w:type="dxa"/>
            <w:shd w:val="clear" w:color="auto" w:fill="auto"/>
          </w:tcPr>
          <w:p w14:paraId="55FF0C3D" w14:textId="0DF2340C"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sidRPr="00D20249">
              <w:rPr>
                <w:rFonts w:ascii="Times New Roman" w:eastAsia="Times New Roman" w:hAnsi="Times New Roman" w:cs="Times New Roman"/>
                <w:bCs/>
                <w:sz w:val="18"/>
                <w:szCs w:val="18"/>
                <w:lang w:eastAsia="ru-RU"/>
              </w:rPr>
              <w:t>с 01.10.2024 по 31.08.2025</w:t>
            </w:r>
          </w:p>
        </w:tc>
        <w:tc>
          <w:tcPr>
            <w:tcW w:w="1275" w:type="dxa"/>
            <w:vAlign w:val="center"/>
          </w:tcPr>
          <w:p w14:paraId="3485670A" w14:textId="7F57CA19"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p>
        </w:tc>
        <w:tc>
          <w:tcPr>
            <w:tcW w:w="1844" w:type="dxa"/>
            <w:shd w:val="clear" w:color="auto" w:fill="auto"/>
            <w:vAlign w:val="center"/>
          </w:tcPr>
          <w:p w14:paraId="76F680F4" w14:textId="2441CFD3"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8040</w:t>
            </w:r>
          </w:p>
        </w:tc>
        <w:tc>
          <w:tcPr>
            <w:tcW w:w="1700" w:type="dxa"/>
            <w:vAlign w:val="center"/>
          </w:tcPr>
          <w:p w14:paraId="69BE0AC6" w14:textId="55EECA1E"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p>
        </w:tc>
      </w:tr>
      <w:tr w:rsidR="00E6293B" w14:paraId="5C9414C6" w14:textId="77777777" w:rsidTr="00E6293B">
        <w:trPr>
          <w:trHeight w:val="829"/>
          <w:jc w:val="center"/>
        </w:trPr>
        <w:tc>
          <w:tcPr>
            <w:tcW w:w="564" w:type="dxa"/>
            <w:shd w:val="clear" w:color="auto" w:fill="auto"/>
            <w:vAlign w:val="center"/>
          </w:tcPr>
          <w:p w14:paraId="13657D11" w14:textId="77777777" w:rsidR="00E6293B" w:rsidRDefault="00E6293B" w:rsidP="00E6293B">
            <w:pPr>
              <w:spacing w:after="0" w:line="240" w:lineRule="auto"/>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9.</w:t>
            </w:r>
          </w:p>
        </w:tc>
        <w:tc>
          <w:tcPr>
            <w:tcW w:w="2408" w:type="dxa"/>
            <w:gridSpan w:val="2"/>
            <w:shd w:val="clear" w:color="auto" w:fill="auto"/>
            <w:vAlign w:val="center"/>
          </w:tcPr>
          <w:p w14:paraId="377BC32D" w14:textId="77777777" w:rsidR="00E6293B" w:rsidRDefault="00E6293B" w:rsidP="00E6293B">
            <w:pPr>
              <w:spacing w:after="0" w:line="240" w:lineRule="auto"/>
              <w:jc w:val="center"/>
              <w:rPr>
                <w:rFonts w:ascii="Times New Roman" w:eastAsia="Times New Roman" w:hAnsi="Times New Roman" w:cs="Times New Roman"/>
                <w:bCs/>
                <w:sz w:val="18"/>
                <w:szCs w:val="18"/>
                <w:lang w:eastAsia="ru-RU"/>
              </w:rPr>
            </w:pPr>
            <w:bookmarkStart w:id="11" w:name="_Hlk175953269"/>
            <w:r w:rsidRPr="00DE0591">
              <w:rPr>
                <w:rFonts w:ascii="Times New Roman" w:eastAsia="Times New Roman" w:hAnsi="Times New Roman" w:cs="Times New Roman"/>
                <w:bCs/>
                <w:sz w:val="18"/>
                <w:szCs w:val="18"/>
                <w:lang w:eastAsia="ru-RU"/>
              </w:rPr>
              <w:t>Тюменская область, Тюменский район, Онохинское муниципальное образование, 3 км. На юг от 24 км автодороги Червишево-Богандинский (полигон ТБО с. Онохино)</w:t>
            </w:r>
            <w:bookmarkEnd w:id="11"/>
          </w:p>
        </w:tc>
        <w:tc>
          <w:tcPr>
            <w:tcW w:w="1420" w:type="dxa"/>
            <w:shd w:val="clear" w:color="auto" w:fill="auto"/>
            <w:vAlign w:val="center"/>
          </w:tcPr>
          <w:p w14:paraId="1892CBF3" w14:textId="77777777" w:rsidR="00E6293B" w:rsidRPr="008E28A7"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Количество постов: 1</w:t>
            </w:r>
          </w:p>
          <w:p w14:paraId="52A6DD80" w14:textId="77777777" w:rsidR="00E6293B" w:rsidRPr="008E28A7"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sidRPr="008E28A7">
              <w:rPr>
                <w:rFonts w:ascii="Times New Roman" w:eastAsia="Times New Roman" w:hAnsi="Times New Roman" w:cs="Times New Roman"/>
                <w:sz w:val="18"/>
                <w:szCs w:val="18"/>
                <w:lang w:eastAsia="ru-RU"/>
              </w:rPr>
              <w:t xml:space="preserve">Режим работы: </w:t>
            </w:r>
            <w:r w:rsidRPr="008E28A7">
              <w:rPr>
                <w:rFonts w:ascii="Times New Roman" w:eastAsia="Times New Roman" w:hAnsi="Times New Roman" w:cs="Times New Roman"/>
                <w:color w:val="000000"/>
                <w:sz w:val="18"/>
                <w:szCs w:val="18"/>
                <w:lang w:eastAsia="ru-RU" w:bidi="ru-RU"/>
              </w:rPr>
              <w:t>круглосуточно</w:t>
            </w:r>
          </w:p>
          <w:p w14:paraId="068E316D" w14:textId="668C687D" w:rsidR="00E6293B" w:rsidRPr="00D20249" w:rsidRDefault="00E6293B" w:rsidP="00E6293B">
            <w:pPr>
              <w:spacing w:after="0" w:line="240" w:lineRule="auto"/>
              <w:jc w:val="center"/>
              <w:rPr>
                <w:rFonts w:ascii="Times New Roman" w:eastAsia="Times New Roman" w:hAnsi="Times New Roman" w:cs="Times New Roman"/>
                <w:bCs/>
                <w:sz w:val="18"/>
                <w:szCs w:val="18"/>
                <w:lang w:eastAsia="ru-RU"/>
              </w:rPr>
            </w:pPr>
            <w:r w:rsidRPr="008E28A7">
              <w:rPr>
                <w:rFonts w:ascii="Times New Roman" w:eastAsia="Times New Roman" w:hAnsi="Times New Roman" w:cs="Times New Roman"/>
                <w:color w:val="000000"/>
                <w:sz w:val="18"/>
                <w:szCs w:val="18"/>
                <w:lang w:eastAsia="ru-RU" w:bidi="ru-RU"/>
              </w:rPr>
              <w:t xml:space="preserve">Количество </w:t>
            </w:r>
            <w:r w:rsidRPr="008E28A7">
              <w:rPr>
                <w:rFonts w:ascii="Times New Roman" w:eastAsia="Times New Roman" w:hAnsi="Times New Roman" w:cs="Times New Roman"/>
                <w:color w:val="000000"/>
                <w:sz w:val="18"/>
                <w:szCs w:val="18"/>
                <w:lang w:eastAsia="ru-RU"/>
              </w:rPr>
              <w:t>охранников в смену:</w:t>
            </w:r>
            <w:r>
              <w:rPr>
                <w:rFonts w:ascii="Times New Roman" w:eastAsia="Times New Roman" w:hAnsi="Times New Roman" w:cs="Times New Roman"/>
                <w:sz w:val="18"/>
                <w:szCs w:val="18"/>
                <w:lang w:eastAsia="ru-RU"/>
              </w:rPr>
              <w:t xml:space="preserve"> 1</w:t>
            </w:r>
            <w:r w:rsidRPr="008E28A7">
              <w:rPr>
                <w:rFonts w:ascii="Times New Roman" w:eastAsia="Times New Roman" w:hAnsi="Times New Roman" w:cs="Times New Roman"/>
                <w:sz w:val="18"/>
                <w:szCs w:val="18"/>
                <w:lang w:eastAsia="ru-RU"/>
              </w:rPr>
              <w:t xml:space="preserve"> чел.</w:t>
            </w:r>
            <w:r>
              <w:rPr>
                <w:rFonts w:ascii="Times New Roman" w:eastAsia="Times New Roman" w:hAnsi="Times New Roman" w:cs="Times New Roman"/>
                <w:sz w:val="18"/>
                <w:szCs w:val="18"/>
                <w:lang w:eastAsia="ru-RU"/>
              </w:rPr>
              <w:t xml:space="preserve">, </w:t>
            </w:r>
            <w:r w:rsidRPr="008E28A7">
              <w:rPr>
                <w:rFonts w:ascii="Times New Roman" w:eastAsia="Times New Roman" w:hAnsi="Times New Roman" w:cs="Times New Roman"/>
                <w:sz w:val="18"/>
                <w:szCs w:val="18"/>
                <w:lang w:eastAsia="ru-RU"/>
              </w:rPr>
              <w:t>не менее</w:t>
            </w:r>
            <w:r>
              <w:rPr>
                <w:rFonts w:ascii="Times New Roman" w:eastAsia="Times New Roman" w:hAnsi="Times New Roman" w:cs="Times New Roman"/>
                <w:sz w:val="18"/>
                <w:szCs w:val="18"/>
                <w:lang w:eastAsia="ru-RU"/>
              </w:rPr>
              <w:t xml:space="preserve"> 4</w:t>
            </w:r>
            <w:r w:rsidRPr="002974A6">
              <w:rPr>
                <w:rFonts w:ascii="Times New Roman" w:eastAsia="Times New Roman" w:hAnsi="Times New Roman" w:cs="Times New Roman"/>
                <w:sz w:val="18"/>
                <w:szCs w:val="18"/>
                <w:highlight w:val="yellow"/>
                <w:lang w:eastAsia="ru-RU"/>
              </w:rPr>
              <w:t xml:space="preserve"> </w:t>
            </w:r>
            <w:r w:rsidRPr="00AA4B49">
              <w:rPr>
                <w:rFonts w:ascii="Times New Roman" w:eastAsia="Times New Roman" w:hAnsi="Times New Roman" w:cs="Times New Roman"/>
                <w:sz w:val="18"/>
                <w:szCs w:val="18"/>
                <w:lang w:eastAsia="ru-RU"/>
              </w:rPr>
              <w:t>разряда</w:t>
            </w:r>
          </w:p>
        </w:tc>
        <w:tc>
          <w:tcPr>
            <w:tcW w:w="1420" w:type="dxa"/>
            <w:shd w:val="clear" w:color="auto" w:fill="auto"/>
          </w:tcPr>
          <w:p w14:paraId="21FB7290" w14:textId="2441ACC8"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sidRPr="00D20249">
              <w:rPr>
                <w:rFonts w:ascii="Times New Roman" w:eastAsia="Times New Roman" w:hAnsi="Times New Roman" w:cs="Times New Roman"/>
                <w:bCs/>
                <w:sz w:val="18"/>
                <w:szCs w:val="18"/>
                <w:lang w:eastAsia="ru-RU"/>
              </w:rPr>
              <w:t>с 01.10.2024 по 31.08.2025</w:t>
            </w:r>
          </w:p>
        </w:tc>
        <w:tc>
          <w:tcPr>
            <w:tcW w:w="1275" w:type="dxa"/>
            <w:vAlign w:val="center"/>
          </w:tcPr>
          <w:p w14:paraId="4666B04A" w14:textId="65F12974"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p>
        </w:tc>
        <w:tc>
          <w:tcPr>
            <w:tcW w:w="1844" w:type="dxa"/>
            <w:shd w:val="clear" w:color="auto" w:fill="auto"/>
            <w:vAlign w:val="center"/>
          </w:tcPr>
          <w:p w14:paraId="309C4091" w14:textId="0BCE88CE"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r>
              <w:rPr>
                <w:rFonts w:ascii="Times New Roman" w:eastAsia="Times New Roman" w:hAnsi="Times New Roman" w:cs="Times New Roman"/>
                <w:color w:val="000000"/>
                <w:sz w:val="18"/>
                <w:szCs w:val="18"/>
                <w:lang w:eastAsia="ru-RU" w:bidi="ru-RU"/>
              </w:rPr>
              <w:t>8040</w:t>
            </w:r>
          </w:p>
        </w:tc>
        <w:tc>
          <w:tcPr>
            <w:tcW w:w="1700" w:type="dxa"/>
            <w:vAlign w:val="center"/>
          </w:tcPr>
          <w:p w14:paraId="7565C71A" w14:textId="44CCBA70"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p>
        </w:tc>
      </w:tr>
      <w:tr w:rsidR="00E6293B" w14:paraId="6F47BD4D" w14:textId="77777777" w:rsidTr="00E6293B">
        <w:trPr>
          <w:trHeight w:val="829"/>
          <w:jc w:val="center"/>
        </w:trPr>
        <w:tc>
          <w:tcPr>
            <w:tcW w:w="1422" w:type="dxa"/>
            <w:gridSpan w:val="2"/>
          </w:tcPr>
          <w:p w14:paraId="748C7402" w14:textId="77777777" w:rsidR="00E6293B" w:rsidRPr="00DE0591" w:rsidRDefault="00E6293B" w:rsidP="00E6293B">
            <w:pPr>
              <w:spacing w:after="0" w:line="240" w:lineRule="auto"/>
              <w:jc w:val="right"/>
              <w:rPr>
                <w:rFonts w:ascii="Times New Roman" w:eastAsia="Times New Roman" w:hAnsi="Times New Roman" w:cs="Times New Roman"/>
                <w:b/>
                <w:bCs/>
                <w:color w:val="000000"/>
                <w:sz w:val="18"/>
                <w:szCs w:val="18"/>
                <w:lang w:eastAsia="ru-RU" w:bidi="ru-RU"/>
              </w:rPr>
            </w:pPr>
          </w:p>
        </w:tc>
        <w:tc>
          <w:tcPr>
            <w:tcW w:w="5665" w:type="dxa"/>
            <w:gridSpan w:val="4"/>
            <w:shd w:val="clear" w:color="auto" w:fill="auto"/>
            <w:vAlign w:val="center"/>
          </w:tcPr>
          <w:p w14:paraId="37EDD229" w14:textId="155A0D93" w:rsidR="00E6293B" w:rsidRPr="00DE0591" w:rsidRDefault="00E6293B" w:rsidP="00E6293B">
            <w:pPr>
              <w:spacing w:after="0" w:line="240" w:lineRule="auto"/>
              <w:jc w:val="right"/>
              <w:rPr>
                <w:rFonts w:ascii="Times New Roman" w:eastAsia="Times New Roman" w:hAnsi="Times New Roman" w:cs="Times New Roman"/>
                <w:b/>
                <w:bCs/>
                <w:color w:val="000000"/>
                <w:sz w:val="18"/>
                <w:szCs w:val="18"/>
                <w:lang w:eastAsia="ru-RU" w:bidi="ru-RU"/>
              </w:rPr>
            </w:pPr>
            <w:r w:rsidRPr="00DE0591">
              <w:rPr>
                <w:rFonts w:ascii="Times New Roman" w:eastAsia="Times New Roman" w:hAnsi="Times New Roman" w:cs="Times New Roman"/>
                <w:b/>
                <w:bCs/>
                <w:color w:val="000000"/>
                <w:sz w:val="18"/>
                <w:szCs w:val="18"/>
                <w:lang w:eastAsia="ru-RU" w:bidi="ru-RU"/>
              </w:rPr>
              <w:t>ИТОГО:</w:t>
            </w:r>
          </w:p>
        </w:tc>
        <w:tc>
          <w:tcPr>
            <w:tcW w:w="1844" w:type="dxa"/>
            <w:shd w:val="clear" w:color="auto" w:fill="auto"/>
            <w:vAlign w:val="center"/>
          </w:tcPr>
          <w:p w14:paraId="16C17BFB" w14:textId="3AC78929" w:rsidR="00E6293B" w:rsidRPr="00DE0591" w:rsidRDefault="00E6293B" w:rsidP="00E6293B">
            <w:pPr>
              <w:spacing w:after="0" w:line="240" w:lineRule="auto"/>
              <w:jc w:val="center"/>
              <w:rPr>
                <w:rFonts w:ascii="Times New Roman" w:eastAsia="Times New Roman" w:hAnsi="Times New Roman" w:cs="Times New Roman"/>
                <w:b/>
                <w:bCs/>
                <w:color w:val="000000"/>
                <w:sz w:val="18"/>
                <w:szCs w:val="18"/>
                <w:lang w:eastAsia="ru-RU" w:bidi="ru-RU"/>
              </w:rPr>
            </w:pPr>
            <w:r>
              <w:rPr>
                <w:rFonts w:ascii="Times New Roman" w:eastAsia="Times New Roman" w:hAnsi="Times New Roman" w:cs="Times New Roman"/>
                <w:color w:val="000000"/>
                <w:sz w:val="18"/>
                <w:szCs w:val="18"/>
                <w:lang w:eastAsia="ru-RU" w:bidi="ru-RU"/>
              </w:rPr>
              <w:t>72 360</w:t>
            </w:r>
          </w:p>
        </w:tc>
        <w:tc>
          <w:tcPr>
            <w:tcW w:w="1700" w:type="dxa"/>
            <w:vAlign w:val="center"/>
          </w:tcPr>
          <w:p w14:paraId="39A44DC1" w14:textId="5A7A10ED" w:rsidR="00E6293B" w:rsidRDefault="00E6293B" w:rsidP="00E6293B">
            <w:pPr>
              <w:spacing w:after="0" w:line="240" w:lineRule="auto"/>
              <w:jc w:val="center"/>
              <w:rPr>
                <w:rFonts w:ascii="Times New Roman" w:eastAsia="Times New Roman" w:hAnsi="Times New Roman" w:cs="Times New Roman"/>
                <w:color w:val="000000"/>
                <w:sz w:val="18"/>
                <w:szCs w:val="18"/>
                <w:lang w:eastAsia="ru-RU" w:bidi="ru-RU"/>
              </w:rPr>
            </w:pPr>
          </w:p>
        </w:tc>
      </w:tr>
    </w:tbl>
    <w:p w14:paraId="2697A57D" w14:textId="22B48427" w:rsidR="00E6293B" w:rsidRDefault="00E6293B" w:rsidP="00FC7455">
      <w:pPr>
        <w:pStyle w:val="ConsPlusNormal"/>
        <w:jc w:val="center"/>
        <w:rPr>
          <w:rFonts w:ascii="Times New Roman" w:hAnsi="Times New Roman" w:cs="Times New Roman"/>
          <w:b/>
          <w:bCs/>
          <w:szCs w:val="22"/>
        </w:rPr>
      </w:pPr>
    </w:p>
    <w:p w14:paraId="023E9A8C" w14:textId="36BBA030" w:rsidR="00E6293B" w:rsidRDefault="00E6293B" w:rsidP="00FC7455">
      <w:pPr>
        <w:pStyle w:val="ConsPlusNormal"/>
        <w:jc w:val="center"/>
        <w:rPr>
          <w:rFonts w:ascii="Times New Roman" w:hAnsi="Times New Roman" w:cs="Times New Roman"/>
          <w:b/>
          <w:bCs/>
          <w:szCs w:val="22"/>
        </w:rPr>
      </w:pPr>
    </w:p>
    <w:p w14:paraId="50C581DD" w14:textId="77777777" w:rsidR="00FC7455" w:rsidRPr="0070369B" w:rsidRDefault="00FC7455" w:rsidP="00FC7455">
      <w:pPr>
        <w:pStyle w:val="ConsPlusNormal"/>
        <w:jc w:val="both"/>
        <w:rPr>
          <w:rFonts w:ascii="Times New Roman" w:hAnsi="Times New Roman" w:cs="Times New Roman"/>
          <w:szCs w:val="22"/>
        </w:rPr>
      </w:pPr>
    </w:p>
    <w:p w14:paraId="4413DA25" w14:textId="779383A7" w:rsidR="00FC7455" w:rsidRPr="000A5C39" w:rsidRDefault="000A5C39" w:rsidP="000A5C39">
      <w:pPr>
        <w:pStyle w:val="ConsPlusNormal"/>
        <w:jc w:val="center"/>
        <w:rPr>
          <w:rFonts w:ascii="Times New Roman" w:hAnsi="Times New Roman" w:cs="Times New Roman"/>
          <w:b/>
          <w:bCs/>
          <w:szCs w:val="22"/>
        </w:rPr>
      </w:pPr>
      <w:r w:rsidRPr="000A5C39">
        <w:rPr>
          <w:rFonts w:ascii="Times New Roman" w:hAnsi="Times New Roman" w:cs="Times New Roman"/>
          <w:b/>
          <w:bCs/>
          <w:szCs w:val="22"/>
        </w:rPr>
        <w:t>ПОДПИСИ СТОРОН:</w:t>
      </w:r>
    </w:p>
    <w:p w14:paraId="712E9EFE" w14:textId="77777777" w:rsidR="000A5C39" w:rsidRPr="0070369B" w:rsidRDefault="000A5C39" w:rsidP="00FC7455">
      <w:pPr>
        <w:pStyle w:val="ConsPlusNormal"/>
        <w:jc w:val="both"/>
        <w:rPr>
          <w:rFonts w:ascii="Times New Roman" w:hAnsi="Times New Roman" w:cs="Times New Roman"/>
          <w:szCs w:val="22"/>
        </w:rPr>
      </w:pPr>
    </w:p>
    <w:tbl>
      <w:tblPr>
        <w:tblW w:w="10705" w:type="dxa"/>
        <w:jc w:val="center"/>
        <w:tblLook w:val="04A0" w:firstRow="1" w:lastRow="0" w:firstColumn="1" w:lastColumn="0" w:noHBand="0" w:noVBand="1"/>
      </w:tblPr>
      <w:tblGrid>
        <w:gridCol w:w="5733"/>
        <w:gridCol w:w="4972"/>
      </w:tblGrid>
      <w:tr w:rsidR="000A5C39" w:rsidRPr="0070369B" w14:paraId="7080FE03" w14:textId="77777777" w:rsidTr="000A5C39">
        <w:trPr>
          <w:jc w:val="center"/>
        </w:trPr>
        <w:tc>
          <w:tcPr>
            <w:tcW w:w="5733" w:type="dxa"/>
            <w:shd w:val="clear" w:color="auto" w:fill="auto"/>
          </w:tcPr>
          <w:p w14:paraId="3D935A25" w14:textId="77777777" w:rsidR="000A5C39" w:rsidRPr="0070369B" w:rsidRDefault="000A5C39" w:rsidP="000A5C39">
            <w:pPr>
              <w:widowControl w:val="0"/>
              <w:snapToGrid w:val="0"/>
              <w:spacing w:after="0" w:line="240" w:lineRule="auto"/>
              <w:jc w:val="both"/>
              <w:rPr>
                <w:rFonts w:ascii="Times New Roman" w:eastAsia="Calibri" w:hAnsi="Times New Roman" w:cs="Times New Roman"/>
                <w:bCs/>
              </w:rPr>
            </w:pPr>
            <w:r w:rsidRPr="0070369B">
              <w:rPr>
                <w:rFonts w:ascii="Times New Roman" w:eastAsia="Calibri" w:hAnsi="Times New Roman" w:cs="Times New Roman"/>
                <w:bCs/>
              </w:rPr>
              <w:t xml:space="preserve">ЗАКАЗЧИК: </w:t>
            </w:r>
          </w:p>
        </w:tc>
        <w:tc>
          <w:tcPr>
            <w:tcW w:w="4972" w:type="dxa"/>
            <w:shd w:val="clear" w:color="auto" w:fill="auto"/>
          </w:tcPr>
          <w:p w14:paraId="58F60093" w14:textId="77777777" w:rsidR="000A5C39" w:rsidRPr="0070369B" w:rsidRDefault="000A5C39" w:rsidP="000A5C39">
            <w:pPr>
              <w:widowControl w:val="0"/>
              <w:snapToGrid w:val="0"/>
              <w:spacing w:after="0" w:line="240" w:lineRule="auto"/>
              <w:jc w:val="both"/>
              <w:rPr>
                <w:rFonts w:ascii="Times New Roman" w:eastAsia="Calibri" w:hAnsi="Times New Roman" w:cs="Times New Roman"/>
                <w:bCs/>
              </w:rPr>
            </w:pPr>
            <w:r w:rsidRPr="0070369B">
              <w:rPr>
                <w:rFonts w:ascii="Times New Roman" w:eastAsia="Calibri" w:hAnsi="Times New Roman" w:cs="Times New Roman"/>
                <w:bCs/>
              </w:rPr>
              <w:t>ИСПОЛНИТЕЛЬ:</w:t>
            </w:r>
          </w:p>
        </w:tc>
      </w:tr>
      <w:tr w:rsidR="000A5C39" w:rsidRPr="0070369B" w14:paraId="03F4BCDC" w14:textId="77777777" w:rsidTr="000A5C39">
        <w:trPr>
          <w:trHeight w:val="4661"/>
          <w:jc w:val="center"/>
        </w:trPr>
        <w:tc>
          <w:tcPr>
            <w:tcW w:w="5733" w:type="dxa"/>
            <w:shd w:val="clear" w:color="auto" w:fill="auto"/>
          </w:tcPr>
          <w:p w14:paraId="1F9DA789" w14:textId="77777777" w:rsidR="000A5C39" w:rsidRPr="0070369B" w:rsidRDefault="000A5C39" w:rsidP="000A5C39">
            <w:pPr>
              <w:tabs>
                <w:tab w:val="left" w:pos="7235"/>
              </w:tabs>
              <w:spacing w:after="0" w:line="240" w:lineRule="auto"/>
              <w:jc w:val="both"/>
              <w:rPr>
                <w:rFonts w:ascii="Times New Roman" w:eastAsia="Calibri" w:hAnsi="Times New Roman" w:cs="Times New Roman"/>
                <w:bCs/>
              </w:rPr>
            </w:pPr>
            <w:r w:rsidRPr="0070369B">
              <w:rPr>
                <w:rFonts w:ascii="Times New Roman" w:eastAsia="Calibri" w:hAnsi="Times New Roman" w:cs="Times New Roman"/>
                <w:bCs/>
              </w:rPr>
              <w:t>ГБУ ТО «КОМТЕХ»</w:t>
            </w:r>
          </w:p>
          <w:p w14:paraId="54CD50B2" w14:textId="3251E5EB" w:rsidR="000A5C39" w:rsidRDefault="000A5C39" w:rsidP="000A5C39">
            <w:pPr>
              <w:tabs>
                <w:tab w:val="left" w:pos="7235"/>
              </w:tabs>
              <w:spacing w:after="0" w:line="240" w:lineRule="auto"/>
              <w:jc w:val="both"/>
              <w:rPr>
                <w:rFonts w:ascii="Times New Roman" w:eastAsia="Calibri" w:hAnsi="Times New Roman" w:cs="Times New Roman"/>
                <w:bCs/>
              </w:rPr>
            </w:pPr>
          </w:p>
          <w:p w14:paraId="0AEE2E35" w14:textId="77777777" w:rsidR="000A5C39" w:rsidRPr="0070369B" w:rsidRDefault="000A5C39" w:rsidP="000A5C39">
            <w:pPr>
              <w:tabs>
                <w:tab w:val="left" w:pos="7235"/>
              </w:tabs>
              <w:spacing w:after="0" w:line="240" w:lineRule="auto"/>
              <w:jc w:val="both"/>
              <w:rPr>
                <w:rFonts w:ascii="Times New Roman" w:eastAsia="Calibri" w:hAnsi="Times New Roman" w:cs="Times New Roman"/>
                <w:bCs/>
              </w:rPr>
            </w:pPr>
          </w:p>
          <w:p w14:paraId="639D8E56" w14:textId="6E6F65D1" w:rsidR="000A5C39" w:rsidRDefault="000A5C39" w:rsidP="000A5C39">
            <w:pPr>
              <w:tabs>
                <w:tab w:val="left" w:pos="7235"/>
              </w:tabs>
              <w:spacing w:after="0" w:line="240" w:lineRule="auto"/>
              <w:jc w:val="both"/>
              <w:rPr>
                <w:rFonts w:ascii="Times New Roman" w:eastAsia="Calibri" w:hAnsi="Times New Roman" w:cs="Times New Roman"/>
                <w:bCs/>
              </w:rPr>
            </w:pPr>
            <w:r w:rsidRPr="0070369B">
              <w:rPr>
                <w:rFonts w:ascii="Times New Roman" w:eastAsia="Calibri" w:hAnsi="Times New Roman" w:cs="Times New Roman"/>
                <w:bCs/>
              </w:rPr>
              <w:t>Директор</w:t>
            </w:r>
          </w:p>
          <w:p w14:paraId="42A1F677" w14:textId="77777777" w:rsidR="000A5C39" w:rsidRPr="0070369B" w:rsidRDefault="000A5C39" w:rsidP="000A5C39">
            <w:pPr>
              <w:tabs>
                <w:tab w:val="left" w:pos="7235"/>
              </w:tabs>
              <w:spacing w:after="0" w:line="240" w:lineRule="auto"/>
              <w:jc w:val="both"/>
              <w:rPr>
                <w:rFonts w:ascii="Times New Roman" w:eastAsia="Calibri" w:hAnsi="Times New Roman" w:cs="Times New Roman"/>
                <w:bCs/>
              </w:rPr>
            </w:pPr>
          </w:p>
          <w:p w14:paraId="2E6A52A2" w14:textId="03825E7E" w:rsidR="000A5C39" w:rsidRPr="0070369B" w:rsidRDefault="000A5C39" w:rsidP="000A5C39">
            <w:pPr>
              <w:widowControl w:val="0"/>
              <w:snapToGrid w:val="0"/>
              <w:spacing w:after="0" w:line="240" w:lineRule="auto"/>
              <w:jc w:val="both"/>
              <w:rPr>
                <w:rFonts w:ascii="Times New Roman" w:eastAsia="Calibri" w:hAnsi="Times New Roman" w:cs="Times New Roman"/>
                <w:bCs/>
              </w:rPr>
            </w:pPr>
            <w:r w:rsidRPr="0070369B">
              <w:rPr>
                <w:rFonts w:ascii="Times New Roman" w:eastAsia="Calibri" w:hAnsi="Times New Roman" w:cs="Times New Roman"/>
                <w:bCs/>
              </w:rPr>
              <w:t xml:space="preserve">_________________ </w:t>
            </w:r>
            <w:r>
              <w:rPr>
                <w:rFonts w:ascii="Times New Roman" w:eastAsia="Calibri" w:hAnsi="Times New Roman" w:cs="Times New Roman"/>
                <w:bCs/>
              </w:rPr>
              <w:t>/_______________/</w:t>
            </w:r>
          </w:p>
        </w:tc>
        <w:tc>
          <w:tcPr>
            <w:tcW w:w="4972" w:type="dxa"/>
            <w:shd w:val="clear" w:color="auto" w:fill="auto"/>
          </w:tcPr>
          <w:p w14:paraId="2FB1EAF0" w14:textId="3B6FAD2A" w:rsidR="000A5C39" w:rsidRDefault="000A5C39" w:rsidP="000A5C39">
            <w:pPr>
              <w:spacing w:after="0" w:line="240" w:lineRule="auto"/>
              <w:rPr>
                <w:rFonts w:ascii="Times New Roman" w:eastAsia="Calibri" w:hAnsi="Times New Roman" w:cs="Times New Roman"/>
                <w:lang w:val="en-US"/>
              </w:rPr>
            </w:pPr>
          </w:p>
          <w:p w14:paraId="4652F03C" w14:textId="76D70EAD" w:rsidR="000A5C39" w:rsidRDefault="000A5C39" w:rsidP="000A5C39">
            <w:pPr>
              <w:spacing w:after="0" w:line="240" w:lineRule="auto"/>
              <w:rPr>
                <w:rFonts w:ascii="Times New Roman" w:eastAsia="Calibri" w:hAnsi="Times New Roman" w:cs="Times New Roman"/>
                <w:lang w:val="en-US"/>
              </w:rPr>
            </w:pPr>
          </w:p>
          <w:p w14:paraId="335AFDBB" w14:textId="77777777" w:rsidR="000A5C39" w:rsidRPr="0070369B" w:rsidRDefault="000A5C39" w:rsidP="000A5C39">
            <w:pPr>
              <w:spacing w:after="0" w:line="240" w:lineRule="auto"/>
              <w:rPr>
                <w:rFonts w:ascii="Times New Roman" w:eastAsia="Calibri" w:hAnsi="Times New Roman" w:cs="Times New Roman"/>
                <w:lang w:val="en-US"/>
              </w:rPr>
            </w:pPr>
          </w:p>
          <w:p w14:paraId="578ED0DA" w14:textId="77777777" w:rsidR="000A5C39" w:rsidRPr="0070369B" w:rsidRDefault="000A5C39" w:rsidP="000A5C39">
            <w:pPr>
              <w:spacing w:after="0" w:line="240" w:lineRule="auto"/>
              <w:rPr>
                <w:rFonts w:ascii="Times New Roman" w:eastAsia="Calibri" w:hAnsi="Times New Roman" w:cs="Times New Roman"/>
                <w:lang w:val="en-US"/>
              </w:rPr>
            </w:pPr>
          </w:p>
          <w:p w14:paraId="75604C1C" w14:textId="77777777" w:rsidR="000A5C39" w:rsidRPr="0070369B" w:rsidRDefault="000A5C39" w:rsidP="000A5C39">
            <w:pPr>
              <w:spacing w:after="0" w:line="240" w:lineRule="auto"/>
              <w:rPr>
                <w:rFonts w:ascii="Times New Roman" w:eastAsia="Calibri" w:hAnsi="Times New Roman" w:cs="Times New Roman"/>
                <w:lang w:val="en-US"/>
              </w:rPr>
            </w:pPr>
          </w:p>
          <w:p w14:paraId="1E03698B" w14:textId="31BED2BF" w:rsidR="000A5C39" w:rsidRPr="0070369B" w:rsidRDefault="000A5C39" w:rsidP="000A5C39">
            <w:pPr>
              <w:widowControl w:val="0"/>
              <w:snapToGrid w:val="0"/>
              <w:spacing w:after="0" w:line="240" w:lineRule="auto"/>
              <w:jc w:val="both"/>
              <w:rPr>
                <w:rFonts w:ascii="Times New Roman" w:eastAsia="Calibri" w:hAnsi="Times New Roman" w:cs="Times New Roman"/>
                <w:bCs/>
              </w:rPr>
            </w:pPr>
            <w:r w:rsidRPr="0070369B">
              <w:rPr>
                <w:rFonts w:ascii="Times New Roman" w:eastAsia="Calibri" w:hAnsi="Times New Roman" w:cs="Times New Roman"/>
              </w:rPr>
              <w:t>_______________________</w:t>
            </w:r>
            <w:r>
              <w:rPr>
                <w:rFonts w:ascii="Times New Roman" w:eastAsia="Calibri" w:hAnsi="Times New Roman" w:cs="Times New Roman"/>
              </w:rPr>
              <w:t>/________________/</w:t>
            </w:r>
          </w:p>
        </w:tc>
      </w:tr>
    </w:tbl>
    <w:p w14:paraId="053888BB" w14:textId="77777777" w:rsidR="009D41B4" w:rsidRPr="0070369B" w:rsidRDefault="009D41B4" w:rsidP="001B2C0F">
      <w:pPr>
        <w:pStyle w:val="ConsPlusNormal"/>
        <w:outlineLvl w:val="1"/>
        <w:rPr>
          <w:rFonts w:ascii="Times New Roman" w:hAnsi="Times New Roman" w:cs="Times New Roman"/>
          <w:szCs w:val="22"/>
        </w:rPr>
        <w:sectPr w:rsidR="009D41B4" w:rsidRPr="0070369B" w:rsidSect="00494529">
          <w:pgSz w:w="11906" w:h="16838"/>
          <w:pgMar w:top="709" w:right="566" w:bottom="709" w:left="851" w:header="709" w:footer="709" w:gutter="0"/>
          <w:cols w:space="708"/>
          <w:docGrid w:linePitch="360"/>
        </w:sectPr>
      </w:pPr>
    </w:p>
    <w:p w14:paraId="2818AD54" w14:textId="31954FAD" w:rsidR="00EA642F" w:rsidRPr="0070369B" w:rsidRDefault="00EA642F" w:rsidP="00EA642F">
      <w:pPr>
        <w:spacing w:after="0" w:line="240" w:lineRule="auto"/>
        <w:jc w:val="right"/>
        <w:rPr>
          <w:rFonts w:ascii="Times New Roman" w:hAnsi="Times New Roman" w:cs="Times New Roman"/>
        </w:rPr>
      </w:pPr>
      <w:bookmarkStart w:id="12" w:name="P518"/>
      <w:bookmarkEnd w:id="12"/>
      <w:r w:rsidRPr="0070369B">
        <w:rPr>
          <w:rFonts w:ascii="Times New Roman" w:hAnsi="Times New Roman" w:cs="Times New Roman"/>
        </w:rPr>
        <w:lastRenderedPageBreak/>
        <w:t xml:space="preserve">Приложение № 2 к </w:t>
      </w:r>
      <w:r w:rsidR="007F6BBF" w:rsidRPr="0070369B">
        <w:rPr>
          <w:rFonts w:ascii="Times New Roman" w:hAnsi="Times New Roman" w:cs="Times New Roman"/>
        </w:rPr>
        <w:t>Договору</w:t>
      </w:r>
    </w:p>
    <w:p w14:paraId="55BE2CF5" w14:textId="77777777" w:rsidR="00EA642F" w:rsidRPr="0070369B" w:rsidRDefault="00EA642F" w:rsidP="00EA642F">
      <w:pPr>
        <w:pStyle w:val="ConsPlusNormal"/>
        <w:jc w:val="right"/>
        <w:outlineLvl w:val="1"/>
        <w:rPr>
          <w:rFonts w:ascii="Times New Roman" w:hAnsi="Times New Roman" w:cs="Times New Roman"/>
          <w:szCs w:val="22"/>
        </w:rPr>
      </w:pPr>
      <w:r w:rsidRPr="0070369B">
        <w:rPr>
          <w:rFonts w:ascii="Times New Roman" w:hAnsi="Times New Roman" w:cs="Times New Roman"/>
          <w:szCs w:val="22"/>
        </w:rPr>
        <w:t>№ _________ от ______________</w:t>
      </w:r>
    </w:p>
    <w:p w14:paraId="640A8FC3" w14:textId="77777777" w:rsidR="00EA642F" w:rsidRPr="0070369B" w:rsidRDefault="00EA642F" w:rsidP="00EA642F">
      <w:pPr>
        <w:tabs>
          <w:tab w:val="left" w:pos="3615"/>
          <w:tab w:val="center" w:pos="5032"/>
          <w:tab w:val="left" w:pos="6663"/>
          <w:tab w:val="left" w:pos="6946"/>
        </w:tabs>
        <w:spacing w:after="0" w:line="240" w:lineRule="auto"/>
        <w:ind w:right="140"/>
        <w:rPr>
          <w:rFonts w:ascii="Times New Roman" w:eastAsia="Times New Roman" w:hAnsi="Times New Roman" w:cs="Times New Roman"/>
          <w:b/>
          <w:bCs/>
          <w:lang w:eastAsia="ru-RU"/>
        </w:rPr>
      </w:pPr>
    </w:p>
    <w:p w14:paraId="5354BC76" w14:textId="74CEED21" w:rsidR="001E37C3" w:rsidRPr="0070369B" w:rsidRDefault="001E37C3" w:rsidP="001B2C0F">
      <w:pPr>
        <w:spacing w:after="0" w:line="240" w:lineRule="auto"/>
        <w:jc w:val="right"/>
        <w:rPr>
          <w:rFonts w:ascii="Times New Roman" w:hAnsi="Times New Roman" w:cs="Times New Roman"/>
        </w:rPr>
      </w:pPr>
    </w:p>
    <w:p w14:paraId="416C0B44" w14:textId="68F90857" w:rsidR="001E37C3" w:rsidRPr="0070369B" w:rsidRDefault="001E37C3" w:rsidP="001B2C0F">
      <w:pPr>
        <w:spacing w:after="0" w:line="240" w:lineRule="auto"/>
        <w:jc w:val="right"/>
        <w:rPr>
          <w:rFonts w:ascii="Times New Roman" w:hAnsi="Times New Roman" w:cs="Times New Roman"/>
        </w:rPr>
      </w:pPr>
    </w:p>
    <w:p w14:paraId="7231106B" w14:textId="77777777" w:rsidR="000811DD" w:rsidRPr="00021C5C" w:rsidRDefault="000811DD" w:rsidP="000811DD">
      <w:pPr>
        <w:tabs>
          <w:tab w:val="left" w:pos="3615"/>
          <w:tab w:val="center" w:pos="5032"/>
          <w:tab w:val="left" w:pos="6663"/>
          <w:tab w:val="left" w:pos="6946"/>
        </w:tabs>
        <w:spacing w:after="0" w:line="240" w:lineRule="auto"/>
        <w:ind w:left="142" w:right="-28"/>
        <w:jc w:val="center"/>
        <w:rPr>
          <w:rFonts w:ascii="Times New Roman" w:eastAsia="Times New Roman" w:hAnsi="Times New Roman" w:cs="Times New Roman"/>
          <w:b/>
          <w:bCs/>
          <w:lang w:eastAsia="ru-RU"/>
        </w:rPr>
      </w:pPr>
      <w:r w:rsidRPr="00021C5C">
        <w:rPr>
          <w:rFonts w:ascii="Times New Roman" w:eastAsia="Times New Roman" w:hAnsi="Times New Roman" w:cs="Times New Roman"/>
          <w:b/>
          <w:bCs/>
          <w:lang w:eastAsia="ru-RU"/>
        </w:rPr>
        <w:t>Техническое задание</w:t>
      </w:r>
    </w:p>
    <w:p w14:paraId="5F4FC058" w14:textId="77777777" w:rsidR="000811DD" w:rsidRPr="00021C5C" w:rsidRDefault="000811DD" w:rsidP="000811DD">
      <w:pPr>
        <w:tabs>
          <w:tab w:val="left" w:pos="3615"/>
          <w:tab w:val="center" w:pos="5032"/>
          <w:tab w:val="left" w:pos="6663"/>
          <w:tab w:val="left" w:pos="6946"/>
        </w:tabs>
        <w:spacing w:after="0" w:line="240" w:lineRule="auto"/>
        <w:ind w:left="142" w:right="-28"/>
        <w:jc w:val="center"/>
        <w:rPr>
          <w:rFonts w:ascii="Times New Roman" w:eastAsia="Times New Roman" w:hAnsi="Times New Roman" w:cs="Times New Roman"/>
          <w:b/>
          <w:bCs/>
          <w:lang w:eastAsia="ru-RU"/>
        </w:rPr>
      </w:pPr>
      <w:r w:rsidRPr="00021C5C">
        <w:rPr>
          <w:rFonts w:ascii="Times New Roman" w:eastAsia="Times New Roman" w:hAnsi="Times New Roman" w:cs="Times New Roman"/>
          <w:b/>
          <w:bCs/>
          <w:lang w:eastAsia="ru-RU"/>
        </w:rPr>
        <w:t>на оказание охранных услуг</w:t>
      </w:r>
    </w:p>
    <w:p w14:paraId="1192EA54" w14:textId="7CB1DCA4" w:rsidR="000811DD" w:rsidRDefault="000811DD" w:rsidP="000811DD">
      <w:pPr>
        <w:tabs>
          <w:tab w:val="left" w:pos="3615"/>
          <w:tab w:val="center" w:pos="5032"/>
          <w:tab w:val="left" w:pos="6663"/>
          <w:tab w:val="left" w:pos="6946"/>
        </w:tabs>
        <w:spacing w:after="0" w:line="240" w:lineRule="auto"/>
        <w:ind w:left="142" w:right="-28"/>
        <w:jc w:val="center"/>
        <w:rPr>
          <w:rFonts w:ascii="Times New Roman" w:eastAsia="Times New Roman" w:hAnsi="Times New Roman" w:cs="Times New Roman"/>
          <w:b/>
          <w:bCs/>
          <w:lang w:eastAsia="ru-RU"/>
        </w:rPr>
      </w:pPr>
      <w:r w:rsidRPr="00021C5C">
        <w:rPr>
          <w:rFonts w:ascii="Times New Roman" w:eastAsia="Times New Roman" w:hAnsi="Times New Roman" w:cs="Times New Roman"/>
          <w:b/>
          <w:bCs/>
          <w:lang w:eastAsia="ru-RU"/>
        </w:rPr>
        <w:t>ОКПД2/КТРУ 80.10.12.200/80.10.12.000-00000013</w:t>
      </w:r>
    </w:p>
    <w:p w14:paraId="4E6A77D6" w14:textId="65843B1C" w:rsidR="000811DD" w:rsidRDefault="000811DD" w:rsidP="000811DD">
      <w:pPr>
        <w:tabs>
          <w:tab w:val="left" w:pos="3615"/>
          <w:tab w:val="center" w:pos="5032"/>
          <w:tab w:val="left" w:pos="6663"/>
          <w:tab w:val="left" w:pos="6946"/>
        </w:tabs>
        <w:spacing w:after="0" w:line="240" w:lineRule="auto"/>
        <w:ind w:left="142" w:right="-28"/>
        <w:jc w:val="center"/>
        <w:rPr>
          <w:rFonts w:ascii="Times New Roman" w:eastAsia="Times New Roman" w:hAnsi="Times New Roman" w:cs="Times New Roman"/>
          <w:b/>
          <w:bCs/>
          <w:lang w:eastAsia="ru-RU"/>
        </w:rPr>
      </w:pPr>
    </w:p>
    <w:p w14:paraId="1CDC905E" w14:textId="549B2EE7" w:rsidR="000811DD" w:rsidRDefault="000811DD" w:rsidP="000811DD">
      <w:pPr>
        <w:tabs>
          <w:tab w:val="left" w:pos="3615"/>
          <w:tab w:val="center" w:pos="5032"/>
          <w:tab w:val="left" w:pos="6663"/>
          <w:tab w:val="left" w:pos="6946"/>
        </w:tabs>
        <w:spacing w:after="0" w:line="240" w:lineRule="auto"/>
        <w:ind w:left="142" w:right="-28"/>
        <w:jc w:val="center"/>
        <w:rPr>
          <w:rFonts w:ascii="Times New Roman" w:eastAsia="Times New Roman" w:hAnsi="Times New Roman" w:cs="Times New Roman"/>
          <w:b/>
          <w:bCs/>
          <w:lang w:eastAsia="ru-RU"/>
        </w:rPr>
      </w:pPr>
    </w:p>
    <w:p w14:paraId="60633C11" w14:textId="6E975163" w:rsidR="000811DD" w:rsidRPr="00021C5C" w:rsidRDefault="000811DD" w:rsidP="000811DD">
      <w:pPr>
        <w:tabs>
          <w:tab w:val="left" w:pos="3615"/>
          <w:tab w:val="center" w:pos="5032"/>
          <w:tab w:val="left" w:pos="6663"/>
          <w:tab w:val="left" w:pos="6946"/>
        </w:tabs>
        <w:spacing w:after="0" w:line="240" w:lineRule="auto"/>
        <w:ind w:left="142" w:right="-28"/>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Приложено отдельным файлом</w:t>
      </w:r>
    </w:p>
    <w:p w14:paraId="34C1ED3D" w14:textId="0EB70BC3" w:rsidR="001E37C3" w:rsidRPr="0070369B" w:rsidRDefault="001E37C3" w:rsidP="000811DD">
      <w:pPr>
        <w:spacing w:after="0" w:line="240" w:lineRule="auto"/>
        <w:rPr>
          <w:rFonts w:ascii="Times New Roman" w:hAnsi="Times New Roman" w:cs="Times New Roman"/>
        </w:rPr>
      </w:pPr>
    </w:p>
    <w:p w14:paraId="1F4B0013" w14:textId="1B4E9047" w:rsidR="001E37C3" w:rsidRPr="0070369B" w:rsidRDefault="001E37C3" w:rsidP="001B2C0F">
      <w:pPr>
        <w:spacing w:after="0" w:line="240" w:lineRule="auto"/>
        <w:jc w:val="right"/>
        <w:rPr>
          <w:rFonts w:ascii="Times New Roman" w:hAnsi="Times New Roman" w:cs="Times New Roman"/>
        </w:rPr>
      </w:pPr>
    </w:p>
    <w:p w14:paraId="3001B030" w14:textId="71134785" w:rsidR="001E37C3" w:rsidRDefault="001E37C3" w:rsidP="000811DD">
      <w:pPr>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80"/>
        <w:gridCol w:w="1718"/>
        <w:gridCol w:w="5103"/>
      </w:tblGrid>
      <w:tr w:rsidR="000811DD" w:rsidRPr="0070369B" w14:paraId="1ACD6892" w14:textId="77777777" w:rsidTr="00E6293B">
        <w:tc>
          <w:tcPr>
            <w:tcW w:w="2880" w:type="dxa"/>
            <w:tcBorders>
              <w:top w:val="nil"/>
              <w:left w:val="nil"/>
              <w:bottom w:val="nil"/>
              <w:right w:val="nil"/>
            </w:tcBorders>
            <w:vAlign w:val="bottom"/>
          </w:tcPr>
          <w:p w14:paraId="52AEBB08" w14:textId="77777777" w:rsidR="000811DD" w:rsidRPr="0070369B" w:rsidRDefault="000811DD" w:rsidP="00E6293B">
            <w:pPr>
              <w:pStyle w:val="ConsPlusNormal"/>
              <w:rPr>
                <w:rFonts w:ascii="Times New Roman" w:hAnsi="Times New Roman" w:cs="Times New Roman"/>
                <w:szCs w:val="22"/>
              </w:rPr>
            </w:pPr>
            <w:r w:rsidRPr="0070369B">
              <w:rPr>
                <w:rFonts w:ascii="Times New Roman" w:hAnsi="Times New Roman" w:cs="Times New Roman"/>
                <w:szCs w:val="22"/>
              </w:rPr>
              <w:t>От Заказчика</w:t>
            </w:r>
          </w:p>
        </w:tc>
        <w:tc>
          <w:tcPr>
            <w:tcW w:w="1718" w:type="dxa"/>
            <w:tcBorders>
              <w:top w:val="nil"/>
              <w:left w:val="nil"/>
              <w:bottom w:val="nil"/>
              <w:right w:val="nil"/>
            </w:tcBorders>
          </w:tcPr>
          <w:p w14:paraId="1449F514" w14:textId="77777777" w:rsidR="000811DD" w:rsidRPr="0070369B" w:rsidRDefault="000811DD" w:rsidP="00E6293B">
            <w:pPr>
              <w:pStyle w:val="ConsPlusNormal"/>
              <w:rPr>
                <w:rFonts w:ascii="Times New Roman" w:hAnsi="Times New Roman" w:cs="Times New Roman"/>
                <w:szCs w:val="22"/>
              </w:rPr>
            </w:pPr>
          </w:p>
        </w:tc>
        <w:tc>
          <w:tcPr>
            <w:tcW w:w="5103" w:type="dxa"/>
            <w:tcBorders>
              <w:top w:val="nil"/>
              <w:left w:val="nil"/>
              <w:bottom w:val="nil"/>
              <w:right w:val="nil"/>
            </w:tcBorders>
            <w:vAlign w:val="bottom"/>
          </w:tcPr>
          <w:p w14:paraId="744BCB91" w14:textId="77777777" w:rsidR="000811DD" w:rsidRPr="0070369B" w:rsidRDefault="000811DD" w:rsidP="00E6293B">
            <w:pPr>
              <w:pStyle w:val="ConsPlusNormal"/>
              <w:rPr>
                <w:rFonts w:ascii="Times New Roman" w:hAnsi="Times New Roman" w:cs="Times New Roman"/>
                <w:szCs w:val="22"/>
              </w:rPr>
            </w:pPr>
            <w:r w:rsidRPr="0070369B">
              <w:rPr>
                <w:rFonts w:ascii="Times New Roman" w:hAnsi="Times New Roman" w:cs="Times New Roman"/>
                <w:szCs w:val="22"/>
              </w:rPr>
              <w:t>________________________________</w:t>
            </w:r>
          </w:p>
        </w:tc>
      </w:tr>
      <w:tr w:rsidR="000811DD" w:rsidRPr="0070369B" w14:paraId="779C0026" w14:textId="77777777" w:rsidTr="00E6293B">
        <w:tc>
          <w:tcPr>
            <w:tcW w:w="2880" w:type="dxa"/>
            <w:tcBorders>
              <w:top w:val="nil"/>
              <w:left w:val="nil"/>
              <w:bottom w:val="nil"/>
              <w:right w:val="nil"/>
            </w:tcBorders>
          </w:tcPr>
          <w:p w14:paraId="55317C49" w14:textId="77777777" w:rsidR="000811DD" w:rsidRPr="0070369B" w:rsidRDefault="000811DD" w:rsidP="00E6293B">
            <w:pPr>
              <w:pStyle w:val="ConsPlusNormal"/>
              <w:rPr>
                <w:rFonts w:ascii="Times New Roman" w:hAnsi="Times New Roman" w:cs="Times New Roman"/>
                <w:szCs w:val="22"/>
              </w:rPr>
            </w:pPr>
          </w:p>
        </w:tc>
        <w:tc>
          <w:tcPr>
            <w:tcW w:w="1718" w:type="dxa"/>
            <w:tcBorders>
              <w:top w:val="nil"/>
              <w:left w:val="nil"/>
              <w:bottom w:val="nil"/>
              <w:right w:val="nil"/>
            </w:tcBorders>
          </w:tcPr>
          <w:p w14:paraId="6679CECA" w14:textId="77777777" w:rsidR="000811DD" w:rsidRPr="0070369B" w:rsidRDefault="000811DD" w:rsidP="00E6293B">
            <w:pPr>
              <w:pStyle w:val="ConsPlusNormal"/>
              <w:rPr>
                <w:rFonts w:ascii="Times New Roman" w:hAnsi="Times New Roman" w:cs="Times New Roman"/>
                <w:szCs w:val="22"/>
              </w:rPr>
            </w:pPr>
          </w:p>
        </w:tc>
        <w:tc>
          <w:tcPr>
            <w:tcW w:w="5103" w:type="dxa"/>
            <w:tcBorders>
              <w:top w:val="nil"/>
              <w:left w:val="nil"/>
              <w:bottom w:val="nil"/>
              <w:right w:val="nil"/>
            </w:tcBorders>
            <w:vAlign w:val="bottom"/>
          </w:tcPr>
          <w:p w14:paraId="69FF0627" w14:textId="77777777" w:rsidR="000811DD" w:rsidRPr="0070369B" w:rsidRDefault="000811DD" w:rsidP="00E6293B">
            <w:pPr>
              <w:pStyle w:val="ConsPlusNormal"/>
              <w:rPr>
                <w:rFonts w:ascii="Times New Roman" w:hAnsi="Times New Roman" w:cs="Times New Roman"/>
                <w:szCs w:val="22"/>
              </w:rPr>
            </w:pPr>
            <w:r w:rsidRPr="0070369B">
              <w:rPr>
                <w:rFonts w:ascii="Times New Roman" w:hAnsi="Times New Roman" w:cs="Times New Roman"/>
                <w:szCs w:val="22"/>
              </w:rPr>
              <w:t>/_______________________________/</w:t>
            </w:r>
          </w:p>
        </w:tc>
      </w:tr>
      <w:tr w:rsidR="000811DD" w:rsidRPr="0070369B" w14:paraId="38C65185" w14:textId="77777777" w:rsidTr="00E6293B">
        <w:tc>
          <w:tcPr>
            <w:tcW w:w="2880" w:type="dxa"/>
            <w:tcBorders>
              <w:top w:val="nil"/>
              <w:left w:val="nil"/>
              <w:bottom w:val="nil"/>
              <w:right w:val="nil"/>
            </w:tcBorders>
          </w:tcPr>
          <w:p w14:paraId="36BEA6EB" w14:textId="77777777" w:rsidR="000811DD" w:rsidRPr="0070369B" w:rsidRDefault="000811DD" w:rsidP="00E6293B">
            <w:pPr>
              <w:pStyle w:val="ConsPlusNormal"/>
              <w:rPr>
                <w:rFonts w:ascii="Times New Roman" w:hAnsi="Times New Roman" w:cs="Times New Roman"/>
                <w:szCs w:val="22"/>
              </w:rPr>
            </w:pPr>
          </w:p>
        </w:tc>
        <w:tc>
          <w:tcPr>
            <w:tcW w:w="1718" w:type="dxa"/>
            <w:tcBorders>
              <w:top w:val="nil"/>
              <w:left w:val="nil"/>
              <w:bottom w:val="nil"/>
              <w:right w:val="nil"/>
            </w:tcBorders>
          </w:tcPr>
          <w:p w14:paraId="4B165B9D" w14:textId="77777777" w:rsidR="000811DD" w:rsidRPr="0070369B" w:rsidRDefault="000811DD" w:rsidP="00E6293B">
            <w:pPr>
              <w:pStyle w:val="ConsPlusNormal"/>
              <w:rPr>
                <w:rFonts w:ascii="Times New Roman" w:hAnsi="Times New Roman" w:cs="Times New Roman"/>
                <w:szCs w:val="22"/>
              </w:rPr>
            </w:pPr>
          </w:p>
        </w:tc>
        <w:tc>
          <w:tcPr>
            <w:tcW w:w="5103" w:type="dxa"/>
            <w:tcBorders>
              <w:top w:val="nil"/>
              <w:left w:val="nil"/>
              <w:bottom w:val="nil"/>
              <w:right w:val="nil"/>
            </w:tcBorders>
            <w:vAlign w:val="bottom"/>
          </w:tcPr>
          <w:p w14:paraId="33C5727F" w14:textId="77777777" w:rsidR="000811DD" w:rsidRPr="0070369B" w:rsidRDefault="000811DD" w:rsidP="00E6293B">
            <w:pPr>
              <w:pStyle w:val="ConsPlusNormal"/>
              <w:rPr>
                <w:rFonts w:ascii="Times New Roman" w:hAnsi="Times New Roman" w:cs="Times New Roman"/>
                <w:szCs w:val="22"/>
              </w:rPr>
            </w:pPr>
            <w:r w:rsidRPr="0070369B">
              <w:rPr>
                <w:rFonts w:ascii="Times New Roman" w:hAnsi="Times New Roman" w:cs="Times New Roman"/>
                <w:szCs w:val="22"/>
              </w:rPr>
              <w:t>"__" __________________ 20__ г.</w:t>
            </w:r>
          </w:p>
        </w:tc>
      </w:tr>
      <w:tr w:rsidR="000811DD" w:rsidRPr="0070369B" w14:paraId="19882D1C" w14:textId="77777777" w:rsidTr="00E6293B">
        <w:tc>
          <w:tcPr>
            <w:tcW w:w="2880" w:type="dxa"/>
            <w:tcBorders>
              <w:top w:val="nil"/>
              <w:left w:val="nil"/>
              <w:bottom w:val="nil"/>
              <w:right w:val="nil"/>
            </w:tcBorders>
          </w:tcPr>
          <w:p w14:paraId="2B323DEC" w14:textId="77777777" w:rsidR="000811DD" w:rsidRPr="0070369B" w:rsidRDefault="000811DD" w:rsidP="00E6293B">
            <w:pPr>
              <w:pStyle w:val="ConsPlusNormal"/>
              <w:rPr>
                <w:rFonts w:ascii="Times New Roman" w:hAnsi="Times New Roman" w:cs="Times New Roman"/>
                <w:szCs w:val="22"/>
              </w:rPr>
            </w:pPr>
          </w:p>
        </w:tc>
        <w:tc>
          <w:tcPr>
            <w:tcW w:w="1718" w:type="dxa"/>
            <w:tcBorders>
              <w:top w:val="nil"/>
              <w:left w:val="nil"/>
              <w:bottom w:val="nil"/>
              <w:right w:val="nil"/>
            </w:tcBorders>
          </w:tcPr>
          <w:p w14:paraId="417E6212" w14:textId="77777777" w:rsidR="000811DD" w:rsidRPr="0070369B" w:rsidRDefault="000811DD" w:rsidP="00E6293B">
            <w:pPr>
              <w:pStyle w:val="ConsPlusNormal"/>
              <w:rPr>
                <w:rFonts w:ascii="Times New Roman" w:hAnsi="Times New Roman" w:cs="Times New Roman"/>
                <w:szCs w:val="22"/>
              </w:rPr>
            </w:pPr>
          </w:p>
        </w:tc>
        <w:tc>
          <w:tcPr>
            <w:tcW w:w="5103" w:type="dxa"/>
            <w:tcBorders>
              <w:top w:val="nil"/>
              <w:left w:val="nil"/>
              <w:bottom w:val="nil"/>
              <w:right w:val="nil"/>
            </w:tcBorders>
            <w:vAlign w:val="bottom"/>
          </w:tcPr>
          <w:p w14:paraId="2885367D" w14:textId="77777777" w:rsidR="000811DD" w:rsidRPr="0070369B" w:rsidRDefault="000811DD" w:rsidP="00E6293B">
            <w:pPr>
              <w:pStyle w:val="ConsPlusNormal"/>
              <w:rPr>
                <w:rFonts w:ascii="Times New Roman" w:hAnsi="Times New Roman" w:cs="Times New Roman"/>
                <w:szCs w:val="22"/>
              </w:rPr>
            </w:pPr>
            <w:r w:rsidRPr="0070369B">
              <w:rPr>
                <w:rFonts w:ascii="Times New Roman" w:hAnsi="Times New Roman" w:cs="Times New Roman"/>
                <w:szCs w:val="22"/>
              </w:rPr>
              <w:t>м.п.</w:t>
            </w:r>
          </w:p>
        </w:tc>
      </w:tr>
      <w:tr w:rsidR="000811DD" w:rsidRPr="0070369B" w14:paraId="2D9FE9B1" w14:textId="77777777" w:rsidTr="00E6293B">
        <w:tc>
          <w:tcPr>
            <w:tcW w:w="2880" w:type="dxa"/>
            <w:tcBorders>
              <w:top w:val="nil"/>
              <w:left w:val="nil"/>
              <w:bottom w:val="nil"/>
              <w:right w:val="nil"/>
            </w:tcBorders>
          </w:tcPr>
          <w:p w14:paraId="18373A88" w14:textId="77777777" w:rsidR="000811DD" w:rsidRPr="0070369B" w:rsidRDefault="000811DD" w:rsidP="00E6293B">
            <w:pPr>
              <w:pStyle w:val="ConsPlusNormal"/>
              <w:rPr>
                <w:rFonts w:ascii="Times New Roman" w:hAnsi="Times New Roman" w:cs="Times New Roman"/>
                <w:szCs w:val="22"/>
              </w:rPr>
            </w:pPr>
          </w:p>
        </w:tc>
        <w:tc>
          <w:tcPr>
            <w:tcW w:w="1718" w:type="dxa"/>
            <w:tcBorders>
              <w:top w:val="nil"/>
              <w:left w:val="nil"/>
              <w:bottom w:val="nil"/>
              <w:right w:val="nil"/>
            </w:tcBorders>
          </w:tcPr>
          <w:p w14:paraId="19CD1F18" w14:textId="77777777" w:rsidR="000811DD" w:rsidRPr="0070369B" w:rsidRDefault="000811DD" w:rsidP="00E6293B">
            <w:pPr>
              <w:pStyle w:val="ConsPlusNormal"/>
              <w:rPr>
                <w:rFonts w:ascii="Times New Roman" w:hAnsi="Times New Roman" w:cs="Times New Roman"/>
                <w:szCs w:val="22"/>
              </w:rPr>
            </w:pPr>
          </w:p>
        </w:tc>
        <w:tc>
          <w:tcPr>
            <w:tcW w:w="5103" w:type="dxa"/>
            <w:tcBorders>
              <w:top w:val="nil"/>
              <w:left w:val="nil"/>
              <w:bottom w:val="nil"/>
              <w:right w:val="nil"/>
            </w:tcBorders>
            <w:vAlign w:val="bottom"/>
          </w:tcPr>
          <w:p w14:paraId="6D2E8B39" w14:textId="77777777" w:rsidR="000811DD" w:rsidRPr="0070369B" w:rsidRDefault="000811DD" w:rsidP="00E6293B">
            <w:pPr>
              <w:pStyle w:val="ConsPlusNormal"/>
              <w:rPr>
                <w:rFonts w:ascii="Times New Roman" w:hAnsi="Times New Roman" w:cs="Times New Roman"/>
                <w:szCs w:val="22"/>
              </w:rPr>
            </w:pPr>
          </w:p>
        </w:tc>
      </w:tr>
      <w:tr w:rsidR="000811DD" w:rsidRPr="0070369B" w14:paraId="2EBBB475" w14:textId="77777777" w:rsidTr="00E6293B">
        <w:tc>
          <w:tcPr>
            <w:tcW w:w="2880" w:type="dxa"/>
            <w:tcBorders>
              <w:top w:val="nil"/>
              <w:left w:val="nil"/>
              <w:bottom w:val="nil"/>
              <w:right w:val="nil"/>
            </w:tcBorders>
            <w:vAlign w:val="bottom"/>
          </w:tcPr>
          <w:p w14:paraId="6AD4F900" w14:textId="77777777" w:rsidR="000811DD" w:rsidRPr="0070369B" w:rsidRDefault="000811DD" w:rsidP="00E6293B">
            <w:pPr>
              <w:pStyle w:val="ConsPlusNormal"/>
              <w:rPr>
                <w:rFonts w:ascii="Times New Roman" w:hAnsi="Times New Roman" w:cs="Times New Roman"/>
                <w:szCs w:val="22"/>
              </w:rPr>
            </w:pPr>
            <w:r w:rsidRPr="0070369B">
              <w:rPr>
                <w:rFonts w:ascii="Times New Roman" w:hAnsi="Times New Roman" w:cs="Times New Roman"/>
                <w:szCs w:val="22"/>
              </w:rPr>
              <w:t>От Исполнителя</w:t>
            </w:r>
          </w:p>
        </w:tc>
        <w:tc>
          <w:tcPr>
            <w:tcW w:w="1718" w:type="dxa"/>
            <w:tcBorders>
              <w:top w:val="nil"/>
              <w:left w:val="nil"/>
              <w:bottom w:val="nil"/>
              <w:right w:val="nil"/>
            </w:tcBorders>
          </w:tcPr>
          <w:p w14:paraId="07615CB4" w14:textId="77777777" w:rsidR="000811DD" w:rsidRPr="0070369B" w:rsidRDefault="000811DD" w:rsidP="00E6293B">
            <w:pPr>
              <w:pStyle w:val="ConsPlusNormal"/>
              <w:rPr>
                <w:rFonts w:ascii="Times New Roman" w:hAnsi="Times New Roman" w:cs="Times New Roman"/>
                <w:szCs w:val="22"/>
              </w:rPr>
            </w:pPr>
          </w:p>
        </w:tc>
        <w:tc>
          <w:tcPr>
            <w:tcW w:w="5103" w:type="dxa"/>
            <w:tcBorders>
              <w:top w:val="nil"/>
              <w:left w:val="nil"/>
              <w:bottom w:val="nil"/>
              <w:right w:val="nil"/>
            </w:tcBorders>
            <w:vAlign w:val="bottom"/>
          </w:tcPr>
          <w:p w14:paraId="3D2E27DA" w14:textId="77777777" w:rsidR="000811DD" w:rsidRPr="0070369B" w:rsidRDefault="000811DD" w:rsidP="00E6293B">
            <w:pPr>
              <w:pStyle w:val="ConsPlusNormal"/>
              <w:rPr>
                <w:rFonts w:ascii="Times New Roman" w:hAnsi="Times New Roman" w:cs="Times New Roman"/>
                <w:szCs w:val="22"/>
              </w:rPr>
            </w:pPr>
            <w:r w:rsidRPr="0070369B">
              <w:rPr>
                <w:rFonts w:ascii="Times New Roman" w:hAnsi="Times New Roman" w:cs="Times New Roman"/>
                <w:szCs w:val="22"/>
              </w:rPr>
              <w:t>________________________________</w:t>
            </w:r>
          </w:p>
        </w:tc>
      </w:tr>
      <w:tr w:rsidR="000811DD" w:rsidRPr="0070369B" w14:paraId="301447D1" w14:textId="77777777" w:rsidTr="00E6293B">
        <w:tc>
          <w:tcPr>
            <w:tcW w:w="2880" w:type="dxa"/>
            <w:tcBorders>
              <w:top w:val="nil"/>
              <w:left w:val="nil"/>
              <w:bottom w:val="nil"/>
              <w:right w:val="nil"/>
            </w:tcBorders>
          </w:tcPr>
          <w:p w14:paraId="7206B34F" w14:textId="77777777" w:rsidR="000811DD" w:rsidRPr="0070369B" w:rsidRDefault="000811DD" w:rsidP="00E6293B">
            <w:pPr>
              <w:pStyle w:val="ConsPlusNormal"/>
              <w:rPr>
                <w:rFonts w:ascii="Times New Roman" w:hAnsi="Times New Roman" w:cs="Times New Roman"/>
                <w:szCs w:val="22"/>
              </w:rPr>
            </w:pPr>
          </w:p>
        </w:tc>
        <w:tc>
          <w:tcPr>
            <w:tcW w:w="1718" w:type="dxa"/>
            <w:tcBorders>
              <w:top w:val="nil"/>
              <w:left w:val="nil"/>
              <w:bottom w:val="nil"/>
              <w:right w:val="nil"/>
            </w:tcBorders>
          </w:tcPr>
          <w:p w14:paraId="0619D07E" w14:textId="77777777" w:rsidR="000811DD" w:rsidRPr="0070369B" w:rsidRDefault="000811DD" w:rsidP="00E6293B">
            <w:pPr>
              <w:pStyle w:val="ConsPlusNormal"/>
              <w:rPr>
                <w:rFonts w:ascii="Times New Roman" w:hAnsi="Times New Roman" w:cs="Times New Roman"/>
                <w:szCs w:val="22"/>
              </w:rPr>
            </w:pPr>
          </w:p>
        </w:tc>
        <w:tc>
          <w:tcPr>
            <w:tcW w:w="5103" w:type="dxa"/>
            <w:tcBorders>
              <w:top w:val="nil"/>
              <w:left w:val="nil"/>
              <w:bottom w:val="nil"/>
              <w:right w:val="nil"/>
            </w:tcBorders>
            <w:vAlign w:val="bottom"/>
          </w:tcPr>
          <w:p w14:paraId="27602FBE" w14:textId="77777777" w:rsidR="000811DD" w:rsidRPr="0070369B" w:rsidRDefault="000811DD" w:rsidP="00E6293B">
            <w:pPr>
              <w:pStyle w:val="ConsPlusNormal"/>
              <w:rPr>
                <w:rFonts w:ascii="Times New Roman" w:hAnsi="Times New Roman" w:cs="Times New Roman"/>
                <w:szCs w:val="22"/>
              </w:rPr>
            </w:pPr>
            <w:r w:rsidRPr="0070369B">
              <w:rPr>
                <w:rFonts w:ascii="Times New Roman" w:hAnsi="Times New Roman" w:cs="Times New Roman"/>
                <w:szCs w:val="22"/>
              </w:rPr>
              <w:t>/_______________________________/</w:t>
            </w:r>
          </w:p>
        </w:tc>
      </w:tr>
      <w:tr w:rsidR="000811DD" w:rsidRPr="0070369B" w14:paraId="16260829" w14:textId="77777777" w:rsidTr="00E6293B">
        <w:tc>
          <w:tcPr>
            <w:tcW w:w="2880" w:type="dxa"/>
            <w:tcBorders>
              <w:top w:val="nil"/>
              <w:left w:val="nil"/>
              <w:bottom w:val="nil"/>
              <w:right w:val="nil"/>
            </w:tcBorders>
          </w:tcPr>
          <w:p w14:paraId="1513F4D2" w14:textId="77777777" w:rsidR="000811DD" w:rsidRPr="0070369B" w:rsidRDefault="000811DD" w:rsidP="00E6293B">
            <w:pPr>
              <w:pStyle w:val="ConsPlusNormal"/>
              <w:rPr>
                <w:rFonts w:ascii="Times New Roman" w:hAnsi="Times New Roman" w:cs="Times New Roman"/>
                <w:szCs w:val="22"/>
              </w:rPr>
            </w:pPr>
          </w:p>
        </w:tc>
        <w:tc>
          <w:tcPr>
            <w:tcW w:w="1718" w:type="dxa"/>
            <w:tcBorders>
              <w:top w:val="nil"/>
              <w:left w:val="nil"/>
              <w:bottom w:val="nil"/>
              <w:right w:val="nil"/>
            </w:tcBorders>
          </w:tcPr>
          <w:p w14:paraId="39A3D23D" w14:textId="77777777" w:rsidR="000811DD" w:rsidRPr="0070369B" w:rsidRDefault="000811DD" w:rsidP="00E6293B">
            <w:pPr>
              <w:pStyle w:val="ConsPlusNormal"/>
              <w:rPr>
                <w:rFonts w:ascii="Times New Roman" w:hAnsi="Times New Roman" w:cs="Times New Roman"/>
                <w:szCs w:val="22"/>
              </w:rPr>
            </w:pPr>
          </w:p>
        </w:tc>
        <w:tc>
          <w:tcPr>
            <w:tcW w:w="5103" w:type="dxa"/>
            <w:tcBorders>
              <w:top w:val="nil"/>
              <w:left w:val="nil"/>
              <w:bottom w:val="nil"/>
              <w:right w:val="nil"/>
            </w:tcBorders>
            <w:vAlign w:val="bottom"/>
          </w:tcPr>
          <w:p w14:paraId="5CC53F9B" w14:textId="77777777" w:rsidR="000811DD" w:rsidRPr="0070369B" w:rsidRDefault="000811DD" w:rsidP="00E6293B">
            <w:pPr>
              <w:pStyle w:val="ConsPlusNormal"/>
              <w:rPr>
                <w:rFonts w:ascii="Times New Roman" w:hAnsi="Times New Roman" w:cs="Times New Roman"/>
                <w:szCs w:val="22"/>
              </w:rPr>
            </w:pPr>
            <w:r w:rsidRPr="0070369B">
              <w:rPr>
                <w:rFonts w:ascii="Times New Roman" w:hAnsi="Times New Roman" w:cs="Times New Roman"/>
                <w:szCs w:val="22"/>
              </w:rPr>
              <w:t>"__" __________________ 20__ г.</w:t>
            </w:r>
          </w:p>
        </w:tc>
      </w:tr>
      <w:tr w:rsidR="000811DD" w:rsidRPr="0070369B" w14:paraId="6422577B" w14:textId="77777777" w:rsidTr="00E6293B">
        <w:tc>
          <w:tcPr>
            <w:tcW w:w="2880" w:type="dxa"/>
            <w:tcBorders>
              <w:top w:val="nil"/>
              <w:left w:val="nil"/>
              <w:bottom w:val="nil"/>
              <w:right w:val="nil"/>
            </w:tcBorders>
          </w:tcPr>
          <w:p w14:paraId="4C13C11F" w14:textId="77777777" w:rsidR="000811DD" w:rsidRPr="0070369B" w:rsidRDefault="000811DD" w:rsidP="00E6293B">
            <w:pPr>
              <w:pStyle w:val="ConsPlusNormal"/>
              <w:rPr>
                <w:rFonts w:ascii="Times New Roman" w:hAnsi="Times New Roman" w:cs="Times New Roman"/>
                <w:szCs w:val="22"/>
              </w:rPr>
            </w:pPr>
          </w:p>
        </w:tc>
        <w:tc>
          <w:tcPr>
            <w:tcW w:w="1718" w:type="dxa"/>
            <w:tcBorders>
              <w:top w:val="nil"/>
              <w:left w:val="nil"/>
              <w:bottom w:val="nil"/>
              <w:right w:val="nil"/>
            </w:tcBorders>
          </w:tcPr>
          <w:p w14:paraId="2CE48CE4" w14:textId="77777777" w:rsidR="000811DD" w:rsidRPr="0070369B" w:rsidRDefault="000811DD" w:rsidP="00E6293B">
            <w:pPr>
              <w:pStyle w:val="ConsPlusNormal"/>
              <w:rPr>
                <w:rFonts w:ascii="Times New Roman" w:hAnsi="Times New Roman" w:cs="Times New Roman"/>
                <w:szCs w:val="22"/>
              </w:rPr>
            </w:pPr>
          </w:p>
        </w:tc>
        <w:tc>
          <w:tcPr>
            <w:tcW w:w="5103" w:type="dxa"/>
            <w:tcBorders>
              <w:top w:val="nil"/>
              <w:left w:val="nil"/>
              <w:bottom w:val="nil"/>
              <w:right w:val="nil"/>
            </w:tcBorders>
            <w:vAlign w:val="bottom"/>
          </w:tcPr>
          <w:p w14:paraId="56FDDD5F" w14:textId="77777777" w:rsidR="000811DD" w:rsidRPr="0070369B" w:rsidRDefault="000811DD" w:rsidP="00E6293B">
            <w:pPr>
              <w:pStyle w:val="ConsPlusNormal"/>
              <w:rPr>
                <w:rFonts w:ascii="Times New Roman" w:hAnsi="Times New Roman" w:cs="Times New Roman"/>
                <w:szCs w:val="22"/>
              </w:rPr>
            </w:pPr>
            <w:r w:rsidRPr="0070369B">
              <w:rPr>
                <w:rFonts w:ascii="Times New Roman" w:hAnsi="Times New Roman" w:cs="Times New Roman"/>
                <w:szCs w:val="22"/>
              </w:rPr>
              <w:t>м.п. (при наличии)</w:t>
            </w:r>
          </w:p>
        </w:tc>
      </w:tr>
    </w:tbl>
    <w:p w14:paraId="1482FEF3" w14:textId="77777777" w:rsidR="000811DD" w:rsidRPr="0070369B" w:rsidRDefault="000811DD" w:rsidP="000811DD">
      <w:pPr>
        <w:spacing w:after="0" w:line="240" w:lineRule="auto"/>
        <w:rPr>
          <w:rFonts w:ascii="Times New Roman" w:hAnsi="Times New Roman" w:cs="Times New Roman"/>
        </w:rPr>
      </w:pPr>
    </w:p>
    <w:p w14:paraId="0BABA391" w14:textId="77777777" w:rsidR="000811DD" w:rsidRPr="0070369B" w:rsidRDefault="000811DD" w:rsidP="000811DD">
      <w:pPr>
        <w:spacing w:after="0" w:line="240" w:lineRule="auto"/>
        <w:rPr>
          <w:rFonts w:ascii="Times New Roman" w:hAnsi="Times New Roman" w:cs="Times New Roman"/>
        </w:rPr>
      </w:pPr>
    </w:p>
    <w:p w14:paraId="27D50C0A" w14:textId="333BB014" w:rsidR="001E37C3" w:rsidRPr="0070369B" w:rsidRDefault="001E37C3" w:rsidP="001B2C0F">
      <w:pPr>
        <w:spacing w:after="0" w:line="240" w:lineRule="auto"/>
        <w:jc w:val="right"/>
        <w:rPr>
          <w:rFonts w:ascii="Times New Roman" w:hAnsi="Times New Roman" w:cs="Times New Roman"/>
        </w:rPr>
      </w:pPr>
    </w:p>
    <w:p w14:paraId="13DEBDF1" w14:textId="632995C0" w:rsidR="001E37C3" w:rsidRPr="0070369B" w:rsidRDefault="001E37C3" w:rsidP="001B2C0F">
      <w:pPr>
        <w:spacing w:after="0" w:line="240" w:lineRule="auto"/>
        <w:jc w:val="right"/>
        <w:rPr>
          <w:rFonts w:ascii="Times New Roman" w:hAnsi="Times New Roman" w:cs="Times New Roman"/>
        </w:rPr>
      </w:pPr>
    </w:p>
    <w:p w14:paraId="4D62C05D" w14:textId="607A92EA" w:rsidR="001E37C3" w:rsidRPr="0070369B" w:rsidRDefault="001E37C3" w:rsidP="001B2C0F">
      <w:pPr>
        <w:spacing w:after="0" w:line="240" w:lineRule="auto"/>
        <w:jc w:val="right"/>
        <w:rPr>
          <w:rFonts w:ascii="Times New Roman" w:hAnsi="Times New Roman" w:cs="Times New Roman"/>
        </w:rPr>
      </w:pPr>
    </w:p>
    <w:p w14:paraId="596300C2" w14:textId="462105F1" w:rsidR="001E37C3" w:rsidRPr="0070369B" w:rsidRDefault="001E37C3" w:rsidP="001B2C0F">
      <w:pPr>
        <w:spacing w:after="0" w:line="240" w:lineRule="auto"/>
        <w:jc w:val="right"/>
        <w:rPr>
          <w:rFonts w:ascii="Times New Roman" w:hAnsi="Times New Roman" w:cs="Times New Roman"/>
        </w:rPr>
      </w:pPr>
    </w:p>
    <w:p w14:paraId="7BEDC4DD" w14:textId="6BA65C13" w:rsidR="001E37C3" w:rsidRPr="0070369B" w:rsidRDefault="001E37C3" w:rsidP="001B2C0F">
      <w:pPr>
        <w:spacing w:after="0" w:line="240" w:lineRule="auto"/>
        <w:jc w:val="right"/>
        <w:rPr>
          <w:rFonts w:ascii="Times New Roman" w:hAnsi="Times New Roman" w:cs="Times New Roman"/>
        </w:rPr>
      </w:pPr>
    </w:p>
    <w:p w14:paraId="6827469A" w14:textId="303339C5" w:rsidR="001E37C3" w:rsidRPr="0070369B" w:rsidRDefault="001E37C3" w:rsidP="001B2C0F">
      <w:pPr>
        <w:spacing w:after="0" w:line="240" w:lineRule="auto"/>
        <w:jc w:val="right"/>
        <w:rPr>
          <w:rFonts w:ascii="Times New Roman" w:hAnsi="Times New Roman" w:cs="Times New Roman"/>
        </w:rPr>
      </w:pPr>
    </w:p>
    <w:p w14:paraId="383C118F" w14:textId="737A705D" w:rsidR="00943071" w:rsidRPr="0070369B" w:rsidRDefault="00943071" w:rsidP="001B2C0F">
      <w:pPr>
        <w:spacing w:after="0" w:line="240" w:lineRule="auto"/>
        <w:jc w:val="right"/>
        <w:rPr>
          <w:rFonts w:ascii="Times New Roman" w:hAnsi="Times New Roman" w:cs="Times New Roman"/>
        </w:rPr>
      </w:pPr>
    </w:p>
    <w:p w14:paraId="3B35A2AF" w14:textId="13AEFA01" w:rsidR="00943071" w:rsidRPr="0070369B" w:rsidRDefault="00943071" w:rsidP="001B2C0F">
      <w:pPr>
        <w:spacing w:after="0" w:line="240" w:lineRule="auto"/>
        <w:jc w:val="right"/>
        <w:rPr>
          <w:rFonts w:ascii="Times New Roman" w:hAnsi="Times New Roman" w:cs="Times New Roman"/>
        </w:rPr>
      </w:pPr>
    </w:p>
    <w:p w14:paraId="3AB9B774" w14:textId="01BFB4BC" w:rsidR="00943071" w:rsidRPr="0070369B" w:rsidRDefault="00943071" w:rsidP="001B2C0F">
      <w:pPr>
        <w:spacing w:after="0" w:line="240" w:lineRule="auto"/>
        <w:jc w:val="right"/>
        <w:rPr>
          <w:rFonts w:ascii="Times New Roman" w:hAnsi="Times New Roman" w:cs="Times New Roman"/>
        </w:rPr>
      </w:pPr>
    </w:p>
    <w:p w14:paraId="328550BD" w14:textId="3F771E3B" w:rsidR="00943071" w:rsidRPr="0070369B" w:rsidRDefault="00943071" w:rsidP="001B2C0F">
      <w:pPr>
        <w:spacing w:after="0" w:line="240" w:lineRule="auto"/>
        <w:jc w:val="right"/>
        <w:rPr>
          <w:rFonts w:ascii="Times New Roman" w:hAnsi="Times New Roman" w:cs="Times New Roman"/>
        </w:rPr>
      </w:pPr>
    </w:p>
    <w:p w14:paraId="57CF976C" w14:textId="51F0E9D8" w:rsidR="00943071" w:rsidRPr="0070369B" w:rsidRDefault="00943071" w:rsidP="001B2C0F">
      <w:pPr>
        <w:spacing w:after="0" w:line="240" w:lineRule="auto"/>
        <w:jc w:val="right"/>
        <w:rPr>
          <w:rFonts w:ascii="Times New Roman" w:hAnsi="Times New Roman" w:cs="Times New Roman"/>
        </w:rPr>
      </w:pPr>
    </w:p>
    <w:p w14:paraId="2247D49E" w14:textId="38B48060" w:rsidR="00943071" w:rsidRPr="0070369B" w:rsidRDefault="00943071" w:rsidP="001B2C0F">
      <w:pPr>
        <w:spacing w:after="0" w:line="240" w:lineRule="auto"/>
        <w:jc w:val="right"/>
        <w:rPr>
          <w:rFonts w:ascii="Times New Roman" w:hAnsi="Times New Roman" w:cs="Times New Roman"/>
        </w:rPr>
      </w:pPr>
    </w:p>
    <w:p w14:paraId="7FADA795" w14:textId="4402EE9F" w:rsidR="00943071" w:rsidRPr="0070369B" w:rsidRDefault="00943071" w:rsidP="001B2C0F">
      <w:pPr>
        <w:spacing w:after="0" w:line="240" w:lineRule="auto"/>
        <w:jc w:val="right"/>
        <w:rPr>
          <w:rFonts w:ascii="Times New Roman" w:hAnsi="Times New Roman" w:cs="Times New Roman"/>
        </w:rPr>
      </w:pPr>
    </w:p>
    <w:p w14:paraId="3F892E64" w14:textId="0CC589FF" w:rsidR="00943071" w:rsidRPr="0070369B" w:rsidRDefault="00943071" w:rsidP="001B2C0F">
      <w:pPr>
        <w:spacing w:after="0" w:line="240" w:lineRule="auto"/>
        <w:jc w:val="right"/>
        <w:rPr>
          <w:rFonts w:ascii="Times New Roman" w:hAnsi="Times New Roman" w:cs="Times New Roman"/>
        </w:rPr>
      </w:pPr>
    </w:p>
    <w:p w14:paraId="114BC30C" w14:textId="22865ACF" w:rsidR="00943071" w:rsidRPr="0070369B" w:rsidRDefault="00943071" w:rsidP="001B2C0F">
      <w:pPr>
        <w:spacing w:after="0" w:line="240" w:lineRule="auto"/>
        <w:jc w:val="right"/>
        <w:rPr>
          <w:rFonts w:ascii="Times New Roman" w:hAnsi="Times New Roman" w:cs="Times New Roman"/>
        </w:rPr>
      </w:pPr>
    </w:p>
    <w:p w14:paraId="17567A90" w14:textId="6BA8A51A" w:rsidR="00943071" w:rsidRPr="0070369B" w:rsidRDefault="00943071" w:rsidP="001B2C0F">
      <w:pPr>
        <w:spacing w:after="0" w:line="240" w:lineRule="auto"/>
        <w:jc w:val="right"/>
        <w:rPr>
          <w:rFonts w:ascii="Times New Roman" w:hAnsi="Times New Roman" w:cs="Times New Roman"/>
        </w:rPr>
      </w:pPr>
    </w:p>
    <w:p w14:paraId="3FD2B887" w14:textId="11FDE40B" w:rsidR="00943071" w:rsidRPr="0070369B" w:rsidRDefault="00943071" w:rsidP="001B2C0F">
      <w:pPr>
        <w:spacing w:after="0" w:line="240" w:lineRule="auto"/>
        <w:jc w:val="right"/>
        <w:rPr>
          <w:rFonts w:ascii="Times New Roman" w:hAnsi="Times New Roman" w:cs="Times New Roman"/>
        </w:rPr>
      </w:pPr>
    </w:p>
    <w:p w14:paraId="54223B08" w14:textId="403F9539" w:rsidR="00943071" w:rsidRPr="0070369B" w:rsidRDefault="00943071" w:rsidP="001B2C0F">
      <w:pPr>
        <w:spacing w:after="0" w:line="240" w:lineRule="auto"/>
        <w:jc w:val="right"/>
        <w:rPr>
          <w:rFonts w:ascii="Times New Roman" w:hAnsi="Times New Roman" w:cs="Times New Roman"/>
        </w:rPr>
      </w:pPr>
    </w:p>
    <w:p w14:paraId="624C7416" w14:textId="2A0E5BAA" w:rsidR="00943071" w:rsidRPr="0070369B" w:rsidRDefault="00943071" w:rsidP="001B2C0F">
      <w:pPr>
        <w:spacing w:after="0" w:line="240" w:lineRule="auto"/>
        <w:jc w:val="right"/>
        <w:rPr>
          <w:rFonts w:ascii="Times New Roman" w:hAnsi="Times New Roman" w:cs="Times New Roman"/>
        </w:rPr>
      </w:pPr>
    </w:p>
    <w:p w14:paraId="03DF6346" w14:textId="43192424" w:rsidR="00943071" w:rsidRDefault="00943071" w:rsidP="001B2C0F">
      <w:pPr>
        <w:spacing w:after="0" w:line="240" w:lineRule="auto"/>
        <w:jc w:val="right"/>
        <w:rPr>
          <w:rFonts w:ascii="Times New Roman" w:hAnsi="Times New Roman" w:cs="Times New Roman"/>
        </w:rPr>
      </w:pPr>
    </w:p>
    <w:p w14:paraId="368C5DDC" w14:textId="41F98029" w:rsidR="000811DD" w:rsidRDefault="000811DD" w:rsidP="001B2C0F">
      <w:pPr>
        <w:spacing w:after="0" w:line="240" w:lineRule="auto"/>
        <w:jc w:val="right"/>
        <w:rPr>
          <w:rFonts w:ascii="Times New Roman" w:hAnsi="Times New Roman" w:cs="Times New Roman"/>
        </w:rPr>
      </w:pPr>
    </w:p>
    <w:p w14:paraId="1BB68A6D" w14:textId="44E92FCB" w:rsidR="000811DD" w:rsidRDefault="000811DD" w:rsidP="001B2C0F">
      <w:pPr>
        <w:spacing w:after="0" w:line="240" w:lineRule="auto"/>
        <w:jc w:val="right"/>
        <w:rPr>
          <w:rFonts w:ascii="Times New Roman" w:hAnsi="Times New Roman" w:cs="Times New Roman"/>
        </w:rPr>
      </w:pPr>
    </w:p>
    <w:p w14:paraId="40DB616D" w14:textId="3B3574E7" w:rsidR="000811DD" w:rsidRDefault="000811DD" w:rsidP="001B2C0F">
      <w:pPr>
        <w:spacing w:after="0" w:line="240" w:lineRule="auto"/>
        <w:jc w:val="right"/>
        <w:rPr>
          <w:rFonts w:ascii="Times New Roman" w:hAnsi="Times New Roman" w:cs="Times New Roman"/>
        </w:rPr>
      </w:pPr>
    </w:p>
    <w:p w14:paraId="0CD2A7C0" w14:textId="087A1E76" w:rsidR="000811DD" w:rsidRDefault="000811DD" w:rsidP="001B2C0F">
      <w:pPr>
        <w:spacing w:after="0" w:line="240" w:lineRule="auto"/>
        <w:jc w:val="right"/>
        <w:rPr>
          <w:rFonts w:ascii="Times New Roman" w:hAnsi="Times New Roman" w:cs="Times New Roman"/>
        </w:rPr>
      </w:pPr>
    </w:p>
    <w:p w14:paraId="4FEF40B3" w14:textId="2891F6D5" w:rsidR="000811DD" w:rsidRDefault="000811DD" w:rsidP="001B2C0F">
      <w:pPr>
        <w:spacing w:after="0" w:line="240" w:lineRule="auto"/>
        <w:jc w:val="right"/>
        <w:rPr>
          <w:rFonts w:ascii="Times New Roman" w:hAnsi="Times New Roman" w:cs="Times New Roman"/>
        </w:rPr>
      </w:pPr>
    </w:p>
    <w:p w14:paraId="02B72120" w14:textId="467E70A3" w:rsidR="000811DD" w:rsidRDefault="000811DD" w:rsidP="001B2C0F">
      <w:pPr>
        <w:spacing w:after="0" w:line="240" w:lineRule="auto"/>
        <w:jc w:val="right"/>
        <w:rPr>
          <w:rFonts w:ascii="Times New Roman" w:hAnsi="Times New Roman" w:cs="Times New Roman"/>
        </w:rPr>
      </w:pPr>
    </w:p>
    <w:p w14:paraId="7BB3F6E7" w14:textId="4213FD05" w:rsidR="000811DD" w:rsidRDefault="000811DD" w:rsidP="001B2C0F">
      <w:pPr>
        <w:spacing w:after="0" w:line="240" w:lineRule="auto"/>
        <w:jc w:val="right"/>
        <w:rPr>
          <w:rFonts w:ascii="Times New Roman" w:hAnsi="Times New Roman" w:cs="Times New Roman"/>
        </w:rPr>
      </w:pPr>
    </w:p>
    <w:p w14:paraId="13DE8176" w14:textId="5A193AC5" w:rsidR="000811DD" w:rsidRDefault="000811DD" w:rsidP="001B2C0F">
      <w:pPr>
        <w:spacing w:after="0" w:line="240" w:lineRule="auto"/>
        <w:jc w:val="right"/>
        <w:rPr>
          <w:rFonts w:ascii="Times New Roman" w:hAnsi="Times New Roman" w:cs="Times New Roman"/>
        </w:rPr>
      </w:pPr>
    </w:p>
    <w:p w14:paraId="14F08C88" w14:textId="6B4C05A3" w:rsidR="000811DD" w:rsidRDefault="000811DD" w:rsidP="001B2C0F">
      <w:pPr>
        <w:spacing w:after="0" w:line="240" w:lineRule="auto"/>
        <w:jc w:val="right"/>
        <w:rPr>
          <w:rFonts w:ascii="Times New Roman" w:hAnsi="Times New Roman" w:cs="Times New Roman"/>
        </w:rPr>
      </w:pPr>
    </w:p>
    <w:p w14:paraId="19E29C8B" w14:textId="7D5809D7" w:rsidR="00672B99" w:rsidRPr="0070369B" w:rsidRDefault="008E3247" w:rsidP="001B2C0F">
      <w:pPr>
        <w:spacing w:after="0" w:line="240" w:lineRule="auto"/>
        <w:jc w:val="right"/>
        <w:rPr>
          <w:rFonts w:ascii="Times New Roman" w:hAnsi="Times New Roman" w:cs="Times New Roman"/>
        </w:rPr>
      </w:pPr>
      <w:bookmarkStart w:id="13" w:name="_GoBack"/>
      <w:bookmarkEnd w:id="13"/>
      <w:r w:rsidRPr="0070369B">
        <w:rPr>
          <w:rFonts w:ascii="Times New Roman" w:hAnsi="Times New Roman" w:cs="Times New Roman"/>
        </w:rPr>
        <w:lastRenderedPageBreak/>
        <w:t>Приложение № 3</w:t>
      </w:r>
      <w:r w:rsidR="00672B99" w:rsidRPr="0070369B">
        <w:rPr>
          <w:rFonts w:ascii="Times New Roman" w:hAnsi="Times New Roman" w:cs="Times New Roman"/>
        </w:rPr>
        <w:t xml:space="preserve"> к </w:t>
      </w:r>
      <w:r w:rsidR="000811DD">
        <w:rPr>
          <w:rFonts w:ascii="Times New Roman" w:hAnsi="Times New Roman" w:cs="Times New Roman"/>
        </w:rPr>
        <w:t>Договору</w:t>
      </w:r>
    </w:p>
    <w:p w14:paraId="259C4881" w14:textId="77777777" w:rsidR="00D55085" w:rsidRPr="0070369B" w:rsidRDefault="00D55085" w:rsidP="001B2C0F">
      <w:pPr>
        <w:pStyle w:val="ConsPlusNormal"/>
        <w:jc w:val="right"/>
        <w:outlineLvl w:val="1"/>
        <w:rPr>
          <w:rFonts w:ascii="Times New Roman" w:hAnsi="Times New Roman" w:cs="Times New Roman"/>
          <w:szCs w:val="22"/>
        </w:rPr>
      </w:pPr>
      <w:r w:rsidRPr="0070369B">
        <w:rPr>
          <w:rFonts w:ascii="Times New Roman" w:hAnsi="Times New Roman" w:cs="Times New Roman"/>
          <w:szCs w:val="22"/>
        </w:rPr>
        <w:t>№ _________ от ______________</w:t>
      </w:r>
    </w:p>
    <w:p w14:paraId="779645B1" w14:textId="77777777" w:rsidR="00672B99" w:rsidRPr="0070369B" w:rsidRDefault="00672B99" w:rsidP="001B2C0F">
      <w:pPr>
        <w:spacing w:after="0" w:line="240" w:lineRule="auto"/>
        <w:jc w:val="center"/>
        <w:rPr>
          <w:rFonts w:ascii="Times New Roman" w:hAnsi="Times New Roman" w:cs="Times New Roman"/>
          <w:b/>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701"/>
      </w:tblGrid>
      <w:tr w:rsidR="00672B99" w:rsidRPr="0070369B" w14:paraId="198D4EF6" w14:textId="77777777" w:rsidTr="00B06A8B">
        <w:tc>
          <w:tcPr>
            <w:tcW w:w="9701" w:type="dxa"/>
            <w:tcBorders>
              <w:top w:val="nil"/>
              <w:left w:val="nil"/>
              <w:bottom w:val="nil"/>
              <w:right w:val="nil"/>
            </w:tcBorders>
            <w:vAlign w:val="bottom"/>
          </w:tcPr>
          <w:p w14:paraId="5AFC866B" w14:textId="77777777" w:rsidR="00672B99" w:rsidRPr="0070369B" w:rsidRDefault="00672B99" w:rsidP="001B2C0F">
            <w:pPr>
              <w:pStyle w:val="ConsPlusNormal"/>
              <w:jc w:val="center"/>
              <w:rPr>
                <w:rFonts w:ascii="Times New Roman" w:hAnsi="Times New Roman" w:cs="Times New Roman"/>
                <w:szCs w:val="22"/>
              </w:rPr>
            </w:pPr>
            <w:r w:rsidRPr="0070369B">
              <w:rPr>
                <w:rFonts w:ascii="Times New Roman" w:hAnsi="Times New Roman" w:cs="Times New Roman"/>
                <w:szCs w:val="22"/>
              </w:rPr>
              <w:t>Акт</w:t>
            </w:r>
          </w:p>
          <w:p w14:paraId="24BD9F19" w14:textId="77777777" w:rsidR="00672B99" w:rsidRPr="0070369B" w:rsidRDefault="00672B99" w:rsidP="001B2C0F">
            <w:pPr>
              <w:pStyle w:val="ConsPlusNormal"/>
              <w:jc w:val="center"/>
              <w:rPr>
                <w:rFonts w:ascii="Times New Roman" w:hAnsi="Times New Roman" w:cs="Times New Roman"/>
                <w:szCs w:val="22"/>
              </w:rPr>
            </w:pPr>
            <w:r w:rsidRPr="0070369B">
              <w:rPr>
                <w:rFonts w:ascii="Times New Roman" w:hAnsi="Times New Roman" w:cs="Times New Roman"/>
                <w:szCs w:val="22"/>
              </w:rPr>
              <w:t>принятия объекта под охрану</w:t>
            </w:r>
          </w:p>
        </w:tc>
      </w:tr>
      <w:tr w:rsidR="00672B99" w:rsidRPr="0070369B" w14:paraId="5EB23421" w14:textId="77777777" w:rsidTr="00B06A8B">
        <w:tc>
          <w:tcPr>
            <w:tcW w:w="9701" w:type="dxa"/>
            <w:tcBorders>
              <w:top w:val="nil"/>
              <w:left w:val="nil"/>
              <w:bottom w:val="nil"/>
              <w:right w:val="nil"/>
            </w:tcBorders>
            <w:vAlign w:val="bottom"/>
          </w:tcPr>
          <w:p w14:paraId="5D1AF4C7" w14:textId="63791AC2" w:rsidR="00672B99" w:rsidRPr="0070369B" w:rsidRDefault="00672B99" w:rsidP="001B2C0F">
            <w:pPr>
              <w:pStyle w:val="ConsPlusNormal"/>
              <w:jc w:val="both"/>
              <w:rPr>
                <w:rFonts w:ascii="Times New Roman" w:hAnsi="Times New Roman" w:cs="Times New Roman"/>
                <w:szCs w:val="22"/>
              </w:rPr>
            </w:pPr>
            <w:r w:rsidRPr="0070369B">
              <w:rPr>
                <w:rFonts w:ascii="Times New Roman" w:hAnsi="Times New Roman" w:cs="Times New Roman"/>
                <w:szCs w:val="22"/>
              </w:rPr>
              <w:t xml:space="preserve">Мы, нижеподписавшиеся, представитель Заказчика в лице </w:t>
            </w:r>
            <w:r w:rsidR="00BE0B91" w:rsidRPr="0070369B">
              <w:rPr>
                <w:rFonts w:ascii="Times New Roman" w:eastAsia="Calibri" w:hAnsi="Times New Roman" w:cs="Times New Roman"/>
                <w:szCs w:val="22"/>
              </w:rPr>
              <w:t>_____________</w:t>
            </w:r>
            <w:r w:rsidR="00486A35" w:rsidRPr="0070369B">
              <w:rPr>
                <w:rFonts w:ascii="Times New Roman" w:eastAsia="Calibri" w:hAnsi="Times New Roman" w:cs="Times New Roman"/>
                <w:szCs w:val="22"/>
              </w:rPr>
              <w:t xml:space="preserve">, действующего на основании </w:t>
            </w:r>
            <w:r w:rsidR="00BE0B91" w:rsidRPr="0070369B">
              <w:rPr>
                <w:rFonts w:ascii="Times New Roman" w:eastAsia="Calibri" w:hAnsi="Times New Roman" w:cs="Times New Roman"/>
                <w:szCs w:val="22"/>
              </w:rPr>
              <w:t>____________</w:t>
            </w:r>
            <w:r w:rsidRPr="0070369B">
              <w:rPr>
                <w:rFonts w:ascii="Times New Roman" w:hAnsi="Times New Roman" w:cs="Times New Roman"/>
                <w:szCs w:val="22"/>
              </w:rPr>
              <w:t xml:space="preserve">и представитель Исполнителя в лице </w:t>
            </w:r>
            <w:r w:rsidR="00BE0B91" w:rsidRPr="0070369B">
              <w:rPr>
                <w:rFonts w:ascii="Times New Roman" w:hAnsi="Times New Roman" w:cs="Times New Roman"/>
                <w:szCs w:val="22"/>
              </w:rPr>
              <w:t>_____________</w:t>
            </w:r>
            <w:r w:rsidRPr="0070369B">
              <w:rPr>
                <w:rFonts w:ascii="Times New Roman" w:hAnsi="Times New Roman" w:cs="Times New Roman"/>
                <w:szCs w:val="22"/>
              </w:rPr>
              <w:t xml:space="preserve">, действующий на основании </w:t>
            </w:r>
            <w:r w:rsidR="00BE0B91" w:rsidRPr="0070369B">
              <w:rPr>
                <w:rFonts w:ascii="Times New Roman" w:hAnsi="Times New Roman" w:cs="Times New Roman"/>
                <w:szCs w:val="22"/>
              </w:rPr>
              <w:t>_____________</w:t>
            </w:r>
            <w:r w:rsidRPr="0070369B">
              <w:rPr>
                <w:rFonts w:ascii="Times New Roman" w:hAnsi="Times New Roman" w:cs="Times New Roman"/>
                <w:szCs w:val="22"/>
              </w:rPr>
              <w:t xml:space="preserve">, составили настоящий Акт о том, что в соответствии с </w:t>
            </w:r>
            <w:r w:rsidR="00692F82">
              <w:rPr>
                <w:rFonts w:ascii="Times New Roman" w:hAnsi="Times New Roman" w:cs="Times New Roman"/>
                <w:szCs w:val="22"/>
              </w:rPr>
              <w:t>Договором</w:t>
            </w:r>
            <w:r w:rsidRPr="0070369B">
              <w:rPr>
                <w:rFonts w:ascii="Times New Roman" w:hAnsi="Times New Roman" w:cs="Times New Roman"/>
                <w:szCs w:val="22"/>
              </w:rPr>
              <w:t xml:space="preserve"> от "__" _______________ 20__ г. N ___ объект _________________, расположенный по адресу: ________________, с __ ч. __ мин "__" _______ 20__ г., принят под охрану.</w:t>
            </w:r>
          </w:p>
          <w:p w14:paraId="6E2D6615" w14:textId="4FCE7B67" w:rsidR="00672B99" w:rsidRPr="0070369B" w:rsidRDefault="00672B99" w:rsidP="001B2C0F">
            <w:pPr>
              <w:pStyle w:val="ConsPlusNormal"/>
              <w:jc w:val="both"/>
              <w:rPr>
                <w:rFonts w:ascii="Times New Roman" w:hAnsi="Times New Roman" w:cs="Times New Roman"/>
                <w:szCs w:val="22"/>
              </w:rPr>
            </w:pPr>
            <w:r w:rsidRPr="0070369B">
              <w:rPr>
                <w:rFonts w:ascii="Times New Roman" w:hAnsi="Times New Roman" w:cs="Times New Roman"/>
                <w:szCs w:val="22"/>
              </w:rPr>
              <w:t xml:space="preserve">Заказчик передает, а Исполнитель принимает во временное пользование на безвозмездной основе на период действия </w:t>
            </w:r>
            <w:r w:rsidR="00692F82">
              <w:rPr>
                <w:rFonts w:ascii="Times New Roman" w:hAnsi="Times New Roman" w:cs="Times New Roman"/>
                <w:szCs w:val="22"/>
              </w:rPr>
              <w:t>Договора</w:t>
            </w:r>
            <w:r w:rsidRPr="0070369B">
              <w:rPr>
                <w:rFonts w:ascii="Times New Roman" w:hAnsi="Times New Roman" w:cs="Times New Roman"/>
                <w:szCs w:val="22"/>
              </w:rPr>
              <w:t xml:space="preserve"> следующее имущество и документацию, необходимые для надлежащего исполнения принятых Исполнителем обязательств по настоящему </w:t>
            </w:r>
            <w:r w:rsidR="00692F82">
              <w:rPr>
                <w:rFonts w:ascii="Times New Roman" w:hAnsi="Times New Roman" w:cs="Times New Roman"/>
                <w:szCs w:val="22"/>
              </w:rPr>
              <w:t>Договор</w:t>
            </w:r>
            <w:r w:rsidRPr="0070369B">
              <w:rPr>
                <w:rFonts w:ascii="Times New Roman" w:hAnsi="Times New Roman" w:cs="Times New Roman"/>
                <w:szCs w:val="22"/>
              </w:rPr>
              <w:t>у:</w:t>
            </w:r>
          </w:p>
        </w:tc>
      </w:tr>
    </w:tbl>
    <w:p w14:paraId="7586C39B" w14:textId="77777777" w:rsidR="00672B99" w:rsidRPr="0070369B" w:rsidRDefault="00672B99" w:rsidP="001B2C0F">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3907"/>
        <w:gridCol w:w="2643"/>
        <w:gridCol w:w="2551"/>
      </w:tblGrid>
      <w:tr w:rsidR="00672B99" w:rsidRPr="0070369B" w14:paraId="1A520BFB" w14:textId="77777777" w:rsidTr="00B06A8B">
        <w:tc>
          <w:tcPr>
            <w:tcW w:w="600" w:type="dxa"/>
          </w:tcPr>
          <w:p w14:paraId="4E0B078B" w14:textId="77777777" w:rsidR="00672B99" w:rsidRPr="0070369B" w:rsidRDefault="00672B99" w:rsidP="001B2C0F">
            <w:pPr>
              <w:pStyle w:val="ConsPlusNormal"/>
              <w:jc w:val="center"/>
              <w:rPr>
                <w:rFonts w:ascii="Times New Roman" w:hAnsi="Times New Roman" w:cs="Times New Roman"/>
                <w:szCs w:val="22"/>
              </w:rPr>
            </w:pPr>
            <w:r w:rsidRPr="0070369B">
              <w:rPr>
                <w:rFonts w:ascii="Times New Roman" w:hAnsi="Times New Roman" w:cs="Times New Roman"/>
                <w:szCs w:val="22"/>
              </w:rPr>
              <w:t>№ п/п</w:t>
            </w:r>
          </w:p>
        </w:tc>
        <w:tc>
          <w:tcPr>
            <w:tcW w:w="3907" w:type="dxa"/>
          </w:tcPr>
          <w:p w14:paraId="182D519D" w14:textId="77777777" w:rsidR="00672B99" w:rsidRPr="0070369B" w:rsidRDefault="00672B99" w:rsidP="001B2C0F">
            <w:pPr>
              <w:pStyle w:val="ConsPlusNormal"/>
              <w:jc w:val="center"/>
              <w:rPr>
                <w:rFonts w:ascii="Times New Roman" w:hAnsi="Times New Roman" w:cs="Times New Roman"/>
                <w:szCs w:val="22"/>
              </w:rPr>
            </w:pPr>
            <w:r w:rsidRPr="0070369B">
              <w:rPr>
                <w:rFonts w:ascii="Times New Roman" w:hAnsi="Times New Roman" w:cs="Times New Roman"/>
                <w:szCs w:val="22"/>
              </w:rPr>
              <w:t>Передаваемое имущество и документация</w:t>
            </w:r>
          </w:p>
        </w:tc>
        <w:tc>
          <w:tcPr>
            <w:tcW w:w="2643" w:type="dxa"/>
          </w:tcPr>
          <w:p w14:paraId="1DA0C004" w14:textId="77777777" w:rsidR="00672B99" w:rsidRPr="0070369B" w:rsidRDefault="00672B99" w:rsidP="001B2C0F">
            <w:pPr>
              <w:pStyle w:val="ConsPlusNormal"/>
              <w:jc w:val="center"/>
              <w:rPr>
                <w:rFonts w:ascii="Times New Roman" w:hAnsi="Times New Roman" w:cs="Times New Roman"/>
                <w:szCs w:val="22"/>
              </w:rPr>
            </w:pPr>
            <w:r w:rsidRPr="0070369B">
              <w:rPr>
                <w:rFonts w:ascii="Times New Roman" w:hAnsi="Times New Roman" w:cs="Times New Roman"/>
                <w:szCs w:val="22"/>
              </w:rPr>
              <w:t>Количество</w:t>
            </w:r>
          </w:p>
        </w:tc>
        <w:tc>
          <w:tcPr>
            <w:tcW w:w="2551" w:type="dxa"/>
          </w:tcPr>
          <w:p w14:paraId="3AF313F9" w14:textId="77777777" w:rsidR="00672B99" w:rsidRPr="0070369B" w:rsidRDefault="00672B99" w:rsidP="001B2C0F">
            <w:pPr>
              <w:pStyle w:val="ConsPlusNormal"/>
              <w:jc w:val="center"/>
              <w:rPr>
                <w:rFonts w:ascii="Times New Roman" w:hAnsi="Times New Roman" w:cs="Times New Roman"/>
                <w:szCs w:val="22"/>
              </w:rPr>
            </w:pPr>
            <w:r w:rsidRPr="0070369B">
              <w:rPr>
                <w:rFonts w:ascii="Times New Roman" w:hAnsi="Times New Roman" w:cs="Times New Roman"/>
                <w:szCs w:val="22"/>
              </w:rPr>
              <w:t>Примечание</w:t>
            </w:r>
          </w:p>
        </w:tc>
      </w:tr>
      <w:tr w:rsidR="00672B99" w:rsidRPr="0070369B" w14:paraId="79553A01" w14:textId="77777777" w:rsidTr="00B06A8B">
        <w:tc>
          <w:tcPr>
            <w:tcW w:w="600" w:type="dxa"/>
          </w:tcPr>
          <w:p w14:paraId="58A24B76" w14:textId="77777777" w:rsidR="00672B99" w:rsidRPr="0070369B" w:rsidRDefault="00672B99" w:rsidP="001B2C0F">
            <w:pPr>
              <w:pStyle w:val="ConsPlusNormal"/>
              <w:rPr>
                <w:rFonts w:ascii="Times New Roman" w:hAnsi="Times New Roman" w:cs="Times New Roman"/>
                <w:szCs w:val="22"/>
              </w:rPr>
            </w:pPr>
          </w:p>
        </w:tc>
        <w:tc>
          <w:tcPr>
            <w:tcW w:w="3907" w:type="dxa"/>
          </w:tcPr>
          <w:p w14:paraId="6535DF4F" w14:textId="77777777" w:rsidR="00672B99" w:rsidRPr="0070369B" w:rsidRDefault="00672B99" w:rsidP="001B2C0F">
            <w:pPr>
              <w:pStyle w:val="ConsPlusNormal"/>
              <w:rPr>
                <w:rFonts w:ascii="Times New Roman" w:hAnsi="Times New Roman" w:cs="Times New Roman"/>
                <w:szCs w:val="22"/>
              </w:rPr>
            </w:pPr>
          </w:p>
        </w:tc>
        <w:tc>
          <w:tcPr>
            <w:tcW w:w="2643" w:type="dxa"/>
          </w:tcPr>
          <w:p w14:paraId="5EC4B3B0" w14:textId="77777777" w:rsidR="00672B99" w:rsidRPr="0070369B" w:rsidRDefault="00672B99" w:rsidP="001B2C0F">
            <w:pPr>
              <w:pStyle w:val="ConsPlusNormal"/>
              <w:rPr>
                <w:rFonts w:ascii="Times New Roman" w:hAnsi="Times New Roman" w:cs="Times New Roman"/>
                <w:szCs w:val="22"/>
              </w:rPr>
            </w:pPr>
          </w:p>
        </w:tc>
        <w:tc>
          <w:tcPr>
            <w:tcW w:w="2551" w:type="dxa"/>
          </w:tcPr>
          <w:p w14:paraId="3B2E468C" w14:textId="77777777" w:rsidR="00672B99" w:rsidRPr="0070369B" w:rsidRDefault="00672B99" w:rsidP="001B2C0F">
            <w:pPr>
              <w:pStyle w:val="ConsPlusNormal"/>
              <w:rPr>
                <w:rFonts w:ascii="Times New Roman" w:hAnsi="Times New Roman" w:cs="Times New Roman"/>
                <w:szCs w:val="22"/>
              </w:rPr>
            </w:pPr>
          </w:p>
        </w:tc>
      </w:tr>
      <w:tr w:rsidR="00672B99" w:rsidRPr="0070369B" w14:paraId="4F3277FA" w14:textId="77777777" w:rsidTr="00B06A8B">
        <w:tc>
          <w:tcPr>
            <w:tcW w:w="600" w:type="dxa"/>
          </w:tcPr>
          <w:p w14:paraId="559F2DB3" w14:textId="77777777" w:rsidR="00672B99" w:rsidRPr="0070369B" w:rsidRDefault="00672B99" w:rsidP="001B2C0F">
            <w:pPr>
              <w:pStyle w:val="ConsPlusNormal"/>
              <w:rPr>
                <w:rFonts w:ascii="Times New Roman" w:hAnsi="Times New Roman" w:cs="Times New Roman"/>
                <w:szCs w:val="22"/>
              </w:rPr>
            </w:pPr>
          </w:p>
        </w:tc>
        <w:tc>
          <w:tcPr>
            <w:tcW w:w="3907" w:type="dxa"/>
          </w:tcPr>
          <w:p w14:paraId="56A91740" w14:textId="77777777" w:rsidR="00672B99" w:rsidRPr="0070369B" w:rsidRDefault="00672B99" w:rsidP="001B2C0F">
            <w:pPr>
              <w:pStyle w:val="ConsPlusNormal"/>
              <w:rPr>
                <w:rFonts w:ascii="Times New Roman" w:hAnsi="Times New Roman" w:cs="Times New Roman"/>
                <w:szCs w:val="22"/>
              </w:rPr>
            </w:pPr>
          </w:p>
        </w:tc>
        <w:tc>
          <w:tcPr>
            <w:tcW w:w="2643" w:type="dxa"/>
          </w:tcPr>
          <w:p w14:paraId="2FEDC951" w14:textId="77777777" w:rsidR="00672B99" w:rsidRPr="0070369B" w:rsidRDefault="00672B99" w:rsidP="001B2C0F">
            <w:pPr>
              <w:pStyle w:val="ConsPlusNormal"/>
              <w:rPr>
                <w:rFonts w:ascii="Times New Roman" w:hAnsi="Times New Roman" w:cs="Times New Roman"/>
                <w:szCs w:val="22"/>
              </w:rPr>
            </w:pPr>
          </w:p>
        </w:tc>
        <w:tc>
          <w:tcPr>
            <w:tcW w:w="2551" w:type="dxa"/>
          </w:tcPr>
          <w:p w14:paraId="505104D0" w14:textId="77777777" w:rsidR="00672B99" w:rsidRPr="0070369B" w:rsidRDefault="00672B99" w:rsidP="001B2C0F">
            <w:pPr>
              <w:pStyle w:val="ConsPlusNormal"/>
              <w:rPr>
                <w:rFonts w:ascii="Times New Roman" w:hAnsi="Times New Roman" w:cs="Times New Roman"/>
                <w:szCs w:val="22"/>
              </w:rPr>
            </w:pPr>
          </w:p>
        </w:tc>
      </w:tr>
    </w:tbl>
    <w:p w14:paraId="5E31988C" w14:textId="77777777" w:rsidR="00672B99" w:rsidRPr="0070369B" w:rsidRDefault="00672B99" w:rsidP="001B2C0F">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80"/>
        <w:gridCol w:w="1718"/>
        <w:gridCol w:w="5103"/>
      </w:tblGrid>
      <w:tr w:rsidR="00FB2599" w:rsidRPr="0070369B" w14:paraId="0BA90624" w14:textId="77777777" w:rsidTr="001B2C0F">
        <w:tc>
          <w:tcPr>
            <w:tcW w:w="2880" w:type="dxa"/>
            <w:tcBorders>
              <w:top w:val="nil"/>
              <w:left w:val="nil"/>
              <w:bottom w:val="nil"/>
              <w:right w:val="nil"/>
            </w:tcBorders>
            <w:vAlign w:val="bottom"/>
          </w:tcPr>
          <w:p w14:paraId="2FB60DD3" w14:textId="77777777" w:rsidR="00FB2599" w:rsidRPr="0070369B" w:rsidRDefault="00FB2599" w:rsidP="001B2C0F">
            <w:pPr>
              <w:pStyle w:val="ConsPlusNormal"/>
              <w:rPr>
                <w:rFonts w:ascii="Times New Roman" w:hAnsi="Times New Roman" w:cs="Times New Roman"/>
                <w:szCs w:val="22"/>
              </w:rPr>
            </w:pPr>
            <w:r w:rsidRPr="0070369B">
              <w:rPr>
                <w:rFonts w:ascii="Times New Roman" w:hAnsi="Times New Roman" w:cs="Times New Roman"/>
                <w:szCs w:val="22"/>
              </w:rPr>
              <w:t>От Заказчика</w:t>
            </w:r>
          </w:p>
        </w:tc>
        <w:tc>
          <w:tcPr>
            <w:tcW w:w="1718" w:type="dxa"/>
            <w:tcBorders>
              <w:top w:val="nil"/>
              <w:left w:val="nil"/>
              <w:bottom w:val="nil"/>
              <w:right w:val="nil"/>
            </w:tcBorders>
          </w:tcPr>
          <w:p w14:paraId="763D1EC2" w14:textId="77777777" w:rsidR="00FB2599" w:rsidRPr="0070369B" w:rsidRDefault="00FB2599" w:rsidP="001B2C0F">
            <w:pPr>
              <w:pStyle w:val="ConsPlusNormal"/>
              <w:rPr>
                <w:rFonts w:ascii="Times New Roman" w:hAnsi="Times New Roman" w:cs="Times New Roman"/>
                <w:szCs w:val="22"/>
              </w:rPr>
            </w:pPr>
          </w:p>
        </w:tc>
        <w:tc>
          <w:tcPr>
            <w:tcW w:w="5103" w:type="dxa"/>
            <w:tcBorders>
              <w:top w:val="nil"/>
              <w:left w:val="nil"/>
              <w:bottom w:val="nil"/>
              <w:right w:val="nil"/>
            </w:tcBorders>
            <w:vAlign w:val="bottom"/>
          </w:tcPr>
          <w:p w14:paraId="21D1E0C7" w14:textId="77777777" w:rsidR="00FB2599" w:rsidRPr="0070369B" w:rsidRDefault="00FB2599" w:rsidP="001B2C0F">
            <w:pPr>
              <w:pStyle w:val="ConsPlusNormal"/>
              <w:rPr>
                <w:rFonts w:ascii="Times New Roman" w:hAnsi="Times New Roman" w:cs="Times New Roman"/>
                <w:szCs w:val="22"/>
              </w:rPr>
            </w:pPr>
            <w:r w:rsidRPr="0070369B">
              <w:rPr>
                <w:rFonts w:ascii="Times New Roman" w:hAnsi="Times New Roman" w:cs="Times New Roman"/>
                <w:szCs w:val="22"/>
              </w:rPr>
              <w:t>________________________________</w:t>
            </w:r>
          </w:p>
        </w:tc>
      </w:tr>
      <w:tr w:rsidR="00FB2599" w:rsidRPr="0070369B" w14:paraId="5C3876CE" w14:textId="77777777" w:rsidTr="001B2C0F">
        <w:tc>
          <w:tcPr>
            <w:tcW w:w="2880" w:type="dxa"/>
            <w:tcBorders>
              <w:top w:val="nil"/>
              <w:left w:val="nil"/>
              <w:bottom w:val="nil"/>
              <w:right w:val="nil"/>
            </w:tcBorders>
          </w:tcPr>
          <w:p w14:paraId="6E5D505E" w14:textId="77777777" w:rsidR="00FB2599" w:rsidRPr="0070369B" w:rsidRDefault="00FB2599" w:rsidP="001B2C0F">
            <w:pPr>
              <w:pStyle w:val="ConsPlusNormal"/>
              <w:rPr>
                <w:rFonts w:ascii="Times New Roman" w:hAnsi="Times New Roman" w:cs="Times New Roman"/>
                <w:szCs w:val="22"/>
              </w:rPr>
            </w:pPr>
          </w:p>
        </w:tc>
        <w:tc>
          <w:tcPr>
            <w:tcW w:w="1718" w:type="dxa"/>
            <w:tcBorders>
              <w:top w:val="nil"/>
              <w:left w:val="nil"/>
              <w:bottom w:val="nil"/>
              <w:right w:val="nil"/>
            </w:tcBorders>
          </w:tcPr>
          <w:p w14:paraId="0CE11652" w14:textId="77777777" w:rsidR="00FB2599" w:rsidRPr="0070369B" w:rsidRDefault="00FB2599" w:rsidP="001B2C0F">
            <w:pPr>
              <w:pStyle w:val="ConsPlusNormal"/>
              <w:rPr>
                <w:rFonts w:ascii="Times New Roman" w:hAnsi="Times New Roman" w:cs="Times New Roman"/>
                <w:szCs w:val="22"/>
              </w:rPr>
            </w:pPr>
          </w:p>
        </w:tc>
        <w:tc>
          <w:tcPr>
            <w:tcW w:w="5103" w:type="dxa"/>
            <w:tcBorders>
              <w:top w:val="nil"/>
              <w:left w:val="nil"/>
              <w:bottom w:val="nil"/>
              <w:right w:val="nil"/>
            </w:tcBorders>
            <w:vAlign w:val="bottom"/>
          </w:tcPr>
          <w:p w14:paraId="3221F81E" w14:textId="77777777" w:rsidR="00FB2599" w:rsidRPr="0070369B" w:rsidRDefault="00FB2599" w:rsidP="001B2C0F">
            <w:pPr>
              <w:pStyle w:val="ConsPlusNormal"/>
              <w:rPr>
                <w:rFonts w:ascii="Times New Roman" w:hAnsi="Times New Roman" w:cs="Times New Roman"/>
                <w:szCs w:val="22"/>
              </w:rPr>
            </w:pPr>
            <w:r w:rsidRPr="0070369B">
              <w:rPr>
                <w:rFonts w:ascii="Times New Roman" w:hAnsi="Times New Roman" w:cs="Times New Roman"/>
                <w:szCs w:val="22"/>
              </w:rPr>
              <w:t>/_______________________________/</w:t>
            </w:r>
          </w:p>
        </w:tc>
      </w:tr>
      <w:tr w:rsidR="00FB2599" w:rsidRPr="0070369B" w14:paraId="66CE48A0" w14:textId="77777777" w:rsidTr="001B2C0F">
        <w:tc>
          <w:tcPr>
            <w:tcW w:w="2880" w:type="dxa"/>
            <w:tcBorders>
              <w:top w:val="nil"/>
              <w:left w:val="nil"/>
              <w:bottom w:val="nil"/>
              <w:right w:val="nil"/>
            </w:tcBorders>
          </w:tcPr>
          <w:p w14:paraId="7D32A9DA" w14:textId="77777777" w:rsidR="00FB2599" w:rsidRPr="0070369B" w:rsidRDefault="00FB2599" w:rsidP="001B2C0F">
            <w:pPr>
              <w:pStyle w:val="ConsPlusNormal"/>
              <w:rPr>
                <w:rFonts w:ascii="Times New Roman" w:hAnsi="Times New Roman" w:cs="Times New Roman"/>
                <w:szCs w:val="22"/>
              </w:rPr>
            </w:pPr>
          </w:p>
        </w:tc>
        <w:tc>
          <w:tcPr>
            <w:tcW w:w="1718" w:type="dxa"/>
            <w:tcBorders>
              <w:top w:val="nil"/>
              <w:left w:val="nil"/>
              <w:bottom w:val="nil"/>
              <w:right w:val="nil"/>
            </w:tcBorders>
          </w:tcPr>
          <w:p w14:paraId="1BAB1B6A" w14:textId="77777777" w:rsidR="00FB2599" w:rsidRPr="0070369B" w:rsidRDefault="00FB2599" w:rsidP="001B2C0F">
            <w:pPr>
              <w:pStyle w:val="ConsPlusNormal"/>
              <w:rPr>
                <w:rFonts w:ascii="Times New Roman" w:hAnsi="Times New Roman" w:cs="Times New Roman"/>
                <w:szCs w:val="22"/>
              </w:rPr>
            </w:pPr>
          </w:p>
        </w:tc>
        <w:tc>
          <w:tcPr>
            <w:tcW w:w="5103" w:type="dxa"/>
            <w:tcBorders>
              <w:top w:val="nil"/>
              <w:left w:val="nil"/>
              <w:bottom w:val="nil"/>
              <w:right w:val="nil"/>
            </w:tcBorders>
            <w:vAlign w:val="bottom"/>
          </w:tcPr>
          <w:p w14:paraId="0E4777DE" w14:textId="77777777" w:rsidR="00FB2599" w:rsidRPr="0070369B" w:rsidRDefault="00FB2599" w:rsidP="001B2C0F">
            <w:pPr>
              <w:pStyle w:val="ConsPlusNormal"/>
              <w:rPr>
                <w:rFonts w:ascii="Times New Roman" w:hAnsi="Times New Roman" w:cs="Times New Roman"/>
                <w:szCs w:val="22"/>
              </w:rPr>
            </w:pPr>
            <w:r w:rsidRPr="0070369B">
              <w:rPr>
                <w:rFonts w:ascii="Times New Roman" w:hAnsi="Times New Roman" w:cs="Times New Roman"/>
                <w:szCs w:val="22"/>
              </w:rPr>
              <w:t>"__" __________________ 20__ г.</w:t>
            </w:r>
          </w:p>
        </w:tc>
      </w:tr>
      <w:tr w:rsidR="00FB2599" w:rsidRPr="0070369B" w14:paraId="678F5EB9" w14:textId="77777777" w:rsidTr="001B2C0F">
        <w:tc>
          <w:tcPr>
            <w:tcW w:w="2880" w:type="dxa"/>
            <w:tcBorders>
              <w:top w:val="nil"/>
              <w:left w:val="nil"/>
              <w:bottom w:val="nil"/>
              <w:right w:val="nil"/>
            </w:tcBorders>
          </w:tcPr>
          <w:p w14:paraId="12C51F2F" w14:textId="77777777" w:rsidR="00FB2599" w:rsidRPr="0070369B" w:rsidRDefault="00FB2599" w:rsidP="001B2C0F">
            <w:pPr>
              <w:pStyle w:val="ConsPlusNormal"/>
              <w:rPr>
                <w:rFonts w:ascii="Times New Roman" w:hAnsi="Times New Roman" w:cs="Times New Roman"/>
                <w:szCs w:val="22"/>
              </w:rPr>
            </w:pPr>
          </w:p>
        </w:tc>
        <w:tc>
          <w:tcPr>
            <w:tcW w:w="1718" w:type="dxa"/>
            <w:tcBorders>
              <w:top w:val="nil"/>
              <w:left w:val="nil"/>
              <w:bottom w:val="nil"/>
              <w:right w:val="nil"/>
            </w:tcBorders>
          </w:tcPr>
          <w:p w14:paraId="2F4A079F" w14:textId="77777777" w:rsidR="00FB2599" w:rsidRPr="0070369B" w:rsidRDefault="00FB2599" w:rsidP="001B2C0F">
            <w:pPr>
              <w:pStyle w:val="ConsPlusNormal"/>
              <w:rPr>
                <w:rFonts w:ascii="Times New Roman" w:hAnsi="Times New Roman" w:cs="Times New Roman"/>
                <w:szCs w:val="22"/>
              </w:rPr>
            </w:pPr>
          </w:p>
        </w:tc>
        <w:tc>
          <w:tcPr>
            <w:tcW w:w="5103" w:type="dxa"/>
            <w:tcBorders>
              <w:top w:val="nil"/>
              <w:left w:val="nil"/>
              <w:bottom w:val="nil"/>
              <w:right w:val="nil"/>
            </w:tcBorders>
            <w:vAlign w:val="bottom"/>
          </w:tcPr>
          <w:p w14:paraId="4613256B" w14:textId="77777777" w:rsidR="00FB2599" w:rsidRPr="0070369B" w:rsidRDefault="00FB2599" w:rsidP="001B2C0F">
            <w:pPr>
              <w:pStyle w:val="ConsPlusNormal"/>
              <w:rPr>
                <w:rFonts w:ascii="Times New Roman" w:hAnsi="Times New Roman" w:cs="Times New Roman"/>
                <w:szCs w:val="22"/>
              </w:rPr>
            </w:pPr>
            <w:r w:rsidRPr="0070369B">
              <w:rPr>
                <w:rFonts w:ascii="Times New Roman" w:hAnsi="Times New Roman" w:cs="Times New Roman"/>
                <w:szCs w:val="22"/>
              </w:rPr>
              <w:t>м.п.</w:t>
            </w:r>
          </w:p>
        </w:tc>
      </w:tr>
      <w:tr w:rsidR="00FB2599" w:rsidRPr="0070369B" w14:paraId="0721A288" w14:textId="77777777" w:rsidTr="001B2C0F">
        <w:tc>
          <w:tcPr>
            <w:tcW w:w="2880" w:type="dxa"/>
            <w:tcBorders>
              <w:top w:val="nil"/>
              <w:left w:val="nil"/>
              <w:bottom w:val="nil"/>
              <w:right w:val="nil"/>
            </w:tcBorders>
          </w:tcPr>
          <w:p w14:paraId="0231CBC8" w14:textId="77777777" w:rsidR="00FB2599" w:rsidRPr="0070369B" w:rsidRDefault="00FB2599" w:rsidP="001B2C0F">
            <w:pPr>
              <w:pStyle w:val="ConsPlusNormal"/>
              <w:rPr>
                <w:rFonts w:ascii="Times New Roman" w:hAnsi="Times New Roman" w:cs="Times New Roman"/>
                <w:szCs w:val="22"/>
              </w:rPr>
            </w:pPr>
          </w:p>
        </w:tc>
        <w:tc>
          <w:tcPr>
            <w:tcW w:w="1718" w:type="dxa"/>
            <w:tcBorders>
              <w:top w:val="nil"/>
              <w:left w:val="nil"/>
              <w:bottom w:val="nil"/>
              <w:right w:val="nil"/>
            </w:tcBorders>
          </w:tcPr>
          <w:p w14:paraId="4B6372B3" w14:textId="77777777" w:rsidR="00FB2599" w:rsidRPr="0070369B" w:rsidRDefault="00FB2599" w:rsidP="001B2C0F">
            <w:pPr>
              <w:pStyle w:val="ConsPlusNormal"/>
              <w:rPr>
                <w:rFonts w:ascii="Times New Roman" w:hAnsi="Times New Roman" w:cs="Times New Roman"/>
                <w:szCs w:val="22"/>
              </w:rPr>
            </w:pPr>
          </w:p>
        </w:tc>
        <w:tc>
          <w:tcPr>
            <w:tcW w:w="5103" w:type="dxa"/>
            <w:tcBorders>
              <w:top w:val="nil"/>
              <w:left w:val="nil"/>
              <w:bottom w:val="nil"/>
              <w:right w:val="nil"/>
            </w:tcBorders>
            <w:vAlign w:val="bottom"/>
          </w:tcPr>
          <w:p w14:paraId="41341BF7" w14:textId="77777777" w:rsidR="00FB2599" w:rsidRPr="0070369B" w:rsidRDefault="00FB2599" w:rsidP="001B2C0F">
            <w:pPr>
              <w:pStyle w:val="ConsPlusNormal"/>
              <w:rPr>
                <w:rFonts w:ascii="Times New Roman" w:hAnsi="Times New Roman" w:cs="Times New Roman"/>
                <w:szCs w:val="22"/>
              </w:rPr>
            </w:pPr>
          </w:p>
        </w:tc>
      </w:tr>
      <w:tr w:rsidR="00FB2599" w:rsidRPr="0070369B" w14:paraId="12503473" w14:textId="77777777" w:rsidTr="001B2C0F">
        <w:tc>
          <w:tcPr>
            <w:tcW w:w="2880" w:type="dxa"/>
            <w:tcBorders>
              <w:top w:val="nil"/>
              <w:left w:val="nil"/>
              <w:bottom w:val="nil"/>
              <w:right w:val="nil"/>
            </w:tcBorders>
            <w:vAlign w:val="bottom"/>
          </w:tcPr>
          <w:p w14:paraId="3065000B" w14:textId="77777777" w:rsidR="00FB2599" w:rsidRPr="0070369B" w:rsidRDefault="00FB2599" w:rsidP="001B2C0F">
            <w:pPr>
              <w:pStyle w:val="ConsPlusNormal"/>
              <w:rPr>
                <w:rFonts w:ascii="Times New Roman" w:hAnsi="Times New Roman" w:cs="Times New Roman"/>
                <w:szCs w:val="22"/>
              </w:rPr>
            </w:pPr>
            <w:r w:rsidRPr="0070369B">
              <w:rPr>
                <w:rFonts w:ascii="Times New Roman" w:hAnsi="Times New Roman" w:cs="Times New Roman"/>
                <w:szCs w:val="22"/>
              </w:rPr>
              <w:t>От Исполнителя</w:t>
            </w:r>
          </w:p>
        </w:tc>
        <w:tc>
          <w:tcPr>
            <w:tcW w:w="1718" w:type="dxa"/>
            <w:tcBorders>
              <w:top w:val="nil"/>
              <w:left w:val="nil"/>
              <w:bottom w:val="nil"/>
              <w:right w:val="nil"/>
            </w:tcBorders>
          </w:tcPr>
          <w:p w14:paraId="2DBF6829" w14:textId="77777777" w:rsidR="00FB2599" w:rsidRPr="0070369B" w:rsidRDefault="00FB2599" w:rsidP="001B2C0F">
            <w:pPr>
              <w:pStyle w:val="ConsPlusNormal"/>
              <w:rPr>
                <w:rFonts w:ascii="Times New Roman" w:hAnsi="Times New Roman" w:cs="Times New Roman"/>
                <w:szCs w:val="22"/>
              </w:rPr>
            </w:pPr>
          </w:p>
        </w:tc>
        <w:tc>
          <w:tcPr>
            <w:tcW w:w="5103" w:type="dxa"/>
            <w:tcBorders>
              <w:top w:val="nil"/>
              <w:left w:val="nil"/>
              <w:bottom w:val="nil"/>
              <w:right w:val="nil"/>
            </w:tcBorders>
            <w:vAlign w:val="bottom"/>
          </w:tcPr>
          <w:p w14:paraId="230BAF48" w14:textId="77777777" w:rsidR="00FB2599" w:rsidRPr="0070369B" w:rsidRDefault="00FB2599" w:rsidP="001B2C0F">
            <w:pPr>
              <w:pStyle w:val="ConsPlusNormal"/>
              <w:rPr>
                <w:rFonts w:ascii="Times New Roman" w:hAnsi="Times New Roman" w:cs="Times New Roman"/>
                <w:szCs w:val="22"/>
              </w:rPr>
            </w:pPr>
            <w:r w:rsidRPr="0070369B">
              <w:rPr>
                <w:rFonts w:ascii="Times New Roman" w:hAnsi="Times New Roman" w:cs="Times New Roman"/>
                <w:szCs w:val="22"/>
              </w:rPr>
              <w:t>________________________________</w:t>
            </w:r>
          </w:p>
        </w:tc>
      </w:tr>
      <w:tr w:rsidR="00FB2599" w:rsidRPr="0070369B" w14:paraId="3FF53356" w14:textId="77777777" w:rsidTr="001B2C0F">
        <w:tc>
          <w:tcPr>
            <w:tcW w:w="2880" w:type="dxa"/>
            <w:tcBorders>
              <w:top w:val="nil"/>
              <w:left w:val="nil"/>
              <w:bottom w:val="nil"/>
              <w:right w:val="nil"/>
            </w:tcBorders>
          </w:tcPr>
          <w:p w14:paraId="29F8EAB5" w14:textId="77777777" w:rsidR="00FB2599" w:rsidRPr="0070369B" w:rsidRDefault="00FB2599" w:rsidP="001B2C0F">
            <w:pPr>
              <w:pStyle w:val="ConsPlusNormal"/>
              <w:rPr>
                <w:rFonts w:ascii="Times New Roman" w:hAnsi="Times New Roman" w:cs="Times New Roman"/>
                <w:szCs w:val="22"/>
              </w:rPr>
            </w:pPr>
          </w:p>
        </w:tc>
        <w:tc>
          <w:tcPr>
            <w:tcW w:w="1718" w:type="dxa"/>
            <w:tcBorders>
              <w:top w:val="nil"/>
              <w:left w:val="nil"/>
              <w:bottom w:val="nil"/>
              <w:right w:val="nil"/>
            </w:tcBorders>
          </w:tcPr>
          <w:p w14:paraId="4D50EDCE" w14:textId="77777777" w:rsidR="00FB2599" w:rsidRPr="0070369B" w:rsidRDefault="00FB2599" w:rsidP="001B2C0F">
            <w:pPr>
              <w:pStyle w:val="ConsPlusNormal"/>
              <w:rPr>
                <w:rFonts w:ascii="Times New Roman" w:hAnsi="Times New Roman" w:cs="Times New Roman"/>
                <w:szCs w:val="22"/>
              </w:rPr>
            </w:pPr>
          </w:p>
        </w:tc>
        <w:tc>
          <w:tcPr>
            <w:tcW w:w="5103" w:type="dxa"/>
            <w:tcBorders>
              <w:top w:val="nil"/>
              <w:left w:val="nil"/>
              <w:bottom w:val="nil"/>
              <w:right w:val="nil"/>
            </w:tcBorders>
            <w:vAlign w:val="bottom"/>
          </w:tcPr>
          <w:p w14:paraId="34BFDFB0" w14:textId="77777777" w:rsidR="00FB2599" w:rsidRPr="0070369B" w:rsidRDefault="00FB2599" w:rsidP="001B2C0F">
            <w:pPr>
              <w:pStyle w:val="ConsPlusNormal"/>
              <w:rPr>
                <w:rFonts w:ascii="Times New Roman" w:hAnsi="Times New Roman" w:cs="Times New Roman"/>
                <w:szCs w:val="22"/>
              </w:rPr>
            </w:pPr>
            <w:r w:rsidRPr="0070369B">
              <w:rPr>
                <w:rFonts w:ascii="Times New Roman" w:hAnsi="Times New Roman" w:cs="Times New Roman"/>
                <w:szCs w:val="22"/>
              </w:rPr>
              <w:t>/_______________________________/</w:t>
            </w:r>
          </w:p>
        </w:tc>
      </w:tr>
      <w:tr w:rsidR="00FB2599" w:rsidRPr="0070369B" w14:paraId="6434FDAB" w14:textId="77777777" w:rsidTr="001B2C0F">
        <w:tc>
          <w:tcPr>
            <w:tcW w:w="2880" w:type="dxa"/>
            <w:tcBorders>
              <w:top w:val="nil"/>
              <w:left w:val="nil"/>
              <w:bottom w:val="nil"/>
              <w:right w:val="nil"/>
            </w:tcBorders>
          </w:tcPr>
          <w:p w14:paraId="3CBF4043" w14:textId="77777777" w:rsidR="00FB2599" w:rsidRPr="0070369B" w:rsidRDefault="00FB2599" w:rsidP="001B2C0F">
            <w:pPr>
              <w:pStyle w:val="ConsPlusNormal"/>
              <w:rPr>
                <w:rFonts w:ascii="Times New Roman" w:hAnsi="Times New Roman" w:cs="Times New Roman"/>
                <w:szCs w:val="22"/>
              </w:rPr>
            </w:pPr>
          </w:p>
        </w:tc>
        <w:tc>
          <w:tcPr>
            <w:tcW w:w="1718" w:type="dxa"/>
            <w:tcBorders>
              <w:top w:val="nil"/>
              <w:left w:val="nil"/>
              <w:bottom w:val="nil"/>
              <w:right w:val="nil"/>
            </w:tcBorders>
          </w:tcPr>
          <w:p w14:paraId="101111E6" w14:textId="77777777" w:rsidR="00FB2599" w:rsidRPr="0070369B" w:rsidRDefault="00FB2599" w:rsidP="001B2C0F">
            <w:pPr>
              <w:pStyle w:val="ConsPlusNormal"/>
              <w:rPr>
                <w:rFonts w:ascii="Times New Roman" w:hAnsi="Times New Roman" w:cs="Times New Roman"/>
                <w:szCs w:val="22"/>
              </w:rPr>
            </w:pPr>
          </w:p>
        </w:tc>
        <w:tc>
          <w:tcPr>
            <w:tcW w:w="5103" w:type="dxa"/>
            <w:tcBorders>
              <w:top w:val="nil"/>
              <w:left w:val="nil"/>
              <w:bottom w:val="nil"/>
              <w:right w:val="nil"/>
            </w:tcBorders>
            <w:vAlign w:val="bottom"/>
          </w:tcPr>
          <w:p w14:paraId="79E869EF" w14:textId="77777777" w:rsidR="00FB2599" w:rsidRPr="0070369B" w:rsidRDefault="00FB2599" w:rsidP="001B2C0F">
            <w:pPr>
              <w:pStyle w:val="ConsPlusNormal"/>
              <w:rPr>
                <w:rFonts w:ascii="Times New Roman" w:hAnsi="Times New Roman" w:cs="Times New Roman"/>
                <w:szCs w:val="22"/>
              </w:rPr>
            </w:pPr>
            <w:r w:rsidRPr="0070369B">
              <w:rPr>
                <w:rFonts w:ascii="Times New Roman" w:hAnsi="Times New Roman" w:cs="Times New Roman"/>
                <w:szCs w:val="22"/>
              </w:rPr>
              <w:t>"__" __________________ 20__ г.</w:t>
            </w:r>
          </w:p>
        </w:tc>
      </w:tr>
      <w:tr w:rsidR="00FB2599" w:rsidRPr="0070369B" w14:paraId="52501B41" w14:textId="77777777" w:rsidTr="001B2C0F">
        <w:tc>
          <w:tcPr>
            <w:tcW w:w="2880" w:type="dxa"/>
            <w:tcBorders>
              <w:top w:val="nil"/>
              <w:left w:val="nil"/>
              <w:bottom w:val="nil"/>
              <w:right w:val="nil"/>
            </w:tcBorders>
          </w:tcPr>
          <w:p w14:paraId="5FF46F19" w14:textId="77777777" w:rsidR="00FB2599" w:rsidRPr="0070369B" w:rsidRDefault="00FB2599" w:rsidP="001B2C0F">
            <w:pPr>
              <w:pStyle w:val="ConsPlusNormal"/>
              <w:rPr>
                <w:rFonts w:ascii="Times New Roman" w:hAnsi="Times New Roman" w:cs="Times New Roman"/>
                <w:szCs w:val="22"/>
              </w:rPr>
            </w:pPr>
          </w:p>
        </w:tc>
        <w:tc>
          <w:tcPr>
            <w:tcW w:w="1718" w:type="dxa"/>
            <w:tcBorders>
              <w:top w:val="nil"/>
              <w:left w:val="nil"/>
              <w:bottom w:val="nil"/>
              <w:right w:val="nil"/>
            </w:tcBorders>
          </w:tcPr>
          <w:p w14:paraId="3F56F417" w14:textId="77777777" w:rsidR="00FB2599" w:rsidRPr="0070369B" w:rsidRDefault="00FB2599" w:rsidP="001B2C0F">
            <w:pPr>
              <w:pStyle w:val="ConsPlusNormal"/>
              <w:rPr>
                <w:rFonts w:ascii="Times New Roman" w:hAnsi="Times New Roman" w:cs="Times New Roman"/>
                <w:szCs w:val="22"/>
              </w:rPr>
            </w:pPr>
          </w:p>
        </w:tc>
        <w:tc>
          <w:tcPr>
            <w:tcW w:w="5103" w:type="dxa"/>
            <w:tcBorders>
              <w:top w:val="nil"/>
              <w:left w:val="nil"/>
              <w:bottom w:val="nil"/>
              <w:right w:val="nil"/>
            </w:tcBorders>
            <w:vAlign w:val="bottom"/>
          </w:tcPr>
          <w:p w14:paraId="05DEE050" w14:textId="77777777" w:rsidR="00FB2599" w:rsidRPr="0070369B" w:rsidRDefault="00FB2599" w:rsidP="001B2C0F">
            <w:pPr>
              <w:pStyle w:val="ConsPlusNormal"/>
              <w:rPr>
                <w:rFonts w:ascii="Times New Roman" w:hAnsi="Times New Roman" w:cs="Times New Roman"/>
                <w:szCs w:val="22"/>
              </w:rPr>
            </w:pPr>
            <w:r w:rsidRPr="0070369B">
              <w:rPr>
                <w:rFonts w:ascii="Times New Roman" w:hAnsi="Times New Roman" w:cs="Times New Roman"/>
                <w:szCs w:val="22"/>
              </w:rPr>
              <w:t>м.п. (при наличии)</w:t>
            </w:r>
          </w:p>
        </w:tc>
      </w:tr>
    </w:tbl>
    <w:p w14:paraId="66325D4F" w14:textId="77777777" w:rsidR="001B2C0F" w:rsidRPr="0070369B" w:rsidRDefault="001B2C0F" w:rsidP="00B3275C">
      <w:pPr>
        <w:spacing w:after="0" w:line="240" w:lineRule="auto"/>
        <w:rPr>
          <w:rFonts w:ascii="Times New Roman" w:hAnsi="Times New Roman" w:cs="Times New Roman"/>
        </w:rPr>
      </w:pPr>
    </w:p>
    <w:p w14:paraId="35329197" w14:textId="77777777" w:rsidR="001B2C0F" w:rsidRPr="0070369B" w:rsidRDefault="001B2C0F" w:rsidP="001B2C0F">
      <w:pPr>
        <w:spacing w:after="0" w:line="240" w:lineRule="auto"/>
        <w:jc w:val="right"/>
        <w:rPr>
          <w:rFonts w:ascii="Times New Roman" w:hAnsi="Times New Roman" w:cs="Times New Roman"/>
          <w:lang w:val="en-US"/>
        </w:rPr>
      </w:pPr>
    </w:p>
    <w:p w14:paraId="70082B4A" w14:textId="77777777" w:rsidR="00E23494" w:rsidRPr="0070369B" w:rsidRDefault="00E23494" w:rsidP="001B2C0F">
      <w:pPr>
        <w:spacing w:after="0" w:line="240" w:lineRule="auto"/>
        <w:jc w:val="right"/>
        <w:rPr>
          <w:rFonts w:ascii="Times New Roman" w:hAnsi="Times New Roman" w:cs="Times New Roman"/>
        </w:rPr>
      </w:pPr>
    </w:p>
    <w:p w14:paraId="0471A322" w14:textId="77777777" w:rsidR="00E5021A" w:rsidRPr="0070369B" w:rsidRDefault="00E5021A" w:rsidP="001B2C0F">
      <w:pPr>
        <w:spacing w:after="0" w:line="240" w:lineRule="auto"/>
        <w:jc w:val="right"/>
        <w:rPr>
          <w:rFonts w:ascii="Times New Roman" w:hAnsi="Times New Roman" w:cs="Times New Roman"/>
        </w:rPr>
      </w:pPr>
    </w:p>
    <w:p w14:paraId="168BFC89" w14:textId="77777777" w:rsidR="00D60B52" w:rsidRPr="0070369B" w:rsidRDefault="00D60B52" w:rsidP="001B2C0F">
      <w:pPr>
        <w:spacing w:after="0" w:line="240" w:lineRule="auto"/>
        <w:jc w:val="right"/>
        <w:rPr>
          <w:rFonts w:ascii="Times New Roman" w:hAnsi="Times New Roman" w:cs="Times New Roman"/>
        </w:rPr>
      </w:pPr>
    </w:p>
    <w:p w14:paraId="1363DB8E" w14:textId="77777777" w:rsidR="00D60B52" w:rsidRPr="0070369B" w:rsidRDefault="00D60B52" w:rsidP="001B2C0F">
      <w:pPr>
        <w:spacing w:after="0" w:line="240" w:lineRule="auto"/>
        <w:jc w:val="right"/>
        <w:rPr>
          <w:rFonts w:ascii="Times New Roman" w:hAnsi="Times New Roman" w:cs="Times New Roman"/>
        </w:rPr>
      </w:pPr>
    </w:p>
    <w:p w14:paraId="78EA8A82" w14:textId="17F5561A" w:rsidR="00894184" w:rsidRPr="0070369B" w:rsidRDefault="00894184" w:rsidP="001B2C0F">
      <w:pPr>
        <w:spacing w:after="0" w:line="240" w:lineRule="auto"/>
        <w:jc w:val="right"/>
        <w:rPr>
          <w:rFonts w:ascii="Times New Roman" w:hAnsi="Times New Roman" w:cs="Times New Roman"/>
          <w:lang w:val="en-US"/>
        </w:rPr>
      </w:pPr>
    </w:p>
    <w:p w14:paraId="39F4DBCB" w14:textId="01A0C501" w:rsidR="00230D8B" w:rsidRPr="0070369B" w:rsidRDefault="00230D8B" w:rsidP="001B2C0F">
      <w:pPr>
        <w:spacing w:after="0" w:line="240" w:lineRule="auto"/>
        <w:jc w:val="right"/>
        <w:rPr>
          <w:rFonts w:ascii="Times New Roman" w:hAnsi="Times New Roman" w:cs="Times New Roman"/>
          <w:lang w:val="en-US"/>
        </w:rPr>
      </w:pPr>
    </w:p>
    <w:p w14:paraId="0FB26B11" w14:textId="4AC22B64" w:rsidR="00230D8B" w:rsidRPr="0070369B" w:rsidRDefault="00230D8B" w:rsidP="001B2C0F">
      <w:pPr>
        <w:spacing w:after="0" w:line="240" w:lineRule="auto"/>
        <w:jc w:val="right"/>
        <w:rPr>
          <w:rFonts w:ascii="Times New Roman" w:hAnsi="Times New Roman" w:cs="Times New Roman"/>
          <w:lang w:val="en-US"/>
        </w:rPr>
      </w:pPr>
    </w:p>
    <w:p w14:paraId="160773DC" w14:textId="36F47685" w:rsidR="00230D8B" w:rsidRPr="0070369B" w:rsidRDefault="00230D8B" w:rsidP="001B2C0F">
      <w:pPr>
        <w:spacing w:after="0" w:line="240" w:lineRule="auto"/>
        <w:jc w:val="right"/>
        <w:rPr>
          <w:rFonts w:ascii="Times New Roman" w:hAnsi="Times New Roman" w:cs="Times New Roman"/>
          <w:lang w:val="en-US"/>
        </w:rPr>
      </w:pPr>
    </w:p>
    <w:p w14:paraId="5B739D9D" w14:textId="7D726CF1" w:rsidR="00230D8B" w:rsidRPr="0070369B" w:rsidRDefault="00230D8B" w:rsidP="001B2C0F">
      <w:pPr>
        <w:spacing w:after="0" w:line="240" w:lineRule="auto"/>
        <w:jc w:val="right"/>
        <w:rPr>
          <w:rFonts w:ascii="Times New Roman" w:hAnsi="Times New Roman" w:cs="Times New Roman"/>
          <w:lang w:val="en-US"/>
        </w:rPr>
      </w:pPr>
    </w:p>
    <w:p w14:paraId="29CA62BF" w14:textId="543B0357" w:rsidR="00230D8B" w:rsidRPr="0070369B" w:rsidRDefault="00230D8B" w:rsidP="001B2C0F">
      <w:pPr>
        <w:spacing w:after="0" w:line="240" w:lineRule="auto"/>
        <w:jc w:val="right"/>
        <w:rPr>
          <w:rFonts w:ascii="Times New Roman" w:hAnsi="Times New Roman" w:cs="Times New Roman"/>
          <w:lang w:val="en-US"/>
        </w:rPr>
      </w:pPr>
    </w:p>
    <w:p w14:paraId="76FC0528" w14:textId="3D5EC698" w:rsidR="00230D8B" w:rsidRPr="0070369B" w:rsidRDefault="00230D8B" w:rsidP="001B2C0F">
      <w:pPr>
        <w:spacing w:after="0" w:line="240" w:lineRule="auto"/>
        <w:jc w:val="right"/>
        <w:rPr>
          <w:rFonts w:ascii="Times New Roman" w:hAnsi="Times New Roman" w:cs="Times New Roman"/>
          <w:lang w:val="en-US"/>
        </w:rPr>
      </w:pPr>
    </w:p>
    <w:p w14:paraId="77F580D1" w14:textId="205BDCB2" w:rsidR="00230D8B" w:rsidRPr="0070369B" w:rsidRDefault="00230D8B" w:rsidP="001B2C0F">
      <w:pPr>
        <w:spacing w:after="0" w:line="240" w:lineRule="auto"/>
        <w:jc w:val="right"/>
        <w:rPr>
          <w:rFonts w:ascii="Times New Roman" w:hAnsi="Times New Roman" w:cs="Times New Roman"/>
          <w:lang w:val="en-US"/>
        </w:rPr>
      </w:pPr>
    </w:p>
    <w:p w14:paraId="7F2E5B6C" w14:textId="3076385E" w:rsidR="00230D8B" w:rsidRPr="0070369B" w:rsidRDefault="00230D8B" w:rsidP="001B2C0F">
      <w:pPr>
        <w:spacing w:after="0" w:line="240" w:lineRule="auto"/>
        <w:jc w:val="right"/>
        <w:rPr>
          <w:rFonts w:ascii="Times New Roman" w:hAnsi="Times New Roman" w:cs="Times New Roman"/>
          <w:lang w:val="en-US"/>
        </w:rPr>
      </w:pPr>
    </w:p>
    <w:p w14:paraId="425D4AFC" w14:textId="1012816A" w:rsidR="00230D8B" w:rsidRPr="0070369B" w:rsidRDefault="00230D8B" w:rsidP="001B2C0F">
      <w:pPr>
        <w:spacing w:after="0" w:line="240" w:lineRule="auto"/>
        <w:jc w:val="right"/>
        <w:rPr>
          <w:rFonts w:ascii="Times New Roman" w:hAnsi="Times New Roman" w:cs="Times New Roman"/>
          <w:lang w:val="en-US"/>
        </w:rPr>
      </w:pPr>
    </w:p>
    <w:p w14:paraId="30FB6725" w14:textId="37B0D3A7" w:rsidR="00230D8B" w:rsidRPr="0070369B" w:rsidRDefault="00230D8B" w:rsidP="001B2C0F">
      <w:pPr>
        <w:spacing w:after="0" w:line="240" w:lineRule="auto"/>
        <w:jc w:val="right"/>
        <w:rPr>
          <w:rFonts w:ascii="Times New Roman" w:hAnsi="Times New Roman" w:cs="Times New Roman"/>
          <w:lang w:val="en-US"/>
        </w:rPr>
      </w:pPr>
    </w:p>
    <w:p w14:paraId="15B48603" w14:textId="4985DA7C" w:rsidR="00230D8B" w:rsidRPr="0070369B" w:rsidRDefault="00230D8B" w:rsidP="001B2C0F">
      <w:pPr>
        <w:spacing w:after="0" w:line="240" w:lineRule="auto"/>
        <w:jc w:val="right"/>
        <w:rPr>
          <w:rFonts w:ascii="Times New Roman" w:hAnsi="Times New Roman" w:cs="Times New Roman"/>
          <w:lang w:val="en-US"/>
        </w:rPr>
      </w:pPr>
    </w:p>
    <w:p w14:paraId="2F1BA622" w14:textId="52C12D15" w:rsidR="00230D8B" w:rsidRPr="0070369B" w:rsidRDefault="00230D8B" w:rsidP="001B2C0F">
      <w:pPr>
        <w:spacing w:after="0" w:line="240" w:lineRule="auto"/>
        <w:jc w:val="right"/>
        <w:rPr>
          <w:rFonts w:ascii="Times New Roman" w:hAnsi="Times New Roman" w:cs="Times New Roman"/>
          <w:lang w:val="en-US"/>
        </w:rPr>
      </w:pPr>
    </w:p>
    <w:p w14:paraId="57EB6A73" w14:textId="3C49E014" w:rsidR="00230D8B" w:rsidRPr="0070369B" w:rsidRDefault="00230D8B" w:rsidP="001B2C0F">
      <w:pPr>
        <w:spacing w:after="0" w:line="240" w:lineRule="auto"/>
        <w:jc w:val="right"/>
        <w:rPr>
          <w:rFonts w:ascii="Times New Roman" w:hAnsi="Times New Roman" w:cs="Times New Roman"/>
          <w:lang w:val="en-US"/>
        </w:rPr>
      </w:pPr>
    </w:p>
    <w:p w14:paraId="792639DA" w14:textId="4A865130" w:rsidR="00840DA4" w:rsidRPr="0070369B" w:rsidRDefault="00840DA4" w:rsidP="001B2C0F">
      <w:pPr>
        <w:spacing w:after="0" w:line="240" w:lineRule="auto"/>
        <w:jc w:val="right"/>
        <w:rPr>
          <w:rFonts w:ascii="Times New Roman" w:hAnsi="Times New Roman" w:cs="Times New Roman"/>
          <w:lang w:val="en-US"/>
        </w:rPr>
      </w:pPr>
    </w:p>
    <w:p w14:paraId="58D098B5" w14:textId="77777777" w:rsidR="00A71D26" w:rsidRPr="0070369B" w:rsidRDefault="00A71D26" w:rsidP="001B2C0F">
      <w:pPr>
        <w:spacing w:after="0" w:line="240" w:lineRule="auto"/>
        <w:jc w:val="right"/>
        <w:rPr>
          <w:rFonts w:ascii="Times New Roman" w:hAnsi="Times New Roman" w:cs="Times New Roman"/>
        </w:rPr>
      </w:pPr>
    </w:p>
    <w:p w14:paraId="557F3EC8" w14:textId="164A4925" w:rsidR="00672B99" w:rsidRPr="0070369B" w:rsidRDefault="00672B99" w:rsidP="001B2C0F">
      <w:pPr>
        <w:spacing w:after="0" w:line="240" w:lineRule="auto"/>
        <w:jc w:val="right"/>
        <w:rPr>
          <w:rFonts w:ascii="Times New Roman" w:hAnsi="Times New Roman" w:cs="Times New Roman"/>
        </w:rPr>
      </w:pPr>
      <w:r w:rsidRPr="0070369B">
        <w:rPr>
          <w:rFonts w:ascii="Times New Roman" w:hAnsi="Times New Roman" w:cs="Times New Roman"/>
        </w:rPr>
        <w:lastRenderedPageBreak/>
        <w:t xml:space="preserve">Приложение № </w:t>
      </w:r>
      <w:r w:rsidR="0024401B" w:rsidRPr="0070369B">
        <w:rPr>
          <w:rFonts w:ascii="Times New Roman" w:hAnsi="Times New Roman" w:cs="Times New Roman"/>
        </w:rPr>
        <w:t xml:space="preserve">4 к </w:t>
      </w:r>
      <w:r w:rsidR="000811DD">
        <w:rPr>
          <w:rFonts w:ascii="Times New Roman" w:hAnsi="Times New Roman" w:cs="Times New Roman"/>
        </w:rPr>
        <w:t>Договору</w:t>
      </w:r>
      <w:r w:rsidRPr="0070369B">
        <w:rPr>
          <w:rFonts w:ascii="Times New Roman" w:hAnsi="Times New Roman" w:cs="Times New Roman"/>
        </w:rPr>
        <w:t xml:space="preserve"> </w:t>
      </w:r>
    </w:p>
    <w:p w14:paraId="0D984F22" w14:textId="77777777" w:rsidR="00D55085" w:rsidRPr="0070369B" w:rsidRDefault="00D55085" w:rsidP="001B2C0F">
      <w:pPr>
        <w:pStyle w:val="ConsPlusNormal"/>
        <w:jc w:val="right"/>
        <w:outlineLvl w:val="1"/>
        <w:rPr>
          <w:rFonts w:ascii="Times New Roman" w:hAnsi="Times New Roman" w:cs="Times New Roman"/>
          <w:szCs w:val="22"/>
        </w:rPr>
      </w:pPr>
      <w:r w:rsidRPr="0070369B">
        <w:rPr>
          <w:rFonts w:ascii="Times New Roman" w:hAnsi="Times New Roman" w:cs="Times New Roman"/>
          <w:szCs w:val="22"/>
        </w:rPr>
        <w:t>№ _________ от ______________</w:t>
      </w:r>
    </w:p>
    <w:p w14:paraId="272081FA" w14:textId="77777777" w:rsidR="00672B99" w:rsidRPr="0070369B" w:rsidRDefault="00672B99" w:rsidP="001B2C0F">
      <w:pPr>
        <w:spacing w:after="0" w:line="240" w:lineRule="auto"/>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1577"/>
        <w:gridCol w:w="5244"/>
      </w:tblGrid>
      <w:tr w:rsidR="00672B99" w:rsidRPr="0070369B" w14:paraId="5FC67B46" w14:textId="77777777" w:rsidTr="00B06A8B">
        <w:tc>
          <w:tcPr>
            <w:tcW w:w="9701" w:type="dxa"/>
            <w:gridSpan w:val="3"/>
            <w:tcBorders>
              <w:top w:val="nil"/>
              <w:left w:val="nil"/>
              <w:bottom w:val="nil"/>
              <w:right w:val="nil"/>
            </w:tcBorders>
            <w:vAlign w:val="bottom"/>
          </w:tcPr>
          <w:p w14:paraId="25271742" w14:textId="77777777" w:rsidR="00E23494" w:rsidRPr="0070369B" w:rsidRDefault="00E23494" w:rsidP="001B2C0F">
            <w:pPr>
              <w:pStyle w:val="ConsPlusNormal"/>
              <w:jc w:val="center"/>
              <w:rPr>
                <w:rFonts w:ascii="Times New Roman" w:hAnsi="Times New Roman" w:cs="Times New Roman"/>
                <w:szCs w:val="22"/>
                <w:lang w:val="en-US"/>
              </w:rPr>
            </w:pPr>
          </w:p>
          <w:p w14:paraId="67B404BC" w14:textId="77777777" w:rsidR="00672B99" w:rsidRPr="0070369B" w:rsidRDefault="00672B99" w:rsidP="001B2C0F">
            <w:pPr>
              <w:pStyle w:val="ConsPlusNormal"/>
              <w:jc w:val="center"/>
              <w:rPr>
                <w:rFonts w:ascii="Times New Roman" w:hAnsi="Times New Roman" w:cs="Times New Roman"/>
                <w:szCs w:val="22"/>
              </w:rPr>
            </w:pPr>
            <w:r w:rsidRPr="0070369B">
              <w:rPr>
                <w:rFonts w:ascii="Times New Roman" w:hAnsi="Times New Roman" w:cs="Times New Roman"/>
                <w:szCs w:val="22"/>
              </w:rPr>
              <w:t>Акт</w:t>
            </w:r>
          </w:p>
          <w:p w14:paraId="00267E43" w14:textId="77777777" w:rsidR="00672B99" w:rsidRPr="0070369B" w:rsidRDefault="00672B99" w:rsidP="001B2C0F">
            <w:pPr>
              <w:pStyle w:val="ConsPlusNormal"/>
              <w:jc w:val="center"/>
              <w:rPr>
                <w:rFonts w:ascii="Times New Roman" w:hAnsi="Times New Roman" w:cs="Times New Roman"/>
                <w:szCs w:val="22"/>
              </w:rPr>
            </w:pPr>
            <w:r w:rsidRPr="0070369B">
              <w:rPr>
                <w:rFonts w:ascii="Times New Roman" w:hAnsi="Times New Roman" w:cs="Times New Roman"/>
                <w:szCs w:val="22"/>
              </w:rPr>
              <w:t>о снятии охраны</w:t>
            </w:r>
          </w:p>
        </w:tc>
      </w:tr>
      <w:tr w:rsidR="00672B99" w:rsidRPr="0070369B" w14:paraId="6A973FD2" w14:textId="77777777" w:rsidTr="00B06A8B">
        <w:tc>
          <w:tcPr>
            <w:tcW w:w="9701" w:type="dxa"/>
            <w:gridSpan w:val="3"/>
            <w:tcBorders>
              <w:top w:val="nil"/>
              <w:left w:val="nil"/>
              <w:bottom w:val="nil"/>
              <w:right w:val="nil"/>
            </w:tcBorders>
          </w:tcPr>
          <w:p w14:paraId="5C740957" w14:textId="5CDE608C" w:rsidR="00672B99" w:rsidRPr="0070369B" w:rsidRDefault="00672B99" w:rsidP="001B2C0F">
            <w:pPr>
              <w:pStyle w:val="ConsPlusNormal"/>
              <w:jc w:val="both"/>
              <w:rPr>
                <w:rFonts w:ascii="Times New Roman" w:hAnsi="Times New Roman" w:cs="Times New Roman"/>
                <w:szCs w:val="22"/>
              </w:rPr>
            </w:pPr>
            <w:r w:rsidRPr="0070369B">
              <w:rPr>
                <w:rFonts w:ascii="Times New Roman" w:hAnsi="Times New Roman" w:cs="Times New Roman"/>
                <w:szCs w:val="22"/>
              </w:rPr>
              <w:t xml:space="preserve">Мы, нижеподписавшиеся, представитель Исполнителя в лице </w:t>
            </w:r>
            <w:r w:rsidR="00BE0B91" w:rsidRPr="0070369B">
              <w:rPr>
                <w:rFonts w:ascii="Times New Roman" w:eastAsia="Calibri" w:hAnsi="Times New Roman" w:cs="Times New Roman"/>
                <w:szCs w:val="22"/>
              </w:rPr>
              <w:t>____________</w:t>
            </w:r>
            <w:r w:rsidR="0088374F" w:rsidRPr="0070369B">
              <w:rPr>
                <w:rFonts w:ascii="Times New Roman" w:eastAsia="Calibri" w:hAnsi="Times New Roman" w:cs="Times New Roman"/>
                <w:szCs w:val="22"/>
              </w:rPr>
              <w:t xml:space="preserve">, действующего на основании </w:t>
            </w:r>
            <w:r w:rsidR="00BE0B91" w:rsidRPr="0070369B">
              <w:rPr>
                <w:rFonts w:ascii="Times New Roman" w:eastAsia="Calibri" w:hAnsi="Times New Roman" w:cs="Times New Roman"/>
                <w:szCs w:val="22"/>
              </w:rPr>
              <w:t>________</w:t>
            </w:r>
            <w:r w:rsidR="0088374F" w:rsidRPr="0070369B">
              <w:rPr>
                <w:rFonts w:ascii="Times New Roman" w:hAnsi="Times New Roman" w:cs="Times New Roman"/>
                <w:szCs w:val="22"/>
              </w:rPr>
              <w:t xml:space="preserve"> и представитель Исполнителя в лице </w:t>
            </w:r>
            <w:r w:rsidR="00BE0B91" w:rsidRPr="0070369B">
              <w:rPr>
                <w:rFonts w:ascii="Times New Roman" w:hAnsi="Times New Roman" w:cs="Times New Roman"/>
                <w:szCs w:val="22"/>
              </w:rPr>
              <w:t>_____________</w:t>
            </w:r>
            <w:r w:rsidR="0088374F" w:rsidRPr="0070369B">
              <w:rPr>
                <w:rFonts w:ascii="Times New Roman" w:hAnsi="Times New Roman" w:cs="Times New Roman"/>
                <w:szCs w:val="22"/>
              </w:rPr>
              <w:t xml:space="preserve">, действующий на основании </w:t>
            </w:r>
            <w:r w:rsidR="00BE0B91" w:rsidRPr="0070369B">
              <w:rPr>
                <w:rFonts w:ascii="Times New Roman" w:hAnsi="Times New Roman" w:cs="Times New Roman"/>
                <w:szCs w:val="22"/>
              </w:rPr>
              <w:t>_______________</w:t>
            </w:r>
            <w:r w:rsidR="0088374F" w:rsidRPr="0070369B">
              <w:rPr>
                <w:rFonts w:ascii="Times New Roman" w:hAnsi="Times New Roman" w:cs="Times New Roman"/>
                <w:szCs w:val="22"/>
              </w:rPr>
              <w:t xml:space="preserve">, </w:t>
            </w:r>
            <w:r w:rsidRPr="0070369B">
              <w:rPr>
                <w:rFonts w:ascii="Times New Roman" w:hAnsi="Times New Roman" w:cs="Times New Roman"/>
                <w:szCs w:val="22"/>
              </w:rPr>
              <w:t xml:space="preserve">составили настоящий Акт о том, что в соответствии с </w:t>
            </w:r>
            <w:r w:rsidR="00692F82">
              <w:rPr>
                <w:rFonts w:ascii="Times New Roman" w:hAnsi="Times New Roman" w:cs="Times New Roman"/>
                <w:szCs w:val="22"/>
              </w:rPr>
              <w:t>договор</w:t>
            </w:r>
            <w:r w:rsidRPr="0070369B">
              <w:rPr>
                <w:rFonts w:ascii="Times New Roman" w:hAnsi="Times New Roman" w:cs="Times New Roman"/>
                <w:szCs w:val="22"/>
              </w:rPr>
              <w:t>ом от "__" ________ 20__ г. № ___ охрана объекта, расположенного по адресу: ___________________________, снята в __ ч. __ мин."__" _____________ 20__ г.</w:t>
            </w:r>
          </w:p>
        </w:tc>
      </w:tr>
      <w:tr w:rsidR="00FB2599" w:rsidRPr="0070369B" w14:paraId="0248ACE6" w14:textId="77777777" w:rsidTr="001B2C0F">
        <w:tblPrEx>
          <w:tblLook w:val="0000" w:firstRow="0" w:lastRow="0" w:firstColumn="0" w:lastColumn="0" w:noHBand="0" w:noVBand="0"/>
        </w:tblPrEx>
        <w:tc>
          <w:tcPr>
            <w:tcW w:w="2880" w:type="dxa"/>
            <w:tcBorders>
              <w:top w:val="nil"/>
              <w:left w:val="nil"/>
              <w:bottom w:val="nil"/>
              <w:right w:val="nil"/>
            </w:tcBorders>
            <w:vAlign w:val="bottom"/>
          </w:tcPr>
          <w:p w14:paraId="39B092E6" w14:textId="77777777" w:rsidR="00571C50" w:rsidRPr="0070369B" w:rsidRDefault="00571C50" w:rsidP="001B2C0F">
            <w:pPr>
              <w:pStyle w:val="ConsPlusNormal"/>
              <w:rPr>
                <w:rFonts w:ascii="Times New Roman" w:hAnsi="Times New Roman" w:cs="Times New Roman"/>
                <w:szCs w:val="22"/>
              </w:rPr>
            </w:pPr>
          </w:p>
          <w:p w14:paraId="477846BC" w14:textId="4BA2A569" w:rsidR="00FB2599" w:rsidRPr="0070369B" w:rsidRDefault="00FB2599" w:rsidP="001B2C0F">
            <w:pPr>
              <w:pStyle w:val="ConsPlusNormal"/>
              <w:rPr>
                <w:rFonts w:ascii="Times New Roman" w:hAnsi="Times New Roman" w:cs="Times New Roman"/>
                <w:szCs w:val="22"/>
              </w:rPr>
            </w:pPr>
            <w:r w:rsidRPr="0070369B">
              <w:rPr>
                <w:rFonts w:ascii="Times New Roman" w:hAnsi="Times New Roman" w:cs="Times New Roman"/>
                <w:szCs w:val="22"/>
              </w:rPr>
              <w:t>От Заказчика</w:t>
            </w:r>
          </w:p>
        </w:tc>
        <w:tc>
          <w:tcPr>
            <w:tcW w:w="1577" w:type="dxa"/>
            <w:tcBorders>
              <w:top w:val="nil"/>
              <w:left w:val="nil"/>
              <w:bottom w:val="nil"/>
              <w:right w:val="nil"/>
            </w:tcBorders>
          </w:tcPr>
          <w:p w14:paraId="6C3E8644" w14:textId="77777777" w:rsidR="00FB2599" w:rsidRPr="0070369B" w:rsidRDefault="00FB2599" w:rsidP="001B2C0F">
            <w:pPr>
              <w:pStyle w:val="ConsPlusNormal"/>
              <w:rPr>
                <w:rFonts w:ascii="Times New Roman" w:hAnsi="Times New Roman" w:cs="Times New Roman"/>
                <w:szCs w:val="22"/>
              </w:rPr>
            </w:pPr>
          </w:p>
        </w:tc>
        <w:tc>
          <w:tcPr>
            <w:tcW w:w="5244" w:type="dxa"/>
            <w:tcBorders>
              <w:top w:val="nil"/>
              <w:left w:val="nil"/>
              <w:bottom w:val="nil"/>
              <w:right w:val="nil"/>
            </w:tcBorders>
            <w:vAlign w:val="bottom"/>
          </w:tcPr>
          <w:p w14:paraId="35B1D517" w14:textId="77777777" w:rsidR="00FB2599" w:rsidRPr="0070369B" w:rsidRDefault="00FB2599" w:rsidP="001B2C0F">
            <w:pPr>
              <w:pStyle w:val="ConsPlusNormal"/>
              <w:rPr>
                <w:rFonts w:ascii="Times New Roman" w:hAnsi="Times New Roman" w:cs="Times New Roman"/>
                <w:szCs w:val="22"/>
              </w:rPr>
            </w:pPr>
            <w:r w:rsidRPr="0070369B">
              <w:rPr>
                <w:rFonts w:ascii="Times New Roman" w:hAnsi="Times New Roman" w:cs="Times New Roman"/>
                <w:szCs w:val="22"/>
              </w:rPr>
              <w:t>________________________________</w:t>
            </w:r>
          </w:p>
        </w:tc>
      </w:tr>
      <w:tr w:rsidR="00FB2599" w:rsidRPr="0070369B" w14:paraId="1387ED58" w14:textId="77777777" w:rsidTr="001B2C0F">
        <w:tblPrEx>
          <w:tblLook w:val="0000" w:firstRow="0" w:lastRow="0" w:firstColumn="0" w:lastColumn="0" w:noHBand="0" w:noVBand="0"/>
        </w:tblPrEx>
        <w:tc>
          <w:tcPr>
            <w:tcW w:w="2880" w:type="dxa"/>
            <w:tcBorders>
              <w:top w:val="nil"/>
              <w:left w:val="nil"/>
              <w:bottom w:val="nil"/>
              <w:right w:val="nil"/>
            </w:tcBorders>
          </w:tcPr>
          <w:p w14:paraId="391DA95B" w14:textId="77777777" w:rsidR="00FB2599" w:rsidRPr="0070369B" w:rsidRDefault="00FB2599" w:rsidP="001B2C0F">
            <w:pPr>
              <w:pStyle w:val="ConsPlusNormal"/>
              <w:rPr>
                <w:rFonts w:ascii="Times New Roman" w:hAnsi="Times New Roman" w:cs="Times New Roman"/>
                <w:szCs w:val="22"/>
              </w:rPr>
            </w:pPr>
          </w:p>
        </w:tc>
        <w:tc>
          <w:tcPr>
            <w:tcW w:w="1577" w:type="dxa"/>
            <w:tcBorders>
              <w:top w:val="nil"/>
              <w:left w:val="nil"/>
              <w:bottom w:val="nil"/>
              <w:right w:val="nil"/>
            </w:tcBorders>
          </w:tcPr>
          <w:p w14:paraId="41F6CB92" w14:textId="77777777" w:rsidR="00FB2599" w:rsidRPr="0070369B" w:rsidRDefault="00FB2599" w:rsidP="001B2C0F">
            <w:pPr>
              <w:pStyle w:val="ConsPlusNormal"/>
              <w:rPr>
                <w:rFonts w:ascii="Times New Roman" w:hAnsi="Times New Roman" w:cs="Times New Roman"/>
                <w:szCs w:val="22"/>
              </w:rPr>
            </w:pPr>
          </w:p>
        </w:tc>
        <w:tc>
          <w:tcPr>
            <w:tcW w:w="5244" w:type="dxa"/>
            <w:tcBorders>
              <w:top w:val="nil"/>
              <w:left w:val="nil"/>
              <w:bottom w:val="nil"/>
              <w:right w:val="nil"/>
            </w:tcBorders>
            <w:vAlign w:val="bottom"/>
          </w:tcPr>
          <w:p w14:paraId="33EC83C5" w14:textId="77777777" w:rsidR="00FB2599" w:rsidRPr="0070369B" w:rsidRDefault="00FB2599" w:rsidP="001B2C0F">
            <w:pPr>
              <w:pStyle w:val="ConsPlusNormal"/>
              <w:rPr>
                <w:rFonts w:ascii="Times New Roman" w:hAnsi="Times New Roman" w:cs="Times New Roman"/>
                <w:szCs w:val="22"/>
              </w:rPr>
            </w:pPr>
            <w:r w:rsidRPr="0070369B">
              <w:rPr>
                <w:rFonts w:ascii="Times New Roman" w:hAnsi="Times New Roman" w:cs="Times New Roman"/>
                <w:szCs w:val="22"/>
              </w:rPr>
              <w:t>/_______________________________/</w:t>
            </w:r>
          </w:p>
        </w:tc>
      </w:tr>
      <w:tr w:rsidR="00FB2599" w:rsidRPr="0070369B" w14:paraId="657285F4" w14:textId="77777777" w:rsidTr="001B2C0F">
        <w:tblPrEx>
          <w:tblLook w:val="0000" w:firstRow="0" w:lastRow="0" w:firstColumn="0" w:lastColumn="0" w:noHBand="0" w:noVBand="0"/>
        </w:tblPrEx>
        <w:tc>
          <w:tcPr>
            <w:tcW w:w="2880" w:type="dxa"/>
            <w:tcBorders>
              <w:top w:val="nil"/>
              <w:left w:val="nil"/>
              <w:bottom w:val="nil"/>
              <w:right w:val="nil"/>
            </w:tcBorders>
          </w:tcPr>
          <w:p w14:paraId="60A8F51A" w14:textId="77777777" w:rsidR="00FB2599" w:rsidRPr="0070369B" w:rsidRDefault="00FB2599" w:rsidP="001B2C0F">
            <w:pPr>
              <w:pStyle w:val="ConsPlusNormal"/>
              <w:rPr>
                <w:rFonts w:ascii="Times New Roman" w:hAnsi="Times New Roman" w:cs="Times New Roman"/>
                <w:szCs w:val="22"/>
              </w:rPr>
            </w:pPr>
          </w:p>
        </w:tc>
        <w:tc>
          <w:tcPr>
            <w:tcW w:w="1577" w:type="dxa"/>
            <w:tcBorders>
              <w:top w:val="nil"/>
              <w:left w:val="nil"/>
              <w:bottom w:val="nil"/>
              <w:right w:val="nil"/>
            </w:tcBorders>
          </w:tcPr>
          <w:p w14:paraId="4CCFBFC2" w14:textId="77777777" w:rsidR="00FB2599" w:rsidRPr="0070369B" w:rsidRDefault="00FB2599" w:rsidP="001B2C0F">
            <w:pPr>
              <w:pStyle w:val="ConsPlusNormal"/>
              <w:rPr>
                <w:rFonts w:ascii="Times New Roman" w:hAnsi="Times New Roman" w:cs="Times New Roman"/>
                <w:szCs w:val="22"/>
              </w:rPr>
            </w:pPr>
          </w:p>
        </w:tc>
        <w:tc>
          <w:tcPr>
            <w:tcW w:w="5244" w:type="dxa"/>
            <w:tcBorders>
              <w:top w:val="nil"/>
              <w:left w:val="nil"/>
              <w:bottom w:val="nil"/>
              <w:right w:val="nil"/>
            </w:tcBorders>
            <w:vAlign w:val="bottom"/>
          </w:tcPr>
          <w:p w14:paraId="58FC6318" w14:textId="77777777" w:rsidR="00FB2599" w:rsidRPr="0070369B" w:rsidRDefault="00FB2599" w:rsidP="001B2C0F">
            <w:pPr>
              <w:pStyle w:val="ConsPlusNormal"/>
              <w:rPr>
                <w:rFonts w:ascii="Times New Roman" w:hAnsi="Times New Roman" w:cs="Times New Roman"/>
                <w:szCs w:val="22"/>
              </w:rPr>
            </w:pPr>
            <w:r w:rsidRPr="0070369B">
              <w:rPr>
                <w:rFonts w:ascii="Times New Roman" w:hAnsi="Times New Roman" w:cs="Times New Roman"/>
                <w:szCs w:val="22"/>
              </w:rPr>
              <w:t>"__" __________________ 20__ г.</w:t>
            </w:r>
          </w:p>
        </w:tc>
      </w:tr>
      <w:tr w:rsidR="00FB2599" w:rsidRPr="0070369B" w14:paraId="2CB3DE4B" w14:textId="77777777" w:rsidTr="001B2C0F">
        <w:tblPrEx>
          <w:tblLook w:val="0000" w:firstRow="0" w:lastRow="0" w:firstColumn="0" w:lastColumn="0" w:noHBand="0" w:noVBand="0"/>
        </w:tblPrEx>
        <w:tc>
          <w:tcPr>
            <w:tcW w:w="2880" w:type="dxa"/>
            <w:tcBorders>
              <w:top w:val="nil"/>
              <w:left w:val="nil"/>
              <w:bottom w:val="nil"/>
              <w:right w:val="nil"/>
            </w:tcBorders>
          </w:tcPr>
          <w:p w14:paraId="7589D39B" w14:textId="77777777" w:rsidR="00FB2599" w:rsidRPr="0070369B" w:rsidRDefault="00FB2599" w:rsidP="001B2C0F">
            <w:pPr>
              <w:pStyle w:val="ConsPlusNormal"/>
              <w:rPr>
                <w:rFonts w:ascii="Times New Roman" w:hAnsi="Times New Roman" w:cs="Times New Roman"/>
                <w:szCs w:val="22"/>
              </w:rPr>
            </w:pPr>
          </w:p>
        </w:tc>
        <w:tc>
          <w:tcPr>
            <w:tcW w:w="1577" w:type="dxa"/>
            <w:tcBorders>
              <w:top w:val="nil"/>
              <w:left w:val="nil"/>
              <w:bottom w:val="nil"/>
              <w:right w:val="nil"/>
            </w:tcBorders>
          </w:tcPr>
          <w:p w14:paraId="4387C5B6" w14:textId="77777777" w:rsidR="00FB2599" w:rsidRPr="0070369B" w:rsidRDefault="00FB2599" w:rsidP="001B2C0F">
            <w:pPr>
              <w:pStyle w:val="ConsPlusNormal"/>
              <w:rPr>
                <w:rFonts w:ascii="Times New Roman" w:hAnsi="Times New Roman" w:cs="Times New Roman"/>
                <w:szCs w:val="22"/>
              </w:rPr>
            </w:pPr>
          </w:p>
        </w:tc>
        <w:tc>
          <w:tcPr>
            <w:tcW w:w="5244" w:type="dxa"/>
            <w:tcBorders>
              <w:top w:val="nil"/>
              <w:left w:val="nil"/>
              <w:bottom w:val="nil"/>
              <w:right w:val="nil"/>
            </w:tcBorders>
            <w:vAlign w:val="bottom"/>
          </w:tcPr>
          <w:p w14:paraId="4AB8C03E" w14:textId="77777777" w:rsidR="00FB2599" w:rsidRPr="0070369B" w:rsidRDefault="00FB2599" w:rsidP="001B2C0F">
            <w:pPr>
              <w:pStyle w:val="ConsPlusNormal"/>
              <w:rPr>
                <w:rFonts w:ascii="Times New Roman" w:hAnsi="Times New Roman" w:cs="Times New Roman"/>
                <w:szCs w:val="22"/>
              </w:rPr>
            </w:pPr>
            <w:r w:rsidRPr="0070369B">
              <w:rPr>
                <w:rFonts w:ascii="Times New Roman" w:hAnsi="Times New Roman" w:cs="Times New Roman"/>
                <w:szCs w:val="22"/>
              </w:rPr>
              <w:t>м.п.</w:t>
            </w:r>
          </w:p>
        </w:tc>
      </w:tr>
      <w:tr w:rsidR="00FB2599" w:rsidRPr="0070369B" w14:paraId="594F04BC" w14:textId="77777777" w:rsidTr="001B2C0F">
        <w:tblPrEx>
          <w:tblLook w:val="0000" w:firstRow="0" w:lastRow="0" w:firstColumn="0" w:lastColumn="0" w:noHBand="0" w:noVBand="0"/>
        </w:tblPrEx>
        <w:tc>
          <w:tcPr>
            <w:tcW w:w="2880" w:type="dxa"/>
            <w:tcBorders>
              <w:top w:val="nil"/>
              <w:left w:val="nil"/>
              <w:bottom w:val="nil"/>
              <w:right w:val="nil"/>
            </w:tcBorders>
          </w:tcPr>
          <w:p w14:paraId="0B63BFF0" w14:textId="77777777" w:rsidR="00FB2599" w:rsidRPr="0070369B" w:rsidRDefault="00FB2599" w:rsidP="001B2C0F">
            <w:pPr>
              <w:pStyle w:val="ConsPlusNormal"/>
              <w:rPr>
                <w:rFonts w:ascii="Times New Roman" w:hAnsi="Times New Roman" w:cs="Times New Roman"/>
                <w:szCs w:val="22"/>
              </w:rPr>
            </w:pPr>
          </w:p>
        </w:tc>
        <w:tc>
          <w:tcPr>
            <w:tcW w:w="1577" w:type="dxa"/>
            <w:tcBorders>
              <w:top w:val="nil"/>
              <w:left w:val="nil"/>
              <w:bottom w:val="nil"/>
              <w:right w:val="nil"/>
            </w:tcBorders>
          </w:tcPr>
          <w:p w14:paraId="0CC701C1" w14:textId="77777777" w:rsidR="00FB2599" w:rsidRPr="0070369B" w:rsidRDefault="00FB2599" w:rsidP="001B2C0F">
            <w:pPr>
              <w:pStyle w:val="ConsPlusNormal"/>
              <w:rPr>
                <w:rFonts w:ascii="Times New Roman" w:hAnsi="Times New Roman" w:cs="Times New Roman"/>
                <w:szCs w:val="22"/>
              </w:rPr>
            </w:pPr>
          </w:p>
        </w:tc>
        <w:tc>
          <w:tcPr>
            <w:tcW w:w="5244" w:type="dxa"/>
            <w:tcBorders>
              <w:top w:val="nil"/>
              <w:left w:val="nil"/>
              <w:bottom w:val="nil"/>
              <w:right w:val="nil"/>
            </w:tcBorders>
            <w:vAlign w:val="bottom"/>
          </w:tcPr>
          <w:p w14:paraId="499AF8FE" w14:textId="77777777" w:rsidR="00FB2599" w:rsidRPr="0070369B" w:rsidRDefault="00FB2599" w:rsidP="001B2C0F">
            <w:pPr>
              <w:pStyle w:val="ConsPlusNormal"/>
              <w:rPr>
                <w:rFonts w:ascii="Times New Roman" w:hAnsi="Times New Roman" w:cs="Times New Roman"/>
                <w:szCs w:val="22"/>
              </w:rPr>
            </w:pPr>
          </w:p>
        </w:tc>
      </w:tr>
      <w:tr w:rsidR="00FB2599" w:rsidRPr="0070369B" w14:paraId="45CC254A" w14:textId="77777777" w:rsidTr="001B2C0F">
        <w:tblPrEx>
          <w:tblLook w:val="0000" w:firstRow="0" w:lastRow="0" w:firstColumn="0" w:lastColumn="0" w:noHBand="0" w:noVBand="0"/>
        </w:tblPrEx>
        <w:tc>
          <w:tcPr>
            <w:tcW w:w="2880" w:type="dxa"/>
            <w:tcBorders>
              <w:top w:val="nil"/>
              <w:left w:val="nil"/>
              <w:bottom w:val="nil"/>
              <w:right w:val="nil"/>
            </w:tcBorders>
            <w:vAlign w:val="bottom"/>
          </w:tcPr>
          <w:p w14:paraId="47757FAE" w14:textId="77777777" w:rsidR="00FB2599" w:rsidRPr="0070369B" w:rsidRDefault="00FB2599" w:rsidP="001B2C0F">
            <w:pPr>
              <w:pStyle w:val="ConsPlusNormal"/>
              <w:rPr>
                <w:rFonts w:ascii="Times New Roman" w:hAnsi="Times New Roman" w:cs="Times New Roman"/>
                <w:szCs w:val="22"/>
              </w:rPr>
            </w:pPr>
            <w:r w:rsidRPr="0070369B">
              <w:rPr>
                <w:rFonts w:ascii="Times New Roman" w:hAnsi="Times New Roman" w:cs="Times New Roman"/>
                <w:szCs w:val="22"/>
              </w:rPr>
              <w:t>От Исполнителя</w:t>
            </w:r>
          </w:p>
        </w:tc>
        <w:tc>
          <w:tcPr>
            <w:tcW w:w="1577" w:type="dxa"/>
            <w:tcBorders>
              <w:top w:val="nil"/>
              <w:left w:val="nil"/>
              <w:bottom w:val="nil"/>
              <w:right w:val="nil"/>
            </w:tcBorders>
          </w:tcPr>
          <w:p w14:paraId="01B018D2" w14:textId="77777777" w:rsidR="00FB2599" w:rsidRPr="0070369B" w:rsidRDefault="00FB2599" w:rsidP="001B2C0F">
            <w:pPr>
              <w:pStyle w:val="ConsPlusNormal"/>
              <w:rPr>
                <w:rFonts w:ascii="Times New Roman" w:hAnsi="Times New Roman" w:cs="Times New Roman"/>
                <w:szCs w:val="22"/>
              </w:rPr>
            </w:pPr>
          </w:p>
        </w:tc>
        <w:tc>
          <w:tcPr>
            <w:tcW w:w="5244" w:type="dxa"/>
            <w:tcBorders>
              <w:top w:val="nil"/>
              <w:left w:val="nil"/>
              <w:bottom w:val="nil"/>
              <w:right w:val="nil"/>
            </w:tcBorders>
            <w:vAlign w:val="bottom"/>
          </w:tcPr>
          <w:p w14:paraId="5BB4E543" w14:textId="77777777" w:rsidR="00FB2599" w:rsidRPr="0070369B" w:rsidRDefault="00FB2599" w:rsidP="001B2C0F">
            <w:pPr>
              <w:pStyle w:val="ConsPlusNormal"/>
              <w:rPr>
                <w:rFonts w:ascii="Times New Roman" w:hAnsi="Times New Roman" w:cs="Times New Roman"/>
                <w:szCs w:val="22"/>
              </w:rPr>
            </w:pPr>
            <w:r w:rsidRPr="0070369B">
              <w:rPr>
                <w:rFonts w:ascii="Times New Roman" w:hAnsi="Times New Roman" w:cs="Times New Roman"/>
                <w:szCs w:val="22"/>
              </w:rPr>
              <w:t>________________________________</w:t>
            </w:r>
          </w:p>
        </w:tc>
      </w:tr>
      <w:tr w:rsidR="00FB2599" w:rsidRPr="0070369B" w14:paraId="4AD029D6" w14:textId="77777777" w:rsidTr="001B2C0F">
        <w:tblPrEx>
          <w:tblLook w:val="0000" w:firstRow="0" w:lastRow="0" w:firstColumn="0" w:lastColumn="0" w:noHBand="0" w:noVBand="0"/>
        </w:tblPrEx>
        <w:tc>
          <w:tcPr>
            <w:tcW w:w="2880" w:type="dxa"/>
            <w:tcBorders>
              <w:top w:val="nil"/>
              <w:left w:val="nil"/>
              <w:bottom w:val="nil"/>
              <w:right w:val="nil"/>
            </w:tcBorders>
          </w:tcPr>
          <w:p w14:paraId="43BF7295" w14:textId="77777777" w:rsidR="00FB2599" w:rsidRPr="0070369B" w:rsidRDefault="00FB2599" w:rsidP="001B2C0F">
            <w:pPr>
              <w:pStyle w:val="ConsPlusNormal"/>
              <w:rPr>
                <w:rFonts w:ascii="Times New Roman" w:hAnsi="Times New Roman" w:cs="Times New Roman"/>
                <w:szCs w:val="22"/>
              </w:rPr>
            </w:pPr>
          </w:p>
        </w:tc>
        <w:tc>
          <w:tcPr>
            <w:tcW w:w="1577" w:type="dxa"/>
            <w:tcBorders>
              <w:top w:val="nil"/>
              <w:left w:val="nil"/>
              <w:bottom w:val="nil"/>
              <w:right w:val="nil"/>
            </w:tcBorders>
          </w:tcPr>
          <w:p w14:paraId="229B8AC8" w14:textId="77777777" w:rsidR="00FB2599" w:rsidRPr="0070369B" w:rsidRDefault="00FB2599" w:rsidP="001B2C0F">
            <w:pPr>
              <w:pStyle w:val="ConsPlusNormal"/>
              <w:rPr>
                <w:rFonts w:ascii="Times New Roman" w:hAnsi="Times New Roman" w:cs="Times New Roman"/>
                <w:szCs w:val="22"/>
              </w:rPr>
            </w:pPr>
          </w:p>
        </w:tc>
        <w:tc>
          <w:tcPr>
            <w:tcW w:w="5244" w:type="dxa"/>
            <w:tcBorders>
              <w:top w:val="nil"/>
              <w:left w:val="nil"/>
              <w:bottom w:val="nil"/>
              <w:right w:val="nil"/>
            </w:tcBorders>
            <w:vAlign w:val="bottom"/>
          </w:tcPr>
          <w:p w14:paraId="4427ED87" w14:textId="77777777" w:rsidR="00FB2599" w:rsidRPr="0070369B" w:rsidRDefault="00FB2599" w:rsidP="001B2C0F">
            <w:pPr>
              <w:pStyle w:val="ConsPlusNormal"/>
              <w:rPr>
                <w:rFonts w:ascii="Times New Roman" w:hAnsi="Times New Roman" w:cs="Times New Roman"/>
                <w:szCs w:val="22"/>
              </w:rPr>
            </w:pPr>
            <w:r w:rsidRPr="0070369B">
              <w:rPr>
                <w:rFonts w:ascii="Times New Roman" w:hAnsi="Times New Roman" w:cs="Times New Roman"/>
                <w:szCs w:val="22"/>
              </w:rPr>
              <w:t>/_______________________________/</w:t>
            </w:r>
          </w:p>
        </w:tc>
      </w:tr>
      <w:tr w:rsidR="00FB2599" w:rsidRPr="0070369B" w14:paraId="6E124447" w14:textId="77777777" w:rsidTr="001B2C0F">
        <w:tblPrEx>
          <w:tblLook w:val="0000" w:firstRow="0" w:lastRow="0" w:firstColumn="0" w:lastColumn="0" w:noHBand="0" w:noVBand="0"/>
        </w:tblPrEx>
        <w:tc>
          <w:tcPr>
            <w:tcW w:w="2880" w:type="dxa"/>
            <w:tcBorders>
              <w:top w:val="nil"/>
              <w:left w:val="nil"/>
              <w:bottom w:val="nil"/>
              <w:right w:val="nil"/>
            </w:tcBorders>
          </w:tcPr>
          <w:p w14:paraId="2EE1CFC2" w14:textId="77777777" w:rsidR="00FB2599" w:rsidRPr="0070369B" w:rsidRDefault="00FB2599" w:rsidP="001B2C0F">
            <w:pPr>
              <w:pStyle w:val="ConsPlusNormal"/>
              <w:rPr>
                <w:rFonts w:ascii="Times New Roman" w:hAnsi="Times New Roman" w:cs="Times New Roman"/>
                <w:szCs w:val="22"/>
              </w:rPr>
            </w:pPr>
          </w:p>
        </w:tc>
        <w:tc>
          <w:tcPr>
            <w:tcW w:w="1577" w:type="dxa"/>
            <w:tcBorders>
              <w:top w:val="nil"/>
              <w:left w:val="nil"/>
              <w:bottom w:val="nil"/>
              <w:right w:val="nil"/>
            </w:tcBorders>
          </w:tcPr>
          <w:p w14:paraId="27EC173A" w14:textId="77777777" w:rsidR="00FB2599" w:rsidRPr="0070369B" w:rsidRDefault="00FB2599" w:rsidP="001B2C0F">
            <w:pPr>
              <w:pStyle w:val="ConsPlusNormal"/>
              <w:rPr>
                <w:rFonts w:ascii="Times New Roman" w:hAnsi="Times New Roman" w:cs="Times New Roman"/>
                <w:szCs w:val="22"/>
              </w:rPr>
            </w:pPr>
          </w:p>
        </w:tc>
        <w:tc>
          <w:tcPr>
            <w:tcW w:w="5244" w:type="dxa"/>
            <w:tcBorders>
              <w:top w:val="nil"/>
              <w:left w:val="nil"/>
              <w:bottom w:val="nil"/>
              <w:right w:val="nil"/>
            </w:tcBorders>
            <w:vAlign w:val="bottom"/>
          </w:tcPr>
          <w:p w14:paraId="2743C611" w14:textId="77777777" w:rsidR="00FB2599" w:rsidRPr="0070369B" w:rsidRDefault="00FB2599" w:rsidP="001B2C0F">
            <w:pPr>
              <w:pStyle w:val="ConsPlusNormal"/>
              <w:rPr>
                <w:rFonts w:ascii="Times New Roman" w:hAnsi="Times New Roman" w:cs="Times New Roman"/>
                <w:szCs w:val="22"/>
              </w:rPr>
            </w:pPr>
            <w:r w:rsidRPr="0070369B">
              <w:rPr>
                <w:rFonts w:ascii="Times New Roman" w:hAnsi="Times New Roman" w:cs="Times New Roman"/>
                <w:szCs w:val="22"/>
              </w:rPr>
              <w:t>"__" __________________ 20__ г.</w:t>
            </w:r>
          </w:p>
        </w:tc>
      </w:tr>
      <w:tr w:rsidR="00FB2599" w:rsidRPr="0070369B" w14:paraId="4FA7D679" w14:textId="77777777" w:rsidTr="001B2C0F">
        <w:tblPrEx>
          <w:tblLook w:val="0000" w:firstRow="0" w:lastRow="0" w:firstColumn="0" w:lastColumn="0" w:noHBand="0" w:noVBand="0"/>
        </w:tblPrEx>
        <w:tc>
          <w:tcPr>
            <w:tcW w:w="2880" w:type="dxa"/>
            <w:tcBorders>
              <w:top w:val="nil"/>
              <w:left w:val="nil"/>
              <w:bottom w:val="nil"/>
              <w:right w:val="nil"/>
            </w:tcBorders>
          </w:tcPr>
          <w:p w14:paraId="4DD24A48" w14:textId="77777777" w:rsidR="00FB2599" w:rsidRPr="0070369B" w:rsidRDefault="00FB2599" w:rsidP="001B2C0F">
            <w:pPr>
              <w:pStyle w:val="ConsPlusNormal"/>
              <w:rPr>
                <w:rFonts w:ascii="Times New Roman" w:hAnsi="Times New Roman" w:cs="Times New Roman"/>
                <w:szCs w:val="22"/>
              </w:rPr>
            </w:pPr>
          </w:p>
        </w:tc>
        <w:tc>
          <w:tcPr>
            <w:tcW w:w="1577" w:type="dxa"/>
            <w:tcBorders>
              <w:top w:val="nil"/>
              <w:left w:val="nil"/>
              <w:bottom w:val="nil"/>
              <w:right w:val="nil"/>
            </w:tcBorders>
          </w:tcPr>
          <w:p w14:paraId="17789AFA" w14:textId="77777777" w:rsidR="00FB2599" w:rsidRPr="0070369B" w:rsidRDefault="00FB2599" w:rsidP="001B2C0F">
            <w:pPr>
              <w:pStyle w:val="ConsPlusNormal"/>
              <w:rPr>
                <w:rFonts w:ascii="Times New Roman" w:hAnsi="Times New Roman" w:cs="Times New Roman"/>
                <w:szCs w:val="22"/>
              </w:rPr>
            </w:pPr>
          </w:p>
        </w:tc>
        <w:tc>
          <w:tcPr>
            <w:tcW w:w="5244" w:type="dxa"/>
            <w:tcBorders>
              <w:top w:val="nil"/>
              <w:left w:val="nil"/>
              <w:bottom w:val="nil"/>
              <w:right w:val="nil"/>
            </w:tcBorders>
            <w:vAlign w:val="bottom"/>
          </w:tcPr>
          <w:p w14:paraId="08DE351A" w14:textId="77777777" w:rsidR="00FB2599" w:rsidRPr="0070369B" w:rsidRDefault="00FB2599" w:rsidP="001B2C0F">
            <w:pPr>
              <w:pStyle w:val="ConsPlusNormal"/>
              <w:rPr>
                <w:rFonts w:ascii="Times New Roman" w:hAnsi="Times New Roman" w:cs="Times New Roman"/>
                <w:szCs w:val="22"/>
              </w:rPr>
            </w:pPr>
            <w:r w:rsidRPr="0070369B">
              <w:rPr>
                <w:rFonts w:ascii="Times New Roman" w:hAnsi="Times New Roman" w:cs="Times New Roman"/>
                <w:szCs w:val="22"/>
              </w:rPr>
              <w:t>м.п. (при наличии)</w:t>
            </w:r>
          </w:p>
        </w:tc>
      </w:tr>
    </w:tbl>
    <w:p w14:paraId="74DBCA5A" w14:textId="77777777" w:rsidR="00672B99" w:rsidRPr="0070369B" w:rsidRDefault="00672B99" w:rsidP="001B2C0F">
      <w:pPr>
        <w:pStyle w:val="ConsPlusNormal"/>
        <w:ind w:firstLine="540"/>
        <w:jc w:val="both"/>
        <w:rPr>
          <w:rFonts w:ascii="Times New Roman" w:hAnsi="Times New Roman" w:cs="Times New Roman"/>
          <w:szCs w:val="22"/>
        </w:rPr>
      </w:pPr>
    </w:p>
    <w:p w14:paraId="2EEEDC34" w14:textId="77777777" w:rsidR="00672B99" w:rsidRPr="0070369B" w:rsidRDefault="00672B99" w:rsidP="001B2C0F">
      <w:pPr>
        <w:spacing w:after="0" w:line="240" w:lineRule="auto"/>
        <w:jc w:val="right"/>
        <w:rPr>
          <w:rFonts w:ascii="Times New Roman" w:hAnsi="Times New Roman" w:cs="Times New Roman"/>
        </w:rPr>
      </w:pPr>
    </w:p>
    <w:p w14:paraId="1C8273F6" w14:textId="77777777" w:rsidR="00672B99" w:rsidRPr="0070369B" w:rsidRDefault="00672B99" w:rsidP="001B2C0F">
      <w:pPr>
        <w:widowControl w:val="0"/>
        <w:autoSpaceDE w:val="0"/>
        <w:autoSpaceDN w:val="0"/>
        <w:adjustRightInd w:val="0"/>
        <w:spacing w:after="0" w:line="240" w:lineRule="auto"/>
        <w:ind w:firstLine="709"/>
        <w:contextualSpacing/>
        <w:jc w:val="right"/>
        <w:rPr>
          <w:rFonts w:ascii="Times New Roman" w:hAnsi="Times New Roman" w:cs="Times New Roman"/>
        </w:rPr>
      </w:pPr>
    </w:p>
    <w:p w14:paraId="53A75944" w14:textId="77777777" w:rsidR="00672B99" w:rsidRPr="0070369B" w:rsidRDefault="00672B99" w:rsidP="001B2C0F">
      <w:pPr>
        <w:widowControl w:val="0"/>
        <w:autoSpaceDE w:val="0"/>
        <w:autoSpaceDN w:val="0"/>
        <w:adjustRightInd w:val="0"/>
        <w:spacing w:after="0" w:line="240" w:lineRule="auto"/>
        <w:ind w:firstLine="709"/>
        <w:contextualSpacing/>
        <w:jc w:val="right"/>
        <w:rPr>
          <w:rFonts w:ascii="Times New Roman" w:hAnsi="Times New Roman" w:cs="Times New Roman"/>
        </w:rPr>
      </w:pPr>
    </w:p>
    <w:p w14:paraId="561868AF" w14:textId="77777777" w:rsidR="00672B99" w:rsidRPr="0070369B" w:rsidRDefault="00672B99" w:rsidP="001B2C0F">
      <w:pPr>
        <w:widowControl w:val="0"/>
        <w:autoSpaceDE w:val="0"/>
        <w:autoSpaceDN w:val="0"/>
        <w:adjustRightInd w:val="0"/>
        <w:spacing w:after="0" w:line="240" w:lineRule="auto"/>
        <w:ind w:firstLine="709"/>
        <w:contextualSpacing/>
        <w:jc w:val="right"/>
        <w:rPr>
          <w:rFonts w:ascii="Times New Roman" w:hAnsi="Times New Roman" w:cs="Times New Roman"/>
        </w:rPr>
      </w:pPr>
    </w:p>
    <w:p w14:paraId="0174D965" w14:textId="77777777" w:rsidR="00672B99" w:rsidRPr="0070369B" w:rsidRDefault="00672B99" w:rsidP="001B2C0F">
      <w:pPr>
        <w:widowControl w:val="0"/>
        <w:autoSpaceDE w:val="0"/>
        <w:autoSpaceDN w:val="0"/>
        <w:adjustRightInd w:val="0"/>
        <w:spacing w:after="0" w:line="240" w:lineRule="auto"/>
        <w:ind w:firstLine="709"/>
        <w:contextualSpacing/>
        <w:jc w:val="right"/>
        <w:rPr>
          <w:rFonts w:ascii="Times New Roman" w:hAnsi="Times New Roman" w:cs="Times New Roman"/>
        </w:rPr>
      </w:pPr>
    </w:p>
    <w:p w14:paraId="7AC4A6AB" w14:textId="77777777" w:rsidR="00672B99" w:rsidRPr="0070369B" w:rsidRDefault="00672B99" w:rsidP="001B2C0F">
      <w:pPr>
        <w:widowControl w:val="0"/>
        <w:autoSpaceDE w:val="0"/>
        <w:autoSpaceDN w:val="0"/>
        <w:adjustRightInd w:val="0"/>
        <w:spacing w:after="0" w:line="240" w:lineRule="auto"/>
        <w:contextualSpacing/>
        <w:rPr>
          <w:rFonts w:ascii="Times New Roman" w:hAnsi="Times New Roman" w:cs="Times New Roman"/>
        </w:rPr>
      </w:pPr>
    </w:p>
    <w:sectPr w:rsidR="00672B99" w:rsidRPr="0070369B" w:rsidSect="00840DA4">
      <w:pgSz w:w="11906" w:h="16838"/>
      <w:pgMar w:top="567" w:right="567" w:bottom="567"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029D5" w14:textId="77777777" w:rsidR="00E6293B" w:rsidRDefault="00E6293B" w:rsidP="00335B0C">
      <w:pPr>
        <w:spacing w:after="0" w:line="240" w:lineRule="auto"/>
      </w:pPr>
      <w:r>
        <w:separator/>
      </w:r>
    </w:p>
  </w:endnote>
  <w:endnote w:type="continuationSeparator" w:id="0">
    <w:p w14:paraId="24C8407F" w14:textId="77777777" w:rsidR="00E6293B" w:rsidRDefault="00E6293B" w:rsidP="00335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39D71" w14:textId="77777777" w:rsidR="00E6293B" w:rsidRDefault="00E6293B" w:rsidP="00335B0C">
      <w:pPr>
        <w:spacing w:after="0" w:line="240" w:lineRule="auto"/>
      </w:pPr>
      <w:r>
        <w:separator/>
      </w:r>
    </w:p>
  </w:footnote>
  <w:footnote w:type="continuationSeparator" w:id="0">
    <w:p w14:paraId="75BBDAF5" w14:textId="77777777" w:rsidR="00E6293B" w:rsidRDefault="00E6293B" w:rsidP="00335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01533"/>
    <w:multiLevelType w:val="hybridMultilevel"/>
    <w:tmpl w:val="0936D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4306C8"/>
    <w:multiLevelType w:val="multilevel"/>
    <w:tmpl w:val="1A80228A"/>
    <w:lvl w:ilvl="0">
      <w:start w:val="1"/>
      <w:numFmt w:val="decimal"/>
      <w:suff w:val="space"/>
      <w:lvlText w:val="%1."/>
      <w:lvlJc w:val="left"/>
      <w:pPr>
        <w:ind w:left="360" w:hanging="360"/>
      </w:pPr>
      <w:rPr>
        <w:rFonts w:hint="default"/>
      </w:rPr>
    </w:lvl>
    <w:lvl w:ilvl="1">
      <w:start w:val="1"/>
      <w:numFmt w:val="decimal"/>
      <w:suff w:val="space"/>
      <w:lvlText w:val="%1.%2."/>
      <w:lvlJc w:val="left"/>
      <w:pPr>
        <w:ind w:left="716" w:hanging="432"/>
      </w:pPr>
      <w:rPr>
        <w:rFonts w:hint="default"/>
        <w:b w:val="0"/>
        <w:i w:val="0"/>
        <w:strike w:val="0"/>
      </w:rPr>
    </w:lvl>
    <w:lvl w:ilvl="2">
      <w:start w:val="1"/>
      <w:numFmt w:val="decimal"/>
      <w:suff w:val="space"/>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6ED0800"/>
    <w:multiLevelType w:val="hybridMultilevel"/>
    <w:tmpl w:val="4D0E99B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60FE3B1C"/>
    <w:multiLevelType w:val="hybridMultilevel"/>
    <w:tmpl w:val="2C02A70A"/>
    <w:lvl w:ilvl="0" w:tplc="85BC15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638477F3"/>
    <w:multiLevelType w:val="hybridMultilevel"/>
    <w:tmpl w:val="E766B2C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713B3525"/>
    <w:multiLevelType w:val="hybridMultilevel"/>
    <w:tmpl w:val="F4201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794F67"/>
    <w:multiLevelType w:val="hybridMultilevel"/>
    <w:tmpl w:val="2FCC1EA4"/>
    <w:lvl w:ilvl="0" w:tplc="FFFFFFFF">
      <w:start w:val="1"/>
      <w:numFmt w:val="bullet"/>
      <w:pStyle w:val="a"/>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E7803C3"/>
    <w:multiLevelType w:val="hybridMultilevel"/>
    <w:tmpl w:val="37DC5C8A"/>
    <w:lvl w:ilvl="0" w:tplc="D116C43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3"/>
  </w:num>
  <w:num w:numId="4">
    <w:abstractNumId w:val="7"/>
  </w:num>
  <w:num w:numId="5">
    <w:abstractNumId w:val="5"/>
  </w:num>
  <w:num w:numId="6">
    <w:abstractNumId w:val="1"/>
  </w:num>
  <w:num w:numId="7">
    <w:abstractNumId w:val="0"/>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F84"/>
    <w:rsid w:val="00004415"/>
    <w:rsid w:val="00006639"/>
    <w:rsid w:val="0001218F"/>
    <w:rsid w:val="00014402"/>
    <w:rsid w:val="000154B0"/>
    <w:rsid w:val="00025FA1"/>
    <w:rsid w:val="00036B92"/>
    <w:rsid w:val="00043ABB"/>
    <w:rsid w:val="00043E3D"/>
    <w:rsid w:val="00051125"/>
    <w:rsid w:val="00056B89"/>
    <w:rsid w:val="000603AB"/>
    <w:rsid w:val="00061192"/>
    <w:rsid w:val="000635D1"/>
    <w:rsid w:val="00064B5F"/>
    <w:rsid w:val="0006767A"/>
    <w:rsid w:val="00070679"/>
    <w:rsid w:val="00071D5A"/>
    <w:rsid w:val="0007640A"/>
    <w:rsid w:val="00077F94"/>
    <w:rsid w:val="000811DD"/>
    <w:rsid w:val="00082BC2"/>
    <w:rsid w:val="0008500B"/>
    <w:rsid w:val="000853CA"/>
    <w:rsid w:val="000922A5"/>
    <w:rsid w:val="00095D27"/>
    <w:rsid w:val="00096256"/>
    <w:rsid w:val="000977BE"/>
    <w:rsid w:val="000A0A7C"/>
    <w:rsid w:val="000A1308"/>
    <w:rsid w:val="000A1DAF"/>
    <w:rsid w:val="000A3344"/>
    <w:rsid w:val="000A5C39"/>
    <w:rsid w:val="000A7E6B"/>
    <w:rsid w:val="000B427C"/>
    <w:rsid w:val="000C12A4"/>
    <w:rsid w:val="000C1B42"/>
    <w:rsid w:val="000C6442"/>
    <w:rsid w:val="000C70C1"/>
    <w:rsid w:val="000D3FD0"/>
    <w:rsid w:val="000D4755"/>
    <w:rsid w:val="000D73BA"/>
    <w:rsid w:val="000E0178"/>
    <w:rsid w:val="000E0BBA"/>
    <w:rsid w:val="000E0DCE"/>
    <w:rsid w:val="000E4F1E"/>
    <w:rsid w:val="000F3437"/>
    <w:rsid w:val="000F6C8E"/>
    <w:rsid w:val="000F6D6E"/>
    <w:rsid w:val="0010223E"/>
    <w:rsid w:val="00104369"/>
    <w:rsid w:val="001068A8"/>
    <w:rsid w:val="00107780"/>
    <w:rsid w:val="00111EB4"/>
    <w:rsid w:val="00113271"/>
    <w:rsid w:val="00115414"/>
    <w:rsid w:val="00115BF3"/>
    <w:rsid w:val="00116BA1"/>
    <w:rsid w:val="00126BA9"/>
    <w:rsid w:val="00135393"/>
    <w:rsid w:val="001401FF"/>
    <w:rsid w:val="001420C7"/>
    <w:rsid w:val="00142B54"/>
    <w:rsid w:val="00154D41"/>
    <w:rsid w:val="00166554"/>
    <w:rsid w:val="001702BC"/>
    <w:rsid w:val="00175A0D"/>
    <w:rsid w:val="00187E2E"/>
    <w:rsid w:val="0019441D"/>
    <w:rsid w:val="001951D0"/>
    <w:rsid w:val="001A360A"/>
    <w:rsid w:val="001A67C5"/>
    <w:rsid w:val="001A7FCB"/>
    <w:rsid w:val="001B2C0F"/>
    <w:rsid w:val="001B76BD"/>
    <w:rsid w:val="001B782A"/>
    <w:rsid w:val="001C083A"/>
    <w:rsid w:val="001C36A1"/>
    <w:rsid w:val="001C4287"/>
    <w:rsid w:val="001C5EAB"/>
    <w:rsid w:val="001C6888"/>
    <w:rsid w:val="001D3FAE"/>
    <w:rsid w:val="001D4FC4"/>
    <w:rsid w:val="001D5149"/>
    <w:rsid w:val="001E37C3"/>
    <w:rsid w:val="001F01EE"/>
    <w:rsid w:val="001F456F"/>
    <w:rsid w:val="0020228E"/>
    <w:rsid w:val="00205F21"/>
    <w:rsid w:val="00211973"/>
    <w:rsid w:val="002138CF"/>
    <w:rsid w:val="002171AD"/>
    <w:rsid w:val="00217956"/>
    <w:rsid w:val="002257DB"/>
    <w:rsid w:val="00230D8B"/>
    <w:rsid w:val="00231525"/>
    <w:rsid w:val="00235B5A"/>
    <w:rsid w:val="00235F7E"/>
    <w:rsid w:val="00235FA7"/>
    <w:rsid w:val="00237BBF"/>
    <w:rsid w:val="0024401B"/>
    <w:rsid w:val="0024742C"/>
    <w:rsid w:val="00251BA5"/>
    <w:rsid w:val="00261303"/>
    <w:rsid w:val="00262358"/>
    <w:rsid w:val="002658F2"/>
    <w:rsid w:val="002703FD"/>
    <w:rsid w:val="00270C3C"/>
    <w:rsid w:val="0027236F"/>
    <w:rsid w:val="00273B48"/>
    <w:rsid w:val="002772F0"/>
    <w:rsid w:val="00280671"/>
    <w:rsid w:val="00280682"/>
    <w:rsid w:val="00280F4A"/>
    <w:rsid w:val="00283BE4"/>
    <w:rsid w:val="00283EE2"/>
    <w:rsid w:val="0028492A"/>
    <w:rsid w:val="00284FB4"/>
    <w:rsid w:val="0028595F"/>
    <w:rsid w:val="002904A6"/>
    <w:rsid w:val="00291D3B"/>
    <w:rsid w:val="00292279"/>
    <w:rsid w:val="002A2F67"/>
    <w:rsid w:val="002A4ED4"/>
    <w:rsid w:val="002B17A4"/>
    <w:rsid w:val="002B1FDE"/>
    <w:rsid w:val="002B749D"/>
    <w:rsid w:val="002B7AEE"/>
    <w:rsid w:val="002C1A21"/>
    <w:rsid w:val="002C55E2"/>
    <w:rsid w:val="002D0AA7"/>
    <w:rsid w:val="002D1E4F"/>
    <w:rsid w:val="002E5C6A"/>
    <w:rsid w:val="002E688D"/>
    <w:rsid w:val="002F137C"/>
    <w:rsid w:val="002F13ED"/>
    <w:rsid w:val="002F1492"/>
    <w:rsid w:val="0030404B"/>
    <w:rsid w:val="00304BB3"/>
    <w:rsid w:val="00305C22"/>
    <w:rsid w:val="00307024"/>
    <w:rsid w:val="0031038D"/>
    <w:rsid w:val="003124F7"/>
    <w:rsid w:val="00314B31"/>
    <w:rsid w:val="003225C6"/>
    <w:rsid w:val="00325B8A"/>
    <w:rsid w:val="00326081"/>
    <w:rsid w:val="00332401"/>
    <w:rsid w:val="00332B06"/>
    <w:rsid w:val="003358B6"/>
    <w:rsid w:val="00335B0C"/>
    <w:rsid w:val="003457BC"/>
    <w:rsid w:val="00345B7F"/>
    <w:rsid w:val="00353548"/>
    <w:rsid w:val="003663B8"/>
    <w:rsid w:val="00371DEC"/>
    <w:rsid w:val="00377ED8"/>
    <w:rsid w:val="00383F66"/>
    <w:rsid w:val="00384DFE"/>
    <w:rsid w:val="003904A7"/>
    <w:rsid w:val="0039433E"/>
    <w:rsid w:val="003A03FA"/>
    <w:rsid w:val="003A4148"/>
    <w:rsid w:val="003A6D92"/>
    <w:rsid w:val="003C116E"/>
    <w:rsid w:val="003C34D3"/>
    <w:rsid w:val="003C4F93"/>
    <w:rsid w:val="003C5702"/>
    <w:rsid w:val="003C651C"/>
    <w:rsid w:val="003D33F0"/>
    <w:rsid w:val="003E0FB2"/>
    <w:rsid w:val="003E67AD"/>
    <w:rsid w:val="003F144C"/>
    <w:rsid w:val="003F4F64"/>
    <w:rsid w:val="003F7BFF"/>
    <w:rsid w:val="00401F97"/>
    <w:rsid w:val="00402F18"/>
    <w:rsid w:val="004079B4"/>
    <w:rsid w:val="00411BA8"/>
    <w:rsid w:val="00413F03"/>
    <w:rsid w:val="00427FDC"/>
    <w:rsid w:val="00431D6F"/>
    <w:rsid w:val="004343E7"/>
    <w:rsid w:val="00441CBC"/>
    <w:rsid w:val="004433F7"/>
    <w:rsid w:val="004535DD"/>
    <w:rsid w:val="00454AA8"/>
    <w:rsid w:val="00454DC4"/>
    <w:rsid w:val="00457786"/>
    <w:rsid w:val="00461CB6"/>
    <w:rsid w:val="00461D32"/>
    <w:rsid w:val="00465B47"/>
    <w:rsid w:val="00472CD1"/>
    <w:rsid w:val="00476A00"/>
    <w:rsid w:val="00477AC0"/>
    <w:rsid w:val="00486A35"/>
    <w:rsid w:val="00487D84"/>
    <w:rsid w:val="0049183A"/>
    <w:rsid w:val="00494529"/>
    <w:rsid w:val="00494D7F"/>
    <w:rsid w:val="004A13B8"/>
    <w:rsid w:val="004A464D"/>
    <w:rsid w:val="004A7E9C"/>
    <w:rsid w:val="004B07E7"/>
    <w:rsid w:val="004B5B5E"/>
    <w:rsid w:val="004C062D"/>
    <w:rsid w:val="004C73F8"/>
    <w:rsid w:val="004C7822"/>
    <w:rsid w:val="004D3DFF"/>
    <w:rsid w:val="004D62B5"/>
    <w:rsid w:val="004D7459"/>
    <w:rsid w:val="004D7A03"/>
    <w:rsid w:val="004E33D5"/>
    <w:rsid w:val="004E498A"/>
    <w:rsid w:val="004F3244"/>
    <w:rsid w:val="004F3D51"/>
    <w:rsid w:val="004F4D24"/>
    <w:rsid w:val="004F7396"/>
    <w:rsid w:val="00501F53"/>
    <w:rsid w:val="005020B9"/>
    <w:rsid w:val="005029A9"/>
    <w:rsid w:val="00506197"/>
    <w:rsid w:val="00515495"/>
    <w:rsid w:val="005178FC"/>
    <w:rsid w:val="0052055E"/>
    <w:rsid w:val="00521460"/>
    <w:rsid w:val="00523997"/>
    <w:rsid w:val="005244E9"/>
    <w:rsid w:val="00524588"/>
    <w:rsid w:val="00526B6F"/>
    <w:rsid w:val="00527BDA"/>
    <w:rsid w:val="00536D38"/>
    <w:rsid w:val="00537653"/>
    <w:rsid w:val="00540243"/>
    <w:rsid w:val="005428BE"/>
    <w:rsid w:val="00542AC6"/>
    <w:rsid w:val="00543619"/>
    <w:rsid w:val="00543906"/>
    <w:rsid w:val="00544614"/>
    <w:rsid w:val="005447A9"/>
    <w:rsid w:val="00544D35"/>
    <w:rsid w:val="005466AB"/>
    <w:rsid w:val="0054778E"/>
    <w:rsid w:val="00547AEF"/>
    <w:rsid w:val="00547F5A"/>
    <w:rsid w:val="00551495"/>
    <w:rsid w:val="00553AB6"/>
    <w:rsid w:val="00557FC1"/>
    <w:rsid w:val="00566ADE"/>
    <w:rsid w:val="00567B95"/>
    <w:rsid w:val="005713BC"/>
    <w:rsid w:val="00571C50"/>
    <w:rsid w:val="005760F7"/>
    <w:rsid w:val="00576C07"/>
    <w:rsid w:val="00581317"/>
    <w:rsid w:val="005823EA"/>
    <w:rsid w:val="005856F2"/>
    <w:rsid w:val="0058740C"/>
    <w:rsid w:val="00587D45"/>
    <w:rsid w:val="00595CC0"/>
    <w:rsid w:val="005972C1"/>
    <w:rsid w:val="005979FD"/>
    <w:rsid w:val="005A0F3F"/>
    <w:rsid w:val="005A65D8"/>
    <w:rsid w:val="005B18A9"/>
    <w:rsid w:val="005B3EAA"/>
    <w:rsid w:val="005B6A08"/>
    <w:rsid w:val="005C02CC"/>
    <w:rsid w:val="005C7DC0"/>
    <w:rsid w:val="005D3230"/>
    <w:rsid w:val="005D6AB9"/>
    <w:rsid w:val="005D6FF5"/>
    <w:rsid w:val="005D75A4"/>
    <w:rsid w:val="005E07C0"/>
    <w:rsid w:val="005E195D"/>
    <w:rsid w:val="005E1B69"/>
    <w:rsid w:val="005E413D"/>
    <w:rsid w:val="005F10DE"/>
    <w:rsid w:val="005F767C"/>
    <w:rsid w:val="00613DC6"/>
    <w:rsid w:val="00630B1B"/>
    <w:rsid w:val="00631316"/>
    <w:rsid w:val="00632C12"/>
    <w:rsid w:val="00634FB9"/>
    <w:rsid w:val="006356EB"/>
    <w:rsid w:val="00637E0B"/>
    <w:rsid w:val="00637EE2"/>
    <w:rsid w:val="00643AB0"/>
    <w:rsid w:val="00644C73"/>
    <w:rsid w:val="00647629"/>
    <w:rsid w:val="00647B30"/>
    <w:rsid w:val="006505FD"/>
    <w:rsid w:val="00653ADB"/>
    <w:rsid w:val="00654158"/>
    <w:rsid w:val="00656D88"/>
    <w:rsid w:val="00663710"/>
    <w:rsid w:val="00664E9B"/>
    <w:rsid w:val="00666EEC"/>
    <w:rsid w:val="00671FBB"/>
    <w:rsid w:val="00672728"/>
    <w:rsid w:val="00672B99"/>
    <w:rsid w:val="00675375"/>
    <w:rsid w:val="00675C1B"/>
    <w:rsid w:val="00676036"/>
    <w:rsid w:val="00680B41"/>
    <w:rsid w:val="00683066"/>
    <w:rsid w:val="00683D10"/>
    <w:rsid w:val="00692F82"/>
    <w:rsid w:val="006B0719"/>
    <w:rsid w:val="006B7E5B"/>
    <w:rsid w:val="006C27B5"/>
    <w:rsid w:val="006C2E61"/>
    <w:rsid w:val="006C32F3"/>
    <w:rsid w:val="006C3838"/>
    <w:rsid w:val="006C50DE"/>
    <w:rsid w:val="006C757E"/>
    <w:rsid w:val="006D089A"/>
    <w:rsid w:val="006D1043"/>
    <w:rsid w:val="006D1F84"/>
    <w:rsid w:val="006D25A9"/>
    <w:rsid w:val="006D2A63"/>
    <w:rsid w:val="006D61BC"/>
    <w:rsid w:val="006D6C2C"/>
    <w:rsid w:val="006D7938"/>
    <w:rsid w:val="006E3B39"/>
    <w:rsid w:val="006E59E5"/>
    <w:rsid w:val="006E7131"/>
    <w:rsid w:val="006F105E"/>
    <w:rsid w:val="00701E23"/>
    <w:rsid w:val="0070369B"/>
    <w:rsid w:val="00703B7A"/>
    <w:rsid w:val="00712E67"/>
    <w:rsid w:val="00713FA2"/>
    <w:rsid w:val="00717217"/>
    <w:rsid w:val="00725B88"/>
    <w:rsid w:val="00726494"/>
    <w:rsid w:val="0072657B"/>
    <w:rsid w:val="007265FC"/>
    <w:rsid w:val="007306AF"/>
    <w:rsid w:val="0073088E"/>
    <w:rsid w:val="00733846"/>
    <w:rsid w:val="00734639"/>
    <w:rsid w:val="00746B21"/>
    <w:rsid w:val="00753BF9"/>
    <w:rsid w:val="00765558"/>
    <w:rsid w:val="00765A84"/>
    <w:rsid w:val="007715C5"/>
    <w:rsid w:val="00780E52"/>
    <w:rsid w:val="00783DF0"/>
    <w:rsid w:val="00790643"/>
    <w:rsid w:val="00795F3C"/>
    <w:rsid w:val="007A7B07"/>
    <w:rsid w:val="007B36B7"/>
    <w:rsid w:val="007B4B09"/>
    <w:rsid w:val="007C46C4"/>
    <w:rsid w:val="007C4A42"/>
    <w:rsid w:val="007C5670"/>
    <w:rsid w:val="007C66DD"/>
    <w:rsid w:val="007C6913"/>
    <w:rsid w:val="007C6C46"/>
    <w:rsid w:val="007D3D94"/>
    <w:rsid w:val="007D3E40"/>
    <w:rsid w:val="007E2A52"/>
    <w:rsid w:val="007E2DEA"/>
    <w:rsid w:val="007E40AC"/>
    <w:rsid w:val="007E49F0"/>
    <w:rsid w:val="007E4DE1"/>
    <w:rsid w:val="007F0BF3"/>
    <w:rsid w:val="007F10CB"/>
    <w:rsid w:val="007F2171"/>
    <w:rsid w:val="007F3221"/>
    <w:rsid w:val="007F6BBF"/>
    <w:rsid w:val="008106C7"/>
    <w:rsid w:val="00812884"/>
    <w:rsid w:val="0081354D"/>
    <w:rsid w:val="0081513E"/>
    <w:rsid w:val="00821C1A"/>
    <w:rsid w:val="008232A0"/>
    <w:rsid w:val="00823BFE"/>
    <w:rsid w:val="00826665"/>
    <w:rsid w:val="00826C5F"/>
    <w:rsid w:val="0082796A"/>
    <w:rsid w:val="00836F06"/>
    <w:rsid w:val="00840DA4"/>
    <w:rsid w:val="008418D2"/>
    <w:rsid w:val="008419B2"/>
    <w:rsid w:val="00853DF1"/>
    <w:rsid w:val="008565E7"/>
    <w:rsid w:val="008572C5"/>
    <w:rsid w:val="0086175A"/>
    <w:rsid w:val="0087291F"/>
    <w:rsid w:val="00874933"/>
    <w:rsid w:val="00875CD7"/>
    <w:rsid w:val="00876536"/>
    <w:rsid w:val="00876976"/>
    <w:rsid w:val="00876D66"/>
    <w:rsid w:val="0087773C"/>
    <w:rsid w:val="0088374F"/>
    <w:rsid w:val="008865A3"/>
    <w:rsid w:val="00890C19"/>
    <w:rsid w:val="008930E3"/>
    <w:rsid w:val="00894184"/>
    <w:rsid w:val="0089514B"/>
    <w:rsid w:val="00895265"/>
    <w:rsid w:val="00895A91"/>
    <w:rsid w:val="00897457"/>
    <w:rsid w:val="008B051E"/>
    <w:rsid w:val="008B1390"/>
    <w:rsid w:val="008B2CA5"/>
    <w:rsid w:val="008B4A48"/>
    <w:rsid w:val="008C3104"/>
    <w:rsid w:val="008C434D"/>
    <w:rsid w:val="008C5AFE"/>
    <w:rsid w:val="008C7D58"/>
    <w:rsid w:val="008D01CF"/>
    <w:rsid w:val="008D03A5"/>
    <w:rsid w:val="008D5605"/>
    <w:rsid w:val="008E3247"/>
    <w:rsid w:val="008E4F31"/>
    <w:rsid w:val="008F543D"/>
    <w:rsid w:val="00910EFA"/>
    <w:rsid w:val="00925C9F"/>
    <w:rsid w:val="00930CAB"/>
    <w:rsid w:val="00934646"/>
    <w:rsid w:val="00943071"/>
    <w:rsid w:val="0094779B"/>
    <w:rsid w:val="00952CD4"/>
    <w:rsid w:val="00956816"/>
    <w:rsid w:val="00956CBF"/>
    <w:rsid w:val="00957B9D"/>
    <w:rsid w:val="00957D36"/>
    <w:rsid w:val="00961C5C"/>
    <w:rsid w:val="00962599"/>
    <w:rsid w:val="00962A5D"/>
    <w:rsid w:val="0096319C"/>
    <w:rsid w:val="00963866"/>
    <w:rsid w:val="00966D0F"/>
    <w:rsid w:val="00971249"/>
    <w:rsid w:val="00971959"/>
    <w:rsid w:val="00972593"/>
    <w:rsid w:val="00973844"/>
    <w:rsid w:val="00976F70"/>
    <w:rsid w:val="0098258C"/>
    <w:rsid w:val="00983EC3"/>
    <w:rsid w:val="009852B8"/>
    <w:rsid w:val="00986552"/>
    <w:rsid w:val="00992285"/>
    <w:rsid w:val="0099585B"/>
    <w:rsid w:val="009963F6"/>
    <w:rsid w:val="009A71EC"/>
    <w:rsid w:val="009B036E"/>
    <w:rsid w:val="009B121E"/>
    <w:rsid w:val="009B1C19"/>
    <w:rsid w:val="009B209D"/>
    <w:rsid w:val="009B311B"/>
    <w:rsid w:val="009B4D58"/>
    <w:rsid w:val="009B5E0A"/>
    <w:rsid w:val="009B6AFA"/>
    <w:rsid w:val="009C3815"/>
    <w:rsid w:val="009D41B4"/>
    <w:rsid w:val="009D5317"/>
    <w:rsid w:val="009E6ACA"/>
    <w:rsid w:val="009F5D02"/>
    <w:rsid w:val="00A00F08"/>
    <w:rsid w:val="00A018D5"/>
    <w:rsid w:val="00A02096"/>
    <w:rsid w:val="00A12E2E"/>
    <w:rsid w:val="00A13BE7"/>
    <w:rsid w:val="00A1458F"/>
    <w:rsid w:val="00A15FAE"/>
    <w:rsid w:val="00A16038"/>
    <w:rsid w:val="00A168AD"/>
    <w:rsid w:val="00A21274"/>
    <w:rsid w:val="00A27D7B"/>
    <w:rsid w:val="00A36E5B"/>
    <w:rsid w:val="00A429DE"/>
    <w:rsid w:val="00A4430A"/>
    <w:rsid w:val="00A46EB5"/>
    <w:rsid w:val="00A60A60"/>
    <w:rsid w:val="00A62B8B"/>
    <w:rsid w:val="00A6621B"/>
    <w:rsid w:val="00A66B77"/>
    <w:rsid w:val="00A677AA"/>
    <w:rsid w:val="00A71D26"/>
    <w:rsid w:val="00A82EEE"/>
    <w:rsid w:val="00A848C9"/>
    <w:rsid w:val="00A84E98"/>
    <w:rsid w:val="00A905EF"/>
    <w:rsid w:val="00A915FF"/>
    <w:rsid w:val="00A95A60"/>
    <w:rsid w:val="00AA13D0"/>
    <w:rsid w:val="00AA1779"/>
    <w:rsid w:val="00AA4C06"/>
    <w:rsid w:val="00AB0EA0"/>
    <w:rsid w:val="00AB7B1D"/>
    <w:rsid w:val="00AC10E4"/>
    <w:rsid w:val="00AC393B"/>
    <w:rsid w:val="00AC7592"/>
    <w:rsid w:val="00AD0FFC"/>
    <w:rsid w:val="00AD2B82"/>
    <w:rsid w:val="00AD2EC1"/>
    <w:rsid w:val="00AD31DC"/>
    <w:rsid w:val="00AD651A"/>
    <w:rsid w:val="00AE0F81"/>
    <w:rsid w:val="00AE2678"/>
    <w:rsid w:val="00AE3DF3"/>
    <w:rsid w:val="00AE6580"/>
    <w:rsid w:val="00AF46D0"/>
    <w:rsid w:val="00B01259"/>
    <w:rsid w:val="00B017FA"/>
    <w:rsid w:val="00B06A8B"/>
    <w:rsid w:val="00B13E18"/>
    <w:rsid w:val="00B23859"/>
    <w:rsid w:val="00B3275C"/>
    <w:rsid w:val="00B45BBE"/>
    <w:rsid w:val="00B464C1"/>
    <w:rsid w:val="00B4668F"/>
    <w:rsid w:val="00B46928"/>
    <w:rsid w:val="00B528CD"/>
    <w:rsid w:val="00B6799E"/>
    <w:rsid w:val="00B7263B"/>
    <w:rsid w:val="00B76C17"/>
    <w:rsid w:val="00B77DDE"/>
    <w:rsid w:val="00B82A53"/>
    <w:rsid w:val="00B84802"/>
    <w:rsid w:val="00B85496"/>
    <w:rsid w:val="00B85C39"/>
    <w:rsid w:val="00B8639E"/>
    <w:rsid w:val="00B879E9"/>
    <w:rsid w:val="00B87A15"/>
    <w:rsid w:val="00B91A98"/>
    <w:rsid w:val="00B9674F"/>
    <w:rsid w:val="00BA62B3"/>
    <w:rsid w:val="00BB0885"/>
    <w:rsid w:val="00BB5569"/>
    <w:rsid w:val="00BD022D"/>
    <w:rsid w:val="00BD2FEB"/>
    <w:rsid w:val="00BE085E"/>
    <w:rsid w:val="00BE0A61"/>
    <w:rsid w:val="00BE0B91"/>
    <w:rsid w:val="00BE75F5"/>
    <w:rsid w:val="00BF033F"/>
    <w:rsid w:val="00BF2427"/>
    <w:rsid w:val="00BF4649"/>
    <w:rsid w:val="00C00E83"/>
    <w:rsid w:val="00C07047"/>
    <w:rsid w:val="00C0710F"/>
    <w:rsid w:val="00C10FDD"/>
    <w:rsid w:val="00C1491B"/>
    <w:rsid w:val="00C14C83"/>
    <w:rsid w:val="00C1525E"/>
    <w:rsid w:val="00C15577"/>
    <w:rsid w:val="00C16B72"/>
    <w:rsid w:val="00C2239C"/>
    <w:rsid w:val="00C22A27"/>
    <w:rsid w:val="00C24E50"/>
    <w:rsid w:val="00C3181F"/>
    <w:rsid w:val="00C4079A"/>
    <w:rsid w:val="00C418E3"/>
    <w:rsid w:val="00C50FC9"/>
    <w:rsid w:val="00C615FE"/>
    <w:rsid w:val="00C65083"/>
    <w:rsid w:val="00C749FE"/>
    <w:rsid w:val="00C75833"/>
    <w:rsid w:val="00C82F20"/>
    <w:rsid w:val="00C83FDC"/>
    <w:rsid w:val="00C86E38"/>
    <w:rsid w:val="00C9066F"/>
    <w:rsid w:val="00C96DA4"/>
    <w:rsid w:val="00C96DE4"/>
    <w:rsid w:val="00CA05F7"/>
    <w:rsid w:val="00CA1DA8"/>
    <w:rsid w:val="00CA20E3"/>
    <w:rsid w:val="00CB342A"/>
    <w:rsid w:val="00CC1351"/>
    <w:rsid w:val="00CC45F0"/>
    <w:rsid w:val="00CC559D"/>
    <w:rsid w:val="00CC6EEE"/>
    <w:rsid w:val="00CD0104"/>
    <w:rsid w:val="00CD292A"/>
    <w:rsid w:val="00CD7212"/>
    <w:rsid w:val="00CE215B"/>
    <w:rsid w:val="00CE3552"/>
    <w:rsid w:val="00CE5CA4"/>
    <w:rsid w:val="00CF2A98"/>
    <w:rsid w:val="00CF45A3"/>
    <w:rsid w:val="00CF7CC9"/>
    <w:rsid w:val="00D03A84"/>
    <w:rsid w:val="00D15DD3"/>
    <w:rsid w:val="00D21448"/>
    <w:rsid w:val="00D2534E"/>
    <w:rsid w:val="00D25C89"/>
    <w:rsid w:val="00D26073"/>
    <w:rsid w:val="00D3340C"/>
    <w:rsid w:val="00D354FA"/>
    <w:rsid w:val="00D414AC"/>
    <w:rsid w:val="00D44735"/>
    <w:rsid w:val="00D524BE"/>
    <w:rsid w:val="00D52B1E"/>
    <w:rsid w:val="00D55085"/>
    <w:rsid w:val="00D60B52"/>
    <w:rsid w:val="00D656E8"/>
    <w:rsid w:val="00D7246B"/>
    <w:rsid w:val="00D7767A"/>
    <w:rsid w:val="00D81202"/>
    <w:rsid w:val="00D81C43"/>
    <w:rsid w:val="00D821F2"/>
    <w:rsid w:val="00D84B66"/>
    <w:rsid w:val="00D87827"/>
    <w:rsid w:val="00D87CF3"/>
    <w:rsid w:val="00D91785"/>
    <w:rsid w:val="00D93CC4"/>
    <w:rsid w:val="00D96FE3"/>
    <w:rsid w:val="00DA4708"/>
    <w:rsid w:val="00DA6835"/>
    <w:rsid w:val="00DA693C"/>
    <w:rsid w:val="00DB099B"/>
    <w:rsid w:val="00DB0E47"/>
    <w:rsid w:val="00DB3C6C"/>
    <w:rsid w:val="00DC13CE"/>
    <w:rsid w:val="00DC3C4A"/>
    <w:rsid w:val="00DD4471"/>
    <w:rsid w:val="00DD6D1E"/>
    <w:rsid w:val="00DD73A4"/>
    <w:rsid w:val="00DE2C0C"/>
    <w:rsid w:val="00DE5D57"/>
    <w:rsid w:val="00DE7A79"/>
    <w:rsid w:val="00DF47FA"/>
    <w:rsid w:val="00DF7218"/>
    <w:rsid w:val="00DF7976"/>
    <w:rsid w:val="00DF7C89"/>
    <w:rsid w:val="00DF7C9B"/>
    <w:rsid w:val="00E05D0D"/>
    <w:rsid w:val="00E0698D"/>
    <w:rsid w:val="00E126F9"/>
    <w:rsid w:val="00E13954"/>
    <w:rsid w:val="00E1408A"/>
    <w:rsid w:val="00E164E7"/>
    <w:rsid w:val="00E21565"/>
    <w:rsid w:val="00E23494"/>
    <w:rsid w:val="00E30093"/>
    <w:rsid w:val="00E5021A"/>
    <w:rsid w:val="00E50519"/>
    <w:rsid w:val="00E511F9"/>
    <w:rsid w:val="00E521C3"/>
    <w:rsid w:val="00E5721C"/>
    <w:rsid w:val="00E6293B"/>
    <w:rsid w:val="00E674CE"/>
    <w:rsid w:val="00E67DDA"/>
    <w:rsid w:val="00E73C24"/>
    <w:rsid w:val="00E761E9"/>
    <w:rsid w:val="00E76ABC"/>
    <w:rsid w:val="00E812EC"/>
    <w:rsid w:val="00E816B8"/>
    <w:rsid w:val="00E83FCB"/>
    <w:rsid w:val="00E8514D"/>
    <w:rsid w:val="00E85D7F"/>
    <w:rsid w:val="00E864CE"/>
    <w:rsid w:val="00E877C4"/>
    <w:rsid w:val="00E920F7"/>
    <w:rsid w:val="00E9536E"/>
    <w:rsid w:val="00E95BB1"/>
    <w:rsid w:val="00E978CC"/>
    <w:rsid w:val="00EA642F"/>
    <w:rsid w:val="00EC40CA"/>
    <w:rsid w:val="00ED0B68"/>
    <w:rsid w:val="00ED2C51"/>
    <w:rsid w:val="00ED3A88"/>
    <w:rsid w:val="00ED69E4"/>
    <w:rsid w:val="00EE1834"/>
    <w:rsid w:val="00EE3C85"/>
    <w:rsid w:val="00EE6004"/>
    <w:rsid w:val="00EE60BC"/>
    <w:rsid w:val="00EE63FC"/>
    <w:rsid w:val="00EF0060"/>
    <w:rsid w:val="00EF17F7"/>
    <w:rsid w:val="00F00C6A"/>
    <w:rsid w:val="00F14056"/>
    <w:rsid w:val="00F147AE"/>
    <w:rsid w:val="00F15631"/>
    <w:rsid w:val="00F218A8"/>
    <w:rsid w:val="00F22132"/>
    <w:rsid w:val="00F2643C"/>
    <w:rsid w:val="00F32C5F"/>
    <w:rsid w:val="00F372C2"/>
    <w:rsid w:val="00F42C45"/>
    <w:rsid w:val="00F511A4"/>
    <w:rsid w:val="00F5181B"/>
    <w:rsid w:val="00F51B99"/>
    <w:rsid w:val="00F52188"/>
    <w:rsid w:val="00F5619C"/>
    <w:rsid w:val="00F7103A"/>
    <w:rsid w:val="00F758A6"/>
    <w:rsid w:val="00F76FF5"/>
    <w:rsid w:val="00F77F78"/>
    <w:rsid w:val="00F81124"/>
    <w:rsid w:val="00F871D7"/>
    <w:rsid w:val="00F91D9A"/>
    <w:rsid w:val="00F967B4"/>
    <w:rsid w:val="00F968ED"/>
    <w:rsid w:val="00FA123D"/>
    <w:rsid w:val="00FA1C1B"/>
    <w:rsid w:val="00FA44BF"/>
    <w:rsid w:val="00FB2599"/>
    <w:rsid w:val="00FB2F6C"/>
    <w:rsid w:val="00FB345F"/>
    <w:rsid w:val="00FB4C99"/>
    <w:rsid w:val="00FC36A0"/>
    <w:rsid w:val="00FC7455"/>
    <w:rsid w:val="00FD0921"/>
    <w:rsid w:val="00FD2665"/>
    <w:rsid w:val="00FD32B9"/>
    <w:rsid w:val="00FD58CA"/>
    <w:rsid w:val="00FE1405"/>
    <w:rsid w:val="00FE6094"/>
    <w:rsid w:val="00FF28A3"/>
    <w:rsid w:val="00FF2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1A03D2"/>
  <w15:docId w15:val="{9E0ED4CF-4691-4787-947D-7D5518AD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C651C"/>
  </w:style>
  <w:style w:type="paragraph" w:styleId="2">
    <w:name w:val="heading 2"/>
    <w:basedOn w:val="a0"/>
    <w:next w:val="a0"/>
    <w:link w:val="20"/>
    <w:qFormat/>
    <w:rsid w:val="00486A35"/>
    <w:pPr>
      <w:keepNext/>
      <w:spacing w:after="0" w:line="240" w:lineRule="auto"/>
      <w:ind w:left="480"/>
      <w:jc w:val="center"/>
      <w:outlineLvl w:val="1"/>
    </w:pPr>
    <w:rPr>
      <w:rFonts w:ascii="Times New Roman" w:eastAsia="Times New Roman" w:hAnsi="Times New Roman" w:cs="Times New Roman"/>
      <w:b/>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1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1F8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
    <w:name w:val="$_маркир.список_табл."/>
    <w:basedOn w:val="a0"/>
    <w:qFormat/>
    <w:rsid w:val="008F543D"/>
    <w:pPr>
      <w:keepNext/>
      <w:numPr>
        <w:numId w:val="1"/>
      </w:numPr>
      <w:tabs>
        <w:tab w:val="left" w:pos="304"/>
      </w:tabs>
      <w:spacing w:before="40" w:after="40" w:line="240" w:lineRule="auto"/>
      <w:jc w:val="both"/>
    </w:pPr>
    <w:rPr>
      <w:rFonts w:ascii="Times New Roman" w:eastAsia="Times New Roman" w:hAnsi="Times New Roman" w:cs="Times New Roman"/>
      <w:noProof/>
      <w:color w:val="000000"/>
      <w:lang w:eastAsia="ru-RU"/>
    </w:rPr>
  </w:style>
  <w:style w:type="paragraph" w:customStyle="1" w:styleId="ConsNonformat">
    <w:name w:val="ConsNonformat"/>
    <w:link w:val="ConsNonformat0"/>
    <w:qFormat/>
    <w:rsid w:val="00F968ED"/>
    <w:pPr>
      <w:widowControl w:val="0"/>
      <w:spacing w:after="0" w:line="240" w:lineRule="auto"/>
    </w:pPr>
    <w:rPr>
      <w:rFonts w:ascii="Courier New" w:eastAsia="Times New Roman" w:hAnsi="Courier New" w:cs="Courier New"/>
      <w:color w:val="00000A"/>
      <w:sz w:val="20"/>
      <w:szCs w:val="20"/>
      <w:lang w:eastAsia="ru-RU"/>
    </w:rPr>
  </w:style>
  <w:style w:type="character" w:customStyle="1" w:styleId="ConsNonformat0">
    <w:name w:val="ConsNonformat Знак"/>
    <w:link w:val="ConsNonformat"/>
    <w:locked/>
    <w:rsid w:val="00F968ED"/>
    <w:rPr>
      <w:rFonts w:ascii="Courier New" w:eastAsia="Times New Roman" w:hAnsi="Courier New" w:cs="Courier New"/>
      <w:color w:val="00000A"/>
      <w:sz w:val="20"/>
      <w:szCs w:val="20"/>
      <w:lang w:eastAsia="ru-RU"/>
    </w:rPr>
  </w:style>
  <w:style w:type="character" w:customStyle="1" w:styleId="ConsPlusNormal0">
    <w:name w:val="ConsPlusNormal Знак"/>
    <w:link w:val="ConsPlusNormal"/>
    <w:qFormat/>
    <w:locked/>
    <w:rsid w:val="00280682"/>
    <w:rPr>
      <w:rFonts w:ascii="Calibri" w:eastAsia="Times New Roman" w:hAnsi="Calibri" w:cs="Calibri"/>
      <w:szCs w:val="20"/>
      <w:lang w:eastAsia="ru-RU"/>
    </w:rPr>
  </w:style>
  <w:style w:type="paragraph" w:styleId="a4">
    <w:name w:val="Balloon Text"/>
    <w:basedOn w:val="a0"/>
    <w:link w:val="a5"/>
    <w:uiPriority w:val="99"/>
    <w:semiHidden/>
    <w:unhideWhenUsed/>
    <w:rsid w:val="008B051E"/>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8B051E"/>
    <w:rPr>
      <w:rFonts w:ascii="Tahoma" w:hAnsi="Tahoma" w:cs="Tahoma"/>
      <w:sz w:val="16"/>
      <w:szCs w:val="16"/>
    </w:rPr>
  </w:style>
  <w:style w:type="paragraph" w:styleId="a6">
    <w:name w:val="List Paragraph"/>
    <w:basedOn w:val="a0"/>
    <w:link w:val="a7"/>
    <w:uiPriority w:val="34"/>
    <w:qFormat/>
    <w:rsid w:val="00672B99"/>
    <w:pPr>
      <w:spacing w:after="200" w:line="276" w:lineRule="auto"/>
      <w:ind w:left="720"/>
      <w:contextualSpacing/>
    </w:pPr>
    <w:rPr>
      <w:rFonts w:ascii="Calibri" w:eastAsia="Calibri" w:hAnsi="Calibri" w:cs="Times New Roman"/>
    </w:rPr>
  </w:style>
  <w:style w:type="character" w:customStyle="1" w:styleId="a7">
    <w:name w:val="Абзац списка Знак"/>
    <w:link w:val="a6"/>
    <w:uiPriority w:val="34"/>
    <w:locked/>
    <w:rsid w:val="00672B99"/>
    <w:rPr>
      <w:rFonts w:ascii="Calibri" w:eastAsia="Calibri" w:hAnsi="Calibri" w:cs="Times New Roman"/>
    </w:rPr>
  </w:style>
  <w:style w:type="table" w:styleId="a8">
    <w:name w:val="Table Grid"/>
    <w:basedOn w:val="a2"/>
    <w:rsid w:val="00576C0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0"/>
    <w:link w:val="aa"/>
    <w:rsid w:val="00647629"/>
    <w:pPr>
      <w:spacing w:after="0" w:line="240" w:lineRule="auto"/>
      <w:jc w:val="both"/>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1"/>
    <w:link w:val="a9"/>
    <w:rsid w:val="00647629"/>
    <w:rPr>
      <w:rFonts w:ascii="Times New Roman" w:eastAsia="Times New Roman" w:hAnsi="Times New Roman" w:cs="Times New Roman"/>
      <w:sz w:val="24"/>
      <w:szCs w:val="24"/>
      <w:lang w:val="x-none" w:eastAsia="ru-RU"/>
    </w:rPr>
  </w:style>
  <w:style w:type="character" w:styleId="HTML">
    <w:name w:val="HTML Code"/>
    <w:uiPriority w:val="99"/>
    <w:unhideWhenUsed/>
    <w:rsid w:val="006C2E61"/>
    <w:rPr>
      <w:rFonts w:ascii="Courier New" w:eastAsia="Times New Roman" w:hAnsi="Courier New" w:cs="Courier New"/>
      <w:sz w:val="20"/>
      <w:szCs w:val="20"/>
    </w:rPr>
  </w:style>
  <w:style w:type="character" w:styleId="ab">
    <w:name w:val="Hyperlink"/>
    <w:uiPriority w:val="99"/>
    <w:rsid w:val="006C2E61"/>
    <w:rPr>
      <w:color w:val="0000FF"/>
      <w:u w:val="single"/>
    </w:rPr>
  </w:style>
  <w:style w:type="paragraph" w:customStyle="1" w:styleId="1">
    <w:name w:val="Без интервала1"/>
    <w:uiPriority w:val="99"/>
    <w:rsid w:val="00335B0C"/>
    <w:pPr>
      <w:suppressAutoHyphens/>
      <w:spacing w:after="0" w:line="240" w:lineRule="auto"/>
    </w:pPr>
    <w:rPr>
      <w:rFonts w:ascii="Times New Roman" w:eastAsia="Courier New" w:hAnsi="Times New Roman" w:cs="Times New Roman"/>
      <w:sz w:val="24"/>
      <w:szCs w:val="24"/>
      <w:lang w:eastAsia="zh-CN" w:bidi="hi-IN"/>
    </w:rPr>
  </w:style>
  <w:style w:type="paragraph" w:styleId="ac">
    <w:name w:val="footnote text"/>
    <w:basedOn w:val="a0"/>
    <w:link w:val="10"/>
    <w:uiPriority w:val="99"/>
    <w:semiHidden/>
    <w:unhideWhenUsed/>
    <w:rsid w:val="00335B0C"/>
    <w:pPr>
      <w:suppressAutoHyphens/>
      <w:autoSpaceDE w:val="0"/>
      <w:spacing w:after="0" w:line="240" w:lineRule="auto"/>
    </w:pPr>
    <w:rPr>
      <w:rFonts w:ascii="Calibri" w:eastAsia="Times New Roman" w:hAnsi="Calibri" w:cs="Mangal"/>
      <w:color w:val="000000"/>
      <w:kern w:val="2"/>
      <w:sz w:val="20"/>
      <w:szCs w:val="18"/>
      <w:lang w:eastAsia="zh-CN" w:bidi="hi-IN"/>
    </w:rPr>
  </w:style>
  <w:style w:type="character" w:customStyle="1" w:styleId="ad">
    <w:name w:val="Текст сноски Знак"/>
    <w:basedOn w:val="a1"/>
    <w:uiPriority w:val="99"/>
    <w:semiHidden/>
    <w:rsid w:val="00335B0C"/>
    <w:rPr>
      <w:sz w:val="20"/>
      <w:szCs w:val="20"/>
    </w:rPr>
  </w:style>
  <w:style w:type="character" w:customStyle="1" w:styleId="10">
    <w:name w:val="Текст сноски Знак1"/>
    <w:link w:val="ac"/>
    <w:uiPriority w:val="99"/>
    <w:semiHidden/>
    <w:rsid w:val="00335B0C"/>
    <w:rPr>
      <w:rFonts w:ascii="Calibri" w:eastAsia="Times New Roman" w:hAnsi="Calibri" w:cs="Mangal"/>
      <w:color w:val="000000"/>
      <w:kern w:val="2"/>
      <w:sz w:val="20"/>
      <w:szCs w:val="18"/>
      <w:lang w:eastAsia="zh-CN" w:bidi="hi-IN"/>
    </w:rPr>
  </w:style>
  <w:style w:type="character" w:styleId="ae">
    <w:name w:val="footnote reference"/>
    <w:uiPriority w:val="99"/>
    <w:semiHidden/>
    <w:unhideWhenUsed/>
    <w:rsid w:val="00335B0C"/>
    <w:rPr>
      <w:vertAlign w:val="superscript"/>
    </w:rPr>
  </w:style>
  <w:style w:type="character" w:customStyle="1" w:styleId="20">
    <w:name w:val="Заголовок 2 Знак"/>
    <w:basedOn w:val="a1"/>
    <w:link w:val="2"/>
    <w:rsid w:val="00486A35"/>
    <w:rPr>
      <w:rFonts w:ascii="Times New Roman" w:eastAsia="Times New Roman" w:hAnsi="Times New Roman" w:cs="Times New Roman"/>
      <w:b/>
      <w:sz w:val="24"/>
      <w:szCs w:val="24"/>
      <w:lang w:eastAsia="ru-RU"/>
    </w:rPr>
  </w:style>
  <w:style w:type="paragraph" w:customStyle="1" w:styleId="western">
    <w:name w:val="western"/>
    <w:basedOn w:val="a0"/>
    <w:rsid w:val="00096256"/>
    <w:pP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styleId="af">
    <w:name w:val="header"/>
    <w:basedOn w:val="a0"/>
    <w:link w:val="af0"/>
    <w:uiPriority w:val="99"/>
    <w:unhideWhenUsed/>
    <w:rsid w:val="00506197"/>
    <w:pPr>
      <w:tabs>
        <w:tab w:val="center" w:pos="4677"/>
        <w:tab w:val="right" w:pos="9355"/>
      </w:tabs>
      <w:spacing w:after="0" w:line="240" w:lineRule="auto"/>
    </w:pPr>
  </w:style>
  <w:style w:type="character" w:customStyle="1" w:styleId="af0">
    <w:name w:val="Верхний колонтитул Знак"/>
    <w:basedOn w:val="a1"/>
    <w:link w:val="af"/>
    <w:uiPriority w:val="99"/>
    <w:rsid w:val="00506197"/>
  </w:style>
  <w:style w:type="paragraph" w:styleId="af1">
    <w:name w:val="footer"/>
    <w:basedOn w:val="a0"/>
    <w:link w:val="af2"/>
    <w:uiPriority w:val="99"/>
    <w:unhideWhenUsed/>
    <w:rsid w:val="00506197"/>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506197"/>
  </w:style>
  <w:style w:type="paragraph" w:customStyle="1" w:styleId="Standard">
    <w:name w:val="Standard"/>
    <w:rsid w:val="00A60A6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3">
    <w:name w:val="Основной шрифт абзаца3"/>
    <w:rsid w:val="00A60A60"/>
  </w:style>
  <w:style w:type="paragraph" w:customStyle="1" w:styleId="11">
    <w:name w:val="Абзац списка1"/>
    <w:basedOn w:val="a0"/>
    <w:uiPriority w:val="99"/>
    <w:rsid w:val="00EA642F"/>
    <w:pPr>
      <w:spacing w:after="0" w:line="240" w:lineRule="auto"/>
      <w:ind w:left="720"/>
    </w:pPr>
    <w:rPr>
      <w:rFonts w:ascii="Times New Roman" w:eastAsia="Calibri" w:hAnsi="Times New Roman" w:cs="Times New Roman"/>
      <w:sz w:val="24"/>
      <w:szCs w:val="24"/>
      <w:lang w:eastAsia="zh-CN"/>
    </w:rPr>
  </w:style>
  <w:style w:type="paragraph" w:customStyle="1" w:styleId="21">
    <w:name w:val="Без интервала2"/>
    <w:uiPriority w:val="99"/>
    <w:rsid w:val="00EA642F"/>
    <w:pPr>
      <w:spacing w:after="0" w:line="240" w:lineRule="auto"/>
    </w:pPr>
    <w:rPr>
      <w:rFonts w:ascii="Times New Roman" w:eastAsia="Calibri" w:hAnsi="Times New Roman" w:cs="Times New Roman"/>
      <w:sz w:val="24"/>
      <w:szCs w:val="24"/>
      <w:lang w:eastAsia="zh-CN"/>
    </w:rPr>
  </w:style>
  <w:style w:type="paragraph" w:customStyle="1" w:styleId="TableContents">
    <w:name w:val="Table Contents"/>
    <w:basedOn w:val="Standard"/>
    <w:rsid w:val="00FE6094"/>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969342">
      <w:bodyDiv w:val="1"/>
      <w:marLeft w:val="0"/>
      <w:marRight w:val="0"/>
      <w:marTop w:val="0"/>
      <w:marBottom w:val="0"/>
      <w:divBdr>
        <w:top w:val="none" w:sz="0" w:space="0" w:color="auto"/>
        <w:left w:val="none" w:sz="0" w:space="0" w:color="auto"/>
        <w:bottom w:val="none" w:sz="0" w:space="0" w:color="auto"/>
        <w:right w:val="none" w:sz="0" w:space="0" w:color="auto"/>
      </w:divBdr>
    </w:div>
    <w:div w:id="507520436">
      <w:bodyDiv w:val="1"/>
      <w:marLeft w:val="0"/>
      <w:marRight w:val="0"/>
      <w:marTop w:val="0"/>
      <w:marBottom w:val="0"/>
      <w:divBdr>
        <w:top w:val="none" w:sz="0" w:space="0" w:color="auto"/>
        <w:left w:val="none" w:sz="0" w:space="0" w:color="auto"/>
        <w:bottom w:val="none" w:sz="0" w:space="0" w:color="auto"/>
        <w:right w:val="none" w:sz="0" w:space="0" w:color="auto"/>
      </w:divBdr>
    </w:div>
    <w:div w:id="563833429">
      <w:bodyDiv w:val="1"/>
      <w:marLeft w:val="0"/>
      <w:marRight w:val="0"/>
      <w:marTop w:val="0"/>
      <w:marBottom w:val="0"/>
      <w:divBdr>
        <w:top w:val="none" w:sz="0" w:space="0" w:color="auto"/>
        <w:left w:val="none" w:sz="0" w:space="0" w:color="auto"/>
        <w:bottom w:val="none" w:sz="0" w:space="0" w:color="auto"/>
        <w:right w:val="none" w:sz="0" w:space="0" w:color="auto"/>
      </w:divBdr>
    </w:div>
    <w:div w:id="911818456">
      <w:bodyDiv w:val="1"/>
      <w:marLeft w:val="0"/>
      <w:marRight w:val="0"/>
      <w:marTop w:val="0"/>
      <w:marBottom w:val="0"/>
      <w:divBdr>
        <w:top w:val="none" w:sz="0" w:space="0" w:color="auto"/>
        <w:left w:val="none" w:sz="0" w:space="0" w:color="auto"/>
        <w:bottom w:val="none" w:sz="0" w:space="0" w:color="auto"/>
        <w:right w:val="none" w:sz="0" w:space="0" w:color="auto"/>
      </w:divBdr>
    </w:div>
    <w:div w:id="1183787165">
      <w:bodyDiv w:val="1"/>
      <w:marLeft w:val="0"/>
      <w:marRight w:val="0"/>
      <w:marTop w:val="0"/>
      <w:marBottom w:val="0"/>
      <w:divBdr>
        <w:top w:val="none" w:sz="0" w:space="0" w:color="auto"/>
        <w:left w:val="none" w:sz="0" w:space="0" w:color="auto"/>
        <w:bottom w:val="none" w:sz="0" w:space="0" w:color="auto"/>
        <w:right w:val="none" w:sz="0" w:space="0" w:color="auto"/>
      </w:divBdr>
    </w:div>
    <w:div w:id="1241869586">
      <w:bodyDiv w:val="1"/>
      <w:marLeft w:val="0"/>
      <w:marRight w:val="0"/>
      <w:marTop w:val="0"/>
      <w:marBottom w:val="0"/>
      <w:divBdr>
        <w:top w:val="none" w:sz="0" w:space="0" w:color="auto"/>
        <w:left w:val="none" w:sz="0" w:space="0" w:color="auto"/>
        <w:bottom w:val="none" w:sz="0" w:space="0" w:color="auto"/>
        <w:right w:val="none" w:sz="0" w:space="0" w:color="auto"/>
      </w:divBdr>
    </w:div>
    <w:div w:id="1359625837">
      <w:bodyDiv w:val="1"/>
      <w:marLeft w:val="0"/>
      <w:marRight w:val="0"/>
      <w:marTop w:val="0"/>
      <w:marBottom w:val="0"/>
      <w:divBdr>
        <w:top w:val="none" w:sz="0" w:space="0" w:color="auto"/>
        <w:left w:val="none" w:sz="0" w:space="0" w:color="auto"/>
        <w:bottom w:val="none" w:sz="0" w:space="0" w:color="auto"/>
        <w:right w:val="none" w:sz="0" w:space="0" w:color="auto"/>
      </w:divBdr>
    </w:div>
    <w:div w:id="194688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upikAV\Desktop\&#1050;&#1086;&#1085;&#1090;&#1088;&#1072;&#1082;&#1090;&#1099;%20&#1052;&#1054;&#1048;\&#1040;&#1091;&#1082;&#1094;&#1080;&#1086;&#1085;&#1099;\1252%20&#1058;&#1080;&#1087;&#1086;&#1074;&#1086;&#1081;%20&#1054;&#1093;&#1088;&#1072;&#1085;&#1072;\&#1058;&#1080;&#1087;&#1086;&#1074;&#1086;&#1081;%20&#1082;&#1086;&#1085;&#1090;&#1088;&#1072;&#1082;&#1090;%20&#1086;&#1093;&#1088;&#1072;&#1085;&#1072;%20&#1057;&#1086;&#1074;&#1077;&#1090;&#1089;&#1082;&#1072;&#1103;%20&#1080;&#1089;&#1087;&#1088;.....docx" TargetMode="External"/><Relationship Id="rId13" Type="http://schemas.openxmlformats.org/officeDocument/2006/relationships/hyperlink" Target="consultantplus://offline/ref=BAA57F9A88C66CFCC720A999A759A1BC83918CAC5A1DC05B682F8D8F43023CC8D4001FDB825EB48A3F0A3D83FC6F8D75B5F9B3B9888159BE5FX3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AA57F9A88C66CFCC720A999A759A1BC83918CAC5A1DC05B682F8D8F43023CC8D4001FD8835FBDDA66453CDFB83E9E75B9F9B1B19458X3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A57F9A88C66CFCC720A999A759A1BC83978FA8571EC05B682F8D8F43023CC8D4001FDB825EB089320A3D83FC6F8D75B5F9B3B9888159BE5FX3P" TargetMode="External"/><Relationship Id="rId5" Type="http://schemas.openxmlformats.org/officeDocument/2006/relationships/webSettings" Target="webSettings.xml"/><Relationship Id="rId15" Type="http://schemas.openxmlformats.org/officeDocument/2006/relationships/hyperlink" Target="consultantplus://offline/ref=BAA57F9A88C66CFCC720A999A759A1BC83918EA3561DC05B682F8D8F43023CC8D4001FDB825EB686300A3D83FC6F8D75B5F9B3B9888159BE5FX3P" TargetMode="External"/><Relationship Id="rId10" Type="http://schemas.openxmlformats.org/officeDocument/2006/relationships/hyperlink" Target="consultantplus://offline/ref=BAA57F9A88C66CFCC720A999A759A1BC83918CAC5A1DC05B682F8D8F43023CC8D4001FDB825EB68C340A3D83FC6F8D75B5F9B3B9888159BE5FX3P" TargetMode="External"/><Relationship Id="rId4" Type="http://schemas.openxmlformats.org/officeDocument/2006/relationships/settings" Target="settings.xml"/><Relationship Id="rId9" Type="http://schemas.openxmlformats.org/officeDocument/2006/relationships/hyperlink" Target="file:///C:\Users\TupikAV\Desktop\&#1050;&#1086;&#1085;&#1090;&#1088;&#1072;&#1082;&#1090;&#1099;%20&#1052;&#1054;&#1048;\&#1040;&#1091;&#1082;&#1094;&#1080;&#1086;&#1085;&#1099;\1252%20&#1058;&#1080;&#1087;&#1086;&#1074;&#1086;&#1081;%20&#1054;&#1093;&#1088;&#1072;&#1085;&#1072;\&#1058;&#1080;&#1087;&#1086;&#1074;&#1086;&#1081;%20&#1082;&#1086;&#1085;&#1090;&#1088;&#1072;&#1082;&#1090;%20&#1086;&#1093;&#1088;&#1072;&#1085;&#1072;%20&#1057;&#1086;&#1074;&#1077;&#1090;&#1089;&#1082;&#1072;&#1103;%20&#1080;&#1089;&#1087;&#1088;.....docx" TargetMode="External"/><Relationship Id="rId14" Type="http://schemas.openxmlformats.org/officeDocument/2006/relationships/hyperlink" Target="consultantplus://offline/ref=BAA57F9A88C66CFCC720A999A759A1BC83918EA3561DC05B682F8D8F43023CC8D4001FDB8B55E2DF735464D2BC24807DAFE5B3B359X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EF4E8-D6ED-410B-AC53-972154A97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2664</TotalTime>
  <Pages>13</Pages>
  <Words>6479</Words>
  <Characters>36932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Закупки</cp:lastModifiedBy>
  <cp:revision>78</cp:revision>
  <cp:lastPrinted>2024-06-06T11:47:00Z</cp:lastPrinted>
  <dcterms:created xsi:type="dcterms:W3CDTF">2024-01-23T06:58:00Z</dcterms:created>
  <dcterms:modified xsi:type="dcterms:W3CDTF">2024-08-30T19:00:00Z</dcterms:modified>
</cp:coreProperties>
</file>