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D0" w:rsidRPr="00680341" w:rsidRDefault="00EE30F3" w:rsidP="00887D58">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sidRPr="00680341">
        <w:rPr>
          <w:b/>
          <w:color w:val="000000"/>
          <w:sz w:val="22"/>
          <w:szCs w:val="22"/>
        </w:rPr>
        <w:t xml:space="preserve"> ДОГОВОР №</w:t>
      </w:r>
      <w:r w:rsidR="002011A1">
        <w:rPr>
          <w:b/>
          <w:color w:val="000000"/>
          <w:sz w:val="22"/>
          <w:szCs w:val="22"/>
        </w:rPr>
        <w:t xml:space="preserve"> </w:t>
      </w:r>
      <w:r w:rsidR="009922A9" w:rsidRPr="00FA18A7">
        <w:rPr>
          <w:b/>
          <w:sz w:val="22"/>
          <w:szCs w:val="22"/>
        </w:rPr>
        <w:t>_____</w:t>
      </w:r>
    </w:p>
    <w:p w:rsidR="00CE62D0" w:rsidRDefault="003F7CBE" w:rsidP="00CC0363">
      <w:pPr>
        <w:pBdr>
          <w:top w:val="nil"/>
          <w:left w:val="nil"/>
          <w:bottom w:val="nil"/>
          <w:right w:val="nil"/>
          <w:between w:val="nil"/>
        </w:pBdr>
        <w:spacing w:line="240" w:lineRule="auto"/>
        <w:ind w:left="0" w:hanging="2"/>
        <w:jc w:val="center"/>
        <w:rPr>
          <w:b/>
          <w:color w:val="000000"/>
          <w:sz w:val="22"/>
          <w:szCs w:val="22"/>
        </w:rPr>
      </w:pPr>
      <w:r w:rsidRPr="00680341">
        <w:rPr>
          <w:b/>
          <w:color w:val="000000"/>
          <w:sz w:val="22"/>
          <w:szCs w:val="22"/>
        </w:rPr>
        <w:t>н</w:t>
      </w:r>
      <w:r w:rsidR="00EE30F3" w:rsidRPr="00680341">
        <w:rPr>
          <w:b/>
          <w:color w:val="000000"/>
          <w:sz w:val="22"/>
          <w:szCs w:val="22"/>
        </w:rPr>
        <w:t>а</w:t>
      </w:r>
      <w:r w:rsidRPr="00680341">
        <w:rPr>
          <w:b/>
          <w:color w:val="000000"/>
          <w:sz w:val="22"/>
          <w:szCs w:val="22"/>
        </w:rPr>
        <w:t xml:space="preserve"> </w:t>
      </w:r>
      <w:r w:rsidR="00CC0363">
        <w:rPr>
          <w:b/>
          <w:color w:val="000000"/>
          <w:sz w:val="22"/>
          <w:szCs w:val="22"/>
        </w:rPr>
        <w:t>в</w:t>
      </w:r>
      <w:r w:rsidR="00CC0363" w:rsidRPr="00CC0363">
        <w:rPr>
          <w:b/>
          <w:color w:val="000000"/>
          <w:sz w:val="22"/>
          <w:szCs w:val="22"/>
        </w:rPr>
        <w:t xml:space="preserve">ыполнение работ по текущему ремонту потолков в ГАУЗ ТО "Городская поликлиника №12" по адресу: </w:t>
      </w:r>
      <w:proofErr w:type="gramStart"/>
      <w:r w:rsidR="00CC0363" w:rsidRPr="00CC0363">
        <w:rPr>
          <w:b/>
          <w:color w:val="000000"/>
          <w:sz w:val="22"/>
          <w:szCs w:val="22"/>
        </w:rPr>
        <w:t>г</w:t>
      </w:r>
      <w:proofErr w:type="gramEnd"/>
      <w:r w:rsidR="00CC0363" w:rsidRPr="00CC0363">
        <w:rPr>
          <w:b/>
          <w:color w:val="000000"/>
          <w:sz w:val="22"/>
          <w:szCs w:val="22"/>
        </w:rPr>
        <w:t>.</w:t>
      </w:r>
      <w:r w:rsidR="001B4FA8">
        <w:rPr>
          <w:b/>
          <w:color w:val="000000"/>
          <w:sz w:val="22"/>
          <w:szCs w:val="22"/>
        </w:rPr>
        <w:t xml:space="preserve"> </w:t>
      </w:r>
      <w:r w:rsidR="00CC0363" w:rsidRPr="00CC0363">
        <w:rPr>
          <w:b/>
          <w:color w:val="000000"/>
          <w:sz w:val="22"/>
          <w:szCs w:val="22"/>
        </w:rPr>
        <w:t>Тюмень, ул.</w:t>
      </w:r>
      <w:r w:rsidR="00CC0363">
        <w:rPr>
          <w:b/>
          <w:color w:val="000000"/>
          <w:sz w:val="22"/>
          <w:szCs w:val="22"/>
        </w:rPr>
        <w:t xml:space="preserve"> </w:t>
      </w:r>
      <w:proofErr w:type="spellStart"/>
      <w:r w:rsidR="00CC0363" w:rsidRPr="00CC0363">
        <w:rPr>
          <w:b/>
          <w:color w:val="000000"/>
          <w:sz w:val="22"/>
          <w:szCs w:val="22"/>
        </w:rPr>
        <w:t>Пермякова</w:t>
      </w:r>
      <w:proofErr w:type="spellEnd"/>
      <w:r w:rsidR="00CC0363" w:rsidRPr="00CC0363">
        <w:rPr>
          <w:b/>
          <w:color w:val="000000"/>
          <w:sz w:val="22"/>
          <w:szCs w:val="22"/>
        </w:rPr>
        <w:t>, д.76/5, ул. Народная, д.6/1</w:t>
      </w:r>
      <w:r w:rsidR="00543482">
        <w:rPr>
          <w:b/>
          <w:color w:val="000000"/>
          <w:sz w:val="22"/>
          <w:szCs w:val="22"/>
        </w:rPr>
        <w:t>.</w:t>
      </w:r>
      <w:r w:rsidR="00680341" w:rsidRPr="00680341">
        <w:rPr>
          <w:color w:val="000000"/>
          <w:sz w:val="22"/>
          <w:szCs w:val="22"/>
        </w:rPr>
        <w:t xml:space="preserve"> </w:t>
      </w:r>
      <w:r w:rsidR="001A201A" w:rsidRPr="00680341">
        <w:rPr>
          <w:b/>
          <w:color w:val="000000"/>
          <w:sz w:val="22"/>
          <w:szCs w:val="22"/>
        </w:rPr>
        <w:t xml:space="preserve"> </w:t>
      </w:r>
    </w:p>
    <w:p w:rsidR="00680341" w:rsidRPr="00680341" w:rsidRDefault="00680341" w:rsidP="00887D58">
      <w:pPr>
        <w:pBdr>
          <w:top w:val="nil"/>
          <w:left w:val="nil"/>
          <w:bottom w:val="nil"/>
          <w:right w:val="nil"/>
          <w:between w:val="nil"/>
        </w:pBdr>
        <w:spacing w:line="240" w:lineRule="auto"/>
        <w:ind w:left="0" w:hanging="2"/>
        <w:jc w:val="center"/>
        <w:rPr>
          <w:b/>
          <w:color w:val="000000"/>
          <w:sz w:val="22"/>
          <w:szCs w:val="22"/>
        </w:rPr>
      </w:pPr>
    </w:p>
    <w:p w:rsidR="00D86959" w:rsidRDefault="00D86959" w:rsidP="00887D58">
      <w:pPr>
        <w:pBdr>
          <w:top w:val="nil"/>
          <w:left w:val="nil"/>
          <w:bottom w:val="nil"/>
          <w:right w:val="nil"/>
          <w:between w:val="nil"/>
        </w:pBdr>
        <w:spacing w:line="240" w:lineRule="auto"/>
        <w:ind w:left="0" w:hanging="2"/>
        <w:jc w:val="center"/>
        <w:rPr>
          <w:color w:val="000000"/>
          <w:sz w:val="22"/>
          <w:szCs w:val="22"/>
        </w:rPr>
      </w:pPr>
    </w:p>
    <w:p w:rsidR="00CE62D0" w:rsidRDefault="00EE30F3" w:rsidP="00887D5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color w:val="000000"/>
          <w:sz w:val="22"/>
          <w:szCs w:val="22"/>
        </w:rPr>
        <w:t>г. Тюмень</w:t>
      </w:r>
      <w:r>
        <w:rPr>
          <w:color w:val="000000"/>
          <w:sz w:val="22"/>
          <w:szCs w:val="22"/>
        </w:rPr>
        <w:tab/>
      </w:r>
      <w:r>
        <w:rPr>
          <w:color w:val="000000"/>
          <w:sz w:val="22"/>
          <w:szCs w:val="22"/>
        </w:rPr>
        <w:tab/>
      </w:r>
      <w:r>
        <w:rPr>
          <w:color w:val="000000"/>
          <w:sz w:val="22"/>
          <w:szCs w:val="22"/>
        </w:rPr>
        <w:tab/>
        <w:t xml:space="preserve">                                                                                 </w:t>
      </w:r>
      <w:r w:rsidR="0043028B">
        <w:rPr>
          <w:color w:val="000000"/>
          <w:sz w:val="22"/>
          <w:szCs w:val="22"/>
        </w:rPr>
        <w:t>«</w:t>
      </w:r>
      <w:r w:rsidR="008D4C93">
        <w:rPr>
          <w:color w:val="000000"/>
          <w:sz w:val="22"/>
          <w:szCs w:val="22"/>
        </w:rPr>
        <w:t>___</w:t>
      </w:r>
      <w:r>
        <w:rPr>
          <w:color w:val="000000"/>
          <w:sz w:val="22"/>
          <w:szCs w:val="22"/>
        </w:rPr>
        <w:t xml:space="preserve">» </w:t>
      </w:r>
      <w:r w:rsidR="008D4C93">
        <w:rPr>
          <w:color w:val="000000"/>
          <w:sz w:val="22"/>
          <w:szCs w:val="22"/>
        </w:rPr>
        <w:t>____________</w:t>
      </w:r>
      <w:r w:rsidR="00940E72">
        <w:rPr>
          <w:sz w:val="22"/>
          <w:szCs w:val="22"/>
        </w:rPr>
        <w:t xml:space="preserve"> </w:t>
      </w:r>
      <w:r>
        <w:rPr>
          <w:color w:val="000000"/>
          <w:sz w:val="22"/>
          <w:szCs w:val="22"/>
        </w:rPr>
        <w:t>20</w:t>
      </w:r>
      <w:r w:rsidR="008D4C93">
        <w:rPr>
          <w:sz w:val="22"/>
          <w:szCs w:val="22"/>
        </w:rPr>
        <w:t>__</w:t>
      </w:r>
      <w:r>
        <w:rPr>
          <w:sz w:val="22"/>
          <w:szCs w:val="22"/>
        </w:rPr>
        <w:t>г.</w:t>
      </w:r>
    </w:p>
    <w:p w:rsidR="00CE62D0" w:rsidRDefault="00CE62D0" w:rsidP="00887D58">
      <w:pPr>
        <w:pBdr>
          <w:top w:val="nil"/>
          <w:left w:val="nil"/>
          <w:bottom w:val="nil"/>
          <w:right w:val="nil"/>
          <w:between w:val="nil"/>
        </w:pBdr>
        <w:spacing w:line="240" w:lineRule="auto"/>
        <w:ind w:left="0" w:hanging="2"/>
        <w:jc w:val="center"/>
        <w:rPr>
          <w:color w:val="000000"/>
          <w:sz w:val="22"/>
          <w:szCs w:val="22"/>
        </w:rPr>
      </w:pPr>
    </w:p>
    <w:p w:rsidR="00826A56" w:rsidRPr="00463A5C" w:rsidRDefault="00EE30F3" w:rsidP="00A012DF">
      <w:pPr>
        <w:pBdr>
          <w:top w:val="nil"/>
          <w:left w:val="nil"/>
          <w:bottom w:val="nil"/>
          <w:right w:val="nil"/>
          <w:between w:val="nil"/>
        </w:pBdr>
        <w:spacing w:line="240" w:lineRule="auto"/>
        <w:ind w:leftChars="0" w:left="0" w:firstLineChars="0" w:firstLine="720"/>
        <w:jc w:val="both"/>
        <w:rPr>
          <w:color w:val="000000"/>
        </w:rPr>
      </w:pPr>
      <w:r>
        <w:rPr>
          <w:b/>
          <w:color w:val="000000"/>
        </w:rPr>
        <w:t>Государственное автономное учреждение здравоохранения Тюменской области «Городская поликлиника №12»</w:t>
      </w:r>
      <w:r>
        <w:rPr>
          <w:color w:val="000000"/>
        </w:rPr>
        <w:t>, именуемое в дальнейшем «</w:t>
      </w:r>
      <w:r>
        <w:rPr>
          <w:b/>
          <w:color w:val="000000"/>
        </w:rPr>
        <w:t>Заказчик</w:t>
      </w:r>
      <w:r w:rsidRPr="00463A5C">
        <w:rPr>
          <w:color w:val="000000"/>
        </w:rPr>
        <w:t xml:space="preserve">», </w:t>
      </w:r>
      <w:r w:rsidR="00463A5C" w:rsidRPr="00463A5C">
        <w:t xml:space="preserve">в лице исполняющего обязанности главного врача </w:t>
      </w:r>
      <w:r w:rsidR="00463A5C" w:rsidRPr="00463A5C">
        <w:rPr>
          <w:i/>
        </w:rPr>
        <w:t>Рязановой Евгении Александровны</w:t>
      </w:r>
      <w:r w:rsidR="00463A5C" w:rsidRPr="00463A5C">
        <w:t xml:space="preserve">, действующего на основании Приказа Департамента Здравоохранения Тюменской области №06 </w:t>
      </w:r>
      <w:proofErr w:type="spellStart"/>
      <w:r w:rsidR="00463A5C" w:rsidRPr="00463A5C">
        <w:t>лс</w:t>
      </w:r>
      <w:proofErr w:type="spellEnd"/>
      <w:r w:rsidR="00463A5C" w:rsidRPr="00463A5C">
        <w:t>/</w:t>
      </w:r>
      <w:proofErr w:type="spellStart"/>
      <w:proofErr w:type="gramStart"/>
      <w:r w:rsidR="00463A5C" w:rsidRPr="00463A5C">
        <w:t>р</w:t>
      </w:r>
      <w:proofErr w:type="spellEnd"/>
      <w:proofErr w:type="gramEnd"/>
      <w:r w:rsidR="00463A5C" w:rsidRPr="00463A5C">
        <w:t xml:space="preserve"> от 22.05.2024г.</w:t>
      </w:r>
      <w:r w:rsidR="00826A56" w:rsidRPr="00463A5C">
        <w:rPr>
          <w:color w:val="000000"/>
        </w:rPr>
        <w:t>, с одной стороны, и</w:t>
      </w:r>
    </w:p>
    <w:p w:rsidR="00CE62D0" w:rsidRPr="004257D8" w:rsidRDefault="00826A56" w:rsidP="00826A56">
      <w:pPr>
        <w:pBdr>
          <w:top w:val="nil"/>
          <w:left w:val="nil"/>
          <w:bottom w:val="nil"/>
          <w:right w:val="nil"/>
          <w:between w:val="nil"/>
        </w:pBdr>
        <w:spacing w:line="240" w:lineRule="auto"/>
        <w:ind w:leftChars="0" w:left="0" w:firstLineChars="0" w:firstLine="0"/>
        <w:jc w:val="both"/>
        <w:rPr>
          <w:color w:val="000000"/>
        </w:rPr>
      </w:pPr>
      <w:r>
        <w:rPr>
          <w:color w:val="000000"/>
        </w:rPr>
        <w:t xml:space="preserve">              </w:t>
      </w:r>
      <w:proofErr w:type="gramStart"/>
      <w:r w:rsidR="008D4C93">
        <w:rPr>
          <w:color w:val="000000"/>
        </w:rPr>
        <w:t>__________________</w:t>
      </w:r>
      <w:r w:rsidR="0043028B" w:rsidRPr="0043028B">
        <w:rPr>
          <w:b/>
          <w:bCs/>
          <w:color w:val="000000"/>
        </w:rPr>
        <w:t xml:space="preserve">, </w:t>
      </w:r>
      <w:r w:rsidR="0043028B" w:rsidRPr="0043028B">
        <w:rPr>
          <w:color w:val="000000"/>
        </w:rPr>
        <w:t>именуемое в дальнейшем</w:t>
      </w:r>
      <w:r w:rsidR="0043028B" w:rsidRPr="0043028B">
        <w:rPr>
          <w:b/>
          <w:bCs/>
          <w:color w:val="000000"/>
        </w:rPr>
        <w:t xml:space="preserve"> «</w:t>
      </w:r>
      <w:r w:rsidR="0043028B">
        <w:rPr>
          <w:b/>
          <w:bCs/>
          <w:color w:val="000000"/>
        </w:rPr>
        <w:t>Подрядчик</w:t>
      </w:r>
      <w:r w:rsidR="0043028B" w:rsidRPr="0043028B">
        <w:rPr>
          <w:b/>
          <w:bCs/>
          <w:color w:val="000000"/>
        </w:rPr>
        <w:t xml:space="preserve">», </w:t>
      </w:r>
      <w:r w:rsidR="0043028B" w:rsidRPr="0043028B">
        <w:rPr>
          <w:color w:val="000000"/>
        </w:rPr>
        <w:t xml:space="preserve">в лице </w:t>
      </w:r>
      <w:r w:rsidR="008D4C93">
        <w:rPr>
          <w:color w:val="000000"/>
        </w:rPr>
        <w:t>______________________</w:t>
      </w:r>
      <w:r w:rsidR="0043028B" w:rsidRPr="0043028B">
        <w:rPr>
          <w:color w:val="000000"/>
        </w:rPr>
        <w:t xml:space="preserve">, действующего на основании </w:t>
      </w:r>
      <w:r w:rsidR="008D4C93">
        <w:rPr>
          <w:color w:val="000000"/>
        </w:rPr>
        <w:t>______________</w:t>
      </w:r>
      <w:r w:rsidR="0043028B">
        <w:rPr>
          <w:color w:val="000000"/>
        </w:rPr>
        <w:t xml:space="preserve">, </w:t>
      </w:r>
      <w:r w:rsidR="00EE30F3" w:rsidRPr="008C5C04">
        <w:rPr>
          <w:color w:val="000000"/>
        </w:rPr>
        <w:t xml:space="preserve">с </w:t>
      </w:r>
      <w:r w:rsidR="008C5C04" w:rsidRPr="008C5C04">
        <w:t xml:space="preserve">другой стороны, в дальнейшем совместно именуемые </w:t>
      </w:r>
      <w:r w:rsidR="008C5C04" w:rsidRPr="008C5C04">
        <w:rPr>
          <w:b/>
          <w:bCs/>
        </w:rPr>
        <w:t>«Стороны»</w:t>
      </w:r>
      <w:r w:rsidR="008C5C04" w:rsidRPr="008C5C04">
        <w:t xml:space="preserve">, </w:t>
      </w:r>
      <w:r w:rsidR="008C5C04" w:rsidRPr="008C5C04">
        <w:rPr>
          <w:color w:val="000000"/>
        </w:rPr>
        <w:t>с соблюдением требований федерального закона от 18.07.2011 №223-ФЗ «О закупках товаров, работ, услуг отдельными видами юридических лиц» и «Положения о закупках товаров, работ, услуг для нужд государственного автономного учреждения здравоохранения Тюменской области «Городская поликлиника №12», утв. решением Наблюдательного совета ГАУЗ ТО «Городская поликлиника</w:t>
      </w:r>
      <w:proofErr w:type="gramEnd"/>
      <w:r w:rsidR="008C5C04" w:rsidRPr="008C5C04">
        <w:rPr>
          <w:color w:val="000000"/>
        </w:rPr>
        <w:t xml:space="preserve"> №12», на основании результатов проведения запроса котировок в электронной форме (</w:t>
      </w:r>
      <w:r w:rsidR="008C5C04" w:rsidRPr="008C5C04">
        <w:rPr>
          <w:bCs/>
          <w:iCs/>
          <w:color w:val="000000"/>
        </w:rPr>
        <w:t xml:space="preserve">протокол Закупочной комиссии </w:t>
      </w:r>
      <w:r w:rsidR="008C5C04" w:rsidRPr="008C5C04">
        <w:rPr>
          <w:b/>
          <w:lang w:eastAsia="ru-RU"/>
        </w:rPr>
        <w:t>№</w:t>
      </w:r>
      <w:r w:rsidR="001B4FA8">
        <w:rPr>
          <w:b/>
          <w:lang w:eastAsia="ru-RU"/>
        </w:rPr>
        <w:t xml:space="preserve"> </w:t>
      </w:r>
      <w:r w:rsidR="008C5C04">
        <w:rPr>
          <w:b/>
          <w:lang w:eastAsia="ru-RU"/>
        </w:rPr>
        <w:t>_____________________</w:t>
      </w:r>
      <w:r w:rsidR="008C5C04" w:rsidRPr="008C5C04">
        <w:rPr>
          <w:bCs/>
          <w:iCs/>
          <w:color w:val="000000"/>
        </w:rPr>
        <w:t xml:space="preserve">), </w:t>
      </w:r>
      <w:r w:rsidR="008C5C04" w:rsidRPr="008C5C04">
        <w:t>заключили настоящий Договор о нижеследующем</w:t>
      </w:r>
      <w:r w:rsidR="00EE30F3">
        <w:rPr>
          <w:color w:val="000000"/>
        </w:rPr>
        <w:t>:</w:t>
      </w:r>
    </w:p>
    <w:p w:rsidR="00CE62D0" w:rsidRDefault="00CE62D0" w:rsidP="00887D58">
      <w:pPr>
        <w:pBdr>
          <w:top w:val="nil"/>
          <w:left w:val="nil"/>
          <w:bottom w:val="nil"/>
          <w:right w:val="nil"/>
          <w:between w:val="nil"/>
        </w:pBdr>
        <w:spacing w:line="240" w:lineRule="auto"/>
        <w:ind w:left="0" w:hanging="2"/>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1. ПРЕДМЕТ ДОГОВОРА</w:t>
      </w:r>
    </w:p>
    <w:p w:rsidR="00CE62D0" w:rsidRDefault="00CE62D0" w:rsidP="00887D58">
      <w:pPr>
        <w:pBdr>
          <w:top w:val="nil"/>
          <w:left w:val="nil"/>
          <w:bottom w:val="nil"/>
          <w:right w:val="nil"/>
          <w:between w:val="nil"/>
        </w:pBdr>
        <w:spacing w:line="240" w:lineRule="auto"/>
        <w:ind w:left="0" w:hanging="2"/>
        <w:jc w:val="center"/>
        <w:rPr>
          <w:rFonts w:ascii="Arial" w:eastAsia="Arial" w:hAnsi="Arial" w:cs="Arial"/>
          <w:color w:val="000000"/>
        </w:rPr>
      </w:pPr>
    </w:p>
    <w:p w:rsidR="00CE62D0" w:rsidRDefault="00EE30F3" w:rsidP="00A0406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rPr>
        <w:t xml:space="preserve">1.1.Подрядчик обязуется </w:t>
      </w:r>
      <w:r w:rsidR="004C0809">
        <w:rPr>
          <w:color w:val="000000"/>
        </w:rPr>
        <w:t>в</w:t>
      </w:r>
      <w:r w:rsidR="004C0809" w:rsidRPr="004C0809">
        <w:rPr>
          <w:color w:val="000000"/>
        </w:rPr>
        <w:t>ыполн</w:t>
      </w:r>
      <w:r w:rsidR="004C0809">
        <w:rPr>
          <w:color w:val="000000"/>
        </w:rPr>
        <w:t>ить</w:t>
      </w:r>
      <w:r w:rsidR="004C0809" w:rsidRPr="004C0809">
        <w:rPr>
          <w:color w:val="000000"/>
        </w:rPr>
        <w:t xml:space="preserve"> работ</w:t>
      </w:r>
      <w:r w:rsidR="004C0809">
        <w:rPr>
          <w:color w:val="000000"/>
        </w:rPr>
        <w:t>ы</w:t>
      </w:r>
      <w:r w:rsidR="004C0809" w:rsidRPr="004C0809">
        <w:rPr>
          <w:color w:val="000000"/>
        </w:rPr>
        <w:t xml:space="preserve"> </w:t>
      </w:r>
      <w:r w:rsidR="00CC0363" w:rsidRPr="00CC0363">
        <w:rPr>
          <w:color w:val="000000"/>
        </w:rPr>
        <w:t xml:space="preserve">по текущему ремонту потолков в ГАУЗ ТО "Городская поликлиника №12" по адресу: </w:t>
      </w:r>
      <w:proofErr w:type="gramStart"/>
      <w:r w:rsidR="00CC0363" w:rsidRPr="00CC0363">
        <w:rPr>
          <w:color w:val="000000"/>
        </w:rPr>
        <w:t>г</w:t>
      </w:r>
      <w:proofErr w:type="gramEnd"/>
      <w:r w:rsidR="00CC0363" w:rsidRPr="00CC0363">
        <w:rPr>
          <w:color w:val="000000"/>
        </w:rPr>
        <w:t>.</w:t>
      </w:r>
      <w:r w:rsidR="00A10DD7">
        <w:rPr>
          <w:color w:val="000000"/>
        </w:rPr>
        <w:t xml:space="preserve"> </w:t>
      </w:r>
      <w:r w:rsidR="00CC0363" w:rsidRPr="00CC0363">
        <w:rPr>
          <w:color w:val="000000"/>
        </w:rPr>
        <w:t>Тюмень, ул.</w:t>
      </w:r>
      <w:r w:rsidR="00A10DD7">
        <w:rPr>
          <w:color w:val="000000"/>
        </w:rPr>
        <w:t xml:space="preserve"> </w:t>
      </w:r>
      <w:proofErr w:type="spellStart"/>
      <w:r w:rsidR="00CC0363" w:rsidRPr="00CC0363">
        <w:rPr>
          <w:color w:val="000000"/>
        </w:rPr>
        <w:t>Пермякова</w:t>
      </w:r>
      <w:proofErr w:type="spellEnd"/>
      <w:r w:rsidR="00CC0363" w:rsidRPr="00CC0363">
        <w:rPr>
          <w:color w:val="000000"/>
        </w:rPr>
        <w:t>, д.76/5, ул. Народная, д.6/1</w:t>
      </w:r>
      <w:r w:rsidR="00A533E0" w:rsidRPr="006C30AD">
        <w:rPr>
          <w:color w:val="000000"/>
        </w:rPr>
        <w:t xml:space="preserve"> </w:t>
      </w:r>
      <w:r w:rsidRPr="006C30AD">
        <w:rPr>
          <w:color w:val="000000"/>
        </w:rPr>
        <w:t>(далее</w:t>
      </w:r>
      <w:r w:rsidR="001E76CE">
        <w:rPr>
          <w:color w:val="000000"/>
        </w:rPr>
        <w:t xml:space="preserve"> – «Объект») </w:t>
      </w:r>
      <w:r w:rsidR="001E76CE" w:rsidRPr="00314463">
        <w:rPr>
          <w:color w:val="000000"/>
        </w:rPr>
        <w:t xml:space="preserve">в соответствии </w:t>
      </w:r>
      <w:r w:rsidR="00061B45" w:rsidRPr="00314463">
        <w:rPr>
          <w:color w:val="000000"/>
        </w:rPr>
        <w:t xml:space="preserve">с </w:t>
      </w:r>
      <w:r w:rsidR="00331470" w:rsidRPr="00314463">
        <w:rPr>
          <w:color w:val="000000"/>
        </w:rPr>
        <w:t>локальными сметами</w:t>
      </w:r>
      <w:r w:rsidR="001E76CE" w:rsidRPr="00314463">
        <w:rPr>
          <w:color w:val="000000"/>
        </w:rPr>
        <w:t xml:space="preserve"> </w:t>
      </w:r>
      <w:r w:rsidRPr="00314463">
        <w:rPr>
          <w:color w:val="000000"/>
        </w:rPr>
        <w:t>(приложение №1</w:t>
      </w:r>
      <w:r w:rsidR="00331470" w:rsidRPr="00314463">
        <w:rPr>
          <w:color w:val="000000"/>
        </w:rPr>
        <w:t xml:space="preserve"> и приложение </w:t>
      </w:r>
      <w:r w:rsidR="00292E8D">
        <w:rPr>
          <w:color w:val="000000"/>
        </w:rPr>
        <w:t>№</w:t>
      </w:r>
      <w:r w:rsidR="00331470" w:rsidRPr="00314463">
        <w:rPr>
          <w:color w:val="000000"/>
        </w:rPr>
        <w:t>2</w:t>
      </w:r>
      <w:r w:rsidRPr="00314463">
        <w:rPr>
          <w:color w:val="000000"/>
        </w:rPr>
        <w:t xml:space="preserve"> к Договору).</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1.2.Выполнение работ осуществляется Подрядчиком в соответствии с условиями Договора и требованиями Законодательства РФ, Тюменской области, строительных норм, правил, технических и градостроительных регламентов, </w:t>
      </w:r>
      <w:proofErr w:type="spellStart"/>
      <w:r>
        <w:rPr>
          <w:color w:val="000000"/>
        </w:rPr>
        <w:t>СНиП</w:t>
      </w:r>
      <w:proofErr w:type="spellEnd"/>
      <w:r>
        <w:rPr>
          <w:color w:val="000000"/>
        </w:rPr>
        <w:t xml:space="preserve">, СП, ГОСТ, ПУЭ, НПБ, РДС, технических условий, иных нормативных документов, регламентирующих выполнение работ, являющихся объектом закупки.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1.3.Заказчик обязуется обеспечить приемку выполненных работ, оплатить результаты фактически выполненных Подрядчиком и принятых Заказчиком работ в порядке, на условиях и в сроки, установленные Договором.</w:t>
      </w:r>
    </w:p>
    <w:p w:rsidR="0043028B" w:rsidRPr="00CC0363" w:rsidRDefault="00EE30F3" w:rsidP="00887D58">
      <w:pPr>
        <w:pBdr>
          <w:top w:val="nil"/>
          <w:left w:val="nil"/>
          <w:bottom w:val="nil"/>
          <w:right w:val="nil"/>
          <w:between w:val="nil"/>
        </w:pBdr>
        <w:spacing w:line="240" w:lineRule="auto"/>
        <w:ind w:left="0" w:hanging="2"/>
        <w:jc w:val="both"/>
        <w:rPr>
          <w:b/>
        </w:rPr>
      </w:pPr>
      <w:r>
        <w:rPr>
          <w:color w:val="000000"/>
        </w:rPr>
        <w:t>1.4.</w:t>
      </w:r>
      <w:r w:rsidR="00E76A5B">
        <w:rPr>
          <w:color w:val="000000"/>
        </w:rPr>
        <w:t xml:space="preserve"> </w:t>
      </w:r>
      <w:r>
        <w:rPr>
          <w:color w:val="000000"/>
        </w:rPr>
        <w:t>Место выполнения работ:</w:t>
      </w:r>
      <w:r>
        <w:rPr>
          <w:b/>
          <w:color w:val="000000"/>
        </w:rPr>
        <w:t xml:space="preserve"> </w:t>
      </w:r>
      <w:proofErr w:type="gramStart"/>
      <w:r w:rsidR="005B4F98" w:rsidRPr="005B4F98">
        <w:rPr>
          <w:b/>
        </w:rPr>
        <w:t xml:space="preserve">Место выполнения </w:t>
      </w:r>
      <w:r w:rsidR="00A012DF" w:rsidRPr="005B4F98">
        <w:rPr>
          <w:b/>
        </w:rPr>
        <w:t xml:space="preserve">работ: </w:t>
      </w:r>
      <w:r w:rsidR="00A012DF" w:rsidRPr="005B4F98">
        <w:rPr>
          <w:b/>
        </w:rPr>
        <w:tab/>
      </w:r>
      <w:r w:rsidR="005B4F98" w:rsidRPr="005B4F98">
        <w:rPr>
          <w:b/>
        </w:rPr>
        <w:t>6250</w:t>
      </w:r>
      <w:r w:rsidR="00A533E0">
        <w:rPr>
          <w:b/>
        </w:rPr>
        <w:t>51</w:t>
      </w:r>
      <w:r w:rsidR="005B4F98" w:rsidRPr="005B4F98">
        <w:rPr>
          <w:b/>
        </w:rPr>
        <w:t xml:space="preserve">, Россия, Тюменская область, г. Тюмень, </w:t>
      </w:r>
      <w:r w:rsidR="00923126">
        <w:rPr>
          <w:b/>
        </w:rPr>
        <w:br/>
      </w:r>
      <w:r w:rsidR="0043028B">
        <w:rPr>
          <w:b/>
        </w:rPr>
        <w:t xml:space="preserve">ул. </w:t>
      </w:r>
      <w:proofErr w:type="spellStart"/>
      <w:r w:rsidR="00CC0363" w:rsidRPr="00CC0363">
        <w:rPr>
          <w:b/>
          <w:color w:val="000000"/>
        </w:rPr>
        <w:t>Пермякова</w:t>
      </w:r>
      <w:proofErr w:type="spellEnd"/>
      <w:r w:rsidR="00CC0363" w:rsidRPr="00CC0363">
        <w:rPr>
          <w:b/>
          <w:color w:val="000000"/>
        </w:rPr>
        <w:t>, д.76/5, ул. Народная, д.6/1</w:t>
      </w:r>
      <w:r w:rsidR="007A31EC" w:rsidRPr="00CC0363">
        <w:rPr>
          <w:b/>
        </w:rPr>
        <w:t>.</w:t>
      </w:r>
      <w:proofErr w:type="gramEnd"/>
    </w:p>
    <w:p w:rsidR="00CE62D0" w:rsidRPr="00923126" w:rsidRDefault="00EE30F3" w:rsidP="00887D58">
      <w:pPr>
        <w:pBdr>
          <w:top w:val="nil"/>
          <w:left w:val="nil"/>
          <w:bottom w:val="nil"/>
          <w:right w:val="nil"/>
          <w:between w:val="nil"/>
        </w:pBdr>
        <w:spacing w:line="240" w:lineRule="auto"/>
        <w:ind w:left="0" w:hanging="2"/>
        <w:jc w:val="both"/>
        <w:rPr>
          <w:color w:val="000000"/>
          <w:highlight w:val="yellow"/>
        </w:rPr>
      </w:pPr>
      <w:r>
        <w:rPr>
          <w:color w:val="000000"/>
        </w:rPr>
        <w:t xml:space="preserve">1.5.Источник финансирования: </w:t>
      </w:r>
      <w:r w:rsidR="00FA18A7">
        <w:rPr>
          <w:color w:val="000000"/>
        </w:rPr>
        <w:t>Бюджет ТФОМС</w:t>
      </w:r>
      <w:r w:rsidR="00291849">
        <w:rPr>
          <w:color w:val="000000"/>
        </w:rPr>
        <w:t>.</w:t>
      </w:r>
    </w:p>
    <w:p w:rsidR="00CE62D0" w:rsidRDefault="00CE62D0" w:rsidP="00887D58">
      <w:pPr>
        <w:pBdr>
          <w:top w:val="nil"/>
          <w:left w:val="nil"/>
          <w:bottom w:val="nil"/>
          <w:right w:val="nil"/>
          <w:between w:val="nil"/>
        </w:pBdr>
        <w:spacing w:line="240" w:lineRule="auto"/>
        <w:ind w:left="0" w:hanging="2"/>
        <w:jc w:val="center"/>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2. ПОРЯДОК И СРОКИ ВЫПОЛНЕНИЯ РАБОТ</w:t>
      </w:r>
    </w:p>
    <w:p w:rsidR="00CE62D0" w:rsidRDefault="00CE62D0" w:rsidP="00887D58">
      <w:pPr>
        <w:pBdr>
          <w:top w:val="nil"/>
          <w:left w:val="nil"/>
          <w:bottom w:val="nil"/>
          <w:right w:val="nil"/>
          <w:between w:val="nil"/>
        </w:pBdr>
        <w:spacing w:line="240" w:lineRule="auto"/>
        <w:ind w:left="0" w:hanging="2"/>
        <w:jc w:val="center"/>
        <w:rPr>
          <w:color w:val="000000"/>
        </w:rPr>
      </w:pPr>
    </w:p>
    <w:p w:rsidR="0087590B" w:rsidRDefault="00EE30F3" w:rsidP="00887D58">
      <w:pPr>
        <w:pBdr>
          <w:top w:val="nil"/>
          <w:left w:val="nil"/>
          <w:bottom w:val="nil"/>
          <w:right w:val="nil"/>
          <w:between w:val="nil"/>
        </w:pBdr>
        <w:spacing w:line="240" w:lineRule="auto"/>
        <w:ind w:left="0" w:hanging="2"/>
        <w:jc w:val="both"/>
        <w:rPr>
          <w:b/>
          <w:color w:val="000000"/>
        </w:rPr>
      </w:pPr>
      <w:r>
        <w:rPr>
          <w:b/>
          <w:color w:val="000000"/>
        </w:rPr>
        <w:t>2.1.</w:t>
      </w:r>
      <w:r w:rsidR="00887D58">
        <w:rPr>
          <w:b/>
          <w:color w:val="000000"/>
        </w:rPr>
        <w:t xml:space="preserve"> Период выполнения работ</w:t>
      </w:r>
      <w:r w:rsidR="00A012DF">
        <w:rPr>
          <w:b/>
          <w:color w:val="000000"/>
        </w:rPr>
        <w:t xml:space="preserve">: </w:t>
      </w:r>
      <w:r w:rsidR="001913B5" w:rsidRPr="001913B5">
        <w:rPr>
          <w:b/>
          <w:color w:val="000000"/>
        </w:rPr>
        <w:t xml:space="preserve">с </w:t>
      </w:r>
      <w:r w:rsidR="005C1462">
        <w:rPr>
          <w:b/>
          <w:color w:val="000000"/>
        </w:rPr>
        <w:t>09.01.2025 года</w:t>
      </w:r>
      <w:r w:rsidR="00314463">
        <w:rPr>
          <w:b/>
          <w:color w:val="000000"/>
        </w:rPr>
        <w:t xml:space="preserve"> </w:t>
      </w:r>
      <w:r w:rsidR="00996053">
        <w:rPr>
          <w:b/>
          <w:color w:val="000000"/>
        </w:rPr>
        <w:t>в течени</w:t>
      </w:r>
      <w:r w:rsidR="0021153B">
        <w:rPr>
          <w:b/>
          <w:color w:val="000000"/>
        </w:rPr>
        <w:t>е</w:t>
      </w:r>
      <w:r w:rsidR="00996053">
        <w:rPr>
          <w:b/>
          <w:color w:val="000000"/>
        </w:rPr>
        <w:t xml:space="preserve"> </w:t>
      </w:r>
      <w:r w:rsidR="00CC0363">
        <w:rPr>
          <w:b/>
          <w:color w:val="000000"/>
        </w:rPr>
        <w:t>45</w:t>
      </w:r>
      <w:r w:rsidR="00996053">
        <w:rPr>
          <w:b/>
          <w:color w:val="000000"/>
        </w:rPr>
        <w:t xml:space="preserve"> рабочих дней</w:t>
      </w:r>
      <w:r w:rsidR="001913B5">
        <w:rPr>
          <w:b/>
          <w:color w:val="000000"/>
        </w:rPr>
        <w:t>.</w:t>
      </w:r>
    </w:p>
    <w:p w:rsidR="00B53A35" w:rsidRPr="00FA18A7" w:rsidRDefault="00B469FE" w:rsidP="00FA18A7">
      <w:pPr>
        <w:autoSpaceDE w:val="0"/>
        <w:autoSpaceDN w:val="0"/>
        <w:adjustRightInd w:val="0"/>
        <w:spacing w:line="240" w:lineRule="auto"/>
        <w:ind w:leftChars="0" w:left="0" w:firstLineChars="0" w:firstLine="0"/>
        <w:textDirection w:val="lrTb"/>
        <w:textAlignment w:val="auto"/>
        <w:outlineLvl w:val="9"/>
      </w:pPr>
      <w:r w:rsidRPr="00FA18A7">
        <w:t>2.2</w:t>
      </w:r>
      <w:r w:rsidR="00EE30F3" w:rsidRPr="00FA18A7">
        <w:t xml:space="preserve">. Очередность выполнения конкретных видов работ, устанавливается </w:t>
      </w:r>
      <w:r w:rsidR="00FA18A7" w:rsidRPr="00FA18A7">
        <w:rPr>
          <w:color w:val="00000A"/>
          <w:position w:val="0"/>
          <w:lang w:eastAsia="ru-RU"/>
        </w:rPr>
        <w:t>с момента начало работ , согласно предоставленного графика проведения ремонтных работ Подрядчиком Заказчику в письменном виде в течени</w:t>
      </w:r>
      <w:proofErr w:type="gramStart"/>
      <w:r w:rsidR="00FA18A7" w:rsidRPr="00FA18A7">
        <w:rPr>
          <w:color w:val="00000A"/>
          <w:position w:val="0"/>
          <w:lang w:eastAsia="ru-RU"/>
        </w:rPr>
        <w:t>и</w:t>
      </w:r>
      <w:proofErr w:type="gramEnd"/>
      <w:r w:rsidR="00FA18A7" w:rsidRPr="00FA18A7">
        <w:rPr>
          <w:color w:val="00000A"/>
          <w:position w:val="0"/>
          <w:lang w:eastAsia="ru-RU"/>
        </w:rPr>
        <w:t xml:space="preserve"> 3-х дней с момента подписания договора</w:t>
      </w:r>
      <w:r w:rsidR="00ED5694" w:rsidRPr="00FA18A7">
        <w:t xml:space="preserve">. </w:t>
      </w:r>
    </w:p>
    <w:p w:rsidR="00CE62D0" w:rsidRDefault="00EE30F3" w:rsidP="00ED5694">
      <w:pPr>
        <w:pBdr>
          <w:top w:val="nil"/>
          <w:left w:val="nil"/>
          <w:bottom w:val="nil"/>
          <w:right w:val="nil"/>
          <w:between w:val="nil"/>
        </w:pBdr>
        <w:spacing w:line="240" w:lineRule="auto"/>
        <w:ind w:left="0" w:hanging="2"/>
        <w:jc w:val="both"/>
        <w:rPr>
          <w:color w:val="000000"/>
        </w:rPr>
      </w:pPr>
      <w:r w:rsidRPr="00ED5694">
        <w:rPr>
          <w:color w:val="000000"/>
        </w:rPr>
        <w:t>2.</w:t>
      </w:r>
      <w:r w:rsidR="00CE1162">
        <w:rPr>
          <w:color w:val="000000"/>
        </w:rPr>
        <w:t>3</w:t>
      </w:r>
      <w:r w:rsidRPr="00ED5694">
        <w:rPr>
          <w:color w:val="000000"/>
        </w:rPr>
        <w:t xml:space="preserve">. </w:t>
      </w:r>
      <w:r>
        <w:rPr>
          <w:color w:val="000000"/>
        </w:rPr>
        <w:t>При выполнении работ должны соблюдаться:</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-правила действующего внутреннего распорядка Заказчика, контрольно-пропускного режима;</w:t>
      </w:r>
    </w:p>
    <w:p w:rsidR="00CE62D0" w:rsidRPr="00ED5694"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-правила привлечения и использования иностранной и иногородней рабочей силы, установленные </w:t>
      </w:r>
      <w:r w:rsidRPr="00ED5694">
        <w:rPr>
          <w:color w:val="000000"/>
        </w:rPr>
        <w:t>законодательством Российской Федерации.</w:t>
      </w:r>
    </w:p>
    <w:p w:rsidR="00ED5694" w:rsidRDefault="00ED5694" w:rsidP="00887D58">
      <w:pPr>
        <w:pBdr>
          <w:top w:val="nil"/>
          <w:left w:val="nil"/>
          <w:bottom w:val="nil"/>
          <w:right w:val="nil"/>
          <w:between w:val="nil"/>
        </w:pBdr>
        <w:spacing w:line="240" w:lineRule="auto"/>
        <w:ind w:left="0" w:hanging="2"/>
        <w:jc w:val="both"/>
        <w:rPr>
          <w:color w:val="000000"/>
          <w:shd w:val="clear" w:color="auto" w:fill="FFFFFF"/>
        </w:rPr>
      </w:pPr>
      <w:r w:rsidRPr="00ED5694">
        <w:rPr>
          <w:color w:val="000000"/>
        </w:rPr>
        <w:t xml:space="preserve">- </w:t>
      </w:r>
      <w:r w:rsidRPr="00ED5694">
        <w:rPr>
          <w:color w:val="000000"/>
          <w:shd w:val="clear" w:color="auto" w:fill="FFFFFF"/>
        </w:rPr>
        <w:t xml:space="preserve">Закон Тюменской области от 29.03.2022 № 3 </w:t>
      </w:r>
      <w:r w:rsidR="009759D5">
        <w:rPr>
          <w:color w:val="000000"/>
          <w:shd w:val="clear" w:color="auto" w:fill="FFFFFF"/>
        </w:rPr>
        <w:t>«</w:t>
      </w:r>
      <w:r w:rsidRPr="00ED5694">
        <w:rPr>
          <w:color w:val="000000"/>
          <w:shd w:val="clear" w:color="auto" w:fill="FFFFFF"/>
        </w:rPr>
        <w:t>Об обеспечении тишины и покоя граждан в Тюменской области</w:t>
      </w:r>
      <w:r w:rsidR="009759D5">
        <w:rPr>
          <w:color w:val="000000"/>
          <w:shd w:val="clear" w:color="auto" w:fill="FFFFFF"/>
        </w:rPr>
        <w:t>».</w:t>
      </w:r>
    </w:p>
    <w:p w:rsidR="00CE62D0" w:rsidRDefault="00CE62D0" w:rsidP="00887D58">
      <w:pPr>
        <w:pBdr>
          <w:top w:val="nil"/>
          <w:left w:val="nil"/>
          <w:bottom w:val="nil"/>
          <w:right w:val="nil"/>
          <w:between w:val="nil"/>
        </w:pBdr>
        <w:spacing w:line="240" w:lineRule="auto"/>
        <w:ind w:left="0" w:hanging="2"/>
        <w:jc w:val="center"/>
        <w:rPr>
          <w:color w:val="000000"/>
        </w:rPr>
      </w:pPr>
    </w:p>
    <w:p w:rsidR="00CE62D0" w:rsidRDefault="00EE30F3" w:rsidP="00887D58">
      <w:pPr>
        <w:pBdr>
          <w:top w:val="nil"/>
          <w:left w:val="nil"/>
          <w:bottom w:val="nil"/>
          <w:right w:val="nil"/>
          <w:between w:val="nil"/>
        </w:pBdr>
        <w:spacing w:line="240" w:lineRule="auto"/>
        <w:ind w:left="0" w:hanging="2"/>
        <w:jc w:val="center"/>
        <w:rPr>
          <w:rFonts w:ascii="Arial" w:eastAsia="Arial" w:hAnsi="Arial" w:cs="Arial"/>
          <w:color w:val="000000"/>
        </w:rPr>
      </w:pPr>
      <w:r>
        <w:rPr>
          <w:b/>
          <w:color w:val="000000"/>
        </w:rPr>
        <w:t>3. ГАРАНТИИ КАЧЕСТВА РАБОТ. ОБЕСПЕЧЕНИЕ РАБОТ МАТЕРИАЛАМИ.</w:t>
      </w:r>
    </w:p>
    <w:p w:rsidR="00CE62D0" w:rsidRDefault="00EE30F3" w:rsidP="00887D58">
      <w:pPr>
        <w:pBdr>
          <w:top w:val="nil"/>
          <w:left w:val="nil"/>
          <w:bottom w:val="nil"/>
          <w:right w:val="nil"/>
          <w:between w:val="nil"/>
        </w:pBdr>
        <w:tabs>
          <w:tab w:val="left" w:pos="0"/>
        </w:tabs>
        <w:spacing w:line="240" w:lineRule="auto"/>
        <w:ind w:left="0" w:hanging="2"/>
        <w:jc w:val="both"/>
        <w:rPr>
          <w:color w:val="000000"/>
        </w:rPr>
      </w:pPr>
      <w:r>
        <w:rPr>
          <w:color w:val="000000"/>
        </w:rPr>
        <w:tab/>
      </w:r>
      <w:proofErr w:type="gramStart"/>
      <w:r>
        <w:rPr>
          <w:color w:val="000000"/>
        </w:rPr>
        <w:t xml:space="preserve">3.1.Подрядчик гарантирует (и несет при этом полную имущественную и иную ответственность) выполнение работ (включая применение материалов, изделий, конструкций и оборудования), с надлежащим качеством в соответствии с условиями Договора, требованиями строительных норм, правил, технических и градостроительных регламентов, </w:t>
      </w:r>
      <w:proofErr w:type="spellStart"/>
      <w:r>
        <w:rPr>
          <w:color w:val="000000"/>
        </w:rPr>
        <w:t>СНиП</w:t>
      </w:r>
      <w:proofErr w:type="spellEnd"/>
      <w:r>
        <w:rPr>
          <w:color w:val="000000"/>
        </w:rPr>
        <w:t>, СП, ГОСТ, ПУЭ, НПБ, РДС, технических условий, иных нормативных документов, регламентирующих выполнение работ, являющихся объектом закупки, в том числе, но не исключая:</w:t>
      </w:r>
      <w:proofErr w:type="gramEnd"/>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-Федерального закона от 29.11.2009 №261-ФЗ «Об энергосбережении и о повышении </w:t>
      </w:r>
      <w:r w:rsidR="003F7CBE">
        <w:rPr>
          <w:color w:val="000000"/>
        </w:rPr>
        <w:t>энергетической эффективности,</w:t>
      </w:r>
      <w:r>
        <w:rPr>
          <w:color w:val="000000"/>
        </w:rPr>
        <w:t xml:space="preserve"> и о внесении изменений в отдельные законодательные акты Российской Федерации»;</w:t>
      </w:r>
    </w:p>
    <w:p w:rsidR="00CE62D0" w:rsidRPr="003C610D" w:rsidRDefault="00EE30F3" w:rsidP="00887D58">
      <w:pPr>
        <w:pBdr>
          <w:top w:val="nil"/>
          <w:left w:val="nil"/>
          <w:bottom w:val="nil"/>
          <w:right w:val="nil"/>
          <w:between w:val="nil"/>
        </w:pBdr>
        <w:spacing w:line="240" w:lineRule="auto"/>
        <w:ind w:left="0" w:hanging="2"/>
        <w:jc w:val="both"/>
        <w:rPr>
          <w:color w:val="000000"/>
        </w:rPr>
      </w:pPr>
      <w:r>
        <w:rPr>
          <w:color w:val="000000"/>
        </w:rPr>
        <w:t>-Федерального закона от 30.12.2009 №384-ФЗ «Технический регламент о безопасности зданий и сооружений»;</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-Федерального закона от 22.07.2008 №123-ФЗ «Технический регламент о требованиях пожарной безопасности»;</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w:t>
      </w:r>
      <w:r>
        <w:t>Постановления Правительства РФ от 16.09.2020 №1479 «Об утверждении Правил противопожарного режима в Российской Федерации»</w:t>
      </w:r>
      <w:r>
        <w:rPr>
          <w:color w:val="000000"/>
        </w:rPr>
        <w:t>;</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-Приказа Минэкономразвития России от 04.06.2010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color w:val="000000"/>
        </w:rPr>
        <w:t>ресурсоснабжения</w:t>
      </w:r>
      <w:proofErr w:type="spellEnd"/>
      <w:r>
        <w:rPr>
          <w:color w:val="000000"/>
        </w:rPr>
        <w:t>, влияющих на энергетическую эффективность зданий, строений, сооружений»;</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lastRenderedPageBreak/>
        <w:t>-</w:t>
      </w:r>
      <w:proofErr w:type="spellStart"/>
      <w:r>
        <w:rPr>
          <w:color w:val="000000"/>
        </w:rPr>
        <w:t>СанПиН</w:t>
      </w:r>
      <w:proofErr w:type="spellEnd"/>
      <w:r>
        <w:rPr>
          <w:color w:val="000000"/>
        </w:rPr>
        <w:t xml:space="preserve"> 2.2.3.1384-03 «Гигиенические требования к организации строительного производства и строительных работ»;</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w:t>
      </w:r>
      <w:proofErr w:type="spellStart"/>
      <w:r>
        <w:rPr>
          <w:color w:val="000000"/>
        </w:rPr>
        <w:t>СанПиН</w:t>
      </w:r>
      <w:proofErr w:type="spellEnd"/>
      <w:r>
        <w:rPr>
          <w:color w:val="000000"/>
        </w:rPr>
        <w:t xml:space="preserve"> </w:t>
      </w:r>
      <w:r>
        <w:t>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color w:val="000000"/>
        </w:rPr>
        <w:t>;</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w:t>
      </w:r>
      <w:proofErr w:type="spellStart"/>
      <w:r>
        <w:rPr>
          <w:color w:val="000000"/>
        </w:rPr>
        <w:t>СНиП</w:t>
      </w:r>
      <w:proofErr w:type="spellEnd"/>
      <w:r>
        <w:rPr>
          <w:color w:val="000000"/>
        </w:rPr>
        <w:t xml:space="preserve"> 12-03-2001 «Безопасность труда в строительстве. Часть 1. Общие требования»;</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-СП 48.13330.2011 «Организация строительства. Актуализированная редакция </w:t>
      </w:r>
      <w:proofErr w:type="spellStart"/>
      <w:r>
        <w:rPr>
          <w:color w:val="000000"/>
        </w:rPr>
        <w:t>СНиП</w:t>
      </w:r>
      <w:proofErr w:type="spellEnd"/>
      <w:r>
        <w:rPr>
          <w:color w:val="000000"/>
        </w:rPr>
        <w:t xml:space="preserve"> 12-01-2004 (с Изменением №1)»;</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w:t>
      </w:r>
      <w:proofErr w:type="spellStart"/>
      <w:r>
        <w:rPr>
          <w:color w:val="000000"/>
        </w:rPr>
        <w:t>СНиП</w:t>
      </w:r>
      <w:proofErr w:type="spellEnd"/>
      <w:r>
        <w:rPr>
          <w:color w:val="000000"/>
        </w:rPr>
        <w:t xml:space="preserve"> 21-01-97* «Пожарная безопасность зданий и сооружений (с изменениями №1,2)»;</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-СП 59.13330.2016 «Доступность зданий и сооружений для </w:t>
      </w:r>
      <w:proofErr w:type="spellStart"/>
      <w:r>
        <w:rPr>
          <w:color w:val="000000"/>
        </w:rPr>
        <w:t>маломобильных</w:t>
      </w:r>
      <w:proofErr w:type="spellEnd"/>
      <w:r>
        <w:rPr>
          <w:color w:val="000000"/>
        </w:rPr>
        <w:t xml:space="preserve"> групп населения. Актуализированная редакция </w:t>
      </w:r>
      <w:proofErr w:type="spellStart"/>
      <w:r>
        <w:rPr>
          <w:color w:val="000000"/>
        </w:rPr>
        <w:t>СНиП</w:t>
      </w:r>
      <w:proofErr w:type="spellEnd"/>
      <w:r>
        <w:rPr>
          <w:color w:val="000000"/>
        </w:rPr>
        <w:t xml:space="preserve"> 35-01-2001».</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3.2.Все указанные требования применимых строительных норм и правил (включая те, которые могут носить рекомендательный характер) являются обязательными для Подрядчика, если иное не предусмотрено Договором.</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3.3.Подрядчик принимает на себя обязательство обеспечить выполнение работ с использованием собственных материалов, изделий, конструкций, систем и оборудования (далее – «Товары, используемые при выполнении работ»). </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3.4.При выполнении работ требуется неукоснительное соблюдение противопожарных норм, в том числе, в части применения Товаров, используемых при выполнении работ, которые должны быть сертифицированы в соответствии с законодательством РФ, соответствовать </w:t>
      </w:r>
      <w:r>
        <w:rPr>
          <w:color w:val="000000"/>
          <w:highlight w:val="white"/>
        </w:rPr>
        <w:t xml:space="preserve">требованиям технического регламента пожарной безопасности, утвержденного Федеральным законом от 22.07.2008 №123-ФЗ. </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3.5.Подрядчик гарантирует, что Товары, используемые при выполнении работ, соответствуют требованиям государственных стандартов РФ, технических условий и регламентов, техническим, санитарным и противопожарным нормам, являются исправными, пригодными к использованию с учетом гарантийных сроков, установленных Договором.</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3.6.Товары, используемые при выполнении работ, подлежащие сертификации, должны быть сертифицированы в соответствии с законодательством РФ, иметь необходимые технические свидетельства, сертификаты качества на русском языке, выданные российскими службами, имеющими право осуществлять сертификацию товара.</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3.7.Подрядчик обязан согласовать применение товаров, используемых при выполнении работ, с Заказчиком. Копии сертификатов соответствия (деклараций о соответствии) техническим, санитарным и противопожарным нормам, ГОСТ, техническим регламентами, технические паспорта, результаты испытаний, удостоверяющие качество применяемых Товаров, должны быть предоставлены Заказчику до начала производства работ, выполняемых с использованием этих Товаров. </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3.8.Ответственность за качество товаров, используемых при выполнении работ, несет Подрядчик.</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proofErr w:type="gramStart"/>
      <w:r>
        <w:rPr>
          <w:color w:val="000000"/>
        </w:rPr>
        <w:t xml:space="preserve">3.9.В случае применения при выполнении работ товаров, не соответствующих по качеству требованиям российских стандартов (норм, правил) или не имеющих сертификатов (деклараций) о соответствии, либо не разрешенных к применению на территории РФ, Подрядчик безвозмездно заменяет эти товары и производит без оплаты необходимые строительно-монтажные или иные работы, связанные с заменой таких товаров. </w:t>
      </w:r>
      <w:proofErr w:type="gramEnd"/>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3.10.Подрядчик несет ответственность за обнаружившуюся невозможность использования предоставленных им Товаров, используемых при выполнении работ,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3.11.Подрядчик обязуется обеспечить приемку, разгрузку, складирование и сохранность товаров, используемых при выполнении работ в месте, согласованном с Заказчиком.</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3.12.Подрядчик несет риск утраты, случайной гибели или случайного повреждения всех Товаров, используемых при выполнении работ до момента подписания Заказчиком актов сдачи-приемки выполненных работ.</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3.13.Гарантии качества работ распространяются на все товары, используемые при выполнении работ и Работы, выполненные Подрядчиком и привлеченными им другими лицами (субподрядчиками, поставщиками).</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3.14.</w:t>
      </w:r>
      <w:r w:rsidRPr="004D0747">
        <w:rPr>
          <w:color w:val="000000"/>
        </w:rPr>
        <w:t>Гарантийный срок работ,</w:t>
      </w:r>
      <w:r>
        <w:rPr>
          <w:color w:val="000000"/>
        </w:rPr>
        <w:t xml:space="preserve"> выполненных по настоящему Договору, составляет </w:t>
      </w:r>
      <w:r w:rsidRPr="004D0747">
        <w:rPr>
          <w:color w:val="000000"/>
        </w:rPr>
        <w:t>24 (двадцать четыре) месяца</w:t>
      </w:r>
      <w:r>
        <w:rPr>
          <w:color w:val="000000"/>
        </w:rPr>
        <w:t xml:space="preserve"> с момента подписания сторонами актов сдачи-приемки выполненных работ.</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3.15.Гарантийный срок на товары, используемые при выполнении работ, устанавливается сроком не менее срока, установленного производителем данных товаров, но не менее 12 (двенадцати) месяцев с момента подписания Сторонами актов сдачи-приемки выполненных работ.</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3.16.Если в течение гарантийного срока будут обнаружены дефекты (недостатки) в выполненных работах, Заказчик уведомляет Подрядчика об их обнаружении, о месте и времени составления акта о недостатках (дефектах). Для участия в составлении двухстороннего акта, фиксирующего дефекты (недостатки), порядок и сроки их устранения Подрядчик обязан направить своего представителя не позднее 5 (пяти) рабочих дней со дня получения уведомления заказчика. Неявка представителя Подрядчика не лишает Заказчика права на предъявление претензий по качеству в течение гарантийного срока. </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proofErr w:type="gramStart"/>
      <w:r>
        <w:rPr>
          <w:color w:val="000000"/>
        </w:rPr>
        <w:t>3.17.При отказе Подрядчика от составления или подписания акта об обнаруженных дефектах (недостатках) (пункт 3.16.</w:t>
      </w:r>
      <w:proofErr w:type="gramEnd"/>
      <w:r>
        <w:rPr>
          <w:color w:val="000000"/>
        </w:rPr>
        <w:t xml:space="preserve"> </w:t>
      </w:r>
      <w:proofErr w:type="gramStart"/>
      <w:r>
        <w:rPr>
          <w:color w:val="000000"/>
        </w:rPr>
        <w:t>Договора), либо при возникновении спора о дефектах (недостатках), Заказчик вправе для их подтверждения привлечь независимую экспертизу, по результатам которой составляет односторонний акт по зафиксированным дефектам (недостаткам), их характеру и стоимости устранения, что не исключает право Сторон обратиться с иском в суд для разрешения спора.</w:t>
      </w:r>
      <w:proofErr w:type="gramEnd"/>
      <w:r>
        <w:rPr>
          <w:color w:val="000000"/>
        </w:rPr>
        <w:t xml:space="preserve"> В этом случае односторонний акт также является основанием для выполнения требования Заказчика об устранении Подрядчиком выявленных дефектов (недостатков) или оплаты со стороны Подрядчика в </w:t>
      </w:r>
      <w:r>
        <w:rPr>
          <w:color w:val="000000"/>
        </w:rPr>
        <w:lastRenderedPageBreak/>
        <w:t>указанный Заказчиком срок стоимости предстоящих (или выполненных) работ по устранению обнаруженных дефектов (недостатков) и возмещению убытков.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дефектами (недостатками). Если Подрядчик в течение срока, указанного в акте об обнаруженных дефектах (недостатках), не устранит дефекты (недостатки) в выполненных работах, то Заказчик вправе, при сохранении своих прав по гарантии, устранить дефекты (недостатки) силами другого Подрядчика. В этом случае Подрядчик возмещает Заказчику всю сумму затрат на оплату работ по устранению недостатков (дефектов).</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3.18.</w:t>
      </w:r>
      <w:proofErr w:type="gramStart"/>
      <w:r>
        <w:rPr>
          <w:color w:val="000000"/>
        </w:rPr>
        <w:t>Подрядчик</w:t>
      </w:r>
      <w:proofErr w:type="gramEnd"/>
      <w:r>
        <w:rPr>
          <w:color w:val="000000"/>
        </w:rPr>
        <w:t xml:space="preserve"> безусловно устраняет за свой счет в согласованные сторонами сроки, все дефекты (недостатки) в работах, выявленные в процессе выполнения работ, а также обнаруженные в гарантийные сроки и сроки, установленные гражданским законодательством РФ, после завершения работ. </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3.19.При выявлении в период выполнения работ и в период гарантийного срока недостатков (дефектов), которые могут служить препятствием для нормальной эксплуатации Объекта, гарантийный срок продлевается на период остановки выполнения работ или эксплуатации Объекта и устранения выявленных недостатков (дефектов). Устранение недостатков (дефектов) осуществляется за счет средств Подрядчика. </w:t>
      </w:r>
    </w:p>
    <w:p w:rsidR="00553F2E" w:rsidRDefault="00EE30F3" w:rsidP="00EA702D">
      <w:pPr>
        <w:pBdr>
          <w:top w:val="nil"/>
          <w:left w:val="nil"/>
          <w:bottom w:val="nil"/>
          <w:right w:val="nil"/>
          <w:between w:val="nil"/>
        </w:pBdr>
        <w:tabs>
          <w:tab w:val="left" w:pos="567"/>
        </w:tabs>
        <w:spacing w:line="240" w:lineRule="auto"/>
        <w:ind w:left="0" w:hanging="2"/>
        <w:jc w:val="both"/>
        <w:rPr>
          <w:color w:val="000000"/>
        </w:rPr>
      </w:pPr>
      <w:r>
        <w:rPr>
          <w:color w:val="000000"/>
        </w:rPr>
        <w:tab/>
        <w:t>3.20.При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E62D0" w:rsidRDefault="00CE62D0" w:rsidP="00887D58">
      <w:pPr>
        <w:pBdr>
          <w:top w:val="nil"/>
          <w:left w:val="nil"/>
          <w:bottom w:val="nil"/>
          <w:right w:val="nil"/>
          <w:between w:val="nil"/>
        </w:pBdr>
        <w:spacing w:line="240" w:lineRule="auto"/>
        <w:ind w:left="0" w:hanging="2"/>
        <w:jc w:val="both"/>
        <w:rPr>
          <w:color w:val="000000"/>
        </w:rPr>
      </w:pPr>
    </w:p>
    <w:p w:rsidR="00CE62D0" w:rsidRDefault="00EE30F3" w:rsidP="00887D58">
      <w:pPr>
        <w:pBdr>
          <w:top w:val="nil"/>
          <w:left w:val="nil"/>
          <w:bottom w:val="nil"/>
          <w:right w:val="nil"/>
          <w:between w:val="nil"/>
        </w:pBdr>
        <w:spacing w:line="240" w:lineRule="auto"/>
        <w:ind w:left="0" w:hanging="2"/>
        <w:jc w:val="center"/>
        <w:rPr>
          <w:rFonts w:ascii="Arial" w:eastAsia="Arial" w:hAnsi="Arial" w:cs="Arial"/>
          <w:color w:val="000000"/>
        </w:rPr>
      </w:pPr>
      <w:r>
        <w:rPr>
          <w:b/>
          <w:color w:val="000000"/>
        </w:rPr>
        <w:t>4. ЦЕНА ДОГОВОРА И ПОРЯДОК РАСЧЕТОВ</w:t>
      </w:r>
    </w:p>
    <w:p w:rsidR="00CE62D0" w:rsidRDefault="00EE30F3" w:rsidP="00CB64BD">
      <w:pPr>
        <w:pBdr>
          <w:top w:val="nil"/>
          <w:left w:val="nil"/>
          <w:bottom w:val="nil"/>
          <w:right w:val="nil"/>
          <w:between w:val="nil"/>
        </w:pBdr>
        <w:spacing w:line="240" w:lineRule="auto"/>
        <w:ind w:left="0" w:hanging="2"/>
        <w:jc w:val="both"/>
        <w:rPr>
          <w:color w:val="000000"/>
          <w:sz w:val="24"/>
          <w:szCs w:val="24"/>
        </w:rPr>
      </w:pPr>
      <w:r w:rsidRPr="00314463">
        <w:rPr>
          <w:color w:val="000000"/>
        </w:rPr>
        <w:t xml:space="preserve">4.1.Цена на выполняемые работы </w:t>
      </w:r>
      <w:r w:rsidR="001913B5" w:rsidRPr="00314463">
        <w:rPr>
          <w:color w:val="000000"/>
        </w:rPr>
        <w:t>составляет</w:t>
      </w:r>
      <w:proofErr w:type="gramStart"/>
      <w:r w:rsidR="001913B5" w:rsidRPr="00314463">
        <w:rPr>
          <w:color w:val="000000"/>
        </w:rPr>
        <w:t xml:space="preserve"> </w:t>
      </w:r>
      <w:r w:rsidR="00C370C1" w:rsidRPr="00314463">
        <w:rPr>
          <w:b/>
          <w:color w:val="000000"/>
        </w:rPr>
        <w:t>______________</w:t>
      </w:r>
      <w:r w:rsidR="0043028B" w:rsidRPr="00314463">
        <w:rPr>
          <w:color w:val="000000"/>
        </w:rPr>
        <w:t xml:space="preserve"> </w:t>
      </w:r>
      <w:r w:rsidR="001913B5" w:rsidRPr="00314463">
        <w:rPr>
          <w:b/>
        </w:rPr>
        <w:t>(</w:t>
      </w:r>
      <w:r w:rsidR="00C370C1" w:rsidRPr="00314463">
        <w:rPr>
          <w:b/>
        </w:rPr>
        <w:t>__________________</w:t>
      </w:r>
      <w:r w:rsidR="001913B5" w:rsidRPr="00314463">
        <w:rPr>
          <w:b/>
        </w:rPr>
        <w:t xml:space="preserve">) </w:t>
      </w:r>
      <w:proofErr w:type="gramEnd"/>
      <w:r w:rsidR="001913B5" w:rsidRPr="00314463">
        <w:rPr>
          <w:b/>
        </w:rPr>
        <w:t xml:space="preserve">рублей </w:t>
      </w:r>
      <w:r w:rsidR="001A201A" w:rsidRPr="00314463">
        <w:rPr>
          <w:b/>
        </w:rPr>
        <w:t>00</w:t>
      </w:r>
      <w:r w:rsidR="001913B5" w:rsidRPr="00314463">
        <w:rPr>
          <w:b/>
        </w:rPr>
        <w:t xml:space="preserve"> копейки</w:t>
      </w:r>
      <w:r w:rsidR="00826A56" w:rsidRPr="00314463">
        <w:rPr>
          <w:b/>
        </w:rPr>
        <w:t>,</w:t>
      </w:r>
      <w:r w:rsidR="0087590B" w:rsidRPr="00314463">
        <w:rPr>
          <w:b/>
        </w:rPr>
        <w:t xml:space="preserve"> </w:t>
      </w:r>
      <w:r w:rsidR="00314463">
        <w:rPr>
          <w:b/>
        </w:rPr>
        <w:t xml:space="preserve">с НДС/ </w:t>
      </w:r>
      <w:r w:rsidR="0087590B" w:rsidRPr="00314463">
        <w:rPr>
          <w:b/>
        </w:rPr>
        <w:t>без учета НДС</w:t>
      </w:r>
      <w:r w:rsidR="005B4F98" w:rsidRPr="00314463">
        <w:rPr>
          <w:color w:val="000000"/>
        </w:rPr>
        <w:t>.</w:t>
      </w:r>
      <w:r>
        <w:rPr>
          <w:color w:val="000000"/>
        </w:rPr>
        <w:t xml:space="preserve"> </w:t>
      </w:r>
    </w:p>
    <w:p w:rsidR="00CE62D0" w:rsidRDefault="00EE30F3" w:rsidP="00CB64BD">
      <w:pPr>
        <w:pBdr>
          <w:top w:val="nil"/>
          <w:left w:val="nil"/>
          <w:bottom w:val="nil"/>
          <w:right w:val="nil"/>
          <w:between w:val="nil"/>
        </w:pBdr>
        <w:spacing w:line="240" w:lineRule="auto"/>
        <w:ind w:left="0" w:hanging="2"/>
        <w:jc w:val="both"/>
        <w:rPr>
          <w:color w:val="000000"/>
        </w:rPr>
      </w:pPr>
      <w:r>
        <w:rPr>
          <w:color w:val="000000"/>
        </w:rPr>
        <w:t xml:space="preserve">Цена Договора является твердой и определяется на весь срок исполнения Договора. </w:t>
      </w:r>
    </w:p>
    <w:p w:rsidR="00CE62D0" w:rsidRDefault="00EE30F3" w:rsidP="00887D58">
      <w:pPr>
        <w:pBdr>
          <w:top w:val="nil"/>
          <w:left w:val="nil"/>
          <w:bottom w:val="nil"/>
          <w:right w:val="nil"/>
          <w:between w:val="nil"/>
        </w:pBdr>
        <w:spacing w:line="240" w:lineRule="auto"/>
        <w:ind w:left="0" w:hanging="2"/>
        <w:jc w:val="both"/>
        <w:rPr>
          <w:color w:val="000000"/>
        </w:rPr>
      </w:pPr>
      <w:proofErr w:type="gramStart"/>
      <w:r>
        <w:rPr>
          <w:color w:val="000000"/>
        </w:rPr>
        <w:t xml:space="preserve">4.2.Цена договора включает в себя все расходы, связанные с </w:t>
      </w:r>
      <w:r w:rsidR="00A012DF">
        <w:rPr>
          <w:color w:val="000000"/>
        </w:rPr>
        <w:t>исполнением Подрядчиком</w:t>
      </w:r>
      <w:r>
        <w:rPr>
          <w:color w:val="000000"/>
        </w:rPr>
        <w:t xml:space="preserve"> всех обязательств по Договору, в том числе транспортно-заготовительные, пусконаладочные работы установленного оборудования, погрузо-разгрузочные и складские затраты, затраты на вывоз строительного мусора, командировочные расходы, расходы по уплате налогов (в том числе НДС), пошлин, сборов, и других обязательных площадей, установленных действующим законодательством Российской Федерации.</w:t>
      </w:r>
      <w:proofErr w:type="gramEnd"/>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4.3.Форма расчетов: безналичный расчет путем перечисления денежных средств на расчетный счет Подрядчика. Аванс не предусмотрен.</w:t>
      </w:r>
    </w:p>
    <w:p w:rsidR="00CE62D0" w:rsidRDefault="00EE30F3" w:rsidP="00887D58">
      <w:pPr>
        <w:pBdr>
          <w:top w:val="nil"/>
          <w:left w:val="nil"/>
          <w:bottom w:val="nil"/>
          <w:right w:val="nil"/>
          <w:between w:val="nil"/>
        </w:pBdr>
        <w:spacing w:line="240" w:lineRule="auto"/>
        <w:ind w:left="0" w:hanging="2"/>
        <w:jc w:val="both"/>
        <w:rPr>
          <w:color w:val="000000"/>
        </w:rPr>
      </w:pPr>
      <w:proofErr w:type="gramStart"/>
      <w:r>
        <w:rPr>
          <w:color w:val="000000"/>
        </w:rPr>
        <w:t xml:space="preserve">4.4.Сроки и порядок оплаты: оплата за принятые </w:t>
      </w:r>
      <w:r w:rsidR="00A012DF">
        <w:rPr>
          <w:color w:val="000000"/>
        </w:rPr>
        <w:t>Заказчиком, выполненные</w:t>
      </w:r>
      <w:r>
        <w:rPr>
          <w:color w:val="000000"/>
        </w:rPr>
        <w:t xml:space="preserve"> Подрядчиком работы осуществляется Заказчиком по факту выполнения работ на </w:t>
      </w:r>
      <w:r w:rsidR="00A012DF">
        <w:rPr>
          <w:color w:val="000000"/>
        </w:rPr>
        <w:t>основании предъявленного</w:t>
      </w:r>
      <w:r>
        <w:rPr>
          <w:color w:val="000000"/>
        </w:rPr>
        <w:t xml:space="preserve"> счета на оплату, счета-фактуры или универсального передаточного документа (если Подрядчик является плательщиком НДС), в течение </w:t>
      </w:r>
      <w:r w:rsidR="00105664">
        <w:rPr>
          <w:color w:val="000000"/>
        </w:rPr>
        <w:t>7</w:t>
      </w:r>
      <w:r>
        <w:rPr>
          <w:color w:val="000000"/>
        </w:rPr>
        <w:t xml:space="preserve"> (</w:t>
      </w:r>
      <w:r w:rsidR="00105664">
        <w:rPr>
          <w:color w:val="000000"/>
        </w:rPr>
        <w:t>семи</w:t>
      </w:r>
      <w:r>
        <w:rPr>
          <w:color w:val="000000"/>
        </w:rPr>
        <w:t xml:space="preserve">) </w:t>
      </w:r>
      <w:r w:rsidR="00105664">
        <w:rPr>
          <w:color w:val="000000"/>
        </w:rPr>
        <w:t>рабочих</w:t>
      </w:r>
      <w:r>
        <w:rPr>
          <w:color w:val="000000"/>
        </w:rPr>
        <w:t xml:space="preserve"> дней с даты подписания Заказчиком документов о приемке, а именно: </w:t>
      </w:r>
      <w:proofErr w:type="gramEnd"/>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-актов о приемке выполненных работ по форме №КС-2;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-справок о стоимости выполненных работ и затрат по форме №КС-3.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Окончательная оплата за выполненные работы осуществляется при обязательном условии передачи Заказчику результата работ в полном объеме, исполнительной документации на Объект согласно п.6.3 Договора; актов сдачи-приемки выполненных работ по форме согласно приложению №2 к настоящему Договору.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4.5.Не предоставление Подрядчиком надлежащим образом оформленных документов, указанных в настоящем разделе Договора, является основанием для мотивированного отказа Заказчика от приемки и оплаты предъявленных работ.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4.6.Дополнительные работы, не предусмотренные Договором, выполненные Подрядчиком, а также работы, выполненные не в соответствии с </w:t>
      </w:r>
      <w:r w:rsidR="001A471B">
        <w:rPr>
          <w:color w:val="000000"/>
        </w:rPr>
        <w:t>требованиями нормативно</w:t>
      </w:r>
      <w:r>
        <w:rPr>
          <w:color w:val="000000"/>
        </w:rPr>
        <w:t>-технической документации, оплате не подлежат. Акты о приемке выполненных работ (форма №КС-2) составляются в строгом соответствии с локальными сметными расчетами.</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4.7.Обязательства Заказчика по оплате считаются надлежащим образом исполненными с момента списания денежных сре</w:t>
      </w:r>
      <w:proofErr w:type="gramStart"/>
      <w:r>
        <w:rPr>
          <w:color w:val="000000"/>
        </w:rPr>
        <w:t>дств с р</w:t>
      </w:r>
      <w:proofErr w:type="gramEnd"/>
      <w:r>
        <w:rPr>
          <w:color w:val="000000"/>
        </w:rPr>
        <w:t>асчетного счета Заказчика.</w:t>
      </w:r>
    </w:p>
    <w:p w:rsidR="00CE62D0" w:rsidRDefault="00CE62D0" w:rsidP="00887D58">
      <w:pPr>
        <w:pBdr>
          <w:top w:val="nil"/>
          <w:left w:val="nil"/>
          <w:bottom w:val="nil"/>
          <w:right w:val="nil"/>
          <w:between w:val="nil"/>
        </w:pBdr>
        <w:spacing w:line="240" w:lineRule="auto"/>
        <w:ind w:left="0" w:hanging="2"/>
        <w:jc w:val="center"/>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5. ОБЯЗАТЕЛЬСТВА СТОРОН</w:t>
      </w:r>
    </w:p>
    <w:p w:rsidR="00CE62D0" w:rsidRDefault="00EE30F3" w:rsidP="00887D58">
      <w:pPr>
        <w:pBdr>
          <w:top w:val="nil"/>
          <w:left w:val="nil"/>
          <w:bottom w:val="nil"/>
          <w:right w:val="nil"/>
          <w:between w:val="nil"/>
        </w:pBdr>
        <w:tabs>
          <w:tab w:val="left" w:pos="1080"/>
        </w:tabs>
        <w:spacing w:line="240" w:lineRule="auto"/>
        <w:ind w:left="0" w:hanging="2"/>
        <w:jc w:val="both"/>
        <w:rPr>
          <w:color w:val="000000"/>
        </w:rPr>
      </w:pPr>
      <w:r>
        <w:rPr>
          <w:b/>
          <w:color w:val="000000"/>
        </w:rPr>
        <w:t>5.1. Подрядчик обязуется:</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 xml:space="preserve">5.1.1.Выполнить работы по настоящему Договору в соответствии с технической, нормативной </w:t>
      </w:r>
      <w:r w:rsidR="001A471B">
        <w:rPr>
          <w:color w:val="000000"/>
        </w:rPr>
        <w:t>документацией и</w:t>
      </w:r>
      <w:r>
        <w:rPr>
          <w:color w:val="000000"/>
        </w:rPr>
        <w:t xml:space="preserve"> условиями настоящего Договора, с применением своих материалов, оборудования и инструментов и сдать результат выполненных работ Заказчику в объёме и сроки, установленные настоящим Договором.</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 xml:space="preserve">5.1.2.Обеспечить качество выполнения работ в соответствии с действующей нормативно-технической документацией, обязательной при выполнении работ, условиями Договора и приложений к нему. </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 xml:space="preserve">5.1.3.Не позднее 1 (одного) рабочего дня </w:t>
      </w:r>
      <w:proofErr w:type="gramStart"/>
      <w:r>
        <w:rPr>
          <w:color w:val="000000"/>
        </w:rPr>
        <w:t>с даты заключения</w:t>
      </w:r>
      <w:proofErr w:type="gramEnd"/>
      <w:r>
        <w:rPr>
          <w:color w:val="000000"/>
        </w:rPr>
        <w:t xml:space="preserve"> Договора назначить приказом своего представителя на Объекте, уполномоченного выступать от имени Подрядчика при выполнении работ по Договору; обеспечить предоставление следующей документации:</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-приказ о назначении ответственного лица за выполнение работ;</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 xml:space="preserve">-приказ на ответственное лицо за технику безопасности и охрану труда; </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-список персонала, который будет задействован на Объекте;</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lastRenderedPageBreak/>
        <w:t xml:space="preserve">-иную другую документацию, </w:t>
      </w:r>
      <w:r w:rsidR="001A471B">
        <w:rPr>
          <w:color w:val="000000"/>
        </w:rPr>
        <w:t>необходимую для</w:t>
      </w:r>
      <w:r>
        <w:rPr>
          <w:color w:val="000000"/>
        </w:rPr>
        <w:t xml:space="preserve"> осуществления работ по настоящему Договору. </w:t>
      </w:r>
    </w:p>
    <w:p w:rsidR="00CE62D0" w:rsidRDefault="00EE30F3" w:rsidP="00887D58">
      <w:pPr>
        <w:pBdr>
          <w:top w:val="nil"/>
          <w:left w:val="nil"/>
          <w:bottom w:val="nil"/>
          <w:right w:val="nil"/>
          <w:between w:val="nil"/>
        </w:pBdr>
        <w:tabs>
          <w:tab w:val="left" w:pos="900"/>
          <w:tab w:val="left" w:pos="1080"/>
        </w:tabs>
        <w:spacing w:line="240" w:lineRule="auto"/>
        <w:ind w:left="0" w:hanging="2"/>
        <w:jc w:val="both"/>
        <w:rPr>
          <w:color w:val="000000"/>
        </w:rPr>
      </w:pPr>
      <w:r>
        <w:rPr>
          <w:color w:val="000000"/>
        </w:rPr>
        <w:t xml:space="preserve">В случае изменения данных уполномоченных Подрядчиком лиц, Подрядчик обязан незамедлительно письменно известить Заказчика о соответствующих изменениях и представить уточненный список уполномоченных лиц и необходимые документы. </w:t>
      </w:r>
    </w:p>
    <w:p w:rsidR="00CE62D0" w:rsidRDefault="00EE30F3" w:rsidP="00887D58">
      <w:pPr>
        <w:pBdr>
          <w:top w:val="nil"/>
          <w:left w:val="nil"/>
          <w:bottom w:val="nil"/>
          <w:right w:val="nil"/>
          <w:between w:val="nil"/>
        </w:pBdr>
        <w:tabs>
          <w:tab w:val="left" w:pos="1080"/>
        </w:tabs>
        <w:spacing w:line="240" w:lineRule="auto"/>
        <w:ind w:left="0" w:hanging="2"/>
        <w:jc w:val="both"/>
        <w:rPr>
          <w:color w:val="000000"/>
        </w:rPr>
      </w:pPr>
      <w:r>
        <w:rPr>
          <w:color w:val="000000"/>
        </w:rPr>
        <w:t xml:space="preserve">5.1.4.Обеспечивать представителям Заказчика беспрепятственный доступ ко всем видам работ, возможность осуществления контроля хода выполнения работ, качества материалов и оборудования, присутствия при проведении проверок и испытаний. </w:t>
      </w:r>
    </w:p>
    <w:p w:rsidR="00CE62D0" w:rsidRDefault="00EE30F3" w:rsidP="00887D58">
      <w:pPr>
        <w:pBdr>
          <w:top w:val="nil"/>
          <w:left w:val="nil"/>
          <w:bottom w:val="nil"/>
          <w:right w:val="nil"/>
          <w:between w:val="nil"/>
        </w:pBdr>
        <w:tabs>
          <w:tab w:val="left" w:pos="1080"/>
        </w:tabs>
        <w:spacing w:line="240" w:lineRule="auto"/>
        <w:ind w:left="0" w:hanging="2"/>
        <w:jc w:val="both"/>
        <w:rPr>
          <w:color w:val="000000"/>
        </w:rPr>
      </w:pPr>
      <w:r>
        <w:rPr>
          <w:color w:val="000000"/>
        </w:rPr>
        <w:t>Подрядчик обязан в течение 5 (пяти) дней после получения письменного запроса предоставить Заказчику всю необходимую информацию, документацию, связанную с работами, создать все возможности для осуществления контроля со стороны Заказчика.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5.1.5.Организовывать и обеспечивать выполнение работ в соответствии с </w:t>
      </w:r>
      <w:r w:rsidR="001A471B">
        <w:rPr>
          <w:color w:val="000000"/>
        </w:rPr>
        <w:t>условиями Договора</w:t>
      </w:r>
      <w:r>
        <w:rPr>
          <w:color w:val="000000"/>
        </w:rPr>
        <w:t xml:space="preserve"> собственными силами или с привлечением субподрядчиков. Подрядчик отвечает перед Заказчиком за действия (бездействие) субподрядчиков и за выполнение ими условий Договоров, заключенных с Подрядчиком, а также установленных Договором требований. </w:t>
      </w:r>
    </w:p>
    <w:p w:rsidR="00CE62D0" w:rsidRDefault="00EE30F3" w:rsidP="00887D58">
      <w:pPr>
        <w:pBdr>
          <w:top w:val="nil"/>
          <w:left w:val="nil"/>
          <w:bottom w:val="nil"/>
          <w:right w:val="nil"/>
          <w:between w:val="nil"/>
        </w:pBdr>
        <w:tabs>
          <w:tab w:val="left" w:pos="900"/>
          <w:tab w:val="left" w:pos="1260"/>
        </w:tabs>
        <w:spacing w:line="240" w:lineRule="auto"/>
        <w:ind w:left="0" w:hanging="2"/>
        <w:jc w:val="both"/>
        <w:rPr>
          <w:color w:val="000000"/>
        </w:rPr>
      </w:pPr>
      <w:r>
        <w:rPr>
          <w:color w:val="000000"/>
        </w:rPr>
        <w:t xml:space="preserve">5.1.6.Обеспечить выполнение требований нормативно-правовых актов по безопасности выполнения работ, контролировать их выполнение персоналом Подрядчика, организовывать </w:t>
      </w:r>
      <w:proofErr w:type="gramStart"/>
      <w:r>
        <w:rPr>
          <w:color w:val="000000"/>
        </w:rPr>
        <w:t>контроль за</w:t>
      </w:r>
      <w:proofErr w:type="gramEnd"/>
      <w:r>
        <w:rPr>
          <w:color w:val="000000"/>
        </w:rPr>
        <w:t xml:space="preserve"> выполнением </w:t>
      </w:r>
      <w:r w:rsidR="001913B5">
        <w:rPr>
          <w:color w:val="000000"/>
        </w:rPr>
        <w:t>указанных требований персоналом,</w:t>
      </w:r>
      <w:r>
        <w:rPr>
          <w:color w:val="000000"/>
        </w:rPr>
        <w:t xml:space="preserve"> привлеченных Подрядчиком третьих лиц и нести ответственность за любые нарушения нормативно-правовых актов по безопасности производства работ в соответствии с требованиями действующего законодательства и условиями Договора.</w:t>
      </w:r>
    </w:p>
    <w:p w:rsidR="00CE62D0" w:rsidRDefault="00EE30F3" w:rsidP="00887D58">
      <w:pPr>
        <w:pBdr>
          <w:top w:val="nil"/>
          <w:left w:val="nil"/>
          <w:bottom w:val="nil"/>
          <w:right w:val="nil"/>
          <w:between w:val="nil"/>
        </w:pBdr>
        <w:tabs>
          <w:tab w:val="left" w:pos="1080"/>
        </w:tabs>
        <w:spacing w:line="240" w:lineRule="auto"/>
        <w:ind w:left="0" w:hanging="2"/>
        <w:jc w:val="both"/>
        <w:rPr>
          <w:color w:val="000000"/>
        </w:rPr>
      </w:pPr>
      <w:r>
        <w:rPr>
          <w:color w:val="000000"/>
        </w:rPr>
        <w:t xml:space="preserve">5.1.7.Подрядчик несет ответственность за повреждение линий, коммуникаций, сооружений, элементов инфраструктуры независимо от того, были ли они предварительно указаны Заказчиком. </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5.1.8.Подрядчик несет риск случайной гибели или порчи переданных ему материалов и оборудования Заказчика, в случаях такой передачи. Материалы и оборудование, переданные Заказчиком для выполнения работ Подрядчику, находятся у Подрядчика на ответственном хранении до приемки выполненных работ. Подрядчик обязан обеспечить сохранность этих материалов и оборудования с восстановлением за свой счет в случае утраты или повреждения.</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5.1.9.Обеспечивать соответствие качества и характеристик, используемых для производства работ товаров, требованиям, указанным в Договоре, для чего организовать контроль качества поступающих для выполнения работ материалов и оборудования, а также организовать проверку и обеспечить наличие документов, подтверждающих их происхождение и характеристики. </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5.1.10.Организовать и постоянно осуществлять контроль качества выполняемых работ и учет всех выявленных нарушений требований нормативно-технической документации (СП, </w:t>
      </w:r>
      <w:proofErr w:type="spellStart"/>
      <w:r>
        <w:rPr>
          <w:color w:val="000000"/>
        </w:rPr>
        <w:t>СНиП</w:t>
      </w:r>
      <w:proofErr w:type="spellEnd"/>
      <w:r>
        <w:rPr>
          <w:color w:val="000000"/>
        </w:rPr>
        <w:t>, ГОСТ и</w:t>
      </w:r>
      <w:r w:rsidR="001C6F8A">
        <w:rPr>
          <w:color w:val="000000"/>
        </w:rPr>
        <w:t xml:space="preserve"> </w:t>
      </w:r>
      <w:r>
        <w:rPr>
          <w:color w:val="000000"/>
        </w:rPr>
        <w:t>т.д.).</w:t>
      </w:r>
    </w:p>
    <w:p w:rsidR="00CE62D0" w:rsidRDefault="00EE30F3" w:rsidP="00887D58">
      <w:pPr>
        <w:pBdr>
          <w:top w:val="nil"/>
          <w:left w:val="nil"/>
          <w:bottom w:val="nil"/>
          <w:right w:val="nil"/>
          <w:between w:val="nil"/>
        </w:pBdr>
        <w:tabs>
          <w:tab w:val="left" w:pos="709"/>
          <w:tab w:val="left" w:pos="1080"/>
          <w:tab w:val="left" w:pos="1440"/>
        </w:tabs>
        <w:spacing w:line="240" w:lineRule="auto"/>
        <w:ind w:left="0" w:hanging="2"/>
        <w:jc w:val="both"/>
        <w:rPr>
          <w:color w:val="000000"/>
        </w:rPr>
      </w:pPr>
      <w:r>
        <w:rPr>
          <w:color w:val="000000"/>
        </w:rPr>
        <w:t>5.1.11.Обеспечить содержание и уборку места производства работ и прилегающей непосредственно к нему территории, ежедневный вывоз строительного мусора.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5.1.12.В случае возникновения любых обстоятельств, замедляющих ход работ или делающих дальнейшее продолжение работ и/или выполнение их в срок невозможным (затруднительным), немедленно письменно ставить об этом в известность Заказчика.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Немедленно письменно уведомлять Заказчика о любых событиях и обстоятельствах, которые могут оказать негативное влияние на ход выполнения работ, качество работ, сроки завершения работ или достижение указанных характеристик и показателей Объекта.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Приостановление работ (в случаях, предусмотренных законом или Договором) осуществлять только после письменного уведомления Заказчика с указанием причин такого приостановления в соответствии с требованиями статьи 716 ГК РФ. В случае невыполнения этого требования Подрядчик не вправе ссылаться на приостановление работ при разрешении спора.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proofErr w:type="gramStart"/>
      <w:r>
        <w:rPr>
          <w:color w:val="000000"/>
        </w:rPr>
        <w:t>5.1.13.Устранять за свой счет в установленные сроки в соответствии с требованиями Заказчика или органов государственного строительного надзора и инспектирующих (контролирующих) служб, все выявленные в процессе производства работ и после их завершения в период гарантийного срока (и сроков, установленных ГК РФ) дефекты (недостатки), возникшие из-за невыполнения или ненадлежащего выполнения работ Подрядчиком или привлеченными им лицами, а в случае, если указанные</w:t>
      </w:r>
      <w:proofErr w:type="gramEnd"/>
      <w:r>
        <w:rPr>
          <w:color w:val="000000"/>
        </w:rPr>
        <w:t xml:space="preserve"> дефекты (недостатки) причинили убытки Заказчику или третьим лицам, Подрядчик также обязан возместить такие убытки в полном объеме. Если Подрядчик, в установленный Заказчиком разумный срок, не исправит некачественно выполненные работы, Заказчик вправе привлечь других лиц для исправления некачественно выполненных Подрядчиком работ с последующим возмещением их стоимости Подрядчиком</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5.1.14.Сдавать результаты работ Заказчику в соответствии с разделом 6 настоящего Договора.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5.1.15.В установленный Заказчиком срок устранить недоделки и дефекты, выявленные в процессе проведения приемки работ. </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5.1.16.Поддерживать на Объекте чистоту и порядок. Осуществлять в процессе производства работ регулярную и по завершении работ окончательную уборку Объекта, обеспечить до сдачи результата работ общую уборку Объекта. </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5.1.17.Осуществить временные подсоединения коммуникаций на период выполнения работ и </w:t>
      </w:r>
      <w:proofErr w:type="gramStart"/>
      <w:r>
        <w:rPr>
          <w:color w:val="000000"/>
        </w:rPr>
        <w:t>подсоединения</w:t>
      </w:r>
      <w:proofErr w:type="gramEnd"/>
      <w:r>
        <w:rPr>
          <w:color w:val="000000"/>
        </w:rPr>
        <w:t xml:space="preserve"> вновь созданных коммуникаций в точках подключения за свой счет, в случае необходимости таковых.</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5.1.18.Нести полную ответственность за риск гибели или причинения вреда здоровью персонала Подрядчика, Заказчика, третьих лиц, порчи (повреждения или гибели) работ/Объекта, любого имущества, оборудования и материалов, находящихся на Объекте, со дня заключения настоящего Договора на весь период работ. </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lastRenderedPageBreak/>
        <w:t>5.1.19.Компенсировать Заказчику стоимость коммунальных расходов: теплоснабжение, водоснабжение, водоотведение, вывоз ТКО.</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5.1.20.Вести журнал производства работ, в котором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5.1.21.Провести вводный инструктаж на рабочем месте, инструктаж по пожарной безопасности, охране труда, инструктаж при проведении сварочных работ.</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5.1.22.Выполнять в полном объеме иные обязательства Подрядчика, предусмотренные в других разделах Договора.</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5.2.Подрядчик не вправе передавать свои права по настоящему Договору другому лицу.</w:t>
      </w:r>
    </w:p>
    <w:p w:rsidR="004C7DEE" w:rsidRDefault="004C7DEE"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5.3. Подрядчик осуществляет перемещение имущества Заказчика своими силами, освобождая строительную площадку для проведения ремонтных работ, в том числе сохранность укрывными материалами.</w:t>
      </w:r>
    </w:p>
    <w:p w:rsidR="00CE62D0" w:rsidRDefault="00CE62D0" w:rsidP="00887D58">
      <w:pPr>
        <w:pBdr>
          <w:top w:val="nil"/>
          <w:left w:val="nil"/>
          <w:bottom w:val="nil"/>
          <w:right w:val="nil"/>
          <w:between w:val="nil"/>
        </w:pBdr>
        <w:tabs>
          <w:tab w:val="left" w:pos="709"/>
          <w:tab w:val="left" w:pos="1080"/>
        </w:tabs>
        <w:spacing w:line="240" w:lineRule="auto"/>
        <w:ind w:left="0" w:hanging="2"/>
        <w:jc w:val="both"/>
        <w:rPr>
          <w:color w:val="000000"/>
        </w:rPr>
      </w:pP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b/>
          <w:color w:val="000000"/>
        </w:rPr>
        <w:t>5.4. Заказчик обязуется:</w:t>
      </w:r>
    </w:p>
    <w:p w:rsidR="00CE62D0" w:rsidRDefault="00EE30F3" w:rsidP="00887D58">
      <w:pPr>
        <w:pBdr>
          <w:top w:val="nil"/>
          <w:left w:val="nil"/>
          <w:bottom w:val="nil"/>
          <w:right w:val="nil"/>
          <w:between w:val="nil"/>
        </w:pBdr>
        <w:tabs>
          <w:tab w:val="left" w:pos="426"/>
          <w:tab w:val="left" w:pos="7995"/>
        </w:tabs>
        <w:spacing w:line="240" w:lineRule="auto"/>
        <w:ind w:left="0" w:hanging="2"/>
        <w:jc w:val="both"/>
        <w:rPr>
          <w:color w:val="000000"/>
        </w:rPr>
      </w:pPr>
      <w:r>
        <w:rPr>
          <w:color w:val="000000"/>
        </w:rPr>
        <w:t xml:space="preserve">5.4.1.Осуществлять своевременную оплату выполненных Подрядчиком и принятых Заказчиком Работ в соответствии с разделом 4 настоящего Договора. </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5.4.2.Осуществлять контроль и надзор за ходом и качеством работ в соответствии с условиями настоящего Договора, не вмешиваясь при этом в оперативно-хозяйственную деятельность Подрядчика, в том числе:</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-осуществлять контроль сроков выполнения работ, соблюдения последовательности и состава выполняемых технологических операций при выполнении работ, соблюдения графика выполнения работ;</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 xml:space="preserve">-осуществлять </w:t>
      </w:r>
      <w:proofErr w:type="gramStart"/>
      <w:r>
        <w:rPr>
          <w:color w:val="000000"/>
        </w:rPr>
        <w:t>контроль за</w:t>
      </w:r>
      <w:proofErr w:type="gramEnd"/>
      <w:r>
        <w:rPr>
          <w:color w:val="000000"/>
        </w:rPr>
        <w:t xml:space="preserve"> соответствием выполняемых работ требованиям и условиям настоящего Договора, законодательства РФ, Тюменской области, строительных норм, правил, технических и градостроительных регламентов, </w:t>
      </w:r>
      <w:proofErr w:type="spellStart"/>
      <w:r>
        <w:rPr>
          <w:color w:val="000000"/>
        </w:rPr>
        <w:t>СНиП</w:t>
      </w:r>
      <w:proofErr w:type="spellEnd"/>
      <w:r>
        <w:rPr>
          <w:color w:val="000000"/>
        </w:rPr>
        <w:t>, СП, ГОСТ, ПУЭ, НПБ, РДС, технических условий, иных нормативных документов, регламентирующих выполнение работ, являющихся объектом закупки;</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-осуществлять проверку качества и комплектности товаров, используемых при выполнении работ, проверку наличия документов, удостоверяющих их качество;</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-производить учет объемов и стоимости фактически выполненных работ;</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-осуществлять контроль наличия и правильности ведения исполнительной, отчетной документации, подтверждающей исполнение обязательств Подрядчика по настоящему Договору;</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-производить приемку скрытых работ и промежуточную приемку ответственных и скрытых конструкций, с подписанием </w:t>
      </w:r>
      <w:proofErr w:type="gramStart"/>
      <w:r>
        <w:rPr>
          <w:color w:val="000000"/>
        </w:rPr>
        <w:t>представленного</w:t>
      </w:r>
      <w:proofErr w:type="gramEnd"/>
      <w:r>
        <w:rPr>
          <w:color w:val="000000"/>
        </w:rPr>
        <w:t xml:space="preserve"> Подрядчиком актов и исполнительных схем.</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 xml:space="preserve">Для исполнения обязательств Заказчика по контролю и надзору за ходом и качеством работ, Заказчик назначает своих представителей, уполномоченных действовать от лица Заказчика. Уполномоченные Заказчиком представители имеют право беспрепятственного доступа ко всем видам работ в течение всего периода их выполнения и в любое время их производства. </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5.4.3.Участвовать в приемке выполненных работ, для чего вправе утверждать состав комиссий, необходимых для приемки выполненных работ, с участием Заказчика, иных организаций, привлеченных Заказчиком для приемки работ.</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proofErr w:type="gramStart"/>
      <w:r>
        <w:rPr>
          <w:color w:val="000000"/>
        </w:rPr>
        <w:t>5.4.4.Принять выполненные работы и подписать документы, подтверждающие исполнение обязательств Подрядчика, в сроки, установленные разделом 6 Договора, либо представить в указанные срок мотивированные возражения относительно подписания таких документов и приемки работ.</w:t>
      </w:r>
      <w:proofErr w:type="gramEnd"/>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proofErr w:type="gramStart"/>
      <w:r>
        <w:rPr>
          <w:color w:val="000000"/>
        </w:rPr>
        <w:t>5.4.5.При выявлении фактов нарушения Подрядчиком организации и методов ведения работ, отступлений от требований к качеству работ, предусмотренных Договором, которые могут ухудшить качество Объекта, или иных недостатков (дефектов), немедленно сообщить Подрядчику в письменной форме о необходимости устранения выявленных дефектов (недостатков), устанавливать сроки устранения этих дефектов (недостатков) и делать соответствующую запись в журнале производства работ.</w:t>
      </w:r>
      <w:proofErr w:type="gramEnd"/>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 xml:space="preserve">5.4.6.Отказаться от приемки выполненных работ в случае выявления </w:t>
      </w:r>
      <w:r w:rsidR="00A012DF">
        <w:rPr>
          <w:color w:val="000000"/>
        </w:rPr>
        <w:t>несоответствия фактических</w:t>
      </w:r>
      <w:r>
        <w:rPr>
          <w:color w:val="000000"/>
        </w:rPr>
        <w:t xml:space="preserve"> объемов и качества работ, указанных </w:t>
      </w:r>
      <w:r w:rsidR="00A012DF">
        <w:rPr>
          <w:color w:val="000000"/>
        </w:rPr>
        <w:t>в вышеназванных</w:t>
      </w:r>
      <w:r>
        <w:rPr>
          <w:color w:val="000000"/>
        </w:rPr>
        <w:t xml:space="preserve"> документах, настоящему Договора, </w:t>
      </w:r>
      <w:r w:rsidR="00A012DF">
        <w:rPr>
          <w:color w:val="000000"/>
        </w:rPr>
        <w:t>требованиям действующего</w:t>
      </w:r>
      <w:r>
        <w:rPr>
          <w:color w:val="000000"/>
        </w:rPr>
        <w:t xml:space="preserve"> законодательства, требованиям нормативно-технической документации, в том числе и </w:t>
      </w:r>
      <w:proofErr w:type="gramStart"/>
      <w:r>
        <w:rPr>
          <w:color w:val="000000"/>
        </w:rPr>
        <w:t>в</w:t>
      </w:r>
      <w:proofErr w:type="gramEnd"/>
      <w:r>
        <w:rPr>
          <w:color w:val="000000"/>
        </w:rPr>
        <w:t xml:space="preserve"> части их ненадлежащего оформления (описки, опечатки, несоответствие дат, ответственных лиц и т.д.).</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 xml:space="preserve">5.4.7.Осуществлять ведение претензионной работы, представительство в суде, в случае нарушения Подрядчиком условий и обязательств, предусмотренных Договором, предъявлять и взыскивать с Подрядчика штрафные санкции, предусмотренные условиями Договора, в случае неисполнения или ненадлежащего исполнения Подрядчиком своих обязательств. </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5.4.8.Выполнять в полном объеме иные обязательства Заказчика, предусмотренные в других разделах настоящего Договора.</w:t>
      </w:r>
    </w:p>
    <w:p w:rsidR="00CE62D0" w:rsidRDefault="00EE30F3" w:rsidP="00887D58">
      <w:pPr>
        <w:pBdr>
          <w:top w:val="nil"/>
          <w:left w:val="nil"/>
          <w:bottom w:val="nil"/>
          <w:right w:val="nil"/>
          <w:between w:val="nil"/>
        </w:pBdr>
        <w:spacing w:line="240" w:lineRule="auto"/>
        <w:ind w:left="0" w:hanging="2"/>
        <w:jc w:val="both"/>
        <w:rPr>
          <w:color w:val="000000"/>
        </w:rPr>
      </w:pPr>
      <w:r>
        <w:rPr>
          <w:b/>
          <w:color w:val="000000"/>
        </w:rPr>
        <w:t>5.5. Заказчик вправе:</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5.5.1.Требовать от Подрядчика полного, своевременного и качественного исполнения обязательств по Договору.</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5.5.2.Требовать от Подрядчика предоставления надлежащим образом оформленной исполнительной, отчетной документации, подтверждающих исполнение обязательств по Договору, а также качество и безопасность выполненных работ и используемых при выполнении работ товаров в соответствии с условиями настоящего Договора и приложениями к нему.</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 xml:space="preserve">5.5.3.Требовать своевременного устранения выявленных недостатков (дефектов), </w:t>
      </w:r>
      <w:r w:rsidR="001A471B">
        <w:rPr>
          <w:color w:val="000000"/>
        </w:rPr>
        <w:t>в случае</w:t>
      </w:r>
      <w:r>
        <w:rPr>
          <w:color w:val="000000"/>
        </w:rPr>
        <w:t xml:space="preserve"> обнаружения в течение гарантийного срока (и в сроки, предусмотренные ГК РФ), недостатков (дефектов), вызванных некачественным (ненадлежащим) выполнением работ Подрядчиком, а также использованием оборудования, материалов, конструкций </w:t>
      </w:r>
      <w:r>
        <w:rPr>
          <w:color w:val="000000"/>
        </w:rPr>
        <w:lastRenderedPageBreak/>
        <w:t>и комплектующих материалов, не отвечающих по своим характеристикам требованиям, предусмотренным в Договоре и приложениях к нему.</w:t>
      </w:r>
    </w:p>
    <w:p w:rsidR="00CE62D0" w:rsidRDefault="00EE30F3" w:rsidP="00887D58">
      <w:pPr>
        <w:pBdr>
          <w:top w:val="nil"/>
          <w:left w:val="nil"/>
          <w:bottom w:val="nil"/>
          <w:right w:val="nil"/>
          <w:between w:val="nil"/>
        </w:pBdr>
        <w:tabs>
          <w:tab w:val="left" w:pos="709"/>
          <w:tab w:val="left" w:pos="1080"/>
        </w:tabs>
        <w:spacing w:line="240" w:lineRule="auto"/>
        <w:ind w:left="0" w:hanging="2"/>
        <w:jc w:val="both"/>
        <w:rPr>
          <w:color w:val="000000"/>
        </w:rPr>
      </w:pPr>
      <w:r>
        <w:rPr>
          <w:color w:val="000000"/>
        </w:rPr>
        <w:t>5.5.4.Предоставить Подрядчику точки для подключения временных инженерных сетей, при необходимости таковых.</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5.5.5.Принять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62D0" w:rsidRDefault="00EE30F3" w:rsidP="00887D58">
      <w:pPr>
        <w:pBdr>
          <w:top w:val="nil"/>
          <w:left w:val="nil"/>
          <w:bottom w:val="nil"/>
          <w:right w:val="nil"/>
          <w:between w:val="nil"/>
        </w:pBdr>
        <w:tabs>
          <w:tab w:val="left" w:pos="426"/>
        </w:tabs>
        <w:spacing w:line="240" w:lineRule="auto"/>
        <w:ind w:left="0" w:hanging="2"/>
        <w:jc w:val="both"/>
        <w:rPr>
          <w:color w:val="000000"/>
        </w:rPr>
      </w:pPr>
      <w:r>
        <w:rPr>
          <w:color w:val="000000"/>
        </w:rPr>
        <w:t xml:space="preserve"> 5.5.6.Осуществлять иные права, предусмотренные настоящим Договором и действующим законодательством Российской Федерации.</w:t>
      </w:r>
    </w:p>
    <w:p w:rsidR="00CE62D0" w:rsidRDefault="00CE62D0" w:rsidP="00887D58">
      <w:pPr>
        <w:pBdr>
          <w:top w:val="nil"/>
          <w:left w:val="nil"/>
          <w:bottom w:val="nil"/>
          <w:right w:val="nil"/>
          <w:between w:val="nil"/>
        </w:pBdr>
        <w:spacing w:line="240" w:lineRule="auto"/>
        <w:ind w:left="0" w:hanging="2"/>
        <w:jc w:val="both"/>
        <w:rPr>
          <w:color w:val="000000"/>
        </w:rPr>
      </w:pPr>
    </w:p>
    <w:p w:rsidR="00CE62D0" w:rsidRDefault="00EE30F3" w:rsidP="00887D58">
      <w:pPr>
        <w:pBdr>
          <w:top w:val="nil"/>
          <w:left w:val="nil"/>
          <w:bottom w:val="nil"/>
          <w:right w:val="nil"/>
          <w:between w:val="nil"/>
        </w:pBdr>
        <w:spacing w:line="240" w:lineRule="auto"/>
        <w:ind w:left="0" w:hanging="2"/>
        <w:jc w:val="center"/>
        <w:rPr>
          <w:rFonts w:ascii="Arial" w:eastAsia="Arial" w:hAnsi="Arial" w:cs="Arial"/>
          <w:color w:val="000000"/>
        </w:rPr>
      </w:pPr>
      <w:r>
        <w:rPr>
          <w:b/>
          <w:color w:val="000000"/>
        </w:rPr>
        <w:t>6. ПОРЯДОК СДАЧИ И ПРИЕМКИ ВЫПОЛНЕННЫХ РАБОТ</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6.1.Контроль качества работ выполняется Сторонами в соответствии с требованиями, указанными в разделе 3 Договора.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Любое отклонение от требований нормативных документов, условий настоящего Договора является дефектом.</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Подрядчик организует сдачу-приемку выполненных работ за свой счет.</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6.2. Подрядчик не позднее 1 (одного) рабочего дня до даты окончания работ, указанной в п. 2.3. Договора, направляет Заказчику письменное уведомление о завершении работ и назначении времени приемки выполненных работ с тем, чтобы Заказчик смог совершить необходимые действия, обеспечивающие приемку работ. </w:t>
      </w:r>
    </w:p>
    <w:p w:rsidR="00CE62D0" w:rsidRDefault="00EE30F3" w:rsidP="00887D58">
      <w:pPr>
        <w:pBdr>
          <w:top w:val="nil"/>
          <w:left w:val="nil"/>
          <w:bottom w:val="nil"/>
          <w:right w:val="nil"/>
          <w:between w:val="nil"/>
        </w:pBdr>
        <w:spacing w:line="240" w:lineRule="auto"/>
        <w:ind w:left="0" w:hanging="2"/>
        <w:jc w:val="both"/>
        <w:rPr>
          <w:color w:val="000000"/>
        </w:rPr>
      </w:pPr>
      <w:proofErr w:type="gramStart"/>
      <w:r>
        <w:rPr>
          <w:color w:val="000000"/>
        </w:rPr>
        <w:t>6.3.Одновременно с уведомлением, указанном в пункте 6.2 Договора, Подрядчик предоставляет Заказчику акты сдачи-приемки выполненных работ по форме согласно приложению №2 к настоящему Договору, акты о приемке выполненных работ по форме №КС-2, справки о стоимости выполненных работ и затрат по форме №КС-3, в 2 (двух) экземплярах, подписанные со Стороны Подрядчика, счет на оплату, счет-фактуру или УПД (если Подрядчик является плательщиком</w:t>
      </w:r>
      <w:proofErr w:type="gramEnd"/>
      <w:r>
        <w:rPr>
          <w:color w:val="000000"/>
        </w:rPr>
        <w:t xml:space="preserve"> </w:t>
      </w:r>
      <w:proofErr w:type="gramStart"/>
      <w:r>
        <w:rPr>
          <w:color w:val="000000"/>
        </w:rPr>
        <w:t xml:space="preserve">НДС), а также комплект исполнительной документации, информацию и документацию, необходимую для эксплуатации Объекта. </w:t>
      </w:r>
      <w:proofErr w:type="gramEnd"/>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6.3.1.Промежуточная приемка выполненных работ не предусмотрена. При </w:t>
      </w:r>
      <w:proofErr w:type="gramStart"/>
      <w:r>
        <w:rPr>
          <w:color w:val="000000"/>
        </w:rPr>
        <w:t>отсутствии</w:t>
      </w:r>
      <w:proofErr w:type="gramEnd"/>
      <w:r>
        <w:rPr>
          <w:color w:val="000000"/>
        </w:rPr>
        <w:t xml:space="preserve"> каких - либо документов, указанных в п.6.3 Договора, а также в случае, если работы завершены не в полном объеме, Заказчик не приступает к приемке Работ до момента предоставления Подрядчиков полного комплекта документов, установленных п. 6.3. Договора и (или) завершения Работ в полном объеме.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О выявленных фактах отсутствия указанных документов, неполного выполнения Работ, Заказчик направляет Поставщику письменное уведомление, в порядке и в сроки, установленные п. 6.6. Договора.</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6.4.Работы должны быть выполнены в сроки, предусмотренные Договором, включая подготовку, подписание и предоставление Подрядчиком Заказчику актов сдачи-приемки выполненных работ, актов о приемке выполненных работ по форме №КС-2, справок о стоимости выполненных работ и затрат по форме №КС-3, предоставление исполнительной документации. </w:t>
      </w:r>
    </w:p>
    <w:p w:rsidR="00CE62D0" w:rsidRDefault="001A471B" w:rsidP="00887D58">
      <w:pPr>
        <w:pBdr>
          <w:top w:val="nil"/>
          <w:left w:val="nil"/>
          <w:bottom w:val="nil"/>
          <w:right w:val="nil"/>
          <w:between w:val="nil"/>
        </w:pBdr>
        <w:spacing w:line="240" w:lineRule="auto"/>
        <w:ind w:left="0" w:hanging="2"/>
        <w:jc w:val="both"/>
        <w:rPr>
          <w:color w:val="000000"/>
        </w:rPr>
      </w:pPr>
      <w:r>
        <w:rPr>
          <w:color w:val="000000"/>
        </w:rPr>
        <w:t>6.5.Для проверки</w:t>
      </w:r>
      <w:r w:rsidR="00EE30F3">
        <w:rPr>
          <w:color w:val="000000"/>
        </w:rPr>
        <w:t xml:space="preserve"> предоставленных </w:t>
      </w:r>
      <w:r>
        <w:rPr>
          <w:color w:val="000000"/>
        </w:rPr>
        <w:t>Подрядчиком результатов</w:t>
      </w:r>
      <w:r w:rsidR="00EE30F3">
        <w:rPr>
          <w:color w:val="000000"/>
        </w:rPr>
        <w:t xml:space="preserve">, предусмотренных Договором, в части их соответствия условиям Договора, Заказчик имеет право провести экспертизу.  Экспертиза проводится Заказчиком своими силами либо с привлечением экспертов, экспертных организаций.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Для проведения экспертизы эксперты имеют право запрашивать у Подрядчика дополнительные материалы, относящиеся к условиям исполнения настоящего Договора.</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Результаты экспертизы оформляются в виде заключения, которое подписывается уполномоченными лицами Заказчика либо в случае привлечения экспертов – экспертом, уполномоченным представителем экспертной организации.</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6.6.Экспертиза результатов, предусмотренных Договором, проводится заказчиком не позднее 15 (пятнадцати) рабочих дней </w:t>
      </w:r>
      <w:proofErr w:type="gramStart"/>
      <w:r>
        <w:rPr>
          <w:color w:val="000000"/>
        </w:rPr>
        <w:t>с даты передачи</w:t>
      </w:r>
      <w:proofErr w:type="gramEnd"/>
      <w:r>
        <w:rPr>
          <w:color w:val="000000"/>
        </w:rPr>
        <w:t xml:space="preserve"> Заказчику документов, установленных </w:t>
      </w:r>
      <w:proofErr w:type="spellStart"/>
      <w:r>
        <w:rPr>
          <w:color w:val="000000"/>
        </w:rPr>
        <w:t>пп</w:t>
      </w:r>
      <w:proofErr w:type="spellEnd"/>
      <w:r>
        <w:rPr>
          <w:color w:val="000000"/>
        </w:rPr>
        <w:t>. 6.2-6.3 настоящего Договора.</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В указанный срок Заказчик обязан принять выполненные подписать акты сдачи-приемки выполненных работ, акты о приемке выполненных работ по форме №КС-2, справки о стоимости выполненных работ и затрат по форме №КС-3, либо представить мотивированный отказ относительно подписания указанных документов и приемки работ, с перечнем необходимых доработок и указанием сроков их выполнения.</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6.7. Работы принимаются после устранения Подрядчиком всех выявленных при приемке замечаний.</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Факт выявления недостатков (дефектов) в результатах выполненных Подрядчиком работ, а также несоответствие представленных подрядчиком документов, указанных в настоящем Договоре, условиям Договора и (или) действующего законодательства, не лишает Заказчика права на предъявление и взыскание с Подрядчика штрафных санкций, установленных Разделом 8 Договора, и не влечет увеличения срока выполнения работ.</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6.8.Заказчик вправе отказаться от приемки результата работ в случаях:</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-выполнения Подрядчиком видов (объемов) работ, не предусмотренных настоящим Договором;</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-выполнения Подрядчиком работ, не соответствующих нормативам и требованиям по качеству, установленных настоящим Договором;</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-обнаружения дефектов (недостатков) в результатах выполненных работ, которые исключают возможность использования объекта по назначению и не могут быть устранены </w:t>
      </w:r>
      <w:r w:rsidR="001A471B">
        <w:rPr>
          <w:color w:val="000000"/>
        </w:rPr>
        <w:t>Подрядчиком в</w:t>
      </w:r>
      <w:r>
        <w:rPr>
          <w:color w:val="000000"/>
        </w:rPr>
        <w:t xml:space="preserve"> порядке и </w:t>
      </w:r>
      <w:r w:rsidR="001A471B">
        <w:rPr>
          <w:color w:val="000000"/>
        </w:rPr>
        <w:t>сроки,</w:t>
      </w:r>
      <w:r>
        <w:rPr>
          <w:color w:val="000000"/>
        </w:rPr>
        <w:t xml:space="preserve"> установленные настоящим Договором</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-ненадлежащего оформления исполнительной документации, актов сдачи-приемки выполненных работ, актов о приемке выполненных работ по форме № КС-2, справок о стоимости выполненных работ и затрат по форме №КС-3, платежных документов.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lastRenderedPageBreak/>
        <w:t xml:space="preserve">6.9.Обязательства Подрядчика по настоящему Договору считаются исполненными с момента подписания Заказчиком актов сдачи-приемки выполненных работ по форме согласно приложению №2 к настоящему Договору, актов о приемке выполненных работ по форме №КС-2, справок о стоимости выполненных работ и затрат по форме №КС-3.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6.10.В случае досрочного выполнения Подрядчиком работ Заказчик вправе досрочно принять и оплатить фактически выполненные объемы работ, в порядке и на условиях, установленных Договором.</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6.11.Риск случайной гибели или случайного повреждения результата работ до момента его приемки Заказчиком несет Подрядчик.</w:t>
      </w:r>
    </w:p>
    <w:p w:rsidR="00CE62D0" w:rsidRDefault="00CE62D0" w:rsidP="00887D58">
      <w:pPr>
        <w:pBdr>
          <w:top w:val="nil"/>
          <w:left w:val="nil"/>
          <w:bottom w:val="nil"/>
          <w:right w:val="nil"/>
          <w:between w:val="nil"/>
        </w:pBdr>
        <w:spacing w:line="240" w:lineRule="auto"/>
        <w:ind w:left="0" w:hanging="2"/>
        <w:jc w:val="center"/>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7. ОТВЕТСТВЕННОСТЬ СТОРОН</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7.1.За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 xml:space="preserve">7.2.В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r w:rsidR="001A471B">
        <w:rPr>
          <w:color w:val="000000"/>
        </w:rPr>
        <w:t>пеней ключевой</w:t>
      </w:r>
      <w:r>
        <w:rPr>
          <w:color w:val="000000"/>
        </w:rPr>
        <w:t xml:space="preserve"> ставки Центрального банка Российской Федерации от не уплаченной в срок суммы.</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 xml:space="preserve">7.3.Штрафы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w:t>
      </w:r>
      <w:r w:rsidR="001A471B">
        <w:rPr>
          <w:color w:val="000000"/>
        </w:rPr>
        <w:t>суммы и</w:t>
      </w:r>
      <w:r>
        <w:rPr>
          <w:color w:val="000000"/>
        </w:rPr>
        <w:t xml:space="preserve"> составляет 1 000,00 рублей.</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7.4.В случае просрочки исполнения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 xml:space="preserve">7.5.Пеня начисляется за каждый день просрочки исполнения Подрядчиком обязательства, предусмотренного Договором, а также в случаях неисполнения или ненадлежащего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Пеня устанавливается Договором в размере, одной десятой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7.6.За каждый факт просрочки исполнения обязательства, а также в случаях неисполнения или ненадлежащего исполнения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и составляет 50 000,00 рублей.</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7.7.Общая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7.8.Общая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7.9.Сторона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7.10.Уплата пеней и штрафов, а также возмещение убытков не освобождает Стороны от выполнения принятых обязательств по Договору.</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7.11.Сторона Договора освобождается от уплаты неустоек, если докажет, что просрочка исполнения либо ненадлежащее исполнение обязательства произошла вследствие непреодолимой силы или по вине другой Стороны договора.</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7.12.Подрядчик непосредственно несет административную, материальную и иную ответственность за допущенные по его вине нарушения за несоблюдение действующих правил и норм по охране труда, техники безопасности и пожарной безопасности, а также законодательства по охране окружающей среды.</w:t>
      </w:r>
    </w:p>
    <w:p w:rsidR="00CE62D0" w:rsidRDefault="00EE30F3" w:rsidP="00887D58">
      <w:pPr>
        <w:pBdr>
          <w:top w:val="nil"/>
          <w:left w:val="nil"/>
          <w:bottom w:val="nil"/>
          <w:right w:val="nil"/>
          <w:between w:val="nil"/>
        </w:pBdr>
        <w:shd w:val="clear" w:color="auto" w:fill="FFFFFF"/>
        <w:spacing w:line="240" w:lineRule="auto"/>
        <w:ind w:left="0" w:hanging="2"/>
        <w:jc w:val="both"/>
        <w:rPr>
          <w:color w:val="000000"/>
        </w:rPr>
      </w:pPr>
      <w:r>
        <w:rPr>
          <w:color w:val="000000"/>
        </w:rPr>
        <w:t xml:space="preserve">    7.13.Подрядчик самостоятельно несет ответственность за вред, причиненный </w:t>
      </w:r>
      <w:r w:rsidR="001A471B">
        <w:rPr>
          <w:color w:val="000000"/>
        </w:rPr>
        <w:t>имуществу Заказчика</w:t>
      </w:r>
      <w:r>
        <w:rPr>
          <w:color w:val="000000"/>
        </w:rPr>
        <w:t xml:space="preserve"> и (или) третьих лиц, при выполнении работ по настоящему Договору. </w:t>
      </w:r>
    </w:p>
    <w:p w:rsidR="00CE62D0" w:rsidRDefault="00AE5C50" w:rsidP="00125DAF">
      <w:pPr>
        <w:pBdr>
          <w:top w:val="nil"/>
          <w:left w:val="nil"/>
          <w:bottom w:val="nil"/>
          <w:right w:val="nil"/>
          <w:between w:val="nil"/>
        </w:pBdr>
        <w:shd w:val="clear" w:color="auto" w:fill="FFFFFF"/>
        <w:spacing w:line="240" w:lineRule="auto"/>
        <w:ind w:left="0" w:hanging="2"/>
        <w:jc w:val="center"/>
        <w:rPr>
          <w:color w:val="000000"/>
        </w:rPr>
      </w:pPr>
      <w:r>
        <w:rPr>
          <w:color w:val="000000"/>
        </w:rPr>
        <w:br/>
      </w:r>
      <w:r w:rsidR="00EE30F3">
        <w:rPr>
          <w:b/>
          <w:color w:val="000000"/>
        </w:rPr>
        <w:t>8. ФОРС-МАЖОРНЫЕ ОБСТОЯТЕЛЬСТВА</w:t>
      </w:r>
    </w:p>
    <w:p w:rsidR="00CE62D0" w:rsidRDefault="00EE30F3" w:rsidP="00887D58">
      <w:pPr>
        <w:pBdr>
          <w:top w:val="nil"/>
          <w:left w:val="nil"/>
          <w:bottom w:val="nil"/>
          <w:right w:val="nil"/>
          <w:between w:val="nil"/>
        </w:pBdr>
        <w:spacing w:line="240" w:lineRule="auto"/>
        <w:ind w:left="0" w:right="-31" w:hanging="2"/>
        <w:jc w:val="both"/>
        <w:rPr>
          <w:color w:val="000000"/>
        </w:rPr>
      </w:pPr>
      <w:r>
        <w:rPr>
          <w:color w:val="000000"/>
        </w:rPr>
        <w:t>8.1.Стороны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CE62D0" w:rsidRDefault="00EE30F3" w:rsidP="00887D58">
      <w:pPr>
        <w:pBdr>
          <w:top w:val="nil"/>
          <w:left w:val="nil"/>
          <w:bottom w:val="nil"/>
          <w:right w:val="nil"/>
          <w:between w:val="nil"/>
        </w:pBdr>
        <w:spacing w:line="240" w:lineRule="auto"/>
        <w:ind w:left="0" w:right="-31" w:hanging="2"/>
        <w:jc w:val="both"/>
        <w:rPr>
          <w:color w:val="000000"/>
        </w:rPr>
      </w:pPr>
      <w:r>
        <w:rPr>
          <w:color w:val="000000"/>
        </w:rPr>
        <w:t xml:space="preserve"> 8.2.Сторона,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w:t>
      </w:r>
      <w:r>
        <w:rPr>
          <w:color w:val="000000"/>
        </w:rPr>
        <w:lastRenderedPageBreak/>
        <w:t xml:space="preserve">представить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w:t>
      </w:r>
      <w:r w:rsidR="001A471B">
        <w:rPr>
          <w:color w:val="000000"/>
        </w:rPr>
        <w:t>заключения,</w:t>
      </w:r>
      <w:r>
        <w:rPr>
          <w:color w:val="000000"/>
        </w:rPr>
        <w:t xml:space="preserve"> соответствующих компетентных государственных органов места, где наступили данные обстоятельства.</w:t>
      </w:r>
    </w:p>
    <w:p w:rsidR="00CE62D0" w:rsidRDefault="00EE30F3" w:rsidP="00887D58">
      <w:pPr>
        <w:pBdr>
          <w:top w:val="nil"/>
          <w:left w:val="nil"/>
          <w:bottom w:val="nil"/>
          <w:right w:val="nil"/>
          <w:between w:val="nil"/>
        </w:pBdr>
        <w:spacing w:line="240" w:lineRule="auto"/>
        <w:ind w:left="0" w:right="-31" w:hanging="2"/>
        <w:jc w:val="both"/>
        <w:rPr>
          <w:color w:val="000000"/>
        </w:rPr>
      </w:pPr>
      <w:r>
        <w:rPr>
          <w:color w:val="000000"/>
        </w:rPr>
        <w:t>8.3.По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CE62D0" w:rsidRDefault="00CE62D0" w:rsidP="00887D58">
      <w:pPr>
        <w:pBdr>
          <w:top w:val="nil"/>
          <w:left w:val="nil"/>
          <w:bottom w:val="nil"/>
          <w:right w:val="nil"/>
          <w:between w:val="nil"/>
        </w:pBdr>
        <w:spacing w:line="240" w:lineRule="auto"/>
        <w:ind w:left="0" w:hanging="2"/>
        <w:jc w:val="center"/>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9.ПОРЯДОК РАЗРЕШЕНИЯ СПОРОВ</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9.1.Все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в течение 30 (тридцати) календарных дней с момента возникновения спора. Стороны прилагают все усилия для достижения взаимовыгодной договоренности.</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9.2.Если при исполнении Сторонами обязанностей, возложенных на них настоящим Договором,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9.3.В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CE62D0" w:rsidRDefault="00CE62D0" w:rsidP="00887D58">
      <w:pPr>
        <w:pBdr>
          <w:top w:val="nil"/>
          <w:left w:val="nil"/>
          <w:bottom w:val="nil"/>
          <w:right w:val="nil"/>
          <w:between w:val="nil"/>
        </w:pBdr>
        <w:spacing w:line="240" w:lineRule="auto"/>
        <w:ind w:left="0" w:hanging="2"/>
        <w:jc w:val="both"/>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10.ИЗМЕНЕНИЕ И РАСТОРЖЕНИЕ ДОГОВОРА</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 xml:space="preserve">10.1.Изменение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действующим законодательством РФ.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Все изменения и дополнения к настоящему Договору оформляются в письменной форме и подписываются надлежащим образом уполномоченными представителями сторон.</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10.2.При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10.3.В случае перемены Заказчика права и обязанности Заказчика, предусмотренные Договором, переходят к новому Заказчику.</w:t>
      </w:r>
    </w:p>
    <w:p w:rsidR="00CE62D0" w:rsidRDefault="00EE30F3" w:rsidP="00887D58">
      <w:pPr>
        <w:pBdr>
          <w:top w:val="nil"/>
          <w:left w:val="nil"/>
          <w:bottom w:val="nil"/>
          <w:right w:val="nil"/>
          <w:between w:val="nil"/>
        </w:pBdr>
        <w:spacing w:line="240" w:lineRule="auto"/>
        <w:ind w:left="0" w:hanging="2"/>
        <w:jc w:val="both"/>
        <w:rPr>
          <w:color w:val="000000"/>
        </w:rPr>
      </w:pPr>
      <w:bookmarkStart w:id="0" w:name="_heading=h.gjdgxs" w:colFirst="0" w:colLast="0"/>
      <w:bookmarkEnd w:id="0"/>
      <w:r>
        <w:rPr>
          <w:color w:val="000000"/>
        </w:rPr>
        <w:tab/>
        <w:t>10.5.Расторжение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E62D0" w:rsidRDefault="00EE30F3" w:rsidP="00887D58">
      <w:pPr>
        <w:pBdr>
          <w:top w:val="nil"/>
          <w:left w:val="nil"/>
          <w:bottom w:val="nil"/>
          <w:right w:val="nil"/>
          <w:between w:val="nil"/>
        </w:pBdr>
        <w:spacing w:line="240" w:lineRule="auto"/>
        <w:ind w:left="0" w:hanging="2"/>
        <w:jc w:val="both"/>
        <w:rPr>
          <w:color w:val="000000"/>
          <w:sz w:val="24"/>
          <w:szCs w:val="24"/>
        </w:rPr>
      </w:pPr>
      <w:r>
        <w:rPr>
          <w:color w:val="000000"/>
        </w:rPr>
        <w:t>10.6.Заказчик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10.11.При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62D0" w:rsidRDefault="00CE62D0" w:rsidP="00887D58">
      <w:pPr>
        <w:pBdr>
          <w:top w:val="nil"/>
          <w:left w:val="nil"/>
          <w:bottom w:val="nil"/>
          <w:right w:val="nil"/>
          <w:between w:val="nil"/>
        </w:pBdr>
        <w:spacing w:line="240" w:lineRule="auto"/>
        <w:ind w:left="0" w:hanging="2"/>
        <w:jc w:val="both"/>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11.УВЕДОМЛЕНИЯ И ИЗВЕЩЕНИЯ</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 xml:space="preserve">11.1.Письма, уведомления, извещения, которые одна Сторона направляет другой Стороне в соответствии с настоящим Договором, направляются </w:t>
      </w:r>
      <w:r w:rsidR="001A471B">
        <w:rPr>
          <w:color w:val="000000"/>
        </w:rPr>
        <w:t>в письменной</w:t>
      </w:r>
      <w:r>
        <w:rPr>
          <w:color w:val="000000"/>
        </w:rPr>
        <w:t xml:space="preserve"> форме с подписью уполномоченных лиц.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 xml:space="preserve">11.2.Все письма, уведомления и извещения, необходимые в соответствии с настоящим Договором, доставляются нарочно или направляются посредством почтовой связи, электронной почтой, факсимильной </w:t>
      </w:r>
      <w:r w:rsidR="001A471B">
        <w:rPr>
          <w:color w:val="000000"/>
        </w:rPr>
        <w:t>связью, по</w:t>
      </w:r>
      <w:r>
        <w:rPr>
          <w:color w:val="000000"/>
        </w:rPr>
        <w:t xml:space="preserve"> адресам/номерам телефонов, указанным в настоящем абзаце настоящего Договора, с последующим предоставлением оригинала. </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Подрядчик, после получения уведомления по факсимильной связи или по электронной почте, возвращает уведомление Заказчику той же связью, с отметкой о получении, а именно: датой получения уведомления, должностью получателя и инициалы.</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ab/>
        <w:t>11.3.Уведомления и извещения направляются за счет уведомляющей Стороны. Любое извещение или уведомление, направленное электронной почтой или факсимильной связью считается полученным Стороной, которой оно адресовано, в первый рабочий день после отправки.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F60414" w:rsidRDefault="00F60414" w:rsidP="00887D58">
      <w:pPr>
        <w:pBdr>
          <w:top w:val="nil"/>
          <w:left w:val="nil"/>
          <w:bottom w:val="nil"/>
          <w:right w:val="nil"/>
          <w:between w:val="nil"/>
        </w:pBdr>
        <w:spacing w:line="240" w:lineRule="auto"/>
        <w:ind w:left="0" w:hanging="2"/>
        <w:jc w:val="both"/>
        <w:rPr>
          <w:color w:val="000000"/>
        </w:rPr>
      </w:pPr>
    </w:p>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12. СРОК ДЕЙСТВИЯ ДОГОВОРА И ПРОЧИЕ УСЛОВИЯ</w:t>
      </w:r>
    </w:p>
    <w:p w:rsidR="00CE62D0" w:rsidRPr="005C1462" w:rsidRDefault="00EE30F3" w:rsidP="00887D58">
      <w:pPr>
        <w:pBdr>
          <w:top w:val="nil"/>
          <w:left w:val="nil"/>
          <w:bottom w:val="nil"/>
          <w:right w:val="nil"/>
          <w:between w:val="nil"/>
        </w:pBdr>
        <w:spacing w:line="240" w:lineRule="auto"/>
        <w:ind w:left="0" w:hanging="2"/>
        <w:jc w:val="both"/>
        <w:rPr>
          <w:b/>
          <w:color w:val="000000"/>
        </w:rPr>
      </w:pPr>
      <w:r>
        <w:rPr>
          <w:color w:val="000000"/>
        </w:rPr>
        <w:t xml:space="preserve">12.1.Настоящий Договор вступает в силу и становится обязательным для сторон </w:t>
      </w:r>
      <w:r w:rsidRPr="005C1462">
        <w:rPr>
          <w:b/>
          <w:color w:val="000000"/>
        </w:rPr>
        <w:t xml:space="preserve">с момента его подписания сторонами и действует по </w:t>
      </w:r>
      <w:r w:rsidR="00EB6617" w:rsidRPr="005C1462">
        <w:rPr>
          <w:b/>
        </w:rPr>
        <w:t>«</w:t>
      </w:r>
      <w:r w:rsidR="00CC0363" w:rsidRPr="005C1462">
        <w:rPr>
          <w:b/>
        </w:rPr>
        <w:t>31</w:t>
      </w:r>
      <w:r w:rsidR="00EB6617" w:rsidRPr="005C1462">
        <w:rPr>
          <w:b/>
        </w:rPr>
        <w:t xml:space="preserve">» </w:t>
      </w:r>
      <w:r w:rsidR="00CC0363" w:rsidRPr="005C1462">
        <w:rPr>
          <w:b/>
        </w:rPr>
        <w:t>декабря</w:t>
      </w:r>
      <w:r w:rsidR="00EB6617" w:rsidRPr="005C1462">
        <w:rPr>
          <w:b/>
        </w:rPr>
        <w:t xml:space="preserve"> </w:t>
      </w:r>
      <w:r w:rsidR="00314463" w:rsidRPr="005C1462">
        <w:rPr>
          <w:b/>
        </w:rPr>
        <w:t>202</w:t>
      </w:r>
      <w:r w:rsidR="005C1462" w:rsidRPr="005C1462">
        <w:rPr>
          <w:b/>
        </w:rPr>
        <w:t>5</w:t>
      </w:r>
      <w:r w:rsidR="0087590B" w:rsidRPr="005C1462">
        <w:rPr>
          <w:b/>
        </w:rPr>
        <w:t>г.</w:t>
      </w:r>
      <w:r w:rsidR="001A471B" w:rsidRPr="005C1462">
        <w:rPr>
          <w:b/>
          <w:color w:val="000000"/>
        </w:rPr>
        <w:t>,</w:t>
      </w:r>
      <w:r w:rsidR="001A471B" w:rsidRPr="00314463">
        <w:rPr>
          <w:b/>
          <w:color w:val="000000"/>
        </w:rPr>
        <w:t xml:space="preserve"> </w:t>
      </w:r>
      <w:r w:rsidR="001A471B" w:rsidRPr="005C1462">
        <w:rPr>
          <w:b/>
          <w:color w:val="000000"/>
        </w:rPr>
        <w:t>в</w:t>
      </w:r>
      <w:r w:rsidRPr="005C1462">
        <w:rPr>
          <w:b/>
          <w:color w:val="000000"/>
        </w:rPr>
        <w:t xml:space="preserve"> части </w:t>
      </w:r>
      <w:r w:rsidR="005C1462" w:rsidRPr="005C1462">
        <w:rPr>
          <w:b/>
          <w:color w:val="000000"/>
        </w:rPr>
        <w:t>обязательств</w:t>
      </w:r>
      <w:r w:rsidR="000225B0" w:rsidRPr="005C1462">
        <w:rPr>
          <w:b/>
          <w:color w:val="000000"/>
        </w:rPr>
        <w:t xml:space="preserve"> до</w:t>
      </w:r>
      <w:r w:rsidR="000225B0" w:rsidRPr="005C1462">
        <w:rPr>
          <w:b/>
        </w:rPr>
        <w:t xml:space="preserve"> полного</w:t>
      </w:r>
      <w:r w:rsidR="005C1462" w:rsidRPr="005C1462">
        <w:rPr>
          <w:b/>
        </w:rPr>
        <w:t xml:space="preserve"> их </w:t>
      </w:r>
      <w:r w:rsidR="000225B0" w:rsidRPr="005C1462">
        <w:rPr>
          <w:b/>
        </w:rPr>
        <w:t>исполнения</w:t>
      </w:r>
      <w:r w:rsidR="001A471B" w:rsidRPr="005C1462">
        <w:rPr>
          <w:b/>
        </w:rPr>
        <w:t>.</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 xml:space="preserve">12.2.Стороны обязуются неукоснительно соблюдать требования действующих нормативно-правовых актов, направленных на противодействие коррупции. </w:t>
      </w:r>
      <w:proofErr w:type="gramStart"/>
      <w:r>
        <w:rPr>
          <w:color w:val="000000"/>
        </w:rPr>
        <w:t xml:space="preserve">Стороны гарантируют, что представляющие их интересы должностные лица не предлагали и/или не принимали, а также не будут предлагать и/или принимать денежные </w:t>
      </w:r>
      <w:r>
        <w:rPr>
          <w:color w:val="000000"/>
        </w:rPr>
        <w:lastRenderedPageBreak/>
        <w:t>средства, ценные бумаги, иное имущество, незаконное оказание услуг имущественного характера, имущественные права с целью влияния на заключение Договора, исполнение Договора, контроль за исполнением Договора, изменения и дополнения к Договору.</w:t>
      </w:r>
      <w:proofErr w:type="gramEnd"/>
    </w:p>
    <w:p w:rsidR="00CE62D0" w:rsidRDefault="00EE30F3" w:rsidP="00887D58">
      <w:pPr>
        <w:pBdr>
          <w:top w:val="nil"/>
          <w:left w:val="nil"/>
          <w:bottom w:val="nil"/>
          <w:right w:val="nil"/>
          <w:between w:val="nil"/>
        </w:pBdr>
        <w:spacing w:line="240" w:lineRule="auto"/>
        <w:ind w:left="0" w:hanging="2"/>
        <w:jc w:val="both"/>
        <w:rPr>
          <w:color w:val="000000"/>
        </w:rPr>
      </w:pPr>
      <w:proofErr w:type="gramStart"/>
      <w:r>
        <w:rPr>
          <w:color w:val="000000"/>
        </w:rPr>
        <w:t xml:space="preserve">12.3.В соответствии с частью 2 статьи 160 Гражданского кодекса РФ, все документы, </w:t>
      </w:r>
      <w:r w:rsidR="00940E72">
        <w:rPr>
          <w:color w:val="000000"/>
        </w:rPr>
        <w:t>уведомления, извещения</w:t>
      </w:r>
      <w:r>
        <w:rPr>
          <w:color w:val="000000"/>
        </w:rPr>
        <w:t>, изменения и дополнения к Договору, подписанные с использованием факсимильной связи, электронной почты, либо посредством обмена электронными документами, имеют юридическую силу до получения сторонами оригиналов на бумажном носителе, при этом стороны гарантируют друг другу подлинность печатей и подписей.</w:t>
      </w:r>
      <w:proofErr w:type="gramEnd"/>
      <w:r>
        <w:rPr>
          <w:color w:val="000000"/>
        </w:rPr>
        <w:t xml:space="preserve"> Стороны обязуются обменяться оригиналами документов.</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12.4.По всем иным вопросам, не урегулированным в настоящем Договоре, Стороны будут руководствоваться нормами действующего законодательства Российской Федерации.</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rPr>
        <w:t>12.5.Настоящий Договор составлен в 2 (двух) идентичных экземплярах, имеющих равную юридическую силу, по одному для каждой из сторон.</w:t>
      </w:r>
    </w:p>
    <w:p w:rsidR="00CE62D0" w:rsidRPr="00EC7228" w:rsidRDefault="00EE30F3" w:rsidP="00887D58">
      <w:pPr>
        <w:pBdr>
          <w:top w:val="nil"/>
          <w:left w:val="nil"/>
          <w:bottom w:val="nil"/>
          <w:right w:val="nil"/>
          <w:between w:val="nil"/>
        </w:pBdr>
        <w:spacing w:line="240" w:lineRule="auto"/>
        <w:ind w:left="0" w:hanging="2"/>
        <w:jc w:val="both"/>
        <w:rPr>
          <w:color w:val="000000"/>
        </w:rPr>
      </w:pPr>
      <w:r w:rsidRPr="00EC7228">
        <w:rPr>
          <w:color w:val="000000"/>
        </w:rPr>
        <w:t>12.6.Неотъемлемыми частями настоящего Договора являются:</w:t>
      </w:r>
    </w:p>
    <w:p w:rsidR="00CE62D0" w:rsidRPr="003A7C44" w:rsidRDefault="00EE30F3" w:rsidP="00EC7228">
      <w:pPr>
        <w:pBdr>
          <w:top w:val="nil"/>
          <w:left w:val="nil"/>
          <w:bottom w:val="nil"/>
          <w:right w:val="nil"/>
          <w:between w:val="nil"/>
        </w:pBdr>
        <w:spacing w:line="240" w:lineRule="auto"/>
        <w:ind w:leftChars="0" w:left="2" w:hanging="2"/>
        <w:jc w:val="both"/>
        <w:rPr>
          <w:color w:val="000000"/>
        </w:rPr>
      </w:pPr>
      <w:r w:rsidRPr="00EC7228">
        <w:rPr>
          <w:color w:val="000000"/>
        </w:rPr>
        <w:t xml:space="preserve">Приложение №1 </w:t>
      </w:r>
      <w:r w:rsidR="00AE5C50" w:rsidRPr="00EC7228">
        <w:rPr>
          <w:color w:val="000000"/>
        </w:rPr>
        <w:t>–</w:t>
      </w:r>
      <w:r w:rsidRPr="00EC7228">
        <w:rPr>
          <w:color w:val="000000"/>
        </w:rPr>
        <w:t xml:space="preserve"> </w:t>
      </w:r>
      <w:r w:rsidR="00217A07" w:rsidRPr="00EC7228">
        <w:rPr>
          <w:color w:val="000000"/>
        </w:rPr>
        <w:t xml:space="preserve">Локальная </w:t>
      </w:r>
      <w:r w:rsidR="00217A07" w:rsidRPr="003A7C44">
        <w:rPr>
          <w:color w:val="000000"/>
        </w:rPr>
        <w:t>смета</w:t>
      </w:r>
      <w:r w:rsidR="00EC7228" w:rsidRPr="003A7C44">
        <w:rPr>
          <w:color w:val="000000"/>
        </w:rPr>
        <w:t xml:space="preserve"> </w:t>
      </w:r>
      <w:r w:rsidR="003A7C44" w:rsidRPr="003A7C44">
        <w:rPr>
          <w:color w:val="000000"/>
        </w:rPr>
        <w:t>на выполнение работ по текущему ремонту потолков в ГАУЗ ТО "Городская поликлиника №12" по адресу: г</w:t>
      </w:r>
      <w:proofErr w:type="gramStart"/>
      <w:r w:rsidR="003A7C44" w:rsidRPr="003A7C44">
        <w:rPr>
          <w:color w:val="000000"/>
        </w:rPr>
        <w:t>.Т</w:t>
      </w:r>
      <w:proofErr w:type="gramEnd"/>
      <w:r w:rsidR="003A7C44" w:rsidRPr="003A7C44">
        <w:rPr>
          <w:color w:val="000000"/>
        </w:rPr>
        <w:t xml:space="preserve">юмень, ул. </w:t>
      </w:r>
      <w:proofErr w:type="spellStart"/>
      <w:r w:rsidR="003A7C44" w:rsidRPr="003A7C44">
        <w:rPr>
          <w:color w:val="000000"/>
        </w:rPr>
        <w:t>Пермякова</w:t>
      </w:r>
      <w:proofErr w:type="spellEnd"/>
      <w:r w:rsidR="003A7C44" w:rsidRPr="003A7C44">
        <w:rPr>
          <w:color w:val="000000"/>
        </w:rPr>
        <w:t>, д.76/5, ул. Народная, д.6/1</w:t>
      </w:r>
      <w:r w:rsidR="00213341" w:rsidRPr="003A7C44">
        <w:rPr>
          <w:color w:val="000000"/>
        </w:rPr>
        <w:t>.</w:t>
      </w:r>
    </w:p>
    <w:p w:rsidR="00CE62D0" w:rsidRPr="00EC7228" w:rsidRDefault="00EE30F3" w:rsidP="00887D58">
      <w:pPr>
        <w:pBdr>
          <w:top w:val="nil"/>
          <w:left w:val="nil"/>
          <w:bottom w:val="nil"/>
          <w:right w:val="nil"/>
          <w:between w:val="nil"/>
        </w:pBdr>
        <w:spacing w:line="240" w:lineRule="auto"/>
        <w:ind w:left="0" w:hanging="2"/>
        <w:jc w:val="both"/>
        <w:rPr>
          <w:color w:val="000000"/>
        </w:rPr>
      </w:pPr>
      <w:r w:rsidRPr="00EC7228">
        <w:rPr>
          <w:color w:val="000000"/>
        </w:rPr>
        <w:t>Приложение №</w:t>
      </w:r>
      <w:r w:rsidR="00D3567C" w:rsidRPr="00EC7228">
        <w:rPr>
          <w:color w:val="000000"/>
        </w:rPr>
        <w:t>2</w:t>
      </w:r>
      <w:r w:rsidRPr="00EC7228">
        <w:rPr>
          <w:color w:val="000000"/>
        </w:rPr>
        <w:t xml:space="preserve"> </w:t>
      </w:r>
      <w:r w:rsidR="00556BBC" w:rsidRPr="00EC7228">
        <w:rPr>
          <w:color w:val="000000"/>
        </w:rPr>
        <w:t xml:space="preserve">– </w:t>
      </w:r>
      <w:r w:rsidRPr="00EC7228">
        <w:rPr>
          <w:color w:val="000000"/>
        </w:rPr>
        <w:t>ФОРМА акта сдачи-приемки выполненных работ.</w:t>
      </w:r>
    </w:p>
    <w:p w:rsidR="00CE62D0" w:rsidRPr="00EC7228" w:rsidRDefault="00CE62D0" w:rsidP="00887D58">
      <w:pPr>
        <w:pBdr>
          <w:top w:val="nil"/>
          <w:left w:val="nil"/>
          <w:bottom w:val="nil"/>
          <w:right w:val="nil"/>
          <w:between w:val="nil"/>
        </w:pBdr>
        <w:spacing w:line="240" w:lineRule="auto"/>
        <w:ind w:left="0" w:hanging="2"/>
        <w:jc w:val="both"/>
        <w:rPr>
          <w:color w:val="000000"/>
        </w:rPr>
      </w:pPr>
    </w:p>
    <w:p w:rsidR="005F2003" w:rsidRDefault="005F2003" w:rsidP="00887D58">
      <w:pPr>
        <w:pBdr>
          <w:top w:val="nil"/>
          <w:left w:val="nil"/>
          <w:bottom w:val="nil"/>
          <w:right w:val="nil"/>
          <w:between w:val="nil"/>
        </w:pBdr>
        <w:spacing w:line="240" w:lineRule="auto"/>
        <w:ind w:left="0" w:hanging="2"/>
        <w:jc w:val="both"/>
        <w:rPr>
          <w:color w:val="000000"/>
        </w:rPr>
      </w:pPr>
    </w:p>
    <w:p w:rsidR="00CE62D0" w:rsidRDefault="00EE30F3" w:rsidP="00887D58">
      <w:pPr>
        <w:pBdr>
          <w:top w:val="nil"/>
          <w:left w:val="nil"/>
          <w:bottom w:val="nil"/>
          <w:right w:val="nil"/>
          <w:between w:val="nil"/>
        </w:pBdr>
        <w:spacing w:line="240" w:lineRule="auto"/>
        <w:ind w:left="0" w:hanging="2"/>
        <w:jc w:val="center"/>
        <w:rPr>
          <w:rFonts w:ascii="Courier New" w:eastAsia="Courier New" w:hAnsi="Courier New" w:cs="Courier New"/>
          <w:color w:val="000000"/>
        </w:rPr>
      </w:pPr>
      <w:r>
        <w:rPr>
          <w:b/>
          <w:color w:val="000000"/>
        </w:rPr>
        <w:t>13. ЮРИДИЧЕСКИЕ АДРЕСА, РЕКВИЗИТЫ И ПОДПИСИ СТОРОН</w:t>
      </w:r>
    </w:p>
    <w:p w:rsidR="00CE62D0" w:rsidRDefault="00CE62D0" w:rsidP="00887D58">
      <w:pPr>
        <w:pBdr>
          <w:top w:val="nil"/>
          <w:left w:val="nil"/>
          <w:bottom w:val="nil"/>
          <w:right w:val="nil"/>
          <w:between w:val="nil"/>
        </w:pBdr>
        <w:spacing w:line="240" w:lineRule="auto"/>
        <w:ind w:left="0" w:hanging="2"/>
        <w:jc w:val="center"/>
        <w:rPr>
          <w:color w:val="000000"/>
        </w:rPr>
      </w:pPr>
    </w:p>
    <w:tbl>
      <w:tblPr>
        <w:tblStyle w:val="afa"/>
        <w:tblW w:w="10280" w:type="dxa"/>
        <w:jc w:val="center"/>
        <w:tblInd w:w="0" w:type="dxa"/>
        <w:tblLayout w:type="fixed"/>
        <w:tblLook w:val="0000"/>
      </w:tblPr>
      <w:tblGrid>
        <w:gridCol w:w="5353"/>
        <w:gridCol w:w="4927"/>
      </w:tblGrid>
      <w:tr w:rsidR="00CE62D0">
        <w:trPr>
          <w:jc w:val="center"/>
        </w:trPr>
        <w:tc>
          <w:tcPr>
            <w:tcW w:w="5353" w:type="dxa"/>
          </w:tcPr>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Заказчик:</w:t>
            </w:r>
          </w:p>
          <w:p w:rsidR="00CE62D0" w:rsidRDefault="00EE30F3" w:rsidP="00887D58">
            <w:pPr>
              <w:pBdr>
                <w:top w:val="nil"/>
                <w:left w:val="nil"/>
                <w:bottom w:val="nil"/>
                <w:right w:val="nil"/>
                <w:between w:val="nil"/>
              </w:pBdr>
              <w:spacing w:line="240" w:lineRule="auto"/>
              <w:ind w:left="0" w:hanging="2"/>
              <w:jc w:val="center"/>
              <w:rPr>
                <w:b/>
                <w:color w:val="000000"/>
              </w:rPr>
            </w:pPr>
            <w:r>
              <w:rPr>
                <w:b/>
                <w:color w:val="000000"/>
              </w:rPr>
              <w:t>ГАУЗ ТО «Городская поликлиника №12»</w:t>
            </w:r>
          </w:p>
          <w:p w:rsidR="00253772" w:rsidRDefault="00253772" w:rsidP="00887D58">
            <w:pPr>
              <w:pBdr>
                <w:top w:val="nil"/>
                <w:left w:val="nil"/>
                <w:bottom w:val="nil"/>
                <w:right w:val="nil"/>
                <w:between w:val="nil"/>
              </w:pBdr>
              <w:spacing w:line="240" w:lineRule="auto"/>
              <w:ind w:left="0" w:hanging="2"/>
              <w:jc w:val="center"/>
              <w:rPr>
                <w:color w:val="000000"/>
              </w:rPr>
            </w:pPr>
          </w:p>
          <w:p w:rsidR="00940E72" w:rsidRPr="00940E72" w:rsidRDefault="00940E72" w:rsidP="00940E72">
            <w:pPr>
              <w:pBdr>
                <w:top w:val="nil"/>
                <w:left w:val="nil"/>
                <w:bottom w:val="nil"/>
                <w:right w:val="nil"/>
                <w:between w:val="nil"/>
              </w:pBdr>
              <w:spacing w:line="240" w:lineRule="auto"/>
              <w:ind w:left="0" w:hanging="2"/>
              <w:rPr>
                <w:color w:val="000000"/>
              </w:rPr>
            </w:pPr>
            <w:r w:rsidRPr="00940E72">
              <w:rPr>
                <w:color w:val="000000"/>
              </w:rPr>
              <w:t>ИНН 7203116194 КПП 720301001</w:t>
            </w:r>
          </w:p>
          <w:p w:rsidR="00B339E3" w:rsidRDefault="00940E72" w:rsidP="00940E72">
            <w:pPr>
              <w:pBdr>
                <w:top w:val="nil"/>
                <w:left w:val="nil"/>
                <w:bottom w:val="nil"/>
                <w:right w:val="nil"/>
                <w:between w:val="nil"/>
              </w:pBdr>
              <w:spacing w:line="240" w:lineRule="auto"/>
              <w:ind w:left="0" w:hanging="2"/>
              <w:rPr>
                <w:color w:val="000000"/>
              </w:rPr>
            </w:pPr>
            <w:r w:rsidRPr="00940E72">
              <w:rPr>
                <w:color w:val="000000"/>
              </w:rPr>
              <w:t xml:space="preserve">Юридический и почтовый адрес: 625046, г. Тюмень, </w:t>
            </w:r>
          </w:p>
          <w:p w:rsidR="00940E72" w:rsidRPr="00940E72" w:rsidRDefault="00940E72" w:rsidP="00940E72">
            <w:pPr>
              <w:pBdr>
                <w:top w:val="nil"/>
                <w:left w:val="nil"/>
                <w:bottom w:val="nil"/>
                <w:right w:val="nil"/>
                <w:between w:val="nil"/>
              </w:pBdr>
              <w:spacing w:line="240" w:lineRule="auto"/>
              <w:ind w:left="0" w:hanging="2"/>
              <w:rPr>
                <w:color w:val="000000"/>
              </w:rPr>
            </w:pPr>
            <w:r w:rsidRPr="00940E72">
              <w:rPr>
                <w:color w:val="000000"/>
              </w:rPr>
              <w:t>ул. Народная, д.6/1</w:t>
            </w:r>
          </w:p>
          <w:p w:rsidR="00940E72" w:rsidRPr="00940E72" w:rsidRDefault="00940E72" w:rsidP="00940E72">
            <w:pPr>
              <w:pBdr>
                <w:top w:val="nil"/>
                <w:left w:val="nil"/>
                <w:bottom w:val="nil"/>
                <w:right w:val="nil"/>
                <w:between w:val="nil"/>
              </w:pBdr>
              <w:spacing w:line="240" w:lineRule="auto"/>
              <w:ind w:left="0" w:hanging="2"/>
              <w:rPr>
                <w:color w:val="000000"/>
              </w:rPr>
            </w:pPr>
            <w:r w:rsidRPr="00940E72">
              <w:rPr>
                <w:color w:val="000000"/>
              </w:rPr>
              <w:t xml:space="preserve">Телефон: (3452) </w:t>
            </w:r>
            <w:r w:rsidR="00C47AE7">
              <w:rPr>
                <w:color w:val="000000"/>
              </w:rPr>
              <w:t>56-12-01</w:t>
            </w:r>
          </w:p>
          <w:p w:rsidR="00940E72" w:rsidRPr="00940E72" w:rsidRDefault="00940E72" w:rsidP="00940E72">
            <w:pPr>
              <w:pBdr>
                <w:top w:val="nil"/>
                <w:left w:val="nil"/>
                <w:bottom w:val="nil"/>
                <w:right w:val="nil"/>
                <w:between w:val="nil"/>
              </w:pBdr>
              <w:spacing w:line="240" w:lineRule="auto"/>
              <w:ind w:left="0" w:hanging="2"/>
              <w:rPr>
                <w:color w:val="000000"/>
              </w:rPr>
            </w:pPr>
            <w:r w:rsidRPr="00940E72">
              <w:rPr>
                <w:color w:val="000000"/>
              </w:rPr>
              <w:t xml:space="preserve">Электронная почта: </w:t>
            </w:r>
            <w:r w:rsidR="00494779" w:rsidRPr="001C6843">
              <w:t>gp12@polyclinic12.ru</w:t>
            </w:r>
          </w:p>
          <w:p w:rsidR="00940E72" w:rsidRPr="00940E72" w:rsidRDefault="00940E72" w:rsidP="00940E72">
            <w:pPr>
              <w:pBdr>
                <w:top w:val="nil"/>
                <w:left w:val="nil"/>
                <w:bottom w:val="nil"/>
                <w:right w:val="nil"/>
                <w:between w:val="nil"/>
              </w:pBdr>
              <w:spacing w:line="240" w:lineRule="auto"/>
              <w:ind w:left="0" w:hanging="2"/>
              <w:rPr>
                <w:color w:val="000000"/>
              </w:rPr>
            </w:pPr>
            <w:r w:rsidRPr="00940E72">
              <w:rPr>
                <w:color w:val="000000"/>
              </w:rPr>
              <w:t>Банковские реквизиты:</w:t>
            </w:r>
          </w:p>
          <w:p w:rsidR="00497E4B" w:rsidRDefault="00497E4B" w:rsidP="00497E4B">
            <w:pPr>
              <w:spacing w:line="240" w:lineRule="auto"/>
              <w:ind w:left="0" w:hanging="2"/>
              <w:rPr>
                <w:bCs/>
              </w:rPr>
            </w:pPr>
            <w:r>
              <w:t xml:space="preserve">Департамент финансов Тюменской области (ГАУЗ ТО "Городская поликлиника №12", МС001181178ПЛДВ) </w:t>
            </w:r>
            <w:r>
              <w:rPr>
                <w:bCs/>
              </w:rPr>
              <w:t xml:space="preserve"> </w:t>
            </w:r>
          </w:p>
          <w:p w:rsidR="00497E4B" w:rsidRDefault="00497E4B" w:rsidP="00497E4B">
            <w:pPr>
              <w:spacing w:line="240" w:lineRule="auto"/>
              <w:ind w:left="0" w:hanging="2"/>
            </w:pPr>
            <w:r>
              <w:rPr>
                <w:bCs/>
              </w:rPr>
              <w:t>Отделение Тюмень Банка России//УФК по Тюменской области г</w:t>
            </w:r>
            <w:proofErr w:type="gramStart"/>
            <w:r>
              <w:rPr>
                <w:bCs/>
              </w:rPr>
              <w:t>.Т</w:t>
            </w:r>
            <w:proofErr w:type="gramEnd"/>
            <w:r>
              <w:rPr>
                <w:bCs/>
              </w:rPr>
              <w:t xml:space="preserve">юмень </w:t>
            </w:r>
          </w:p>
          <w:p w:rsidR="00497E4B" w:rsidRDefault="00497E4B" w:rsidP="00497E4B">
            <w:pPr>
              <w:spacing w:line="240" w:lineRule="auto"/>
              <w:ind w:left="0" w:hanging="2"/>
              <w:rPr>
                <w:bCs/>
              </w:rPr>
            </w:pPr>
            <w:r>
              <w:rPr>
                <w:bCs/>
              </w:rPr>
              <w:t xml:space="preserve">Единый казначейский счет </w:t>
            </w:r>
            <w:proofErr w:type="gramStart"/>
            <w:r>
              <w:rPr>
                <w:bCs/>
              </w:rPr>
              <w:t>к</w:t>
            </w:r>
            <w:proofErr w:type="gramEnd"/>
            <w:r>
              <w:rPr>
                <w:bCs/>
              </w:rPr>
              <w:t>/с: 40102810945370000060</w:t>
            </w:r>
          </w:p>
          <w:p w:rsidR="00497E4B" w:rsidRDefault="00497E4B" w:rsidP="00497E4B">
            <w:pPr>
              <w:spacing w:line="240" w:lineRule="auto"/>
              <w:ind w:left="0" w:hanging="2"/>
            </w:pPr>
            <w:r>
              <w:t>Казначей</w:t>
            </w:r>
            <w:r>
              <w:rPr>
                <w:lang w:val="en-US"/>
              </w:rPr>
              <w:t>c</w:t>
            </w:r>
            <w:r>
              <w:t>кий счет</w:t>
            </w:r>
            <w:r>
              <w:rPr>
                <w:bCs/>
              </w:rPr>
              <w:t xml:space="preserve"> </w:t>
            </w:r>
            <w:proofErr w:type="spellStart"/>
            <w:proofErr w:type="gramStart"/>
            <w:r>
              <w:rPr>
                <w:bCs/>
              </w:rPr>
              <w:t>р</w:t>
            </w:r>
            <w:proofErr w:type="spellEnd"/>
            <w:proofErr w:type="gramEnd"/>
            <w:r>
              <w:rPr>
                <w:bCs/>
              </w:rPr>
              <w:t>/с: 03224643710000006700</w:t>
            </w:r>
          </w:p>
          <w:p w:rsidR="00887D58" w:rsidRDefault="00497E4B" w:rsidP="00497E4B">
            <w:pPr>
              <w:pBdr>
                <w:top w:val="nil"/>
                <w:left w:val="nil"/>
                <w:bottom w:val="nil"/>
                <w:right w:val="nil"/>
                <w:between w:val="nil"/>
              </w:pBdr>
              <w:spacing w:line="240" w:lineRule="auto"/>
              <w:ind w:left="0" w:hanging="2"/>
              <w:rPr>
                <w:color w:val="000000"/>
              </w:rPr>
            </w:pPr>
            <w:r>
              <w:rPr>
                <w:bCs/>
              </w:rPr>
              <w:t>БИК 017102101</w:t>
            </w:r>
          </w:p>
          <w:p w:rsidR="00B339E3" w:rsidRDefault="00B339E3" w:rsidP="006D25A0">
            <w:pPr>
              <w:pBdr>
                <w:top w:val="nil"/>
                <w:left w:val="nil"/>
                <w:bottom w:val="nil"/>
                <w:right w:val="nil"/>
                <w:between w:val="nil"/>
              </w:pBdr>
              <w:spacing w:line="240" w:lineRule="auto"/>
              <w:ind w:left="0" w:hanging="2"/>
              <w:rPr>
                <w:color w:val="000000"/>
              </w:rPr>
            </w:pPr>
          </w:p>
          <w:p w:rsidR="00B339E3" w:rsidRPr="00B339E3" w:rsidRDefault="00B339E3" w:rsidP="00B339E3">
            <w:pPr>
              <w:ind w:left="0" w:hanging="2"/>
              <w:rPr>
                <w:i/>
                <w:u w:val="single"/>
              </w:rPr>
            </w:pPr>
            <w:r w:rsidRPr="00E1025D">
              <w:rPr>
                <w:i/>
                <w:u w:val="single"/>
              </w:rPr>
              <w:t>Куратор договора:</w:t>
            </w:r>
            <w:r w:rsidRPr="00E1025D">
              <w:rPr>
                <w:i/>
              </w:rPr>
              <w:t xml:space="preserve"> </w:t>
            </w:r>
            <w:r w:rsidRPr="00E1025D">
              <w:rPr>
                <w:i/>
                <w:u w:val="single"/>
              </w:rPr>
              <w:t xml:space="preserve">Рогова Елена Евгеньевна, </w:t>
            </w:r>
          </w:p>
          <w:p w:rsidR="00B339E3" w:rsidRPr="00E1025D" w:rsidRDefault="00B339E3" w:rsidP="00B339E3">
            <w:pPr>
              <w:ind w:left="0" w:hanging="2"/>
              <w:rPr>
                <w:i/>
                <w:u w:val="single"/>
                <w:lang w:val="en-US"/>
              </w:rPr>
            </w:pPr>
            <w:r w:rsidRPr="00E1025D">
              <w:rPr>
                <w:i/>
                <w:u w:val="single"/>
              </w:rPr>
              <w:t>тел</w:t>
            </w:r>
            <w:r w:rsidRPr="00E1025D">
              <w:rPr>
                <w:i/>
                <w:u w:val="single"/>
                <w:lang w:val="en-US"/>
              </w:rPr>
              <w:t>.: +7(</w:t>
            </w:r>
            <w:r w:rsidR="0015678B" w:rsidRPr="0015678B">
              <w:rPr>
                <w:i/>
                <w:u w:val="single"/>
                <w:lang w:val="en-US"/>
              </w:rPr>
              <w:t>3452</w:t>
            </w:r>
            <w:r w:rsidRPr="00E1025D">
              <w:rPr>
                <w:i/>
                <w:u w:val="single"/>
                <w:lang w:val="en-US"/>
              </w:rPr>
              <w:t xml:space="preserve">) </w:t>
            </w:r>
            <w:r w:rsidR="0015678B" w:rsidRPr="0015678B">
              <w:rPr>
                <w:i/>
                <w:u w:val="single"/>
                <w:lang w:val="en-US"/>
              </w:rPr>
              <w:t>56-12-45</w:t>
            </w:r>
            <w:r w:rsidRPr="00E1025D">
              <w:rPr>
                <w:i/>
                <w:u w:val="single"/>
                <w:lang w:val="en-US"/>
              </w:rPr>
              <w:t xml:space="preserve">, E-mail: </w:t>
            </w:r>
            <w:hyperlink r:id="rId9" w:history="1">
              <w:r w:rsidRPr="00E1025D">
                <w:rPr>
                  <w:rStyle w:val="a6"/>
                  <w:i/>
                  <w:lang w:val="en-US"/>
                </w:rPr>
                <w:t>aho.12@mail.ru</w:t>
              </w:r>
            </w:hyperlink>
            <w:r w:rsidRPr="00E1025D">
              <w:rPr>
                <w:i/>
                <w:u w:val="single"/>
                <w:lang w:val="en-US"/>
              </w:rPr>
              <w:t xml:space="preserve">   </w:t>
            </w:r>
          </w:p>
          <w:p w:rsidR="00B339E3" w:rsidRPr="00B339E3" w:rsidRDefault="00B339E3" w:rsidP="006D25A0">
            <w:pPr>
              <w:pBdr>
                <w:top w:val="nil"/>
                <w:left w:val="nil"/>
                <w:bottom w:val="nil"/>
                <w:right w:val="nil"/>
                <w:between w:val="nil"/>
              </w:pBdr>
              <w:spacing w:line="240" w:lineRule="auto"/>
              <w:ind w:left="0" w:hanging="2"/>
              <w:rPr>
                <w:i/>
                <w:color w:val="000000"/>
                <w:lang w:val="en-US"/>
              </w:rPr>
            </w:pPr>
          </w:p>
        </w:tc>
        <w:tc>
          <w:tcPr>
            <w:tcW w:w="4927" w:type="dxa"/>
          </w:tcPr>
          <w:p w:rsidR="00CE62D0" w:rsidRDefault="00EE30F3" w:rsidP="00887D58">
            <w:pPr>
              <w:pBdr>
                <w:top w:val="nil"/>
                <w:left w:val="nil"/>
                <w:bottom w:val="nil"/>
                <w:right w:val="nil"/>
                <w:between w:val="nil"/>
              </w:pBdr>
              <w:spacing w:line="240" w:lineRule="auto"/>
              <w:ind w:left="0" w:hanging="2"/>
              <w:jc w:val="center"/>
              <w:rPr>
                <w:color w:val="000000"/>
              </w:rPr>
            </w:pPr>
            <w:r>
              <w:rPr>
                <w:b/>
                <w:color w:val="000000"/>
              </w:rPr>
              <w:t>Подрядчик:</w:t>
            </w:r>
          </w:p>
          <w:p w:rsidR="00253772" w:rsidRPr="00A21D38" w:rsidRDefault="00253772" w:rsidP="00A21D38">
            <w:pPr>
              <w:suppressAutoHyphens/>
              <w:spacing w:line="240" w:lineRule="auto"/>
              <w:ind w:leftChars="0" w:left="0" w:firstLineChars="0" w:firstLine="0"/>
              <w:jc w:val="center"/>
              <w:textDirection w:val="lrTb"/>
              <w:textAlignment w:val="auto"/>
              <w:outlineLvl w:val="9"/>
              <w:rPr>
                <w:b/>
                <w:bCs/>
                <w:position w:val="0"/>
              </w:rPr>
            </w:pPr>
          </w:p>
          <w:p w:rsidR="00CE62D0" w:rsidRDefault="00CE62D0" w:rsidP="00887D58">
            <w:pPr>
              <w:pBdr>
                <w:top w:val="nil"/>
                <w:left w:val="nil"/>
                <w:bottom w:val="nil"/>
                <w:right w:val="nil"/>
                <w:between w:val="nil"/>
              </w:pBdr>
              <w:spacing w:line="240" w:lineRule="auto"/>
              <w:ind w:left="1" w:hanging="3"/>
              <w:jc w:val="center"/>
              <w:rPr>
                <w:color w:val="000000"/>
                <w:sz w:val="28"/>
                <w:szCs w:val="28"/>
              </w:rPr>
            </w:pPr>
          </w:p>
          <w:p w:rsidR="00C47AE7" w:rsidRDefault="00C47AE7" w:rsidP="00887D58">
            <w:pPr>
              <w:pBdr>
                <w:top w:val="nil"/>
                <w:left w:val="nil"/>
                <w:bottom w:val="nil"/>
                <w:right w:val="nil"/>
                <w:between w:val="nil"/>
              </w:pBdr>
              <w:spacing w:line="240" w:lineRule="auto"/>
              <w:ind w:left="1" w:hanging="3"/>
              <w:jc w:val="center"/>
              <w:rPr>
                <w:color w:val="000000"/>
                <w:sz w:val="28"/>
                <w:szCs w:val="28"/>
              </w:rPr>
            </w:pPr>
          </w:p>
          <w:p w:rsidR="00CE62D0" w:rsidRDefault="00CE62D0" w:rsidP="00887D58">
            <w:pPr>
              <w:pBdr>
                <w:top w:val="nil"/>
                <w:left w:val="nil"/>
                <w:bottom w:val="nil"/>
                <w:right w:val="nil"/>
                <w:between w:val="nil"/>
              </w:pBdr>
              <w:spacing w:line="240" w:lineRule="auto"/>
              <w:ind w:left="0" w:hanging="2"/>
            </w:pPr>
          </w:p>
          <w:p w:rsidR="00CE62D0" w:rsidRDefault="00CE62D0" w:rsidP="00887D58">
            <w:pPr>
              <w:pBdr>
                <w:top w:val="nil"/>
                <w:left w:val="nil"/>
                <w:bottom w:val="nil"/>
                <w:right w:val="nil"/>
                <w:between w:val="nil"/>
              </w:pBdr>
              <w:spacing w:line="240" w:lineRule="auto"/>
              <w:ind w:left="0" w:hanging="2"/>
            </w:pPr>
          </w:p>
          <w:p w:rsidR="00CE62D0" w:rsidRDefault="00CE62D0" w:rsidP="00887D58">
            <w:pPr>
              <w:pBdr>
                <w:top w:val="nil"/>
                <w:left w:val="nil"/>
                <w:bottom w:val="nil"/>
                <w:right w:val="nil"/>
                <w:between w:val="nil"/>
              </w:pBdr>
              <w:spacing w:line="240" w:lineRule="auto"/>
              <w:ind w:left="0" w:hanging="2"/>
            </w:pPr>
          </w:p>
          <w:p w:rsidR="00CE62D0" w:rsidRDefault="00CE62D0" w:rsidP="00887D58">
            <w:pPr>
              <w:pBdr>
                <w:top w:val="nil"/>
                <w:left w:val="nil"/>
                <w:bottom w:val="nil"/>
                <w:right w:val="nil"/>
                <w:between w:val="nil"/>
              </w:pBdr>
              <w:spacing w:line="240" w:lineRule="auto"/>
              <w:ind w:left="0" w:hanging="2"/>
            </w:pPr>
          </w:p>
        </w:tc>
      </w:tr>
      <w:tr w:rsidR="00A21D38" w:rsidTr="009B2B14">
        <w:trPr>
          <w:jc w:val="center"/>
        </w:trPr>
        <w:tc>
          <w:tcPr>
            <w:tcW w:w="5353" w:type="dxa"/>
            <w:shd w:val="clear" w:color="auto" w:fill="auto"/>
          </w:tcPr>
          <w:p w:rsidR="00463A5C" w:rsidRPr="00463A5C" w:rsidRDefault="00463A5C" w:rsidP="00463A5C">
            <w:pPr>
              <w:ind w:left="0" w:hanging="2"/>
            </w:pPr>
            <w:r w:rsidRPr="00463A5C">
              <w:rPr>
                <w:b/>
              </w:rPr>
              <w:t>И.о. главного врача</w:t>
            </w:r>
          </w:p>
          <w:p w:rsidR="00463A5C" w:rsidRPr="00463A5C" w:rsidRDefault="00463A5C" w:rsidP="00463A5C">
            <w:pPr>
              <w:ind w:left="0" w:hanging="2"/>
              <w:jc w:val="both"/>
              <w:rPr>
                <w:b/>
              </w:rPr>
            </w:pPr>
          </w:p>
          <w:p w:rsidR="00A21D38" w:rsidRPr="00463A5C" w:rsidRDefault="00463A5C" w:rsidP="00463A5C">
            <w:pPr>
              <w:ind w:left="0" w:hanging="2"/>
              <w:jc w:val="both"/>
            </w:pPr>
            <w:r w:rsidRPr="00463A5C">
              <w:rPr>
                <w:b/>
              </w:rPr>
              <w:t>______________________ Е.А. Рязанова</w:t>
            </w:r>
          </w:p>
          <w:p w:rsidR="00A21D38" w:rsidRDefault="00A21D38"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A21D38">
            <w:pPr>
              <w:ind w:left="0" w:hanging="2"/>
              <w:jc w:val="both"/>
              <w:rPr>
                <w:b/>
              </w:rPr>
            </w:pPr>
          </w:p>
          <w:p w:rsidR="00314463" w:rsidRDefault="00314463" w:rsidP="00314463">
            <w:pPr>
              <w:ind w:leftChars="0" w:left="0" w:firstLineChars="0" w:firstLine="0"/>
              <w:jc w:val="both"/>
              <w:rPr>
                <w:b/>
              </w:rPr>
            </w:pPr>
          </w:p>
        </w:tc>
        <w:tc>
          <w:tcPr>
            <w:tcW w:w="4927" w:type="dxa"/>
            <w:shd w:val="clear" w:color="auto" w:fill="auto"/>
          </w:tcPr>
          <w:p w:rsidR="001A4F8A" w:rsidRDefault="001A4F8A" w:rsidP="00A21D38">
            <w:pPr>
              <w:ind w:left="0" w:hanging="2"/>
              <w:rPr>
                <w:b/>
                <w:bCs/>
              </w:rPr>
            </w:pPr>
          </w:p>
          <w:p w:rsidR="00A21D38" w:rsidRPr="00AF0D44" w:rsidRDefault="00A21D38" w:rsidP="00A21D38">
            <w:pPr>
              <w:ind w:left="0" w:hanging="2"/>
              <w:rPr>
                <w:b/>
                <w:bCs/>
              </w:rPr>
            </w:pPr>
          </w:p>
          <w:p w:rsidR="00A21D38" w:rsidRDefault="00A21D38" w:rsidP="006B1046">
            <w:pPr>
              <w:snapToGrid w:val="0"/>
              <w:ind w:left="0" w:hanging="2"/>
              <w:jc w:val="both"/>
              <w:rPr>
                <w:b/>
                <w:bCs/>
              </w:rPr>
            </w:pPr>
            <w:r w:rsidRPr="00AF0D44">
              <w:rPr>
                <w:b/>
                <w:bCs/>
              </w:rPr>
              <w:t xml:space="preserve">_____________________ </w:t>
            </w:r>
            <w:r w:rsidR="00C47AE7">
              <w:rPr>
                <w:b/>
                <w:bCs/>
              </w:rPr>
              <w:t>/_________________</w:t>
            </w:r>
          </w:p>
          <w:p w:rsidR="001A4F8A" w:rsidRPr="006B1046" w:rsidRDefault="001A4F8A" w:rsidP="006B1046">
            <w:pPr>
              <w:snapToGrid w:val="0"/>
              <w:ind w:left="0" w:hanging="2"/>
              <w:jc w:val="both"/>
            </w:pPr>
          </w:p>
        </w:tc>
      </w:tr>
    </w:tbl>
    <w:p w:rsidR="00314463" w:rsidRDefault="00314463" w:rsidP="00314463">
      <w:pPr>
        <w:pageBreakBefore/>
        <w:pBdr>
          <w:top w:val="nil"/>
          <w:left w:val="nil"/>
          <w:bottom w:val="nil"/>
          <w:right w:val="nil"/>
          <w:between w:val="nil"/>
        </w:pBdr>
        <w:spacing w:line="240" w:lineRule="auto"/>
        <w:ind w:left="0" w:hanging="2"/>
        <w:jc w:val="right"/>
        <w:rPr>
          <w:b/>
          <w:sz w:val="22"/>
          <w:szCs w:val="22"/>
          <w:u w:val="single"/>
        </w:rPr>
      </w:pPr>
      <w:r>
        <w:rPr>
          <w:b/>
          <w:color w:val="000000"/>
          <w:sz w:val="22"/>
          <w:szCs w:val="22"/>
        </w:rPr>
        <w:lastRenderedPageBreak/>
        <w:t xml:space="preserve">Приложение №1 </w:t>
      </w:r>
      <w:r>
        <w:rPr>
          <w:b/>
          <w:color w:val="000000"/>
          <w:sz w:val="22"/>
          <w:szCs w:val="22"/>
        </w:rPr>
        <w:br/>
        <w:t>к Договору от «_____» ___________ 20___г. №</w:t>
      </w:r>
      <w:r w:rsidRPr="00497E4B">
        <w:rPr>
          <w:b/>
          <w:sz w:val="22"/>
          <w:szCs w:val="22"/>
        </w:rPr>
        <w:t>______</w:t>
      </w:r>
    </w:p>
    <w:p w:rsidR="00314463" w:rsidRDefault="00314463" w:rsidP="00314463">
      <w:pPr>
        <w:pBdr>
          <w:top w:val="nil"/>
          <w:left w:val="nil"/>
          <w:bottom w:val="nil"/>
          <w:right w:val="nil"/>
          <w:between w:val="nil"/>
        </w:pBdr>
        <w:spacing w:line="240" w:lineRule="auto"/>
        <w:ind w:left="0" w:hanging="2"/>
        <w:jc w:val="right"/>
        <w:rPr>
          <w:color w:val="000000"/>
          <w:sz w:val="22"/>
          <w:szCs w:val="22"/>
        </w:rPr>
      </w:pPr>
    </w:p>
    <w:p w:rsidR="00314463" w:rsidRDefault="00314463" w:rsidP="00314463">
      <w:pPr>
        <w:pBdr>
          <w:top w:val="nil"/>
          <w:left w:val="nil"/>
          <w:bottom w:val="nil"/>
          <w:right w:val="nil"/>
          <w:between w:val="nil"/>
        </w:pBdr>
        <w:spacing w:line="240" w:lineRule="auto"/>
        <w:ind w:left="0" w:hanging="2"/>
        <w:jc w:val="right"/>
        <w:rPr>
          <w:color w:val="000000"/>
          <w:sz w:val="22"/>
          <w:szCs w:val="22"/>
        </w:rPr>
      </w:pPr>
    </w:p>
    <w:p w:rsidR="00314463" w:rsidRPr="00EE2AC6" w:rsidRDefault="0015678B" w:rsidP="00314463">
      <w:pPr>
        <w:widowControl w:val="0"/>
        <w:pBdr>
          <w:top w:val="nil"/>
          <w:left w:val="nil"/>
          <w:bottom w:val="nil"/>
          <w:right w:val="nil"/>
          <w:between w:val="nil"/>
        </w:pBdr>
        <w:spacing w:line="240" w:lineRule="auto"/>
        <w:ind w:left="0" w:hanging="2"/>
        <w:jc w:val="center"/>
        <w:rPr>
          <w:b/>
          <w:color w:val="000000"/>
          <w:sz w:val="22"/>
          <w:szCs w:val="22"/>
        </w:rPr>
      </w:pPr>
      <w:r w:rsidRPr="00EE2AC6">
        <w:rPr>
          <w:b/>
          <w:color w:val="000000"/>
          <w:sz w:val="22"/>
          <w:szCs w:val="22"/>
        </w:rPr>
        <w:t>Локальная смета</w:t>
      </w:r>
      <w:r w:rsidR="00EC7228" w:rsidRPr="00EE2AC6">
        <w:rPr>
          <w:b/>
          <w:color w:val="000000"/>
          <w:sz w:val="22"/>
          <w:szCs w:val="22"/>
        </w:rPr>
        <w:t xml:space="preserve"> на </w:t>
      </w:r>
      <w:r w:rsidR="00EE2AC6" w:rsidRPr="00EE2AC6">
        <w:rPr>
          <w:b/>
          <w:color w:val="000000"/>
          <w:sz w:val="22"/>
          <w:szCs w:val="22"/>
        </w:rPr>
        <w:t>выполнение работ по текущему ремонту потолков в ГАУЗ ТО "Городская поликлиника №12" по адресу: г</w:t>
      </w:r>
      <w:proofErr w:type="gramStart"/>
      <w:r w:rsidR="00EE2AC6" w:rsidRPr="00EE2AC6">
        <w:rPr>
          <w:b/>
          <w:color w:val="000000"/>
          <w:sz w:val="22"/>
          <w:szCs w:val="22"/>
        </w:rPr>
        <w:t>.Т</w:t>
      </w:r>
      <w:proofErr w:type="gramEnd"/>
      <w:r w:rsidR="00EE2AC6" w:rsidRPr="00EE2AC6">
        <w:rPr>
          <w:b/>
          <w:color w:val="000000"/>
          <w:sz w:val="22"/>
          <w:szCs w:val="22"/>
        </w:rPr>
        <w:t xml:space="preserve">юмень, ул. </w:t>
      </w:r>
      <w:proofErr w:type="spellStart"/>
      <w:r w:rsidR="00EE2AC6" w:rsidRPr="00EE2AC6">
        <w:rPr>
          <w:b/>
          <w:color w:val="000000"/>
          <w:sz w:val="22"/>
          <w:szCs w:val="22"/>
        </w:rPr>
        <w:t>Пермякова</w:t>
      </w:r>
      <w:proofErr w:type="spellEnd"/>
      <w:r w:rsidR="00EE2AC6" w:rsidRPr="00EE2AC6">
        <w:rPr>
          <w:b/>
          <w:color w:val="000000"/>
          <w:sz w:val="22"/>
          <w:szCs w:val="22"/>
        </w:rPr>
        <w:t>, д.76/5, ул. Народная, д.6/1</w:t>
      </w:r>
      <w:r w:rsidR="00EC7228" w:rsidRPr="00EE2AC6">
        <w:rPr>
          <w:b/>
          <w:color w:val="000000"/>
          <w:sz w:val="22"/>
          <w:szCs w:val="22"/>
        </w:rPr>
        <w:t>.</w:t>
      </w:r>
    </w:p>
    <w:p w:rsidR="00314463" w:rsidRDefault="00314463" w:rsidP="00314463">
      <w:pPr>
        <w:pBdr>
          <w:top w:val="nil"/>
          <w:left w:val="nil"/>
          <w:bottom w:val="nil"/>
          <w:right w:val="nil"/>
          <w:between w:val="nil"/>
        </w:pBdr>
        <w:spacing w:line="240" w:lineRule="auto"/>
        <w:ind w:left="0" w:hanging="2"/>
        <w:jc w:val="center"/>
        <w:rPr>
          <w:color w:val="000000"/>
          <w:sz w:val="22"/>
          <w:szCs w:val="22"/>
        </w:rPr>
      </w:pPr>
    </w:p>
    <w:p w:rsidR="00314463" w:rsidRDefault="00314463" w:rsidP="00314463">
      <w:pPr>
        <w:pBdr>
          <w:top w:val="nil"/>
          <w:left w:val="nil"/>
          <w:bottom w:val="nil"/>
          <w:right w:val="nil"/>
          <w:between w:val="nil"/>
        </w:pBdr>
        <w:spacing w:line="240" w:lineRule="auto"/>
        <w:ind w:left="0" w:hanging="2"/>
        <w:jc w:val="center"/>
        <w:rPr>
          <w:color w:val="000000"/>
        </w:rPr>
      </w:pPr>
      <w:r>
        <w:rPr>
          <w:color w:val="000000"/>
          <w:sz w:val="22"/>
          <w:szCs w:val="22"/>
        </w:rPr>
        <w:t>(Приложено отдельным файлом)</w:t>
      </w:r>
    </w:p>
    <w:p w:rsidR="00314463" w:rsidRDefault="00314463" w:rsidP="00314463">
      <w:pPr>
        <w:pBdr>
          <w:top w:val="nil"/>
          <w:left w:val="nil"/>
          <w:bottom w:val="nil"/>
          <w:right w:val="nil"/>
          <w:between w:val="nil"/>
        </w:pBdr>
        <w:spacing w:line="240" w:lineRule="auto"/>
        <w:ind w:left="0" w:hanging="2"/>
        <w:jc w:val="both"/>
        <w:rPr>
          <w:color w:val="000000"/>
          <w:sz w:val="22"/>
          <w:szCs w:val="22"/>
        </w:rPr>
      </w:pPr>
    </w:p>
    <w:p w:rsidR="00314463" w:rsidRDefault="00314463" w:rsidP="00314463">
      <w:pPr>
        <w:pBdr>
          <w:top w:val="nil"/>
          <w:left w:val="nil"/>
          <w:bottom w:val="nil"/>
          <w:right w:val="nil"/>
          <w:between w:val="nil"/>
        </w:pBdr>
        <w:spacing w:line="240" w:lineRule="auto"/>
        <w:ind w:left="0" w:hanging="2"/>
        <w:jc w:val="both"/>
        <w:rPr>
          <w:color w:val="000000"/>
          <w:sz w:val="22"/>
          <w:szCs w:val="22"/>
        </w:rPr>
      </w:pPr>
    </w:p>
    <w:tbl>
      <w:tblPr>
        <w:tblStyle w:val="afb"/>
        <w:tblW w:w="10092" w:type="dxa"/>
        <w:tblInd w:w="0" w:type="dxa"/>
        <w:tblLayout w:type="fixed"/>
        <w:tblLook w:val="0000"/>
      </w:tblPr>
      <w:tblGrid>
        <w:gridCol w:w="5046"/>
        <w:gridCol w:w="5046"/>
      </w:tblGrid>
      <w:tr w:rsidR="00314463" w:rsidRPr="00EE2AC6" w:rsidTr="00E26BEC">
        <w:tc>
          <w:tcPr>
            <w:tcW w:w="5046" w:type="dxa"/>
          </w:tcPr>
          <w:p w:rsidR="00314463" w:rsidRPr="00EE2AC6" w:rsidRDefault="00314463" w:rsidP="00E26BEC">
            <w:pPr>
              <w:pBdr>
                <w:top w:val="nil"/>
                <w:left w:val="nil"/>
                <w:bottom w:val="nil"/>
                <w:right w:val="nil"/>
                <w:between w:val="nil"/>
              </w:pBdr>
              <w:spacing w:line="240" w:lineRule="auto"/>
              <w:ind w:left="0" w:hanging="2"/>
              <w:jc w:val="center"/>
              <w:rPr>
                <w:color w:val="000000"/>
                <w:sz w:val="22"/>
                <w:szCs w:val="22"/>
              </w:rPr>
            </w:pPr>
            <w:r w:rsidRPr="00EE2AC6">
              <w:rPr>
                <w:b/>
                <w:color w:val="000000"/>
                <w:sz w:val="22"/>
                <w:szCs w:val="22"/>
              </w:rPr>
              <w:t>Заказчик:</w:t>
            </w:r>
          </w:p>
          <w:p w:rsidR="00314463" w:rsidRPr="00EE2AC6" w:rsidRDefault="00314463" w:rsidP="00E26BEC">
            <w:pPr>
              <w:pBdr>
                <w:top w:val="nil"/>
                <w:left w:val="nil"/>
                <w:bottom w:val="nil"/>
                <w:right w:val="nil"/>
                <w:between w:val="nil"/>
              </w:pBdr>
              <w:spacing w:line="240" w:lineRule="auto"/>
              <w:ind w:left="0" w:hanging="2"/>
              <w:jc w:val="center"/>
              <w:rPr>
                <w:b/>
                <w:color w:val="000000"/>
                <w:sz w:val="22"/>
                <w:szCs w:val="22"/>
              </w:rPr>
            </w:pPr>
            <w:r w:rsidRPr="00EE2AC6">
              <w:rPr>
                <w:b/>
                <w:color w:val="000000"/>
                <w:sz w:val="22"/>
                <w:szCs w:val="22"/>
              </w:rPr>
              <w:t>ГАУЗ ТО «Городская поликлиника №12»</w:t>
            </w:r>
          </w:p>
          <w:p w:rsidR="00314463" w:rsidRPr="00EE2AC6" w:rsidRDefault="00314463" w:rsidP="00E26BEC">
            <w:pPr>
              <w:pBdr>
                <w:top w:val="nil"/>
                <w:left w:val="nil"/>
                <w:bottom w:val="nil"/>
                <w:right w:val="nil"/>
                <w:between w:val="nil"/>
              </w:pBdr>
              <w:spacing w:line="240" w:lineRule="auto"/>
              <w:ind w:left="0" w:hanging="2"/>
              <w:jc w:val="center"/>
              <w:rPr>
                <w:color w:val="000000"/>
                <w:sz w:val="22"/>
                <w:szCs w:val="22"/>
              </w:rPr>
            </w:pPr>
          </w:p>
        </w:tc>
        <w:tc>
          <w:tcPr>
            <w:tcW w:w="5046" w:type="dxa"/>
          </w:tcPr>
          <w:p w:rsidR="00314463" w:rsidRPr="00EE2AC6" w:rsidRDefault="00314463" w:rsidP="00E26BEC">
            <w:pPr>
              <w:pBdr>
                <w:top w:val="nil"/>
                <w:left w:val="nil"/>
                <w:bottom w:val="nil"/>
                <w:right w:val="nil"/>
                <w:between w:val="nil"/>
              </w:pBdr>
              <w:spacing w:line="240" w:lineRule="auto"/>
              <w:ind w:left="0" w:hanging="2"/>
              <w:jc w:val="center"/>
              <w:rPr>
                <w:color w:val="000000"/>
                <w:sz w:val="22"/>
                <w:szCs w:val="22"/>
              </w:rPr>
            </w:pPr>
            <w:r w:rsidRPr="00EE2AC6">
              <w:rPr>
                <w:b/>
                <w:color w:val="000000"/>
                <w:sz w:val="22"/>
                <w:szCs w:val="22"/>
              </w:rPr>
              <w:t>Подрядчик:</w:t>
            </w:r>
          </w:p>
          <w:p w:rsidR="00314463" w:rsidRPr="00EE2AC6" w:rsidRDefault="00314463" w:rsidP="00E26BEC">
            <w:pPr>
              <w:pBdr>
                <w:top w:val="nil"/>
                <w:left w:val="nil"/>
                <w:bottom w:val="nil"/>
                <w:right w:val="nil"/>
                <w:between w:val="nil"/>
              </w:pBdr>
              <w:spacing w:line="240" w:lineRule="auto"/>
              <w:ind w:left="0" w:hanging="2"/>
              <w:jc w:val="center"/>
              <w:rPr>
                <w:color w:val="000000"/>
                <w:sz w:val="22"/>
                <w:szCs w:val="22"/>
              </w:rPr>
            </w:pPr>
          </w:p>
        </w:tc>
      </w:tr>
      <w:tr w:rsidR="00314463" w:rsidRPr="00EE2AC6" w:rsidTr="00E26BEC">
        <w:tc>
          <w:tcPr>
            <w:tcW w:w="5046" w:type="dxa"/>
          </w:tcPr>
          <w:p w:rsidR="00EE2AC6" w:rsidRPr="00EE2AC6" w:rsidRDefault="00EE2AC6" w:rsidP="00EE2AC6">
            <w:pPr>
              <w:ind w:left="0" w:hanging="2"/>
              <w:rPr>
                <w:sz w:val="22"/>
                <w:szCs w:val="22"/>
              </w:rPr>
            </w:pPr>
            <w:r w:rsidRPr="00EE2AC6">
              <w:rPr>
                <w:b/>
                <w:sz w:val="22"/>
                <w:szCs w:val="22"/>
              </w:rPr>
              <w:t>И.о. главного врача</w:t>
            </w:r>
          </w:p>
          <w:p w:rsidR="00EE2AC6" w:rsidRPr="00EE2AC6" w:rsidRDefault="00EE2AC6" w:rsidP="00EE2AC6">
            <w:pPr>
              <w:ind w:left="0" w:hanging="2"/>
              <w:jc w:val="both"/>
              <w:rPr>
                <w:b/>
                <w:sz w:val="22"/>
                <w:szCs w:val="22"/>
              </w:rPr>
            </w:pPr>
          </w:p>
          <w:p w:rsidR="00314463" w:rsidRPr="00EE2AC6" w:rsidRDefault="00EE2AC6" w:rsidP="00EE2AC6">
            <w:pPr>
              <w:pBdr>
                <w:top w:val="nil"/>
                <w:left w:val="nil"/>
                <w:bottom w:val="nil"/>
                <w:right w:val="nil"/>
                <w:between w:val="nil"/>
              </w:pBdr>
              <w:spacing w:line="240" w:lineRule="auto"/>
              <w:ind w:left="0" w:hanging="2"/>
              <w:jc w:val="both"/>
              <w:rPr>
                <w:color w:val="000000"/>
                <w:sz w:val="22"/>
                <w:szCs w:val="22"/>
              </w:rPr>
            </w:pPr>
            <w:r w:rsidRPr="00EE2AC6">
              <w:rPr>
                <w:b/>
                <w:sz w:val="22"/>
                <w:szCs w:val="22"/>
              </w:rPr>
              <w:t>______________________ Е.А. Рязанова</w:t>
            </w:r>
          </w:p>
        </w:tc>
        <w:tc>
          <w:tcPr>
            <w:tcW w:w="5046" w:type="dxa"/>
          </w:tcPr>
          <w:p w:rsidR="00314463" w:rsidRPr="00EE2AC6" w:rsidRDefault="00314463" w:rsidP="00E26BEC">
            <w:pPr>
              <w:pBdr>
                <w:top w:val="nil"/>
                <w:left w:val="nil"/>
                <w:bottom w:val="nil"/>
                <w:right w:val="nil"/>
                <w:between w:val="nil"/>
              </w:pBdr>
              <w:spacing w:line="240" w:lineRule="auto"/>
              <w:ind w:left="0" w:hanging="2"/>
              <w:jc w:val="both"/>
              <w:rPr>
                <w:b/>
                <w:sz w:val="22"/>
                <w:szCs w:val="22"/>
              </w:rPr>
            </w:pPr>
            <w:r w:rsidRPr="00EE2AC6">
              <w:rPr>
                <w:b/>
                <w:sz w:val="22"/>
                <w:szCs w:val="22"/>
              </w:rPr>
              <w:t>Директор</w:t>
            </w:r>
          </w:p>
          <w:p w:rsidR="00314463" w:rsidRPr="00EE2AC6" w:rsidRDefault="00314463" w:rsidP="00E26BEC">
            <w:pPr>
              <w:pBdr>
                <w:top w:val="nil"/>
                <w:left w:val="nil"/>
                <w:bottom w:val="nil"/>
                <w:right w:val="nil"/>
                <w:between w:val="nil"/>
              </w:pBdr>
              <w:spacing w:line="240" w:lineRule="auto"/>
              <w:ind w:left="0" w:hanging="2"/>
              <w:jc w:val="both"/>
              <w:rPr>
                <w:color w:val="000000"/>
                <w:sz w:val="22"/>
                <w:szCs w:val="22"/>
              </w:rPr>
            </w:pPr>
          </w:p>
          <w:p w:rsidR="00314463" w:rsidRPr="00EE2AC6" w:rsidRDefault="00314463" w:rsidP="00E26BEC">
            <w:pPr>
              <w:pBdr>
                <w:top w:val="nil"/>
                <w:left w:val="nil"/>
                <w:bottom w:val="nil"/>
                <w:right w:val="nil"/>
                <w:between w:val="nil"/>
              </w:pBdr>
              <w:spacing w:line="240" w:lineRule="auto"/>
              <w:ind w:left="0" w:hanging="2"/>
              <w:jc w:val="both"/>
              <w:rPr>
                <w:color w:val="000000"/>
                <w:sz w:val="22"/>
                <w:szCs w:val="22"/>
              </w:rPr>
            </w:pPr>
            <w:r w:rsidRPr="00EE2AC6">
              <w:rPr>
                <w:b/>
                <w:color w:val="000000"/>
                <w:sz w:val="22"/>
                <w:szCs w:val="22"/>
              </w:rPr>
              <w:t>___________________ /________________</w:t>
            </w:r>
          </w:p>
        </w:tc>
      </w:tr>
    </w:tbl>
    <w:p w:rsidR="00B71D2F" w:rsidRDefault="00B71D2F" w:rsidP="00B71D2F">
      <w:pPr>
        <w:pageBreakBefore/>
        <w:pBdr>
          <w:top w:val="nil"/>
          <w:left w:val="nil"/>
          <w:bottom w:val="nil"/>
          <w:right w:val="nil"/>
          <w:between w:val="nil"/>
        </w:pBdr>
        <w:spacing w:line="240" w:lineRule="auto"/>
        <w:ind w:left="0" w:hanging="2"/>
        <w:jc w:val="right"/>
        <w:rPr>
          <w:b/>
          <w:sz w:val="22"/>
          <w:szCs w:val="22"/>
          <w:u w:val="single"/>
        </w:rPr>
      </w:pPr>
      <w:r>
        <w:rPr>
          <w:b/>
          <w:color w:val="000000"/>
          <w:sz w:val="22"/>
          <w:szCs w:val="22"/>
        </w:rPr>
        <w:lastRenderedPageBreak/>
        <w:t>Приложение №</w:t>
      </w:r>
      <w:r w:rsidR="0015678B">
        <w:rPr>
          <w:b/>
          <w:color w:val="000000"/>
          <w:sz w:val="22"/>
          <w:szCs w:val="22"/>
        </w:rPr>
        <w:t>2</w:t>
      </w:r>
      <w:r>
        <w:rPr>
          <w:b/>
          <w:color w:val="000000"/>
          <w:sz w:val="22"/>
          <w:szCs w:val="22"/>
        </w:rPr>
        <w:t xml:space="preserve"> </w:t>
      </w:r>
      <w:r>
        <w:rPr>
          <w:b/>
          <w:color w:val="000000"/>
          <w:sz w:val="22"/>
          <w:szCs w:val="22"/>
        </w:rPr>
        <w:br/>
        <w:t>к Договору от «_____» ___________ 20___г. №</w:t>
      </w:r>
      <w:r w:rsidRPr="00497E4B">
        <w:rPr>
          <w:b/>
          <w:sz w:val="22"/>
          <w:szCs w:val="22"/>
        </w:rPr>
        <w:t>______</w:t>
      </w:r>
    </w:p>
    <w:p w:rsidR="00CE62D0" w:rsidRDefault="00CE62D0" w:rsidP="00887D58">
      <w:pPr>
        <w:pBdr>
          <w:top w:val="nil"/>
          <w:left w:val="nil"/>
          <w:bottom w:val="nil"/>
          <w:right w:val="nil"/>
          <w:between w:val="nil"/>
        </w:pBdr>
        <w:spacing w:line="240" w:lineRule="auto"/>
        <w:ind w:left="0" w:hanging="2"/>
        <w:jc w:val="right"/>
        <w:rPr>
          <w:color w:val="000000"/>
          <w:sz w:val="22"/>
          <w:szCs w:val="22"/>
        </w:rPr>
      </w:pPr>
    </w:p>
    <w:p w:rsidR="00B71D2F" w:rsidRDefault="00B71D2F" w:rsidP="00887D58">
      <w:pPr>
        <w:pBdr>
          <w:top w:val="nil"/>
          <w:left w:val="nil"/>
          <w:bottom w:val="nil"/>
          <w:right w:val="nil"/>
          <w:between w:val="nil"/>
        </w:pBdr>
        <w:spacing w:line="240" w:lineRule="auto"/>
        <w:ind w:left="0" w:hanging="2"/>
        <w:jc w:val="right"/>
        <w:rPr>
          <w:color w:val="000000"/>
          <w:sz w:val="22"/>
          <w:szCs w:val="22"/>
        </w:rPr>
      </w:pPr>
    </w:p>
    <w:p w:rsidR="00CE62D0" w:rsidRDefault="00EE30F3" w:rsidP="00887D58">
      <w:pPr>
        <w:widowControl w:val="0"/>
        <w:pBdr>
          <w:top w:val="nil"/>
          <w:left w:val="nil"/>
          <w:bottom w:val="nil"/>
          <w:right w:val="nil"/>
          <w:between w:val="nil"/>
        </w:pBdr>
        <w:spacing w:line="240" w:lineRule="auto"/>
        <w:ind w:left="0" w:hanging="2"/>
        <w:jc w:val="center"/>
        <w:rPr>
          <w:color w:val="000000"/>
        </w:rPr>
      </w:pPr>
      <w:r>
        <w:rPr>
          <w:b/>
          <w:color w:val="000000"/>
          <w:sz w:val="22"/>
          <w:szCs w:val="22"/>
        </w:rPr>
        <w:t>ФОРМА АКТА</w:t>
      </w:r>
    </w:p>
    <w:p w:rsidR="00CE62D0" w:rsidRDefault="00EE30F3" w:rsidP="00887D58">
      <w:pPr>
        <w:widowControl w:val="0"/>
        <w:pBdr>
          <w:top w:val="nil"/>
          <w:left w:val="nil"/>
          <w:bottom w:val="nil"/>
          <w:right w:val="nil"/>
          <w:between w:val="nil"/>
        </w:pBdr>
        <w:spacing w:line="240" w:lineRule="auto"/>
        <w:ind w:left="0" w:hanging="2"/>
        <w:jc w:val="center"/>
        <w:rPr>
          <w:color w:val="000000"/>
        </w:rPr>
      </w:pPr>
      <w:r>
        <w:rPr>
          <w:b/>
          <w:color w:val="000000"/>
          <w:sz w:val="22"/>
          <w:szCs w:val="22"/>
        </w:rPr>
        <w:t>сдачи-приемки выполненных работ</w:t>
      </w:r>
    </w:p>
    <w:p w:rsidR="00CE62D0" w:rsidRDefault="00CE62D0" w:rsidP="00887D58">
      <w:pPr>
        <w:pBdr>
          <w:top w:val="nil"/>
          <w:left w:val="nil"/>
          <w:bottom w:val="nil"/>
          <w:right w:val="nil"/>
          <w:between w:val="nil"/>
        </w:pBdr>
        <w:spacing w:line="240" w:lineRule="auto"/>
        <w:ind w:left="0" w:hanging="2"/>
        <w:jc w:val="center"/>
        <w:rPr>
          <w:color w:val="000000"/>
          <w:sz w:val="22"/>
          <w:szCs w:val="22"/>
        </w:rPr>
      </w:pPr>
    </w:p>
    <w:p w:rsidR="00CE62D0" w:rsidRDefault="00EE30F3" w:rsidP="00887D58">
      <w:pPr>
        <w:pBdr>
          <w:top w:val="nil"/>
          <w:left w:val="nil"/>
          <w:bottom w:val="nil"/>
          <w:right w:val="nil"/>
          <w:between w:val="nil"/>
        </w:pBdr>
        <w:spacing w:line="240" w:lineRule="auto"/>
        <w:ind w:left="0" w:hanging="2"/>
        <w:jc w:val="center"/>
        <w:rPr>
          <w:color w:val="000000"/>
        </w:rPr>
      </w:pPr>
      <w:r>
        <w:rPr>
          <w:color w:val="000000"/>
          <w:sz w:val="22"/>
          <w:szCs w:val="22"/>
        </w:rPr>
        <w:t>г. Тюмень</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 ___________ 20</w:t>
      </w:r>
      <w:r>
        <w:rPr>
          <w:sz w:val="22"/>
          <w:szCs w:val="22"/>
        </w:rPr>
        <w:t>___</w:t>
      </w:r>
    </w:p>
    <w:p w:rsidR="00CE62D0" w:rsidRDefault="00CE62D0" w:rsidP="00887D58">
      <w:pPr>
        <w:pBdr>
          <w:top w:val="nil"/>
          <w:left w:val="nil"/>
          <w:bottom w:val="nil"/>
          <w:right w:val="nil"/>
          <w:between w:val="nil"/>
        </w:pBdr>
        <w:spacing w:line="240" w:lineRule="auto"/>
        <w:ind w:left="0" w:hanging="2"/>
        <w:jc w:val="both"/>
        <w:rPr>
          <w:color w:val="000000"/>
          <w:sz w:val="22"/>
          <w:szCs w:val="22"/>
        </w:rPr>
      </w:pPr>
    </w:p>
    <w:p w:rsidR="00CE62D0" w:rsidRDefault="00EE30F3" w:rsidP="00887D58">
      <w:pPr>
        <w:pBdr>
          <w:top w:val="nil"/>
          <w:left w:val="nil"/>
          <w:bottom w:val="nil"/>
          <w:right w:val="nil"/>
          <w:between w:val="nil"/>
        </w:pBdr>
        <w:spacing w:line="240" w:lineRule="auto"/>
        <w:ind w:left="0" w:hanging="2"/>
        <w:jc w:val="both"/>
        <w:rPr>
          <w:color w:val="000000"/>
        </w:rPr>
      </w:pPr>
      <w:r>
        <w:rPr>
          <w:color w:val="000000"/>
          <w:sz w:val="22"/>
          <w:szCs w:val="22"/>
        </w:rPr>
        <w:t>Мы, нижеподписавшиеся:</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Представители «Заказчика»:</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Представители «Подрядчика»:</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 xml:space="preserve">составили настоящий акт о том, что </w:t>
      </w:r>
      <w:r w:rsidR="006B1046">
        <w:rPr>
          <w:color w:val="000000"/>
          <w:sz w:val="22"/>
          <w:szCs w:val="22"/>
        </w:rPr>
        <w:t>Подрядчик сдает</w:t>
      </w:r>
      <w:r>
        <w:rPr>
          <w:color w:val="000000"/>
          <w:sz w:val="22"/>
          <w:szCs w:val="22"/>
        </w:rPr>
        <w:t xml:space="preserve">, а </w:t>
      </w:r>
      <w:r w:rsidR="006B1046">
        <w:rPr>
          <w:color w:val="000000"/>
          <w:sz w:val="22"/>
          <w:szCs w:val="22"/>
        </w:rPr>
        <w:t>Заказчик принимает</w:t>
      </w:r>
      <w:r>
        <w:rPr>
          <w:color w:val="000000"/>
          <w:sz w:val="22"/>
          <w:szCs w:val="22"/>
        </w:rPr>
        <w:t xml:space="preserve"> результат выполненных </w:t>
      </w:r>
      <w:r w:rsidR="006B1046">
        <w:rPr>
          <w:color w:val="000000"/>
          <w:sz w:val="22"/>
          <w:szCs w:val="22"/>
        </w:rPr>
        <w:t>работ на</w:t>
      </w:r>
      <w:r>
        <w:rPr>
          <w:color w:val="000000"/>
          <w:sz w:val="22"/>
          <w:szCs w:val="22"/>
        </w:rPr>
        <w:t xml:space="preserve"> объекте  ГАУЗ ТО «Городская поликлиника №12»</w:t>
      </w:r>
      <w:r>
        <w:rPr>
          <w:color w:val="000000"/>
          <w:sz w:val="22"/>
          <w:szCs w:val="22"/>
        </w:rPr>
        <w:tab/>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1.Работы по</w:t>
      </w:r>
      <w:r>
        <w:rPr>
          <w:b/>
          <w:color w:val="000000"/>
          <w:sz w:val="22"/>
          <w:szCs w:val="22"/>
        </w:rPr>
        <w:t xml:space="preserve"> </w:t>
      </w:r>
      <w:r>
        <w:rPr>
          <w:color w:val="000000"/>
          <w:sz w:val="22"/>
          <w:szCs w:val="22"/>
        </w:rPr>
        <w:t>____________________________________________________________________________</w:t>
      </w:r>
      <w:r>
        <w:rPr>
          <w:color w:val="000000"/>
          <w:sz w:val="22"/>
          <w:szCs w:val="22"/>
          <w:u w:val="single"/>
        </w:rPr>
        <w:t xml:space="preserve"> </w:t>
      </w:r>
      <w:r>
        <w:rPr>
          <w:color w:val="000000"/>
          <w:sz w:val="22"/>
          <w:szCs w:val="22"/>
        </w:rPr>
        <w:t xml:space="preserve">выполнены в соответствии с условиями Договора № _____________ </w:t>
      </w:r>
      <w:proofErr w:type="gramStart"/>
      <w:r>
        <w:rPr>
          <w:color w:val="000000"/>
          <w:sz w:val="22"/>
          <w:szCs w:val="22"/>
        </w:rPr>
        <w:t>от</w:t>
      </w:r>
      <w:proofErr w:type="gramEnd"/>
      <w:r>
        <w:rPr>
          <w:color w:val="000000"/>
          <w:sz w:val="22"/>
          <w:szCs w:val="22"/>
        </w:rPr>
        <w:t xml:space="preserve"> __________________. </w:t>
      </w:r>
    </w:p>
    <w:p w:rsidR="00CE62D0" w:rsidRDefault="00EE30F3" w:rsidP="00887D58">
      <w:pPr>
        <w:pBdr>
          <w:top w:val="nil"/>
          <w:left w:val="nil"/>
          <w:bottom w:val="nil"/>
          <w:right w:val="nil"/>
          <w:between w:val="nil"/>
        </w:pBdr>
        <w:spacing w:line="360" w:lineRule="auto"/>
        <w:ind w:left="0" w:hanging="2"/>
        <w:jc w:val="both"/>
        <w:rPr>
          <w:color w:val="000000"/>
        </w:rPr>
      </w:pPr>
      <w:r>
        <w:rPr>
          <w:color w:val="000000"/>
          <w:sz w:val="22"/>
          <w:szCs w:val="22"/>
        </w:rPr>
        <w:t>2.Сроки выполнения работ по договору: начало работ – _________., окончание работ – ______________.</w:t>
      </w:r>
    </w:p>
    <w:p w:rsidR="00CE62D0" w:rsidRDefault="00EE30F3" w:rsidP="00887D58">
      <w:pPr>
        <w:pBdr>
          <w:top w:val="nil"/>
          <w:left w:val="nil"/>
          <w:bottom w:val="nil"/>
          <w:right w:val="nil"/>
          <w:between w:val="nil"/>
        </w:pBdr>
        <w:spacing w:line="360" w:lineRule="auto"/>
        <w:ind w:left="0" w:hanging="2"/>
        <w:jc w:val="both"/>
        <w:rPr>
          <w:color w:val="000000"/>
        </w:rPr>
      </w:pPr>
      <w:r>
        <w:rPr>
          <w:color w:val="000000"/>
          <w:sz w:val="22"/>
          <w:szCs w:val="22"/>
        </w:rPr>
        <w:t>Сроки выполнения работ фактические: начало работ – _________., окончание работ – ______________.</w:t>
      </w:r>
    </w:p>
    <w:p w:rsidR="00CE62D0" w:rsidRDefault="00EE30F3" w:rsidP="00887D58">
      <w:pPr>
        <w:pBdr>
          <w:top w:val="nil"/>
          <w:left w:val="nil"/>
          <w:bottom w:val="nil"/>
          <w:right w:val="nil"/>
          <w:between w:val="nil"/>
        </w:pBdr>
        <w:spacing w:line="360" w:lineRule="auto"/>
        <w:ind w:left="0" w:hanging="2"/>
        <w:jc w:val="both"/>
        <w:rPr>
          <w:color w:val="000000"/>
        </w:rPr>
      </w:pPr>
      <w:r>
        <w:rPr>
          <w:color w:val="000000"/>
          <w:sz w:val="22"/>
          <w:szCs w:val="22"/>
        </w:rPr>
        <w:t xml:space="preserve">Сроки выполнения работ </w:t>
      </w:r>
      <w:proofErr w:type="gramStart"/>
      <w:r>
        <w:rPr>
          <w:color w:val="000000"/>
          <w:sz w:val="22"/>
          <w:szCs w:val="22"/>
        </w:rPr>
        <w:t>соответствуют</w:t>
      </w:r>
      <w:proofErr w:type="gramEnd"/>
      <w:r>
        <w:rPr>
          <w:color w:val="000000"/>
          <w:sz w:val="22"/>
          <w:szCs w:val="22"/>
        </w:rPr>
        <w:t xml:space="preserve"> /не соответствуют условию Договора.</w:t>
      </w:r>
    </w:p>
    <w:p w:rsidR="00CE62D0" w:rsidRDefault="00EE30F3" w:rsidP="00887D58">
      <w:pPr>
        <w:pBdr>
          <w:top w:val="nil"/>
          <w:left w:val="nil"/>
          <w:bottom w:val="nil"/>
          <w:right w:val="nil"/>
          <w:between w:val="nil"/>
        </w:pBdr>
        <w:spacing w:line="360" w:lineRule="auto"/>
        <w:ind w:left="0" w:hanging="2"/>
        <w:jc w:val="both"/>
        <w:rPr>
          <w:color w:val="000000"/>
        </w:rPr>
      </w:pPr>
      <w:r>
        <w:rPr>
          <w:color w:val="000000"/>
          <w:sz w:val="22"/>
          <w:szCs w:val="22"/>
        </w:rPr>
        <w:t xml:space="preserve">3.Объемы выполненных работ </w:t>
      </w:r>
      <w:proofErr w:type="gramStart"/>
      <w:r>
        <w:rPr>
          <w:color w:val="000000"/>
          <w:sz w:val="22"/>
          <w:szCs w:val="22"/>
        </w:rPr>
        <w:t>соответствуют</w:t>
      </w:r>
      <w:proofErr w:type="gramEnd"/>
      <w:r>
        <w:rPr>
          <w:color w:val="000000"/>
          <w:sz w:val="22"/>
          <w:szCs w:val="22"/>
        </w:rPr>
        <w:t xml:space="preserve"> /не соответствуют ПСД.</w:t>
      </w:r>
    </w:p>
    <w:p w:rsidR="00CE62D0" w:rsidRDefault="00672E6D" w:rsidP="00887D58">
      <w:pPr>
        <w:pBdr>
          <w:top w:val="nil"/>
          <w:left w:val="nil"/>
          <w:bottom w:val="nil"/>
          <w:right w:val="nil"/>
          <w:between w:val="nil"/>
        </w:pBdr>
        <w:spacing w:line="360" w:lineRule="auto"/>
        <w:ind w:left="0" w:hanging="2"/>
        <w:jc w:val="both"/>
        <w:rPr>
          <w:color w:val="000000"/>
        </w:rPr>
      </w:pPr>
      <w:r>
        <w:rPr>
          <w:color w:val="000000"/>
          <w:sz w:val="22"/>
          <w:szCs w:val="22"/>
        </w:rPr>
        <w:t>4.Стоимость Работ</w:t>
      </w:r>
      <w:r w:rsidR="00EE30F3">
        <w:rPr>
          <w:color w:val="000000"/>
          <w:sz w:val="22"/>
          <w:szCs w:val="22"/>
        </w:rPr>
        <w:t xml:space="preserve"> по Договору составляет рублей</w:t>
      </w:r>
      <w:proofErr w:type="gramStart"/>
      <w:r w:rsidR="00EE30F3">
        <w:rPr>
          <w:color w:val="000000"/>
          <w:sz w:val="22"/>
          <w:szCs w:val="22"/>
        </w:rPr>
        <w:t xml:space="preserve"> (________), </w:t>
      </w:r>
      <w:proofErr w:type="gramEnd"/>
      <w:r w:rsidR="00EE30F3">
        <w:rPr>
          <w:color w:val="000000"/>
          <w:sz w:val="22"/>
          <w:szCs w:val="22"/>
        </w:rPr>
        <w:t>в т.ч. НДС</w:t>
      </w:r>
      <w:r>
        <w:rPr>
          <w:color w:val="000000"/>
          <w:sz w:val="22"/>
          <w:szCs w:val="22"/>
        </w:rPr>
        <w:t>– (</w:t>
      </w:r>
      <w:r w:rsidR="00EE30F3">
        <w:rPr>
          <w:color w:val="000000"/>
          <w:sz w:val="22"/>
          <w:szCs w:val="22"/>
        </w:rPr>
        <w:t>_________).</w:t>
      </w:r>
    </w:p>
    <w:p w:rsidR="00CE62D0" w:rsidRDefault="00672E6D" w:rsidP="00887D58">
      <w:pPr>
        <w:pBdr>
          <w:top w:val="nil"/>
          <w:left w:val="nil"/>
          <w:bottom w:val="nil"/>
          <w:right w:val="nil"/>
          <w:between w:val="nil"/>
        </w:pBdr>
        <w:spacing w:line="360" w:lineRule="auto"/>
        <w:ind w:left="0" w:hanging="2"/>
        <w:jc w:val="both"/>
        <w:rPr>
          <w:color w:val="000000"/>
        </w:rPr>
      </w:pPr>
      <w:r>
        <w:rPr>
          <w:color w:val="000000"/>
          <w:sz w:val="22"/>
          <w:szCs w:val="22"/>
        </w:rPr>
        <w:t>Стоимость фактически</w:t>
      </w:r>
      <w:r w:rsidR="00EE30F3">
        <w:rPr>
          <w:color w:val="000000"/>
          <w:sz w:val="22"/>
          <w:szCs w:val="22"/>
        </w:rPr>
        <w:t xml:space="preserve"> выполненных Подрядчиком и принятых Заказчиком Работ составляет рублей</w:t>
      </w:r>
      <w:proofErr w:type="gramStart"/>
      <w:r w:rsidR="00EE30F3">
        <w:rPr>
          <w:color w:val="000000"/>
          <w:sz w:val="22"/>
          <w:szCs w:val="22"/>
        </w:rPr>
        <w:t xml:space="preserve"> (_______), </w:t>
      </w:r>
      <w:proofErr w:type="gramEnd"/>
      <w:r w:rsidR="00EE30F3">
        <w:rPr>
          <w:color w:val="000000"/>
          <w:sz w:val="22"/>
          <w:szCs w:val="22"/>
        </w:rPr>
        <w:t>в т.ч. НДС–  (_____).</w:t>
      </w:r>
    </w:p>
    <w:p w:rsidR="00CE62D0" w:rsidRDefault="00EE30F3" w:rsidP="00887D58">
      <w:pPr>
        <w:pBdr>
          <w:top w:val="nil"/>
          <w:left w:val="nil"/>
          <w:bottom w:val="nil"/>
          <w:right w:val="nil"/>
          <w:between w:val="nil"/>
        </w:pBdr>
        <w:spacing w:line="360" w:lineRule="auto"/>
        <w:ind w:left="0" w:hanging="2"/>
        <w:jc w:val="both"/>
        <w:rPr>
          <w:color w:val="000000"/>
        </w:rPr>
      </w:pPr>
      <w:r>
        <w:rPr>
          <w:color w:val="000000"/>
          <w:sz w:val="22"/>
          <w:szCs w:val="22"/>
        </w:rPr>
        <w:t>5.Качество выполненных работ - _______________________.</w:t>
      </w:r>
    </w:p>
    <w:p w:rsidR="00CE62D0" w:rsidRDefault="00EE30F3" w:rsidP="00887D58">
      <w:pPr>
        <w:pBdr>
          <w:top w:val="nil"/>
          <w:left w:val="nil"/>
          <w:bottom w:val="nil"/>
          <w:right w:val="nil"/>
          <w:between w:val="nil"/>
        </w:pBdr>
        <w:spacing w:line="360" w:lineRule="auto"/>
        <w:ind w:left="0" w:hanging="2"/>
        <w:jc w:val="both"/>
        <w:rPr>
          <w:color w:val="000000"/>
        </w:rPr>
      </w:pPr>
      <w:r>
        <w:rPr>
          <w:color w:val="000000"/>
          <w:sz w:val="22"/>
          <w:szCs w:val="22"/>
        </w:rPr>
        <w:t>6.Претензии по исполнению условий Договора: _____________________________.</w:t>
      </w:r>
    </w:p>
    <w:p w:rsidR="00CE62D0" w:rsidRDefault="00EE30F3" w:rsidP="00887D58">
      <w:pPr>
        <w:pBdr>
          <w:top w:val="nil"/>
          <w:left w:val="nil"/>
          <w:bottom w:val="nil"/>
          <w:right w:val="nil"/>
          <w:between w:val="nil"/>
        </w:pBdr>
        <w:spacing w:line="240" w:lineRule="auto"/>
        <w:ind w:left="0" w:hanging="2"/>
        <w:jc w:val="both"/>
        <w:rPr>
          <w:color w:val="000000"/>
        </w:rPr>
      </w:pPr>
      <w:r>
        <w:rPr>
          <w:b/>
          <w:color w:val="000000"/>
          <w:sz w:val="22"/>
          <w:szCs w:val="22"/>
        </w:rPr>
        <w:t>Сдал:</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sz w:val="22"/>
          <w:szCs w:val="22"/>
        </w:rPr>
        <w:t>Подрядчик</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 xml:space="preserve">_________________________________________________ </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240" w:lineRule="auto"/>
        <w:ind w:left="0" w:hanging="2"/>
        <w:jc w:val="both"/>
        <w:rPr>
          <w:color w:val="000000"/>
        </w:rPr>
      </w:pPr>
      <w:r>
        <w:rPr>
          <w:b/>
          <w:color w:val="000000"/>
          <w:sz w:val="22"/>
          <w:szCs w:val="22"/>
        </w:rPr>
        <w:t>Принял:</w:t>
      </w:r>
    </w:p>
    <w:p w:rsidR="00CE62D0" w:rsidRDefault="00EE30F3" w:rsidP="00887D58">
      <w:pPr>
        <w:pBdr>
          <w:top w:val="nil"/>
          <w:left w:val="nil"/>
          <w:bottom w:val="nil"/>
          <w:right w:val="nil"/>
          <w:between w:val="nil"/>
        </w:pBdr>
        <w:spacing w:line="240" w:lineRule="auto"/>
        <w:ind w:left="0" w:hanging="2"/>
        <w:rPr>
          <w:color w:val="000000"/>
        </w:rPr>
      </w:pPr>
      <w:r>
        <w:rPr>
          <w:color w:val="000000"/>
          <w:sz w:val="22"/>
          <w:szCs w:val="22"/>
        </w:rPr>
        <w:t xml:space="preserve">Заказчик </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360" w:lineRule="auto"/>
        <w:ind w:left="0" w:hanging="2"/>
        <w:rPr>
          <w:color w:val="000000"/>
        </w:rPr>
      </w:pPr>
      <w:r>
        <w:rPr>
          <w:color w:val="000000"/>
          <w:sz w:val="22"/>
          <w:szCs w:val="22"/>
        </w:rPr>
        <w:t>_________________________________________________</w:t>
      </w:r>
    </w:p>
    <w:p w:rsidR="00CE62D0" w:rsidRDefault="00EE30F3" w:rsidP="00887D58">
      <w:pPr>
        <w:pBdr>
          <w:top w:val="nil"/>
          <w:left w:val="nil"/>
          <w:bottom w:val="nil"/>
          <w:right w:val="nil"/>
          <w:between w:val="nil"/>
        </w:pBdr>
        <w:spacing w:line="240" w:lineRule="auto"/>
        <w:ind w:left="0" w:hanging="2"/>
        <w:jc w:val="both"/>
        <w:rPr>
          <w:color w:val="000000"/>
        </w:rPr>
      </w:pPr>
      <w:r>
        <w:rPr>
          <w:color w:val="000000"/>
          <w:sz w:val="22"/>
          <w:szCs w:val="22"/>
        </w:rPr>
        <w:t>«_____»___________ 202</w:t>
      </w:r>
      <w:bookmarkStart w:id="1" w:name="_GoBack"/>
      <w:bookmarkEnd w:id="1"/>
      <w:r w:rsidR="005C1462">
        <w:rPr>
          <w:color w:val="000000"/>
          <w:sz w:val="22"/>
          <w:szCs w:val="22"/>
        </w:rPr>
        <w:t>5</w:t>
      </w:r>
      <w:r>
        <w:rPr>
          <w:color w:val="000000"/>
          <w:sz w:val="22"/>
          <w:szCs w:val="22"/>
        </w:rPr>
        <w:t xml:space="preserve"> </w:t>
      </w:r>
    </w:p>
    <w:p w:rsidR="00CE62D0" w:rsidRDefault="00CE62D0" w:rsidP="00887D58">
      <w:pPr>
        <w:pBdr>
          <w:top w:val="nil"/>
          <w:left w:val="nil"/>
          <w:bottom w:val="nil"/>
          <w:right w:val="nil"/>
          <w:between w:val="nil"/>
        </w:pBdr>
        <w:spacing w:line="240" w:lineRule="auto"/>
        <w:ind w:left="0" w:hanging="2"/>
        <w:jc w:val="both"/>
        <w:rPr>
          <w:color w:val="000000"/>
          <w:sz w:val="22"/>
          <w:szCs w:val="22"/>
        </w:rPr>
      </w:pPr>
    </w:p>
    <w:tbl>
      <w:tblPr>
        <w:tblStyle w:val="afb"/>
        <w:tblW w:w="10092" w:type="dxa"/>
        <w:tblInd w:w="0" w:type="dxa"/>
        <w:tblLayout w:type="fixed"/>
        <w:tblLook w:val="0000"/>
      </w:tblPr>
      <w:tblGrid>
        <w:gridCol w:w="5046"/>
        <w:gridCol w:w="5046"/>
      </w:tblGrid>
      <w:tr w:rsidR="00EE2AC6" w:rsidRPr="00EE2AC6" w:rsidTr="00C01C9C">
        <w:tc>
          <w:tcPr>
            <w:tcW w:w="5046" w:type="dxa"/>
          </w:tcPr>
          <w:p w:rsidR="00EE2AC6" w:rsidRPr="00EE2AC6" w:rsidRDefault="00EE2AC6" w:rsidP="00C01C9C">
            <w:pPr>
              <w:pBdr>
                <w:top w:val="nil"/>
                <w:left w:val="nil"/>
                <w:bottom w:val="nil"/>
                <w:right w:val="nil"/>
                <w:between w:val="nil"/>
              </w:pBdr>
              <w:spacing w:line="240" w:lineRule="auto"/>
              <w:ind w:left="0" w:hanging="2"/>
              <w:jc w:val="center"/>
              <w:rPr>
                <w:color w:val="000000"/>
                <w:sz w:val="22"/>
                <w:szCs w:val="22"/>
              </w:rPr>
            </w:pPr>
            <w:r w:rsidRPr="00EE2AC6">
              <w:rPr>
                <w:b/>
                <w:color w:val="000000"/>
                <w:sz w:val="22"/>
                <w:szCs w:val="22"/>
              </w:rPr>
              <w:t>Заказчик:</w:t>
            </w:r>
          </w:p>
          <w:p w:rsidR="00EE2AC6" w:rsidRPr="00EE2AC6" w:rsidRDefault="00EE2AC6" w:rsidP="00C01C9C">
            <w:pPr>
              <w:pBdr>
                <w:top w:val="nil"/>
                <w:left w:val="nil"/>
                <w:bottom w:val="nil"/>
                <w:right w:val="nil"/>
                <w:between w:val="nil"/>
              </w:pBdr>
              <w:spacing w:line="240" w:lineRule="auto"/>
              <w:ind w:left="0" w:hanging="2"/>
              <w:jc w:val="center"/>
              <w:rPr>
                <w:b/>
                <w:color w:val="000000"/>
                <w:sz w:val="22"/>
                <w:szCs w:val="22"/>
              </w:rPr>
            </w:pPr>
            <w:r w:rsidRPr="00EE2AC6">
              <w:rPr>
                <w:b/>
                <w:color w:val="000000"/>
                <w:sz w:val="22"/>
                <w:szCs w:val="22"/>
              </w:rPr>
              <w:t>ГАУЗ ТО «Городская поликлиника №12»</w:t>
            </w:r>
          </w:p>
          <w:p w:rsidR="00EE2AC6" w:rsidRPr="00EE2AC6" w:rsidRDefault="00EE2AC6" w:rsidP="00C01C9C">
            <w:pPr>
              <w:pBdr>
                <w:top w:val="nil"/>
                <w:left w:val="nil"/>
                <w:bottom w:val="nil"/>
                <w:right w:val="nil"/>
                <w:between w:val="nil"/>
              </w:pBdr>
              <w:spacing w:line="240" w:lineRule="auto"/>
              <w:ind w:left="0" w:hanging="2"/>
              <w:jc w:val="center"/>
              <w:rPr>
                <w:color w:val="000000"/>
                <w:sz w:val="22"/>
                <w:szCs w:val="22"/>
              </w:rPr>
            </w:pPr>
          </w:p>
        </w:tc>
        <w:tc>
          <w:tcPr>
            <w:tcW w:w="5046" w:type="dxa"/>
          </w:tcPr>
          <w:p w:rsidR="00EE2AC6" w:rsidRPr="00EE2AC6" w:rsidRDefault="00EE2AC6" w:rsidP="00C01C9C">
            <w:pPr>
              <w:pBdr>
                <w:top w:val="nil"/>
                <w:left w:val="nil"/>
                <w:bottom w:val="nil"/>
                <w:right w:val="nil"/>
                <w:between w:val="nil"/>
              </w:pBdr>
              <w:spacing w:line="240" w:lineRule="auto"/>
              <w:ind w:left="0" w:hanging="2"/>
              <w:jc w:val="center"/>
              <w:rPr>
                <w:color w:val="000000"/>
                <w:sz w:val="22"/>
                <w:szCs w:val="22"/>
              </w:rPr>
            </w:pPr>
            <w:r w:rsidRPr="00EE2AC6">
              <w:rPr>
                <w:b/>
                <w:color w:val="000000"/>
                <w:sz w:val="22"/>
                <w:szCs w:val="22"/>
              </w:rPr>
              <w:t>Подрядчик:</w:t>
            </w:r>
          </w:p>
          <w:p w:rsidR="00EE2AC6" w:rsidRPr="00EE2AC6" w:rsidRDefault="00EE2AC6" w:rsidP="00C01C9C">
            <w:pPr>
              <w:pBdr>
                <w:top w:val="nil"/>
                <w:left w:val="nil"/>
                <w:bottom w:val="nil"/>
                <w:right w:val="nil"/>
                <w:between w:val="nil"/>
              </w:pBdr>
              <w:spacing w:line="240" w:lineRule="auto"/>
              <w:ind w:left="0" w:hanging="2"/>
              <w:jc w:val="center"/>
              <w:rPr>
                <w:color w:val="000000"/>
                <w:sz w:val="22"/>
                <w:szCs w:val="22"/>
              </w:rPr>
            </w:pPr>
          </w:p>
        </w:tc>
      </w:tr>
      <w:tr w:rsidR="00EE2AC6" w:rsidRPr="00EE2AC6" w:rsidTr="00C01C9C">
        <w:tc>
          <w:tcPr>
            <w:tcW w:w="5046" w:type="dxa"/>
          </w:tcPr>
          <w:p w:rsidR="00EE2AC6" w:rsidRPr="00EE2AC6" w:rsidRDefault="00EE2AC6" w:rsidP="00C01C9C">
            <w:pPr>
              <w:ind w:left="0" w:hanging="2"/>
              <w:rPr>
                <w:sz w:val="22"/>
                <w:szCs w:val="22"/>
              </w:rPr>
            </w:pPr>
            <w:r w:rsidRPr="00EE2AC6">
              <w:rPr>
                <w:b/>
                <w:sz w:val="22"/>
                <w:szCs w:val="22"/>
              </w:rPr>
              <w:t>И.о. главного врача</w:t>
            </w:r>
          </w:p>
          <w:p w:rsidR="00EE2AC6" w:rsidRPr="00EE2AC6" w:rsidRDefault="00EE2AC6" w:rsidP="00C01C9C">
            <w:pPr>
              <w:ind w:left="0" w:hanging="2"/>
              <w:jc w:val="both"/>
              <w:rPr>
                <w:b/>
                <w:sz w:val="22"/>
                <w:szCs w:val="22"/>
              </w:rPr>
            </w:pPr>
          </w:p>
          <w:p w:rsidR="00EE2AC6" w:rsidRPr="00EE2AC6" w:rsidRDefault="00EE2AC6" w:rsidP="00C01C9C">
            <w:pPr>
              <w:pBdr>
                <w:top w:val="nil"/>
                <w:left w:val="nil"/>
                <w:bottom w:val="nil"/>
                <w:right w:val="nil"/>
                <w:between w:val="nil"/>
              </w:pBdr>
              <w:spacing w:line="240" w:lineRule="auto"/>
              <w:ind w:left="0" w:hanging="2"/>
              <w:jc w:val="both"/>
              <w:rPr>
                <w:color w:val="000000"/>
                <w:sz w:val="22"/>
                <w:szCs w:val="22"/>
              </w:rPr>
            </w:pPr>
            <w:r w:rsidRPr="00EE2AC6">
              <w:rPr>
                <w:b/>
                <w:sz w:val="22"/>
                <w:szCs w:val="22"/>
              </w:rPr>
              <w:t>______________________ Е.А. Рязанова</w:t>
            </w:r>
          </w:p>
        </w:tc>
        <w:tc>
          <w:tcPr>
            <w:tcW w:w="5046" w:type="dxa"/>
          </w:tcPr>
          <w:p w:rsidR="00EE2AC6" w:rsidRPr="00EE2AC6" w:rsidRDefault="00EE2AC6" w:rsidP="00C01C9C">
            <w:pPr>
              <w:pBdr>
                <w:top w:val="nil"/>
                <w:left w:val="nil"/>
                <w:bottom w:val="nil"/>
                <w:right w:val="nil"/>
                <w:between w:val="nil"/>
              </w:pBdr>
              <w:spacing w:line="240" w:lineRule="auto"/>
              <w:ind w:left="0" w:hanging="2"/>
              <w:jc w:val="both"/>
              <w:rPr>
                <w:b/>
                <w:sz w:val="22"/>
                <w:szCs w:val="22"/>
              </w:rPr>
            </w:pPr>
            <w:r w:rsidRPr="00EE2AC6">
              <w:rPr>
                <w:b/>
                <w:sz w:val="22"/>
                <w:szCs w:val="22"/>
              </w:rPr>
              <w:t>Директор</w:t>
            </w:r>
          </w:p>
          <w:p w:rsidR="00EE2AC6" w:rsidRPr="00EE2AC6" w:rsidRDefault="00EE2AC6" w:rsidP="00C01C9C">
            <w:pPr>
              <w:pBdr>
                <w:top w:val="nil"/>
                <w:left w:val="nil"/>
                <w:bottom w:val="nil"/>
                <w:right w:val="nil"/>
                <w:between w:val="nil"/>
              </w:pBdr>
              <w:spacing w:line="240" w:lineRule="auto"/>
              <w:ind w:left="0" w:hanging="2"/>
              <w:jc w:val="both"/>
              <w:rPr>
                <w:color w:val="000000"/>
                <w:sz w:val="22"/>
                <w:szCs w:val="22"/>
              </w:rPr>
            </w:pPr>
          </w:p>
          <w:p w:rsidR="00EE2AC6" w:rsidRPr="00EE2AC6" w:rsidRDefault="00EE2AC6" w:rsidP="00C01C9C">
            <w:pPr>
              <w:pBdr>
                <w:top w:val="nil"/>
                <w:left w:val="nil"/>
                <w:bottom w:val="nil"/>
                <w:right w:val="nil"/>
                <w:between w:val="nil"/>
              </w:pBdr>
              <w:spacing w:line="240" w:lineRule="auto"/>
              <w:ind w:left="0" w:hanging="2"/>
              <w:jc w:val="both"/>
              <w:rPr>
                <w:color w:val="000000"/>
                <w:sz w:val="22"/>
                <w:szCs w:val="22"/>
              </w:rPr>
            </w:pPr>
            <w:r w:rsidRPr="00EE2AC6">
              <w:rPr>
                <w:b/>
                <w:color w:val="000000"/>
                <w:sz w:val="22"/>
                <w:szCs w:val="22"/>
              </w:rPr>
              <w:t>___________________ /________________</w:t>
            </w:r>
          </w:p>
        </w:tc>
      </w:tr>
    </w:tbl>
    <w:p w:rsidR="00CE62D0" w:rsidRDefault="00CE62D0" w:rsidP="00AB6678">
      <w:pPr>
        <w:pBdr>
          <w:top w:val="nil"/>
          <w:left w:val="nil"/>
          <w:bottom w:val="nil"/>
          <w:right w:val="nil"/>
          <w:between w:val="nil"/>
        </w:pBdr>
        <w:spacing w:line="240" w:lineRule="auto"/>
        <w:ind w:leftChars="0" w:left="0" w:firstLineChars="0" w:firstLine="0"/>
        <w:rPr>
          <w:color w:val="000000"/>
        </w:rPr>
      </w:pPr>
    </w:p>
    <w:sectPr w:rsidR="00CE62D0" w:rsidSect="00F06709">
      <w:footerReference w:type="default" r:id="rId10"/>
      <w:footerReference w:type="first" r:id="rId11"/>
      <w:pgSz w:w="11906" w:h="16838"/>
      <w:pgMar w:top="851" w:right="680" w:bottom="776"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3C" w:rsidRDefault="003A7E3C" w:rsidP="00887D58">
      <w:pPr>
        <w:spacing w:line="240" w:lineRule="auto"/>
        <w:ind w:left="0" w:hanging="2"/>
      </w:pPr>
      <w:r>
        <w:separator/>
      </w:r>
    </w:p>
  </w:endnote>
  <w:endnote w:type="continuationSeparator" w:id="0">
    <w:p w:rsidR="003A7E3C" w:rsidRDefault="003A7E3C" w:rsidP="00887D5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0" w:rsidRDefault="00B5267C" w:rsidP="00887D58">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sidR="00EE30F3">
      <w:rPr>
        <w:color w:val="000000"/>
      </w:rPr>
      <w:instrText>PAGE</w:instrText>
    </w:r>
    <w:r>
      <w:rPr>
        <w:color w:val="000000"/>
      </w:rPr>
      <w:fldChar w:fldCharType="separate"/>
    </w:r>
    <w:r w:rsidR="001B4FA8">
      <w:rPr>
        <w:noProof/>
        <w:color w:val="000000"/>
      </w:rPr>
      <w:t>1</w:t>
    </w:r>
    <w:r>
      <w:rPr>
        <w:color w:val="000000"/>
      </w:rPr>
      <w:fldChar w:fldCharType="end"/>
    </w:r>
  </w:p>
  <w:p w:rsidR="00CE62D0" w:rsidRDefault="00CE62D0" w:rsidP="00887D58">
    <w:pPr>
      <w:pBdr>
        <w:top w:val="nil"/>
        <w:left w:val="nil"/>
        <w:bottom w:val="nil"/>
        <w:right w:val="nil"/>
        <w:between w:val="nil"/>
      </w:pBdr>
      <w:tabs>
        <w:tab w:val="center" w:pos="4677"/>
        <w:tab w:val="right" w:pos="9355"/>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D0" w:rsidRDefault="00CE62D0" w:rsidP="00887D58">
    <w:pPr>
      <w:pBdr>
        <w:top w:val="nil"/>
        <w:left w:val="nil"/>
        <w:bottom w:val="nil"/>
        <w:right w:val="nil"/>
        <w:between w:val="nil"/>
      </w:pBdr>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3C" w:rsidRDefault="003A7E3C" w:rsidP="00887D58">
      <w:pPr>
        <w:spacing w:line="240" w:lineRule="auto"/>
        <w:ind w:left="0" w:hanging="2"/>
      </w:pPr>
      <w:r>
        <w:separator/>
      </w:r>
    </w:p>
  </w:footnote>
  <w:footnote w:type="continuationSeparator" w:id="0">
    <w:p w:rsidR="003A7E3C" w:rsidRDefault="003A7E3C" w:rsidP="00887D58">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22E"/>
    <w:multiLevelType w:val="multilevel"/>
    <w:tmpl w:val="7A080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93F409B"/>
    <w:multiLevelType w:val="multilevel"/>
    <w:tmpl w:val="589A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E62D0"/>
    <w:rsid w:val="000225B0"/>
    <w:rsid w:val="00032E7A"/>
    <w:rsid w:val="00046847"/>
    <w:rsid w:val="00061B45"/>
    <w:rsid w:val="00092767"/>
    <w:rsid w:val="000B4F59"/>
    <w:rsid w:val="000D60FD"/>
    <w:rsid w:val="000E182E"/>
    <w:rsid w:val="000E62F0"/>
    <w:rsid w:val="001053E4"/>
    <w:rsid w:val="00105664"/>
    <w:rsid w:val="00125DAF"/>
    <w:rsid w:val="00152A46"/>
    <w:rsid w:val="0015678B"/>
    <w:rsid w:val="00180851"/>
    <w:rsid w:val="001913B5"/>
    <w:rsid w:val="001A201A"/>
    <w:rsid w:val="001A471B"/>
    <w:rsid w:val="001A4F8A"/>
    <w:rsid w:val="001B4FA8"/>
    <w:rsid w:val="001C6F8A"/>
    <w:rsid w:val="001D5C79"/>
    <w:rsid w:val="001D7DA7"/>
    <w:rsid w:val="001E76CE"/>
    <w:rsid w:val="002011A1"/>
    <w:rsid w:val="0021153B"/>
    <w:rsid w:val="00213341"/>
    <w:rsid w:val="00217A07"/>
    <w:rsid w:val="00253772"/>
    <w:rsid w:val="00255D55"/>
    <w:rsid w:val="00260988"/>
    <w:rsid w:val="00291849"/>
    <w:rsid w:val="00292E8D"/>
    <w:rsid w:val="002F563D"/>
    <w:rsid w:val="00314463"/>
    <w:rsid w:val="003311EB"/>
    <w:rsid w:val="00331470"/>
    <w:rsid w:val="0037281F"/>
    <w:rsid w:val="00387862"/>
    <w:rsid w:val="0039204C"/>
    <w:rsid w:val="003A7C44"/>
    <w:rsid w:val="003A7E3C"/>
    <w:rsid w:val="003C1DB2"/>
    <w:rsid w:val="003C610D"/>
    <w:rsid w:val="003D7435"/>
    <w:rsid w:val="003E35F5"/>
    <w:rsid w:val="003F081F"/>
    <w:rsid w:val="003F7CBE"/>
    <w:rsid w:val="00421524"/>
    <w:rsid w:val="00421CF3"/>
    <w:rsid w:val="004257D8"/>
    <w:rsid w:val="0043028B"/>
    <w:rsid w:val="00463A5C"/>
    <w:rsid w:val="00494779"/>
    <w:rsid w:val="00497E4B"/>
    <w:rsid w:val="004C0809"/>
    <w:rsid w:val="004C7DEE"/>
    <w:rsid w:val="004D0747"/>
    <w:rsid w:val="00515021"/>
    <w:rsid w:val="005423D3"/>
    <w:rsid w:val="00543482"/>
    <w:rsid w:val="00552E3D"/>
    <w:rsid w:val="00553F2E"/>
    <w:rsid w:val="00556BBC"/>
    <w:rsid w:val="005772BB"/>
    <w:rsid w:val="005B4F98"/>
    <w:rsid w:val="005C1462"/>
    <w:rsid w:val="005F0410"/>
    <w:rsid w:val="005F2003"/>
    <w:rsid w:val="006200B3"/>
    <w:rsid w:val="006324E4"/>
    <w:rsid w:val="00645D3A"/>
    <w:rsid w:val="00672E6D"/>
    <w:rsid w:val="00680341"/>
    <w:rsid w:val="006B1046"/>
    <w:rsid w:val="006C30AD"/>
    <w:rsid w:val="006D25A0"/>
    <w:rsid w:val="006E7A0A"/>
    <w:rsid w:val="007102D6"/>
    <w:rsid w:val="007213AB"/>
    <w:rsid w:val="0074235F"/>
    <w:rsid w:val="00756036"/>
    <w:rsid w:val="007823D3"/>
    <w:rsid w:val="007A31EC"/>
    <w:rsid w:val="007C7922"/>
    <w:rsid w:val="007D167A"/>
    <w:rsid w:val="007F564B"/>
    <w:rsid w:val="00826A56"/>
    <w:rsid w:val="00854CBC"/>
    <w:rsid w:val="0087590B"/>
    <w:rsid w:val="00887D58"/>
    <w:rsid w:val="008A10A2"/>
    <w:rsid w:val="008A7B12"/>
    <w:rsid w:val="008B6318"/>
    <w:rsid w:val="008C5C04"/>
    <w:rsid w:val="008D4C93"/>
    <w:rsid w:val="009106E4"/>
    <w:rsid w:val="0092013B"/>
    <w:rsid w:val="00923126"/>
    <w:rsid w:val="00925403"/>
    <w:rsid w:val="00940E72"/>
    <w:rsid w:val="00963656"/>
    <w:rsid w:val="00964F50"/>
    <w:rsid w:val="009759D5"/>
    <w:rsid w:val="009871AD"/>
    <w:rsid w:val="009922A9"/>
    <w:rsid w:val="00996053"/>
    <w:rsid w:val="009D015C"/>
    <w:rsid w:val="00A012DF"/>
    <w:rsid w:val="00A04066"/>
    <w:rsid w:val="00A10DD7"/>
    <w:rsid w:val="00A21D38"/>
    <w:rsid w:val="00A233BB"/>
    <w:rsid w:val="00A533E0"/>
    <w:rsid w:val="00AB1DFA"/>
    <w:rsid w:val="00AB6678"/>
    <w:rsid w:val="00AE5C50"/>
    <w:rsid w:val="00B339E3"/>
    <w:rsid w:val="00B469FE"/>
    <w:rsid w:val="00B5267C"/>
    <w:rsid w:val="00B53A35"/>
    <w:rsid w:val="00B71D2F"/>
    <w:rsid w:val="00BB50AC"/>
    <w:rsid w:val="00BD273E"/>
    <w:rsid w:val="00C20706"/>
    <w:rsid w:val="00C2082D"/>
    <w:rsid w:val="00C370C1"/>
    <w:rsid w:val="00C47AE7"/>
    <w:rsid w:val="00CB64BD"/>
    <w:rsid w:val="00CC0363"/>
    <w:rsid w:val="00CE1162"/>
    <w:rsid w:val="00CE62D0"/>
    <w:rsid w:val="00D173C6"/>
    <w:rsid w:val="00D24A20"/>
    <w:rsid w:val="00D3567C"/>
    <w:rsid w:val="00D72321"/>
    <w:rsid w:val="00D86161"/>
    <w:rsid w:val="00D86959"/>
    <w:rsid w:val="00DF2EC5"/>
    <w:rsid w:val="00DF7BC1"/>
    <w:rsid w:val="00E22BB8"/>
    <w:rsid w:val="00E623A1"/>
    <w:rsid w:val="00E7585F"/>
    <w:rsid w:val="00E76A5B"/>
    <w:rsid w:val="00E87A3A"/>
    <w:rsid w:val="00E93333"/>
    <w:rsid w:val="00EA702D"/>
    <w:rsid w:val="00EB6617"/>
    <w:rsid w:val="00EC5D11"/>
    <w:rsid w:val="00EC7228"/>
    <w:rsid w:val="00ED5694"/>
    <w:rsid w:val="00EE2AC6"/>
    <w:rsid w:val="00EE30F3"/>
    <w:rsid w:val="00F06709"/>
    <w:rsid w:val="00F11E2A"/>
    <w:rsid w:val="00F26F29"/>
    <w:rsid w:val="00F37248"/>
    <w:rsid w:val="00F60414"/>
    <w:rsid w:val="00F733B8"/>
    <w:rsid w:val="00F83449"/>
    <w:rsid w:val="00F84DE4"/>
    <w:rsid w:val="00FA18A7"/>
    <w:rsid w:val="00FC0D39"/>
    <w:rsid w:val="00FD1ACC"/>
    <w:rsid w:val="00FE6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273E"/>
    <w:pPr>
      <w:spacing w:line="1" w:lineRule="atLeast"/>
      <w:ind w:leftChars="-1" w:left="-1" w:hangingChars="1" w:hanging="1"/>
      <w:textDirection w:val="btLr"/>
      <w:textAlignment w:val="top"/>
      <w:outlineLvl w:val="0"/>
    </w:pPr>
    <w:rPr>
      <w:position w:val="-1"/>
      <w:lang w:eastAsia="zh-CN"/>
    </w:rPr>
  </w:style>
  <w:style w:type="paragraph" w:styleId="1">
    <w:name w:val="heading 1"/>
    <w:basedOn w:val="a"/>
    <w:next w:val="a"/>
    <w:rsid w:val="00F06709"/>
    <w:pPr>
      <w:keepNext/>
      <w:spacing w:before="240" w:after="60"/>
    </w:pPr>
    <w:rPr>
      <w:rFonts w:ascii="Cambria" w:hAnsi="Cambria" w:cs="Cambria"/>
      <w:b/>
      <w:bCs/>
      <w:kern w:val="2"/>
      <w:sz w:val="32"/>
      <w:szCs w:val="32"/>
    </w:rPr>
  </w:style>
  <w:style w:type="paragraph" w:styleId="2">
    <w:name w:val="heading 2"/>
    <w:basedOn w:val="a"/>
    <w:next w:val="a"/>
    <w:rsid w:val="00F06709"/>
    <w:pPr>
      <w:keepNext/>
      <w:spacing w:before="240" w:after="60"/>
      <w:outlineLvl w:val="1"/>
    </w:pPr>
    <w:rPr>
      <w:rFonts w:ascii="Arial" w:hAnsi="Arial" w:cs="Arial"/>
      <w:b/>
      <w:bCs/>
      <w:i/>
      <w:iCs/>
      <w:sz w:val="28"/>
      <w:szCs w:val="28"/>
    </w:rPr>
  </w:style>
  <w:style w:type="paragraph" w:styleId="3">
    <w:name w:val="heading 3"/>
    <w:basedOn w:val="a"/>
    <w:next w:val="a"/>
    <w:rsid w:val="00F06709"/>
    <w:pPr>
      <w:keepNext/>
      <w:keepLines/>
      <w:spacing w:before="280" w:after="80"/>
      <w:outlineLvl w:val="2"/>
    </w:pPr>
    <w:rPr>
      <w:b/>
      <w:sz w:val="28"/>
      <w:szCs w:val="28"/>
    </w:rPr>
  </w:style>
  <w:style w:type="paragraph" w:styleId="4">
    <w:name w:val="heading 4"/>
    <w:basedOn w:val="a"/>
    <w:next w:val="a"/>
    <w:rsid w:val="00F06709"/>
    <w:pPr>
      <w:keepNext/>
      <w:keepLines/>
      <w:spacing w:before="240" w:after="40"/>
      <w:outlineLvl w:val="3"/>
    </w:pPr>
    <w:rPr>
      <w:b/>
      <w:sz w:val="24"/>
      <w:szCs w:val="24"/>
    </w:rPr>
  </w:style>
  <w:style w:type="paragraph" w:styleId="5">
    <w:name w:val="heading 5"/>
    <w:basedOn w:val="a"/>
    <w:next w:val="a"/>
    <w:rsid w:val="00F06709"/>
    <w:pPr>
      <w:keepNext/>
      <w:keepLines/>
      <w:spacing w:before="220" w:after="40"/>
      <w:outlineLvl w:val="4"/>
    </w:pPr>
    <w:rPr>
      <w:b/>
      <w:sz w:val="22"/>
      <w:szCs w:val="22"/>
    </w:rPr>
  </w:style>
  <w:style w:type="paragraph" w:styleId="6">
    <w:name w:val="heading 6"/>
    <w:basedOn w:val="a"/>
    <w:next w:val="a"/>
    <w:rsid w:val="00F0670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06709"/>
    <w:tblPr>
      <w:tblCellMar>
        <w:top w:w="0" w:type="dxa"/>
        <w:left w:w="0" w:type="dxa"/>
        <w:bottom w:w="0" w:type="dxa"/>
        <w:right w:w="0" w:type="dxa"/>
      </w:tblCellMar>
    </w:tblPr>
  </w:style>
  <w:style w:type="paragraph" w:styleId="a3">
    <w:name w:val="Title"/>
    <w:basedOn w:val="a"/>
    <w:next w:val="a"/>
    <w:rsid w:val="00F06709"/>
    <w:pPr>
      <w:keepNext/>
      <w:keepLines/>
      <w:spacing w:before="480" w:after="120"/>
    </w:pPr>
    <w:rPr>
      <w:b/>
      <w:sz w:val="72"/>
      <w:szCs w:val="72"/>
    </w:rPr>
  </w:style>
  <w:style w:type="character" w:customStyle="1" w:styleId="WW8Num1z0">
    <w:name w:val="WW8Num1z0"/>
    <w:rsid w:val="00F06709"/>
    <w:rPr>
      <w:w w:val="100"/>
      <w:position w:val="-1"/>
      <w:effect w:val="none"/>
      <w:vertAlign w:val="baseline"/>
      <w:cs w:val="0"/>
      <w:em w:val="none"/>
    </w:rPr>
  </w:style>
  <w:style w:type="character" w:customStyle="1" w:styleId="WW8Num1z1">
    <w:name w:val="WW8Num1z1"/>
    <w:rsid w:val="00F06709"/>
    <w:rPr>
      <w:w w:val="100"/>
      <w:position w:val="-1"/>
      <w:effect w:val="none"/>
      <w:vertAlign w:val="baseline"/>
      <w:cs w:val="0"/>
      <w:em w:val="none"/>
    </w:rPr>
  </w:style>
  <w:style w:type="character" w:customStyle="1" w:styleId="WW8Num1z2">
    <w:name w:val="WW8Num1z2"/>
    <w:rsid w:val="00F06709"/>
    <w:rPr>
      <w:w w:val="100"/>
      <w:position w:val="-1"/>
      <w:effect w:val="none"/>
      <w:vertAlign w:val="baseline"/>
      <w:cs w:val="0"/>
      <w:em w:val="none"/>
    </w:rPr>
  </w:style>
  <w:style w:type="character" w:customStyle="1" w:styleId="WW8Num1z3">
    <w:name w:val="WW8Num1z3"/>
    <w:rsid w:val="00F06709"/>
    <w:rPr>
      <w:w w:val="100"/>
      <w:position w:val="-1"/>
      <w:effect w:val="none"/>
      <w:vertAlign w:val="baseline"/>
      <w:cs w:val="0"/>
      <w:em w:val="none"/>
    </w:rPr>
  </w:style>
  <w:style w:type="character" w:customStyle="1" w:styleId="WW8Num1z4">
    <w:name w:val="WW8Num1z4"/>
    <w:rsid w:val="00F06709"/>
    <w:rPr>
      <w:w w:val="100"/>
      <w:position w:val="-1"/>
      <w:effect w:val="none"/>
      <w:vertAlign w:val="baseline"/>
      <w:cs w:val="0"/>
      <w:em w:val="none"/>
    </w:rPr>
  </w:style>
  <w:style w:type="character" w:customStyle="1" w:styleId="WW8Num1z5">
    <w:name w:val="WW8Num1z5"/>
    <w:rsid w:val="00F06709"/>
    <w:rPr>
      <w:w w:val="100"/>
      <w:position w:val="-1"/>
      <w:effect w:val="none"/>
      <w:vertAlign w:val="baseline"/>
      <w:cs w:val="0"/>
      <w:em w:val="none"/>
    </w:rPr>
  </w:style>
  <w:style w:type="character" w:customStyle="1" w:styleId="WW8Num1z6">
    <w:name w:val="WW8Num1z6"/>
    <w:rsid w:val="00F06709"/>
    <w:rPr>
      <w:w w:val="100"/>
      <w:position w:val="-1"/>
      <w:effect w:val="none"/>
      <w:vertAlign w:val="baseline"/>
      <w:cs w:val="0"/>
      <w:em w:val="none"/>
    </w:rPr>
  </w:style>
  <w:style w:type="character" w:customStyle="1" w:styleId="WW8Num1z7">
    <w:name w:val="WW8Num1z7"/>
    <w:rsid w:val="00F06709"/>
    <w:rPr>
      <w:w w:val="100"/>
      <w:position w:val="-1"/>
      <w:effect w:val="none"/>
      <w:vertAlign w:val="baseline"/>
      <w:cs w:val="0"/>
      <w:em w:val="none"/>
    </w:rPr>
  </w:style>
  <w:style w:type="character" w:customStyle="1" w:styleId="WW8Num1z8">
    <w:name w:val="WW8Num1z8"/>
    <w:rsid w:val="00F06709"/>
    <w:rPr>
      <w:w w:val="100"/>
      <w:position w:val="-1"/>
      <w:effect w:val="none"/>
      <w:vertAlign w:val="baseline"/>
      <w:cs w:val="0"/>
      <w:em w:val="none"/>
    </w:rPr>
  </w:style>
  <w:style w:type="character" w:customStyle="1" w:styleId="WW8Num2z0">
    <w:name w:val="WW8Num2z0"/>
    <w:rsid w:val="00F06709"/>
    <w:rPr>
      <w:b/>
      <w:i w:val="0"/>
      <w:w w:val="100"/>
      <w:position w:val="-1"/>
      <w:effect w:val="none"/>
      <w:vertAlign w:val="baseline"/>
      <w:cs w:val="0"/>
      <w:em w:val="none"/>
    </w:rPr>
  </w:style>
  <w:style w:type="character" w:customStyle="1" w:styleId="WW8Num2z1">
    <w:name w:val="WW8Num2z1"/>
    <w:rsid w:val="00F06709"/>
    <w:rPr>
      <w:b w:val="0"/>
      <w:bCs w:val="0"/>
      <w:i w:val="0"/>
      <w:iCs w:val="0"/>
      <w:caps w:val="0"/>
      <w:smallCaps w:val="0"/>
      <w:strike w:val="0"/>
      <w:dstrike w:val="0"/>
      <w:vanish w:val="0"/>
      <w:color w:val="auto"/>
      <w:spacing w:val="0"/>
      <w:w w:val="100"/>
      <w:kern w:val="0"/>
      <w:position w:val="0"/>
      <w:sz w:val="24"/>
      <w:szCs w:val="24"/>
      <w:u w:val="none"/>
      <w:effect w:val="none"/>
      <w:vertAlign w:val="baseline"/>
      <w:cs w:val="0"/>
      <w:em w:val="none"/>
    </w:rPr>
  </w:style>
  <w:style w:type="character" w:customStyle="1" w:styleId="WW8Num2z2">
    <w:name w:val="WW8Num2z2"/>
    <w:rsid w:val="00F06709"/>
    <w:rPr>
      <w:b w:val="0"/>
      <w:bCs w:val="0"/>
      <w:i w:val="0"/>
      <w:iCs w:val="0"/>
      <w:w w:val="100"/>
      <w:position w:val="-1"/>
      <w:effect w:val="none"/>
      <w:vertAlign w:val="baseline"/>
      <w:cs w:val="0"/>
      <w:em w:val="none"/>
    </w:rPr>
  </w:style>
  <w:style w:type="character" w:customStyle="1" w:styleId="WW8Num2z3">
    <w:name w:val="WW8Num2z3"/>
    <w:rsid w:val="00F06709"/>
    <w:rPr>
      <w:b w:val="0"/>
      <w:bCs w:val="0"/>
      <w:i w:val="0"/>
      <w:iCs w:val="0"/>
      <w:caps w:val="0"/>
      <w:smallCaps w:val="0"/>
      <w:strike w:val="0"/>
      <w:dstrike w:val="0"/>
      <w:vanish w:val="0"/>
      <w:color w:val="auto"/>
      <w:spacing w:val="0"/>
      <w:w w:val="100"/>
      <w:kern w:val="0"/>
      <w:position w:val="0"/>
      <w:sz w:val="24"/>
      <w:u w:val="none"/>
      <w:effect w:val="none"/>
      <w:vertAlign w:val="baseline"/>
      <w:cs w:val="0"/>
      <w:em w:val="none"/>
    </w:rPr>
  </w:style>
  <w:style w:type="character" w:customStyle="1" w:styleId="WW8Num2z4">
    <w:name w:val="WW8Num2z4"/>
    <w:rsid w:val="00F06709"/>
    <w:rPr>
      <w:w w:val="100"/>
      <w:position w:val="-1"/>
      <w:effect w:val="none"/>
      <w:vertAlign w:val="baseline"/>
      <w:cs w:val="0"/>
      <w:em w:val="none"/>
    </w:rPr>
  </w:style>
  <w:style w:type="character" w:customStyle="1" w:styleId="WW8Num2z5">
    <w:name w:val="WW8Num2z5"/>
    <w:rsid w:val="00F06709"/>
    <w:rPr>
      <w:rFonts w:ascii="Symbol" w:hAnsi="Symbol" w:cs="Symbol" w:hint="default"/>
      <w:w w:val="100"/>
      <w:position w:val="-1"/>
      <w:effect w:val="none"/>
      <w:vertAlign w:val="baseline"/>
      <w:cs w:val="0"/>
      <w:em w:val="none"/>
    </w:rPr>
  </w:style>
  <w:style w:type="character" w:customStyle="1" w:styleId="WW8Num3z0">
    <w:name w:val="WW8Num3z0"/>
    <w:rsid w:val="00F06709"/>
    <w:rPr>
      <w:w w:val="100"/>
      <w:position w:val="-1"/>
      <w:sz w:val="22"/>
      <w:szCs w:val="22"/>
      <w:effect w:val="none"/>
      <w:vertAlign w:val="baseline"/>
      <w:cs w:val="0"/>
      <w:em w:val="none"/>
    </w:rPr>
  </w:style>
  <w:style w:type="character" w:customStyle="1" w:styleId="WW8Num3z2">
    <w:name w:val="WW8Num3z2"/>
    <w:rsid w:val="00F06709"/>
    <w:rPr>
      <w:w w:val="100"/>
      <w:position w:val="-1"/>
      <w:effect w:val="none"/>
      <w:vertAlign w:val="baseline"/>
      <w:cs w:val="0"/>
      <w:em w:val="none"/>
    </w:rPr>
  </w:style>
  <w:style w:type="character" w:customStyle="1" w:styleId="WW8Num3z3">
    <w:name w:val="WW8Num3z3"/>
    <w:rsid w:val="00F06709"/>
    <w:rPr>
      <w:w w:val="100"/>
      <w:position w:val="-1"/>
      <w:effect w:val="none"/>
      <w:vertAlign w:val="baseline"/>
      <w:cs w:val="0"/>
      <w:em w:val="none"/>
    </w:rPr>
  </w:style>
  <w:style w:type="character" w:customStyle="1" w:styleId="WW8Num3z4">
    <w:name w:val="WW8Num3z4"/>
    <w:rsid w:val="00F06709"/>
    <w:rPr>
      <w:w w:val="100"/>
      <w:position w:val="-1"/>
      <w:effect w:val="none"/>
      <w:vertAlign w:val="baseline"/>
      <w:cs w:val="0"/>
      <w:em w:val="none"/>
    </w:rPr>
  </w:style>
  <w:style w:type="character" w:customStyle="1" w:styleId="WW8Num3z5">
    <w:name w:val="WW8Num3z5"/>
    <w:rsid w:val="00F06709"/>
    <w:rPr>
      <w:w w:val="100"/>
      <w:position w:val="-1"/>
      <w:effect w:val="none"/>
      <w:vertAlign w:val="baseline"/>
      <w:cs w:val="0"/>
      <w:em w:val="none"/>
    </w:rPr>
  </w:style>
  <w:style w:type="character" w:customStyle="1" w:styleId="WW8Num3z6">
    <w:name w:val="WW8Num3z6"/>
    <w:rsid w:val="00F06709"/>
    <w:rPr>
      <w:w w:val="100"/>
      <w:position w:val="-1"/>
      <w:effect w:val="none"/>
      <w:vertAlign w:val="baseline"/>
      <w:cs w:val="0"/>
      <w:em w:val="none"/>
    </w:rPr>
  </w:style>
  <w:style w:type="character" w:customStyle="1" w:styleId="WW8Num3z7">
    <w:name w:val="WW8Num3z7"/>
    <w:rsid w:val="00F06709"/>
    <w:rPr>
      <w:w w:val="100"/>
      <w:position w:val="-1"/>
      <w:effect w:val="none"/>
      <w:vertAlign w:val="baseline"/>
      <w:cs w:val="0"/>
      <w:em w:val="none"/>
    </w:rPr>
  </w:style>
  <w:style w:type="character" w:customStyle="1" w:styleId="WW8Num3z8">
    <w:name w:val="WW8Num3z8"/>
    <w:rsid w:val="00F06709"/>
    <w:rPr>
      <w:w w:val="100"/>
      <w:position w:val="-1"/>
      <w:effect w:val="none"/>
      <w:vertAlign w:val="baseline"/>
      <w:cs w:val="0"/>
      <w:em w:val="none"/>
    </w:rPr>
  </w:style>
  <w:style w:type="character" w:customStyle="1" w:styleId="30">
    <w:name w:val="Основной шрифт абзаца3"/>
    <w:rsid w:val="00F06709"/>
    <w:rPr>
      <w:w w:val="100"/>
      <w:position w:val="-1"/>
      <w:effect w:val="none"/>
      <w:vertAlign w:val="baseline"/>
      <w:cs w:val="0"/>
      <w:em w:val="none"/>
    </w:rPr>
  </w:style>
  <w:style w:type="character" w:customStyle="1" w:styleId="20">
    <w:name w:val="Основной шрифт абзаца2"/>
    <w:rsid w:val="00F06709"/>
    <w:rPr>
      <w:w w:val="100"/>
      <w:position w:val="-1"/>
      <w:effect w:val="none"/>
      <w:vertAlign w:val="baseline"/>
      <w:cs w:val="0"/>
      <w:em w:val="none"/>
    </w:rPr>
  </w:style>
  <w:style w:type="character" w:customStyle="1" w:styleId="WW8Num3z1">
    <w:name w:val="WW8Num3z1"/>
    <w:rsid w:val="00F06709"/>
    <w:rPr>
      <w:w w:val="100"/>
      <w:position w:val="-1"/>
      <w:effect w:val="none"/>
      <w:vertAlign w:val="baseline"/>
      <w:cs w:val="0"/>
      <w:em w:val="none"/>
    </w:rPr>
  </w:style>
  <w:style w:type="character" w:customStyle="1" w:styleId="WW8Num4z0">
    <w:name w:val="WW8Num4z0"/>
    <w:rsid w:val="00F06709"/>
    <w:rPr>
      <w:w w:val="100"/>
      <w:position w:val="-1"/>
      <w:effect w:val="none"/>
      <w:vertAlign w:val="baseline"/>
      <w:cs w:val="0"/>
      <w:em w:val="none"/>
    </w:rPr>
  </w:style>
  <w:style w:type="character" w:customStyle="1" w:styleId="WW8Num4z1">
    <w:name w:val="WW8Num4z1"/>
    <w:rsid w:val="00F06709"/>
    <w:rPr>
      <w:w w:val="100"/>
      <w:position w:val="-1"/>
      <w:effect w:val="none"/>
      <w:vertAlign w:val="baseline"/>
      <w:cs w:val="0"/>
      <w:em w:val="none"/>
    </w:rPr>
  </w:style>
  <w:style w:type="character" w:customStyle="1" w:styleId="WW8Num4z2">
    <w:name w:val="WW8Num4z2"/>
    <w:rsid w:val="00F06709"/>
    <w:rPr>
      <w:w w:val="100"/>
      <w:position w:val="-1"/>
      <w:effect w:val="none"/>
      <w:vertAlign w:val="baseline"/>
      <w:cs w:val="0"/>
      <w:em w:val="none"/>
    </w:rPr>
  </w:style>
  <w:style w:type="character" w:customStyle="1" w:styleId="WW8Num4z3">
    <w:name w:val="WW8Num4z3"/>
    <w:rsid w:val="00F06709"/>
    <w:rPr>
      <w:w w:val="100"/>
      <w:position w:val="-1"/>
      <w:effect w:val="none"/>
      <w:vertAlign w:val="baseline"/>
      <w:cs w:val="0"/>
      <w:em w:val="none"/>
    </w:rPr>
  </w:style>
  <w:style w:type="character" w:customStyle="1" w:styleId="WW8Num4z4">
    <w:name w:val="WW8Num4z4"/>
    <w:rsid w:val="00F06709"/>
    <w:rPr>
      <w:w w:val="100"/>
      <w:position w:val="-1"/>
      <w:effect w:val="none"/>
      <w:vertAlign w:val="baseline"/>
      <w:cs w:val="0"/>
      <w:em w:val="none"/>
    </w:rPr>
  </w:style>
  <w:style w:type="character" w:customStyle="1" w:styleId="WW8Num4z5">
    <w:name w:val="WW8Num4z5"/>
    <w:rsid w:val="00F06709"/>
    <w:rPr>
      <w:w w:val="100"/>
      <w:position w:val="-1"/>
      <w:effect w:val="none"/>
      <w:vertAlign w:val="baseline"/>
      <w:cs w:val="0"/>
      <w:em w:val="none"/>
    </w:rPr>
  </w:style>
  <w:style w:type="character" w:customStyle="1" w:styleId="WW8Num4z6">
    <w:name w:val="WW8Num4z6"/>
    <w:rsid w:val="00F06709"/>
    <w:rPr>
      <w:w w:val="100"/>
      <w:position w:val="-1"/>
      <w:effect w:val="none"/>
      <w:vertAlign w:val="baseline"/>
      <w:cs w:val="0"/>
      <w:em w:val="none"/>
    </w:rPr>
  </w:style>
  <w:style w:type="character" w:customStyle="1" w:styleId="WW8Num4z7">
    <w:name w:val="WW8Num4z7"/>
    <w:rsid w:val="00F06709"/>
    <w:rPr>
      <w:w w:val="100"/>
      <w:position w:val="-1"/>
      <w:effect w:val="none"/>
      <w:vertAlign w:val="baseline"/>
      <w:cs w:val="0"/>
      <w:em w:val="none"/>
    </w:rPr>
  </w:style>
  <w:style w:type="character" w:customStyle="1" w:styleId="WW8Num4z8">
    <w:name w:val="WW8Num4z8"/>
    <w:rsid w:val="00F06709"/>
    <w:rPr>
      <w:w w:val="100"/>
      <w:position w:val="-1"/>
      <w:effect w:val="none"/>
      <w:vertAlign w:val="baseline"/>
      <w:cs w:val="0"/>
      <w:em w:val="none"/>
    </w:rPr>
  </w:style>
  <w:style w:type="character" w:customStyle="1" w:styleId="WW8Num5z0">
    <w:name w:val="WW8Num5z0"/>
    <w:rsid w:val="00F06709"/>
    <w:rPr>
      <w:b/>
      <w:i w:val="0"/>
      <w:w w:val="100"/>
      <w:position w:val="-1"/>
      <w:effect w:val="none"/>
      <w:vertAlign w:val="baseline"/>
      <w:cs w:val="0"/>
      <w:em w:val="none"/>
    </w:rPr>
  </w:style>
  <w:style w:type="character" w:customStyle="1" w:styleId="WW8Num5z1">
    <w:name w:val="WW8Num5z1"/>
    <w:rsid w:val="00F06709"/>
    <w:rPr>
      <w:b w:val="0"/>
      <w:bCs w:val="0"/>
      <w:i w:val="0"/>
      <w:iCs w:val="0"/>
      <w:caps w:val="0"/>
      <w:smallCaps w:val="0"/>
      <w:strike w:val="0"/>
      <w:dstrike w:val="0"/>
      <w:vanish w:val="0"/>
      <w:color w:val="auto"/>
      <w:spacing w:val="0"/>
      <w:w w:val="100"/>
      <w:kern w:val="0"/>
      <w:position w:val="0"/>
      <w:sz w:val="24"/>
      <w:szCs w:val="24"/>
      <w:u w:val="none"/>
      <w:effect w:val="none"/>
      <w:vertAlign w:val="baseline"/>
      <w:cs w:val="0"/>
      <w:em w:val="none"/>
    </w:rPr>
  </w:style>
  <w:style w:type="character" w:customStyle="1" w:styleId="WW8Num5z2">
    <w:name w:val="WW8Num5z2"/>
    <w:rsid w:val="00F06709"/>
    <w:rPr>
      <w:b w:val="0"/>
      <w:bCs w:val="0"/>
      <w:i w:val="0"/>
      <w:iCs w:val="0"/>
      <w:w w:val="100"/>
      <w:position w:val="-1"/>
      <w:effect w:val="none"/>
      <w:vertAlign w:val="baseline"/>
      <w:cs w:val="0"/>
      <w:em w:val="none"/>
    </w:rPr>
  </w:style>
  <w:style w:type="character" w:customStyle="1" w:styleId="WW8Num5z3">
    <w:name w:val="WW8Num5z3"/>
    <w:rsid w:val="00F06709"/>
    <w:rPr>
      <w:b w:val="0"/>
      <w:bCs w:val="0"/>
      <w:i w:val="0"/>
      <w:iCs w:val="0"/>
      <w:caps w:val="0"/>
      <w:smallCaps w:val="0"/>
      <w:strike w:val="0"/>
      <w:dstrike w:val="0"/>
      <w:vanish w:val="0"/>
      <w:color w:val="auto"/>
      <w:spacing w:val="0"/>
      <w:w w:val="100"/>
      <w:kern w:val="0"/>
      <w:position w:val="0"/>
      <w:sz w:val="24"/>
      <w:u w:val="none"/>
      <w:effect w:val="none"/>
      <w:vertAlign w:val="baseline"/>
      <w:cs w:val="0"/>
      <w:em w:val="none"/>
    </w:rPr>
  </w:style>
  <w:style w:type="character" w:customStyle="1" w:styleId="WW8Num5z4">
    <w:name w:val="WW8Num5z4"/>
    <w:rsid w:val="00F06709"/>
    <w:rPr>
      <w:w w:val="100"/>
      <w:position w:val="-1"/>
      <w:effect w:val="none"/>
      <w:vertAlign w:val="baseline"/>
      <w:cs w:val="0"/>
      <w:em w:val="none"/>
    </w:rPr>
  </w:style>
  <w:style w:type="character" w:customStyle="1" w:styleId="WW8Num5z5">
    <w:name w:val="WW8Num5z5"/>
    <w:rsid w:val="00F06709"/>
    <w:rPr>
      <w:rFonts w:ascii="Symbol" w:hAnsi="Symbol" w:cs="Symbol" w:hint="default"/>
      <w:w w:val="100"/>
      <w:position w:val="-1"/>
      <w:effect w:val="none"/>
      <w:vertAlign w:val="baseline"/>
      <w:cs w:val="0"/>
      <w:em w:val="none"/>
    </w:rPr>
  </w:style>
  <w:style w:type="character" w:customStyle="1" w:styleId="WW8Num6z0">
    <w:name w:val="WW8Num6z0"/>
    <w:rsid w:val="00F06709"/>
    <w:rPr>
      <w:rFonts w:ascii="Symbol" w:hAnsi="Symbol" w:cs="Symbol" w:hint="default"/>
      <w:w w:val="100"/>
      <w:position w:val="-1"/>
      <w:effect w:val="none"/>
      <w:vertAlign w:val="baseline"/>
      <w:cs w:val="0"/>
      <w:em w:val="none"/>
    </w:rPr>
  </w:style>
  <w:style w:type="character" w:customStyle="1" w:styleId="WW8Num7z0">
    <w:name w:val="WW8Num7z0"/>
    <w:rsid w:val="00F06709"/>
    <w:rPr>
      <w:w w:val="100"/>
      <w:position w:val="-1"/>
      <w:sz w:val="22"/>
      <w:szCs w:val="22"/>
      <w:effect w:val="none"/>
      <w:vertAlign w:val="baseline"/>
      <w:cs w:val="0"/>
      <w:em w:val="none"/>
    </w:rPr>
  </w:style>
  <w:style w:type="character" w:customStyle="1" w:styleId="WW8Num7z2">
    <w:name w:val="WW8Num7z2"/>
    <w:rsid w:val="00F06709"/>
    <w:rPr>
      <w:w w:val="100"/>
      <w:position w:val="-1"/>
      <w:effect w:val="none"/>
      <w:vertAlign w:val="baseline"/>
      <w:cs w:val="0"/>
      <w:em w:val="none"/>
    </w:rPr>
  </w:style>
  <w:style w:type="character" w:customStyle="1" w:styleId="WW8Num7z3">
    <w:name w:val="WW8Num7z3"/>
    <w:rsid w:val="00F06709"/>
    <w:rPr>
      <w:w w:val="100"/>
      <w:position w:val="-1"/>
      <w:effect w:val="none"/>
      <w:vertAlign w:val="baseline"/>
      <w:cs w:val="0"/>
      <w:em w:val="none"/>
    </w:rPr>
  </w:style>
  <w:style w:type="character" w:customStyle="1" w:styleId="WW8Num7z4">
    <w:name w:val="WW8Num7z4"/>
    <w:rsid w:val="00F06709"/>
    <w:rPr>
      <w:w w:val="100"/>
      <w:position w:val="-1"/>
      <w:effect w:val="none"/>
      <w:vertAlign w:val="baseline"/>
      <w:cs w:val="0"/>
      <w:em w:val="none"/>
    </w:rPr>
  </w:style>
  <w:style w:type="character" w:customStyle="1" w:styleId="WW8Num7z5">
    <w:name w:val="WW8Num7z5"/>
    <w:rsid w:val="00F06709"/>
    <w:rPr>
      <w:w w:val="100"/>
      <w:position w:val="-1"/>
      <w:effect w:val="none"/>
      <w:vertAlign w:val="baseline"/>
      <w:cs w:val="0"/>
      <w:em w:val="none"/>
    </w:rPr>
  </w:style>
  <w:style w:type="character" w:customStyle="1" w:styleId="WW8Num7z6">
    <w:name w:val="WW8Num7z6"/>
    <w:rsid w:val="00F06709"/>
    <w:rPr>
      <w:w w:val="100"/>
      <w:position w:val="-1"/>
      <w:effect w:val="none"/>
      <w:vertAlign w:val="baseline"/>
      <w:cs w:val="0"/>
      <w:em w:val="none"/>
    </w:rPr>
  </w:style>
  <w:style w:type="character" w:customStyle="1" w:styleId="WW8Num7z7">
    <w:name w:val="WW8Num7z7"/>
    <w:rsid w:val="00F06709"/>
    <w:rPr>
      <w:w w:val="100"/>
      <w:position w:val="-1"/>
      <w:effect w:val="none"/>
      <w:vertAlign w:val="baseline"/>
      <w:cs w:val="0"/>
      <w:em w:val="none"/>
    </w:rPr>
  </w:style>
  <w:style w:type="character" w:customStyle="1" w:styleId="WW8Num7z8">
    <w:name w:val="WW8Num7z8"/>
    <w:rsid w:val="00F06709"/>
    <w:rPr>
      <w:w w:val="100"/>
      <w:position w:val="-1"/>
      <w:effect w:val="none"/>
      <w:vertAlign w:val="baseline"/>
      <w:cs w:val="0"/>
      <w:em w:val="none"/>
    </w:rPr>
  </w:style>
  <w:style w:type="character" w:customStyle="1" w:styleId="WW8Num8z0">
    <w:name w:val="WW8Num8z0"/>
    <w:rsid w:val="00F06709"/>
    <w:rPr>
      <w:rFonts w:ascii="Symbol" w:hAnsi="Symbol" w:cs="Symbol" w:hint="default"/>
      <w:w w:val="100"/>
      <w:position w:val="-1"/>
      <w:effect w:val="none"/>
      <w:vertAlign w:val="baseline"/>
      <w:cs w:val="0"/>
      <w:em w:val="none"/>
    </w:rPr>
  </w:style>
  <w:style w:type="character" w:customStyle="1" w:styleId="WW8Num8z1">
    <w:name w:val="WW8Num8z1"/>
    <w:rsid w:val="00F06709"/>
    <w:rPr>
      <w:rFonts w:ascii="Courier New" w:hAnsi="Courier New" w:cs="Courier New" w:hint="default"/>
      <w:w w:val="100"/>
      <w:position w:val="-1"/>
      <w:effect w:val="none"/>
      <w:vertAlign w:val="baseline"/>
      <w:cs w:val="0"/>
      <w:em w:val="none"/>
    </w:rPr>
  </w:style>
  <w:style w:type="character" w:customStyle="1" w:styleId="WW8Num8z2">
    <w:name w:val="WW8Num8z2"/>
    <w:rsid w:val="00F06709"/>
    <w:rPr>
      <w:rFonts w:ascii="Wingdings" w:hAnsi="Wingdings" w:cs="Wingdings" w:hint="default"/>
      <w:w w:val="100"/>
      <w:position w:val="-1"/>
      <w:effect w:val="none"/>
      <w:vertAlign w:val="baseline"/>
      <w:cs w:val="0"/>
      <w:em w:val="none"/>
    </w:rPr>
  </w:style>
  <w:style w:type="character" w:customStyle="1" w:styleId="WW8Num9z0">
    <w:name w:val="WW8Num9z0"/>
    <w:rsid w:val="00F06709"/>
    <w:rPr>
      <w:w w:val="100"/>
      <w:position w:val="-1"/>
      <w:effect w:val="none"/>
      <w:vertAlign w:val="baseline"/>
      <w:cs w:val="0"/>
      <w:em w:val="none"/>
    </w:rPr>
  </w:style>
  <w:style w:type="character" w:customStyle="1" w:styleId="WW8Num9z1">
    <w:name w:val="WW8Num9z1"/>
    <w:rsid w:val="00F06709"/>
    <w:rPr>
      <w:w w:val="100"/>
      <w:position w:val="-1"/>
      <w:effect w:val="none"/>
      <w:vertAlign w:val="baseline"/>
      <w:cs w:val="0"/>
      <w:em w:val="none"/>
    </w:rPr>
  </w:style>
  <w:style w:type="character" w:customStyle="1" w:styleId="WW8Num9z2">
    <w:name w:val="WW8Num9z2"/>
    <w:rsid w:val="00F06709"/>
    <w:rPr>
      <w:w w:val="100"/>
      <w:position w:val="-1"/>
      <w:effect w:val="none"/>
      <w:vertAlign w:val="baseline"/>
      <w:cs w:val="0"/>
      <w:em w:val="none"/>
    </w:rPr>
  </w:style>
  <w:style w:type="character" w:customStyle="1" w:styleId="WW8Num9z3">
    <w:name w:val="WW8Num9z3"/>
    <w:rsid w:val="00F06709"/>
    <w:rPr>
      <w:w w:val="100"/>
      <w:position w:val="-1"/>
      <w:effect w:val="none"/>
      <w:vertAlign w:val="baseline"/>
      <w:cs w:val="0"/>
      <w:em w:val="none"/>
    </w:rPr>
  </w:style>
  <w:style w:type="character" w:customStyle="1" w:styleId="WW8Num9z4">
    <w:name w:val="WW8Num9z4"/>
    <w:rsid w:val="00F06709"/>
    <w:rPr>
      <w:w w:val="100"/>
      <w:position w:val="-1"/>
      <w:effect w:val="none"/>
      <w:vertAlign w:val="baseline"/>
      <w:cs w:val="0"/>
      <w:em w:val="none"/>
    </w:rPr>
  </w:style>
  <w:style w:type="character" w:customStyle="1" w:styleId="WW8Num9z5">
    <w:name w:val="WW8Num9z5"/>
    <w:rsid w:val="00F06709"/>
    <w:rPr>
      <w:w w:val="100"/>
      <w:position w:val="-1"/>
      <w:effect w:val="none"/>
      <w:vertAlign w:val="baseline"/>
      <w:cs w:val="0"/>
      <w:em w:val="none"/>
    </w:rPr>
  </w:style>
  <w:style w:type="character" w:customStyle="1" w:styleId="WW8Num9z6">
    <w:name w:val="WW8Num9z6"/>
    <w:rsid w:val="00F06709"/>
    <w:rPr>
      <w:w w:val="100"/>
      <w:position w:val="-1"/>
      <w:effect w:val="none"/>
      <w:vertAlign w:val="baseline"/>
      <w:cs w:val="0"/>
      <w:em w:val="none"/>
    </w:rPr>
  </w:style>
  <w:style w:type="character" w:customStyle="1" w:styleId="WW8Num9z7">
    <w:name w:val="WW8Num9z7"/>
    <w:rsid w:val="00F06709"/>
    <w:rPr>
      <w:w w:val="100"/>
      <w:position w:val="-1"/>
      <w:effect w:val="none"/>
      <w:vertAlign w:val="baseline"/>
      <w:cs w:val="0"/>
      <w:em w:val="none"/>
    </w:rPr>
  </w:style>
  <w:style w:type="character" w:customStyle="1" w:styleId="WW8Num9z8">
    <w:name w:val="WW8Num9z8"/>
    <w:rsid w:val="00F06709"/>
    <w:rPr>
      <w:w w:val="100"/>
      <w:position w:val="-1"/>
      <w:effect w:val="none"/>
      <w:vertAlign w:val="baseline"/>
      <w:cs w:val="0"/>
      <w:em w:val="none"/>
    </w:rPr>
  </w:style>
  <w:style w:type="character" w:customStyle="1" w:styleId="WW8Num10z0">
    <w:name w:val="WW8Num10z0"/>
    <w:rsid w:val="00F06709"/>
    <w:rPr>
      <w:rFonts w:ascii="Symbol" w:hAnsi="Symbol" w:cs="Symbol" w:hint="default"/>
      <w:w w:val="100"/>
      <w:position w:val="-1"/>
      <w:effect w:val="none"/>
      <w:vertAlign w:val="baseline"/>
      <w:cs w:val="0"/>
      <w:em w:val="none"/>
    </w:rPr>
  </w:style>
  <w:style w:type="character" w:customStyle="1" w:styleId="WW8Num11z0">
    <w:name w:val="WW8Num11z0"/>
    <w:rsid w:val="00F06709"/>
    <w:rPr>
      <w:rFonts w:ascii="Symbol" w:hAnsi="Symbol" w:cs="Symbol" w:hint="default"/>
      <w:w w:val="100"/>
      <w:position w:val="-1"/>
      <w:effect w:val="none"/>
      <w:vertAlign w:val="baseline"/>
      <w:cs w:val="0"/>
      <w:em w:val="none"/>
    </w:rPr>
  </w:style>
  <w:style w:type="character" w:customStyle="1" w:styleId="WW8Num11z1">
    <w:name w:val="WW8Num11z1"/>
    <w:rsid w:val="00F06709"/>
    <w:rPr>
      <w:w w:val="100"/>
      <w:position w:val="-1"/>
      <w:effect w:val="none"/>
      <w:vertAlign w:val="baseline"/>
      <w:cs w:val="0"/>
      <w:em w:val="none"/>
    </w:rPr>
  </w:style>
  <w:style w:type="character" w:customStyle="1" w:styleId="WW8Num11z2">
    <w:name w:val="WW8Num11z2"/>
    <w:rsid w:val="00F06709"/>
    <w:rPr>
      <w:w w:val="100"/>
      <w:position w:val="-1"/>
      <w:effect w:val="none"/>
      <w:vertAlign w:val="baseline"/>
      <w:cs w:val="0"/>
      <w:em w:val="none"/>
    </w:rPr>
  </w:style>
  <w:style w:type="character" w:customStyle="1" w:styleId="WW8Num11z3">
    <w:name w:val="WW8Num11z3"/>
    <w:rsid w:val="00F06709"/>
    <w:rPr>
      <w:w w:val="100"/>
      <w:position w:val="-1"/>
      <w:effect w:val="none"/>
      <w:vertAlign w:val="baseline"/>
      <w:cs w:val="0"/>
      <w:em w:val="none"/>
    </w:rPr>
  </w:style>
  <w:style w:type="character" w:customStyle="1" w:styleId="WW8Num11z4">
    <w:name w:val="WW8Num11z4"/>
    <w:rsid w:val="00F06709"/>
    <w:rPr>
      <w:w w:val="100"/>
      <w:position w:val="-1"/>
      <w:effect w:val="none"/>
      <w:vertAlign w:val="baseline"/>
      <w:cs w:val="0"/>
      <w:em w:val="none"/>
    </w:rPr>
  </w:style>
  <w:style w:type="character" w:customStyle="1" w:styleId="WW8Num11z5">
    <w:name w:val="WW8Num11z5"/>
    <w:rsid w:val="00F06709"/>
    <w:rPr>
      <w:w w:val="100"/>
      <w:position w:val="-1"/>
      <w:effect w:val="none"/>
      <w:vertAlign w:val="baseline"/>
      <w:cs w:val="0"/>
      <w:em w:val="none"/>
    </w:rPr>
  </w:style>
  <w:style w:type="character" w:customStyle="1" w:styleId="WW8Num11z6">
    <w:name w:val="WW8Num11z6"/>
    <w:rsid w:val="00F06709"/>
    <w:rPr>
      <w:w w:val="100"/>
      <w:position w:val="-1"/>
      <w:effect w:val="none"/>
      <w:vertAlign w:val="baseline"/>
      <w:cs w:val="0"/>
      <w:em w:val="none"/>
    </w:rPr>
  </w:style>
  <w:style w:type="character" w:customStyle="1" w:styleId="WW8Num11z7">
    <w:name w:val="WW8Num11z7"/>
    <w:rsid w:val="00F06709"/>
    <w:rPr>
      <w:w w:val="100"/>
      <w:position w:val="-1"/>
      <w:effect w:val="none"/>
      <w:vertAlign w:val="baseline"/>
      <w:cs w:val="0"/>
      <w:em w:val="none"/>
    </w:rPr>
  </w:style>
  <w:style w:type="character" w:customStyle="1" w:styleId="WW8Num11z8">
    <w:name w:val="WW8Num11z8"/>
    <w:rsid w:val="00F06709"/>
    <w:rPr>
      <w:w w:val="100"/>
      <w:position w:val="-1"/>
      <w:effect w:val="none"/>
      <w:vertAlign w:val="baseline"/>
      <w:cs w:val="0"/>
      <w:em w:val="none"/>
    </w:rPr>
  </w:style>
  <w:style w:type="character" w:customStyle="1" w:styleId="WW8Num12z0">
    <w:name w:val="WW8Num12z0"/>
    <w:rsid w:val="00F06709"/>
    <w:rPr>
      <w:rFonts w:ascii="Symbol" w:hAnsi="Symbol" w:cs="Symbol" w:hint="default"/>
      <w:w w:val="100"/>
      <w:position w:val="-1"/>
      <w:effect w:val="none"/>
      <w:vertAlign w:val="baseline"/>
      <w:cs w:val="0"/>
      <w:em w:val="none"/>
    </w:rPr>
  </w:style>
  <w:style w:type="character" w:customStyle="1" w:styleId="WW8Num13z0">
    <w:name w:val="WW8Num13z0"/>
    <w:rsid w:val="00F06709"/>
    <w:rPr>
      <w:w w:val="100"/>
      <w:position w:val="-1"/>
      <w:effect w:val="none"/>
      <w:vertAlign w:val="baseline"/>
      <w:cs w:val="0"/>
      <w:em w:val="none"/>
    </w:rPr>
  </w:style>
  <w:style w:type="character" w:customStyle="1" w:styleId="WW8Num13z1">
    <w:name w:val="WW8Num13z1"/>
    <w:rsid w:val="00F06709"/>
    <w:rPr>
      <w:w w:val="100"/>
      <w:position w:val="-1"/>
      <w:effect w:val="none"/>
      <w:vertAlign w:val="baseline"/>
      <w:cs w:val="0"/>
      <w:em w:val="none"/>
    </w:rPr>
  </w:style>
  <w:style w:type="character" w:customStyle="1" w:styleId="WW8Num13z2">
    <w:name w:val="WW8Num13z2"/>
    <w:rsid w:val="00F06709"/>
    <w:rPr>
      <w:w w:val="100"/>
      <w:position w:val="-1"/>
      <w:effect w:val="none"/>
      <w:vertAlign w:val="baseline"/>
      <w:cs w:val="0"/>
      <w:em w:val="none"/>
    </w:rPr>
  </w:style>
  <w:style w:type="character" w:customStyle="1" w:styleId="WW8Num13z3">
    <w:name w:val="WW8Num13z3"/>
    <w:rsid w:val="00F06709"/>
    <w:rPr>
      <w:w w:val="100"/>
      <w:position w:val="-1"/>
      <w:effect w:val="none"/>
      <w:vertAlign w:val="baseline"/>
      <w:cs w:val="0"/>
      <w:em w:val="none"/>
    </w:rPr>
  </w:style>
  <w:style w:type="character" w:customStyle="1" w:styleId="WW8Num13z4">
    <w:name w:val="WW8Num13z4"/>
    <w:rsid w:val="00F06709"/>
    <w:rPr>
      <w:w w:val="100"/>
      <w:position w:val="-1"/>
      <w:effect w:val="none"/>
      <w:vertAlign w:val="baseline"/>
      <w:cs w:val="0"/>
      <w:em w:val="none"/>
    </w:rPr>
  </w:style>
  <w:style w:type="character" w:customStyle="1" w:styleId="WW8Num13z5">
    <w:name w:val="WW8Num13z5"/>
    <w:rsid w:val="00F06709"/>
    <w:rPr>
      <w:w w:val="100"/>
      <w:position w:val="-1"/>
      <w:effect w:val="none"/>
      <w:vertAlign w:val="baseline"/>
      <w:cs w:val="0"/>
      <w:em w:val="none"/>
    </w:rPr>
  </w:style>
  <w:style w:type="character" w:customStyle="1" w:styleId="WW8Num13z6">
    <w:name w:val="WW8Num13z6"/>
    <w:rsid w:val="00F06709"/>
    <w:rPr>
      <w:w w:val="100"/>
      <w:position w:val="-1"/>
      <w:effect w:val="none"/>
      <w:vertAlign w:val="baseline"/>
      <w:cs w:val="0"/>
      <w:em w:val="none"/>
    </w:rPr>
  </w:style>
  <w:style w:type="character" w:customStyle="1" w:styleId="WW8Num13z7">
    <w:name w:val="WW8Num13z7"/>
    <w:rsid w:val="00F06709"/>
    <w:rPr>
      <w:w w:val="100"/>
      <w:position w:val="-1"/>
      <w:effect w:val="none"/>
      <w:vertAlign w:val="baseline"/>
      <w:cs w:val="0"/>
      <w:em w:val="none"/>
    </w:rPr>
  </w:style>
  <w:style w:type="character" w:customStyle="1" w:styleId="WW8Num13z8">
    <w:name w:val="WW8Num13z8"/>
    <w:rsid w:val="00F06709"/>
    <w:rPr>
      <w:w w:val="100"/>
      <w:position w:val="-1"/>
      <w:effect w:val="none"/>
      <w:vertAlign w:val="baseline"/>
      <w:cs w:val="0"/>
      <w:em w:val="none"/>
    </w:rPr>
  </w:style>
  <w:style w:type="character" w:customStyle="1" w:styleId="WW8Num14z0">
    <w:name w:val="WW8Num14z0"/>
    <w:rsid w:val="00F06709"/>
    <w:rPr>
      <w:i w:val="0"/>
      <w:w w:val="100"/>
      <w:position w:val="-1"/>
      <w:sz w:val="24"/>
      <w:szCs w:val="24"/>
      <w:effect w:val="none"/>
      <w:vertAlign w:val="baseline"/>
      <w:cs w:val="0"/>
      <w:em w:val="none"/>
    </w:rPr>
  </w:style>
  <w:style w:type="character" w:customStyle="1" w:styleId="WW8Num14z1">
    <w:name w:val="WW8Num14z1"/>
    <w:rsid w:val="00F06709"/>
    <w:rPr>
      <w:w w:val="100"/>
      <w:position w:val="-1"/>
      <w:effect w:val="none"/>
      <w:vertAlign w:val="baseline"/>
      <w:cs w:val="0"/>
      <w:em w:val="none"/>
    </w:rPr>
  </w:style>
  <w:style w:type="character" w:customStyle="1" w:styleId="WW8Num14z2">
    <w:name w:val="WW8Num14z2"/>
    <w:rsid w:val="00F06709"/>
    <w:rPr>
      <w:w w:val="100"/>
      <w:position w:val="-1"/>
      <w:effect w:val="none"/>
      <w:vertAlign w:val="baseline"/>
      <w:cs w:val="0"/>
      <w:em w:val="none"/>
    </w:rPr>
  </w:style>
  <w:style w:type="character" w:customStyle="1" w:styleId="WW8Num14z3">
    <w:name w:val="WW8Num14z3"/>
    <w:rsid w:val="00F06709"/>
    <w:rPr>
      <w:w w:val="100"/>
      <w:position w:val="-1"/>
      <w:effect w:val="none"/>
      <w:vertAlign w:val="baseline"/>
      <w:cs w:val="0"/>
      <w:em w:val="none"/>
    </w:rPr>
  </w:style>
  <w:style w:type="character" w:customStyle="1" w:styleId="WW8Num14z4">
    <w:name w:val="WW8Num14z4"/>
    <w:rsid w:val="00F06709"/>
    <w:rPr>
      <w:w w:val="100"/>
      <w:position w:val="-1"/>
      <w:effect w:val="none"/>
      <w:vertAlign w:val="baseline"/>
      <w:cs w:val="0"/>
      <w:em w:val="none"/>
    </w:rPr>
  </w:style>
  <w:style w:type="character" w:customStyle="1" w:styleId="WW8Num14z5">
    <w:name w:val="WW8Num14z5"/>
    <w:rsid w:val="00F06709"/>
    <w:rPr>
      <w:w w:val="100"/>
      <w:position w:val="-1"/>
      <w:effect w:val="none"/>
      <w:vertAlign w:val="baseline"/>
      <w:cs w:val="0"/>
      <w:em w:val="none"/>
    </w:rPr>
  </w:style>
  <w:style w:type="character" w:customStyle="1" w:styleId="WW8Num14z6">
    <w:name w:val="WW8Num14z6"/>
    <w:rsid w:val="00F06709"/>
    <w:rPr>
      <w:w w:val="100"/>
      <w:position w:val="-1"/>
      <w:effect w:val="none"/>
      <w:vertAlign w:val="baseline"/>
      <w:cs w:val="0"/>
      <w:em w:val="none"/>
    </w:rPr>
  </w:style>
  <w:style w:type="character" w:customStyle="1" w:styleId="WW8Num14z7">
    <w:name w:val="WW8Num14z7"/>
    <w:rsid w:val="00F06709"/>
    <w:rPr>
      <w:w w:val="100"/>
      <w:position w:val="-1"/>
      <w:effect w:val="none"/>
      <w:vertAlign w:val="baseline"/>
      <w:cs w:val="0"/>
      <w:em w:val="none"/>
    </w:rPr>
  </w:style>
  <w:style w:type="character" w:customStyle="1" w:styleId="WW8Num14z8">
    <w:name w:val="WW8Num14z8"/>
    <w:rsid w:val="00F06709"/>
    <w:rPr>
      <w:w w:val="100"/>
      <w:position w:val="-1"/>
      <w:effect w:val="none"/>
      <w:vertAlign w:val="baseline"/>
      <w:cs w:val="0"/>
      <w:em w:val="none"/>
    </w:rPr>
  </w:style>
  <w:style w:type="character" w:customStyle="1" w:styleId="10">
    <w:name w:val="Основной шрифт абзаца1"/>
    <w:rsid w:val="00F06709"/>
    <w:rPr>
      <w:w w:val="100"/>
      <w:position w:val="-1"/>
      <w:effect w:val="none"/>
      <w:vertAlign w:val="baseline"/>
      <w:cs w:val="0"/>
      <w:em w:val="none"/>
    </w:rPr>
  </w:style>
  <w:style w:type="character" w:customStyle="1" w:styleId="a4">
    <w:name w:val="Гипертекстовая ссылка"/>
    <w:rsid w:val="00F06709"/>
    <w:rPr>
      <w:color w:val="008000"/>
      <w:w w:val="100"/>
      <w:position w:val="-1"/>
      <w:sz w:val="20"/>
      <w:szCs w:val="20"/>
      <w:u w:val="single"/>
      <w:effect w:val="none"/>
      <w:vertAlign w:val="baseline"/>
      <w:cs w:val="0"/>
      <w:em w:val="none"/>
    </w:rPr>
  </w:style>
  <w:style w:type="character" w:styleId="a5">
    <w:name w:val="page number"/>
    <w:basedOn w:val="10"/>
    <w:rsid w:val="00F06709"/>
    <w:rPr>
      <w:w w:val="100"/>
      <w:position w:val="-1"/>
      <w:effect w:val="none"/>
      <w:vertAlign w:val="baseline"/>
      <w:cs w:val="0"/>
      <w:em w:val="none"/>
    </w:rPr>
  </w:style>
  <w:style w:type="character" w:styleId="a6">
    <w:name w:val="Hyperlink"/>
    <w:rsid w:val="00F06709"/>
    <w:rPr>
      <w:color w:val="0000FF"/>
      <w:w w:val="100"/>
      <w:position w:val="-1"/>
      <w:u w:val="single"/>
      <w:effect w:val="none"/>
      <w:vertAlign w:val="baseline"/>
      <w:cs w:val="0"/>
      <w:em w:val="none"/>
    </w:rPr>
  </w:style>
  <w:style w:type="character" w:customStyle="1" w:styleId="21">
    <w:name w:val="Основной текст 2 Знак"/>
    <w:rsid w:val="00F06709"/>
    <w:rPr>
      <w:rFonts w:ascii="Calibri" w:eastAsia="Calibri" w:hAnsi="Calibri" w:cs="Calibri"/>
      <w:w w:val="100"/>
      <w:position w:val="-1"/>
      <w:sz w:val="22"/>
      <w:szCs w:val="22"/>
      <w:effect w:val="none"/>
      <w:vertAlign w:val="baseline"/>
      <w:cs w:val="0"/>
      <w:em w:val="none"/>
    </w:rPr>
  </w:style>
  <w:style w:type="character" w:customStyle="1" w:styleId="apple-converted-space">
    <w:name w:val="apple-converted-space"/>
    <w:rsid w:val="00F06709"/>
    <w:rPr>
      <w:w w:val="100"/>
      <w:position w:val="-1"/>
      <w:effect w:val="none"/>
      <w:vertAlign w:val="baseline"/>
      <w:cs w:val="0"/>
      <w:em w:val="none"/>
    </w:rPr>
  </w:style>
  <w:style w:type="character" w:customStyle="1" w:styleId="22">
    <w:name w:val="ГОСТ заголовок2 Знак"/>
    <w:rsid w:val="00F06709"/>
    <w:rPr>
      <w:rFonts w:ascii="Arial" w:hAnsi="Arial" w:cs="Arial"/>
      <w:b/>
      <w:caps/>
      <w:w w:val="100"/>
      <w:position w:val="-1"/>
      <w:effect w:val="none"/>
      <w:vertAlign w:val="baseline"/>
      <w:cs w:val="0"/>
      <w:em w:val="none"/>
    </w:rPr>
  </w:style>
  <w:style w:type="character" w:customStyle="1" w:styleId="a7">
    <w:name w:val="контракт дороги Знак"/>
    <w:rsid w:val="00F06709"/>
    <w:rPr>
      <w:w w:val="100"/>
      <w:position w:val="-1"/>
      <w:sz w:val="24"/>
      <w:szCs w:val="24"/>
      <w:effect w:val="none"/>
      <w:vertAlign w:val="baseline"/>
      <w:cs w:val="0"/>
      <w:em w:val="none"/>
    </w:rPr>
  </w:style>
  <w:style w:type="character" w:customStyle="1" w:styleId="11">
    <w:name w:val="Заголовок 1 Знак"/>
    <w:rsid w:val="00F06709"/>
    <w:rPr>
      <w:rFonts w:ascii="Cambria" w:eastAsia="Times New Roman" w:hAnsi="Cambria" w:cs="Times New Roman"/>
      <w:b/>
      <w:bCs/>
      <w:w w:val="100"/>
      <w:kern w:val="2"/>
      <w:position w:val="-1"/>
      <w:sz w:val="32"/>
      <w:szCs w:val="32"/>
      <w:effect w:val="none"/>
      <w:vertAlign w:val="baseline"/>
      <w:cs w:val="0"/>
      <w:em w:val="none"/>
    </w:rPr>
  </w:style>
  <w:style w:type="character" w:customStyle="1" w:styleId="a8">
    <w:name w:val="Нижний колонтитул Знак"/>
    <w:basedOn w:val="30"/>
    <w:rsid w:val="00F06709"/>
    <w:rPr>
      <w:w w:val="100"/>
      <w:position w:val="-1"/>
      <w:effect w:val="none"/>
      <w:vertAlign w:val="baseline"/>
      <w:cs w:val="0"/>
      <w:em w:val="none"/>
      <w:lang w:eastAsia="zh-CN"/>
    </w:rPr>
  </w:style>
  <w:style w:type="paragraph" w:customStyle="1" w:styleId="12">
    <w:name w:val="Заголовок1"/>
    <w:basedOn w:val="a"/>
    <w:next w:val="a9"/>
    <w:rsid w:val="00F06709"/>
    <w:pPr>
      <w:keepNext/>
      <w:spacing w:before="240" w:after="120"/>
    </w:pPr>
    <w:rPr>
      <w:rFonts w:ascii="Liberation Sans" w:eastAsia="Microsoft YaHei" w:hAnsi="Liberation Sans" w:cs="Mangal"/>
      <w:sz w:val="28"/>
      <w:szCs w:val="28"/>
    </w:rPr>
  </w:style>
  <w:style w:type="paragraph" w:styleId="a9">
    <w:name w:val="Body Text"/>
    <w:basedOn w:val="a"/>
    <w:rsid w:val="00F06709"/>
    <w:pPr>
      <w:jc w:val="both"/>
    </w:pPr>
    <w:rPr>
      <w:sz w:val="28"/>
    </w:rPr>
  </w:style>
  <w:style w:type="paragraph" w:styleId="aa">
    <w:name w:val="List"/>
    <w:basedOn w:val="a9"/>
    <w:rsid w:val="00F06709"/>
  </w:style>
  <w:style w:type="paragraph" w:styleId="ab">
    <w:name w:val="caption"/>
    <w:basedOn w:val="a"/>
    <w:rsid w:val="00F06709"/>
    <w:pPr>
      <w:suppressLineNumbers/>
      <w:spacing w:before="120" w:after="120"/>
    </w:pPr>
    <w:rPr>
      <w:i/>
      <w:iCs/>
      <w:sz w:val="24"/>
      <w:szCs w:val="24"/>
    </w:rPr>
  </w:style>
  <w:style w:type="paragraph" w:customStyle="1" w:styleId="31">
    <w:name w:val="Указатель3"/>
    <w:basedOn w:val="a"/>
    <w:rsid w:val="00F06709"/>
    <w:pPr>
      <w:suppressLineNumbers/>
    </w:pPr>
  </w:style>
  <w:style w:type="paragraph" w:customStyle="1" w:styleId="Heading">
    <w:name w:val="Heading"/>
    <w:basedOn w:val="a"/>
    <w:next w:val="a9"/>
    <w:rsid w:val="00F06709"/>
    <w:pPr>
      <w:keepNext/>
      <w:spacing w:before="240" w:after="120"/>
    </w:pPr>
    <w:rPr>
      <w:rFonts w:ascii="Arial" w:eastAsia="Microsoft YaHei" w:hAnsi="Arial" w:cs="Arial"/>
      <w:sz w:val="28"/>
      <w:szCs w:val="28"/>
    </w:rPr>
  </w:style>
  <w:style w:type="paragraph" w:customStyle="1" w:styleId="Index">
    <w:name w:val="Index"/>
    <w:basedOn w:val="a"/>
    <w:rsid w:val="00F06709"/>
    <w:pPr>
      <w:suppressLineNumbers/>
    </w:pPr>
  </w:style>
  <w:style w:type="paragraph" w:customStyle="1" w:styleId="23">
    <w:name w:val="Название объекта2"/>
    <w:basedOn w:val="a"/>
    <w:rsid w:val="00F06709"/>
    <w:pPr>
      <w:suppressLineNumbers/>
      <w:spacing w:before="120" w:after="120"/>
    </w:pPr>
    <w:rPr>
      <w:i/>
      <w:iCs/>
      <w:sz w:val="24"/>
      <w:szCs w:val="24"/>
    </w:rPr>
  </w:style>
  <w:style w:type="paragraph" w:customStyle="1" w:styleId="24">
    <w:name w:val="Указатель2"/>
    <w:basedOn w:val="a"/>
    <w:rsid w:val="00F06709"/>
    <w:pPr>
      <w:suppressLineNumbers/>
    </w:pPr>
  </w:style>
  <w:style w:type="paragraph" w:customStyle="1" w:styleId="13">
    <w:name w:val="Название объекта1"/>
    <w:basedOn w:val="a"/>
    <w:rsid w:val="00F06709"/>
    <w:pPr>
      <w:suppressLineNumbers/>
      <w:spacing w:before="120" w:after="120"/>
    </w:pPr>
    <w:rPr>
      <w:i/>
      <w:iCs/>
      <w:sz w:val="24"/>
      <w:szCs w:val="24"/>
    </w:rPr>
  </w:style>
  <w:style w:type="paragraph" w:customStyle="1" w:styleId="14">
    <w:name w:val="Указатель1"/>
    <w:basedOn w:val="a"/>
    <w:rsid w:val="00F06709"/>
    <w:pPr>
      <w:suppressLineNumbers/>
    </w:pPr>
  </w:style>
  <w:style w:type="paragraph" w:customStyle="1" w:styleId="ConsNormal">
    <w:name w:val="ConsNormal"/>
    <w:rsid w:val="00F06709"/>
    <w:pPr>
      <w:spacing w:line="1" w:lineRule="atLeast"/>
      <w:ind w:leftChars="-1" w:left="-1" w:right="19772" w:hangingChars="1" w:hanging="1"/>
      <w:textDirection w:val="btLr"/>
      <w:textAlignment w:val="top"/>
      <w:outlineLvl w:val="0"/>
    </w:pPr>
    <w:rPr>
      <w:rFonts w:ascii="Arial" w:hAnsi="Arial" w:cs="Arial"/>
      <w:position w:val="-1"/>
      <w:lang w:eastAsia="zh-CN"/>
    </w:rPr>
  </w:style>
  <w:style w:type="paragraph" w:customStyle="1" w:styleId="ConsNonformat">
    <w:name w:val="ConsNonformat"/>
    <w:rsid w:val="00F06709"/>
    <w:pPr>
      <w:spacing w:line="1" w:lineRule="atLeast"/>
      <w:ind w:leftChars="-1" w:left="-1" w:right="19772" w:hangingChars="1" w:hanging="1"/>
      <w:textDirection w:val="btLr"/>
      <w:textAlignment w:val="top"/>
      <w:outlineLvl w:val="0"/>
    </w:pPr>
    <w:rPr>
      <w:rFonts w:ascii="Courier New" w:hAnsi="Courier New" w:cs="Courier New"/>
      <w:position w:val="-1"/>
      <w:lang w:eastAsia="zh-CN"/>
    </w:rPr>
  </w:style>
  <w:style w:type="paragraph" w:customStyle="1" w:styleId="220">
    <w:name w:val="Основной текст с отступом 22"/>
    <w:basedOn w:val="a"/>
    <w:rsid w:val="00F06709"/>
    <w:pPr>
      <w:spacing w:after="120" w:line="480" w:lineRule="auto"/>
      <w:ind w:left="283" w:firstLine="0"/>
    </w:pPr>
  </w:style>
  <w:style w:type="paragraph" w:customStyle="1" w:styleId="310">
    <w:name w:val="Основной текст 31"/>
    <w:basedOn w:val="a"/>
    <w:rsid w:val="00F06709"/>
    <w:pPr>
      <w:spacing w:after="120"/>
    </w:pPr>
    <w:rPr>
      <w:sz w:val="16"/>
      <w:szCs w:val="16"/>
    </w:rPr>
  </w:style>
  <w:style w:type="paragraph" w:styleId="ac">
    <w:name w:val="Body Text Indent"/>
    <w:basedOn w:val="a"/>
    <w:rsid w:val="00F06709"/>
    <w:pPr>
      <w:spacing w:after="120"/>
      <w:ind w:left="283" w:firstLine="0"/>
    </w:pPr>
  </w:style>
  <w:style w:type="paragraph" w:styleId="ad">
    <w:name w:val="header"/>
    <w:basedOn w:val="a"/>
    <w:rsid w:val="00F06709"/>
    <w:pPr>
      <w:tabs>
        <w:tab w:val="center" w:pos="4677"/>
        <w:tab w:val="right" w:pos="9355"/>
      </w:tabs>
    </w:pPr>
  </w:style>
  <w:style w:type="paragraph" w:styleId="ae">
    <w:name w:val="footer"/>
    <w:basedOn w:val="a"/>
    <w:rsid w:val="00F06709"/>
    <w:pPr>
      <w:tabs>
        <w:tab w:val="center" w:pos="4677"/>
        <w:tab w:val="right" w:pos="9355"/>
      </w:tabs>
    </w:pPr>
  </w:style>
  <w:style w:type="paragraph" w:styleId="af">
    <w:name w:val="Balloon Text"/>
    <w:basedOn w:val="a"/>
    <w:rsid w:val="00F06709"/>
    <w:rPr>
      <w:rFonts w:ascii="Tahoma" w:hAnsi="Tahoma" w:cs="Tahoma"/>
      <w:sz w:val="16"/>
      <w:szCs w:val="16"/>
    </w:rPr>
  </w:style>
  <w:style w:type="paragraph" w:customStyle="1" w:styleId="15">
    <w:name w:val="Знак1"/>
    <w:basedOn w:val="a"/>
    <w:rsid w:val="00F06709"/>
    <w:pPr>
      <w:spacing w:before="100" w:after="100"/>
    </w:pPr>
    <w:rPr>
      <w:rFonts w:ascii="Tahoma" w:hAnsi="Tahoma" w:cs="Tahoma"/>
      <w:lang w:val="en-US"/>
    </w:rPr>
  </w:style>
  <w:style w:type="paragraph" w:customStyle="1" w:styleId="af0">
    <w:name w:val="Знак"/>
    <w:basedOn w:val="a"/>
    <w:rsid w:val="00F06709"/>
    <w:pPr>
      <w:spacing w:before="100" w:after="100"/>
    </w:pPr>
    <w:rPr>
      <w:rFonts w:ascii="Tahoma" w:hAnsi="Tahoma" w:cs="Tahoma"/>
      <w:lang w:val="en-US"/>
    </w:rPr>
  </w:style>
  <w:style w:type="paragraph" w:customStyle="1" w:styleId="LO-Normal">
    <w:name w:val="LO-Normal"/>
    <w:rsid w:val="00F06709"/>
    <w:pPr>
      <w:widowControl w:val="0"/>
      <w:spacing w:line="300" w:lineRule="auto"/>
      <w:ind w:leftChars="-1" w:left="-1" w:hangingChars="1" w:hanging="1"/>
      <w:textDirection w:val="btLr"/>
      <w:textAlignment w:val="top"/>
      <w:outlineLvl w:val="0"/>
    </w:pPr>
    <w:rPr>
      <w:position w:val="-1"/>
      <w:sz w:val="22"/>
      <w:lang w:eastAsia="zh-CN"/>
    </w:rPr>
  </w:style>
  <w:style w:type="paragraph" w:customStyle="1" w:styleId="af1">
    <w:name w:val="Знак"/>
    <w:basedOn w:val="a"/>
    <w:rsid w:val="00F06709"/>
    <w:pPr>
      <w:spacing w:before="100" w:after="100"/>
    </w:pPr>
    <w:rPr>
      <w:rFonts w:ascii="Tahoma" w:hAnsi="Tahoma" w:cs="Tahoma"/>
      <w:lang w:val="en-US"/>
    </w:rPr>
  </w:style>
  <w:style w:type="paragraph" w:customStyle="1" w:styleId="221">
    <w:name w:val="Основной текст 22"/>
    <w:basedOn w:val="a"/>
    <w:rsid w:val="00F06709"/>
    <w:pPr>
      <w:spacing w:after="120" w:line="480" w:lineRule="auto"/>
    </w:pPr>
    <w:rPr>
      <w:rFonts w:ascii="Calibri" w:eastAsia="Calibri" w:hAnsi="Calibri" w:cs="Calibri"/>
      <w:sz w:val="22"/>
      <w:szCs w:val="22"/>
    </w:rPr>
  </w:style>
  <w:style w:type="paragraph" w:styleId="af2">
    <w:name w:val="Normal (Web)"/>
    <w:basedOn w:val="a"/>
    <w:rsid w:val="00F06709"/>
    <w:pPr>
      <w:spacing w:before="100" w:after="100"/>
    </w:pPr>
    <w:rPr>
      <w:sz w:val="24"/>
      <w:szCs w:val="24"/>
    </w:rPr>
  </w:style>
  <w:style w:type="paragraph" w:customStyle="1" w:styleId="25">
    <w:name w:val="ГОСТ заголовок2"/>
    <w:basedOn w:val="a"/>
    <w:rsid w:val="00F06709"/>
    <w:rPr>
      <w:rFonts w:ascii="Arial" w:hAnsi="Arial" w:cs="Arial"/>
      <w:b/>
      <w:caps/>
    </w:rPr>
  </w:style>
  <w:style w:type="paragraph" w:styleId="af3">
    <w:name w:val="List Paragraph"/>
    <w:basedOn w:val="a"/>
    <w:rsid w:val="00F06709"/>
    <w:pPr>
      <w:ind w:left="720" w:firstLine="851"/>
      <w:contextualSpacing/>
      <w:jc w:val="both"/>
    </w:pPr>
    <w:rPr>
      <w:rFonts w:ascii="Arial" w:hAnsi="Arial" w:cs="Arial"/>
    </w:rPr>
  </w:style>
  <w:style w:type="paragraph" w:styleId="af4">
    <w:name w:val="No Spacing"/>
    <w:rsid w:val="00F06709"/>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Standard">
    <w:name w:val="Standard"/>
    <w:rsid w:val="00F06709"/>
    <w:pPr>
      <w:spacing w:line="1" w:lineRule="atLeast"/>
      <w:ind w:leftChars="-1" w:left="-1" w:hangingChars="1" w:hanging="1"/>
      <w:textDirection w:val="btLr"/>
      <w:textAlignment w:val="baseline"/>
      <w:outlineLvl w:val="0"/>
    </w:pPr>
    <w:rPr>
      <w:kern w:val="2"/>
      <w:position w:val="-1"/>
      <w:sz w:val="24"/>
      <w:szCs w:val="24"/>
      <w:lang w:eastAsia="zh-CN"/>
    </w:rPr>
  </w:style>
  <w:style w:type="paragraph" w:customStyle="1" w:styleId="Textbody">
    <w:name w:val="Text body"/>
    <w:basedOn w:val="Standard"/>
    <w:rsid w:val="00F06709"/>
    <w:pPr>
      <w:spacing w:after="140" w:line="288" w:lineRule="auto"/>
    </w:pPr>
  </w:style>
  <w:style w:type="paragraph" w:customStyle="1" w:styleId="-">
    <w:name w:val="Контракт-раздел"/>
    <w:basedOn w:val="a"/>
    <w:next w:val="-0"/>
    <w:rsid w:val="00F06709"/>
    <w:pPr>
      <w:keepNext/>
      <w:tabs>
        <w:tab w:val="left" w:pos="540"/>
        <w:tab w:val="num" w:pos="720"/>
      </w:tabs>
      <w:spacing w:before="360" w:after="120"/>
      <w:jc w:val="center"/>
    </w:pPr>
    <w:rPr>
      <w:b/>
      <w:bCs/>
      <w:caps/>
      <w:sz w:val="24"/>
      <w:szCs w:val="24"/>
    </w:rPr>
  </w:style>
  <w:style w:type="paragraph" w:customStyle="1" w:styleId="-0">
    <w:name w:val="Контракт-пункт"/>
    <w:basedOn w:val="a"/>
    <w:rsid w:val="00F06709"/>
    <w:pPr>
      <w:tabs>
        <w:tab w:val="num" w:pos="720"/>
      </w:tabs>
      <w:jc w:val="both"/>
    </w:pPr>
    <w:rPr>
      <w:sz w:val="24"/>
      <w:szCs w:val="24"/>
    </w:rPr>
  </w:style>
  <w:style w:type="paragraph" w:customStyle="1" w:styleId="-1">
    <w:name w:val="Контракт-подпункт"/>
    <w:basedOn w:val="a"/>
    <w:rsid w:val="00F06709"/>
    <w:pPr>
      <w:tabs>
        <w:tab w:val="num" w:pos="720"/>
      </w:tabs>
      <w:jc w:val="both"/>
    </w:pPr>
    <w:rPr>
      <w:sz w:val="24"/>
      <w:szCs w:val="24"/>
    </w:rPr>
  </w:style>
  <w:style w:type="paragraph" w:customStyle="1" w:styleId="-2">
    <w:name w:val="Контракт-подподпункт"/>
    <w:basedOn w:val="a"/>
    <w:rsid w:val="00F06709"/>
    <w:pPr>
      <w:tabs>
        <w:tab w:val="num" w:pos="720"/>
      </w:tabs>
      <w:jc w:val="both"/>
    </w:pPr>
    <w:rPr>
      <w:sz w:val="24"/>
      <w:szCs w:val="24"/>
    </w:rPr>
  </w:style>
  <w:style w:type="paragraph" w:customStyle="1" w:styleId="af5">
    <w:name w:val="контракт дороги"/>
    <w:basedOn w:val="a"/>
    <w:rsid w:val="00F06709"/>
    <w:pPr>
      <w:tabs>
        <w:tab w:val="left" w:pos="-567"/>
      </w:tabs>
      <w:ind w:left="-567" w:firstLine="567"/>
      <w:jc w:val="both"/>
    </w:pPr>
    <w:rPr>
      <w:sz w:val="24"/>
      <w:szCs w:val="24"/>
    </w:rPr>
  </w:style>
  <w:style w:type="paragraph" w:customStyle="1" w:styleId="210">
    <w:name w:val="Основной текст с отступом 21"/>
    <w:basedOn w:val="a"/>
    <w:rsid w:val="00F06709"/>
    <w:pPr>
      <w:ind w:left="0" w:firstLine="1134"/>
    </w:pPr>
    <w:rPr>
      <w:sz w:val="28"/>
    </w:rPr>
  </w:style>
  <w:style w:type="paragraph" w:customStyle="1" w:styleId="211">
    <w:name w:val="Основной текст 21"/>
    <w:basedOn w:val="a"/>
    <w:rsid w:val="00F06709"/>
    <w:pPr>
      <w:jc w:val="both"/>
    </w:pPr>
    <w:rPr>
      <w:sz w:val="24"/>
    </w:rPr>
  </w:style>
  <w:style w:type="paragraph" w:customStyle="1" w:styleId="af6">
    <w:name w:val="Содержимое таблицы"/>
    <w:basedOn w:val="a"/>
    <w:rsid w:val="00F06709"/>
    <w:pPr>
      <w:suppressLineNumbers/>
    </w:pPr>
  </w:style>
  <w:style w:type="paragraph" w:customStyle="1" w:styleId="af7">
    <w:name w:val="Заголовок таблицы"/>
    <w:basedOn w:val="af6"/>
    <w:rsid w:val="00F06709"/>
    <w:pPr>
      <w:jc w:val="center"/>
    </w:pPr>
    <w:rPr>
      <w:b/>
      <w:bCs/>
    </w:rPr>
  </w:style>
  <w:style w:type="paragraph" w:customStyle="1" w:styleId="af8">
    <w:name w:val="Содержимое врезки"/>
    <w:basedOn w:val="a"/>
    <w:rsid w:val="00F06709"/>
  </w:style>
  <w:style w:type="paragraph" w:customStyle="1" w:styleId="western">
    <w:name w:val="western"/>
    <w:basedOn w:val="a"/>
    <w:rsid w:val="00F06709"/>
    <w:pPr>
      <w:suppressAutoHyphens/>
      <w:spacing w:before="100" w:after="142" w:line="288" w:lineRule="auto"/>
    </w:pPr>
    <w:rPr>
      <w:sz w:val="24"/>
      <w:szCs w:val="24"/>
    </w:rPr>
  </w:style>
  <w:style w:type="paragraph" w:customStyle="1" w:styleId="TableContents">
    <w:name w:val="Table Contents"/>
    <w:basedOn w:val="a"/>
    <w:rsid w:val="00F06709"/>
    <w:pPr>
      <w:suppressLineNumbers/>
    </w:pPr>
  </w:style>
  <w:style w:type="paragraph" w:customStyle="1" w:styleId="TableHeading">
    <w:name w:val="Table Heading"/>
    <w:basedOn w:val="TableContents"/>
    <w:rsid w:val="00F06709"/>
    <w:pPr>
      <w:jc w:val="center"/>
    </w:pPr>
    <w:rPr>
      <w:b/>
      <w:bCs/>
    </w:rPr>
  </w:style>
  <w:style w:type="paragraph" w:styleId="af9">
    <w:name w:val="Subtitle"/>
    <w:basedOn w:val="a"/>
    <w:next w:val="a"/>
    <w:rsid w:val="00F06709"/>
    <w:pPr>
      <w:keepNext/>
      <w:keepLines/>
      <w:spacing w:before="360" w:after="80"/>
    </w:pPr>
    <w:rPr>
      <w:rFonts w:ascii="Georgia" w:eastAsia="Georgia" w:hAnsi="Georgia" w:cs="Georgia"/>
      <w:i/>
      <w:color w:val="666666"/>
      <w:sz w:val="48"/>
      <w:szCs w:val="48"/>
    </w:rPr>
  </w:style>
  <w:style w:type="table" w:customStyle="1" w:styleId="afa">
    <w:basedOn w:val="TableNormal"/>
    <w:rsid w:val="00F06709"/>
    <w:tblPr>
      <w:tblStyleRowBandSize w:val="1"/>
      <w:tblStyleColBandSize w:val="1"/>
      <w:tblCellMar>
        <w:top w:w="0" w:type="dxa"/>
        <w:left w:w="108" w:type="dxa"/>
        <w:bottom w:w="0" w:type="dxa"/>
        <w:right w:w="108" w:type="dxa"/>
      </w:tblCellMar>
    </w:tblPr>
  </w:style>
  <w:style w:type="table" w:customStyle="1" w:styleId="afb">
    <w:basedOn w:val="TableNormal"/>
    <w:rsid w:val="00F06709"/>
    <w:tblPr>
      <w:tblStyleRowBandSize w:val="1"/>
      <w:tblStyleColBandSize w:val="1"/>
      <w:tblCellMar>
        <w:top w:w="55" w:type="dxa"/>
        <w:left w:w="55" w:type="dxa"/>
        <w:bottom w:w="55" w:type="dxa"/>
        <w:right w:w="55" w:type="dxa"/>
      </w:tblCellMar>
    </w:tblPr>
  </w:style>
  <w:style w:type="table" w:styleId="afc">
    <w:name w:val="Table Grid"/>
    <w:basedOn w:val="a1"/>
    <w:uiPriority w:val="59"/>
    <w:rsid w:val="001E7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ho.1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VNhe+cQdOmtRZbbNRvxALbAl+g==">AMUW2mW8PTEkp2VkMUP7u8Y+071zS9dyi3Wv5n5zilCEVHaNSSsxYCx43eQvY7wzAnAhFUVU//hBjOdW75Av/ykZ2EL0biqneEZoMnIreN4xxDy3aFm2bIDMr47S8dc1dd6tdUlo9p7g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1BA913-BA54-4310-92A8-98083001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11</Pages>
  <Words>6815</Words>
  <Characters>38850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Пользователь</cp:lastModifiedBy>
  <cp:revision>53</cp:revision>
  <cp:lastPrinted>2023-07-31T06:23:00Z</cp:lastPrinted>
  <dcterms:created xsi:type="dcterms:W3CDTF">2023-11-21T05:14:00Z</dcterms:created>
  <dcterms:modified xsi:type="dcterms:W3CDTF">2024-08-08T09:47:00Z</dcterms:modified>
</cp:coreProperties>
</file>