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C3B5E" w14:textId="77777777" w:rsidR="00E43033" w:rsidRPr="00B5123A" w:rsidRDefault="00E43033" w:rsidP="00E4303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B5123A">
        <w:rPr>
          <w:b/>
          <w:bCs/>
        </w:rPr>
        <w:t>Техническое задание</w:t>
      </w:r>
    </w:p>
    <w:p w14:paraId="1BCE3ACD" w14:textId="2C0C4712" w:rsidR="00E43033" w:rsidRPr="00B5123A" w:rsidRDefault="00E43033" w:rsidP="00E43033">
      <w:pPr>
        <w:jc w:val="center"/>
        <w:rPr>
          <w:b/>
        </w:rPr>
      </w:pPr>
      <w:r w:rsidRPr="00B5123A">
        <w:rPr>
          <w:b/>
        </w:rPr>
        <w:t>на оказание услуг по</w:t>
      </w:r>
      <w:r w:rsidR="00567757" w:rsidRPr="00B5123A">
        <w:rPr>
          <w:b/>
        </w:rPr>
        <w:t xml:space="preserve"> </w:t>
      </w:r>
      <w:r w:rsidR="00C6751E">
        <w:rPr>
          <w:b/>
        </w:rPr>
        <w:t>транспортировке</w:t>
      </w:r>
      <w:r w:rsidR="00567757" w:rsidRPr="00B5123A">
        <w:rPr>
          <w:b/>
        </w:rPr>
        <w:t xml:space="preserve"> грузов </w:t>
      </w:r>
    </w:p>
    <w:p w14:paraId="51B2800C" w14:textId="77777777" w:rsidR="00E43033" w:rsidRPr="00B5123A" w:rsidRDefault="00E43033" w:rsidP="00E43033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14:paraId="47E72154" w14:textId="77777777" w:rsidR="00E43033" w:rsidRPr="00B5123A" w:rsidRDefault="00E43033" w:rsidP="00E43033">
      <w:pPr>
        <w:pStyle w:val="aff"/>
        <w:numPr>
          <w:ilvl w:val="0"/>
          <w:numId w:val="29"/>
        </w:numPr>
        <w:autoSpaceDE w:val="0"/>
        <w:autoSpaceDN w:val="0"/>
        <w:adjustRightInd w:val="0"/>
        <w:jc w:val="left"/>
        <w:rPr>
          <w:b/>
          <w:bCs/>
          <w:caps/>
        </w:rPr>
      </w:pPr>
      <w:r w:rsidRPr="00B5123A">
        <w:rPr>
          <w:b/>
          <w:bCs/>
          <w:caps/>
        </w:rPr>
        <w:t xml:space="preserve">Цель: </w:t>
      </w:r>
    </w:p>
    <w:p w14:paraId="08F66C9C" w14:textId="21D5DC9F" w:rsidR="00E43033" w:rsidRPr="00B5123A" w:rsidRDefault="00E43033" w:rsidP="00E43033">
      <w:pPr>
        <w:autoSpaceDE w:val="0"/>
        <w:autoSpaceDN w:val="0"/>
        <w:adjustRightInd w:val="0"/>
      </w:pPr>
      <w:r w:rsidRPr="00B5123A">
        <w:t xml:space="preserve">Обеспечение предоставления </w:t>
      </w:r>
      <w:r w:rsidR="00E462FC" w:rsidRPr="00B5123A">
        <w:t xml:space="preserve">подвижного состава ( автомобильного и </w:t>
      </w:r>
      <w:r w:rsidRPr="00B5123A">
        <w:t>железнодорожного</w:t>
      </w:r>
      <w:r w:rsidR="00E462FC" w:rsidRPr="00B5123A">
        <w:t>)</w:t>
      </w:r>
      <w:r w:rsidRPr="00B5123A">
        <w:t xml:space="preserve"> для перевозки грузов по территории РФ</w:t>
      </w:r>
      <w:r w:rsidR="00E462FC" w:rsidRPr="00B5123A">
        <w:t xml:space="preserve"> и за её пределами</w:t>
      </w:r>
      <w:r w:rsidRPr="00B5123A">
        <w:t>, отгружаемых</w:t>
      </w:r>
      <w:r w:rsidR="00E462FC" w:rsidRPr="00B5123A">
        <w:t xml:space="preserve"> и поставляемых </w:t>
      </w:r>
      <w:r w:rsidRPr="00B5123A">
        <w:t>с</w:t>
      </w:r>
      <w:r w:rsidR="00E462FC" w:rsidRPr="00B5123A">
        <w:t>/на</w:t>
      </w:r>
      <w:r w:rsidRPr="00B5123A">
        <w:t xml:space="preserve"> АО «</w:t>
      </w:r>
      <w:r w:rsidR="00E462FC" w:rsidRPr="00B5123A">
        <w:t>Волжский Оргсинтез</w:t>
      </w:r>
      <w:r w:rsidRPr="00B5123A">
        <w:t xml:space="preserve">» </w:t>
      </w:r>
    </w:p>
    <w:p w14:paraId="70B14F05" w14:textId="77777777" w:rsidR="00E43033" w:rsidRPr="00B5123A" w:rsidRDefault="00E43033" w:rsidP="00E43033">
      <w:pPr>
        <w:autoSpaceDE w:val="0"/>
        <w:autoSpaceDN w:val="0"/>
        <w:adjustRightInd w:val="0"/>
      </w:pPr>
    </w:p>
    <w:tbl>
      <w:tblPr>
        <w:tblW w:w="93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189"/>
        <w:gridCol w:w="2409"/>
      </w:tblGrid>
      <w:tr w:rsidR="00B5123A" w:rsidRPr="00B5123A" w14:paraId="2AEFD314" w14:textId="77777777" w:rsidTr="00527A42">
        <w:trPr>
          <w:trHeight w:val="8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31756A" w14:textId="77777777" w:rsidR="00E43033" w:rsidRPr="00B5123A" w:rsidRDefault="00E43033" w:rsidP="00527A42">
            <w:pPr>
              <w:pStyle w:val="Style5"/>
              <w:jc w:val="center"/>
              <w:rPr>
                <w:b/>
              </w:rPr>
            </w:pPr>
            <w:r w:rsidRPr="00B5123A">
              <w:rPr>
                <w:b/>
              </w:rPr>
              <w:t>№ п/п</w:t>
            </w:r>
          </w:p>
        </w:tc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72546D" w14:textId="77777777" w:rsidR="00E43033" w:rsidRPr="00B5123A" w:rsidRDefault="00E43033" w:rsidP="00527A42">
            <w:pPr>
              <w:pStyle w:val="Style5"/>
              <w:jc w:val="center"/>
              <w:rPr>
                <w:b/>
              </w:rPr>
            </w:pPr>
            <w:r w:rsidRPr="00B5123A">
              <w:rPr>
                <w:b/>
                <w:bCs/>
              </w:rPr>
              <w:t xml:space="preserve">Наименование услуг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1DA92C" w14:textId="77777777" w:rsidR="00E43033" w:rsidRPr="00B5123A" w:rsidRDefault="00E43033" w:rsidP="00527A42">
            <w:pPr>
              <w:pStyle w:val="Style5"/>
              <w:jc w:val="center"/>
              <w:rPr>
                <w:b/>
              </w:rPr>
            </w:pPr>
            <w:r w:rsidRPr="00B5123A">
              <w:rPr>
                <w:b/>
              </w:rPr>
              <w:t>Сроки выполнения работ, оказания услуг</w:t>
            </w:r>
          </w:p>
        </w:tc>
      </w:tr>
      <w:tr w:rsidR="00E43033" w:rsidRPr="00B5123A" w14:paraId="6E0785A8" w14:textId="77777777" w:rsidTr="00527A42">
        <w:trPr>
          <w:trHeight w:val="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174CA" w14:textId="77777777" w:rsidR="00E43033" w:rsidRPr="00B5123A" w:rsidRDefault="00E43033" w:rsidP="00527A42">
            <w:pPr>
              <w:pStyle w:val="Style5"/>
              <w:jc w:val="center"/>
            </w:pPr>
            <w:r w:rsidRPr="00B5123A">
              <w:t>1</w:t>
            </w:r>
          </w:p>
        </w:tc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A5101" w14:textId="6471017A" w:rsidR="00E43033" w:rsidRPr="00B5123A" w:rsidRDefault="00E43033" w:rsidP="00AA3199">
            <w:pPr>
              <w:pStyle w:val="Style6"/>
            </w:pPr>
            <w:r w:rsidRPr="00B5123A">
              <w:t xml:space="preserve">оказание услуг </w:t>
            </w:r>
            <w:r w:rsidR="00567757" w:rsidRPr="00B5123A">
              <w:t xml:space="preserve">по перевозке грузов автомобильным и железнодорожным транспортом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29B95" w14:textId="39850B0E" w:rsidR="00E43033" w:rsidRPr="00AA3199" w:rsidRDefault="00E43033" w:rsidP="00D25BC5">
            <w:pPr>
              <w:pStyle w:val="Style6"/>
              <w:jc w:val="center"/>
            </w:pPr>
            <w:r w:rsidRPr="00B5123A">
              <w:rPr>
                <w:rFonts w:eastAsiaTheme="minorHAnsi"/>
                <w:lang w:eastAsia="en-US"/>
              </w:rPr>
              <w:t xml:space="preserve">С </w:t>
            </w:r>
            <w:r w:rsidR="00567757" w:rsidRPr="00B5123A">
              <w:t>даты  подписания</w:t>
            </w:r>
            <w:r w:rsidR="00AA3199">
              <w:t xml:space="preserve"> договора</w:t>
            </w:r>
            <w:r w:rsidR="00567757" w:rsidRPr="00B5123A">
              <w:t xml:space="preserve"> и действует </w:t>
            </w:r>
            <w:r w:rsidR="00D25BC5">
              <w:t>до 30.09</w:t>
            </w:r>
            <w:r w:rsidR="00AA3199" w:rsidRPr="00AA3199">
              <w:t>.2025</w:t>
            </w:r>
          </w:p>
        </w:tc>
      </w:tr>
    </w:tbl>
    <w:p w14:paraId="4DE8BF0F" w14:textId="77777777" w:rsidR="00E43033" w:rsidRPr="00B5123A" w:rsidRDefault="00E43033" w:rsidP="00E43033">
      <w:pPr>
        <w:autoSpaceDE w:val="0"/>
        <w:autoSpaceDN w:val="0"/>
        <w:adjustRightInd w:val="0"/>
      </w:pPr>
    </w:p>
    <w:p w14:paraId="74F683B4" w14:textId="77777777" w:rsidR="00E43033" w:rsidRPr="00B5123A" w:rsidRDefault="00E43033" w:rsidP="00E43033">
      <w:pPr>
        <w:pStyle w:val="aff"/>
        <w:numPr>
          <w:ilvl w:val="0"/>
          <w:numId w:val="29"/>
        </w:numPr>
        <w:autoSpaceDE w:val="0"/>
        <w:autoSpaceDN w:val="0"/>
        <w:adjustRightInd w:val="0"/>
        <w:jc w:val="left"/>
        <w:rPr>
          <w:b/>
          <w:bCs/>
          <w:caps/>
        </w:rPr>
      </w:pPr>
      <w:r w:rsidRPr="00B5123A">
        <w:rPr>
          <w:b/>
          <w:bCs/>
          <w:caps/>
        </w:rPr>
        <w:t>гРУЗ:</w:t>
      </w:r>
    </w:p>
    <w:p w14:paraId="135AC8B7" w14:textId="6A28ED76" w:rsidR="0066247C" w:rsidRPr="00B5123A" w:rsidRDefault="0066247C" w:rsidP="00E43033">
      <w:pPr>
        <w:pStyle w:val="afb"/>
        <w:numPr>
          <w:ilvl w:val="0"/>
          <w:numId w:val="30"/>
        </w:numPr>
        <w:ind w:left="0" w:firstLine="709"/>
        <w:jc w:val="both"/>
        <w:rPr>
          <w:sz w:val="24"/>
          <w:szCs w:val="24"/>
          <w:lang w:val="ru-RU"/>
        </w:rPr>
      </w:pPr>
      <w:r w:rsidRPr="00B5123A">
        <w:rPr>
          <w:sz w:val="24"/>
          <w:szCs w:val="24"/>
          <w:lang w:val="ru-RU"/>
        </w:rPr>
        <w:t>Натрий сернокислый натрия сульфат (ЕТСНГ 483806);</w:t>
      </w:r>
    </w:p>
    <w:p w14:paraId="663ED83C" w14:textId="735BDD33" w:rsidR="0066247C" w:rsidRPr="00B5123A" w:rsidRDefault="0066247C" w:rsidP="00E43033">
      <w:pPr>
        <w:pStyle w:val="afb"/>
        <w:numPr>
          <w:ilvl w:val="0"/>
          <w:numId w:val="30"/>
        </w:numPr>
        <w:ind w:left="0" w:firstLine="709"/>
        <w:jc w:val="both"/>
        <w:rPr>
          <w:sz w:val="24"/>
          <w:szCs w:val="24"/>
          <w:lang w:val="ru-RU"/>
        </w:rPr>
      </w:pPr>
      <w:r w:rsidRPr="00B5123A">
        <w:rPr>
          <w:sz w:val="24"/>
          <w:szCs w:val="24"/>
          <w:lang w:val="ru-RU"/>
        </w:rPr>
        <w:t>Сульфиды натрия (</w:t>
      </w:r>
      <w:r w:rsidR="0035307E" w:rsidRPr="00B5123A">
        <w:rPr>
          <w:sz w:val="24"/>
          <w:szCs w:val="24"/>
          <w:lang w:val="ru-RU"/>
        </w:rPr>
        <w:t xml:space="preserve">ЕТСНГ </w:t>
      </w:r>
      <w:r w:rsidRPr="00B5123A">
        <w:rPr>
          <w:sz w:val="24"/>
          <w:szCs w:val="24"/>
          <w:lang w:val="ru-RU"/>
        </w:rPr>
        <w:t>485939);</w:t>
      </w:r>
    </w:p>
    <w:p w14:paraId="0D81E175" w14:textId="24B572C6" w:rsidR="0035307E" w:rsidRPr="00B5123A" w:rsidRDefault="0066247C" w:rsidP="0035307E">
      <w:pPr>
        <w:pStyle w:val="afb"/>
        <w:numPr>
          <w:ilvl w:val="0"/>
          <w:numId w:val="30"/>
        </w:numPr>
        <w:ind w:left="0" w:firstLine="709"/>
        <w:jc w:val="both"/>
        <w:rPr>
          <w:sz w:val="24"/>
          <w:szCs w:val="24"/>
          <w:lang w:val="ru-RU"/>
        </w:rPr>
      </w:pPr>
      <w:r w:rsidRPr="00B5123A">
        <w:rPr>
          <w:sz w:val="24"/>
          <w:szCs w:val="24"/>
          <w:lang w:val="ru-RU"/>
        </w:rPr>
        <w:t>Ксантогенат калия бутиловый (</w:t>
      </w:r>
      <w:r w:rsidR="0035307E" w:rsidRPr="00B5123A">
        <w:rPr>
          <w:sz w:val="24"/>
          <w:szCs w:val="24"/>
          <w:lang w:val="ru-RU"/>
        </w:rPr>
        <w:t>ЕТСНГ 725201);</w:t>
      </w:r>
    </w:p>
    <w:p w14:paraId="65075D06" w14:textId="3A4D124A" w:rsidR="0035307E" w:rsidRPr="00B5123A" w:rsidRDefault="0035307E" w:rsidP="0035307E">
      <w:pPr>
        <w:pStyle w:val="afb"/>
        <w:numPr>
          <w:ilvl w:val="0"/>
          <w:numId w:val="30"/>
        </w:numPr>
        <w:ind w:left="0" w:firstLine="709"/>
        <w:jc w:val="both"/>
        <w:rPr>
          <w:sz w:val="24"/>
          <w:szCs w:val="24"/>
          <w:lang w:val="ru-RU"/>
        </w:rPr>
      </w:pPr>
      <w:r w:rsidRPr="00B5123A">
        <w:rPr>
          <w:sz w:val="24"/>
          <w:szCs w:val="24"/>
          <w:lang w:val="ru-RU"/>
        </w:rPr>
        <w:t>Сероуглерод углерод сернистый (ЕТСНГ 742322);</w:t>
      </w:r>
    </w:p>
    <w:p w14:paraId="75D2BFAC" w14:textId="34D5F492" w:rsidR="0035307E" w:rsidRPr="00B5123A" w:rsidRDefault="0035307E" w:rsidP="0035307E">
      <w:pPr>
        <w:pStyle w:val="afb"/>
        <w:numPr>
          <w:ilvl w:val="0"/>
          <w:numId w:val="30"/>
        </w:numPr>
        <w:ind w:left="0" w:firstLine="709"/>
        <w:jc w:val="both"/>
        <w:rPr>
          <w:sz w:val="24"/>
          <w:szCs w:val="24"/>
          <w:lang w:val="ru-RU"/>
        </w:rPr>
      </w:pPr>
      <w:r w:rsidRPr="00B5123A">
        <w:rPr>
          <w:sz w:val="24"/>
          <w:szCs w:val="24"/>
          <w:lang w:val="ru-RU"/>
        </w:rPr>
        <w:t>Натрия n,n-диметилдитиокарбамат (ЕТСНГ 742512);</w:t>
      </w:r>
    </w:p>
    <w:p w14:paraId="3B81FE6C" w14:textId="204C4621" w:rsidR="0066247C" w:rsidRPr="00B5123A" w:rsidRDefault="0035307E" w:rsidP="00E43033">
      <w:pPr>
        <w:pStyle w:val="afb"/>
        <w:numPr>
          <w:ilvl w:val="0"/>
          <w:numId w:val="30"/>
        </w:numPr>
        <w:ind w:left="0" w:firstLine="709"/>
        <w:jc w:val="both"/>
        <w:rPr>
          <w:sz w:val="24"/>
          <w:szCs w:val="24"/>
          <w:lang w:val="ru-RU"/>
        </w:rPr>
      </w:pPr>
      <w:r w:rsidRPr="00B5123A">
        <w:rPr>
          <w:sz w:val="24"/>
          <w:szCs w:val="24"/>
          <w:lang w:val="ru-RU"/>
        </w:rPr>
        <w:t>Метионин кормовой</w:t>
      </w:r>
      <w:r w:rsidR="0066247C" w:rsidRPr="00B5123A">
        <w:rPr>
          <w:sz w:val="24"/>
          <w:szCs w:val="24"/>
          <w:lang w:val="ru-RU"/>
        </w:rPr>
        <w:t xml:space="preserve"> </w:t>
      </w:r>
      <w:r w:rsidRPr="00B5123A">
        <w:rPr>
          <w:sz w:val="24"/>
          <w:szCs w:val="24"/>
          <w:lang w:val="ru-RU"/>
        </w:rPr>
        <w:t>(ЕТСНГ 757378);</w:t>
      </w:r>
    </w:p>
    <w:p w14:paraId="37FB49DB" w14:textId="4F9C5B94" w:rsidR="005D1A7E" w:rsidRPr="00B5123A" w:rsidRDefault="005D1A7E" w:rsidP="00E57510">
      <w:pPr>
        <w:pStyle w:val="aff"/>
        <w:numPr>
          <w:ilvl w:val="0"/>
          <w:numId w:val="30"/>
        </w:numPr>
        <w:ind w:left="0" w:firstLine="709"/>
        <w:rPr>
          <w:szCs w:val="24"/>
        </w:rPr>
      </w:pPr>
      <w:r w:rsidRPr="00B5123A">
        <w:rPr>
          <w:szCs w:val="24"/>
        </w:rPr>
        <w:t xml:space="preserve">Гидросульфид натрия технический (водный </w:t>
      </w:r>
      <w:r w:rsidR="003A2E1D" w:rsidRPr="00B5123A">
        <w:rPr>
          <w:szCs w:val="24"/>
        </w:rPr>
        <w:t>раствор</w:t>
      </w:r>
      <w:r w:rsidRPr="00B5123A">
        <w:rPr>
          <w:szCs w:val="24"/>
        </w:rPr>
        <w:t xml:space="preserve">) </w:t>
      </w:r>
      <w:r w:rsidR="00E57510" w:rsidRPr="00B5123A">
        <w:rPr>
          <w:szCs w:val="24"/>
        </w:rPr>
        <w:t>(ЕТСНГ 485939);</w:t>
      </w:r>
      <w:r w:rsidRPr="00B5123A">
        <w:rPr>
          <w:szCs w:val="24"/>
        </w:rPr>
        <w:t xml:space="preserve">  </w:t>
      </w:r>
    </w:p>
    <w:p w14:paraId="730F0EED" w14:textId="15811800" w:rsidR="005D1A7E" w:rsidRPr="00B5123A" w:rsidRDefault="005D1A7E" w:rsidP="0035307E">
      <w:pPr>
        <w:pStyle w:val="afb"/>
        <w:numPr>
          <w:ilvl w:val="0"/>
          <w:numId w:val="30"/>
        </w:numPr>
        <w:ind w:left="0" w:firstLine="709"/>
        <w:jc w:val="both"/>
        <w:rPr>
          <w:sz w:val="24"/>
          <w:szCs w:val="24"/>
          <w:lang w:val="ru-RU"/>
        </w:rPr>
      </w:pPr>
      <w:r w:rsidRPr="00B5123A">
        <w:rPr>
          <w:sz w:val="24"/>
          <w:szCs w:val="24"/>
        </w:rPr>
        <w:t>Триэтиламин UN -1296</w:t>
      </w:r>
    </w:p>
    <w:p w14:paraId="267B3FD8" w14:textId="77777777" w:rsidR="005D1A7E" w:rsidRPr="00B5123A" w:rsidRDefault="005D1A7E" w:rsidP="005D1A7E">
      <w:pPr>
        <w:pStyle w:val="afb"/>
        <w:numPr>
          <w:ilvl w:val="0"/>
          <w:numId w:val="30"/>
        </w:numPr>
        <w:ind w:left="1418" w:hanging="709"/>
        <w:jc w:val="both"/>
        <w:rPr>
          <w:sz w:val="24"/>
          <w:szCs w:val="24"/>
        </w:rPr>
      </w:pPr>
      <w:r w:rsidRPr="00B5123A">
        <w:rPr>
          <w:sz w:val="24"/>
          <w:szCs w:val="24"/>
        </w:rPr>
        <w:t>Калия гидроксид твердый UN 1813</w:t>
      </w:r>
    </w:p>
    <w:p w14:paraId="14826748" w14:textId="36E859A2" w:rsidR="005D1A7E" w:rsidRPr="00B5123A" w:rsidRDefault="005D1A7E" w:rsidP="0035307E">
      <w:pPr>
        <w:pStyle w:val="afb"/>
        <w:numPr>
          <w:ilvl w:val="0"/>
          <w:numId w:val="30"/>
        </w:numPr>
        <w:ind w:left="0" w:firstLine="709"/>
        <w:jc w:val="both"/>
        <w:rPr>
          <w:sz w:val="24"/>
          <w:szCs w:val="24"/>
          <w:lang w:val="ru-RU"/>
        </w:rPr>
      </w:pPr>
      <w:r w:rsidRPr="00B5123A">
        <w:rPr>
          <w:sz w:val="24"/>
          <w:szCs w:val="24"/>
          <w:lang w:val="en-US"/>
        </w:rPr>
        <w:t>Калия нитрит</w:t>
      </w:r>
      <w:r w:rsidRPr="00B5123A">
        <w:rPr>
          <w:sz w:val="24"/>
          <w:szCs w:val="24"/>
          <w:lang w:val="en-US"/>
        </w:rPr>
        <w:tab/>
      </w:r>
      <w:r w:rsidR="00337938" w:rsidRPr="00B5123A">
        <w:rPr>
          <w:sz w:val="24"/>
          <w:szCs w:val="24"/>
          <w:lang w:val="ru-RU"/>
        </w:rPr>
        <w:t xml:space="preserve"> </w:t>
      </w:r>
      <w:r w:rsidRPr="00B5123A">
        <w:rPr>
          <w:sz w:val="24"/>
          <w:szCs w:val="24"/>
          <w:lang w:val="en-US"/>
        </w:rPr>
        <w:t>UN 1486</w:t>
      </w:r>
    </w:p>
    <w:p w14:paraId="1025C240" w14:textId="79EBA5AE" w:rsidR="005D1A7E" w:rsidRPr="00B5123A" w:rsidRDefault="005D1A7E" w:rsidP="0035307E">
      <w:pPr>
        <w:pStyle w:val="afb"/>
        <w:numPr>
          <w:ilvl w:val="0"/>
          <w:numId w:val="30"/>
        </w:numPr>
        <w:ind w:left="0" w:firstLine="709"/>
        <w:jc w:val="both"/>
        <w:rPr>
          <w:sz w:val="24"/>
          <w:szCs w:val="24"/>
          <w:lang w:val="ru-RU"/>
        </w:rPr>
      </w:pPr>
      <w:r w:rsidRPr="00B5123A">
        <w:rPr>
          <w:sz w:val="24"/>
          <w:szCs w:val="24"/>
          <w:lang w:val="ru-RU"/>
        </w:rPr>
        <w:t>Грузы, требующие соблюдение температурного режима (</w:t>
      </w:r>
      <w:r w:rsidR="003A2E1D" w:rsidRPr="00B5123A">
        <w:rPr>
          <w:sz w:val="24"/>
          <w:szCs w:val="24"/>
          <w:lang w:val="ru-RU"/>
        </w:rPr>
        <w:t>выше</w:t>
      </w:r>
      <w:r w:rsidRPr="00B5123A">
        <w:rPr>
          <w:sz w:val="24"/>
          <w:szCs w:val="24"/>
          <w:lang w:val="ru-RU"/>
        </w:rPr>
        <w:t xml:space="preserve"> 0 гр. по Цельсию.)</w:t>
      </w:r>
    </w:p>
    <w:p w14:paraId="603FF13B" w14:textId="4AEC7E07" w:rsidR="00E57510" w:rsidRPr="00B5123A" w:rsidRDefault="00E57510" w:rsidP="0035307E">
      <w:pPr>
        <w:pStyle w:val="afb"/>
        <w:numPr>
          <w:ilvl w:val="0"/>
          <w:numId w:val="30"/>
        </w:numPr>
        <w:ind w:left="0" w:firstLine="709"/>
        <w:jc w:val="both"/>
        <w:rPr>
          <w:sz w:val="24"/>
          <w:szCs w:val="24"/>
          <w:lang w:val="ru-RU"/>
        </w:rPr>
      </w:pPr>
      <w:r w:rsidRPr="00B5123A">
        <w:rPr>
          <w:sz w:val="24"/>
          <w:szCs w:val="24"/>
          <w:lang w:val="ru-RU"/>
        </w:rPr>
        <w:t>Спецтехника</w:t>
      </w:r>
    </w:p>
    <w:p w14:paraId="6DABAAE2" w14:textId="4951D8AA" w:rsidR="009C6CAE" w:rsidRPr="00B5123A" w:rsidRDefault="009C6CAE" w:rsidP="0035307E">
      <w:pPr>
        <w:pStyle w:val="afb"/>
        <w:numPr>
          <w:ilvl w:val="0"/>
          <w:numId w:val="30"/>
        </w:numPr>
        <w:ind w:left="0" w:firstLine="709"/>
        <w:jc w:val="both"/>
        <w:rPr>
          <w:sz w:val="24"/>
          <w:szCs w:val="24"/>
          <w:lang w:val="ru-RU"/>
        </w:rPr>
      </w:pPr>
      <w:r w:rsidRPr="00B5123A">
        <w:rPr>
          <w:sz w:val="24"/>
          <w:szCs w:val="24"/>
          <w:lang w:val="ru-RU"/>
        </w:rPr>
        <w:t>Фасованные грузы и штучная продукция</w:t>
      </w:r>
    </w:p>
    <w:p w14:paraId="462F7E4D" w14:textId="77777777" w:rsidR="00E43033" w:rsidRPr="00B5123A" w:rsidRDefault="00E43033" w:rsidP="00E43033">
      <w:pPr>
        <w:autoSpaceDE w:val="0"/>
        <w:autoSpaceDN w:val="0"/>
        <w:adjustRightInd w:val="0"/>
      </w:pPr>
    </w:p>
    <w:p w14:paraId="270D21CC" w14:textId="573DF999" w:rsidR="00E43033" w:rsidRPr="00B5123A" w:rsidRDefault="00E43033" w:rsidP="00E43033">
      <w:pPr>
        <w:pStyle w:val="aff"/>
        <w:numPr>
          <w:ilvl w:val="0"/>
          <w:numId w:val="29"/>
        </w:numPr>
        <w:autoSpaceDE w:val="0"/>
        <w:autoSpaceDN w:val="0"/>
        <w:adjustRightInd w:val="0"/>
        <w:rPr>
          <w:b/>
        </w:rPr>
      </w:pPr>
      <w:r w:rsidRPr="00B5123A">
        <w:rPr>
          <w:b/>
        </w:rPr>
        <w:t>План отгрузок в 2024 -202</w:t>
      </w:r>
      <w:r w:rsidR="00D92CD6" w:rsidRPr="00B5123A">
        <w:rPr>
          <w:b/>
        </w:rPr>
        <w:t>5</w:t>
      </w:r>
      <w:r w:rsidRPr="00B5123A">
        <w:rPr>
          <w:b/>
        </w:rPr>
        <w:t xml:space="preserve"> г.</w:t>
      </w:r>
    </w:p>
    <w:p w14:paraId="3DD65013" w14:textId="77777777" w:rsidR="00E43033" w:rsidRPr="00B5123A" w:rsidRDefault="00E43033" w:rsidP="00E43033">
      <w:pPr>
        <w:autoSpaceDE w:val="0"/>
        <w:autoSpaceDN w:val="0"/>
        <w:adjustRightInd w:val="0"/>
      </w:pPr>
      <w:r w:rsidRPr="00B5123A">
        <w:t>Ежемесячная потребность:</w:t>
      </w:r>
    </w:p>
    <w:p w14:paraId="5AF3CC7A" w14:textId="582DE8E7" w:rsidR="00E462FC" w:rsidRPr="00B5123A" w:rsidRDefault="00E462FC" w:rsidP="00E43033">
      <w:pPr>
        <w:autoSpaceDE w:val="0"/>
        <w:autoSpaceDN w:val="0"/>
        <w:adjustRightInd w:val="0"/>
      </w:pPr>
      <w:r w:rsidRPr="00B5123A">
        <w:t xml:space="preserve">Автотранспорт -  от </w:t>
      </w:r>
      <w:r w:rsidR="00CF4ED9" w:rsidRPr="00B5123A">
        <w:rPr>
          <w:lang w:val="en-US"/>
        </w:rPr>
        <w:t>300</w:t>
      </w:r>
      <w:r w:rsidRPr="00B5123A">
        <w:t xml:space="preserve"> отправок</w:t>
      </w:r>
    </w:p>
    <w:p w14:paraId="2AAC1D08" w14:textId="04CCEDC9" w:rsidR="00E43033" w:rsidRPr="00B5123A" w:rsidRDefault="00E43033" w:rsidP="00E43033">
      <w:pPr>
        <w:autoSpaceDE w:val="0"/>
        <w:autoSpaceDN w:val="0"/>
        <w:adjustRightInd w:val="0"/>
      </w:pPr>
      <w:r w:rsidRPr="00B5123A">
        <w:t xml:space="preserve">Крытые вагоны - от </w:t>
      </w:r>
      <w:r w:rsidR="00E462FC" w:rsidRPr="00B5123A">
        <w:t xml:space="preserve"> </w:t>
      </w:r>
      <w:r w:rsidR="00CF4ED9" w:rsidRPr="00B5123A">
        <w:t>120</w:t>
      </w:r>
      <w:r w:rsidRPr="00B5123A">
        <w:t xml:space="preserve"> отправок со ст. </w:t>
      </w:r>
      <w:r w:rsidR="00E462FC" w:rsidRPr="00B5123A">
        <w:t>Волжский ПРВ</w:t>
      </w:r>
      <w:r w:rsidRPr="00B5123A">
        <w:t xml:space="preserve"> ж.д. </w:t>
      </w:r>
    </w:p>
    <w:p w14:paraId="27E27394" w14:textId="72CD2CB3" w:rsidR="00E43033" w:rsidRPr="00B5123A" w:rsidRDefault="00E462FC" w:rsidP="00E43033">
      <w:pPr>
        <w:autoSpaceDE w:val="0"/>
        <w:autoSpaceDN w:val="0"/>
        <w:adjustRightInd w:val="0"/>
      </w:pPr>
      <w:r w:rsidRPr="00B5123A">
        <w:t>Контейнеры</w:t>
      </w:r>
      <w:r w:rsidR="00E43033" w:rsidRPr="00B5123A">
        <w:t xml:space="preserve"> – от </w:t>
      </w:r>
      <w:r w:rsidR="00CF4ED9" w:rsidRPr="00B5123A">
        <w:t>30</w:t>
      </w:r>
      <w:r w:rsidR="00E43033" w:rsidRPr="00B5123A">
        <w:t xml:space="preserve"> отправок </w:t>
      </w:r>
      <w:r w:rsidRPr="00B5123A">
        <w:t>со ст. Волжский ПРВ ж.д.</w:t>
      </w:r>
    </w:p>
    <w:p w14:paraId="3578CD08" w14:textId="3BC95E65" w:rsidR="00E43033" w:rsidRPr="00B5123A" w:rsidRDefault="00E462FC" w:rsidP="00E43033">
      <w:pPr>
        <w:autoSpaceDE w:val="0"/>
        <w:autoSpaceDN w:val="0"/>
        <w:adjustRightInd w:val="0"/>
      </w:pPr>
      <w:r w:rsidRPr="00B5123A">
        <w:t xml:space="preserve">Танк-контейнеры – от </w:t>
      </w:r>
      <w:r w:rsidR="00CF4ED9" w:rsidRPr="00B5123A">
        <w:t>80</w:t>
      </w:r>
      <w:r w:rsidRPr="00B5123A">
        <w:t xml:space="preserve"> отправок со ст. Волжский ПРВ ж.д.</w:t>
      </w:r>
    </w:p>
    <w:p w14:paraId="0E817615" w14:textId="77777777" w:rsidR="00E462FC" w:rsidRPr="00B5123A" w:rsidRDefault="00E462FC" w:rsidP="00E43033">
      <w:pPr>
        <w:autoSpaceDE w:val="0"/>
        <w:autoSpaceDN w:val="0"/>
        <w:adjustRightInd w:val="0"/>
      </w:pPr>
    </w:p>
    <w:p w14:paraId="765E84B1" w14:textId="677FDBCD" w:rsidR="00E43033" w:rsidRPr="00B5123A" w:rsidRDefault="00E43033" w:rsidP="00E43033">
      <w:pPr>
        <w:autoSpaceDE w:val="0"/>
        <w:autoSpaceDN w:val="0"/>
        <w:adjustRightInd w:val="0"/>
      </w:pPr>
      <w:r w:rsidRPr="00B5123A">
        <w:t xml:space="preserve">Порядок подачи и согласования заявки на транспорт приводится в Разделе </w:t>
      </w:r>
      <w:r w:rsidR="00E462FC" w:rsidRPr="00B5123A">
        <w:t>2</w:t>
      </w:r>
      <w:r w:rsidRPr="00B5123A">
        <w:t xml:space="preserve"> Проекта Договора </w:t>
      </w:r>
      <w:r w:rsidR="00E462FC" w:rsidRPr="00B5123A">
        <w:t>оказания услуг</w:t>
      </w:r>
      <w:r w:rsidRPr="00B5123A">
        <w:t>.</w:t>
      </w:r>
    </w:p>
    <w:p w14:paraId="231583DF" w14:textId="77777777" w:rsidR="00E43033" w:rsidRPr="00B5123A" w:rsidRDefault="00E43033" w:rsidP="00E43033">
      <w:pPr>
        <w:autoSpaceDE w:val="0"/>
        <w:autoSpaceDN w:val="0"/>
        <w:adjustRightInd w:val="0"/>
      </w:pPr>
    </w:p>
    <w:p w14:paraId="00C3AD7F" w14:textId="77777777" w:rsidR="00E43033" w:rsidRPr="00B5123A" w:rsidRDefault="00E43033" w:rsidP="00E43033">
      <w:pPr>
        <w:pStyle w:val="aff"/>
        <w:numPr>
          <w:ilvl w:val="0"/>
          <w:numId w:val="29"/>
        </w:numPr>
        <w:autoSpaceDE w:val="0"/>
        <w:autoSpaceDN w:val="0"/>
        <w:adjustRightInd w:val="0"/>
      </w:pPr>
      <w:r w:rsidRPr="00B5123A">
        <w:rPr>
          <w:b/>
        </w:rPr>
        <w:t>Технические требования к подвижному составу:</w:t>
      </w:r>
    </w:p>
    <w:p w14:paraId="6DE39177" w14:textId="77777777" w:rsidR="00E43033" w:rsidRPr="00B5123A" w:rsidRDefault="00E43033" w:rsidP="00E43033">
      <w:pPr>
        <w:pStyle w:val="aff"/>
        <w:autoSpaceDE w:val="0"/>
        <w:autoSpaceDN w:val="0"/>
        <w:adjustRightInd w:val="0"/>
      </w:pPr>
    </w:p>
    <w:p w14:paraId="4692A0A4" w14:textId="37CEC5B0" w:rsidR="00F00918" w:rsidRPr="00B5123A" w:rsidRDefault="00E43033" w:rsidP="00F00918">
      <w:pPr>
        <w:pStyle w:val="aff"/>
        <w:autoSpaceDE w:val="0"/>
        <w:autoSpaceDN w:val="0"/>
        <w:adjustRightInd w:val="0"/>
        <w:ind w:hanging="436"/>
        <w:rPr>
          <w:rFonts w:eastAsiaTheme="minorHAnsi"/>
          <w:lang w:eastAsia="en-US"/>
        </w:rPr>
      </w:pPr>
      <w:r w:rsidRPr="00B5123A">
        <w:rPr>
          <w:b/>
        </w:rPr>
        <w:t xml:space="preserve">       4.1.</w:t>
      </w:r>
      <w:r w:rsidRPr="00B5123A">
        <w:rPr>
          <w:bCs/>
        </w:rPr>
        <w:t xml:space="preserve"> </w:t>
      </w:r>
      <w:r w:rsidR="00E462FC" w:rsidRPr="00B5123A">
        <w:rPr>
          <w:bCs/>
        </w:rPr>
        <w:t>Автотранспорт</w:t>
      </w:r>
      <w:r w:rsidRPr="00B5123A">
        <w:rPr>
          <w:b/>
        </w:rPr>
        <w:t xml:space="preserve"> - </w:t>
      </w:r>
      <w:r w:rsidRPr="00B5123A">
        <w:rPr>
          <w:bCs/>
        </w:rPr>
        <w:t xml:space="preserve"> </w:t>
      </w:r>
      <w:r w:rsidR="00F00918" w:rsidRPr="00B5123A">
        <w:rPr>
          <w:bCs/>
        </w:rPr>
        <w:t>т</w:t>
      </w:r>
      <w:r w:rsidR="00F00918" w:rsidRPr="00B5123A">
        <w:rPr>
          <w:rFonts w:eastAsiaTheme="minorHAnsi"/>
          <w:lang w:eastAsia="en-US"/>
        </w:rPr>
        <w:t>ранспортные средства должны соответствовать характеристикам и быть годными в коммерческом и техническом отношении для перевозки грузов, указанных в Разделе 2 Технического задания.</w:t>
      </w:r>
    </w:p>
    <w:p w14:paraId="02299DFB" w14:textId="175B9CCF" w:rsidR="00F00918" w:rsidRPr="00B5123A" w:rsidRDefault="00F00918" w:rsidP="00F00918">
      <w:pPr>
        <w:pStyle w:val="aff"/>
        <w:autoSpaceDE w:val="0"/>
        <w:autoSpaceDN w:val="0"/>
        <w:adjustRightInd w:val="0"/>
        <w:ind w:hanging="436"/>
        <w:rPr>
          <w:rFonts w:eastAsiaTheme="minorHAnsi"/>
          <w:lang w:eastAsia="en-US"/>
        </w:rPr>
      </w:pPr>
      <w:r w:rsidRPr="00B5123A">
        <w:rPr>
          <w:rFonts w:eastAsiaTheme="minorHAnsi"/>
          <w:lang w:eastAsia="en-US"/>
        </w:rPr>
        <w:t>Транспортные средства по своим характеристикам (грузоподъемность, техническое состояние, внешний вид, состояние кузова и т.д.), должны удовлетворять требованиям по выполнению Участником обязательств при перевозке груза в части обеспечения его сохранности при транспортировке: иметь фиксирующие груз устройства, ремни и т.д.</w:t>
      </w:r>
    </w:p>
    <w:p w14:paraId="2B641502" w14:textId="77777777" w:rsidR="00F00918" w:rsidRPr="00B5123A" w:rsidRDefault="00F00918" w:rsidP="00F00918">
      <w:pPr>
        <w:pStyle w:val="aff"/>
        <w:autoSpaceDE w:val="0"/>
        <w:autoSpaceDN w:val="0"/>
        <w:adjustRightInd w:val="0"/>
        <w:ind w:hanging="436"/>
        <w:rPr>
          <w:rFonts w:eastAsiaTheme="minorHAnsi"/>
          <w:lang w:eastAsia="en-US"/>
        </w:rPr>
      </w:pPr>
      <w:r w:rsidRPr="00B5123A">
        <w:rPr>
          <w:rFonts w:eastAsiaTheme="minorHAnsi"/>
          <w:lang w:eastAsia="en-US"/>
        </w:rPr>
        <w:t>Водители и автомобили для перевозки опасных грузов должны иметь предусмотренные</w:t>
      </w:r>
    </w:p>
    <w:p w14:paraId="119E56F7" w14:textId="0AC46505" w:rsidR="00F00918" w:rsidRPr="00B5123A" w:rsidRDefault="00F00918" w:rsidP="00F00918">
      <w:pPr>
        <w:pStyle w:val="aff"/>
        <w:autoSpaceDE w:val="0"/>
        <w:autoSpaceDN w:val="0"/>
        <w:adjustRightInd w:val="0"/>
        <w:ind w:hanging="436"/>
        <w:rPr>
          <w:rFonts w:eastAsiaTheme="minorHAnsi"/>
          <w:lang w:eastAsia="en-US"/>
        </w:rPr>
      </w:pPr>
      <w:r w:rsidRPr="00B5123A">
        <w:rPr>
          <w:rFonts w:eastAsiaTheme="minorHAnsi"/>
          <w:lang w:eastAsia="en-US"/>
        </w:rPr>
        <w:t xml:space="preserve">требованиями нормативных актов и действующие на весь период перевозки свидетельства (ДОПОГ), лицензии, разрешения, сертификаты. </w:t>
      </w:r>
    </w:p>
    <w:p w14:paraId="027AFEBB" w14:textId="0CB92CFB" w:rsidR="00F00918" w:rsidRPr="00B5123A" w:rsidRDefault="00F00918" w:rsidP="00F00918">
      <w:pPr>
        <w:pStyle w:val="aff"/>
        <w:autoSpaceDE w:val="0"/>
        <w:autoSpaceDN w:val="0"/>
        <w:adjustRightInd w:val="0"/>
        <w:ind w:hanging="436"/>
      </w:pPr>
      <w:r w:rsidRPr="00B5123A">
        <w:lastRenderedPageBreak/>
        <w:t>Транспортные средства должны иметь различные варианты (типы) загрузки (верхняя, боковая, задняя), в зависимости от требований конкретной перевозки.</w:t>
      </w:r>
    </w:p>
    <w:p w14:paraId="438AEA81" w14:textId="750838FE" w:rsidR="00F00918" w:rsidRPr="00B5123A" w:rsidRDefault="00F00918" w:rsidP="00F00918">
      <w:pPr>
        <w:pStyle w:val="aff"/>
        <w:autoSpaceDE w:val="0"/>
        <w:autoSpaceDN w:val="0"/>
        <w:adjustRightInd w:val="0"/>
        <w:ind w:left="284" w:firstLine="0"/>
      </w:pPr>
      <w:r w:rsidRPr="00B5123A">
        <w:t>Наличие у участника т</w:t>
      </w:r>
      <w:r w:rsidRPr="00B5123A">
        <w:rPr>
          <w:rFonts w:eastAsiaTheme="minorHAnsi"/>
          <w:lang w:eastAsia="en-US"/>
        </w:rPr>
        <w:t>ранспортных средств, в течении срока действия договора, грузоподъемностью не менее 20 тонн в количестве не менее 700 единиц, полуприцепов в кол-ве не менее 600 единиц.</w:t>
      </w:r>
    </w:p>
    <w:p w14:paraId="1071C985" w14:textId="77777777" w:rsidR="00F00918" w:rsidRPr="00B5123A" w:rsidRDefault="00F00918" w:rsidP="00E43033">
      <w:pPr>
        <w:autoSpaceDE w:val="0"/>
        <w:autoSpaceDN w:val="0"/>
        <w:adjustRightInd w:val="0"/>
        <w:rPr>
          <w:b/>
        </w:rPr>
      </w:pPr>
      <w:r w:rsidRPr="00B5123A">
        <w:rPr>
          <w:b/>
        </w:rPr>
        <w:t xml:space="preserve">4.2. </w:t>
      </w:r>
    </w:p>
    <w:p w14:paraId="7CD1D145" w14:textId="79F5375C" w:rsidR="00E43033" w:rsidRPr="00B5123A" w:rsidRDefault="003A2E1D" w:rsidP="003A2E1D">
      <w:pPr>
        <w:autoSpaceDE w:val="0"/>
        <w:autoSpaceDN w:val="0"/>
        <w:adjustRightInd w:val="0"/>
        <w:ind w:firstLine="0"/>
      </w:pPr>
      <w:r w:rsidRPr="00B5123A">
        <w:t xml:space="preserve">   </w:t>
      </w:r>
      <w:r w:rsidR="00E43033" w:rsidRPr="00B5123A">
        <w:t>Крытые вагоны – подача вагонов строго от 138 до 161 м3.</w:t>
      </w:r>
    </w:p>
    <w:p w14:paraId="3B7A14C4" w14:textId="5708BA09" w:rsidR="00D03530" w:rsidRPr="00B5123A" w:rsidRDefault="00D03530" w:rsidP="003A2E1D">
      <w:pPr>
        <w:autoSpaceDE w:val="0"/>
        <w:autoSpaceDN w:val="0"/>
        <w:adjustRightInd w:val="0"/>
        <w:ind w:firstLine="0"/>
      </w:pPr>
      <w:r w:rsidRPr="00B5123A">
        <w:t xml:space="preserve">   </w:t>
      </w:r>
      <w:r w:rsidR="00F00918" w:rsidRPr="00B5123A">
        <w:t>Контейнеры</w:t>
      </w:r>
      <w:r w:rsidR="00E43033" w:rsidRPr="00B5123A">
        <w:t xml:space="preserve"> – </w:t>
      </w:r>
      <w:r w:rsidRPr="00B5123A">
        <w:t xml:space="preserve">40’ и 20’, тип контейнера 1СС или 1АА в соответствии со стандартом ISO 6346:1995.  </w:t>
      </w:r>
    </w:p>
    <w:p w14:paraId="557B74A6" w14:textId="77777777" w:rsidR="00D03530" w:rsidRPr="00B5123A" w:rsidRDefault="00D03530" w:rsidP="00D0353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B5123A">
        <w:t>Настоящий стандарт ISO 6346:1995 устанавливает:</w:t>
      </w:r>
    </w:p>
    <w:p w14:paraId="7C36EF26" w14:textId="77777777" w:rsidR="00D03530" w:rsidRPr="00B5123A" w:rsidRDefault="00D03530" w:rsidP="00D03530">
      <w:pPr>
        <w:pStyle w:val="formattext"/>
        <w:shd w:val="clear" w:color="auto" w:fill="FFFFFF"/>
        <w:spacing w:before="0" w:beforeAutospacing="0" w:after="0" w:afterAutospacing="0"/>
        <w:ind w:left="851" w:hanging="371"/>
        <w:jc w:val="both"/>
        <w:textAlignment w:val="baseline"/>
      </w:pPr>
      <w:r w:rsidRPr="00B5123A">
        <w:t xml:space="preserve">a) систему идентификации, в том числе систему проверки точности ее применения, включающую: </w:t>
      </w:r>
    </w:p>
    <w:p w14:paraId="628185C1" w14:textId="77777777" w:rsidR="00D03530" w:rsidRPr="00B5123A" w:rsidRDefault="00D03530" w:rsidP="00D03530">
      <w:pPr>
        <w:pStyle w:val="formattext"/>
        <w:shd w:val="clear" w:color="auto" w:fill="FFFFFF"/>
        <w:spacing w:before="0" w:beforeAutospacing="0" w:after="0" w:afterAutospacing="0"/>
        <w:ind w:left="851" w:hanging="371"/>
        <w:jc w:val="both"/>
        <w:textAlignment w:val="baseline"/>
      </w:pPr>
      <w:r w:rsidRPr="00B5123A">
        <w:t>- основную маркировку контейнера, представляющую систему идентификации визуального восприятия;</w:t>
      </w:r>
    </w:p>
    <w:p w14:paraId="1DF52E2F" w14:textId="77777777" w:rsidR="00D03530" w:rsidRPr="00B5123A" w:rsidRDefault="00D03530" w:rsidP="00D03530">
      <w:pPr>
        <w:pStyle w:val="formattext"/>
        <w:shd w:val="clear" w:color="auto" w:fill="FFFFFF"/>
        <w:spacing w:before="0" w:beforeAutospacing="0" w:after="0" w:afterAutospacing="0"/>
        <w:ind w:left="851" w:hanging="371"/>
        <w:jc w:val="both"/>
        <w:textAlignment w:val="baseline"/>
      </w:pPr>
      <w:r w:rsidRPr="00B5123A">
        <w:t>- оборудование, применяемое при автоматизированной системе идентификации и электронном методе обмена данными (при наличии);</w:t>
      </w:r>
    </w:p>
    <w:p w14:paraId="61F97838" w14:textId="77777777" w:rsidR="00D03530" w:rsidRPr="00B5123A" w:rsidRDefault="00D03530" w:rsidP="00D03530">
      <w:pPr>
        <w:pStyle w:val="formattext"/>
        <w:shd w:val="clear" w:color="auto" w:fill="FFFFFF"/>
        <w:spacing w:before="0" w:beforeAutospacing="0" w:after="0" w:afterAutospacing="0"/>
        <w:ind w:left="851" w:hanging="371"/>
        <w:jc w:val="both"/>
        <w:textAlignment w:val="baseline"/>
      </w:pPr>
      <w:r w:rsidRPr="00B5123A">
        <w:t>b) систему кодирования данных о типе и размере контейнера с помощью соответствующих знаков;</w:t>
      </w:r>
    </w:p>
    <w:p w14:paraId="3A85F08F" w14:textId="77777777" w:rsidR="00D03530" w:rsidRPr="00B5123A" w:rsidRDefault="00D03530" w:rsidP="00D03530">
      <w:pPr>
        <w:pStyle w:val="formattext"/>
        <w:shd w:val="clear" w:color="auto" w:fill="FFFFFF"/>
        <w:spacing w:before="0" w:beforeAutospacing="0" w:after="0" w:afterAutospacing="0"/>
        <w:ind w:left="851" w:hanging="371"/>
        <w:jc w:val="both"/>
        <w:textAlignment w:val="baseline"/>
      </w:pPr>
      <w:r w:rsidRPr="00B5123A">
        <w:t>c) эксплуатационную маркировку - основную и дополнительную;</w:t>
      </w:r>
    </w:p>
    <w:p w14:paraId="3F6A6D39" w14:textId="77777777" w:rsidR="00D03530" w:rsidRPr="00B5123A" w:rsidRDefault="00D03530" w:rsidP="00D03530">
      <w:pPr>
        <w:pStyle w:val="formattext"/>
        <w:shd w:val="clear" w:color="auto" w:fill="FFFFFF"/>
        <w:spacing w:before="0" w:beforeAutospacing="0" w:after="0" w:afterAutospacing="0"/>
        <w:ind w:left="851" w:hanging="371"/>
        <w:jc w:val="both"/>
        <w:textAlignment w:val="baseline"/>
      </w:pPr>
      <w:r w:rsidRPr="00B5123A">
        <w:t>d) систему изображения знаков на контейнере.</w:t>
      </w:r>
    </w:p>
    <w:p w14:paraId="4FCA69E4" w14:textId="77777777" w:rsidR="00D03530" w:rsidRPr="00B5123A" w:rsidRDefault="00D03530" w:rsidP="00D03530">
      <w:pPr>
        <w:autoSpaceDE w:val="0"/>
        <w:autoSpaceDN w:val="0"/>
        <w:adjustRightInd w:val="0"/>
        <w:ind w:firstLine="360"/>
      </w:pPr>
      <w:r w:rsidRPr="00B5123A">
        <w:t>Контейнера и вагоны (платформы) должны удовлетворять соответствовать требованиям, предъявляемым к технической и коммерческой пригодности под погрузку.</w:t>
      </w:r>
    </w:p>
    <w:p w14:paraId="234D35F5" w14:textId="77777777" w:rsidR="00D03530" w:rsidRPr="00B5123A" w:rsidRDefault="00D03530" w:rsidP="00D03530">
      <w:pPr>
        <w:autoSpaceDE w:val="0"/>
        <w:autoSpaceDN w:val="0"/>
        <w:adjustRightInd w:val="0"/>
        <w:ind w:firstLine="360"/>
      </w:pPr>
      <w:r w:rsidRPr="00B5123A">
        <w:t>Контейнера и вагоны (платформы) по своим характеристикам (грузоподъемность, техническое состояние, внешний вид и т.д.), предоставленные Исполнителем под перевозку грузов Заказчика, также должны удовлетворять требованиям Заказчика.</w:t>
      </w:r>
    </w:p>
    <w:p w14:paraId="35071B82" w14:textId="641BC195" w:rsidR="00E43033" w:rsidRPr="00B5123A" w:rsidRDefault="00E43033" w:rsidP="00E43033">
      <w:pPr>
        <w:autoSpaceDE w:val="0"/>
        <w:autoSpaceDN w:val="0"/>
        <w:adjustRightInd w:val="0"/>
      </w:pPr>
    </w:p>
    <w:p w14:paraId="6F108AEA" w14:textId="531F577F" w:rsidR="00F00918" w:rsidRPr="00B5123A" w:rsidRDefault="00F00918" w:rsidP="003A2E1D">
      <w:pPr>
        <w:autoSpaceDE w:val="0"/>
        <w:autoSpaceDN w:val="0"/>
        <w:adjustRightInd w:val="0"/>
        <w:ind w:firstLine="142"/>
      </w:pPr>
      <w:r w:rsidRPr="00B5123A">
        <w:t xml:space="preserve">Танк-контейнеры  </w:t>
      </w:r>
    </w:p>
    <w:p w14:paraId="2082E7F7" w14:textId="77777777" w:rsidR="00C801DE" w:rsidRPr="00B5123A" w:rsidRDefault="00C801DE" w:rsidP="003A2E1D">
      <w:pPr>
        <w:autoSpaceDE w:val="0"/>
        <w:autoSpaceDN w:val="0"/>
        <w:adjustRightInd w:val="0"/>
        <w:ind w:firstLine="142"/>
      </w:pPr>
    </w:p>
    <w:p w14:paraId="6CB723EA" w14:textId="715B87FC" w:rsidR="00E43033" w:rsidRPr="00B5123A" w:rsidRDefault="00E43033" w:rsidP="00F00918">
      <w:pPr>
        <w:tabs>
          <w:tab w:val="left" w:pos="0"/>
          <w:tab w:val="left" w:pos="1134"/>
        </w:tabs>
        <w:ind w:firstLine="0"/>
      </w:pPr>
      <w:r w:rsidRPr="00B5123A">
        <w:t>Под услугами по предоставлению железнодорожного подвижного состава для осуществления железнодорожных</w:t>
      </w:r>
      <w:r w:rsidRPr="00B5123A">
        <w:rPr>
          <w:szCs w:val="24"/>
        </w:rPr>
        <w:t xml:space="preserve"> </w:t>
      </w:r>
      <w:r w:rsidRPr="00B5123A">
        <w:t xml:space="preserve">перевозок Грузов </w:t>
      </w:r>
      <w:r w:rsidRPr="00B5123A">
        <w:rPr>
          <w:szCs w:val="24"/>
        </w:rPr>
        <w:t xml:space="preserve">Заказчика </w:t>
      </w:r>
      <w:r w:rsidRPr="00B5123A">
        <w:t xml:space="preserve">понимается предоставление на станцию погрузки пригодных в техническом и коммерческом отношении </w:t>
      </w:r>
      <w:r w:rsidRPr="00B5123A">
        <w:rPr>
          <w:szCs w:val="24"/>
        </w:rPr>
        <w:t>Вагонов, отвечающих требованиям, предъявляемым к подвижному составу, используемому для перевозок Груза, наименование и код ЕТСНГ которого будут указаны в Заявке.</w:t>
      </w:r>
    </w:p>
    <w:p w14:paraId="48E9B21B" w14:textId="3748FA6C" w:rsidR="00E43033" w:rsidRPr="00B5123A" w:rsidRDefault="00E43033" w:rsidP="00F00918">
      <w:pPr>
        <w:tabs>
          <w:tab w:val="left" w:pos="993"/>
        </w:tabs>
        <w:ind w:firstLine="0"/>
      </w:pPr>
      <w:r w:rsidRPr="00B5123A">
        <w:t>Диспетчерский контроль за продвижением и достижением Вагонов станции назначения.</w:t>
      </w:r>
    </w:p>
    <w:p w14:paraId="48629771" w14:textId="77777777" w:rsidR="00E43033" w:rsidRPr="00B5123A" w:rsidRDefault="00E43033" w:rsidP="00E43033">
      <w:pPr>
        <w:autoSpaceDE w:val="0"/>
        <w:autoSpaceDN w:val="0"/>
        <w:adjustRightInd w:val="0"/>
      </w:pPr>
    </w:p>
    <w:p w14:paraId="09589788" w14:textId="77777777" w:rsidR="00E43033" w:rsidRPr="00B5123A" w:rsidRDefault="00E43033" w:rsidP="00E43033">
      <w:pPr>
        <w:pStyle w:val="aff"/>
        <w:numPr>
          <w:ilvl w:val="0"/>
          <w:numId w:val="29"/>
        </w:numPr>
        <w:autoSpaceDE w:val="0"/>
        <w:autoSpaceDN w:val="0"/>
        <w:adjustRightInd w:val="0"/>
        <w:rPr>
          <w:b/>
        </w:rPr>
      </w:pPr>
      <w:r w:rsidRPr="00B5123A">
        <w:rPr>
          <w:b/>
        </w:rPr>
        <w:t>Основные маршруты перевозки:</w:t>
      </w:r>
    </w:p>
    <w:p w14:paraId="0EC56823" w14:textId="77777777" w:rsidR="00F00918" w:rsidRPr="00B5123A" w:rsidRDefault="00F00918" w:rsidP="00F00918">
      <w:pPr>
        <w:autoSpaceDE w:val="0"/>
        <w:autoSpaceDN w:val="0"/>
        <w:adjustRightInd w:val="0"/>
        <w:ind w:left="360" w:firstLine="0"/>
        <w:rPr>
          <w:b/>
        </w:rPr>
      </w:pPr>
    </w:p>
    <w:p w14:paraId="2D416370" w14:textId="77777777" w:rsidR="000F462C" w:rsidRPr="00B5123A" w:rsidRDefault="00F00918" w:rsidP="00F00918">
      <w:pPr>
        <w:autoSpaceDE w:val="0"/>
        <w:autoSpaceDN w:val="0"/>
        <w:adjustRightInd w:val="0"/>
        <w:ind w:left="360" w:firstLine="0"/>
        <w:rPr>
          <w:szCs w:val="24"/>
        </w:rPr>
      </w:pPr>
      <w:r w:rsidRPr="00B5123A">
        <w:rPr>
          <w:b/>
          <w:szCs w:val="24"/>
        </w:rPr>
        <w:t xml:space="preserve">5.1. </w:t>
      </w:r>
      <w:r w:rsidR="000F462C" w:rsidRPr="00B5123A">
        <w:rPr>
          <w:szCs w:val="24"/>
        </w:rPr>
        <w:t>Автотранспорт:</w:t>
      </w:r>
    </w:p>
    <w:p w14:paraId="5D2D0274" w14:textId="29F8E167" w:rsidR="000F462C" w:rsidRPr="00B5123A" w:rsidRDefault="000F462C" w:rsidP="00F00918">
      <w:pPr>
        <w:autoSpaceDE w:val="0"/>
        <w:autoSpaceDN w:val="0"/>
        <w:adjustRightInd w:val="0"/>
        <w:ind w:left="360" w:firstLine="0"/>
        <w:rPr>
          <w:szCs w:val="24"/>
        </w:rPr>
      </w:pPr>
      <w:r w:rsidRPr="00B5123A">
        <w:rPr>
          <w:b/>
          <w:szCs w:val="24"/>
        </w:rPr>
        <w:t>5.1.1.</w:t>
      </w:r>
      <w:r w:rsidRPr="00B5123A">
        <w:rPr>
          <w:szCs w:val="24"/>
        </w:rPr>
        <w:t xml:space="preserve"> Автомобили грузоподъемностью не менее 20 тн. (неопасный груз)</w:t>
      </w:r>
    </w:p>
    <w:p w14:paraId="4BEBF852" w14:textId="77777777" w:rsidR="005D1A7E" w:rsidRPr="00B5123A" w:rsidRDefault="005D1A7E" w:rsidP="00F00918">
      <w:pPr>
        <w:autoSpaceDE w:val="0"/>
        <w:autoSpaceDN w:val="0"/>
        <w:adjustRightInd w:val="0"/>
        <w:ind w:left="360" w:firstLine="0"/>
        <w:rPr>
          <w:szCs w:val="24"/>
        </w:rPr>
      </w:pPr>
    </w:p>
    <w:p w14:paraId="6E1A0850" w14:textId="77777777" w:rsidR="000F462C" w:rsidRPr="00B5123A" w:rsidRDefault="000F462C" w:rsidP="00F00918">
      <w:pPr>
        <w:autoSpaceDE w:val="0"/>
        <w:autoSpaceDN w:val="0"/>
        <w:adjustRightInd w:val="0"/>
        <w:ind w:left="360" w:firstLine="0"/>
        <w:rPr>
          <w:b/>
          <w:szCs w:val="24"/>
        </w:r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3300"/>
        <w:gridCol w:w="5160"/>
      </w:tblGrid>
      <w:tr w:rsidR="00B5123A" w:rsidRPr="00B5123A" w14:paraId="0F3D970B" w14:textId="77777777" w:rsidTr="000F462C">
        <w:trPr>
          <w:trHeight w:val="31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81CF" w14:textId="3C41906E" w:rsidR="000F462C" w:rsidRPr="00B5123A" w:rsidRDefault="00E57510" w:rsidP="000F462C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</w:t>
            </w:r>
            <w:r w:rsidR="000F462C" w:rsidRPr="00B5123A">
              <w:rPr>
                <w:b/>
                <w:bCs/>
                <w:szCs w:val="24"/>
              </w:rPr>
              <w:t xml:space="preserve"> погрузки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AD21" w14:textId="15E75EA8" w:rsidR="000F462C" w:rsidRPr="00B5123A" w:rsidRDefault="000F462C" w:rsidP="000F462C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 назначения</w:t>
            </w:r>
          </w:p>
        </w:tc>
      </w:tr>
      <w:tr w:rsidR="00B5123A" w:rsidRPr="00B5123A" w14:paraId="37096E6F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427C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5F72" w14:textId="32F121CB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Белгородская область, Россия</w:t>
            </w:r>
          </w:p>
        </w:tc>
      </w:tr>
      <w:tr w:rsidR="00B5123A" w:rsidRPr="00B5123A" w14:paraId="59FE44AD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5FE1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267D" w14:textId="67AA47AE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Брянская область, Россия</w:t>
            </w:r>
          </w:p>
        </w:tc>
      </w:tr>
      <w:tr w:rsidR="00B5123A" w:rsidRPr="00B5123A" w14:paraId="61CF591F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94B1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F6BB" w14:textId="0A8CBD60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Владимирская область, Россия</w:t>
            </w:r>
          </w:p>
        </w:tc>
      </w:tr>
      <w:tr w:rsidR="00B5123A" w:rsidRPr="00B5123A" w14:paraId="0D7C7A7B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D765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6356D" w14:textId="5449B336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Волгоградская область, Россия</w:t>
            </w:r>
          </w:p>
        </w:tc>
      </w:tr>
      <w:tr w:rsidR="00B5123A" w:rsidRPr="00B5123A" w14:paraId="77B4E908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7907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F22A" w14:textId="2A6D0652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Вологодская область, Россия</w:t>
            </w:r>
          </w:p>
        </w:tc>
      </w:tr>
      <w:tr w:rsidR="00B5123A" w:rsidRPr="00B5123A" w14:paraId="32B3A7E7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C573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BC31" w14:textId="33983A40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Воронежская область, Россия</w:t>
            </w:r>
          </w:p>
        </w:tc>
      </w:tr>
      <w:tr w:rsidR="00B5123A" w:rsidRPr="00B5123A" w14:paraId="7E69EC0D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0563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470D9" w14:textId="71FF8782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Краснодарский край, Россия</w:t>
            </w:r>
          </w:p>
        </w:tc>
      </w:tr>
      <w:tr w:rsidR="00B5123A" w:rsidRPr="00B5123A" w14:paraId="5DC12748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A9E8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F470" w14:textId="72FE7365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Курская область, Россия</w:t>
            </w:r>
          </w:p>
        </w:tc>
      </w:tr>
      <w:tr w:rsidR="00B5123A" w:rsidRPr="00B5123A" w14:paraId="40036FAF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D0A5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lastRenderedPageBreak/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1B77" w14:textId="269DDC8F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Липецкая область, Россия</w:t>
            </w:r>
          </w:p>
        </w:tc>
      </w:tr>
      <w:tr w:rsidR="00B5123A" w:rsidRPr="00B5123A" w14:paraId="18569B06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630A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67FF" w14:textId="11231EF6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Ленинградская область, Россия</w:t>
            </w:r>
          </w:p>
        </w:tc>
      </w:tr>
      <w:tr w:rsidR="00B5123A" w:rsidRPr="00B5123A" w14:paraId="4A62DA59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F28C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B5A2" w14:textId="0B678203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Московская область, Россия</w:t>
            </w:r>
          </w:p>
        </w:tc>
      </w:tr>
      <w:tr w:rsidR="00B5123A" w:rsidRPr="00B5123A" w14:paraId="181A3830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61A5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E48F" w14:textId="1CF35AE0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Нижегородская область, Россия</w:t>
            </w:r>
          </w:p>
        </w:tc>
      </w:tr>
      <w:tr w:rsidR="00B5123A" w:rsidRPr="00B5123A" w14:paraId="75DE5364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550A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D4509" w14:textId="3EF1F62D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Новгородская область, Россия</w:t>
            </w:r>
          </w:p>
        </w:tc>
      </w:tr>
      <w:tr w:rsidR="00B5123A" w:rsidRPr="00B5123A" w14:paraId="4AE7A359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1D89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F480" w14:textId="637DFC07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Оренбургская область, Россия</w:t>
            </w:r>
          </w:p>
        </w:tc>
      </w:tr>
      <w:tr w:rsidR="00B5123A" w:rsidRPr="00B5123A" w14:paraId="5F46F8F7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66CC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E754E" w14:textId="733A9705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Орловская область, Россия</w:t>
            </w:r>
          </w:p>
        </w:tc>
      </w:tr>
      <w:tr w:rsidR="00B5123A" w:rsidRPr="00B5123A" w14:paraId="63F27A34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0E72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908C7" w14:textId="29C08C09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Пензенская область, Россия</w:t>
            </w:r>
          </w:p>
        </w:tc>
      </w:tr>
      <w:tr w:rsidR="00B5123A" w:rsidRPr="00B5123A" w14:paraId="08864A1C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1AC5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AD767" w14:textId="5AC8FA6D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Пермский край, Россия</w:t>
            </w:r>
          </w:p>
        </w:tc>
      </w:tr>
      <w:tr w:rsidR="00B5123A" w:rsidRPr="00B5123A" w14:paraId="3A7D6A20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D6C9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A2DB" w14:textId="6B3C1A89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Республика Адыгея, Россия</w:t>
            </w:r>
          </w:p>
        </w:tc>
      </w:tr>
      <w:tr w:rsidR="00B5123A" w:rsidRPr="00B5123A" w14:paraId="17204927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1ACD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1339" w14:textId="7BD2EC08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Республика Дагестан, Россия</w:t>
            </w:r>
          </w:p>
        </w:tc>
      </w:tr>
      <w:tr w:rsidR="00B5123A" w:rsidRPr="00B5123A" w14:paraId="6FAE0ED8" w14:textId="77777777" w:rsidTr="00B5123A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0FAB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FD4C" w14:textId="65B5EF42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Республика Северная Осетия</w:t>
            </w:r>
          </w:p>
        </w:tc>
      </w:tr>
      <w:tr w:rsidR="00B5123A" w:rsidRPr="00B5123A" w14:paraId="188303D9" w14:textId="77777777" w:rsidTr="00B5123A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6431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58AF" w14:textId="0FA896AA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Республика Кабардина-Балкария, Россия</w:t>
            </w:r>
          </w:p>
        </w:tc>
      </w:tr>
      <w:tr w:rsidR="00B5123A" w:rsidRPr="00B5123A" w14:paraId="44E9A031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603D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FE24" w14:textId="51A8A982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Республика Крым, Россия</w:t>
            </w:r>
          </w:p>
        </w:tc>
      </w:tr>
      <w:tr w:rsidR="00B5123A" w:rsidRPr="00B5123A" w14:paraId="60C775FF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DF8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2F896" w14:textId="4E7BD171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Республика Марий Эл, Россия</w:t>
            </w:r>
          </w:p>
        </w:tc>
      </w:tr>
      <w:tr w:rsidR="00B5123A" w:rsidRPr="00B5123A" w14:paraId="76382B6A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99DE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B883" w14:textId="7F1EC77F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Республика Мордовия, Россия</w:t>
            </w:r>
          </w:p>
        </w:tc>
      </w:tr>
      <w:tr w:rsidR="00B5123A" w:rsidRPr="00B5123A" w14:paraId="30EF8079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79B1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62A1" w14:textId="5AD83F1B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Республика Татарстан, Россия</w:t>
            </w:r>
          </w:p>
        </w:tc>
      </w:tr>
      <w:tr w:rsidR="00B5123A" w:rsidRPr="00B5123A" w14:paraId="3DF9BB82" w14:textId="77777777" w:rsidTr="00527A42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6E75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69CD" w14:textId="34F9E545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Республика Удмутия, Россия</w:t>
            </w:r>
          </w:p>
        </w:tc>
      </w:tr>
      <w:tr w:rsidR="00B5123A" w:rsidRPr="00B5123A" w14:paraId="32E5DB85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427E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B490" w14:textId="71DD6892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Республика Чувашия, Россия</w:t>
            </w:r>
          </w:p>
        </w:tc>
      </w:tr>
      <w:tr w:rsidR="00B5123A" w:rsidRPr="00B5123A" w14:paraId="0740F7B6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43AD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0CD4" w14:textId="5601A771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Ростовская область, Россия</w:t>
            </w:r>
          </w:p>
        </w:tc>
      </w:tr>
      <w:tr w:rsidR="00B5123A" w:rsidRPr="00B5123A" w14:paraId="3A69115D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AA9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D26A" w14:textId="18818460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Рязанская область, Россия</w:t>
            </w:r>
          </w:p>
        </w:tc>
      </w:tr>
      <w:tr w:rsidR="00B5123A" w:rsidRPr="00B5123A" w14:paraId="535CF125" w14:textId="77777777" w:rsidTr="00B5123A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E2FE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0BAF" w14:textId="3BC0270D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Саратовская область, Россия</w:t>
            </w:r>
          </w:p>
        </w:tc>
      </w:tr>
      <w:tr w:rsidR="00B5123A" w:rsidRPr="00B5123A" w14:paraId="1A644DA5" w14:textId="77777777" w:rsidTr="00B5123A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F79A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69CA6" w14:textId="55A6DED6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Свердловская область, Россия</w:t>
            </w:r>
          </w:p>
        </w:tc>
      </w:tr>
      <w:tr w:rsidR="00B5123A" w:rsidRPr="00B5123A" w14:paraId="7FF4B004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568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CEAE" w14:textId="7DBF8BA9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Самарская область, Россия</w:t>
            </w:r>
          </w:p>
        </w:tc>
      </w:tr>
      <w:tr w:rsidR="00B5123A" w:rsidRPr="00B5123A" w14:paraId="28569F5A" w14:textId="77777777" w:rsidTr="00527A42">
        <w:trPr>
          <w:trHeight w:val="36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7C3E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3ADA" w14:textId="385DBD05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Смоленская область, Россия</w:t>
            </w:r>
          </w:p>
        </w:tc>
      </w:tr>
      <w:tr w:rsidR="00B5123A" w:rsidRPr="00B5123A" w14:paraId="1C5EFD49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1797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B1CE" w14:textId="7F292E92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Ставропольский край, Россия</w:t>
            </w:r>
          </w:p>
        </w:tc>
      </w:tr>
      <w:tr w:rsidR="00B5123A" w:rsidRPr="00B5123A" w14:paraId="78AB6945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9E02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566F4" w14:textId="69EC9B5C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Тамбовская область, Россия</w:t>
            </w:r>
          </w:p>
        </w:tc>
      </w:tr>
      <w:tr w:rsidR="00B5123A" w:rsidRPr="00B5123A" w14:paraId="59FAD104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699C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A7518" w14:textId="3511103C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Тверская область, Россия</w:t>
            </w:r>
          </w:p>
        </w:tc>
      </w:tr>
      <w:tr w:rsidR="00B5123A" w:rsidRPr="00B5123A" w14:paraId="28CC47EB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623E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AB8F" w14:textId="6AA89247" w:rsidR="00527A42" w:rsidRPr="00B5123A" w:rsidRDefault="00527A42" w:rsidP="00527A42">
            <w:pPr>
              <w:ind w:firstLine="0"/>
              <w:rPr>
                <w:szCs w:val="24"/>
              </w:rPr>
            </w:pPr>
            <w:r w:rsidRPr="00B5123A">
              <w:rPr>
                <w:szCs w:val="24"/>
              </w:rPr>
              <w:t>Тульская область, Россия</w:t>
            </w:r>
          </w:p>
        </w:tc>
      </w:tr>
      <w:tr w:rsidR="00B5123A" w:rsidRPr="00B5123A" w14:paraId="3425FA02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DA56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F885" w14:textId="6000AEBE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Уфа и Республика Башкортостан, Россия</w:t>
            </w:r>
          </w:p>
        </w:tc>
      </w:tr>
      <w:tr w:rsidR="00B5123A" w:rsidRPr="00B5123A" w14:paraId="04D9F257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E396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BC88F" w14:textId="153CA005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Челябинская область, Россия</w:t>
            </w:r>
          </w:p>
        </w:tc>
      </w:tr>
      <w:tr w:rsidR="00B5123A" w:rsidRPr="00B5123A" w14:paraId="3D656171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A5A9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A04C3" w14:textId="51D38FFF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Томская область, Россия</w:t>
            </w:r>
          </w:p>
        </w:tc>
      </w:tr>
      <w:tr w:rsidR="00B5123A" w:rsidRPr="00B5123A" w14:paraId="1CA3183A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F328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2DD5" w14:textId="3C47FB9C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Ярославская область, Россия</w:t>
            </w:r>
          </w:p>
        </w:tc>
      </w:tr>
      <w:tr w:rsidR="00527A42" w:rsidRPr="00B5123A" w14:paraId="55478279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265D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8796" w14:textId="308C5E93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Республика Белорусь</w:t>
            </w:r>
          </w:p>
        </w:tc>
      </w:tr>
    </w:tbl>
    <w:p w14:paraId="4B700F1B" w14:textId="77777777" w:rsidR="000F462C" w:rsidRPr="00B5123A" w:rsidRDefault="000F462C" w:rsidP="00F00918">
      <w:pPr>
        <w:autoSpaceDE w:val="0"/>
        <w:autoSpaceDN w:val="0"/>
        <w:adjustRightInd w:val="0"/>
        <w:ind w:left="360" w:firstLine="0"/>
        <w:rPr>
          <w:b/>
          <w:szCs w:val="24"/>
        </w:rPr>
      </w:pPr>
    </w:p>
    <w:p w14:paraId="4D36170E" w14:textId="0A712374" w:rsidR="00527A42" w:rsidRPr="00B5123A" w:rsidRDefault="00527A42" w:rsidP="00527A42">
      <w:pPr>
        <w:autoSpaceDE w:val="0"/>
        <w:autoSpaceDN w:val="0"/>
        <w:adjustRightInd w:val="0"/>
        <w:ind w:left="360" w:firstLine="0"/>
        <w:rPr>
          <w:b/>
          <w:szCs w:val="24"/>
        </w:rPr>
      </w:pPr>
      <w:r w:rsidRPr="00B5123A">
        <w:rPr>
          <w:b/>
          <w:szCs w:val="24"/>
        </w:rPr>
        <w:t>5.1.2.</w:t>
      </w:r>
      <w:r w:rsidRPr="00B5123A">
        <w:rPr>
          <w:szCs w:val="24"/>
        </w:rPr>
        <w:t xml:space="preserve"> Автомобили грузоподъемностью не менее 20 тн. (опасный груз Ксантогенаты </w:t>
      </w:r>
      <w:r w:rsidRPr="00B5123A">
        <w:rPr>
          <w:szCs w:val="24"/>
          <w:lang w:val="en-US"/>
        </w:rPr>
        <w:t>UN</w:t>
      </w:r>
      <w:r w:rsidRPr="00B5123A">
        <w:rPr>
          <w:szCs w:val="24"/>
        </w:rPr>
        <w:t>3342 класс 4.2, Гр. уп.</w:t>
      </w:r>
      <w:r w:rsidRPr="00B5123A">
        <w:rPr>
          <w:szCs w:val="24"/>
          <w:lang w:val="en-US"/>
        </w:rPr>
        <w:t>III</w:t>
      </w:r>
      <w:r w:rsidRPr="00B5123A">
        <w:rPr>
          <w:szCs w:val="24"/>
        </w:rPr>
        <w:t>)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3280"/>
        <w:gridCol w:w="5220"/>
      </w:tblGrid>
      <w:tr w:rsidR="00B5123A" w:rsidRPr="00B5123A" w14:paraId="0608C232" w14:textId="77777777" w:rsidTr="00527A42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B554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81E8C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Алтайский край, Россия</w:t>
            </w:r>
          </w:p>
        </w:tc>
      </w:tr>
      <w:tr w:rsidR="00B5123A" w:rsidRPr="00B5123A" w14:paraId="558D0D5F" w14:textId="77777777" w:rsidTr="00527A42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A9C5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A77B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Амурская область, Россия</w:t>
            </w:r>
          </w:p>
        </w:tc>
      </w:tr>
      <w:tr w:rsidR="00B5123A" w:rsidRPr="00B5123A" w14:paraId="1178C32D" w14:textId="77777777" w:rsidTr="00527A42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E0BD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635C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Забайкальский край, Россия</w:t>
            </w:r>
          </w:p>
        </w:tc>
      </w:tr>
      <w:tr w:rsidR="00B5123A" w:rsidRPr="00B5123A" w14:paraId="264F0F83" w14:textId="77777777" w:rsidTr="00B5123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4779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DAA7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Иркутская область, Россия</w:t>
            </w:r>
          </w:p>
        </w:tc>
      </w:tr>
      <w:tr w:rsidR="00B5123A" w:rsidRPr="00B5123A" w14:paraId="3167A008" w14:textId="77777777" w:rsidTr="00B5123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DC12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8351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Республика Саха, Россия</w:t>
            </w:r>
          </w:p>
        </w:tc>
      </w:tr>
      <w:tr w:rsidR="00B5123A" w:rsidRPr="00B5123A" w14:paraId="22E170EA" w14:textId="77777777" w:rsidTr="00B5123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1211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1B1A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Свердловская область, Россия</w:t>
            </w:r>
          </w:p>
        </w:tc>
      </w:tr>
      <w:tr w:rsidR="00B5123A" w:rsidRPr="00B5123A" w14:paraId="610E3B8A" w14:textId="77777777" w:rsidTr="00527A42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8AE3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040C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Республика Бурятия , Россия</w:t>
            </w:r>
          </w:p>
        </w:tc>
      </w:tr>
      <w:tr w:rsidR="00B5123A" w:rsidRPr="00B5123A" w14:paraId="779C00F9" w14:textId="77777777" w:rsidTr="00527A42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0EA5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D743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Красноярская обл, Россия</w:t>
            </w:r>
          </w:p>
        </w:tc>
      </w:tr>
      <w:tr w:rsidR="00B5123A" w:rsidRPr="00B5123A" w14:paraId="55AC6C1B" w14:textId="77777777" w:rsidTr="00527A42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5648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lastRenderedPageBreak/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CB85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 xml:space="preserve"> Мурманская обл., Россия</w:t>
            </w:r>
          </w:p>
        </w:tc>
      </w:tr>
      <w:tr w:rsidR="00B5123A" w:rsidRPr="00B5123A" w14:paraId="6B7E062E" w14:textId="77777777" w:rsidTr="00527A42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29E4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E0C1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Оренбургская обл. , Россия</w:t>
            </w:r>
          </w:p>
        </w:tc>
      </w:tr>
      <w:tr w:rsidR="00B5123A" w:rsidRPr="00B5123A" w14:paraId="3F078322" w14:textId="77777777" w:rsidTr="00B5123A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0A25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1BF6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Приморский край, Россия</w:t>
            </w:r>
          </w:p>
        </w:tc>
      </w:tr>
      <w:tr w:rsidR="00B5123A" w:rsidRPr="00B5123A" w14:paraId="04A26A53" w14:textId="77777777" w:rsidTr="00527A42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963B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17F8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Самарская область, Россия</w:t>
            </w:r>
          </w:p>
        </w:tc>
      </w:tr>
      <w:tr w:rsidR="00527A42" w:rsidRPr="00B5123A" w14:paraId="2FD06D17" w14:textId="77777777" w:rsidTr="00527A42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5B4D6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68E8" w14:textId="77777777" w:rsidR="00527A42" w:rsidRPr="00B5123A" w:rsidRDefault="00527A42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Челябинская область, Россия</w:t>
            </w:r>
          </w:p>
        </w:tc>
      </w:tr>
    </w:tbl>
    <w:p w14:paraId="6A912E8F" w14:textId="77777777" w:rsidR="00527A42" w:rsidRPr="00B5123A" w:rsidRDefault="00527A42" w:rsidP="00F00918">
      <w:pPr>
        <w:autoSpaceDE w:val="0"/>
        <w:autoSpaceDN w:val="0"/>
        <w:adjustRightInd w:val="0"/>
        <w:ind w:left="360" w:firstLine="0"/>
        <w:rPr>
          <w:b/>
          <w:szCs w:val="24"/>
        </w:rPr>
      </w:pPr>
    </w:p>
    <w:p w14:paraId="1A49CB3C" w14:textId="040EFA8A" w:rsidR="000F462C" w:rsidRPr="00B5123A" w:rsidRDefault="000F462C" w:rsidP="00F00918">
      <w:pPr>
        <w:autoSpaceDE w:val="0"/>
        <w:autoSpaceDN w:val="0"/>
        <w:adjustRightInd w:val="0"/>
        <w:ind w:left="360" w:firstLine="0"/>
        <w:rPr>
          <w:b/>
          <w:szCs w:val="24"/>
        </w:rPr>
      </w:pPr>
      <w:r w:rsidRPr="00B5123A">
        <w:rPr>
          <w:b/>
          <w:szCs w:val="24"/>
        </w:rPr>
        <w:t>5.1.</w:t>
      </w:r>
      <w:r w:rsidR="00527A42" w:rsidRPr="00B5123A">
        <w:rPr>
          <w:b/>
          <w:szCs w:val="24"/>
        </w:rPr>
        <w:t>3</w:t>
      </w:r>
      <w:r w:rsidRPr="00B5123A">
        <w:rPr>
          <w:b/>
          <w:szCs w:val="24"/>
        </w:rPr>
        <w:t>.</w:t>
      </w:r>
      <w:r w:rsidRPr="00B5123A">
        <w:rPr>
          <w:szCs w:val="24"/>
        </w:rPr>
        <w:t xml:space="preserve"> Автомобили грузоподъемностью не менее 20 тн. (опасный груз</w:t>
      </w:r>
      <w:r w:rsidR="005D1A7E" w:rsidRPr="00B5123A">
        <w:rPr>
          <w:szCs w:val="24"/>
        </w:rPr>
        <w:t xml:space="preserve"> UN 3266  Н.У.К. (Гидросульфид) класс 8, Гр. уп.III,</w:t>
      </w:r>
      <w:r w:rsidRPr="00B5123A">
        <w:rPr>
          <w:szCs w:val="24"/>
        </w:rPr>
        <w:t>)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160"/>
      </w:tblGrid>
      <w:tr w:rsidR="00B5123A" w:rsidRPr="00B5123A" w14:paraId="551A0A90" w14:textId="77777777" w:rsidTr="005D1A7E">
        <w:trPr>
          <w:trHeight w:val="315"/>
        </w:trPr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434E14E2" w14:textId="1C740343" w:rsidR="000F462C" w:rsidRPr="00B5123A" w:rsidRDefault="00E57510" w:rsidP="00527A4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</w:t>
            </w:r>
            <w:r w:rsidR="000F462C" w:rsidRPr="00B5123A">
              <w:rPr>
                <w:b/>
                <w:bCs/>
                <w:szCs w:val="24"/>
              </w:rPr>
              <w:t xml:space="preserve"> погрузки</w:t>
            </w:r>
          </w:p>
        </w:tc>
        <w:tc>
          <w:tcPr>
            <w:tcW w:w="5160" w:type="dxa"/>
            <w:shd w:val="clear" w:color="auto" w:fill="auto"/>
            <w:noWrap/>
            <w:vAlign w:val="bottom"/>
            <w:hideMark/>
          </w:tcPr>
          <w:p w14:paraId="25840755" w14:textId="77777777" w:rsidR="000F462C" w:rsidRPr="00B5123A" w:rsidRDefault="000F462C" w:rsidP="00527A4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 назначения</w:t>
            </w:r>
          </w:p>
        </w:tc>
      </w:tr>
      <w:tr w:rsidR="005D1A7E" w:rsidRPr="00B5123A" w14:paraId="29AD9E0F" w14:textId="77777777" w:rsidTr="005D1A7E">
        <w:trPr>
          <w:trHeight w:val="315"/>
        </w:trPr>
        <w:tc>
          <w:tcPr>
            <w:tcW w:w="3300" w:type="dxa"/>
            <w:hideMark/>
          </w:tcPr>
          <w:p w14:paraId="3652C389" w14:textId="245370CF" w:rsidR="005D1A7E" w:rsidRPr="00B5123A" w:rsidRDefault="005D1A7E" w:rsidP="005D1A7E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hideMark/>
          </w:tcPr>
          <w:p w14:paraId="20243FBB" w14:textId="095184B8" w:rsidR="005D1A7E" w:rsidRPr="00B5123A" w:rsidRDefault="005D1A7E" w:rsidP="005D1A7E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 xml:space="preserve">Респ. Крым, Россия </w:t>
            </w:r>
          </w:p>
        </w:tc>
      </w:tr>
    </w:tbl>
    <w:p w14:paraId="26B9E8D7" w14:textId="77777777" w:rsidR="00E43033" w:rsidRPr="00B5123A" w:rsidRDefault="00E43033" w:rsidP="00E43033">
      <w:pPr>
        <w:pStyle w:val="aff"/>
        <w:autoSpaceDE w:val="0"/>
        <w:autoSpaceDN w:val="0"/>
        <w:adjustRightInd w:val="0"/>
        <w:rPr>
          <w:b/>
          <w:szCs w:val="24"/>
        </w:rPr>
      </w:pPr>
    </w:p>
    <w:p w14:paraId="6BCADCDD" w14:textId="51106154" w:rsidR="000F462C" w:rsidRPr="00B5123A" w:rsidRDefault="000F462C" w:rsidP="000F462C">
      <w:pPr>
        <w:autoSpaceDE w:val="0"/>
        <w:autoSpaceDN w:val="0"/>
        <w:adjustRightInd w:val="0"/>
        <w:ind w:left="360" w:firstLine="0"/>
        <w:rPr>
          <w:b/>
          <w:szCs w:val="24"/>
        </w:rPr>
      </w:pPr>
      <w:r w:rsidRPr="00B5123A">
        <w:rPr>
          <w:b/>
          <w:szCs w:val="24"/>
        </w:rPr>
        <w:t>5.1.</w:t>
      </w:r>
      <w:r w:rsidR="005D1A7E" w:rsidRPr="00B5123A">
        <w:rPr>
          <w:b/>
          <w:szCs w:val="24"/>
        </w:rPr>
        <w:t>4</w:t>
      </w:r>
      <w:r w:rsidRPr="00B5123A">
        <w:rPr>
          <w:b/>
          <w:szCs w:val="24"/>
        </w:rPr>
        <w:t>.</w:t>
      </w:r>
      <w:r w:rsidRPr="00B5123A">
        <w:rPr>
          <w:szCs w:val="24"/>
        </w:rPr>
        <w:t xml:space="preserve"> Автомобили грузоподъемностью не менее </w:t>
      </w:r>
      <w:r w:rsidR="005D1A7E" w:rsidRPr="00B5123A">
        <w:rPr>
          <w:szCs w:val="24"/>
        </w:rPr>
        <w:t>2</w:t>
      </w:r>
      <w:r w:rsidRPr="00B5123A">
        <w:rPr>
          <w:szCs w:val="24"/>
        </w:rPr>
        <w:t>0 тн. (опасный груз</w:t>
      </w:r>
      <w:r w:rsidR="005D1A7E" w:rsidRPr="00B5123A">
        <w:rPr>
          <w:szCs w:val="24"/>
        </w:rPr>
        <w:t xml:space="preserve"> UN 3077 Н.У.К. (Карбамат МН) класс 9, 9.1 Гр. уп.III</w:t>
      </w:r>
      <w:r w:rsidRPr="00B5123A">
        <w:rPr>
          <w:szCs w:val="24"/>
        </w:rPr>
        <w:t>)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3300"/>
        <w:gridCol w:w="5160"/>
      </w:tblGrid>
      <w:tr w:rsidR="00B5123A" w:rsidRPr="00B5123A" w14:paraId="3563C4FE" w14:textId="77777777" w:rsidTr="00527A42">
        <w:trPr>
          <w:trHeight w:val="31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016B" w14:textId="01AE7E32" w:rsidR="000F462C" w:rsidRPr="00B5123A" w:rsidRDefault="00E57510" w:rsidP="00527A4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</w:t>
            </w:r>
            <w:r w:rsidR="000F462C" w:rsidRPr="00B5123A">
              <w:rPr>
                <w:b/>
                <w:bCs/>
                <w:szCs w:val="24"/>
              </w:rPr>
              <w:t xml:space="preserve"> погрузки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5EE1" w14:textId="77777777" w:rsidR="000F462C" w:rsidRPr="00B5123A" w:rsidRDefault="000F462C" w:rsidP="00527A4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 назначения</w:t>
            </w:r>
          </w:p>
        </w:tc>
      </w:tr>
      <w:tr w:rsidR="000F462C" w:rsidRPr="00B5123A" w14:paraId="0DDAD131" w14:textId="77777777" w:rsidTr="00527A42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D1C7" w14:textId="61CD6D7F" w:rsidR="000F462C" w:rsidRPr="00B5123A" w:rsidRDefault="005D1A7E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C650" w14:textId="4356537B" w:rsidR="000F462C" w:rsidRPr="00B5123A" w:rsidRDefault="005D1A7E" w:rsidP="00527A42">
            <w:pPr>
              <w:ind w:firstLine="0"/>
              <w:jc w:val="left"/>
              <w:rPr>
                <w:szCs w:val="24"/>
              </w:rPr>
            </w:pPr>
            <w:r w:rsidRPr="00B5123A">
              <w:rPr>
                <w:szCs w:val="24"/>
              </w:rPr>
              <w:t>Ленинградская обл., Россия</w:t>
            </w:r>
          </w:p>
        </w:tc>
      </w:tr>
    </w:tbl>
    <w:p w14:paraId="12AAE816" w14:textId="77777777" w:rsidR="000F462C" w:rsidRPr="00B5123A" w:rsidRDefault="000F462C" w:rsidP="000F462C">
      <w:pPr>
        <w:autoSpaceDE w:val="0"/>
        <w:autoSpaceDN w:val="0"/>
        <w:adjustRightInd w:val="0"/>
        <w:ind w:left="360" w:firstLine="0"/>
        <w:rPr>
          <w:b/>
          <w:szCs w:val="24"/>
        </w:rPr>
      </w:pPr>
    </w:p>
    <w:p w14:paraId="361BD2A8" w14:textId="00616E38" w:rsidR="000F462C" w:rsidRPr="00B5123A" w:rsidRDefault="000F462C" w:rsidP="000F462C">
      <w:pPr>
        <w:autoSpaceDE w:val="0"/>
        <w:autoSpaceDN w:val="0"/>
        <w:adjustRightInd w:val="0"/>
        <w:ind w:left="360" w:firstLine="0"/>
        <w:rPr>
          <w:b/>
          <w:szCs w:val="24"/>
        </w:rPr>
      </w:pPr>
      <w:r w:rsidRPr="00B5123A">
        <w:rPr>
          <w:b/>
          <w:szCs w:val="24"/>
        </w:rPr>
        <w:t>5.1.</w:t>
      </w:r>
      <w:r w:rsidR="005D1A7E" w:rsidRPr="00B5123A">
        <w:rPr>
          <w:b/>
          <w:szCs w:val="24"/>
        </w:rPr>
        <w:t>5</w:t>
      </w:r>
      <w:r w:rsidRPr="00B5123A">
        <w:rPr>
          <w:b/>
          <w:szCs w:val="24"/>
        </w:rPr>
        <w:t>.</w:t>
      </w:r>
      <w:r w:rsidRPr="00B5123A">
        <w:rPr>
          <w:szCs w:val="24"/>
        </w:rPr>
        <w:t xml:space="preserve"> </w:t>
      </w:r>
      <w:r w:rsidR="005D1A7E" w:rsidRPr="00B5123A">
        <w:rPr>
          <w:szCs w:val="24"/>
        </w:rPr>
        <w:t>Автомобилями грузоподъемностью от 1,5 тн объем (от 10 м. куб.) до 20 тн. объем (от 82 м. куб.)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3539"/>
        <w:gridCol w:w="4921"/>
      </w:tblGrid>
      <w:tr w:rsidR="00B5123A" w:rsidRPr="00B5123A" w14:paraId="21A47BC7" w14:textId="77777777" w:rsidTr="000F462C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4D92" w14:textId="309B3271" w:rsidR="000F462C" w:rsidRPr="00B5123A" w:rsidRDefault="003A2E1D" w:rsidP="00527A4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</w:t>
            </w:r>
            <w:r w:rsidR="000F462C" w:rsidRPr="00B5123A">
              <w:rPr>
                <w:b/>
                <w:bCs/>
                <w:szCs w:val="24"/>
              </w:rPr>
              <w:t xml:space="preserve"> погрузки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D260" w14:textId="77777777" w:rsidR="000F462C" w:rsidRPr="00B5123A" w:rsidRDefault="000F462C" w:rsidP="00527A42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 назначения</w:t>
            </w:r>
          </w:p>
        </w:tc>
      </w:tr>
      <w:tr w:rsidR="00B5123A" w:rsidRPr="00B5123A" w14:paraId="2C8C1C71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89CF7" w14:textId="276658B9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 xml:space="preserve">Волгоградская область 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A744B" w14:textId="24036F5B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B5123A" w:rsidRPr="00B5123A" w14:paraId="41686560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1E183" w14:textId="7EE24971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Ленинградская область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3894" w14:textId="44ACD8E9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B5123A" w:rsidRPr="00B5123A" w14:paraId="239D2176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E19E6" w14:textId="0CB316C8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Московская область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466EC" w14:textId="42B387BA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B5123A" w:rsidRPr="00B5123A" w14:paraId="7B065905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2C0DB" w14:textId="6850D365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Нижегородская область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5944" w14:textId="262BEB42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B5123A" w:rsidRPr="00B5123A" w14:paraId="76DDD6BF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674F8" w14:textId="1C9442B6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Новосибирская область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21009" w14:textId="0B801AB9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B5123A" w:rsidRPr="00B5123A" w14:paraId="5437D937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9D97" w14:textId="4C942F86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Пензенская область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98173" w14:textId="67BCA49D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B5123A" w:rsidRPr="00B5123A" w14:paraId="32FC3419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4F4E9" w14:textId="6BEFF47B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Пермский край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477FE" w14:textId="4B03FB3E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B5123A" w:rsidRPr="00B5123A" w14:paraId="3E16248C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6CA29" w14:textId="31CDA7FE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 xml:space="preserve">Республика Башкортостан 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68200" w14:textId="5186A55C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B5123A" w:rsidRPr="00B5123A" w14:paraId="4EDD1E0F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0EBEC" w14:textId="07B5B16B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Смоленская область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79288" w14:textId="09A4B9FB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5D1A7E" w:rsidRPr="00B5123A" w14:paraId="48C4EEB3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96C6" w14:textId="08674C21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Ярославская область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F0F6" w14:textId="3D7DB072" w:rsidR="005D1A7E" w:rsidRPr="00B5123A" w:rsidRDefault="005D1A7E" w:rsidP="005D1A7E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</w:tbl>
    <w:p w14:paraId="5BB0AF61" w14:textId="77777777" w:rsidR="00F14D3E" w:rsidRPr="00B5123A" w:rsidRDefault="00F14D3E" w:rsidP="00F14D3E">
      <w:pPr>
        <w:snapToGrid w:val="0"/>
        <w:spacing w:line="360" w:lineRule="auto"/>
        <w:ind w:left="426" w:firstLine="0"/>
        <w:rPr>
          <w:b/>
          <w:szCs w:val="24"/>
        </w:rPr>
      </w:pPr>
    </w:p>
    <w:p w14:paraId="67CA6CCD" w14:textId="1DD474B7" w:rsidR="00F14D3E" w:rsidRPr="00B5123A" w:rsidRDefault="00F14D3E" w:rsidP="00F14D3E">
      <w:pPr>
        <w:snapToGrid w:val="0"/>
        <w:spacing w:line="360" w:lineRule="auto"/>
        <w:ind w:left="426" w:firstLine="0"/>
        <w:rPr>
          <w:szCs w:val="24"/>
        </w:rPr>
      </w:pPr>
      <w:r w:rsidRPr="00B5123A">
        <w:rPr>
          <w:b/>
          <w:szCs w:val="24"/>
        </w:rPr>
        <w:t xml:space="preserve">5.1.6. </w:t>
      </w:r>
      <w:r w:rsidR="00B55F77" w:rsidRPr="00B5123A">
        <w:rPr>
          <w:szCs w:val="24"/>
        </w:rPr>
        <w:t>Автомобиль</w:t>
      </w:r>
      <w:r w:rsidRPr="00B5123A">
        <w:rPr>
          <w:szCs w:val="24"/>
        </w:rPr>
        <w:t xml:space="preserve"> для перевозки опасных грузов 3 тн объем (от 25 м. куб.) (опасный груз UN -1296 Триэтиламин, Класс3+8, II, (D/E) 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3539"/>
        <w:gridCol w:w="4921"/>
      </w:tblGrid>
      <w:tr w:rsidR="00B5123A" w:rsidRPr="00B5123A" w14:paraId="02A58DEB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06F3" w14:textId="29CA9717" w:rsidR="00F14D3E" w:rsidRPr="00B5123A" w:rsidRDefault="00E57510" w:rsidP="003A2E1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</w:t>
            </w:r>
            <w:r w:rsidR="00F14D3E" w:rsidRPr="00B5123A">
              <w:rPr>
                <w:b/>
                <w:bCs/>
                <w:szCs w:val="24"/>
              </w:rPr>
              <w:t xml:space="preserve"> погрузки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545F" w14:textId="77777777" w:rsidR="00F14D3E" w:rsidRPr="00B5123A" w:rsidRDefault="00F14D3E" w:rsidP="003A2E1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 назначения</w:t>
            </w:r>
          </w:p>
        </w:tc>
      </w:tr>
      <w:tr w:rsidR="00F14D3E" w:rsidRPr="00B5123A" w14:paraId="10B1A4B4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215D6" w14:textId="55BB4F94" w:rsidR="00F14D3E" w:rsidRPr="00B5123A" w:rsidRDefault="00F14D3E" w:rsidP="003A2E1D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Московская область, Россия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85B1" w14:textId="77777777" w:rsidR="00F14D3E" w:rsidRPr="00B5123A" w:rsidRDefault="00F14D3E" w:rsidP="003A2E1D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</w:tbl>
    <w:p w14:paraId="793FFDE6" w14:textId="24E1B1C9" w:rsidR="000F462C" w:rsidRPr="00B5123A" w:rsidRDefault="000F462C" w:rsidP="00E43033">
      <w:pPr>
        <w:autoSpaceDE w:val="0"/>
        <w:autoSpaceDN w:val="0"/>
        <w:adjustRightInd w:val="0"/>
        <w:ind w:firstLine="360"/>
        <w:rPr>
          <w:b/>
          <w:szCs w:val="24"/>
        </w:rPr>
      </w:pPr>
    </w:p>
    <w:p w14:paraId="016E2964" w14:textId="2CA5F068" w:rsidR="00F14D3E" w:rsidRPr="00B5123A" w:rsidRDefault="00F14D3E" w:rsidP="00E43033">
      <w:pPr>
        <w:autoSpaceDE w:val="0"/>
        <w:autoSpaceDN w:val="0"/>
        <w:adjustRightInd w:val="0"/>
        <w:ind w:firstLine="360"/>
        <w:rPr>
          <w:b/>
          <w:szCs w:val="24"/>
        </w:rPr>
      </w:pPr>
    </w:p>
    <w:p w14:paraId="4ED813CD" w14:textId="7BC0E2E8" w:rsidR="00F14D3E" w:rsidRPr="00B5123A" w:rsidRDefault="00F14D3E" w:rsidP="00F14D3E">
      <w:pPr>
        <w:autoSpaceDE w:val="0"/>
        <w:autoSpaceDN w:val="0"/>
        <w:adjustRightInd w:val="0"/>
        <w:ind w:left="360" w:firstLine="0"/>
        <w:rPr>
          <w:szCs w:val="24"/>
        </w:rPr>
      </w:pPr>
      <w:r w:rsidRPr="00B5123A">
        <w:rPr>
          <w:b/>
          <w:szCs w:val="24"/>
        </w:rPr>
        <w:t>5.1.7.</w:t>
      </w:r>
      <w:r w:rsidRPr="00B5123A">
        <w:rPr>
          <w:szCs w:val="24"/>
        </w:rPr>
        <w:t xml:space="preserve"> Автомобилями грузоподъемностью от 20 тн объём кузова (от 82 м. куб) (опасный груз</w:t>
      </w:r>
    </w:p>
    <w:p w14:paraId="527C7231" w14:textId="6893B228" w:rsidR="00F14D3E" w:rsidRPr="00B5123A" w:rsidRDefault="00F14D3E" w:rsidP="00F14D3E">
      <w:pPr>
        <w:autoSpaceDE w:val="0"/>
        <w:autoSpaceDN w:val="0"/>
        <w:adjustRightInd w:val="0"/>
        <w:ind w:left="720" w:firstLine="0"/>
        <w:rPr>
          <w:szCs w:val="24"/>
        </w:rPr>
      </w:pPr>
      <w:r w:rsidRPr="00B5123A">
        <w:rPr>
          <w:szCs w:val="24"/>
          <w:lang w:val="en-US"/>
        </w:rPr>
        <w:t>UN</w:t>
      </w:r>
      <w:r w:rsidRPr="00B5123A">
        <w:rPr>
          <w:szCs w:val="24"/>
        </w:rPr>
        <w:t xml:space="preserve"> 1813 Калия гидроксид твердый, 8, 8.2, </w:t>
      </w:r>
      <w:r w:rsidRPr="00B5123A">
        <w:rPr>
          <w:szCs w:val="24"/>
          <w:lang w:val="en-US"/>
        </w:rPr>
        <w:t>II</w:t>
      </w:r>
      <w:r w:rsidRPr="00B5123A">
        <w:rPr>
          <w:szCs w:val="24"/>
        </w:rPr>
        <w:t xml:space="preserve"> )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3539"/>
        <w:gridCol w:w="4921"/>
      </w:tblGrid>
      <w:tr w:rsidR="00B5123A" w:rsidRPr="00B5123A" w14:paraId="58761CAB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8733" w14:textId="2F0E866C" w:rsidR="00F14D3E" w:rsidRPr="00B5123A" w:rsidRDefault="00E57510" w:rsidP="003A2E1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</w:t>
            </w:r>
            <w:r w:rsidR="00F14D3E" w:rsidRPr="00B5123A">
              <w:rPr>
                <w:b/>
                <w:bCs/>
                <w:szCs w:val="24"/>
              </w:rPr>
              <w:t xml:space="preserve"> погрузки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6DA5" w14:textId="77777777" w:rsidR="00F14D3E" w:rsidRPr="00B5123A" w:rsidRDefault="00F14D3E" w:rsidP="003A2E1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 назначения</w:t>
            </w:r>
          </w:p>
        </w:tc>
      </w:tr>
      <w:tr w:rsidR="00B5123A" w:rsidRPr="00B5123A" w14:paraId="6738FFE9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6C222" w14:textId="77B08C6C" w:rsidR="00F14D3E" w:rsidRPr="00B5123A" w:rsidRDefault="00F14D3E" w:rsidP="003A2E1D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Пермский край, Россия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26F6A" w14:textId="77777777" w:rsidR="00F14D3E" w:rsidRPr="00B5123A" w:rsidRDefault="00F14D3E" w:rsidP="003A2E1D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</w:tbl>
    <w:p w14:paraId="770CFF45" w14:textId="722ABF2A" w:rsidR="00F14D3E" w:rsidRPr="00B5123A" w:rsidRDefault="00F14D3E" w:rsidP="00A6335C">
      <w:pPr>
        <w:autoSpaceDE w:val="0"/>
        <w:autoSpaceDN w:val="0"/>
        <w:adjustRightInd w:val="0"/>
        <w:ind w:left="426" w:firstLine="0"/>
        <w:rPr>
          <w:szCs w:val="24"/>
        </w:rPr>
      </w:pPr>
      <w:r w:rsidRPr="00B5123A">
        <w:rPr>
          <w:b/>
          <w:szCs w:val="24"/>
        </w:rPr>
        <w:t>5.1.8.</w:t>
      </w:r>
      <w:r w:rsidRPr="00B5123A">
        <w:rPr>
          <w:szCs w:val="24"/>
        </w:rPr>
        <w:t xml:space="preserve"> Автомобилями грузоподъемностью 5 тн </w:t>
      </w:r>
      <w:r w:rsidR="00B32661" w:rsidRPr="00B5123A">
        <w:rPr>
          <w:szCs w:val="24"/>
        </w:rPr>
        <w:t>объём</w:t>
      </w:r>
      <w:r w:rsidRPr="00B5123A">
        <w:rPr>
          <w:szCs w:val="24"/>
        </w:rPr>
        <w:t xml:space="preserve"> кузова (от 36 м. куб)</w:t>
      </w:r>
    </w:p>
    <w:p w14:paraId="0CC13E69" w14:textId="38B0EF35" w:rsidR="00F14D3E" w:rsidRPr="00B5123A" w:rsidRDefault="00F14D3E" w:rsidP="00F14D3E">
      <w:pPr>
        <w:autoSpaceDE w:val="0"/>
        <w:autoSpaceDN w:val="0"/>
        <w:adjustRightInd w:val="0"/>
        <w:ind w:left="720" w:firstLine="0"/>
        <w:rPr>
          <w:szCs w:val="24"/>
        </w:rPr>
      </w:pPr>
      <w:r w:rsidRPr="00B5123A">
        <w:rPr>
          <w:szCs w:val="24"/>
        </w:rPr>
        <w:t>(опасный груз UN 1486 Калия нитрит класс 5.1, гр. Уп III (E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3539"/>
        <w:gridCol w:w="4921"/>
      </w:tblGrid>
      <w:tr w:rsidR="00B5123A" w:rsidRPr="00B5123A" w14:paraId="7D576927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0521" w14:textId="7129AED4" w:rsidR="00F14D3E" w:rsidRPr="00B5123A" w:rsidRDefault="00B32661" w:rsidP="003A2E1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</w:t>
            </w:r>
            <w:r w:rsidR="00F14D3E" w:rsidRPr="00B5123A">
              <w:rPr>
                <w:b/>
                <w:bCs/>
                <w:szCs w:val="24"/>
              </w:rPr>
              <w:t xml:space="preserve"> погрузки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ABAA" w14:textId="77777777" w:rsidR="00F14D3E" w:rsidRPr="00B5123A" w:rsidRDefault="00F14D3E" w:rsidP="003A2E1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 назначения</w:t>
            </w:r>
          </w:p>
        </w:tc>
      </w:tr>
      <w:tr w:rsidR="00F14D3E" w:rsidRPr="00B5123A" w14:paraId="1AF5870B" w14:textId="77777777" w:rsidTr="003A2E1D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9F98D" w14:textId="25E73458" w:rsidR="00F14D3E" w:rsidRPr="00B5123A" w:rsidRDefault="00F14D3E" w:rsidP="003A2E1D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Ленинградская обл.</w:t>
            </w: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75DC8" w14:textId="77777777" w:rsidR="00F14D3E" w:rsidRPr="00B5123A" w:rsidRDefault="00F14D3E" w:rsidP="003A2E1D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</w:tbl>
    <w:p w14:paraId="750499C6" w14:textId="77777777" w:rsidR="00F14D3E" w:rsidRPr="00B5123A" w:rsidRDefault="00F14D3E" w:rsidP="00E43033">
      <w:pPr>
        <w:autoSpaceDE w:val="0"/>
        <w:autoSpaceDN w:val="0"/>
        <w:adjustRightInd w:val="0"/>
        <w:ind w:firstLine="360"/>
        <w:rPr>
          <w:b/>
          <w:szCs w:val="24"/>
        </w:rPr>
      </w:pPr>
    </w:p>
    <w:p w14:paraId="2A4EE407" w14:textId="02EEC248" w:rsidR="00A6335C" w:rsidRPr="00B5123A" w:rsidRDefault="00A6335C" w:rsidP="00A6335C">
      <w:pPr>
        <w:ind w:firstLine="426"/>
        <w:rPr>
          <w:szCs w:val="24"/>
        </w:rPr>
      </w:pPr>
      <w:r w:rsidRPr="00B5123A">
        <w:rPr>
          <w:b/>
          <w:szCs w:val="24"/>
        </w:rPr>
        <w:t>5.1.9.</w:t>
      </w:r>
      <w:r w:rsidRPr="00B5123A">
        <w:rPr>
          <w:szCs w:val="24"/>
        </w:rPr>
        <w:t xml:space="preserve"> Автомобиль с соблюдением температурного режима выше 0 гр. </w:t>
      </w:r>
    </w:p>
    <w:p w14:paraId="2F8E9EE2" w14:textId="77777777" w:rsidR="00A6335C" w:rsidRPr="00B5123A" w:rsidRDefault="00A6335C" w:rsidP="00A6335C">
      <w:pPr>
        <w:rPr>
          <w:szCs w:val="24"/>
        </w:rPr>
      </w:pPr>
      <w:r w:rsidRPr="00B5123A">
        <w:rPr>
          <w:szCs w:val="24"/>
        </w:rPr>
        <w:lastRenderedPageBreak/>
        <w:t xml:space="preserve">Задняя погрузка </w:t>
      </w:r>
    </w:p>
    <w:p w14:paraId="0D7222BD" w14:textId="39952D64" w:rsidR="00A6335C" w:rsidRPr="00B5123A" w:rsidRDefault="00A6335C" w:rsidP="00A6335C">
      <w:pPr>
        <w:rPr>
          <w:szCs w:val="24"/>
        </w:rPr>
      </w:pPr>
      <w:r w:rsidRPr="00B5123A">
        <w:rPr>
          <w:szCs w:val="24"/>
        </w:rPr>
        <w:t>Перевозимый груз: не опасный, фасованный</w:t>
      </w:r>
    </w:p>
    <w:p w14:paraId="6EAB6FF1" w14:textId="2804BDF9" w:rsidR="00A6335C" w:rsidRPr="00B5123A" w:rsidRDefault="00A6335C" w:rsidP="00A6335C">
      <w:pPr>
        <w:rPr>
          <w:szCs w:val="24"/>
        </w:rPr>
      </w:pPr>
      <w:r w:rsidRPr="00B5123A">
        <w:rPr>
          <w:szCs w:val="24"/>
        </w:rPr>
        <w:t>Вес нетто от 1,5 тн объем кузова (от 10м. куб.) до 20 тн нетто объем кузова (от 82м. куб.)</w:t>
      </w:r>
    </w:p>
    <w:p w14:paraId="58F8C85B" w14:textId="77777777" w:rsidR="00A6335C" w:rsidRPr="00B5123A" w:rsidRDefault="00A6335C" w:rsidP="00A6335C">
      <w:pPr>
        <w:rPr>
          <w:szCs w:val="24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283"/>
        <w:gridCol w:w="993"/>
        <w:gridCol w:w="1417"/>
        <w:gridCol w:w="1560"/>
        <w:gridCol w:w="1559"/>
      </w:tblGrid>
      <w:tr w:rsidR="00B5123A" w:rsidRPr="00B5123A" w14:paraId="59095853" w14:textId="77777777" w:rsidTr="003A2E1D">
        <w:trPr>
          <w:trHeight w:val="555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4017" w14:textId="199E9F6C" w:rsidR="00A6335C" w:rsidRPr="00B5123A" w:rsidRDefault="00E57510" w:rsidP="00A6335C">
            <w:pPr>
              <w:widowControl w:val="0"/>
              <w:shd w:val="clear" w:color="auto" w:fill="FFFFFF"/>
              <w:ind w:right="-38"/>
              <w:jc w:val="center"/>
              <w:rPr>
                <w:snapToGrid w:val="0"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</w:t>
            </w:r>
            <w:r w:rsidR="00A6335C" w:rsidRPr="00B5123A">
              <w:rPr>
                <w:b/>
                <w:bCs/>
                <w:szCs w:val="24"/>
              </w:rPr>
              <w:t xml:space="preserve"> погрузки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726C" w14:textId="41969640" w:rsidR="00A6335C" w:rsidRPr="00B5123A" w:rsidRDefault="00A6335C" w:rsidP="00A6335C">
            <w:pPr>
              <w:widowControl w:val="0"/>
              <w:shd w:val="clear" w:color="auto" w:fill="FFFFFF"/>
              <w:ind w:right="-38"/>
              <w:jc w:val="center"/>
              <w:rPr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 назначения</w:t>
            </w:r>
          </w:p>
        </w:tc>
      </w:tr>
      <w:tr w:rsidR="00B5123A" w:rsidRPr="00B5123A" w14:paraId="126E0A9F" w14:textId="77777777" w:rsidTr="003A2E1D">
        <w:trPr>
          <w:trHeight w:val="555"/>
        </w:trPr>
        <w:tc>
          <w:tcPr>
            <w:tcW w:w="5528" w:type="dxa"/>
            <w:gridSpan w:val="4"/>
            <w:shd w:val="clear" w:color="auto" w:fill="auto"/>
            <w:hideMark/>
          </w:tcPr>
          <w:p w14:paraId="6D4089A4" w14:textId="115FA95B" w:rsidR="00A6335C" w:rsidRPr="00B5123A" w:rsidRDefault="00A6335C" w:rsidP="00A6335C">
            <w:pPr>
              <w:widowControl w:val="0"/>
              <w:shd w:val="clear" w:color="auto" w:fill="FFFFFF"/>
              <w:ind w:right="-38"/>
              <w:jc w:val="center"/>
              <w:rPr>
                <w:snapToGrid w:val="0"/>
                <w:szCs w:val="24"/>
              </w:rPr>
            </w:pPr>
            <w:r w:rsidRPr="00B5123A">
              <w:rPr>
                <w:snapToGrid w:val="0"/>
                <w:szCs w:val="24"/>
              </w:rPr>
              <w:t>Московская обл.Россия</w:t>
            </w:r>
          </w:p>
        </w:tc>
        <w:tc>
          <w:tcPr>
            <w:tcW w:w="5529" w:type="dxa"/>
            <w:gridSpan w:val="4"/>
            <w:shd w:val="clear" w:color="auto" w:fill="auto"/>
          </w:tcPr>
          <w:p w14:paraId="1BEDF21D" w14:textId="2B6129CE" w:rsidR="00A6335C" w:rsidRPr="00B5123A" w:rsidRDefault="00A6335C" w:rsidP="00A6335C">
            <w:pPr>
              <w:widowControl w:val="0"/>
              <w:shd w:val="clear" w:color="auto" w:fill="FFFFFF"/>
              <w:ind w:right="-38"/>
              <w:jc w:val="center"/>
              <w:rPr>
                <w:snapToGrid w:val="0"/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B5123A" w:rsidRPr="00B5123A" w14:paraId="166C4AB4" w14:textId="77777777" w:rsidTr="003A2E1D">
        <w:trPr>
          <w:trHeight w:val="1500"/>
        </w:trPr>
        <w:tc>
          <w:tcPr>
            <w:tcW w:w="1985" w:type="dxa"/>
            <w:vMerge w:val="restart"/>
            <w:shd w:val="clear" w:color="auto" w:fill="auto"/>
            <w:hideMark/>
          </w:tcPr>
          <w:p w14:paraId="229A1F33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bCs/>
                <w:sz w:val="22"/>
                <w:szCs w:val="22"/>
              </w:rPr>
              <w:t>Административно-территориальная единица (АТЕ)</w:t>
            </w:r>
            <w:r w:rsidRPr="00B5123A">
              <w:rPr>
                <w:snapToGrid w:val="0"/>
                <w:sz w:val="22"/>
                <w:szCs w:val="22"/>
              </w:rPr>
              <w:t xml:space="preserve"> </w:t>
            </w:r>
          </w:p>
          <w:p w14:paraId="0DABAC2A" w14:textId="77777777" w:rsidR="00A6335C" w:rsidRPr="00B5123A" w:rsidRDefault="00A6335C" w:rsidP="00A6335C">
            <w:pPr>
              <w:widowControl w:val="0"/>
              <w:shd w:val="clear" w:color="auto" w:fill="FFFFFF"/>
              <w:ind w:right="-38"/>
              <w:rPr>
                <w:snapToGrid w:val="0"/>
                <w:sz w:val="22"/>
                <w:szCs w:val="22"/>
              </w:rPr>
            </w:pPr>
          </w:p>
          <w:p w14:paraId="0DF8896C" w14:textId="77777777" w:rsidR="00A6335C" w:rsidRPr="00B5123A" w:rsidRDefault="00A6335C" w:rsidP="00A6335C">
            <w:pPr>
              <w:widowControl w:val="0"/>
              <w:shd w:val="clear" w:color="auto" w:fill="FFFFFF"/>
              <w:ind w:right="-38"/>
              <w:rPr>
                <w:snapToGrid w:val="0"/>
                <w:sz w:val="22"/>
                <w:szCs w:val="22"/>
              </w:rPr>
            </w:pPr>
          </w:p>
          <w:p w14:paraId="12BCB6A0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Место погрузки</w:t>
            </w:r>
          </w:p>
          <w:p w14:paraId="6CB6C90D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Область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3B4BE904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Грузоподъёмность транспортного средства (тн)</w:t>
            </w:r>
          </w:p>
          <w:p w14:paraId="6A370A81" w14:textId="77777777" w:rsidR="00A6335C" w:rsidRPr="00B5123A" w:rsidRDefault="00A6335C" w:rsidP="00A6335C">
            <w:pPr>
              <w:widowControl w:val="0"/>
              <w:shd w:val="clear" w:color="auto" w:fill="FFFFFF"/>
              <w:ind w:right="-38"/>
              <w:rPr>
                <w:snapToGrid w:val="0"/>
                <w:sz w:val="22"/>
                <w:szCs w:val="22"/>
              </w:rPr>
            </w:pPr>
          </w:p>
          <w:p w14:paraId="5C9ADEB6" w14:textId="77777777" w:rsidR="00A6335C" w:rsidRPr="00B5123A" w:rsidRDefault="00A6335C" w:rsidP="00A6335C">
            <w:pPr>
              <w:widowControl w:val="0"/>
              <w:shd w:val="clear" w:color="auto" w:fill="FFFFFF"/>
              <w:ind w:right="-38"/>
              <w:rPr>
                <w:snapToGrid w:val="0"/>
                <w:sz w:val="22"/>
                <w:szCs w:val="22"/>
              </w:rPr>
            </w:pPr>
          </w:p>
          <w:p w14:paraId="3C5EE2E1" w14:textId="77777777" w:rsidR="00A6335C" w:rsidRPr="00B5123A" w:rsidRDefault="00A6335C" w:rsidP="00A6335C">
            <w:pPr>
              <w:widowControl w:val="0"/>
              <w:shd w:val="clear" w:color="auto" w:fill="FFFFFF"/>
              <w:ind w:right="-38"/>
              <w:rPr>
                <w:snapToGrid w:val="0"/>
                <w:sz w:val="22"/>
                <w:szCs w:val="22"/>
              </w:rPr>
            </w:pPr>
          </w:p>
          <w:p w14:paraId="1F32A7C2" w14:textId="77777777" w:rsidR="00A6335C" w:rsidRPr="00B5123A" w:rsidRDefault="00A6335C" w:rsidP="00A6335C">
            <w:pPr>
              <w:widowControl w:val="0"/>
              <w:shd w:val="clear" w:color="auto" w:fill="FFFFFF"/>
              <w:ind w:right="-38"/>
              <w:rPr>
                <w:snapToGrid w:val="0"/>
                <w:sz w:val="22"/>
                <w:szCs w:val="22"/>
              </w:rPr>
            </w:pPr>
          </w:p>
          <w:p w14:paraId="755A8508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Размеры кузова ТС</w:t>
            </w:r>
          </w:p>
          <w:p w14:paraId="2CAE6FA8" w14:textId="35CA748C" w:rsidR="00A6335C" w:rsidRPr="00B5123A" w:rsidRDefault="00A6335C" w:rsidP="00A6335C">
            <w:pPr>
              <w:widowControl w:val="0"/>
              <w:shd w:val="clear" w:color="auto" w:fill="FFFFFF"/>
              <w:ind w:right="-38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(д*-ш*в) м.</w:t>
            </w:r>
          </w:p>
        </w:tc>
        <w:tc>
          <w:tcPr>
            <w:tcW w:w="1276" w:type="dxa"/>
            <w:shd w:val="clear" w:color="auto" w:fill="auto"/>
            <w:hideMark/>
          </w:tcPr>
          <w:p w14:paraId="3AFE3B4D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до 1,5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4635C673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до 3</w:t>
            </w:r>
          </w:p>
        </w:tc>
        <w:tc>
          <w:tcPr>
            <w:tcW w:w="1417" w:type="dxa"/>
            <w:shd w:val="clear" w:color="auto" w:fill="auto"/>
            <w:hideMark/>
          </w:tcPr>
          <w:p w14:paraId="180AFC93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до 5</w:t>
            </w:r>
          </w:p>
        </w:tc>
        <w:tc>
          <w:tcPr>
            <w:tcW w:w="1560" w:type="dxa"/>
            <w:shd w:val="clear" w:color="auto" w:fill="auto"/>
            <w:hideMark/>
          </w:tcPr>
          <w:p w14:paraId="78886239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до 10</w:t>
            </w:r>
          </w:p>
        </w:tc>
        <w:tc>
          <w:tcPr>
            <w:tcW w:w="1559" w:type="dxa"/>
            <w:shd w:val="clear" w:color="auto" w:fill="auto"/>
            <w:hideMark/>
          </w:tcPr>
          <w:p w14:paraId="232D2835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до 20</w:t>
            </w:r>
          </w:p>
        </w:tc>
      </w:tr>
      <w:tr w:rsidR="00B5123A" w:rsidRPr="00B5123A" w14:paraId="0D5C3D5E" w14:textId="77777777" w:rsidTr="003A2E1D">
        <w:trPr>
          <w:trHeight w:val="60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537A9FE0" w14:textId="77777777" w:rsidR="00A6335C" w:rsidRPr="00B5123A" w:rsidRDefault="00A6335C" w:rsidP="00A6335C">
            <w:pPr>
              <w:widowControl w:val="0"/>
              <w:shd w:val="clear" w:color="auto" w:fill="FFFFFF"/>
              <w:ind w:right="-38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2542EF7" w14:textId="77777777" w:rsidR="00A6335C" w:rsidRPr="00B5123A" w:rsidRDefault="00A6335C" w:rsidP="00A6335C">
            <w:pPr>
              <w:widowControl w:val="0"/>
              <w:shd w:val="clear" w:color="auto" w:fill="FFFFFF"/>
              <w:ind w:right="-38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29A845D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4*1,8*1,8</w:t>
            </w:r>
          </w:p>
          <w:p w14:paraId="4CD493F7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(10м. куб.)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123D3CB5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5,2*2,2*2,2</w:t>
            </w:r>
          </w:p>
          <w:p w14:paraId="524E944A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(25м. куб)</w:t>
            </w:r>
          </w:p>
        </w:tc>
        <w:tc>
          <w:tcPr>
            <w:tcW w:w="1417" w:type="dxa"/>
            <w:shd w:val="clear" w:color="auto" w:fill="auto"/>
            <w:hideMark/>
          </w:tcPr>
          <w:p w14:paraId="2B9BBEFD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6,2*2,45*2,5</w:t>
            </w:r>
          </w:p>
          <w:p w14:paraId="10FABD2A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(36 м. куб.)</w:t>
            </w:r>
          </w:p>
        </w:tc>
        <w:tc>
          <w:tcPr>
            <w:tcW w:w="1560" w:type="dxa"/>
            <w:shd w:val="clear" w:color="auto" w:fill="auto"/>
            <w:hideMark/>
          </w:tcPr>
          <w:p w14:paraId="7E37B225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7,2*2,45*2,45</w:t>
            </w:r>
          </w:p>
          <w:p w14:paraId="39BA36FE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(45 м. куб.)</w:t>
            </w:r>
          </w:p>
        </w:tc>
        <w:tc>
          <w:tcPr>
            <w:tcW w:w="1559" w:type="dxa"/>
            <w:shd w:val="clear" w:color="auto" w:fill="auto"/>
            <w:hideMark/>
          </w:tcPr>
          <w:p w14:paraId="37DC8A5C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13,6*2,45*2,7</w:t>
            </w:r>
          </w:p>
          <w:p w14:paraId="22B4CE54" w14:textId="77777777" w:rsidR="00A6335C" w:rsidRPr="00B5123A" w:rsidRDefault="00A6335C" w:rsidP="00A6335C">
            <w:pPr>
              <w:widowControl w:val="0"/>
              <w:shd w:val="clear" w:color="auto" w:fill="FFFFFF"/>
              <w:ind w:right="-38" w:firstLine="0"/>
              <w:rPr>
                <w:snapToGrid w:val="0"/>
                <w:sz w:val="22"/>
                <w:szCs w:val="22"/>
              </w:rPr>
            </w:pPr>
            <w:r w:rsidRPr="00B5123A">
              <w:rPr>
                <w:snapToGrid w:val="0"/>
                <w:sz w:val="22"/>
                <w:szCs w:val="22"/>
              </w:rPr>
              <w:t>(от 82 м. куб)</w:t>
            </w:r>
          </w:p>
        </w:tc>
      </w:tr>
    </w:tbl>
    <w:p w14:paraId="3BF33A65" w14:textId="77777777" w:rsidR="000F462C" w:rsidRPr="00B5123A" w:rsidRDefault="000F462C" w:rsidP="00E43033">
      <w:pPr>
        <w:autoSpaceDE w:val="0"/>
        <w:autoSpaceDN w:val="0"/>
        <w:adjustRightInd w:val="0"/>
        <w:ind w:firstLine="360"/>
        <w:rPr>
          <w:b/>
          <w:szCs w:val="24"/>
        </w:rPr>
      </w:pPr>
    </w:p>
    <w:p w14:paraId="09144E6B" w14:textId="77F2DF8E" w:rsidR="00A6335C" w:rsidRPr="00B5123A" w:rsidRDefault="00A6335C" w:rsidP="00CF7966">
      <w:pPr>
        <w:ind w:left="426" w:firstLine="0"/>
        <w:jc w:val="left"/>
        <w:rPr>
          <w:szCs w:val="24"/>
        </w:rPr>
      </w:pPr>
      <w:r w:rsidRPr="00B5123A">
        <w:rPr>
          <w:b/>
          <w:szCs w:val="24"/>
        </w:rPr>
        <w:t>5.1.10</w:t>
      </w:r>
      <w:r w:rsidRPr="00B5123A">
        <w:rPr>
          <w:szCs w:val="24"/>
        </w:rPr>
        <w:t xml:space="preserve"> Автоцистерна для перевозки опасных грузов оборудованная в соответствии с ДОПОГ: в автомобиле грузоподъемностью до 25 тн, но в любом случае не </w:t>
      </w:r>
      <w:r w:rsidR="00CF7966" w:rsidRPr="00B5123A">
        <w:rPr>
          <w:szCs w:val="24"/>
        </w:rPr>
        <w:t>превышающей</w:t>
      </w:r>
      <w:r w:rsidRPr="00B5123A">
        <w:rPr>
          <w:szCs w:val="24"/>
        </w:rPr>
        <w:t xml:space="preserve"> нагрузку на ось в соответствии с законодательством РФ, по следующим маршрутам:</w:t>
      </w:r>
    </w:p>
    <w:p w14:paraId="6B11138B" w14:textId="77777777" w:rsidR="00A6335C" w:rsidRPr="00B5123A" w:rsidRDefault="00A6335C" w:rsidP="00CF7966">
      <w:pPr>
        <w:ind w:left="993" w:firstLine="0"/>
        <w:jc w:val="left"/>
        <w:rPr>
          <w:szCs w:val="24"/>
        </w:rPr>
      </w:pPr>
      <w:r w:rsidRPr="00B5123A">
        <w:rPr>
          <w:szCs w:val="24"/>
        </w:rPr>
        <w:t>Груз: Двуокись углерода жидкая № ООН по ДОПОГ (UN) -2187 Углерода диоксид охлажденный жидкий, Класс 2.1 (С/Е)</w:t>
      </w:r>
    </w:p>
    <w:tbl>
      <w:tblPr>
        <w:tblStyle w:val="110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B5123A" w:rsidRPr="00B5123A" w14:paraId="241E1C4F" w14:textId="77777777" w:rsidTr="003A2E1D">
        <w:trPr>
          <w:trHeight w:val="300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DE253" w14:textId="265BC729" w:rsidR="00CF7966" w:rsidRPr="00B5123A" w:rsidRDefault="00B32661" w:rsidP="00CF796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</w:t>
            </w:r>
            <w:r w:rsidR="00CF7966" w:rsidRPr="00B5123A">
              <w:rPr>
                <w:b/>
                <w:bCs/>
                <w:szCs w:val="24"/>
              </w:rPr>
              <w:t xml:space="preserve"> погрузки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620A" w14:textId="1975D7FA" w:rsidR="00CF7966" w:rsidRPr="00B5123A" w:rsidRDefault="00CF7966" w:rsidP="00CF796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 назначения</w:t>
            </w:r>
          </w:p>
        </w:tc>
      </w:tr>
      <w:tr w:rsidR="00B5123A" w:rsidRPr="00B5123A" w14:paraId="409E37FC" w14:textId="77777777" w:rsidTr="003A2E1D">
        <w:trPr>
          <w:trHeight w:val="300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A63F" w14:textId="4FC2CB7C" w:rsidR="00CF7966" w:rsidRPr="00B5123A" w:rsidRDefault="00CF7966" w:rsidP="00CF796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szCs w:val="24"/>
                <w:shd w:val="clear" w:color="auto" w:fill="FFFFFF"/>
              </w:rPr>
              <w:t>Самарская обл.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9030" w14:textId="21111806" w:rsidR="00CF7966" w:rsidRPr="00B5123A" w:rsidRDefault="00CF7966" w:rsidP="00CF796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B5123A" w:rsidRPr="00B5123A" w14:paraId="46FEDE31" w14:textId="77777777" w:rsidTr="003A2E1D">
        <w:trPr>
          <w:trHeight w:val="300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7CFE" w14:textId="4F204090" w:rsidR="00CF7966" w:rsidRPr="00B5123A" w:rsidRDefault="00CF7966" w:rsidP="00CF796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szCs w:val="24"/>
              </w:rPr>
              <w:t>Тульская обл.,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E961" w14:textId="27D37207" w:rsidR="00CF7966" w:rsidRPr="00B5123A" w:rsidRDefault="00CF7966" w:rsidP="00CF796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  <w:tr w:rsidR="00B5123A" w:rsidRPr="00B5123A" w14:paraId="20D9120F" w14:textId="77777777" w:rsidTr="003A2E1D">
        <w:trPr>
          <w:trHeight w:val="300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B94E" w14:textId="2A0D3804" w:rsidR="00CF7966" w:rsidRPr="00B5123A" w:rsidRDefault="00CF7966" w:rsidP="00CF796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szCs w:val="24"/>
                <w:shd w:val="clear" w:color="auto" w:fill="FFFFFF"/>
              </w:rPr>
              <w:t>Ставропольский край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AD32" w14:textId="75CA33D5" w:rsidR="00CF7966" w:rsidRPr="00B5123A" w:rsidRDefault="00CF7966" w:rsidP="00CF796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</w:tbl>
    <w:p w14:paraId="5F69B98C" w14:textId="77777777" w:rsidR="00A6335C" w:rsidRPr="00B5123A" w:rsidRDefault="00A6335C" w:rsidP="00A6335C">
      <w:pPr>
        <w:ind w:firstLine="0"/>
        <w:jc w:val="left"/>
        <w:rPr>
          <w:szCs w:val="24"/>
        </w:rPr>
      </w:pPr>
    </w:p>
    <w:p w14:paraId="76001396" w14:textId="39D5DB67" w:rsidR="00A6335C" w:rsidRPr="00B5123A" w:rsidRDefault="00CF7966" w:rsidP="00CF7966">
      <w:pPr>
        <w:ind w:left="426" w:firstLine="0"/>
        <w:jc w:val="left"/>
        <w:rPr>
          <w:szCs w:val="24"/>
        </w:rPr>
      </w:pPr>
      <w:r w:rsidRPr="00B5123A">
        <w:rPr>
          <w:b/>
          <w:szCs w:val="24"/>
        </w:rPr>
        <w:t>5.1.11</w:t>
      </w:r>
      <w:r w:rsidR="00A6335C" w:rsidRPr="00B5123A">
        <w:rPr>
          <w:szCs w:val="24"/>
        </w:rPr>
        <w:t xml:space="preserve"> Автоцистерна для перевозки опасных грузов оборудованная в соответствии с ДОПОГ: в автомобиле грузоподъемностью до 2</w:t>
      </w:r>
      <w:r w:rsidR="00D4296E" w:rsidRPr="00B5123A">
        <w:rPr>
          <w:szCs w:val="24"/>
        </w:rPr>
        <w:t>5</w:t>
      </w:r>
      <w:r w:rsidR="00A6335C" w:rsidRPr="00B5123A">
        <w:rPr>
          <w:szCs w:val="24"/>
        </w:rPr>
        <w:t xml:space="preserve"> тн, но в любом случае не </w:t>
      </w:r>
      <w:r w:rsidRPr="00B5123A">
        <w:rPr>
          <w:szCs w:val="24"/>
        </w:rPr>
        <w:t>превышающей</w:t>
      </w:r>
      <w:r w:rsidR="00A6335C" w:rsidRPr="00B5123A">
        <w:rPr>
          <w:szCs w:val="24"/>
        </w:rPr>
        <w:t xml:space="preserve"> нагрузку на ось в соответствии с законодательством РФ, по следующим маршрутам:</w:t>
      </w:r>
    </w:p>
    <w:p w14:paraId="7BFC6417" w14:textId="7896C7C0" w:rsidR="00A6335C" w:rsidRPr="00B5123A" w:rsidRDefault="00A6335C" w:rsidP="00A6335C">
      <w:pPr>
        <w:ind w:firstLine="0"/>
        <w:jc w:val="left"/>
        <w:rPr>
          <w:szCs w:val="24"/>
        </w:rPr>
      </w:pPr>
      <w:r w:rsidRPr="00B5123A">
        <w:rPr>
          <w:szCs w:val="24"/>
        </w:rPr>
        <w:t xml:space="preserve">Груз: Кислота серная № ООН по ДОПОГ (UN) -1830 Серная кислота, Класс 8, 8.1, </w:t>
      </w:r>
      <w:r w:rsidRPr="00B5123A">
        <w:rPr>
          <w:szCs w:val="24"/>
          <w:lang w:val="en-US"/>
        </w:rPr>
        <w:t>II</w:t>
      </w:r>
      <w:r w:rsidRPr="00B5123A">
        <w:rPr>
          <w:szCs w:val="24"/>
        </w:rPr>
        <w:t xml:space="preserve"> (Е)</w:t>
      </w:r>
    </w:p>
    <w:p w14:paraId="4B7A17C5" w14:textId="1DC1E451" w:rsidR="00CF7966" w:rsidRPr="00B5123A" w:rsidRDefault="00CF7966" w:rsidP="00A6335C">
      <w:pPr>
        <w:ind w:firstLine="0"/>
        <w:jc w:val="left"/>
        <w:rPr>
          <w:szCs w:val="24"/>
        </w:rPr>
      </w:pPr>
    </w:p>
    <w:tbl>
      <w:tblPr>
        <w:tblStyle w:val="110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B5123A" w:rsidRPr="00B5123A" w14:paraId="6B0D9EAD" w14:textId="77777777" w:rsidTr="003A2E1D">
        <w:trPr>
          <w:trHeight w:val="300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0E63" w14:textId="2114EA2D" w:rsidR="00CF7966" w:rsidRPr="00B5123A" w:rsidRDefault="00B32661" w:rsidP="003A2E1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</w:t>
            </w:r>
            <w:r w:rsidR="00CF7966" w:rsidRPr="00B5123A">
              <w:rPr>
                <w:b/>
                <w:bCs/>
                <w:szCs w:val="24"/>
              </w:rPr>
              <w:t xml:space="preserve"> погрузки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A25D" w14:textId="77777777" w:rsidR="00CF7966" w:rsidRPr="00B5123A" w:rsidRDefault="00CF7966" w:rsidP="003A2E1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Пункт назначения</w:t>
            </w:r>
          </w:p>
        </w:tc>
      </w:tr>
      <w:tr w:rsidR="00B5123A" w:rsidRPr="00B5123A" w14:paraId="1879C058" w14:textId="77777777" w:rsidTr="003A2E1D">
        <w:trPr>
          <w:trHeight w:val="300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4B56" w14:textId="5FAFA3D4" w:rsidR="00CF7966" w:rsidRPr="00B5123A" w:rsidRDefault="00CF7966" w:rsidP="003A2E1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szCs w:val="24"/>
                <w:shd w:val="clear" w:color="auto" w:fill="FFFFFF"/>
              </w:rPr>
              <w:t>Республика Крым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D8B7" w14:textId="77777777" w:rsidR="00CF7966" w:rsidRPr="00B5123A" w:rsidRDefault="00CF7966" w:rsidP="003A2E1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szCs w:val="24"/>
              </w:rPr>
              <w:t>г. Волжский, Россия</w:t>
            </w:r>
          </w:p>
        </w:tc>
      </w:tr>
    </w:tbl>
    <w:p w14:paraId="3260BAB6" w14:textId="289E86B4" w:rsidR="00CF7966" w:rsidRPr="00B5123A" w:rsidRDefault="00CF7966" w:rsidP="00A6335C">
      <w:pPr>
        <w:ind w:firstLine="0"/>
        <w:jc w:val="left"/>
        <w:rPr>
          <w:szCs w:val="24"/>
        </w:rPr>
      </w:pPr>
    </w:p>
    <w:p w14:paraId="2287CC7B" w14:textId="00CBD58C" w:rsidR="00A6335C" w:rsidRPr="00B5123A" w:rsidRDefault="00A6335C" w:rsidP="00E43033">
      <w:pPr>
        <w:autoSpaceDE w:val="0"/>
        <w:autoSpaceDN w:val="0"/>
        <w:adjustRightInd w:val="0"/>
        <w:ind w:firstLine="360"/>
        <w:rPr>
          <w:b/>
        </w:rPr>
      </w:pPr>
    </w:p>
    <w:p w14:paraId="26CBFB7B" w14:textId="4AE275F2" w:rsidR="00A6335C" w:rsidRPr="00B5123A" w:rsidRDefault="00A6335C" w:rsidP="00E43033">
      <w:pPr>
        <w:autoSpaceDE w:val="0"/>
        <w:autoSpaceDN w:val="0"/>
        <w:adjustRightInd w:val="0"/>
        <w:ind w:firstLine="360"/>
        <w:rPr>
          <w:b/>
        </w:rPr>
      </w:pPr>
    </w:p>
    <w:p w14:paraId="6CD3935D" w14:textId="77777777" w:rsidR="00A6335C" w:rsidRPr="00B5123A" w:rsidRDefault="00A6335C" w:rsidP="00E43033">
      <w:pPr>
        <w:autoSpaceDE w:val="0"/>
        <w:autoSpaceDN w:val="0"/>
        <w:adjustRightInd w:val="0"/>
        <w:ind w:firstLine="360"/>
        <w:rPr>
          <w:b/>
        </w:rPr>
      </w:pPr>
    </w:p>
    <w:p w14:paraId="45264EEE" w14:textId="18A9CCD4" w:rsidR="00E43033" w:rsidRPr="00B5123A" w:rsidRDefault="00E43033" w:rsidP="00D03530">
      <w:pPr>
        <w:autoSpaceDE w:val="0"/>
        <w:autoSpaceDN w:val="0"/>
        <w:adjustRightInd w:val="0"/>
        <w:ind w:firstLine="360"/>
        <w:rPr>
          <w:bCs/>
        </w:rPr>
      </w:pPr>
      <w:r w:rsidRPr="00B5123A">
        <w:rPr>
          <w:b/>
        </w:rPr>
        <w:t>5.</w:t>
      </w:r>
      <w:r w:rsidR="000F462C" w:rsidRPr="00B5123A">
        <w:rPr>
          <w:b/>
        </w:rPr>
        <w:t>2</w:t>
      </w:r>
      <w:r w:rsidRPr="00B5123A">
        <w:rPr>
          <w:b/>
        </w:rPr>
        <w:t>.</w:t>
      </w:r>
      <w:r w:rsidRPr="00B5123A">
        <w:rPr>
          <w:bCs/>
        </w:rPr>
        <w:t xml:space="preserve"> </w:t>
      </w:r>
      <w:r w:rsidR="000F462C" w:rsidRPr="00B5123A">
        <w:rPr>
          <w:bCs/>
        </w:rPr>
        <w:t>Крытые вагоны</w:t>
      </w:r>
      <w:r w:rsidR="009D5466" w:rsidRPr="00B5123A">
        <w:rPr>
          <w:bCs/>
        </w:rPr>
        <w:t xml:space="preserve"> от 138 м3</w:t>
      </w:r>
    </w:p>
    <w:p w14:paraId="3DA4240C" w14:textId="77777777" w:rsidR="000F462C" w:rsidRPr="00B5123A" w:rsidRDefault="000F462C" w:rsidP="00E43033">
      <w:pPr>
        <w:autoSpaceDE w:val="0"/>
        <w:autoSpaceDN w:val="0"/>
        <w:adjustRightInd w:val="0"/>
        <w:ind w:firstLine="360"/>
        <w:rPr>
          <w:bCs/>
        </w:rPr>
      </w:pPr>
    </w:p>
    <w:tbl>
      <w:tblPr>
        <w:tblStyle w:val="afa"/>
        <w:tblW w:w="4586" w:type="pct"/>
        <w:tblLook w:val="04A0" w:firstRow="1" w:lastRow="0" w:firstColumn="1" w:lastColumn="0" w:noHBand="0" w:noVBand="1"/>
      </w:tblPr>
      <w:tblGrid>
        <w:gridCol w:w="835"/>
        <w:gridCol w:w="2703"/>
        <w:gridCol w:w="5552"/>
      </w:tblGrid>
      <w:tr w:rsidR="00B5123A" w:rsidRPr="00B5123A" w14:paraId="1BB8701A" w14:textId="77777777" w:rsidTr="00527A42">
        <w:trPr>
          <w:trHeight w:val="381"/>
          <w:tblHeader/>
        </w:trPr>
        <w:tc>
          <w:tcPr>
            <w:tcW w:w="459" w:type="pct"/>
            <w:vAlign w:val="center"/>
            <w:hideMark/>
          </w:tcPr>
          <w:p w14:paraId="69AEDD98" w14:textId="77777777" w:rsidR="00E43033" w:rsidRPr="00B5123A" w:rsidRDefault="00E43033" w:rsidP="00D7073F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№ п/п</w:t>
            </w:r>
          </w:p>
        </w:tc>
        <w:tc>
          <w:tcPr>
            <w:tcW w:w="1487" w:type="pct"/>
            <w:vAlign w:val="center"/>
            <w:hideMark/>
          </w:tcPr>
          <w:p w14:paraId="747807F4" w14:textId="77777777" w:rsidR="00E43033" w:rsidRPr="00B5123A" w:rsidRDefault="00E43033" w:rsidP="00D7073F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Станция отправления</w:t>
            </w:r>
          </w:p>
        </w:tc>
        <w:tc>
          <w:tcPr>
            <w:tcW w:w="3054" w:type="pct"/>
            <w:vAlign w:val="center"/>
            <w:hideMark/>
          </w:tcPr>
          <w:p w14:paraId="3BD5FF85" w14:textId="77777777" w:rsidR="00E43033" w:rsidRPr="00B5123A" w:rsidRDefault="00E43033" w:rsidP="00D7073F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B5123A">
              <w:rPr>
                <w:b/>
                <w:bCs/>
                <w:szCs w:val="24"/>
              </w:rPr>
              <w:t>Станция назначения</w:t>
            </w:r>
          </w:p>
        </w:tc>
      </w:tr>
      <w:tr w:rsidR="00B5123A" w:rsidRPr="00B5123A" w14:paraId="637868B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DB166AC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</w:t>
            </w:r>
          </w:p>
        </w:tc>
        <w:tc>
          <w:tcPr>
            <w:tcW w:w="1487" w:type="pct"/>
            <w:noWrap/>
            <w:vAlign w:val="bottom"/>
          </w:tcPr>
          <w:p w14:paraId="69BC8410" w14:textId="68F990EE" w:rsidR="00D7073F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02340C5" w14:textId="1ADDBEA1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Костюковка</w:t>
            </w:r>
          </w:p>
        </w:tc>
      </w:tr>
      <w:tr w:rsidR="00B5123A" w:rsidRPr="00B5123A" w14:paraId="0D1A9266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D55C8DD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</w:t>
            </w:r>
          </w:p>
        </w:tc>
        <w:tc>
          <w:tcPr>
            <w:tcW w:w="1487" w:type="pct"/>
            <w:noWrap/>
            <w:vAlign w:val="bottom"/>
          </w:tcPr>
          <w:p w14:paraId="7F0797BB" w14:textId="47E6F935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154CBC8" w14:textId="02F3547A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Карадаг</w:t>
            </w:r>
          </w:p>
        </w:tc>
      </w:tr>
      <w:tr w:rsidR="00B5123A" w:rsidRPr="00B5123A" w14:paraId="2A7948D0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F6F0542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</w:t>
            </w:r>
          </w:p>
        </w:tc>
        <w:tc>
          <w:tcPr>
            <w:tcW w:w="1487" w:type="pct"/>
            <w:noWrap/>
            <w:vAlign w:val="bottom"/>
          </w:tcPr>
          <w:p w14:paraId="71298346" w14:textId="4BFC873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09E0D83" w14:textId="31DC19FB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Сумгаит</w:t>
            </w:r>
          </w:p>
        </w:tc>
      </w:tr>
      <w:tr w:rsidR="00B5123A" w:rsidRPr="00B5123A" w14:paraId="310532DF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9EB0E76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</w:t>
            </w:r>
          </w:p>
        </w:tc>
        <w:tc>
          <w:tcPr>
            <w:tcW w:w="1487" w:type="pct"/>
            <w:noWrap/>
            <w:vAlign w:val="bottom"/>
          </w:tcPr>
          <w:p w14:paraId="19966F81" w14:textId="63DD8A39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B4068E7" w14:textId="450C96F5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Алтынтау</w:t>
            </w:r>
          </w:p>
        </w:tc>
      </w:tr>
      <w:tr w:rsidR="00B5123A" w:rsidRPr="00B5123A" w14:paraId="5773B69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F7D5D65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</w:t>
            </w:r>
          </w:p>
        </w:tc>
        <w:tc>
          <w:tcPr>
            <w:tcW w:w="1487" w:type="pct"/>
            <w:noWrap/>
            <w:vAlign w:val="bottom"/>
          </w:tcPr>
          <w:p w14:paraId="7774B0FF" w14:textId="0F07FE36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2B72783" w14:textId="40B022DA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Алтай</w:t>
            </w:r>
          </w:p>
        </w:tc>
      </w:tr>
      <w:tr w:rsidR="00B5123A" w:rsidRPr="00B5123A" w14:paraId="7A2B2834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D317FB4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</w:t>
            </w:r>
          </w:p>
        </w:tc>
        <w:tc>
          <w:tcPr>
            <w:tcW w:w="1487" w:type="pct"/>
            <w:noWrap/>
            <w:vAlign w:val="bottom"/>
          </w:tcPr>
          <w:p w14:paraId="3EFCC7A0" w14:textId="4035D8BE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283178D" w14:textId="6CC8B8CD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Кемпирсай</w:t>
            </w:r>
          </w:p>
        </w:tc>
      </w:tr>
      <w:tr w:rsidR="00B5123A" w:rsidRPr="00B5123A" w14:paraId="6B8A8A42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64B244A2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</w:t>
            </w:r>
          </w:p>
        </w:tc>
        <w:tc>
          <w:tcPr>
            <w:tcW w:w="1487" w:type="pct"/>
            <w:noWrap/>
            <w:vAlign w:val="bottom"/>
          </w:tcPr>
          <w:p w14:paraId="25FFE16E" w14:textId="6B66911F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47805FC" w14:textId="58DA4DD1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Коктас</w:t>
            </w:r>
          </w:p>
        </w:tc>
      </w:tr>
      <w:tr w:rsidR="00B5123A" w:rsidRPr="00B5123A" w14:paraId="62E80B92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CE6ED87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</w:t>
            </w:r>
          </w:p>
        </w:tc>
        <w:tc>
          <w:tcPr>
            <w:tcW w:w="1487" w:type="pct"/>
            <w:noWrap/>
            <w:vAlign w:val="bottom"/>
          </w:tcPr>
          <w:p w14:paraId="02332F16" w14:textId="49E838FF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0A206B5" w14:textId="6CDF61F4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Риддер</w:t>
            </w:r>
          </w:p>
        </w:tc>
      </w:tr>
      <w:tr w:rsidR="00B5123A" w:rsidRPr="00B5123A" w14:paraId="275FF1C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7B10CB41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lastRenderedPageBreak/>
              <w:t>9</w:t>
            </w:r>
          </w:p>
        </w:tc>
        <w:tc>
          <w:tcPr>
            <w:tcW w:w="1487" w:type="pct"/>
            <w:noWrap/>
            <w:vAlign w:val="bottom"/>
          </w:tcPr>
          <w:p w14:paraId="4E5266F0" w14:textId="50BDCD3E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A43D56F" w14:textId="1C77AA41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Неверовская</w:t>
            </w:r>
          </w:p>
        </w:tc>
      </w:tr>
      <w:tr w:rsidR="00B5123A" w:rsidRPr="00B5123A" w14:paraId="209B1E77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6CAE25E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</w:t>
            </w:r>
          </w:p>
        </w:tc>
        <w:tc>
          <w:tcPr>
            <w:tcW w:w="1487" w:type="pct"/>
            <w:noWrap/>
            <w:vAlign w:val="bottom"/>
          </w:tcPr>
          <w:p w14:paraId="505AF4C8" w14:textId="35CB343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C6D852E" w14:textId="4F9EE916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Усть-Таловка</w:t>
            </w:r>
          </w:p>
        </w:tc>
      </w:tr>
      <w:tr w:rsidR="00B5123A" w:rsidRPr="00B5123A" w14:paraId="39552651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79EC6C28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11</w:t>
            </w:r>
          </w:p>
        </w:tc>
        <w:tc>
          <w:tcPr>
            <w:tcW w:w="1487" w:type="pct"/>
            <w:noWrap/>
            <w:vAlign w:val="bottom"/>
          </w:tcPr>
          <w:p w14:paraId="7DFE2BD2" w14:textId="1E60D94B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AE409B5" w14:textId="047CE618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Ушкулын</w:t>
            </w:r>
          </w:p>
        </w:tc>
      </w:tr>
      <w:tr w:rsidR="00B5123A" w:rsidRPr="00B5123A" w14:paraId="368AFD3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2ABC8CC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12</w:t>
            </w:r>
          </w:p>
        </w:tc>
        <w:tc>
          <w:tcPr>
            <w:tcW w:w="1487" w:type="pct"/>
            <w:noWrap/>
            <w:vAlign w:val="bottom"/>
          </w:tcPr>
          <w:p w14:paraId="6342E5A4" w14:textId="4693E403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870B2E0" w14:textId="329F10E5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Чаглинка</w:t>
            </w:r>
          </w:p>
        </w:tc>
      </w:tr>
      <w:tr w:rsidR="00B5123A" w:rsidRPr="00B5123A" w14:paraId="3EBC8B86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D21DA0A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13</w:t>
            </w:r>
          </w:p>
        </w:tc>
        <w:tc>
          <w:tcPr>
            <w:tcW w:w="1487" w:type="pct"/>
            <w:noWrap/>
            <w:vAlign w:val="bottom"/>
          </w:tcPr>
          <w:p w14:paraId="66B6730B" w14:textId="1B57F7D0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0685CCB" w14:textId="18CA9924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Майкудык</w:t>
            </w:r>
          </w:p>
        </w:tc>
      </w:tr>
      <w:tr w:rsidR="00B5123A" w:rsidRPr="00B5123A" w14:paraId="5F38AFB7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62415ADC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14</w:t>
            </w:r>
          </w:p>
        </w:tc>
        <w:tc>
          <w:tcPr>
            <w:tcW w:w="1487" w:type="pct"/>
            <w:noWrap/>
            <w:vAlign w:val="bottom"/>
          </w:tcPr>
          <w:p w14:paraId="0047A795" w14:textId="2F61C4DC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7F4A3B1" w14:textId="54C9EA09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Худжанд</w:t>
            </w:r>
          </w:p>
        </w:tc>
      </w:tr>
      <w:tr w:rsidR="00B5123A" w:rsidRPr="00B5123A" w14:paraId="7027470C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CB9F5B8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15</w:t>
            </w:r>
          </w:p>
        </w:tc>
        <w:tc>
          <w:tcPr>
            <w:tcW w:w="1487" w:type="pct"/>
            <w:noWrap/>
            <w:vAlign w:val="bottom"/>
          </w:tcPr>
          <w:p w14:paraId="25145F73" w14:textId="61244B5C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99E7CD2" w14:textId="486BFE6F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Ерейментау</w:t>
            </w:r>
          </w:p>
        </w:tc>
      </w:tr>
      <w:tr w:rsidR="00B5123A" w:rsidRPr="00B5123A" w14:paraId="570124C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DDD917E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16</w:t>
            </w:r>
          </w:p>
        </w:tc>
        <w:tc>
          <w:tcPr>
            <w:tcW w:w="1487" w:type="pct"/>
            <w:noWrap/>
            <w:vAlign w:val="bottom"/>
          </w:tcPr>
          <w:p w14:paraId="28236B9D" w14:textId="720CC562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1E41B88" w14:textId="6EFD315E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Жомарт</w:t>
            </w:r>
          </w:p>
        </w:tc>
      </w:tr>
      <w:tr w:rsidR="00B5123A" w:rsidRPr="00B5123A" w14:paraId="106325F6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61EC76DA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17</w:t>
            </w:r>
          </w:p>
        </w:tc>
        <w:tc>
          <w:tcPr>
            <w:tcW w:w="1487" w:type="pct"/>
            <w:noWrap/>
            <w:vAlign w:val="bottom"/>
          </w:tcPr>
          <w:p w14:paraId="47986881" w14:textId="025BCB3A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CEDF880" w14:textId="16902F16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Койданово</w:t>
            </w:r>
          </w:p>
        </w:tc>
      </w:tr>
      <w:tr w:rsidR="00B5123A" w:rsidRPr="00B5123A" w14:paraId="32C3CF67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6B41194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18</w:t>
            </w:r>
          </w:p>
        </w:tc>
        <w:tc>
          <w:tcPr>
            <w:tcW w:w="1487" w:type="pct"/>
            <w:noWrap/>
            <w:vAlign w:val="bottom"/>
          </w:tcPr>
          <w:p w14:paraId="051331FC" w14:textId="346B2F9E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C715482" w14:textId="0F0E9BF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Алматы1</w:t>
            </w:r>
          </w:p>
        </w:tc>
      </w:tr>
      <w:tr w:rsidR="00B5123A" w:rsidRPr="00B5123A" w14:paraId="4A21D5FA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CF86388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19</w:t>
            </w:r>
          </w:p>
        </w:tc>
        <w:tc>
          <w:tcPr>
            <w:tcW w:w="1487" w:type="pct"/>
            <w:noWrap/>
            <w:vAlign w:val="bottom"/>
          </w:tcPr>
          <w:p w14:paraId="000F2C55" w14:textId="3E8204DC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12456C6" w14:textId="1D013342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Семей</w:t>
            </w:r>
          </w:p>
        </w:tc>
      </w:tr>
      <w:tr w:rsidR="00B5123A" w:rsidRPr="00B5123A" w14:paraId="31B6D91A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F1ABC74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</w:t>
            </w:r>
          </w:p>
        </w:tc>
        <w:tc>
          <w:tcPr>
            <w:tcW w:w="1487" w:type="pct"/>
            <w:noWrap/>
            <w:vAlign w:val="bottom"/>
          </w:tcPr>
          <w:p w14:paraId="0FBC5F72" w14:textId="52181B74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8A65FD2" w14:textId="01E21EFD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Заполярная</w:t>
            </w:r>
          </w:p>
        </w:tc>
      </w:tr>
      <w:tr w:rsidR="00B5123A" w:rsidRPr="00B5123A" w14:paraId="72452C31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EB37DCE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21</w:t>
            </w:r>
          </w:p>
        </w:tc>
        <w:tc>
          <w:tcPr>
            <w:tcW w:w="1487" w:type="pct"/>
            <w:noWrap/>
            <w:vAlign w:val="bottom"/>
          </w:tcPr>
          <w:p w14:paraId="56EE2CFD" w14:textId="5ACB8E53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A40C7FF" w14:textId="4E1FEBC2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Мончегорск</w:t>
            </w:r>
          </w:p>
        </w:tc>
      </w:tr>
      <w:tr w:rsidR="00B5123A" w:rsidRPr="00B5123A" w14:paraId="06D5A35C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62BD5A98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22</w:t>
            </w:r>
          </w:p>
        </w:tc>
        <w:tc>
          <w:tcPr>
            <w:tcW w:w="1487" w:type="pct"/>
            <w:noWrap/>
            <w:vAlign w:val="bottom"/>
          </w:tcPr>
          <w:p w14:paraId="154970BB" w14:textId="39A447A5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D7684E9" w14:textId="6E5D5A6F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 xml:space="preserve">Новая Чара </w:t>
            </w:r>
          </w:p>
        </w:tc>
      </w:tr>
      <w:tr w:rsidR="00B5123A" w:rsidRPr="00B5123A" w14:paraId="525C91E0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CE8A330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23</w:t>
            </w:r>
          </w:p>
        </w:tc>
        <w:tc>
          <w:tcPr>
            <w:tcW w:w="1487" w:type="pct"/>
            <w:noWrap/>
            <w:vAlign w:val="bottom"/>
          </w:tcPr>
          <w:p w14:paraId="13C94D12" w14:textId="0E6337D5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C9E5CD8" w14:textId="0F61A240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Камышин</w:t>
            </w:r>
          </w:p>
        </w:tc>
      </w:tr>
      <w:tr w:rsidR="00B5123A" w:rsidRPr="00B5123A" w14:paraId="5EE3476B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4551C2F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24</w:t>
            </w:r>
          </w:p>
        </w:tc>
        <w:tc>
          <w:tcPr>
            <w:tcW w:w="1487" w:type="pct"/>
            <w:noWrap/>
            <w:vAlign w:val="bottom"/>
          </w:tcPr>
          <w:p w14:paraId="102720CD" w14:textId="2F9A29BF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8221743" w14:textId="48405C94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Таксимо</w:t>
            </w:r>
          </w:p>
        </w:tc>
      </w:tr>
      <w:tr w:rsidR="00B5123A" w:rsidRPr="00B5123A" w14:paraId="2C22EFD8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5037CB28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25</w:t>
            </w:r>
          </w:p>
        </w:tc>
        <w:tc>
          <w:tcPr>
            <w:tcW w:w="1487" w:type="pct"/>
            <w:noWrap/>
            <w:vAlign w:val="bottom"/>
          </w:tcPr>
          <w:p w14:paraId="07799DF8" w14:textId="682C6B96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FADDDCD" w14:textId="0B2840D2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Базаиха</w:t>
            </w:r>
          </w:p>
        </w:tc>
      </w:tr>
      <w:tr w:rsidR="00B5123A" w:rsidRPr="00B5123A" w14:paraId="592D0E44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5357FA4C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26</w:t>
            </w:r>
          </w:p>
        </w:tc>
        <w:tc>
          <w:tcPr>
            <w:tcW w:w="1487" w:type="pct"/>
            <w:noWrap/>
            <w:vAlign w:val="bottom"/>
          </w:tcPr>
          <w:p w14:paraId="712A24BA" w14:textId="224B7E46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8CFDBB8" w14:textId="45380FEE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Базаиха</w:t>
            </w:r>
          </w:p>
        </w:tc>
      </w:tr>
      <w:tr w:rsidR="00B5123A" w:rsidRPr="00B5123A" w14:paraId="2BCE2549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0891A40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27</w:t>
            </w:r>
          </w:p>
        </w:tc>
        <w:tc>
          <w:tcPr>
            <w:tcW w:w="1487" w:type="pct"/>
            <w:noWrap/>
            <w:vAlign w:val="bottom"/>
          </w:tcPr>
          <w:p w14:paraId="16C0D109" w14:textId="12C808C3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E1FFA31" w14:textId="1F04D884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Борзя</w:t>
            </w:r>
          </w:p>
        </w:tc>
      </w:tr>
      <w:tr w:rsidR="00B5123A" w:rsidRPr="00B5123A" w14:paraId="0D96004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E79222F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28</w:t>
            </w:r>
          </w:p>
        </w:tc>
        <w:tc>
          <w:tcPr>
            <w:tcW w:w="1487" w:type="pct"/>
            <w:noWrap/>
            <w:vAlign w:val="bottom"/>
          </w:tcPr>
          <w:p w14:paraId="2821358D" w14:textId="17F2F1DC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D1018D9" w14:textId="5E353759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Верхняя</w:t>
            </w:r>
          </w:p>
        </w:tc>
      </w:tr>
      <w:tr w:rsidR="00B5123A" w:rsidRPr="00B5123A" w14:paraId="28A079CB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E951CD3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29</w:t>
            </w:r>
          </w:p>
        </w:tc>
        <w:tc>
          <w:tcPr>
            <w:tcW w:w="1487" w:type="pct"/>
            <w:noWrap/>
            <w:vAlign w:val="bottom"/>
          </w:tcPr>
          <w:p w14:paraId="497FA89D" w14:textId="3A99348A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1746055" w14:textId="2281587E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Владикавказ</w:t>
            </w:r>
          </w:p>
        </w:tc>
      </w:tr>
      <w:tr w:rsidR="00B5123A" w:rsidRPr="00B5123A" w14:paraId="5DDBC10B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F6D1D37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30</w:t>
            </w:r>
          </w:p>
        </w:tc>
        <w:tc>
          <w:tcPr>
            <w:tcW w:w="1487" w:type="pct"/>
            <w:noWrap/>
            <w:vAlign w:val="bottom"/>
          </w:tcPr>
          <w:p w14:paraId="080690DD" w14:textId="572CA2C1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EF02581" w14:textId="666C9CCE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Гай</w:t>
            </w:r>
          </w:p>
        </w:tc>
      </w:tr>
      <w:tr w:rsidR="00B5123A" w:rsidRPr="00B5123A" w14:paraId="53F97BDA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5289B483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31</w:t>
            </w:r>
          </w:p>
        </w:tc>
        <w:tc>
          <w:tcPr>
            <w:tcW w:w="1487" w:type="pct"/>
            <w:noWrap/>
            <w:vAlign w:val="bottom"/>
          </w:tcPr>
          <w:p w14:paraId="07DEE68D" w14:textId="6FC86ABE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D3F645A" w14:textId="76B3E80B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Даг. Огни</w:t>
            </w:r>
          </w:p>
        </w:tc>
      </w:tr>
      <w:tr w:rsidR="00B5123A" w:rsidRPr="00B5123A" w14:paraId="6EF988A9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5114C03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32</w:t>
            </w:r>
          </w:p>
        </w:tc>
        <w:tc>
          <w:tcPr>
            <w:tcW w:w="1487" w:type="pct"/>
            <w:noWrap/>
            <w:vAlign w:val="bottom"/>
          </w:tcPr>
          <w:p w14:paraId="239DE58F" w14:textId="6ED9D2EC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B7C69F3" w14:textId="357D9B5A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Зональный</w:t>
            </w:r>
          </w:p>
        </w:tc>
      </w:tr>
      <w:tr w:rsidR="00B5123A" w:rsidRPr="00B5123A" w14:paraId="6AC9AA5F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75FC9F1F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33</w:t>
            </w:r>
          </w:p>
        </w:tc>
        <w:tc>
          <w:tcPr>
            <w:tcW w:w="1487" w:type="pct"/>
            <w:noWrap/>
            <w:vAlign w:val="bottom"/>
          </w:tcPr>
          <w:p w14:paraId="77715F78" w14:textId="2EBD89AA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3687E7F" w14:textId="3856FA8D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Карталы1</w:t>
            </w:r>
          </w:p>
        </w:tc>
      </w:tr>
      <w:tr w:rsidR="00B5123A" w:rsidRPr="00B5123A" w14:paraId="0E73C764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5599EF5A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34</w:t>
            </w:r>
          </w:p>
        </w:tc>
        <w:tc>
          <w:tcPr>
            <w:tcW w:w="1487" w:type="pct"/>
            <w:noWrap/>
            <w:vAlign w:val="bottom"/>
          </w:tcPr>
          <w:p w14:paraId="0D803ED1" w14:textId="7BD6CB1C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BF699B7" w14:textId="7A3AF3D8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Лесосибирск</w:t>
            </w:r>
          </w:p>
        </w:tc>
      </w:tr>
      <w:tr w:rsidR="00B5123A" w:rsidRPr="00B5123A" w14:paraId="6A48927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AB50CDD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35</w:t>
            </w:r>
          </w:p>
        </w:tc>
        <w:tc>
          <w:tcPr>
            <w:tcW w:w="1487" w:type="pct"/>
            <w:noWrap/>
            <w:vAlign w:val="bottom"/>
          </w:tcPr>
          <w:p w14:paraId="5EBB4357" w14:textId="42A99D4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1133E44" w14:textId="000397B8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Ляля</w:t>
            </w:r>
          </w:p>
        </w:tc>
      </w:tr>
      <w:tr w:rsidR="00B5123A" w:rsidRPr="00B5123A" w14:paraId="22F2FCA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7D28B2CD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36</w:t>
            </w:r>
          </w:p>
        </w:tc>
        <w:tc>
          <w:tcPr>
            <w:tcW w:w="1487" w:type="pct"/>
            <w:noWrap/>
            <w:vAlign w:val="bottom"/>
          </w:tcPr>
          <w:p w14:paraId="1D606A2C" w14:textId="24E0290A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6D5CBAA" w14:textId="46932B24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Можга</w:t>
            </w:r>
          </w:p>
        </w:tc>
      </w:tr>
      <w:tr w:rsidR="00B5123A" w:rsidRPr="00B5123A" w14:paraId="56CB8D7E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5ED30F25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37</w:t>
            </w:r>
          </w:p>
        </w:tc>
        <w:tc>
          <w:tcPr>
            <w:tcW w:w="1487" w:type="pct"/>
            <w:noWrap/>
            <w:vAlign w:val="bottom"/>
          </w:tcPr>
          <w:p w14:paraId="61F8EA09" w14:textId="16EAE8D2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537552E" w14:textId="4CF28F43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Омск-Северный</w:t>
            </w:r>
          </w:p>
        </w:tc>
      </w:tr>
      <w:tr w:rsidR="00B5123A" w:rsidRPr="00B5123A" w14:paraId="1C788BE3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59FFF510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38</w:t>
            </w:r>
          </w:p>
        </w:tc>
        <w:tc>
          <w:tcPr>
            <w:tcW w:w="1487" w:type="pct"/>
            <w:noWrap/>
            <w:vAlign w:val="bottom"/>
          </w:tcPr>
          <w:p w14:paraId="4B693BEE" w14:textId="106EE86A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F2D007D" w14:textId="09D6F3A4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 xml:space="preserve">Урожайная </w:t>
            </w:r>
          </w:p>
        </w:tc>
      </w:tr>
      <w:tr w:rsidR="00B5123A" w:rsidRPr="00B5123A" w14:paraId="6E49BEE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579B3A16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39</w:t>
            </w:r>
          </w:p>
        </w:tc>
        <w:tc>
          <w:tcPr>
            <w:tcW w:w="1487" w:type="pct"/>
            <w:noWrap/>
            <w:vAlign w:val="bottom"/>
          </w:tcPr>
          <w:p w14:paraId="791047CA" w14:textId="164D98D9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09EFC82" w14:textId="39ED6E23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Пильшино</w:t>
            </w:r>
          </w:p>
        </w:tc>
      </w:tr>
      <w:tr w:rsidR="00B5123A" w:rsidRPr="00B5123A" w14:paraId="2EAEF77A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E2D55D3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40</w:t>
            </w:r>
          </w:p>
        </w:tc>
        <w:tc>
          <w:tcPr>
            <w:tcW w:w="1487" w:type="pct"/>
            <w:noWrap/>
            <w:vAlign w:val="bottom"/>
          </w:tcPr>
          <w:p w14:paraId="4C423D9E" w14:textId="64A6FC1F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442B88E" w14:textId="75230F12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Ревда</w:t>
            </w:r>
          </w:p>
        </w:tc>
      </w:tr>
      <w:tr w:rsidR="00B5123A" w:rsidRPr="00B5123A" w14:paraId="1352EC18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958DFA3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41</w:t>
            </w:r>
          </w:p>
        </w:tc>
        <w:tc>
          <w:tcPr>
            <w:tcW w:w="1487" w:type="pct"/>
            <w:noWrap/>
            <w:vAlign w:val="bottom"/>
          </w:tcPr>
          <w:p w14:paraId="31881B4D" w14:textId="5D060F43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D8C1D75" w14:textId="4C846291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Рубцовск</w:t>
            </w:r>
          </w:p>
        </w:tc>
      </w:tr>
      <w:tr w:rsidR="00B5123A" w:rsidRPr="00B5123A" w14:paraId="5D02231A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6F381F58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42</w:t>
            </w:r>
          </w:p>
        </w:tc>
        <w:tc>
          <w:tcPr>
            <w:tcW w:w="1487" w:type="pct"/>
            <w:noWrap/>
            <w:vAlign w:val="bottom"/>
          </w:tcPr>
          <w:p w14:paraId="57176FE0" w14:textId="0DC63DBB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92BB66C" w14:textId="093AD560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Сибай</w:t>
            </w:r>
          </w:p>
        </w:tc>
      </w:tr>
      <w:tr w:rsidR="00B5123A" w:rsidRPr="00B5123A" w14:paraId="416243A7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6097C6E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43</w:t>
            </w:r>
          </w:p>
        </w:tc>
        <w:tc>
          <w:tcPr>
            <w:tcW w:w="1487" w:type="pct"/>
            <w:noWrap/>
            <w:vAlign w:val="bottom"/>
          </w:tcPr>
          <w:p w14:paraId="24F75597" w14:textId="31187E52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F9B3C3A" w14:textId="13B2DD58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Соломбалка</w:t>
            </w:r>
          </w:p>
        </w:tc>
      </w:tr>
      <w:tr w:rsidR="00B5123A" w:rsidRPr="00B5123A" w14:paraId="14BCCC2B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71CA3B8D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44</w:t>
            </w:r>
          </w:p>
        </w:tc>
        <w:tc>
          <w:tcPr>
            <w:tcW w:w="1487" w:type="pct"/>
            <w:noWrap/>
            <w:vAlign w:val="bottom"/>
          </w:tcPr>
          <w:p w14:paraId="765B80E9" w14:textId="4FE22C5E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F6D720B" w14:textId="667A5D0F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Соломбалка</w:t>
            </w:r>
            <w:r w:rsidR="00D7073F" w:rsidRPr="00B5123A">
              <w:rPr>
                <w:szCs w:val="24"/>
              </w:rPr>
              <w:t xml:space="preserve"> </w:t>
            </w:r>
            <w:r w:rsidRPr="00B5123A">
              <w:rPr>
                <w:szCs w:val="24"/>
              </w:rPr>
              <w:t>(перев)</w:t>
            </w:r>
          </w:p>
        </w:tc>
      </w:tr>
      <w:tr w:rsidR="00B5123A" w:rsidRPr="00B5123A" w14:paraId="05972A4A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9F13BA1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45</w:t>
            </w:r>
          </w:p>
        </w:tc>
        <w:tc>
          <w:tcPr>
            <w:tcW w:w="1487" w:type="pct"/>
            <w:noWrap/>
            <w:vAlign w:val="bottom"/>
          </w:tcPr>
          <w:p w14:paraId="26895732" w14:textId="7E01327D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DE2EC7B" w14:textId="0EFAD9A1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Учалы</w:t>
            </w:r>
          </w:p>
        </w:tc>
      </w:tr>
      <w:tr w:rsidR="00B5123A" w:rsidRPr="00B5123A" w14:paraId="67253C4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33E1940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46</w:t>
            </w:r>
          </w:p>
        </w:tc>
        <w:tc>
          <w:tcPr>
            <w:tcW w:w="1487" w:type="pct"/>
            <w:noWrap/>
            <w:vAlign w:val="bottom"/>
          </w:tcPr>
          <w:p w14:paraId="505B60D9" w14:textId="487B9E79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C9F524D" w14:textId="497B6F82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 xml:space="preserve">Черусти </w:t>
            </w:r>
          </w:p>
        </w:tc>
      </w:tr>
      <w:tr w:rsidR="00B5123A" w:rsidRPr="00B5123A" w14:paraId="6C5FC3B9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A861D47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47</w:t>
            </w:r>
          </w:p>
        </w:tc>
        <w:tc>
          <w:tcPr>
            <w:tcW w:w="1487" w:type="pct"/>
            <w:noWrap/>
            <w:vAlign w:val="bottom"/>
          </w:tcPr>
          <w:p w14:paraId="261DEA16" w14:textId="1F71A91E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4AA17CB" w14:textId="6671A409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Шакша</w:t>
            </w:r>
          </w:p>
        </w:tc>
      </w:tr>
      <w:tr w:rsidR="00B5123A" w:rsidRPr="00B5123A" w14:paraId="14B3BD1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0E48F83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48</w:t>
            </w:r>
          </w:p>
        </w:tc>
        <w:tc>
          <w:tcPr>
            <w:tcW w:w="1487" w:type="pct"/>
            <w:noWrap/>
            <w:vAlign w:val="bottom"/>
          </w:tcPr>
          <w:p w14:paraId="4B625F71" w14:textId="30AED9B1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7F45D80" w14:textId="3EE22EC5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Шедок</w:t>
            </w:r>
          </w:p>
        </w:tc>
      </w:tr>
      <w:tr w:rsidR="00B5123A" w:rsidRPr="00B5123A" w14:paraId="6119123F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E6AAB32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49</w:t>
            </w:r>
          </w:p>
        </w:tc>
        <w:tc>
          <w:tcPr>
            <w:tcW w:w="1487" w:type="pct"/>
            <w:noWrap/>
            <w:vAlign w:val="bottom"/>
          </w:tcPr>
          <w:p w14:paraId="6D3676B3" w14:textId="062922BF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D74B38D" w14:textId="7326B16E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Салават</w:t>
            </w:r>
          </w:p>
        </w:tc>
      </w:tr>
      <w:tr w:rsidR="00B5123A" w:rsidRPr="00B5123A" w14:paraId="57492576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9DDD58D" w14:textId="77777777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50</w:t>
            </w:r>
          </w:p>
        </w:tc>
        <w:tc>
          <w:tcPr>
            <w:tcW w:w="1487" w:type="pct"/>
            <w:noWrap/>
            <w:vAlign w:val="bottom"/>
          </w:tcPr>
          <w:p w14:paraId="6E5653D1" w14:textId="2E71C412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Заячья Горка</w:t>
            </w:r>
          </w:p>
        </w:tc>
        <w:tc>
          <w:tcPr>
            <w:tcW w:w="3054" w:type="pct"/>
            <w:vAlign w:val="bottom"/>
          </w:tcPr>
          <w:p w14:paraId="00DA71B7" w14:textId="5D7BAACC" w:rsidR="000F462C" w:rsidRPr="00B5123A" w:rsidRDefault="000F462C" w:rsidP="00D7073F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</w:tr>
      <w:tr w:rsidR="00B5123A" w:rsidRPr="00B5123A" w14:paraId="3689BE17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C2F119C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lastRenderedPageBreak/>
              <w:t>51</w:t>
            </w:r>
          </w:p>
        </w:tc>
        <w:tc>
          <w:tcPr>
            <w:tcW w:w="1487" w:type="pct"/>
            <w:noWrap/>
            <w:vAlign w:val="bottom"/>
          </w:tcPr>
          <w:p w14:paraId="24C368A3" w14:textId="14AF4BD1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791FC52" w14:textId="603C6FBC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Иркутский регион</w:t>
            </w:r>
          </w:p>
        </w:tc>
      </w:tr>
      <w:tr w:rsidR="00B5123A" w:rsidRPr="00B5123A" w14:paraId="6848D65A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5D4E4C33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52</w:t>
            </w:r>
          </w:p>
        </w:tc>
        <w:tc>
          <w:tcPr>
            <w:tcW w:w="1487" w:type="pct"/>
            <w:noWrap/>
            <w:vAlign w:val="bottom"/>
          </w:tcPr>
          <w:p w14:paraId="1FCE242F" w14:textId="23FC472D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24EE8E1" w14:textId="0997733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Северобайкальский регион</w:t>
            </w:r>
          </w:p>
        </w:tc>
      </w:tr>
      <w:tr w:rsidR="00B5123A" w:rsidRPr="00B5123A" w14:paraId="52D44FA9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D5439FF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53</w:t>
            </w:r>
          </w:p>
        </w:tc>
        <w:tc>
          <w:tcPr>
            <w:tcW w:w="1487" w:type="pct"/>
            <w:noWrap/>
            <w:vAlign w:val="bottom"/>
          </w:tcPr>
          <w:p w14:paraId="3341DCC8" w14:textId="2043504F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0BFA2C7" w14:textId="122BB86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Тайшетский регион</w:t>
            </w:r>
          </w:p>
        </w:tc>
      </w:tr>
      <w:tr w:rsidR="00B5123A" w:rsidRPr="00B5123A" w14:paraId="5C5F2A77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600D60C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54</w:t>
            </w:r>
          </w:p>
        </w:tc>
        <w:tc>
          <w:tcPr>
            <w:tcW w:w="1487" w:type="pct"/>
            <w:noWrap/>
            <w:vAlign w:val="bottom"/>
          </w:tcPr>
          <w:p w14:paraId="59204C85" w14:textId="516C9AB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7247311" w14:textId="324D524E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Улан-Удэнский регион</w:t>
            </w:r>
          </w:p>
        </w:tc>
      </w:tr>
      <w:tr w:rsidR="00B5123A" w:rsidRPr="00B5123A" w14:paraId="7648106A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9ED0886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55</w:t>
            </w:r>
          </w:p>
        </w:tc>
        <w:tc>
          <w:tcPr>
            <w:tcW w:w="1487" w:type="pct"/>
            <w:noWrap/>
            <w:vAlign w:val="bottom"/>
          </w:tcPr>
          <w:p w14:paraId="256CC8BC" w14:textId="4E77A11D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95D95C8" w14:textId="5B5B57D8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Горьковский регион</w:t>
            </w:r>
          </w:p>
        </w:tc>
      </w:tr>
      <w:tr w:rsidR="00B5123A" w:rsidRPr="00B5123A" w14:paraId="39EEEED0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5AAAEE4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56</w:t>
            </w:r>
          </w:p>
        </w:tc>
        <w:tc>
          <w:tcPr>
            <w:tcW w:w="1487" w:type="pct"/>
            <w:noWrap/>
            <w:vAlign w:val="bottom"/>
          </w:tcPr>
          <w:p w14:paraId="40042863" w14:textId="5E6CB870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A8E2358" w14:textId="5A45EDAE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Ижевский регион</w:t>
            </w:r>
          </w:p>
        </w:tc>
      </w:tr>
      <w:tr w:rsidR="00B5123A" w:rsidRPr="00B5123A" w14:paraId="4E43DD89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E4C878B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57</w:t>
            </w:r>
          </w:p>
        </w:tc>
        <w:tc>
          <w:tcPr>
            <w:tcW w:w="1487" w:type="pct"/>
            <w:noWrap/>
            <w:vAlign w:val="bottom"/>
          </w:tcPr>
          <w:p w14:paraId="78F89B23" w14:textId="0BEC97E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4647E08" w14:textId="47BC21D9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Казанский регион</w:t>
            </w:r>
          </w:p>
        </w:tc>
      </w:tr>
      <w:tr w:rsidR="00B5123A" w:rsidRPr="00B5123A" w14:paraId="2CA3AAF9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C96A883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58</w:t>
            </w:r>
          </w:p>
        </w:tc>
        <w:tc>
          <w:tcPr>
            <w:tcW w:w="1487" w:type="pct"/>
            <w:noWrap/>
            <w:vAlign w:val="bottom"/>
          </w:tcPr>
          <w:p w14:paraId="5ACB77F7" w14:textId="0E8C2C06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AC6186B" w14:textId="176B626B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Кировский регион</w:t>
            </w:r>
          </w:p>
        </w:tc>
      </w:tr>
      <w:tr w:rsidR="00B5123A" w:rsidRPr="00B5123A" w14:paraId="453B665B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DE2CDBA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59</w:t>
            </w:r>
          </w:p>
        </w:tc>
        <w:tc>
          <w:tcPr>
            <w:tcW w:w="1487" w:type="pct"/>
            <w:noWrap/>
            <w:vAlign w:val="bottom"/>
          </w:tcPr>
          <w:p w14:paraId="20FB260C" w14:textId="3281910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DEF6D27" w14:textId="0DAB5B85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Муромский регион</w:t>
            </w:r>
          </w:p>
        </w:tc>
      </w:tr>
      <w:tr w:rsidR="00B5123A" w:rsidRPr="00B5123A" w14:paraId="057D6B0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2D28E33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60</w:t>
            </w:r>
          </w:p>
        </w:tc>
        <w:tc>
          <w:tcPr>
            <w:tcW w:w="1487" w:type="pct"/>
            <w:noWrap/>
            <w:vAlign w:val="bottom"/>
          </w:tcPr>
          <w:p w14:paraId="32A5E58A" w14:textId="2FA4E7B9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1639CA7" w14:textId="01E2BD16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Владивостокский регион</w:t>
            </w:r>
          </w:p>
        </w:tc>
      </w:tr>
      <w:tr w:rsidR="00B5123A" w:rsidRPr="00B5123A" w14:paraId="0DC444E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77F42B5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61</w:t>
            </w:r>
          </w:p>
        </w:tc>
        <w:tc>
          <w:tcPr>
            <w:tcW w:w="1487" w:type="pct"/>
            <w:noWrap/>
            <w:vAlign w:val="bottom"/>
          </w:tcPr>
          <w:p w14:paraId="282EF3D2" w14:textId="645A708F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C4C7F81" w14:textId="727C9835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Комсомольский регион</w:t>
            </w:r>
          </w:p>
        </w:tc>
      </w:tr>
      <w:tr w:rsidR="00B5123A" w:rsidRPr="00B5123A" w14:paraId="5D8A928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D93AE2D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62</w:t>
            </w:r>
          </w:p>
        </w:tc>
        <w:tc>
          <w:tcPr>
            <w:tcW w:w="1487" w:type="pct"/>
            <w:noWrap/>
            <w:vAlign w:val="bottom"/>
          </w:tcPr>
          <w:p w14:paraId="658DDBE6" w14:textId="7C9CFB4E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E39E172" w14:textId="30E81155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Тындинский регион</w:t>
            </w:r>
          </w:p>
        </w:tc>
      </w:tr>
      <w:tr w:rsidR="00B5123A" w:rsidRPr="00B5123A" w14:paraId="28F88733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82517A5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63</w:t>
            </w:r>
          </w:p>
        </w:tc>
        <w:tc>
          <w:tcPr>
            <w:tcW w:w="1487" w:type="pct"/>
            <w:noWrap/>
            <w:vAlign w:val="bottom"/>
          </w:tcPr>
          <w:p w14:paraId="3208E86A" w14:textId="2D61EBF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AC8EB53" w14:textId="51EDBFD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Хабаровский регион</w:t>
            </w:r>
          </w:p>
        </w:tc>
      </w:tr>
      <w:tr w:rsidR="00B5123A" w:rsidRPr="00B5123A" w14:paraId="60B90CA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61678445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64</w:t>
            </w:r>
          </w:p>
        </w:tc>
        <w:tc>
          <w:tcPr>
            <w:tcW w:w="1487" w:type="pct"/>
            <w:noWrap/>
            <w:vAlign w:val="bottom"/>
          </w:tcPr>
          <w:p w14:paraId="5B4A359D" w14:textId="20A6AD6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8F7AD1D" w14:textId="28E4C23E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Якутия</w:t>
            </w:r>
          </w:p>
        </w:tc>
      </w:tr>
      <w:tr w:rsidR="00B5123A" w:rsidRPr="00B5123A" w14:paraId="17A88559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6271159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65</w:t>
            </w:r>
          </w:p>
        </w:tc>
        <w:tc>
          <w:tcPr>
            <w:tcW w:w="1487" w:type="pct"/>
            <w:noWrap/>
            <w:vAlign w:val="bottom"/>
          </w:tcPr>
          <w:p w14:paraId="13D16365" w14:textId="35577BF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2DEC7EC" w14:textId="6AFC8E0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Борзинский регион</w:t>
            </w:r>
          </w:p>
        </w:tc>
      </w:tr>
      <w:tr w:rsidR="00B5123A" w:rsidRPr="00B5123A" w14:paraId="168F2E5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7106E4A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66</w:t>
            </w:r>
          </w:p>
        </w:tc>
        <w:tc>
          <w:tcPr>
            <w:tcW w:w="1487" w:type="pct"/>
            <w:noWrap/>
            <w:vAlign w:val="bottom"/>
          </w:tcPr>
          <w:p w14:paraId="0C63E740" w14:textId="783AD4D8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FAB37F9" w14:textId="75E183A6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Могочинский регион</w:t>
            </w:r>
          </w:p>
        </w:tc>
      </w:tr>
      <w:tr w:rsidR="00B5123A" w:rsidRPr="00B5123A" w14:paraId="34B9216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DF276A3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67</w:t>
            </w:r>
          </w:p>
        </w:tc>
        <w:tc>
          <w:tcPr>
            <w:tcW w:w="1487" w:type="pct"/>
            <w:noWrap/>
            <w:vAlign w:val="bottom"/>
          </w:tcPr>
          <w:p w14:paraId="29BDFE51" w14:textId="04044BD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8D23E9E" w14:textId="678460B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Свободненский регион</w:t>
            </w:r>
          </w:p>
        </w:tc>
      </w:tr>
      <w:tr w:rsidR="00B5123A" w:rsidRPr="00B5123A" w14:paraId="14DDF6C3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D42EC0B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68</w:t>
            </w:r>
          </w:p>
        </w:tc>
        <w:tc>
          <w:tcPr>
            <w:tcW w:w="1487" w:type="pct"/>
            <w:noWrap/>
            <w:vAlign w:val="bottom"/>
          </w:tcPr>
          <w:p w14:paraId="4B663F5B" w14:textId="33DD79C0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C996C56" w14:textId="5C7FAF49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Читинский регион</w:t>
            </w:r>
          </w:p>
        </w:tc>
      </w:tr>
      <w:tr w:rsidR="00B5123A" w:rsidRPr="00B5123A" w14:paraId="506A077A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2505050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69</w:t>
            </w:r>
          </w:p>
        </w:tc>
        <w:tc>
          <w:tcPr>
            <w:tcW w:w="1487" w:type="pct"/>
            <w:noWrap/>
            <w:vAlign w:val="bottom"/>
          </w:tcPr>
          <w:p w14:paraId="7E25CCC0" w14:textId="5294990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B2CCABA" w14:textId="29747D0E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Алтайский регион</w:t>
            </w:r>
          </w:p>
        </w:tc>
      </w:tr>
      <w:tr w:rsidR="00B5123A" w:rsidRPr="00B5123A" w14:paraId="0E7C264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EADBF38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70</w:t>
            </w:r>
          </w:p>
        </w:tc>
        <w:tc>
          <w:tcPr>
            <w:tcW w:w="1487" w:type="pct"/>
            <w:noWrap/>
            <w:vAlign w:val="bottom"/>
          </w:tcPr>
          <w:p w14:paraId="3A8D9066" w14:textId="29BECEE6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3E976B7" w14:textId="74EE4D6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Кузбасский регион</w:t>
            </w:r>
          </w:p>
        </w:tc>
      </w:tr>
      <w:tr w:rsidR="00B5123A" w:rsidRPr="00B5123A" w14:paraId="75E0D33C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BD4EC19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71</w:t>
            </w:r>
          </w:p>
        </w:tc>
        <w:tc>
          <w:tcPr>
            <w:tcW w:w="1487" w:type="pct"/>
            <w:noWrap/>
            <w:vAlign w:val="bottom"/>
          </w:tcPr>
          <w:p w14:paraId="42725C6A" w14:textId="181419FC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8502679" w14:textId="751BBDDB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Новосибирский регион</w:t>
            </w:r>
          </w:p>
        </w:tc>
      </w:tr>
      <w:tr w:rsidR="00B5123A" w:rsidRPr="00B5123A" w14:paraId="50B422B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D14987C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72</w:t>
            </w:r>
          </w:p>
        </w:tc>
        <w:tc>
          <w:tcPr>
            <w:tcW w:w="1487" w:type="pct"/>
            <w:noWrap/>
            <w:vAlign w:val="bottom"/>
          </w:tcPr>
          <w:p w14:paraId="2A2AB845" w14:textId="5635968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3EC0622" w14:textId="444F742B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Омский регион</w:t>
            </w:r>
          </w:p>
        </w:tc>
      </w:tr>
      <w:tr w:rsidR="00B5123A" w:rsidRPr="00B5123A" w14:paraId="1452E840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9A58514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73</w:t>
            </w:r>
          </w:p>
        </w:tc>
        <w:tc>
          <w:tcPr>
            <w:tcW w:w="1487" w:type="pct"/>
            <w:noWrap/>
            <w:vAlign w:val="bottom"/>
          </w:tcPr>
          <w:p w14:paraId="4DEF10A1" w14:textId="60DC01BF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75DCB73" w14:textId="372867F8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Башкирский регион</w:t>
            </w:r>
          </w:p>
        </w:tc>
      </w:tr>
      <w:tr w:rsidR="00B5123A" w:rsidRPr="00B5123A" w14:paraId="06DBE05F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BA4A130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74</w:t>
            </w:r>
          </w:p>
        </w:tc>
        <w:tc>
          <w:tcPr>
            <w:tcW w:w="1487" w:type="pct"/>
            <w:noWrap/>
            <w:vAlign w:val="bottom"/>
          </w:tcPr>
          <w:p w14:paraId="05C88249" w14:textId="733BD446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83AE7CF" w14:textId="24296079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Волго-Камский регион</w:t>
            </w:r>
          </w:p>
        </w:tc>
      </w:tr>
      <w:tr w:rsidR="00B5123A" w:rsidRPr="00B5123A" w14:paraId="18D54B07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C3B4CD7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75</w:t>
            </w:r>
          </w:p>
        </w:tc>
        <w:tc>
          <w:tcPr>
            <w:tcW w:w="1487" w:type="pct"/>
            <w:noWrap/>
            <w:vAlign w:val="bottom"/>
          </w:tcPr>
          <w:p w14:paraId="49FFB403" w14:textId="594B841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1A9C41C" w14:textId="6266D174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Пензенский регион</w:t>
            </w:r>
          </w:p>
        </w:tc>
      </w:tr>
      <w:tr w:rsidR="00B5123A" w:rsidRPr="00B5123A" w14:paraId="520311CB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9AC11E6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76</w:t>
            </w:r>
          </w:p>
        </w:tc>
        <w:tc>
          <w:tcPr>
            <w:tcW w:w="1487" w:type="pct"/>
            <w:noWrap/>
            <w:vAlign w:val="bottom"/>
          </w:tcPr>
          <w:p w14:paraId="693793E5" w14:textId="4117D14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431B540" w14:textId="1D7E44A1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Самарский регион</w:t>
            </w:r>
          </w:p>
        </w:tc>
      </w:tr>
      <w:tr w:rsidR="00B5123A" w:rsidRPr="00B5123A" w14:paraId="2BACDC71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5ACE85C4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77</w:t>
            </w:r>
          </w:p>
        </w:tc>
        <w:tc>
          <w:tcPr>
            <w:tcW w:w="1487" w:type="pct"/>
            <w:noWrap/>
            <w:vAlign w:val="bottom"/>
          </w:tcPr>
          <w:p w14:paraId="3FEE950F" w14:textId="49C39576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ED926A8" w14:textId="101BA72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Абаканский регион</w:t>
            </w:r>
          </w:p>
        </w:tc>
      </w:tr>
      <w:tr w:rsidR="00B5123A" w:rsidRPr="00B5123A" w14:paraId="62E8CA06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19193A0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78</w:t>
            </w:r>
          </w:p>
        </w:tc>
        <w:tc>
          <w:tcPr>
            <w:tcW w:w="1487" w:type="pct"/>
            <w:noWrap/>
            <w:vAlign w:val="bottom"/>
          </w:tcPr>
          <w:p w14:paraId="68D919EB" w14:textId="6F49AA74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BC4406F" w14:textId="0FE7AA9B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Красноярский регион</w:t>
            </w:r>
          </w:p>
        </w:tc>
      </w:tr>
      <w:tr w:rsidR="00B5123A" w:rsidRPr="00B5123A" w14:paraId="58867640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79B3102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79</w:t>
            </w:r>
          </w:p>
        </w:tc>
        <w:tc>
          <w:tcPr>
            <w:tcW w:w="1487" w:type="pct"/>
            <w:noWrap/>
            <w:vAlign w:val="bottom"/>
          </w:tcPr>
          <w:p w14:paraId="37B3D1A0" w14:textId="781D1521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87DADF0" w14:textId="4588BB5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Брянский регион</w:t>
            </w:r>
          </w:p>
        </w:tc>
      </w:tr>
      <w:tr w:rsidR="00B5123A" w:rsidRPr="00B5123A" w14:paraId="1CE89B70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9735994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80</w:t>
            </w:r>
          </w:p>
        </w:tc>
        <w:tc>
          <w:tcPr>
            <w:tcW w:w="1487" w:type="pct"/>
            <w:noWrap/>
            <w:vAlign w:val="bottom"/>
          </w:tcPr>
          <w:p w14:paraId="194064ED" w14:textId="0EC08FE6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66C89A0" w14:textId="29872FC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Московско-Курский регион</w:t>
            </w:r>
          </w:p>
        </w:tc>
      </w:tr>
      <w:tr w:rsidR="00B5123A" w:rsidRPr="00B5123A" w14:paraId="6CE05499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29FE923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81</w:t>
            </w:r>
          </w:p>
        </w:tc>
        <w:tc>
          <w:tcPr>
            <w:tcW w:w="1487" w:type="pct"/>
            <w:noWrap/>
            <w:vAlign w:val="bottom"/>
          </w:tcPr>
          <w:p w14:paraId="6BBFA832" w14:textId="0C5D163E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2A4871E" w14:textId="4240A9D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Московско-Рязанский регион</w:t>
            </w:r>
          </w:p>
        </w:tc>
      </w:tr>
      <w:tr w:rsidR="00B5123A" w:rsidRPr="00B5123A" w14:paraId="1EDFB656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751A7574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82</w:t>
            </w:r>
          </w:p>
        </w:tc>
        <w:tc>
          <w:tcPr>
            <w:tcW w:w="1487" w:type="pct"/>
            <w:noWrap/>
            <w:vAlign w:val="bottom"/>
          </w:tcPr>
          <w:p w14:paraId="1318D75C" w14:textId="6A2AF80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B0A8D69" w14:textId="45C0F1C0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Московско-Смоленский регион</w:t>
            </w:r>
          </w:p>
        </w:tc>
      </w:tr>
      <w:tr w:rsidR="00B5123A" w:rsidRPr="00B5123A" w14:paraId="5A1EE61B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762B5C5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83</w:t>
            </w:r>
          </w:p>
        </w:tc>
        <w:tc>
          <w:tcPr>
            <w:tcW w:w="1487" w:type="pct"/>
            <w:noWrap/>
            <w:vAlign w:val="bottom"/>
          </w:tcPr>
          <w:p w14:paraId="70E406B4" w14:textId="0D7A0488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6E213CF" w14:textId="16073FA0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Орловско-Курский регион</w:t>
            </w:r>
          </w:p>
        </w:tc>
      </w:tr>
      <w:tr w:rsidR="00B5123A" w:rsidRPr="00B5123A" w14:paraId="639C24BC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6E6E8807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84</w:t>
            </w:r>
          </w:p>
        </w:tc>
        <w:tc>
          <w:tcPr>
            <w:tcW w:w="1487" w:type="pct"/>
            <w:noWrap/>
            <w:vAlign w:val="bottom"/>
          </w:tcPr>
          <w:p w14:paraId="216555CD" w14:textId="1D0C7CAC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7996A9F" w14:textId="2F208DAE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Смоленский регион</w:t>
            </w:r>
          </w:p>
        </w:tc>
      </w:tr>
      <w:tr w:rsidR="00B5123A" w:rsidRPr="00B5123A" w14:paraId="392424EC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783A2B5E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85</w:t>
            </w:r>
          </w:p>
        </w:tc>
        <w:tc>
          <w:tcPr>
            <w:tcW w:w="1487" w:type="pct"/>
            <w:noWrap/>
            <w:vAlign w:val="bottom"/>
          </w:tcPr>
          <w:p w14:paraId="6A9EA4A4" w14:textId="03178CDC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31F0C34" w14:textId="0EE81AA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Тульский регион</w:t>
            </w:r>
          </w:p>
        </w:tc>
      </w:tr>
      <w:tr w:rsidR="00B5123A" w:rsidRPr="00B5123A" w14:paraId="415A7B97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AA93924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86</w:t>
            </w:r>
          </w:p>
        </w:tc>
        <w:tc>
          <w:tcPr>
            <w:tcW w:w="1487" w:type="pct"/>
            <w:noWrap/>
            <w:vAlign w:val="bottom"/>
          </w:tcPr>
          <w:p w14:paraId="0901F7E4" w14:textId="39837424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B8FA931" w14:textId="7953A60D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Волховстроевский регион</w:t>
            </w:r>
          </w:p>
        </w:tc>
      </w:tr>
      <w:tr w:rsidR="00B5123A" w:rsidRPr="00B5123A" w14:paraId="1B959262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74431F0" w14:textId="7777777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87</w:t>
            </w:r>
          </w:p>
        </w:tc>
        <w:tc>
          <w:tcPr>
            <w:tcW w:w="1487" w:type="pct"/>
            <w:noWrap/>
            <w:vAlign w:val="bottom"/>
          </w:tcPr>
          <w:p w14:paraId="1E3C951D" w14:textId="030B66F8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531339C" w14:textId="191626B4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Московский регион</w:t>
            </w:r>
          </w:p>
        </w:tc>
      </w:tr>
      <w:tr w:rsidR="00B5123A" w:rsidRPr="00B5123A" w14:paraId="69CA60F9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7E3EB21" w14:textId="28061554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88</w:t>
            </w:r>
          </w:p>
        </w:tc>
        <w:tc>
          <w:tcPr>
            <w:tcW w:w="1487" w:type="pct"/>
            <w:noWrap/>
            <w:vAlign w:val="bottom"/>
          </w:tcPr>
          <w:p w14:paraId="0DC03CE3" w14:textId="4C6E84C8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2EC9986" w14:textId="43CD9A18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Мурманский регион</w:t>
            </w:r>
          </w:p>
        </w:tc>
      </w:tr>
      <w:tr w:rsidR="00B5123A" w:rsidRPr="00B5123A" w14:paraId="35105C2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3F7329C" w14:textId="70448729" w:rsidR="00AF3832" w:rsidRPr="00B5123A" w:rsidRDefault="00AF3832" w:rsidP="00AF3832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89</w:t>
            </w:r>
          </w:p>
        </w:tc>
        <w:tc>
          <w:tcPr>
            <w:tcW w:w="1487" w:type="pct"/>
            <w:noWrap/>
            <w:vAlign w:val="bottom"/>
          </w:tcPr>
          <w:p w14:paraId="0D5D51B5" w14:textId="46E8C09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01447B9" w14:textId="419D6B2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Петрозаводский регион</w:t>
            </w:r>
          </w:p>
        </w:tc>
      </w:tr>
      <w:tr w:rsidR="00B5123A" w:rsidRPr="00B5123A" w14:paraId="4A52E24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FACE744" w14:textId="14253A84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90</w:t>
            </w:r>
          </w:p>
        </w:tc>
        <w:tc>
          <w:tcPr>
            <w:tcW w:w="1487" w:type="pct"/>
            <w:noWrap/>
            <w:vAlign w:val="bottom"/>
          </w:tcPr>
          <w:p w14:paraId="3730E908" w14:textId="6A30B206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A689CC3" w14:textId="4F249F3E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Санкт-Петербургский регион</w:t>
            </w:r>
          </w:p>
        </w:tc>
      </w:tr>
      <w:tr w:rsidR="00B5123A" w:rsidRPr="00B5123A" w14:paraId="61C99906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68BF4D73" w14:textId="5CA8C0BE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91</w:t>
            </w:r>
          </w:p>
        </w:tc>
        <w:tc>
          <w:tcPr>
            <w:tcW w:w="1487" w:type="pct"/>
            <w:noWrap/>
            <w:vAlign w:val="bottom"/>
          </w:tcPr>
          <w:p w14:paraId="0E0B338F" w14:textId="692A7C39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EC5B550" w14:textId="4AFDF2D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СПб-Витебский регион</w:t>
            </w:r>
          </w:p>
        </w:tc>
      </w:tr>
      <w:tr w:rsidR="00B5123A" w:rsidRPr="00B5123A" w14:paraId="0DD3E1D3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E0068A7" w14:textId="198A5F3B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92</w:t>
            </w:r>
          </w:p>
        </w:tc>
        <w:tc>
          <w:tcPr>
            <w:tcW w:w="1487" w:type="pct"/>
            <w:noWrap/>
            <w:vAlign w:val="bottom"/>
          </w:tcPr>
          <w:p w14:paraId="40BB909B" w14:textId="1DEC9411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6A75E26" w14:textId="0B5978AC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Астраханский регион</w:t>
            </w:r>
          </w:p>
        </w:tc>
      </w:tr>
      <w:tr w:rsidR="00B5123A" w:rsidRPr="00B5123A" w14:paraId="42574C13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48B259C" w14:textId="6C8E8BE7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lastRenderedPageBreak/>
              <w:t>93</w:t>
            </w:r>
          </w:p>
        </w:tc>
        <w:tc>
          <w:tcPr>
            <w:tcW w:w="1487" w:type="pct"/>
            <w:noWrap/>
            <w:vAlign w:val="bottom"/>
          </w:tcPr>
          <w:p w14:paraId="392E8FDD" w14:textId="17F8FF3C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A51E1FC" w14:textId="0277272B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Волгоградский регион</w:t>
            </w:r>
          </w:p>
        </w:tc>
      </w:tr>
      <w:tr w:rsidR="00B5123A" w:rsidRPr="00B5123A" w14:paraId="42E23F0C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A0E5257" w14:textId="2A872086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94</w:t>
            </w:r>
          </w:p>
        </w:tc>
        <w:tc>
          <w:tcPr>
            <w:tcW w:w="1487" w:type="pct"/>
            <w:noWrap/>
            <w:vAlign w:val="bottom"/>
          </w:tcPr>
          <w:p w14:paraId="02799A7E" w14:textId="466456F8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E2880CF" w14:textId="30265771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Саратовский регион</w:t>
            </w:r>
          </w:p>
        </w:tc>
      </w:tr>
      <w:tr w:rsidR="00B5123A" w:rsidRPr="00B5123A" w14:paraId="0BE0BF6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7C998287" w14:textId="5AB0E163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95</w:t>
            </w:r>
          </w:p>
        </w:tc>
        <w:tc>
          <w:tcPr>
            <w:tcW w:w="1487" w:type="pct"/>
            <w:noWrap/>
            <w:vAlign w:val="bottom"/>
          </w:tcPr>
          <w:p w14:paraId="283166B6" w14:textId="12694E7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A3E1CBA" w14:textId="49F55415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Екатеринбургский регион</w:t>
            </w:r>
          </w:p>
        </w:tc>
      </w:tr>
      <w:tr w:rsidR="00B5123A" w:rsidRPr="00B5123A" w14:paraId="68525056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81C6062" w14:textId="23030752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96</w:t>
            </w:r>
          </w:p>
        </w:tc>
        <w:tc>
          <w:tcPr>
            <w:tcW w:w="1487" w:type="pct"/>
            <w:noWrap/>
            <w:vAlign w:val="bottom"/>
          </w:tcPr>
          <w:p w14:paraId="03AA7AC1" w14:textId="6CF349E5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E33E7D9" w14:textId="63A785C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Нижне-Тагильский регион</w:t>
            </w:r>
          </w:p>
        </w:tc>
      </w:tr>
      <w:tr w:rsidR="00B5123A" w:rsidRPr="00B5123A" w14:paraId="609187F5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8E0F1A6" w14:textId="064CEE5E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97</w:t>
            </w:r>
          </w:p>
        </w:tc>
        <w:tc>
          <w:tcPr>
            <w:tcW w:w="1487" w:type="pct"/>
            <w:noWrap/>
            <w:vAlign w:val="bottom"/>
          </w:tcPr>
          <w:p w14:paraId="28A33131" w14:textId="4C66D844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7A2EE02" w14:textId="2CC4804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Пермский регион</w:t>
            </w:r>
          </w:p>
        </w:tc>
      </w:tr>
      <w:tr w:rsidR="00B5123A" w:rsidRPr="00B5123A" w14:paraId="610C1D9A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A19BBE9" w14:textId="73534A5D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98</w:t>
            </w:r>
          </w:p>
        </w:tc>
        <w:tc>
          <w:tcPr>
            <w:tcW w:w="1487" w:type="pct"/>
            <w:noWrap/>
            <w:vAlign w:val="bottom"/>
          </w:tcPr>
          <w:p w14:paraId="584AC7CA" w14:textId="20838F2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7DF6AAC" w14:textId="097930B5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Сургутский регион</w:t>
            </w:r>
          </w:p>
        </w:tc>
      </w:tr>
      <w:tr w:rsidR="00B5123A" w:rsidRPr="00B5123A" w14:paraId="5756B936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8D883F9" w14:textId="25A1AE3B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99</w:t>
            </w:r>
          </w:p>
        </w:tc>
        <w:tc>
          <w:tcPr>
            <w:tcW w:w="1487" w:type="pct"/>
            <w:noWrap/>
            <w:vAlign w:val="bottom"/>
          </w:tcPr>
          <w:p w14:paraId="154BB7EF" w14:textId="7216CA70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4DC0273" w14:textId="094E433C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Тюменский регион</w:t>
            </w:r>
          </w:p>
        </w:tc>
      </w:tr>
      <w:tr w:rsidR="00B5123A" w:rsidRPr="00B5123A" w14:paraId="30A0D55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50C38BD" w14:textId="4919BB35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100</w:t>
            </w:r>
          </w:p>
        </w:tc>
        <w:tc>
          <w:tcPr>
            <w:tcW w:w="1487" w:type="pct"/>
            <w:noWrap/>
            <w:vAlign w:val="bottom"/>
          </w:tcPr>
          <w:p w14:paraId="30E9889F" w14:textId="6F6128A4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A2B0D10" w14:textId="1A76001C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Архангельский регион</w:t>
            </w:r>
          </w:p>
        </w:tc>
      </w:tr>
      <w:tr w:rsidR="00B5123A" w:rsidRPr="00B5123A" w14:paraId="763E413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5260D41" w14:textId="08569CEB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101</w:t>
            </w:r>
          </w:p>
        </w:tc>
        <w:tc>
          <w:tcPr>
            <w:tcW w:w="1487" w:type="pct"/>
            <w:noWrap/>
            <w:vAlign w:val="bottom"/>
          </w:tcPr>
          <w:p w14:paraId="3FD7407E" w14:textId="7D610274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FD1FF5C" w14:textId="3BEEE53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Вологодский регион</w:t>
            </w:r>
          </w:p>
        </w:tc>
      </w:tr>
      <w:tr w:rsidR="00B5123A" w:rsidRPr="00B5123A" w14:paraId="1B7EAC91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4D59B2AD" w14:textId="257FDF62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102</w:t>
            </w:r>
          </w:p>
        </w:tc>
        <w:tc>
          <w:tcPr>
            <w:tcW w:w="1487" w:type="pct"/>
            <w:noWrap/>
            <w:vAlign w:val="bottom"/>
          </w:tcPr>
          <w:p w14:paraId="052877E2" w14:textId="0DA8051E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C8BD531" w14:textId="56DBA3C0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Сольвычегодский регион</w:t>
            </w:r>
          </w:p>
        </w:tc>
      </w:tr>
      <w:tr w:rsidR="00B5123A" w:rsidRPr="00B5123A" w14:paraId="7ED96876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65AF0293" w14:textId="3ED0AAC0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103</w:t>
            </w:r>
          </w:p>
        </w:tc>
        <w:tc>
          <w:tcPr>
            <w:tcW w:w="1487" w:type="pct"/>
            <w:noWrap/>
            <w:vAlign w:val="bottom"/>
          </w:tcPr>
          <w:p w14:paraId="0602C1AF" w14:textId="01D915D0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2CD08DA" w14:textId="4325EEDE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Сосногорский регион</w:t>
            </w:r>
          </w:p>
        </w:tc>
      </w:tr>
      <w:tr w:rsidR="00B5123A" w:rsidRPr="00B5123A" w14:paraId="024AEA4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75896BD4" w14:textId="2EAB141C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104</w:t>
            </w:r>
          </w:p>
        </w:tc>
        <w:tc>
          <w:tcPr>
            <w:tcW w:w="1487" w:type="pct"/>
            <w:noWrap/>
            <w:vAlign w:val="bottom"/>
          </w:tcPr>
          <w:p w14:paraId="33FA92B0" w14:textId="00266BBD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EDA285B" w14:textId="214986A1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Ярославский регион</w:t>
            </w:r>
          </w:p>
        </w:tc>
      </w:tr>
      <w:tr w:rsidR="00B5123A" w:rsidRPr="00B5123A" w14:paraId="20B3A8C7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F0B4B24" w14:textId="089816D6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105</w:t>
            </w:r>
          </w:p>
        </w:tc>
        <w:tc>
          <w:tcPr>
            <w:tcW w:w="1487" w:type="pct"/>
            <w:noWrap/>
            <w:vAlign w:val="bottom"/>
          </w:tcPr>
          <w:p w14:paraId="3F4E5C47" w14:textId="5CFFD45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C36E31D" w14:textId="1CBE890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Грозненский регион</w:t>
            </w:r>
          </w:p>
        </w:tc>
      </w:tr>
      <w:tr w:rsidR="00B5123A" w:rsidRPr="00B5123A" w14:paraId="43207B1F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275E9A95" w14:textId="1AC99670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106</w:t>
            </w:r>
          </w:p>
        </w:tc>
        <w:tc>
          <w:tcPr>
            <w:tcW w:w="1487" w:type="pct"/>
            <w:noWrap/>
            <w:vAlign w:val="bottom"/>
          </w:tcPr>
          <w:p w14:paraId="735D1A1F" w14:textId="5D82755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5C008DA" w14:textId="549AE63F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Краснодарский регион</w:t>
            </w:r>
          </w:p>
        </w:tc>
      </w:tr>
      <w:tr w:rsidR="00B5123A" w:rsidRPr="00B5123A" w14:paraId="556A1B6A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50202BA1" w14:textId="21C6D3A7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107</w:t>
            </w:r>
          </w:p>
        </w:tc>
        <w:tc>
          <w:tcPr>
            <w:tcW w:w="1487" w:type="pct"/>
            <w:noWrap/>
            <w:vAlign w:val="bottom"/>
          </w:tcPr>
          <w:p w14:paraId="7D369162" w14:textId="70DCE684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1744AE6" w14:textId="557FD48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Махачкалинский регион</w:t>
            </w:r>
          </w:p>
        </w:tc>
      </w:tr>
      <w:tr w:rsidR="00B5123A" w:rsidRPr="00B5123A" w14:paraId="64C8B113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62AAA4BF" w14:textId="1B347D72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108</w:t>
            </w:r>
          </w:p>
        </w:tc>
        <w:tc>
          <w:tcPr>
            <w:tcW w:w="1487" w:type="pct"/>
            <w:noWrap/>
            <w:vAlign w:val="bottom"/>
          </w:tcPr>
          <w:p w14:paraId="477F1B2A" w14:textId="65845A9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7241E3AF" w14:textId="2409307D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Минераловодский регион</w:t>
            </w:r>
          </w:p>
        </w:tc>
      </w:tr>
      <w:tr w:rsidR="00B5123A" w:rsidRPr="00B5123A" w14:paraId="697C76D8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23E1387" w14:textId="5A7B9436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109</w:t>
            </w:r>
          </w:p>
        </w:tc>
        <w:tc>
          <w:tcPr>
            <w:tcW w:w="1487" w:type="pct"/>
            <w:noWrap/>
            <w:vAlign w:val="bottom"/>
          </w:tcPr>
          <w:p w14:paraId="227FCB8E" w14:textId="2193A6B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1BB0D232" w14:textId="0F95DF0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Ростовский регион</w:t>
            </w:r>
          </w:p>
        </w:tc>
      </w:tr>
      <w:tr w:rsidR="00B5123A" w:rsidRPr="00B5123A" w14:paraId="52FE63F9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66E81C86" w14:textId="7F0F3421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110</w:t>
            </w:r>
          </w:p>
        </w:tc>
        <w:tc>
          <w:tcPr>
            <w:tcW w:w="1487" w:type="pct"/>
            <w:noWrap/>
            <w:vAlign w:val="bottom"/>
          </w:tcPr>
          <w:p w14:paraId="719B3BA2" w14:textId="386FE19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6B4BB8D3" w14:textId="039A3BE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Туапсинский регион</w:t>
            </w:r>
          </w:p>
        </w:tc>
      </w:tr>
      <w:tr w:rsidR="00B5123A" w:rsidRPr="00B5123A" w14:paraId="11BDC3B6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044E21E6" w14:textId="2608EB30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111</w:t>
            </w:r>
          </w:p>
        </w:tc>
        <w:tc>
          <w:tcPr>
            <w:tcW w:w="1487" w:type="pct"/>
            <w:noWrap/>
            <w:vAlign w:val="bottom"/>
          </w:tcPr>
          <w:p w14:paraId="4477313F" w14:textId="372D7A20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BA91CAC" w14:textId="4EF7F7E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Белгородский регион</w:t>
            </w:r>
          </w:p>
        </w:tc>
      </w:tr>
      <w:tr w:rsidR="00B5123A" w:rsidRPr="00B5123A" w14:paraId="7B1CC419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809CCB3" w14:textId="6C8E842A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112</w:t>
            </w:r>
          </w:p>
        </w:tc>
        <w:tc>
          <w:tcPr>
            <w:tcW w:w="1487" w:type="pct"/>
            <w:noWrap/>
            <w:vAlign w:val="bottom"/>
          </w:tcPr>
          <w:p w14:paraId="6AFEAF9D" w14:textId="66B30087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47A409E7" w14:textId="19ED8E71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Лискинский регион</w:t>
            </w:r>
          </w:p>
        </w:tc>
      </w:tr>
      <w:tr w:rsidR="00B5123A" w:rsidRPr="00B5123A" w14:paraId="658EE93E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199BE37A" w14:textId="551776D1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113</w:t>
            </w:r>
          </w:p>
        </w:tc>
        <w:tc>
          <w:tcPr>
            <w:tcW w:w="1487" w:type="pct"/>
            <w:noWrap/>
            <w:vAlign w:val="bottom"/>
          </w:tcPr>
          <w:p w14:paraId="0C72847C" w14:textId="7C283240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20512F43" w14:textId="497E49C3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Мичуринский регион</w:t>
            </w:r>
          </w:p>
        </w:tc>
      </w:tr>
      <w:tr w:rsidR="00B5123A" w:rsidRPr="00B5123A" w14:paraId="0B63229F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696C970" w14:textId="54C8FA7C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114</w:t>
            </w:r>
          </w:p>
        </w:tc>
        <w:tc>
          <w:tcPr>
            <w:tcW w:w="1487" w:type="pct"/>
            <w:noWrap/>
            <w:vAlign w:val="bottom"/>
          </w:tcPr>
          <w:p w14:paraId="51BAA654" w14:textId="2D1CC114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08BB9CA" w14:textId="0CE086F9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Златоустовский регион</w:t>
            </w:r>
          </w:p>
        </w:tc>
      </w:tr>
      <w:tr w:rsidR="00B5123A" w:rsidRPr="00B5123A" w14:paraId="5A3EDFFB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7533F5FE" w14:textId="16545DE6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115</w:t>
            </w:r>
          </w:p>
        </w:tc>
        <w:tc>
          <w:tcPr>
            <w:tcW w:w="1487" w:type="pct"/>
            <w:noWrap/>
            <w:vAlign w:val="bottom"/>
          </w:tcPr>
          <w:p w14:paraId="6570FA82" w14:textId="4327F19C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3A473EBE" w14:textId="1CA6BCBA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Курганский регион</w:t>
            </w:r>
          </w:p>
        </w:tc>
      </w:tr>
      <w:tr w:rsidR="00B5123A" w:rsidRPr="00B5123A" w14:paraId="4EB4322D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39237BAC" w14:textId="12DAF2D8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116</w:t>
            </w:r>
          </w:p>
        </w:tc>
        <w:tc>
          <w:tcPr>
            <w:tcW w:w="1487" w:type="pct"/>
            <w:noWrap/>
            <w:vAlign w:val="bottom"/>
          </w:tcPr>
          <w:p w14:paraId="214C4702" w14:textId="6E6CC33D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064CE32F" w14:textId="43A2DCE0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Оренбургский регион</w:t>
            </w:r>
          </w:p>
        </w:tc>
      </w:tr>
      <w:tr w:rsidR="009D5466" w:rsidRPr="00B5123A" w14:paraId="68D9E647" w14:textId="77777777" w:rsidTr="00527A42">
        <w:trPr>
          <w:trHeight w:val="317"/>
        </w:trPr>
        <w:tc>
          <w:tcPr>
            <w:tcW w:w="459" w:type="pct"/>
            <w:noWrap/>
            <w:vAlign w:val="center"/>
          </w:tcPr>
          <w:p w14:paraId="71F5D9B6" w14:textId="11E431AC" w:rsidR="009D5466" w:rsidRPr="00B5123A" w:rsidRDefault="00AF3832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117</w:t>
            </w:r>
          </w:p>
        </w:tc>
        <w:tc>
          <w:tcPr>
            <w:tcW w:w="1487" w:type="pct"/>
            <w:noWrap/>
            <w:vAlign w:val="bottom"/>
          </w:tcPr>
          <w:p w14:paraId="7FAE147F" w14:textId="5D8AE5A2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3054" w:type="pct"/>
            <w:vAlign w:val="bottom"/>
          </w:tcPr>
          <w:p w14:paraId="5455563B" w14:textId="5A0044C8" w:rsidR="009D5466" w:rsidRPr="00B5123A" w:rsidRDefault="009D5466" w:rsidP="009D5466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Челябинский регион</w:t>
            </w:r>
          </w:p>
        </w:tc>
      </w:tr>
    </w:tbl>
    <w:p w14:paraId="3D44E08A" w14:textId="77777777" w:rsidR="00E43033" w:rsidRPr="00B5123A" w:rsidRDefault="00E43033" w:rsidP="00E43033">
      <w:pPr>
        <w:pStyle w:val="aff"/>
        <w:autoSpaceDE w:val="0"/>
        <w:autoSpaceDN w:val="0"/>
        <w:adjustRightInd w:val="0"/>
        <w:rPr>
          <w:b/>
        </w:rPr>
      </w:pPr>
    </w:p>
    <w:p w14:paraId="1666E31B" w14:textId="0BE9639F" w:rsidR="00E43033" w:rsidRPr="00B5123A" w:rsidRDefault="00E43033" w:rsidP="00E43033">
      <w:pPr>
        <w:autoSpaceDE w:val="0"/>
        <w:autoSpaceDN w:val="0"/>
        <w:adjustRightInd w:val="0"/>
        <w:rPr>
          <w:rFonts w:eastAsia="Calibri"/>
          <w:lang w:val="en-US"/>
        </w:rPr>
      </w:pPr>
      <w:r w:rsidRPr="00B5123A">
        <w:rPr>
          <w:b/>
        </w:rPr>
        <w:t xml:space="preserve">5.2.  </w:t>
      </w:r>
      <w:r w:rsidRPr="00B5123A">
        <w:t>К</w:t>
      </w:r>
      <w:r w:rsidR="00D03530" w:rsidRPr="00B5123A">
        <w:t>онтейнера 20</w:t>
      </w:r>
      <w:r w:rsidR="00D03530" w:rsidRPr="00B5123A">
        <w:rPr>
          <w:lang w:val="en-US"/>
        </w:rPr>
        <w:t xml:space="preserve">’ </w:t>
      </w:r>
      <w:r w:rsidR="00D03530" w:rsidRPr="00B5123A">
        <w:t>и 40</w:t>
      </w:r>
      <w:r w:rsidR="00D03530" w:rsidRPr="00B5123A">
        <w:rPr>
          <w:lang w:val="en-US"/>
        </w:rPr>
        <w:t xml:space="preserve">’ </w:t>
      </w:r>
    </w:p>
    <w:p w14:paraId="0423358A" w14:textId="77777777" w:rsidR="00E43033" w:rsidRPr="00B5123A" w:rsidRDefault="00E43033" w:rsidP="00E43033">
      <w:pPr>
        <w:autoSpaceDE w:val="0"/>
        <w:autoSpaceDN w:val="0"/>
        <w:adjustRightInd w:val="0"/>
        <w:rPr>
          <w:rFonts w:eastAsia="Calibri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76"/>
        <w:gridCol w:w="1636"/>
        <w:gridCol w:w="6314"/>
        <w:gridCol w:w="1385"/>
      </w:tblGrid>
      <w:tr w:rsidR="00B5123A" w:rsidRPr="00B5123A" w14:paraId="2F42959B" w14:textId="77777777" w:rsidTr="00D03530">
        <w:trPr>
          <w:trHeight w:val="381"/>
          <w:tblHeader/>
        </w:trPr>
        <w:tc>
          <w:tcPr>
            <w:tcW w:w="0" w:type="auto"/>
            <w:vAlign w:val="center"/>
            <w:hideMark/>
          </w:tcPr>
          <w:p w14:paraId="55C9A17C" w14:textId="77777777" w:rsidR="00D03530" w:rsidRPr="00B5123A" w:rsidRDefault="00D03530" w:rsidP="00D03530">
            <w:pPr>
              <w:ind w:firstLine="0"/>
              <w:jc w:val="center"/>
              <w:rPr>
                <w:b/>
                <w:bCs/>
                <w:sz w:val="20"/>
              </w:rPr>
            </w:pPr>
            <w:r w:rsidRPr="00B5123A">
              <w:rPr>
                <w:b/>
                <w:bCs/>
                <w:sz w:val="20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3344EE49" w14:textId="77777777" w:rsidR="00D03530" w:rsidRPr="00B5123A" w:rsidRDefault="00D03530" w:rsidP="00D03530">
            <w:pPr>
              <w:ind w:firstLine="0"/>
              <w:jc w:val="center"/>
              <w:rPr>
                <w:b/>
                <w:bCs/>
                <w:sz w:val="20"/>
              </w:rPr>
            </w:pPr>
            <w:r w:rsidRPr="00B5123A">
              <w:rPr>
                <w:b/>
                <w:bCs/>
                <w:sz w:val="20"/>
              </w:rPr>
              <w:t>Станция отправления</w:t>
            </w:r>
          </w:p>
        </w:tc>
        <w:tc>
          <w:tcPr>
            <w:tcW w:w="0" w:type="auto"/>
            <w:vAlign w:val="center"/>
          </w:tcPr>
          <w:p w14:paraId="197E5563" w14:textId="7BFA414B" w:rsidR="00D03530" w:rsidRPr="00B5123A" w:rsidRDefault="00D03530" w:rsidP="00D03530">
            <w:pPr>
              <w:ind w:firstLine="0"/>
              <w:jc w:val="center"/>
              <w:rPr>
                <w:b/>
                <w:bCs/>
                <w:sz w:val="20"/>
              </w:rPr>
            </w:pPr>
            <w:r w:rsidRPr="00B5123A">
              <w:rPr>
                <w:b/>
                <w:bCs/>
                <w:sz w:val="20"/>
              </w:rPr>
              <w:t>Станция назначения</w:t>
            </w:r>
          </w:p>
        </w:tc>
        <w:tc>
          <w:tcPr>
            <w:tcW w:w="0" w:type="auto"/>
            <w:vAlign w:val="center"/>
            <w:hideMark/>
          </w:tcPr>
          <w:p w14:paraId="767630FF" w14:textId="564A6644" w:rsidR="00D03530" w:rsidRPr="00B5123A" w:rsidRDefault="00D03530" w:rsidP="00D03530">
            <w:pPr>
              <w:ind w:firstLine="0"/>
              <w:jc w:val="center"/>
              <w:rPr>
                <w:b/>
                <w:bCs/>
                <w:sz w:val="20"/>
              </w:rPr>
            </w:pPr>
            <w:r w:rsidRPr="00B5123A">
              <w:rPr>
                <w:b/>
                <w:bCs/>
                <w:sz w:val="20"/>
              </w:rPr>
              <w:t>Тип контейнера</w:t>
            </w:r>
          </w:p>
        </w:tc>
      </w:tr>
      <w:tr w:rsidR="00B5123A" w:rsidRPr="00B5123A" w14:paraId="0409D690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28723599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407F03B3" w14:textId="4C731E04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3E9160C8" w14:textId="0E567564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888004 Абакан Россия</w:t>
            </w:r>
          </w:p>
        </w:tc>
        <w:tc>
          <w:tcPr>
            <w:tcW w:w="0" w:type="auto"/>
            <w:vAlign w:val="center"/>
          </w:tcPr>
          <w:p w14:paraId="63BDD10D" w14:textId="05266E48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55135110" w14:textId="77777777" w:rsidTr="00D03530">
        <w:trPr>
          <w:trHeight w:val="317"/>
        </w:trPr>
        <w:tc>
          <w:tcPr>
            <w:tcW w:w="0" w:type="auto"/>
            <w:noWrap/>
            <w:vAlign w:val="center"/>
          </w:tcPr>
          <w:p w14:paraId="087908F0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2658A2A0" w14:textId="527BB09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6B094AD9" w14:textId="6FB6B4AE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892103 Базаиха Россия</w:t>
            </w:r>
          </w:p>
        </w:tc>
        <w:tc>
          <w:tcPr>
            <w:tcW w:w="0" w:type="auto"/>
            <w:vAlign w:val="center"/>
          </w:tcPr>
          <w:p w14:paraId="316399E2" w14:textId="130A3B5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74395BBE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6119A41C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FB9A316" w14:textId="222ADE32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53FB675D" w14:textId="29024012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932601 Батарейная Россия</w:t>
            </w:r>
          </w:p>
        </w:tc>
        <w:tc>
          <w:tcPr>
            <w:tcW w:w="0" w:type="auto"/>
            <w:vAlign w:val="center"/>
            <w:hideMark/>
          </w:tcPr>
          <w:p w14:paraId="7FB23F75" w14:textId="4DA9D54C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57B6E92B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57818C1F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1FE96418" w14:textId="0FF2D65A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53BFBD4D" w14:textId="55941033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960103 Комсомольск-на-Амуре Россия</w:t>
            </w:r>
          </w:p>
        </w:tc>
        <w:tc>
          <w:tcPr>
            <w:tcW w:w="0" w:type="auto"/>
            <w:vAlign w:val="center"/>
            <w:hideMark/>
          </w:tcPr>
          <w:p w14:paraId="57B1B699" w14:textId="53F52F0D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21DE2052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1F1BEB71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0D241935" w14:textId="4F6D1380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686BEF97" w14:textId="70A137AB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882506 Лесосибирск Россия, п/п ОАО «Лесосибирский порт»</w:t>
            </w:r>
          </w:p>
        </w:tc>
        <w:tc>
          <w:tcPr>
            <w:tcW w:w="0" w:type="auto"/>
            <w:vAlign w:val="center"/>
            <w:hideMark/>
          </w:tcPr>
          <w:p w14:paraId="3CE7C0D9" w14:textId="23EDD2BE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02550F3E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618ABB4F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2240B784" w14:textId="46F6B585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3AA2DCF4" w14:textId="2D089F41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950807 Могоча Россия</w:t>
            </w:r>
          </w:p>
        </w:tc>
        <w:tc>
          <w:tcPr>
            <w:tcW w:w="0" w:type="auto"/>
            <w:vAlign w:val="center"/>
            <w:hideMark/>
          </w:tcPr>
          <w:p w14:paraId="27CD196C" w14:textId="726F3B7D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</w:t>
            </w:r>
          </w:p>
        </w:tc>
      </w:tr>
      <w:tr w:rsidR="00B5123A" w:rsidRPr="00B5123A" w14:paraId="3DD76672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14366A2F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06944A72" w14:textId="3A0654F2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3C86B971" w14:textId="2455834D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913403 Нижний Бестях Россия, терминал ОАО «ЖДЯ»</w:t>
            </w:r>
          </w:p>
        </w:tc>
        <w:tc>
          <w:tcPr>
            <w:tcW w:w="0" w:type="auto"/>
            <w:vAlign w:val="center"/>
            <w:hideMark/>
          </w:tcPr>
          <w:p w14:paraId="01F8B8D5" w14:textId="0FCF0C3C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31C7331E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0B81FD8F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14E90EC6" w14:textId="2BFDD541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6382EBB5" w14:textId="749831A2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914209 Томмот Россия, терминал ОАО «ЖДЯ»</w:t>
            </w:r>
          </w:p>
        </w:tc>
        <w:tc>
          <w:tcPr>
            <w:tcW w:w="0" w:type="auto"/>
            <w:vAlign w:val="center"/>
            <w:hideMark/>
          </w:tcPr>
          <w:p w14:paraId="4BE881C5" w14:textId="664BA9D6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386225D9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4200C37D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32587817" w14:textId="23EC1E1F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06BD4753" w14:textId="744B4BCD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948101 Приисковая Россия, п/п АО «Новоширокинский рудник»</w:t>
            </w:r>
          </w:p>
        </w:tc>
        <w:tc>
          <w:tcPr>
            <w:tcW w:w="0" w:type="auto"/>
            <w:vAlign w:val="center"/>
            <w:hideMark/>
          </w:tcPr>
          <w:p w14:paraId="0703D07E" w14:textId="6E687D6A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227832E7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2852D8E4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0D575B41" w14:textId="7084D6FD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2FB9E593" w14:textId="4D6BCC7E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917103 Новый Ургал Россия</w:t>
            </w:r>
          </w:p>
        </w:tc>
        <w:tc>
          <w:tcPr>
            <w:tcW w:w="0" w:type="auto"/>
            <w:vAlign w:val="center"/>
            <w:hideMark/>
          </w:tcPr>
          <w:p w14:paraId="6B547778" w14:textId="304A1F60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</w:t>
            </w:r>
          </w:p>
        </w:tc>
      </w:tr>
      <w:tr w:rsidR="00B5123A" w:rsidRPr="00B5123A" w14:paraId="2CAB7001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78458894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1E958C9B" w14:textId="1BCD7DF1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3541F0CD" w14:textId="41F0EE13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904404 Таксимо Россия</w:t>
            </w:r>
          </w:p>
        </w:tc>
        <w:tc>
          <w:tcPr>
            <w:tcW w:w="0" w:type="auto"/>
            <w:vAlign w:val="center"/>
            <w:hideMark/>
          </w:tcPr>
          <w:p w14:paraId="6A3FCD14" w14:textId="7DF5F872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33CADFF9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47F493E1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0CD9FD73" w14:textId="0A9D6B9F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7F63562E" w14:textId="7A9A44AB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940006 Чита I Россия</w:t>
            </w:r>
          </w:p>
        </w:tc>
        <w:tc>
          <w:tcPr>
            <w:tcW w:w="0" w:type="auto"/>
            <w:vAlign w:val="center"/>
            <w:hideMark/>
          </w:tcPr>
          <w:p w14:paraId="21DCEF09" w14:textId="741FA448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5C3D58BD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08FF13AD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lastRenderedPageBreak/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14:paraId="3CA27A83" w14:textId="439E7F1F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6BA9F226" w14:textId="16BEEB4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940006 Чита I Россия Футбольная улица, 14, посёлок городского типа Вершино-Дарасунский, Тунгокоченский муниципальный округ, Забайкальский край</w:t>
            </w:r>
          </w:p>
        </w:tc>
        <w:tc>
          <w:tcPr>
            <w:tcW w:w="0" w:type="auto"/>
            <w:vAlign w:val="center"/>
            <w:hideMark/>
          </w:tcPr>
          <w:p w14:paraId="4042C2F0" w14:textId="5D147EDC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60E85503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3882258D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73E7525C" w14:textId="637DC802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41B0D4B0" w14:textId="1239B4B1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937605 Тальцы Россия</w:t>
            </w:r>
          </w:p>
        </w:tc>
        <w:tc>
          <w:tcPr>
            <w:tcW w:w="0" w:type="auto"/>
            <w:vAlign w:val="center"/>
            <w:hideMark/>
          </w:tcPr>
          <w:p w14:paraId="0C4F7FD9" w14:textId="7FACE89D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075CF834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4C12423C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7383D215" w14:textId="14FA4239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17E74535" w14:textId="0276F16C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952709 Тыгда Россия, п/п ОАО «Покровский рудник»</w:t>
            </w:r>
          </w:p>
        </w:tc>
        <w:tc>
          <w:tcPr>
            <w:tcW w:w="0" w:type="auto"/>
            <w:vAlign w:val="center"/>
            <w:hideMark/>
          </w:tcPr>
          <w:p w14:paraId="231F6B1D" w14:textId="5EF6C55B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B5123A" w:rsidRPr="00B5123A" w14:paraId="3E327217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14AA8D01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14:paraId="6DF015FC" w14:textId="118ABC82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02A5B4A8" w14:textId="4D2083AE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916100 Февральск Россия, п/п ООО «Маломырский рудник»</w:t>
            </w:r>
          </w:p>
        </w:tc>
        <w:tc>
          <w:tcPr>
            <w:tcW w:w="0" w:type="auto"/>
            <w:vAlign w:val="center"/>
            <w:hideMark/>
          </w:tcPr>
          <w:p w14:paraId="2E884E59" w14:textId="21056D13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20’, 40’</w:t>
            </w:r>
          </w:p>
        </w:tc>
      </w:tr>
      <w:tr w:rsidR="00D03530" w:rsidRPr="00B5123A" w14:paraId="46AE15BB" w14:textId="77777777" w:rsidTr="00D03530">
        <w:trPr>
          <w:trHeight w:val="317"/>
        </w:trPr>
        <w:tc>
          <w:tcPr>
            <w:tcW w:w="0" w:type="auto"/>
            <w:noWrap/>
            <w:vAlign w:val="center"/>
            <w:hideMark/>
          </w:tcPr>
          <w:p w14:paraId="304FBA51" w14:textId="77777777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7DAB86B8" w14:textId="35E4405A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4DD8F8A0" w14:textId="09C74D9C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город Магадан</w:t>
            </w:r>
          </w:p>
        </w:tc>
        <w:tc>
          <w:tcPr>
            <w:tcW w:w="0" w:type="auto"/>
            <w:vAlign w:val="center"/>
            <w:hideMark/>
          </w:tcPr>
          <w:p w14:paraId="385C441E" w14:textId="50A680FB" w:rsidR="00D03530" w:rsidRPr="00B5123A" w:rsidRDefault="00D03530" w:rsidP="00D03530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40’</w:t>
            </w:r>
          </w:p>
        </w:tc>
      </w:tr>
    </w:tbl>
    <w:p w14:paraId="4504831A" w14:textId="77777777" w:rsidR="00E43033" w:rsidRPr="00B5123A" w:rsidRDefault="00E43033" w:rsidP="00E43033">
      <w:pPr>
        <w:autoSpaceDE w:val="0"/>
        <w:autoSpaceDN w:val="0"/>
        <w:adjustRightInd w:val="0"/>
        <w:rPr>
          <w:b/>
        </w:rPr>
      </w:pPr>
    </w:p>
    <w:p w14:paraId="59265A8E" w14:textId="4BD9620F" w:rsidR="00E43033" w:rsidRPr="00B5123A" w:rsidRDefault="00E43033" w:rsidP="00E43033">
      <w:pPr>
        <w:autoSpaceDE w:val="0"/>
        <w:autoSpaceDN w:val="0"/>
        <w:adjustRightInd w:val="0"/>
      </w:pPr>
      <w:r w:rsidRPr="00B5123A">
        <w:rPr>
          <w:b/>
        </w:rPr>
        <w:t xml:space="preserve">5.3. </w:t>
      </w:r>
      <w:r w:rsidR="00D03530" w:rsidRPr="00B5123A">
        <w:t xml:space="preserve">Танк-контейнера </w:t>
      </w:r>
      <w:r w:rsidR="00887419" w:rsidRPr="00B5123A">
        <w:t>типа Т11, Т13, Т14, Т50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754"/>
        <w:gridCol w:w="2235"/>
        <w:gridCol w:w="2114"/>
      </w:tblGrid>
      <w:tr w:rsidR="00B5123A" w:rsidRPr="00B5123A" w14:paraId="5A3F8DCE" w14:textId="77777777" w:rsidTr="00887419">
        <w:trPr>
          <w:trHeight w:val="381"/>
          <w:tblHeader/>
          <w:jc w:val="center"/>
        </w:trPr>
        <w:tc>
          <w:tcPr>
            <w:tcW w:w="0" w:type="auto"/>
            <w:vAlign w:val="center"/>
            <w:hideMark/>
          </w:tcPr>
          <w:p w14:paraId="2ED77F4A" w14:textId="77777777" w:rsidR="00A041BA" w:rsidRPr="00B5123A" w:rsidRDefault="00A041BA" w:rsidP="00527A42">
            <w:pPr>
              <w:ind w:firstLine="0"/>
              <w:jc w:val="center"/>
              <w:rPr>
                <w:b/>
                <w:bCs/>
                <w:sz w:val="20"/>
              </w:rPr>
            </w:pPr>
            <w:r w:rsidRPr="00B5123A">
              <w:rPr>
                <w:b/>
                <w:bCs/>
                <w:sz w:val="20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1C3AF30E" w14:textId="77777777" w:rsidR="00A041BA" w:rsidRPr="00B5123A" w:rsidRDefault="00A041BA" w:rsidP="00527A42">
            <w:pPr>
              <w:ind w:firstLine="0"/>
              <w:jc w:val="center"/>
              <w:rPr>
                <w:b/>
                <w:bCs/>
                <w:sz w:val="20"/>
              </w:rPr>
            </w:pPr>
            <w:r w:rsidRPr="00B5123A">
              <w:rPr>
                <w:b/>
                <w:bCs/>
                <w:sz w:val="20"/>
              </w:rPr>
              <w:t>Станция отправления</w:t>
            </w:r>
          </w:p>
        </w:tc>
        <w:tc>
          <w:tcPr>
            <w:tcW w:w="0" w:type="auto"/>
            <w:vAlign w:val="center"/>
          </w:tcPr>
          <w:p w14:paraId="1C8B2A44" w14:textId="77777777" w:rsidR="00A041BA" w:rsidRPr="00B5123A" w:rsidRDefault="00A041BA" w:rsidP="00527A42">
            <w:pPr>
              <w:ind w:firstLine="0"/>
              <w:jc w:val="center"/>
              <w:rPr>
                <w:b/>
                <w:bCs/>
                <w:sz w:val="20"/>
              </w:rPr>
            </w:pPr>
            <w:r w:rsidRPr="00B5123A">
              <w:rPr>
                <w:b/>
                <w:bCs/>
                <w:sz w:val="20"/>
              </w:rPr>
              <w:t>Станция назначения</w:t>
            </w:r>
          </w:p>
        </w:tc>
      </w:tr>
      <w:tr w:rsidR="00B5123A" w:rsidRPr="00B5123A" w14:paraId="4BF2C3DD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  <w:hideMark/>
          </w:tcPr>
          <w:p w14:paraId="53300ADA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51D2010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796401F7" w14:textId="04CB84F5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Медногорск</w:t>
            </w:r>
          </w:p>
        </w:tc>
      </w:tr>
      <w:tr w:rsidR="00B5123A" w:rsidRPr="00B5123A" w14:paraId="412C70F3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</w:tcPr>
          <w:p w14:paraId="3B50D87E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278E2022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12738156" w14:textId="50137D1E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Гай</w:t>
            </w:r>
          </w:p>
        </w:tc>
      </w:tr>
      <w:tr w:rsidR="00B5123A" w:rsidRPr="00B5123A" w14:paraId="00414EBB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  <w:hideMark/>
          </w:tcPr>
          <w:p w14:paraId="60F5E0EF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53C315AD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7E237A6A" w14:textId="08810852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Учалы</w:t>
            </w:r>
          </w:p>
        </w:tc>
      </w:tr>
      <w:tr w:rsidR="00B5123A" w:rsidRPr="00B5123A" w14:paraId="29F548A1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  <w:hideMark/>
          </w:tcPr>
          <w:p w14:paraId="647614BA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210617A3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01C597F1" w14:textId="0FB9C158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Ревда</w:t>
            </w:r>
          </w:p>
        </w:tc>
      </w:tr>
      <w:tr w:rsidR="00B5123A" w:rsidRPr="00B5123A" w14:paraId="1EC6E038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  <w:hideMark/>
          </w:tcPr>
          <w:p w14:paraId="41F02181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3442239C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685CF807" w14:textId="49F1000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Заячья горка</w:t>
            </w:r>
          </w:p>
        </w:tc>
      </w:tr>
      <w:tr w:rsidR="00B5123A" w:rsidRPr="00B5123A" w14:paraId="56EB2E76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  <w:hideMark/>
          </w:tcPr>
          <w:p w14:paraId="4E948CCD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33EA60C0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418E7C24" w14:textId="7DA9EB0F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Верхняя</w:t>
            </w:r>
          </w:p>
        </w:tc>
      </w:tr>
      <w:tr w:rsidR="00B5123A" w:rsidRPr="00B5123A" w14:paraId="31AF2B55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  <w:hideMark/>
          </w:tcPr>
          <w:p w14:paraId="1762483A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30798701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413CF21A" w14:textId="246E045E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Перевоз</w:t>
            </w:r>
          </w:p>
        </w:tc>
      </w:tr>
      <w:tr w:rsidR="00B5123A" w:rsidRPr="00B5123A" w14:paraId="3EE3DB6F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  <w:hideMark/>
          </w:tcPr>
          <w:p w14:paraId="281E1FB1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26B28B8A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2A9FF67D" w14:textId="3DB1AD4C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Пирит</w:t>
            </w:r>
          </w:p>
        </w:tc>
      </w:tr>
      <w:tr w:rsidR="00B5123A" w:rsidRPr="00B5123A" w14:paraId="173EFBC0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  <w:hideMark/>
          </w:tcPr>
          <w:p w14:paraId="4665F9DB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512F19CE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16FDC61C" w14:textId="3ACF9B7C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Татьянка</w:t>
            </w:r>
          </w:p>
        </w:tc>
      </w:tr>
      <w:tr w:rsidR="00B5123A" w:rsidRPr="00B5123A" w14:paraId="7D8B365C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  <w:hideMark/>
          </w:tcPr>
          <w:p w14:paraId="664CC37F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29F4DBAB" w14:textId="77777777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319C049E" w14:textId="3923AAB4" w:rsidR="00A041BA" w:rsidRPr="00B5123A" w:rsidRDefault="00A041BA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Красноперекопск</w:t>
            </w:r>
          </w:p>
        </w:tc>
      </w:tr>
      <w:tr w:rsidR="00B5123A" w:rsidRPr="00B5123A" w14:paraId="788C4673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  <w:hideMark/>
          </w:tcPr>
          <w:p w14:paraId="60B16CA5" w14:textId="77777777" w:rsidR="00A041BA" w:rsidRPr="00B5123A" w:rsidRDefault="00A041BA" w:rsidP="00527A42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11A1CE49" w14:textId="77777777" w:rsidR="00A041BA" w:rsidRPr="00B5123A" w:rsidRDefault="00A041BA" w:rsidP="00527A42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  <w:vAlign w:val="center"/>
          </w:tcPr>
          <w:p w14:paraId="07737FEB" w14:textId="401557EB" w:rsidR="00A041BA" w:rsidRPr="00B5123A" w:rsidRDefault="00A041BA" w:rsidP="00527A42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Сырдарьинская</w:t>
            </w:r>
          </w:p>
        </w:tc>
      </w:tr>
      <w:tr w:rsidR="00B5123A" w:rsidRPr="00B5123A" w14:paraId="795600B8" w14:textId="77777777" w:rsidTr="00887419">
        <w:trPr>
          <w:trHeight w:val="317"/>
          <w:jc w:val="center"/>
        </w:trPr>
        <w:tc>
          <w:tcPr>
            <w:tcW w:w="0" w:type="auto"/>
            <w:noWrap/>
            <w:vAlign w:val="center"/>
            <w:hideMark/>
          </w:tcPr>
          <w:p w14:paraId="628C6731" w14:textId="26EE1A83" w:rsidR="00A041BA" w:rsidRPr="00B5123A" w:rsidRDefault="00A041B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</w:t>
            </w:r>
            <w:r w:rsidR="00B5123A" w:rsidRPr="00B5123A">
              <w:rPr>
                <w:szCs w:val="24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14:paraId="3F5FAAA7" w14:textId="68EE13B1" w:rsidR="00A041BA" w:rsidRPr="00B5123A" w:rsidRDefault="00E57510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Волжский</w:t>
            </w:r>
          </w:p>
        </w:tc>
        <w:tc>
          <w:tcPr>
            <w:tcW w:w="0" w:type="auto"/>
          </w:tcPr>
          <w:p w14:paraId="54229911" w14:textId="1D211AF8" w:rsidR="00A041BA" w:rsidRPr="00B5123A" w:rsidRDefault="00E57510" w:rsidP="00887419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Косяковка</w:t>
            </w:r>
          </w:p>
        </w:tc>
      </w:tr>
      <w:tr w:rsidR="00B5123A" w:rsidRPr="00B5123A" w14:paraId="6FAE5850" w14:textId="77777777" w:rsidTr="002F4828">
        <w:trPr>
          <w:trHeight w:val="317"/>
          <w:jc w:val="center"/>
        </w:trPr>
        <w:tc>
          <w:tcPr>
            <w:tcW w:w="0" w:type="auto"/>
            <w:noWrap/>
            <w:vAlign w:val="center"/>
          </w:tcPr>
          <w:p w14:paraId="006BCFDB" w14:textId="6E415809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BD94" w14:textId="6186C496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Волжский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B960" w14:textId="479389B3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Сырдарьинская</w:t>
            </w:r>
          </w:p>
        </w:tc>
      </w:tr>
      <w:tr w:rsidR="00B5123A" w:rsidRPr="00B5123A" w14:paraId="5F28FDE6" w14:textId="77777777" w:rsidTr="002F4828">
        <w:trPr>
          <w:trHeight w:val="317"/>
          <w:jc w:val="center"/>
        </w:trPr>
        <w:tc>
          <w:tcPr>
            <w:tcW w:w="0" w:type="auto"/>
            <w:noWrap/>
            <w:vAlign w:val="center"/>
          </w:tcPr>
          <w:p w14:paraId="0E7ED6FF" w14:textId="4BF67385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B7B3" w14:textId="0A3092E6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Армянск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174F" w14:textId="021669EE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Волжский</w:t>
            </w:r>
          </w:p>
        </w:tc>
      </w:tr>
      <w:tr w:rsidR="00B5123A" w:rsidRPr="00B5123A" w14:paraId="44622334" w14:textId="77777777" w:rsidTr="002F4828">
        <w:trPr>
          <w:trHeight w:val="317"/>
          <w:jc w:val="center"/>
        </w:trPr>
        <w:tc>
          <w:tcPr>
            <w:tcW w:w="0" w:type="auto"/>
            <w:noWrap/>
            <w:vAlign w:val="center"/>
          </w:tcPr>
          <w:p w14:paraId="42A15658" w14:textId="321ACCEF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3620" w14:textId="04804452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Перевоз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4064" w14:textId="30EA7108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Волжский</w:t>
            </w:r>
          </w:p>
        </w:tc>
      </w:tr>
      <w:tr w:rsidR="00B5123A" w:rsidRPr="00B5123A" w14:paraId="4F861702" w14:textId="77777777" w:rsidTr="002F4828">
        <w:trPr>
          <w:trHeight w:val="317"/>
          <w:jc w:val="center"/>
        </w:trPr>
        <w:tc>
          <w:tcPr>
            <w:tcW w:w="0" w:type="auto"/>
            <w:noWrap/>
            <w:vAlign w:val="center"/>
          </w:tcPr>
          <w:p w14:paraId="03ED6ACB" w14:textId="3B596A11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AC9C" w14:textId="47C9AB32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Чепецкая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C5B8" w14:textId="2CFF01C6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Волжский</w:t>
            </w:r>
          </w:p>
        </w:tc>
      </w:tr>
      <w:tr w:rsidR="00B5123A" w:rsidRPr="00B5123A" w14:paraId="2B862E71" w14:textId="77777777" w:rsidTr="002F4828">
        <w:trPr>
          <w:trHeight w:val="317"/>
          <w:jc w:val="center"/>
        </w:trPr>
        <w:tc>
          <w:tcPr>
            <w:tcW w:w="0" w:type="auto"/>
            <w:noWrap/>
            <w:vAlign w:val="center"/>
          </w:tcPr>
          <w:p w14:paraId="662D8888" w14:textId="6C7410AF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BD51" w14:textId="1EB979DA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 xml:space="preserve">Невинномысская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CC8E" w14:textId="4DF3C672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Волжский</w:t>
            </w:r>
          </w:p>
        </w:tc>
      </w:tr>
      <w:tr w:rsidR="00B5123A" w:rsidRPr="00B5123A" w14:paraId="1A1B0DE4" w14:textId="77777777" w:rsidTr="002F4828">
        <w:trPr>
          <w:trHeight w:val="317"/>
          <w:jc w:val="center"/>
        </w:trPr>
        <w:tc>
          <w:tcPr>
            <w:tcW w:w="0" w:type="auto"/>
            <w:noWrap/>
            <w:vAlign w:val="center"/>
          </w:tcPr>
          <w:p w14:paraId="55B06A22" w14:textId="50AEB7D3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8652" w14:textId="4C846E1F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 xml:space="preserve">Заячья Горка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EE2D" w14:textId="1C10E220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Волжский</w:t>
            </w:r>
          </w:p>
        </w:tc>
      </w:tr>
      <w:tr w:rsidR="00B5123A" w:rsidRPr="00B5123A" w14:paraId="169CD66A" w14:textId="77777777" w:rsidTr="002F4828">
        <w:trPr>
          <w:trHeight w:val="317"/>
          <w:jc w:val="center"/>
        </w:trPr>
        <w:tc>
          <w:tcPr>
            <w:tcW w:w="0" w:type="auto"/>
            <w:noWrap/>
            <w:vAlign w:val="center"/>
          </w:tcPr>
          <w:p w14:paraId="1AF099A1" w14:textId="2AB22D14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7900" w14:textId="0F817182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Татьянка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C1BA" w14:textId="4EBFAFE1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Волжский</w:t>
            </w:r>
          </w:p>
        </w:tc>
      </w:tr>
      <w:tr w:rsidR="00B5123A" w:rsidRPr="00B5123A" w14:paraId="0A43996D" w14:textId="77777777" w:rsidTr="002F4828">
        <w:trPr>
          <w:trHeight w:val="317"/>
          <w:jc w:val="center"/>
        </w:trPr>
        <w:tc>
          <w:tcPr>
            <w:tcW w:w="0" w:type="auto"/>
            <w:noWrap/>
            <w:vAlign w:val="center"/>
          </w:tcPr>
          <w:p w14:paraId="19DA4BD2" w14:textId="24EF16DB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6A50" w14:textId="73EC3E52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Косяковка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73A6" w14:textId="2ACB24CE" w:rsidR="00B5123A" w:rsidRPr="00B5123A" w:rsidRDefault="00B5123A" w:rsidP="00B5123A">
            <w:pPr>
              <w:ind w:firstLine="0"/>
              <w:jc w:val="center"/>
              <w:rPr>
                <w:szCs w:val="24"/>
              </w:rPr>
            </w:pPr>
            <w:r w:rsidRPr="00B5123A">
              <w:rPr>
                <w:sz w:val="22"/>
                <w:szCs w:val="22"/>
              </w:rPr>
              <w:t>Волжский</w:t>
            </w:r>
          </w:p>
        </w:tc>
      </w:tr>
    </w:tbl>
    <w:p w14:paraId="5526FD01" w14:textId="1A1B4D26" w:rsidR="00887419" w:rsidRPr="00B5123A" w:rsidRDefault="00887419" w:rsidP="00E43033">
      <w:pPr>
        <w:autoSpaceDE w:val="0"/>
        <w:autoSpaceDN w:val="0"/>
        <w:adjustRightInd w:val="0"/>
      </w:pPr>
    </w:p>
    <w:p w14:paraId="525F6046" w14:textId="398F34D1" w:rsidR="00651CEA" w:rsidRPr="00B5123A" w:rsidRDefault="00713115" w:rsidP="00E57510">
      <w:pPr>
        <w:autoSpaceDE w:val="0"/>
        <w:autoSpaceDN w:val="0"/>
        <w:adjustRightInd w:val="0"/>
        <w:rPr>
          <w:b/>
        </w:rPr>
      </w:pPr>
      <w:r w:rsidRPr="00B5123A">
        <w:rPr>
          <w:b/>
        </w:rPr>
        <w:t>5.4.</w:t>
      </w:r>
      <w:r w:rsidR="00E57510" w:rsidRPr="00B5123A">
        <w:rPr>
          <w:b/>
        </w:rPr>
        <w:t xml:space="preserve"> Спецтехника</w:t>
      </w:r>
      <w:r w:rsidR="00800B0D" w:rsidRPr="00B5123A">
        <w:rPr>
          <w:b/>
        </w:rPr>
        <w:t xml:space="preserve"> для оказания строительно-монтажных работ</w:t>
      </w:r>
      <w:r w:rsidRPr="00B5123A">
        <w:rPr>
          <w:b/>
        </w:rPr>
        <w:t xml:space="preserve"> </w:t>
      </w:r>
    </w:p>
    <w:tbl>
      <w:tblPr>
        <w:tblW w:w="5670" w:type="dxa"/>
        <w:tblInd w:w="2405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</w:tblGrid>
      <w:tr w:rsidR="00B5123A" w:rsidRPr="00B5123A" w14:paraId="4A2873C6" w14:textId="77777777" w:rsidTr="00E96A3E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57EB" w14:textId="77777777" w:rsidR="00800B0D" w:rsidRPr="00B5123A" w:rsidRDefault="00800B0D" w:rsidP="00800B0D">
            <w:pPr>
              <w:jc w:val="center"/>
              <w:rPr>
                <w:b/>
                <w:bCs/>
              </w:rPr>
            </w:pPr>
            <w:r w:rsidRPr="00B5123A">
              <w:rPr>
                <w:b/>
                <w:bCs/>
              </w:rPr>
              <w:t>Автотранспортные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A3D2" w14:textId="2A5CDDF7" w:rsidR="00800B0D" w:rsidRPr="00B5123A" w:rsidRDefault="00E96A3E" w:rsidP="009C6CAE">
            <w:pPr>
              <w:ind w:firstLine="0"/>
              <w:rPr>
                <w:b/>
                <w:bCs/>
              </w:rPr>
            </w:pPr>
            <w:r w:rsidRPr="00B5123A">
              <w:rPr>
                <w:b/>
                <w:bCs/>
              </w:rPr>
              <w:t>Характеристики</w:t>
            </w:r>
          </w:p>
        </w:tc>
      </w:tr>
      <w:tr w:rsidR="00B5123A" w:rsidRPr="00B5123A" w14:paraId="5A576774" w14:textId="77777777" w:rsidTr="00E96A3E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4D85" w14:textId="77777777" w:rsidR="00800B0D" w:rsidRPr="00B5123A" w:rsidRDefault="00800B0D" w:rsidP="00800B0D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B5123A">
              <w:rPr>
                <w:b/>
                <w:bCs/>
                <w:i/>
                <w:iCs/>
                <w:sz w:val="20"/>
              </w:rPr>
              <w:t>САМОСВАЛЫ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0B1F2" w14:textId="6DE8E754" w:rsidR="00800B0D" w:rsidRPr="00B5123A" w:rsidRDefault="00800B0D" w:rsidP="00E96A3E">
            <w:pPr>
              <w:jc w:val="center"/>
              <w:rPr>
                <w:sz w:val="20"/>
              </w:rPr>
            </w:pPr>
          </w:p>
        </w:tc>
      </w:tr>
      <w:tr w:rsidR="00B5123A" w:rsidRPr="00B5123A" w14:paraId="1FCD3E4D" w14:textId="77777777" w:rsidTr="00E96A3E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11907" w14:textId="4E7E14B7" w:rsidR="00800B0D" w:rsidRPr="00B5123A" w:rsidRDefault="00800B0D" w:rsidP="00800B0D">
            <w:pPr>
              <w:jc w:val="center"/>
              <w:rPr>
                <w:sz w:val="20"/>
              </w:rPr>
            </w:pPr>
            <w:r w:rsidRPr="00B5123A">
              <w:rPr>
                <w:sz w:val="20"/>
              </w:rPr>
              <w:t>КАМАЗ-55111</w:t>
            </w:r>
            <w:r w:rsidR="009C6CAE" w:rsidRPr="00B5123A">
              <w:rPr>
                <w:sz w:val="20"/>
              </w:rPr>
              <w:t xml:space="preserve"> или его эквивалент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A05CC" w14:textId="1AAC4049" w:rsidR="00800B0D" w:rsidRPr="00B5123A" w:rsidRDefault="009C6CAE" w:rsidP="00E96A3E">
            <w:pPr>
              <w:ind w:firstLine="0"/>
              <w:rPr>
                <w:sz w:val="20"/>
              </w:rPr>
            </w:pPr>
            <w:r w:rsidRPr="00B5123A">
              <w:rPr>
                <w:sz w:val="20"/>
              </w:rPr>
              <w:t xml:space="preserve">От </w:t>
            </w:r>
            <w:r w:rsidR="00800B0D" w:rsidRPr="00B5123A">
              <w:rPr>
                <w:sz w:val="20"/>
              </w:rPr>
              <w:t>10</w:t>
            </w:r>
            <w:r w:rsidR="00E96A3E" w:rsidRPr="00B5123A">
              <w:rPr>
                <w:sz w:val="20"/>
              </w:rPr>
              <w:t xml:space="preserve"> тн</w:t>
            </w:r>
          </w:p>
        </w:tc>
      </w:tr>
      <w:tr w:rsidR="00B5123A" w:rsidRPr="00B5123A" w14:paraId="2B50D355" w14:textId="77777777" w:rsidTr="00E96A3E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2E4DF" w14:textId="77777777" w:rsidR="00800B0D" w:rsidRPr="00B5123A" w:rsidRDefault="00800B0D" w:rsidP="00800B0D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B5123A">
              <w:rPr>
                <w:b/>
                <w:bCs/>
                <w:i/>
                <w:iCs/>
                <w:sz w:val="20"/>
              </w:rPr>
              <w:t>АВТОГИДРОПОДЪЕМНИК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2F4A8" w14:textId="77777777" w:rsidR="00800B0D" w:rsidRPr="00B5123A" w:rsidRDefault="00800B0D" w:rsidP="00E96A3E">
            <w:pPr>
              <w:jc w:val="center"/>
              <w:rPr>
                <w:sz w:val="20"/>
              </w:rPr>
            </w:pPr>
          </w:p>
        </w:tc>
      </w:tr>
      <w:tr w:rsidR="00B5123A" w:rsidRPr="00B5123A" w14:paraId="614B6157" w14:textId="77777777" w:rsidTr="00E96A3E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38EC" w14:textId="3FB31EB6" w:rsidR="00800B0D" w:rsidRPr="00B5123A" w:rsidRDefault="00800B0D" w:rsidP="00E96A3E">
            <w:pPr>
              <w:jc w:val="center"/>
              <w:rPr>
                <w:sz w:val="20"/>
              </w:rPr>
            </w:pPr>
            <w:r w:rsidRPr="00B5123A">
              <w:rPr>
                <w:sz w:val="20"/>
              </w:rPr>
              <w:t xml:space="preserve">ЗИЛ АГП-2204 </w:t>
            </w:r>
            <w:r w:rsidR="009C6CAE" w:rsidRPr="00B5123A">
              <w:rPr>
                <w:sz w:val="20"/>
              </w:rPr>
              <w:t>или его эквивалент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C95CB" w14:textId="54BE81AD" w:rsidR="00800B0D" w:rsidRPr="00B5123A" w:rsidRDefault="00E96A3E" w:rsidP="00E96A3E">
            <w:pPr>
              <w:ind w:firstLine="0"/>
              <w:rPr>
                <w:sz w:val="20"/>
              </w:rPr>
            </w:pPr>
            <w:r w:rsidRPr="00B5123A">
              <w:rPr>
                <w:sz w:val="20"/>
              </w:rPr>
              <w:t>стрела  от 22 м</w:t>
            </w:r>
          </w:p>
        </w:tc>
      </w:tr>
      <w:tr w:rsidR="00B5123A" w:rsidRPr="00B5123A" w14:paraId="538F7E56" w14:textId="77777777" w:rsidTr="00E96A3E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2338" w14:textId="77777777" w:rsidR="00800B0D" w:rsidRPr="00B5123A" w:rsidRDefault="00800B0D" w:rsidP="00800B0D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B5123A">
              <w:rPr>
                <w:b/>
                <w:bCs/>
                <w:i/>
                <w:iCs/>
                <w:sz w:val="20"/>
              </w:rPr>
              <w:t>АВТОКРАНЫ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E24D" w14:textId="1B5B21D9" w:rsidR="00800B0D" w:rsidRPr="00B5123A" w:rsidRDefault="00800B0D" w:rsidP="00E96A3E">
            <w:pPr>
              <w:jc w:val="center"/>
              <w:rPr>
                <w:sz w:val="20"/>
              </w:rPr>
            </w:pPr>
          </w:p>
        </w:tc>
      </w:tr>
      <w:tr w:rsidR="00B5123A" w:rsidRPr="00B5123A" w14:paraId="1BCB6216" w14:textId="77777777" w:rsidTr="00E96A3E">
        <w:trPr>
          <w:trHeight w:val="42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8554" w14:textId="3FE79CF6" w:rsidR="00800B0D" w:rsidRPr="00B5123A" w:rsidRDefault="00800B0D" w:rsidP="00800B0D">
            <w:pPr>
              <w:jc w:val="center"/>
              <w:rPr>
                <w:sz w:val="20"/>
              </w:rPr>
            </w:pPr>
            <w:r w:rsidRPr="00B5123A">
              <w:rPr>
                <w:sz w:val="20"/>
              </w:rPr>
              <w:t>КАМАЗ (телескопический, стрела 20 м)</w:t>
            </w:r>
            <w:r w:rsidR="009C6CAE" w:rsidRPr="00B5123A">
              <w:t xml:space="preserve"> </w:t>
            </w:r>
            <w:r w:rsidR="009C6CAE" w:rsidRPr="00B5123A">
              <w:rPr>
                <w:sz w:val="20"/>
              </w:rPr>
              <w:t>или его эквивалент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DCA6C" w14:textId="19357F98" w:rsidR="00800B0D" w:rsidRPr="00B5123A" w:rsidRDefault="009C6CAE" w:rsidP="00E96A3E">
            <w:pPr>
              <w:ind w:firstLine="0"/>
              <w:rPr>
                <w:sz w:val="20"/>
              </w:rPr>
            </w:pPr>
            <w:r w:rsidRPr="00B5123A">
              <w:rPr>
                <w:sz w:val="20"/>
              </w:rPr>
              <w:t xml:space="preserve">От </w:t>
            </w:r>
            <w:r w:rsidR="00800B0D" w:rsidRPr="00B5123A">
              <w:rPr>
                <w:sz w:val="20"/>
              </w:rPr>
              <w:t>16</w:t>
            </w:r>
            <w:r w:rsidR="00E96A3E" w:rsidRPr="00B5123A">
              <w:rPr>
                <w:sz w:val="20"/>
              </w:rPr>
              <w:t xml:space="preserve"> тн</w:t>
            </w:r>
          </w:p>
        </w:tc>
      </w:tr>
      <w:tr w:rsidR="00B5123A" w:rsidRPr="00B5123A" w14:paraId="65B092A3" w14:textId="77777777" w:rsidTr="00E96A3E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9917" w14:textId="77777777" w:rsidR="00800B0D" w:rsidRPr="00B5123A" w:rsidRDefault="00800B0D" w:rsidP="00800B0D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B5123A">
              <w:rPr>
                <w:b/>
                <w:bCs/>
                <w:i/>
                <w:iCs/>
                <w:sz w:val="20"/>
              </w:rPr>
              <w:lastRenderedPageBreak/>
              <w:t>ТРАКТОРЫ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402E9" w14:textId="122E3B61" w:rsidR="00800B0D" w:rsidRPr="00B5123A" w:rsidRDefault="00800B0D" w:rsidP="00E96A3E">
            <w:pPr>
              <w:jc w:val="center"/>
              <w:rPr>
                <w:i/>
                <w:iCs/>
                <w:sz w:val="20"/>
              </w:rPr>
            </w:pPr>
          </w:p>
        </w:tc>
      </w:tr>
      <w:tr w:rsidR="00B5123A" w:rsidRPr="00B5123A" w14:paraId="3CD4DA91" w14:textId="77777777" w:rsidTr="00E96A3E">
        <w:trPr>
          <w:trHeight w:val="28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69EE" w14:textId="12CCB5E5" w:rsidR="00800B0D" w:rsidRPr="00B5123A" w:rsidRDefault="00800B0D" w:rsidP="00E96A3E">
            <w:pPr>
              <w:jc w:val="center"/>
              <w:rPr>
                <w:sz w:val="20"/>
              </w:rPr>
            </w:pPr>
            <w:r w:rsidRPr="00B5123A">
              <w:rPr>
                <w:sz w:val="20"/>
              </w:rPr>
              <w:t xml:space="preserve">Фронт. погрузчик L-34 </w:t>
            </w:r>
            <w:r w:rsidR="009C6CAE" w:rsidRPr="00B5123A">
              <w:rPr>
                <w:sz w:val="20"/>
              </w:rPr>
              <w:t>или его эквивалент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AACD3" w14:textId="572734B8" w:rsidR="00800B0D" w:rsidRPr="00B5123A" w:rsidRDefault="00E96A3E" w:rsidP="00E96A3E">
            <w:pPr>
              <w:ind w:firstLine="0"/>
              <w:rPr>
                <w:sz w:val="20"/>
              </w:rPr>
            </w:pPr>
            <w:r w:rsidRPr="00B5123A">
              <w:rPr>
                <w:sz w:val="20"/>
              </w:rPr>
              <w:t>мехлопата 3м</w:t>
            </w:r>
            <w:r w:rsidRPr="00B5123A">
              <w:rPr>
                <w:sz w:val="20"/>
                <w:vertAlign w:val="superscript"/>
              </w:rPr>
              <w:t>3</w:t>
            </w:r>
          </w:p>
        </w:tc>
      </w:tr>
      <w:tr w:rsidR="00B5123A" w:rsidRPr="00B5123A" w14:paraId="028B5310" w14:textId="77777777" w:rsidTr="00E96A3E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E33D1" w14:textId="77777777" w:rsidR="00800B0D" w:rsidRPr="00B5123A" w:rsidRDefault="00800B0D" w:rsidP="00800B0D">
            <w:pPr>
              <w:jc w:val="center"/>
              <w:rPr>
                <w:b/>
                <w:i/>
                <w:sz w:val="20"/>
              </w:rPr>
            </w:pPr>
            <w:r w:rsidRPr="00B5123A">
              <w:rPr>
                <w:b/>
                <w:i/>
                <w:sz w:val="20"/>
              </w:rPr>
              <w:t>ЭКСКОВАТОР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6A4C1" w14:textId="77777777" w:rsidR="00800B0D" w:rsidRPr="00B5123A" w:rsidRDefault="00800B0D" w:rsidP="00E96A3E">
            <w:pPr>
              <w:jc w:val="center"/>
              <w:rPr>
                <w:sz w:val="20"/>
              </w:rPr>
            </w:pPr>
          </w:p>
        </w:tc>
      </w:tr>
      <w:tr w:rsidR="00B5123A" w:rsidRPr="00B5123A" w14:paraId="25DBE1B7" w14:textId="77777777" w:rsidTr="00E96A3E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E4336" w14:textId="3B2FBCF1" w:rsidR="00800B0D" w:rsidRPr="00B5123A" w:rsidRDefault="00800B0D" w:rsidP="00800B0D">
            <w:pPr>
              <w:jc w:val="center"/>
              <w:rPr>
                <w:sz w:val="20"/>
              </w:rPr>
            </w:pPr>
            <w:r w:rsidRPr="00B5123A">
              <w:rPr>
                <w:sz w:val="20"/>
              </w:rPr>
              <w:t>Экскаватор</w:t>
            </w:r>
            <w:r w:rsidR="00E96A3E" w:rsidRPr="00B5123A">
              <w:rPr>
                <w:sz w:val="20"/>
              </w:rPr>
              <w:t>-погрузчик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4383" w14:textId="5727E0B2" w:rsidR="00800B0D" w:rsidRPr="00B5123A" w:rsidRDefault="009F704A" w:rsidP="00E96A3E">
            <w:pPr>
              <w:ind w:firstLine="0"/>
              <w:rPr>
                <w:sz w:val="20"/>
              </w:rPr>
            </w:pPr>
            <w:r w:rsidRPr="00B5123A">
              <w:rPr>
                <w:sz w:val="20"/>
              </w:rPr>
              <w:t xml:space="preserve">Объем экскаваторного ковша </w:t>
            </w:r>
            <w:r w:rsidR="00E96A3E" w:rsidRPr="00B5123A">
              <w:rPr>
                <w:sz w:val="20"/>
              </w:rPr>
              <w:t xml:space="preserve"> от </w:t>
            </w:r>
            <w:r w:rsidRPr="00B5123A">
              <w:rPr>
                <w:sz w:val="20"/>
              </w:rPr>
              <w:t>0.08 - 0.3 м3</w:t>
            </w:r>
          </w:p>
        </w:tc>
      </w:tr>
      <w:tr w:rsidR="009F704A" w:rsidRPr="00B5123A" w14:paraId="2E2FE856" w14:textId="77777777" w:rsidTr="00E96A3E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8E681" w14:textId="4EBBFB51" w:rsidR="009F704A" w:rsidRPr="00B5123A" w:rsidRDefault="00E96A3E" w:rsidP="009F704A">
            <w:pPr>
              <w:jc w:val="center"/>
              <w:rPr>
                <w:sz w:val="20"/>
              </w:rPr>
            </w:pPr>
            <w:r w:rsidRPr="00B5123A">
              <w:rPr>
                <w:sz w:val="20"/>
              </w:rPr>
              <w:t>Экскаватор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FA028" w14:textId="6E97A0D9" w:rsidR="009F704A" w:rsidRPr="00B5123A" w:rsidRDefault="00E96A3E" w:rsidP="00E96A3E">
            <w:pPr>
              <w:ind w:firstLine="0"/>
              <w:rPr>
                <w:sz w:val="20"/>
              </w:rPr>
            </w:pPr>
            <w:r w:rsidRPr="00B5123A">
              <w:rPr>
                <w:sz w:val="20"/>
              </w:rPr>
              <w:t>Объем ковша</w:t>
            </w:r>
            <w:r w:rsidRPr="00B5123A">
              <w:rPr>
                <w:sz w:val="20"/>
              </w:rPr>
              <w:tab/>
              <w:t>от 0.8 м3</w:t>
            </w:r>
          </w:p>
        </w:tc>
      </w:tr>
    </w:tbl>
    <w:p w14:paraId="229F5E36" w14:textId="2414C0BB" w:rsidR="00E57510" w:rsidRPr="00B5123A" w:rsidRDefault="00E57510" w:rsidP="00E57510">
      <w:pPr>
        <w:autoSpaceDE w:val="0"/>
        <w:autoSpaceDN w:val="0"/>
        <w:adjustRightInd w:val="0"/>
        <w:rPr>
          <w:b/>
        </w:rPr>
      </w:pPr>
    </w:p>
    <w:p w14:paraId="4B327E6E" w14:textId="711415B3" w:rsidR="00E57510" w:rsidRPr="00B5123A" w:rsidRDefault="00E57510" w:rsidP="00E57510">
      <w:pPr>
        <w:autoSpaceDE w:val="0"/>
        <w:autoSpaceDN w:val="0"/>
        <w:adjustRightInd w:val="0"/>
        <w:rPr>
          <w:b/>
        </w:rPr>
      </w:pPr>
    </w:p>
    <w:p w14:paraId="2A91561C" w14:textId="77777777" w:rsidR="00E57510" w:rsidRPr="00B5123A" w:rsidRDefault="00E57510" w:rsidP="00E57510">
      <w:pPr>
        <w:autoSpaceDE w:val="0"/>
        <w:autoSpaceDN w:val="0"/>
        <w:adjustRightInd w:val="0"/>
      </w:pPr>
    </w:p>
    <w:p w14:paraId="181EB308" w14:textId="5CC91A10" w:rsidR="00E43033" w:rsidRPr="00B5123A" w:rsidRDefault="00E43033" w:rsidP="00887419">
      <w:pPr>
        <w:pStyle w:val="aff"/>
        <w:numPr>
          <w:ilvl w:val="0"/>
          <w:numId w:val="29"/>
        </w:numPr>
        <w:autoSpaceDE w:val="0"/>
        <w:autoSpaceDN w:val="0"/>
        <w:adjustRightInd w:val="0"/>
      </w:pPr>
      <w:r w:rsidRPr="00B5123A">
        <w:rPr>
          <w:b/>
        </w:rPr>
        <w:t>Нормативное время</w:t>
      </w:r>
      <w:r w:rsidRPr="00B5123A">
        <w:t xml:space="preserve"> - </w:t>
      </w:r>
      <w:r w:rsidRPr="00B5123A">
        <w:rPr>
          <w:rFonts w:hint="eastAsia"/>
        </w:rPr>
        <w:t>период</w:t>
      </w:r>
      <w:r w:rsidRPr="00B5123A">
        <w:t xml:space="preserve"> </w:t>
      </w:r>
      <w:r w:rsidRPr="00B5123A">
        <w:rPr>
          <w:rFonts w:hint="eastAsia"/>
        </w:rPr>
        <w:t>нахождения</w:t>
      </w:r>
      <w:r w:rsidRPr="00B5123A">
        <w:t xml:space="preserve"> </w:t>
      </w:r>
      <w:r w:rsidRPr="00B5123A">
        <w:rPr>
          <w:rFonts w:hint="eastAsia"/>
        </w:rPr>
        <w:t>вагонов</w:t>
      </w:r>
      <w:r w:rsidRPr="00B5123A">
        <w:t xml:space="preserve"> </w:t>
      </w:r>
      <w:r w:rsidRPr="00B5123A">
        <w:rPr>
          <w:rFonts w:hint="eastAsia"/>
        </w:rPr>
        <w:t>под</w:t>
      </w:r>
      <w:r w:rsidRPr="00B5123A">
        <w:t xml:space="preserve"> </w:t>
      </w:r>
      <w:r w:rsidRPr="00B5123A">
        <w:rPr>
          <w:rFonts w:hint="eastAsia"/>
        </w:rPr>
        <w:t>погрузо</w:t>
      </w:r>
      <w:r w:rsidRPr="00B5123A">
        <w:t>-</w:t>
      </w:r>
      <w:r w:rsidRPr="00B5123A">
        <w:rPr>
          <w:rFonts w:hint="eastAsia"/>
        </w:rPr>
        <w:t>разгрузочными</w:t>
      </w:r>
      <w:r w:rsidRPr="00B5123A">
        <w:t xml:space="preserve"> </w:t>
      </w:r>
      <w:r w:rsidRPr="00B5123A">
        <w:rPr>
          <w:rFonts w:hint="eastAsia"/>
        </w:rPr>
        <w:t>операциями</w:t>
      </w:r>
      <w:r w:rsidRPr="00B5123A">
        <w:t xml:space="preserve"> </w:t>
      </w:r>
      <w:r w:rsidR="00887419" w:rsidRPr="00B5123A">
        <w:rPr>
          <w:rFonts w:hint="eastAsia"/>
        </w:rPr>
        <w:t>в</w:t>
      </w:r>
      <w:r w:rsidR="00887419" w:rsidRPr="00B5123A">
        <w:t xml:space="preserve"> соответствии с условиями Договора </w:t>
      </w:r>
    </w:p>
    <w:p w14:paraId="6CC6FEC3" w14:textId="77777777" w:rsidR="00E43033" w:rsidRPr="00B5123A" w:rsidRDefault="00E43033" w:rsidP="00E43033">
      <w:pPr>
        <w:autoSpaceDE w:val="0"/>
        <w:autoSpaceDN w:val="0"/>
        <w:adjustRightInd w:val="0"/>
        <w:rPr>
          <w:b/>
        </w:rPr>
      </w:pPr>
    </w:p>
    <w:p w14:paraId="63CE8B18" w14:textId="77777777" w:rsidR="00E43033" w:rsidRPr="00B5123A" w:rsidRDefault="00E43033" w:rsidP="00E43033">
      <w:pPr>
        <w:tabs>
          <w:tab w:val="left" w:pos="1134"/>
        </w:tabs>
        <w:ind w:firstLine="426"/>
        <w:rPr>
          <w:sz w:val="23"/>
          <w:szCs w:val="23"/>
        </w:rPr>
      </w:pPr>
    </w:p>
    <w:p w14:paraId="05BAF36F" w14:textId="4C7A48DA" w:rsidR="00E43033" w:rsidRPr="00B5123A" w:rsidRDefault="00FE0FFC" w:rsidP="00E43033">
      <w:pPr>
        <w:pStyle w:val="aff"/>
        <w:ind w:left="0" w:firstLine="426"/>
        <w:rPr>
          <w:b/>
        </w:rPr>
      </w:pPr>
      <w:r w:rsidRPr="00C6751E">
        <w:rPr>
          <w:b/>
        </w:rPr>
        <w:t>7</w:t>
      </w:r>
      <w:r w:rsidR="00E43033" w:rsidRPr="00B5123A">
        <w:rPr>
          <w:b/>
        </w:rPr>
        <w:t xml:space="preserve">. Ставка Исполнителя </w:t>
      </w:r>
    </w:p>
    <w:p w14:paraId="7019A963" w14:textId="7BE6336B" w:rsidR="00E43033" w:rsidRPr="00B5123A" w:rsidRDefault="00E43033" w:rsidP="00E43033">
      <w:pPr>
        <w:widowControl w:val="0"/>
        <w:ind w:firstLine="426"/>
        <w:rPr>
          <w:rFonts w:eastAsiaTheme="minorHAnsi"/>
          <w:lang w:eastAsia="en-US"/>
        </w:rPr>
      </w:pPr>
      <w:r w:rsidRPr="00B5123A">
        <w:rPr>
          <w:rFonts w:eastAsiaTheme="minorHAnsi"/>
          <w:lang w:eastAsia="en-US"/>
        </w:rPr>
        <w:tab/>
        <w:t xml:space="preserve">Исполнитель обязан предоставить ставку по каждому маршруту перевозки, указанному в п.5. Под термином «ставка Исполнителя» понимается предоставление под перевозку подвижного состава, указанного в п. </w:t>
      </w:r>
      <w:r w:rsidR="00C10CB4" w:rsidRPr="00B5123A">
        <w:rPr>
          <w:rFonts w:eastAsiaTheme="minorHAnsi"/>
          <w:lang w:eastAsia="en-US"/>
        </w:rPr>
        <w:t>4.1, п. 4.2</w:t>
      </w:r>
    </w:p>
    <w:p w14:paraId="2384206B" w14:textId="77777777" w:rsidR="00E43033" w:rsidRPr="00B5123A" w:rsidRDefault="00E43033" w:rsidP="00E43033">
      <w:pPr>
        <w:widowControl w:val="0"/>
        <w:ind w:firstLine="426"/>
        <w:rPr>
          <w:bCs/>
          <w:szCs w:val="24"/>
        </w:rPr>
      </w:pPr>
    </w:p>
    <w:p w14:paraId="1EDC809D" w14:textId="77777777" w:rsidR="00E43033" w:rsidRPr="00B5123A" w:rsidRDefault="00E43033" w:rsidP="00E43033">
      <w:pPr>
        <w:ind w:firstLine="0"/>
        <w:jc w:val="left"/>
        <w:rPr>
          <w:lang w:eastAsia="x-none"/>
        </w:rPr>
      </w:pPr>
    </w:p>
    <w:p w14:paraId="5A91904D" w14:textId="77777777" w:rsidR="00DE03D7" w:rsidRPr="00B5123A" w:rsidRDefault="00DE03D7"/>
    <w:sectPr w:rsidR="00DE03D7" w:rsidRPr="00B5123A" w:rsidSect="00E43033">
      <w:footerReference w:type="default" r:id="rId7"/>
      <w:pgSz w:w="11906" w:h="16838"/>
      <w:pgMar w:top="1134" w:right="709" w:bottom="1134" w:left="1276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313D6" w14:textId="77777777" w:rsidR="00B63DC4" w:rsidRDefault="00B63DC4">
      <w:r>
        <w:separator/>
      </w:r>
    </w:p>
  </w:endnote>
  <w:endnote w:type="continuationSeparator" w:id="0">
    <w:p w14:paraId="53F775F3" w14:textId="77777777" w:rsidR="00B63DC4" w:rsidRDefault="00B6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337B" w14:textId="77777777" w:rsidR="00AF3832" w:rsidRDefault="00AF3832" w:rsidP="00527A42">
    <w:pPr>
      <w:pStyle w:val="af1"/>
      <w:tabs>
        <w:tab w:val="clear" w:pos="4677"/>
        <w:tab w:val="clear" w:pos="9355"/>
      </w:tabs>
      <w:rPr>
        <w:b/>
        <w:szCs w:val="24"/>
      </w:rPr>
    </w:pPr>
    <w:r w:rsidRPr="00953835">
      <w:rPr>
        <w:b/>
        <w:szCs w:val="24"/>
      </w:rPr>
      <w:t>Заказчик ________________</w:t>
    </w:r>
    <w:r w:rsidRPr="00953835">
      <w:rPr>
        <w:b/>
        <w:szCs w:val="24"/>
      </w:rPr>
      <w:tab/>
    </w:r>
    <w:r w:rsidRPr="00953835">
      <w:rPr>
        <w:b/>
        <w:szCs w:val="24"/>
      </w:rPr>
      <w:tab/>
    </w:r>
    <w:r w:rsidRPr="00953835">
      <w:rPr>
        <w:b/>
        <w:szCs w:val="24"/>
      </w:rPr>
      <w:tab/>
      <w:t>Исполнитель ___________________</w:t>
    </w:r>
  </w:p>
  <w:sdt>
    <w:sdtPr>
      <w:rPr>
        <w:sz w:val="20"/>
      </w:rPr>
      <w:id w:val="33095705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631714508"/>
          <w:docPartObj>
            <w:docPartGallery w:val="Page Numbers (Top of Page)"/>
            <w:docPartUnique/>
          </w:docPartObj>
        </w:sdtPr>
        <w:sdtEndPr/>
        <w:sdtContent>
          <w:p w14:paraId="131AB0F4" w14:textId="398BC11D" w:rsidR="00AF3832" w:rsidRPr="00D20A35" w:rsidRDefault="00AF3832" w:rsidP="00527A42">
            <w:pPr>
              <w:pStyle w:val="af1"/>
              <w:spacing w:before="200"/>
              <w:jc w:val="right"/>
              <w:rPr>
                <w:sz w:val="20"/>
              </w:rPr>
            </w:pPr>
            <w:r w:rsidRPr="00D20A35">
              <w:rPr>
                <w:sz w:val="20"/>
              </w:rPr>
              <w:t xml:space="preserve">Страница </w:t>
            </w:r>
            <w:r w:rsidRPr="00D20A35">
              <w:rPr>
                <w:b/>
                <w:bCs/>
                <w:sz w:val="20"/>
                <w:szCs w:val="24"/>
              </w:rPr>
              <w:fldChar w:fldCharType="begin"/>
            </w:r>
            <w:r w:rsidRPr="00D20A35">
              <w:rPr>
                <w:b/>
                <w:bCs/>
                <w:sz w:val="20"/>
              </w:rPr>
              <w:instrText>PAGE</w:instrText>
            </w:r>
            <w:r w:rsidRPr="00D20A35">
              <w:rPr>
                <w:b/>
                <w:bCs/>
                <w:sz w:val="20"/>
                <w:szCs w:val="24"/>
              </w:rPr>
              <w:fldChar w:fldCharType="separate"/>
            </w:r>
            <w:r w:rsidR="000175B7">
              <w:rPr>
                <w:b/>
                <w:bCs/>
                <w:noProof/>
                <w:sz w:val="20"/>
              </w:rPr>
              <w:t>1</w:t>
            </w:r>
            <w:r w:rsidRPr="00D20A35">
              <w:rPr>
                <w:b/>
                <w:bCs/>
                <w:sz w:val="20"/>
                <w:szCs w:val="24"/>
              </w:rPr>
              <w:fldChar w:fldCharType="end"/>
            </w:r>
            <w:r w:rsidRPr="00D20A35">
              <w:rPr>
                <w:sz w:val="20"/>
              </w:rPr>
              <w:t xml:space="preserve"> из </w:t>
            </w:r>
            <w:r w:rsidRPr="00D20A35">
              <w:rPr>
                <w:b/>
                <w:bCs/>
                <w:sz w:val="20"/>
                <w:szCs w:val="24"/>
              </w:rPr>
              <w:fldChar w:fldCharType="begin"/>
            </w:r>
            <w:r w:rsidRPr="00D20A35">
              <w:rPr>
                <w:b/>
                <w:bCs/>
                <w:sz w:val="20"/>
              </w:rPr>
              <w:instrText>NUMPAGES</w:instrText>
            </w:r>
            <w:r w:rsidRPr="00D20A35">
              <w:rPr>
                <w:b/>
                <w:bCs/>
                <w:sz w:val="20"/>
                <w:szCs w:val="24"/>
              </w:rPr>
              <w:fldChar w:fldCharType="separate"/>
            </w:r>
            <w:r w:rsidR="000175B7">
              <w:rPr>
                <w:b/>
                <w:bCs/>
                <w:noProof/>
                <w:sz w:val="20"/>
              </w:rPr>
              <w:t>10</w:t>
            </w:r>
            <w:r w:rsidRPr="00D20A35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51841" w14:textId="77777777" w:rsidR="00B63DC4" w:rsidRDefault="00B63DC4">
      <w:r>
        <w:separator/>
      </w:r>
    </w:p>
  </w:footnote>
  <w:footnote w:type="continuationSeparator" w:id="0">
    <w:p w14:paraId="3273359D" w14:textId="77777777" w:rsidR="00B63DC4" w:rsidRDefault="00B6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1BB"/>
    <w:multiLevelType w:val="hybridMultilevel"/>
    <w:tmpl w:val="FCBE94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3C71CE"/>
    <w:multiLevelType w:val="hybridMultilevel"/>
    <w:tmpl w:val="A69EA8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4C35"/>
    <w:multiLevelType w:val="hybridMultilevel"/>
    <w:tmpl w:val="D9402588"/>
    <w:lvl w:ilvl="0" w:tplc="F7F4E8E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7B43E4F"/>
    <w:multiLevelType w:val="hybridMultilevel"/>
    <w:tmpl w:val="36A82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55073B"/>
    <w:multiLevelType w:val="hybridMultilevel"/>
    <w:tmpl w:val="B2EA3882"/>
    <w:lvl w:ilvl="0" w:tplc="64ACAA46">
      <w:start w:val="1"/>
      <w:numFmt w:val="decimal"/>
      <w:lvlText w:val="%1."/>
      <w:lvlJc w:val="left"/>
      <w:pPr>
        <w:ind w:left="96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AC55164"/>
    <w:multiLevelType w:val="hybridMultilevel"/>
    <w:tmpl w:val="4432C348"/>
    <w:lvl w:ilvl="0" w:tplc="C35AF1A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6F1D69"/>
    <w:multiLevelType w:val="hybridMultilevel"/>
    <w:tmpl w:val="682C0028"/>
    <w:lvl w:ilvl="0" w:tplc="9288EB24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61A288E"/>
    <w:multiLevelType w:val="hybridMultilevel"/>
    <w:tmpl w:val="0AC2FD38"/>
    <w:lvl w:ilvl="0" w:tplc="2210200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364DA6"/>
    <w:multiLevelType w:val="hybridMultilevel"/>
    <w:tmpl w:val="B14AE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6594D"/>
    <w:multiLevelType w:val="hybridMultilevel"/>
    <w:tmpl w:val="29167890"/>
    <w:lvl w:ilvl="0" w:tplc="B16C204A">
      <w:start w:val="1"/>
      <w:numFmt w:val="decimal"/>
      <w:lvlText w:val="%1."/>
      <w:lvlJc w:val="left"/>
      <w:pPr>
        <w:ind w:left="2025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18146EA0"/>
    <w:multiLevelType w:val="hybridMultilevel"/>
    <w:tmpl w:val="7D0A5EEA"/>
    <w:lvl w:ilvl="0" w:tplc="000C2548">
      <w:start w:val="1"/>
      <w:numFmt w:val="decimal"/>
      <w:lvlText w:val="%1."/>
      <w:lvlJc w:val="left"/>
      <w:pPr>
        <w:ind w:left="96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0B31DF"/>
    <w:multiLevelType w:val="hybridMultilevel"/>
    <w:tmpl w:val="CD4EA8BA"/>
    <w:lvl w:ilvl="0" w:tplc="F2147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DF761B"/>
    <w:multiLevelType w:val="multilevel"/>
    <w:tmpl w:val="8D0EFB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A11798"/>
    <w:multiLevelType w:val="hybridMultilevel"/>
    <w:tmpl w:val="6BC6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A4AB2"/>
    <w:multiLevelType w:val="hybridMultilevel"/>
    <w:tmpl w:val="965241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975F8"/>
    <w:multiLevelType w:val="hybridMultilevel"/>
    <w:tmpl w:val="A4FA9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D1651"/>
    <w:multiLevelType w:val="hybridMultilevel"/>
    <w:tmpl w:val="B14AE0F4"/>
    <w:lvl w:ilvl="0" w:tplc="6C5C7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E397E"/>
    <w:multiLevelType w:val="hybridMultilevel"/>
    <w:tmpl w:val="D346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6215D"/>
    <w:multiLevelType w:val="hybridMultilevel"/>
    <w:tmpl w:val="967A473C"/>
    <w:lvl w:ilvl="0" w:tplc="4C9A2ABA">
      <w:numFmt w:val="bullet"/>
      <w:lvlText w:val="-"/>
      <w:lvlJc w:val="left"/>
      <w:pPr>
        <w:ind w:left="79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402C2041"/>
    <w:multiLevelType w:val="hybridMultilevel"/>
    <w:tmpl w:val="1F6E17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3F7BC8"/>
    <w:multiLevelType w:val="hybridMultilevel"/>
    <w:tmpl w:val="EB3CDC16"/>
    <w:lvl w:ilvl="0" w:tplc="379A7C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8F596C"/>
    <w:multiLevelType w:val="hybridMultilevel"/>
    <w:tmpl w:val="92D0DA1A"/>
    <w:lvl w:ilvl="0" w:tplc="FFE48B9E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BF77949"/>
    <w:multiLevelType w:val="hybridMultilevel"/>
    <w:tmpl w:val="E46C7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2795A"/>
    <w:multiLevelType w:val="hybridMultilevel"/>
    <w:tmpl w:val="9DB006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6B64411"/>
    <w:multiLevelType w:val="hybridMultilevel"/>
    <w:tmpl w:val="9D9AC122"/>
    <w:lvl w:ilvl="0" w:tplc="A18E3B98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87420B5"/>
    <w:multiLevelType w:val="hybridMultilevel"/>
    <w:tmpl w:val="91803F38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A791FDC"/>
    <w:multiLevelType w:val="hybridMultilevel"/>
    <w:tmpl w:val="F6A4A51C"/>
    <w:lvl w:ilvl="0" w:tplc="590440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B5D3619"/>
    <w:multiLevelType w:val="hybridMultilevel"/>
    <w:tmpl w:val="17C4220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5C770205"/>
    <w:multiLevelType w:val="hybridMultilevel"/>
    <w:tmpl w:val="648A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64B91"/>
    <w:multiLevelType w:val="multilevel"/>
    <w:tmpl w:val="631CAE26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%1.7.3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0" w15:restartNumberingAfterBreak="0">
    <w:nsid w:val="61F40F7D"/>
    <w:multiLevelType w:val="hybridMultilevel"/>
    <w:tmpl w:val="BD224A22"/>
    <w:lvl w:ilvl="0" w:tplc="2210200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A173571"/>
    <w:multiLevelType w:val="hybridMultilevel"/>
    <w:tmpl w:val="D7FED3CA"/>
    <w:lvl w:ilvl="0" w:tplc="9A46E0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Sun-ExtB" w:eastAsia="SimSun-ExtB" w:hAnsi="SimSun-ExtB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2" w15:restartNumberingAfterBreak="0">
    <w:nsid w:val="6F666797"/>
    <w:multiLevelType w:val="hybridMultilevel"/>
    <w:tmpl w:val="AB9058AC"/>
    <w:lvl w:ilvl="0" w:tplc="6420789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31538"/>
    <w:multiLevelType w:val="hybridMultilevel"/>
    <w:tmpl w:val="3FCE16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F5102"/>
    <w:multiLevelType w:val="hybridMultilevel"/>
    <w:tmpl w:val="EA3ED660"/>
    <w:lvl w:ilvl="0" w:tplc="35CE74D0">
      <w:start w:val="1"/>
      <w:numFmt w:val="decimal"/>
      <w:lvlText w:val="%1."/>
      <w:lvlJc w:val="left"/>
      <w:pPr>
        <w:ind w:left="96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E2B15C8"/>
    <w:multiLevelType w:val="hybridMultilevel"/>
    <w:tmpl w:val="B240C41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6"/>
  </w:num>
  <w:num w:numId="2">
    <w:abstractNumId w:val="2"/>
  </w:num>
  <w:num w:numId="3">
    <w:abstractNumId w:val="25"/>
  </w:num>
  <w:num w:numId="4">
    <w:abstractNumId w:val="0"/>
  </w:num>
  <w:num w:numId="5">
    <w:abstractNumId w:val="29"/>
  </w:num>
  <w:num w:numId="6">
    <w:abstractNumId w:val="21"/>
  </w:num>
  <w:num w:numId="7">
    <w:abstractNumId w:val="13"/>
  </w:num>
  <w:num w:numId="8">
    <w:abstractNumId w:val="1"/>
  </w:num>
  <w:num w:numId="9">
    <w:abstractNumId w:val="9"/>
  </w:num>
  <w:num w:numId="10">
    <w:abstractNumId w:val="23"/>
  </w:num>
  <w:num w:numId="11">
    <w:abstractNumId w:val="3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5"/>
  </w:num>
  <w:num w:numId="15">
    <w:abstractNumId w:val="34"/>
  </w:num>
  <w:num w:numId="16">
    <w:abstractNumId w:val="33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7"/>
  </w:num>
  <w:num w:numId="20">
    <w:abstractNumId w:val="26"/>
  </w:num>
  <w:num w:numId="21">
    <w:abstractNumId w:val="7"/>
  </w:num>
  <w:num w:numId="22">
    <w:abstractNumId w:val="30"/>
  </w:num>
  <w:num w:numId="23">
    <w:abstractNumId w:val="27"/>
  </w:num>
  <w:num w:numId="24">
    <w:abstractNumId w:val="35"/>
  </w:num>
  <w:num w:numId="25">
    <w:abstractNumId w:val="28"/>
  </w:num>
  <w:num w:numId="26">
    <w:abstractNumId w:val="11"/>
  </w:num>
  <w:num w:numId="27">
    <w:abstractNumId w:val="19"/>
  </w:num>
  <w:num w:numId="28">
    <w:abstractNumId w:val="3"/>
  </w:num>
  <w:num w:numId="29">
    <w:abstractNumId w:val="16"/>
  </w:num>
  <w:num w:numId="30">
    <w:abstractNumId w:val="18"/>
  </w:num>
  <w:num w:numId="31">
    <w:abstractNumId w:val="24"/>
  </w:num>
  <w:num w:numId="32">
    <w:abstractNumId w:val="14"/>
  </w:num>
  <w:num w:numId="33">
    <w:abstractNumId w:val="4"/>
  </w:num>
  <w:num w:numId="34">
    <w:abstractNumId w:val="10"/>
  </w:num>
  <w:num w:numId="35">
    <w:abstractNumId w:val="15"/>
  </w:num>
  <w:num w:numId="36">
    <w:abstractNumId w:val="12"/>
  </w:num>
  <w:num w:numId="37">
    <w:abstractNumId w:val="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3"/>
    <w:rsid w:val="000175B7"/>
    <w:rsid w:val="00025301"/>
    <w:rsid w:val="000254AE"/>
    <w:rsid w:val="000F462C"/>
    <w:rsid w:val="00166E3F"/>
    <w:rsid w:val="001C192C"/>
    <w:rsid w:val="001C2A60"/>
    <w:rsid w:val="00214037"/>
    <w:rsid w:val="00334780"/>
    <w:rsid w:val="00337938"/>
    <w:rsid w:val="00337DF5"/>
    <w:rsid w:val="0035307E"/>
    <w:rsid w:val="003604BE"/>
    <w:rsid w:val="003748C5"/>
    <w:rsid w:val="00384D43"/>
    <w:rsid w:val="003A0254"/>
    <w:rsid w:val="003A2E1D"/>
    <w:rsid w:val="003C3E70"/>
    <w:rsid w:val="003F7141"/>
    <w:rsid w:val="004141E0"/>
    <w:rsid w:val="0042629B"/>
    <w:rsid w:val="00454EB6"/>
    <w:rsid w:val="00484EBE"/>
    <w:rsid w:val="00492B8B"/>
    <w:rsid w:val="00504033"/>
    <w:rsid w:val="00527A42"/>
    <w:rsid w:val="0054238D"/>
    <w:rsid w:val="00567757"/>
    <w:rsid w:val="005C13EC"/>
    <w:rsid w:val="005D1A7E"/>
    <w:rsid w:val="005E2E9A"/>
    <w:rsid w:val="00651CEA"/>
    <w:rsid w:val="00657FD5"/>
    <w:rsid w:val="0066247C"/>
    <w:rsid w:val="006B76B1"/>
    <w:rsid w:val="00713115"/>
    <w:rsid w:val="00754668"/>
    <w:rsid w:val="007F2D8D"/>
    <w:rsid w:val="00800B0D"/>
    <w:rsid w:val="00887419"/>
    <w:rsid w:val="008B2B52"/>
    <w:rsid w:val="009C6CAE"/>
    <w:rsid w:val="009D5466"/>
    <w:rsid w:val="009F704A"/>
    <w:rsid w:val="00A041BA"/>
    <w:rsid w:val="00A154DF"/>
    <w:rsid w:val="00A42D88"/>
    <w:rsid w:val="00A6335C"/>
    <w:rsid w:val="00AA3199"/>
    <w:rsid w:val="00AE2CA4"/>
    <w:rsid w:val="00AF3832"/>
    <w:rsid w:val="00B32661"/>
    <w:rsid w:val="00B43FAB"/>
    <w:rsid w:val="00B473A3"/>
    <w:rsid w:val="00B5123A"/>
    <w:rsid w:val="00B55F77"/>
    <w:rsid w:val="00B63DC4"/>
    <w:rsid w:val="00BC3006"/>
    <w:rsid w:val="00BD54C6"/>
    <w:rsid w:val="00C02969"/>
    <w:rsid w:val="00C10CB4"/>
    <w:rsid w:val="00C6751E"/>
    <w:rsid w:val="00C801DE"/>
    <w:rsid w:val="00CE63F1"/>
    <w:rsid w:val="00CF4ED9"/>
    <w:rsid w:val="00CF7966"/>
    <w:rsid w:val="00D03530"/>
    <w:rsid w:val="00D25BC5"/>
    <w:rsid w:val="00D33694"/>
    <w:rsid w:val="00D36171"/>
    <w:rsid w:val="00D4296E"/>
    <w:rsid w:val="00D7073F"/>
    <w:rsid w:val="00D92CD6"/>
    <w:rsid w:val="00DE03D7"/>
    <w:rsid w:val="00E20364"/>
    <w:rsid w:val="00E43033"/>
    <w:rsid w:val="00E462FC"/>
    <w:rsid w:val="00E57510"/>
    <w:rsid w:val="00E96A3E"/>
    <w:rsid w:val="00ED4B50"/>
    <w:rsid w:val="00EF0924"/>
    <w:rsid w:val="00F00918"/>
    <w:rsid w:val="00F0431B"/>
    <w:rsid w:val="00F14D3E"/>
    <w:rsid w:val="00F36147"/>
    <w:rsid w:val="00F6676C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9466"/>
  <w15:chartTrackingRefBased/>
  <w15:docId w15:val="{BAA94350-0AE4-4F07-A583-BA202DDD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A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43033"/>
    <w:pPr>
      <w:keepNext/>
      <w:spacing w:before="200" w:after="200"/>
      <w:jc w:val="center"/>
      <w:outlineLvl w:val="0"/>
    </w:pPr>
    <w:rPr>
      <w:b/>
      <w:bCs/>
      <w:caps/>
      <w:lang w:val="x-none" w:eastAsia="x-none"/>
    </w:rPr>
  </w:style>
  <w:style w:type="paragraph" w:styleId="2">
    <w:name w:val="heading 2"/>
    <w:basedOn w:val="a"/>
    <w:next w:val="a"/>
    <w:link w:val="20"/>
    <w:qFormat/>
    <w:rsid w:val="00E43033"/>
    <w:pPr>
      <w:keepNext/>
      <w:spacing w:before="160" w:after="80"/>
      <w:outlineLvl w:val="1"/>
    </w:pPr>
    <w:rPr>
      <w:b/>
      <w:bCs/>
      <w:iCs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033"/>
    <w:pPr>
      <w:keepNext/>
      <w:keepLines/>
      <w:spacing w:before="40"/>
      <w:ind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033"/>
    <w:rPr>
      <w:rFonts w:ascii="Times New Roman" w:eastAsia="Times New Roman" w:hAnsi="Times New Roman" w:cs="Times New Roman"/>
      <w:b/>
      <w:bCs/>
      <w:caps/>
      <w:kern w:val="0"/>
      <w:sz w:val="24"/>
      <w:szCs w:val="20"/>
      <w:lang w:val="x-none" w:eastAsia="x-none"/>
      <w14:ligatures w14:val="none"/>
    </w:rPr>
  </w:style>
  <w:style w:type="character" w:customStyle="1" w:styleId="20">
    <w:name w:val="Заголовок 2 Знак"/>
    <w:basedOn w:val="a0"/>
    <w:link w:val="2"/>
    <w:rsid w:val="00E43033"/>
    <w:rPr>
      <w:rFonts w:ascii="Times New Roman" w:eastAsia="Times New Roman" w:hAnsi="Times New Roman" w:cs="Times New Roman"/>
      <w:b/>
      <w:bCs/>
      <w:iCs/>
      <w:kern w:val="0"/>
      <w:sz w:val="24"/>
      <w:szCs w:val="28"/>
      <w:lang w:eastAsia="x-none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4303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u-RU"/>
      <w14:ligatures w14:val="none"/>
    </w:rPr>
  </w:style>
  <w:style w:type="paragraph" w:styleId="a3">
    <w:name w:val="Title"/>
    <w:basedOn w:val="a"/>
    <w:link w:val="a4"/>
    <w:qFormat/>
    <w:rsid w:val="00E43033"/>
    <w:pPr>
      <w:jc w:val="center"/>
    </w:pPr>
    <w:rPr>
      <w:b/>
      <w:bCs/>
      <w:sz w:val="26"/>
      <w:lang w:val="x-none" w:eastAsia="x-none"/>
    </w:rPr>
  </w:style>
  <w:style w:type="character" w:customStyle="1" w:styleId="a4">
    <w:name w:val="Заголовок Знак"/>
    <w:basedOn w:val="a0"/>
    <w:link w:val="a3"/>
    <w:rsid w:val="00E43033"/>
    <w:rPr>
      <w:rFonts w:ascii="Times New Roman" w:eastAsia="Times New Roman" w:hAnsi="Times New Roman" w:cs="Times New Roman"/>
      <w:b/>
      <w:bCs/>
      <w:kern w:val="0"/>
      <w:sz w:val="26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E43033"/>
    <w:pPr>
      <w:ind w:firstLine="720"/>
    </w:pPr>
    <w:rPr>
      <w:sz w:val="26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E43033"/>
    <w:rPr>
      <w:rFonts w:ascii="Times New Roman" w:eastAsia="Times New Roman" w:hAnsi="Times New Roman" w:cs="Times New Roman"/>
      <w:kern w:val="0"/>
      <w:sz w:val="26"/>
      <w:szCs w:val="20"/>
      <w:lang w:val="x-none" w:eastAsia="x-none"/>
      <w14:ligatures w14:val="none"/>
    </w:rPr>
  </w:style>
  <w:style w:type="paragraph" w:styleId="a7">
    <w:name w:val="Body Text"/>
    <w:basedOn w:val="a"/>
    <w:link w:val="a8"/>
    <w:rsid w:val="00E43033"/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E43033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21">
    <w:name w:val="Body Text 2"/>
    <w:basedOn w:val="a"/>
    <w:link w:val="22"/>
    <w:rsid w:val="00E43033"/>
    <w:pPr>
      <w:tabs>
        <w:tab w:val="num" w:pos="0"/>
      </w:tabs>
    </w:pPr>
    <w:rPr>
      <w:sz w:val="26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E43033"/>
    <w:rPr>
      <w:rFonts w:ascii="Times New Roman" w:eastAsia="Times New Roman" w:hAnsi="Times New Roman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onsNonformat">
    <w:name w:val="ConsNonformat"/>
    <w:link w:val="ConsNonformat0"/>
    <w:rsid w:val="00E430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Nonformat0">
    <w:name w:val="ConsNonformat Знак"/>
    <w:link w:val="ConsNonformat"/>
    <w:rsid w:val="00E4303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9">
    <w:name w:val="header"/>
    <w:basedOn w:val="a"/>
    <w:link w:val="aa"/>
    <w:rsid w:val="00E4303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Верхний колонтитул Знак"/>
    <w:basedOn w:val="a0"/>
    <w:link w:val="a9"/>
    <w:rsid w:val="00E43033"/>
    <w:rPr>
      <w:rFonts w:ascii="Times New Roman" w:eastAsia="Times New Roman" w:hAnsi="Times New Roman" w:cs="Times New Roman"/>
      <w:kern w:val="0"/>
      <w:sz w:val="24"/>
      <w:szCs w:val="20"/>
      <w:lang w:eastAsia="x-none"/>
      <w14:ligatures w14:val="none"/>
    </w:rPr>
  </w:style>
  <w:style w:type="character" w:styleId="ab">
    <w:name w:val="page number"/>
    <w:basedOn w:val="a0"/>
    <w:rsid w:val="00E43033"/>
  </w:style>
  <w:style w:type="paragraph" w:styleId="ac">
    <w:name w:val="Balloon Text"/>
    <w:basedOn w:val="a"/>
    <w:link w:val="ad"/>
    <w:semiHidden/>
    <w:rsid w:val="00E43033"/>
    <w:rPr>
      <w:rFonts w:ascii="Tahoma" w:hAnsi="Tahoma"/>
      <w:sz w:val="16"/>
      <w:szCs w:val="16"/>
      <w:lang w:eastAsia="x-none"/>
    </w:rPr>
  </w:style>
  <w:style w:type="character" w:customStyle="1" w:styleId="ad">
    <w:name w:val="Текст выноски Знак"/>
    <w:basedOn w:val="a0"/>
    <w:link w:val="ac"/>
    <w:semiHidden/>
    <w:rsid w:val="00E43033"/>
    <w:rPr>
      <w:rFonts w:ascii="Tahoma" w:eastAsia="Times New Roman" w:hAnsi="Tahoma" w:cs="Times New Roman"/>
      <w:kern w:val="0"/>
      <w:sz w:val="16"/>
      <w:szCs w:val="16"/>
      <w:lang w:eastAsia="x-none"/>
      <w14:ligatures w14:val="none"/>
    </w:rPr>
  </w:style>
  <w:style w:type="paragraph" w:styleId="ae">
    <w:name w:val="Block Text"/>
    <w:basedOn w:val="a"/>
    <w:rsid w:val="00E43033"/>
    <w:pPr>
      <w:autoSpaceDE w:val="0"/>
      <w:autoSpaceDN w:val="0"/>
      <w:ind w:left="-567" w:right="-567"/>
    </w:pPr>
    <w:rPr>
      <w:szCs w:val="24"/>
    </w:rPr>
  </w:style>
  <w:style w:type="paragraph" w:styleId="31">
    <w:name w:val="Body Text 3"/>
    <w:basedOn w:val="a"/>
    <w:link w:val="32"/>
    <w:rsid w:val="00E43033"/>
    <w:pPr>
      <w:spacing w:after="120"/>
    </w:pPr>
    <w:rPr>
      <w:sz w:val="16"/>
      <w:szCs w:val="16"/>
      <w:lang w:eastAsia="x-none"/>
    </w:rPr>
  </w:style>
  <w:style w:type="character" w:customStyle="1" w:styleId="32">
    <w:name w:val="Основной текст 3 Знак"/>
    <w:basedOn w:val="a0"/>
    <w:link w:val="31"/>
    <w:rsid w:val="00E43033"/>
    <w:rPr>
      <w:rFonts w:ascii="Times New Roman" w:eastAsia="Times New Roman" w:hAnsi="Times New Roman" w:cs="Times New Roman"/>
      <w:kern w:val="0"/>
      <w:sz w:val="16"/>
      <w:szCs w:val="16"/>
      <w:lang w:eastAsia="x-none"/>
      <w14:ligatures w14:val="none"/>
    </w:rPr>
  </w:style>
  <w:style w:type="paragraph" w:styleId="33">
    <w:name w:val="Body Text Indent 3"/>
    <w:basedOn w:val="a"/>
    <w:link w:val="34"/>
    <w:rsid w:val="00E43033"/>
    <w:pPr>
      <w:spacing w:after="120"/>
      <w:ind w:left="283"/>
    </w:pPr>
    <w:rPr>
      <w:sz w:val="16"/>
      <w:szCs w:val="16"/>
      <w:lang w:eastAsia="x-none"/>
    </w:rPr>
  </w:style>
  <w:style w:type="character" w:customStyle="1" w:styleId="34">
    <w:name w:val="Основной текст с отступом 3 Знак"/>
    <w:basedOn w:val="a0"/>
    <w:link w:val="33"/>
    <w:rsid w:val="00E43033"/>
    <w:rPr>
      <w:rFonts w:ascii="Times New Roman" w:eastAsia="Times New Roman" w:hAnsi="Times New Roman" w:cs="Times New Roman"/>
      <w:kern w:val="0"/>
      <w:sz w:val="16"/>
      <w:szCs w:val="16"/>
      <w:lang w:eastAsia="x-none"/>
      <w14:ligatures w14:val="none"/>
    </w:rPr>
  </w:style>
  <w:style w:type="paragraph" w:styleId="af">
    <w:name w:val="Document Map"/>
    <w:basedOn w:val="a"/>
    <w:link w:val="af0"/>
    <w:semiHidden/>
    <w:rsid w:val="00E43033"/>
    <w:pPr>
      <w:shd w:val="clear" w:color="auto" w:fill="000080"/>
    </w:pPr>
    <w:rPr>
      <w:rFonts w:ascii="Tahoma" w:hAnsi="Tahoma"/>
      <w:lang w:eastAsia="x-none"/>
    </w:rPr>
  </w:style>
  <w:style w:type="character" w:customStyle="1" w:styleId="af0">
    <w:name w:val="Схема документа Знак"/>
    <w:basedOn w:val="a0"/>
    <w:link w:val="af"/>
    <w:semiHidden/>
    <w:rsid w:val="00E43033"/>
    <w:rPr>
      <w:rFonts w:ascii="Tahoma" w:eastAsia="Times New Roman" w:hAnsi="Tahoma" w:cs="Times New Roman"/>
      <w:kern w:val="0"/>
      <w:sz w:val="24"/>
      <w:szCs w:val="20"/>
      <w:shd w:val="clear" w:color="auto" w:fill="000080"/>
      <w:lang w:eastAsia="x-none"/>
      <w14:ligatures w14:val="none"/>
    </w:rPr>
  </w:style>
  <w:style w:type="paragraph" w:customStyle="1" w:styleId="Normal2">
    <w:name w:val="Normal2"/>
    <w:rsid w:val="00E43033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styleId="af1">
    <w:name w:val="footer"/>
    <w:aliases w:val="ft,Íèæíèé êîëîíòèòóë Çíàê,Нижний колонтитóë Çíàê"/>
    <w:basedOn w:val="a"/>
    <w:link w:val="af2"/>
    <w:uiPriority w:val="99"/>
    <w:rsid w:val="00E4303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2">
    <w:name w:val="Нижний колонтитул Знак"/>
    <w:aliases w:val="ft Знак1,Íèæíèé êîëîíòèòóë Çíàê Знак1,Нижний колонтитóë Çíàê Знак1"/>
    <w:basedOn w:val="a0"/>
    <w:link w:val="af1"/>
    <w:uiPriority w:val="99"/>
    <w:rsid w:val="00E43033"/>
    <w:rPr>
      <w:rFonts w:ascii="Times New Roman" w:eastAsia="Times New Roman" w:hAnsi="Times New Roman" w:cs="Times New Roman"/>
      <w:kern w:val="0"/>
      <w:sz w:val="24"/>
      <w:szCs w:val="20"/>
      <w:lang w:eastAsia="x-none"/>
      <w14:ligatures w14:val="none"/>
    </w:rPr>
  </w:style>
  <w:style w:type="paragraph" w:customStyle="1" w:styleId="af3">
    <w:name w:val="Знак"/>
    <w:basedOn w:val="a"/>
    <w:rsid w:val="00E43033"/>
    <w:pPr>
      <w:spacing w:after="160" w:line="240" w:lineRule="exact"/>
    </w:pPr>
    <w:rPr>
      <w:lang w:val="en-US" w:eastAsia="en-US"/>
    </w:rPr>
  </w:style>
  <w:style w:type="paragraph" w:styleId="af4">
    <w:name w:val="Revision"/>
    <w:hidden/>
    <w:uiPriority w:val="99"/>
    <w:semiHidden/>
    <w:rsid w:val="00E430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ru-RU"/>
      <w14:ligatures w14:val="none"/>
    </w:rPr>
  </w:style>
  <w:style w:type="character" w:styleId="af5">
    <w:name w:val="annotation reference"/>
    <w:uiPriority w:val="99"/>
    <w:semiHidden/>
    <w:unhideWhenUsed/>
    <w:rsid w:val="00E430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43033"/>
    <w:rPr>
      <w:lang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43033"/>
    <w:rPr>
      <w:rFonts w:ascii="Times New Roman" w:eastAsia="Times New Roman" w:hAnsi="Times New Roman" w:cs="Times New Roman"/>
      <w:kern w:val="0"/>
      <w:sz w:val="24"/>
      <w:szCs w:val="20"/>
      <w:lang w:eastAsia="x-none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4303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43033"/>
    <w:rPr>
      <w:rFonts w:ascii="Times New Roman" w:eastAsia="Times New Roman" w:hAnsi="Times New Roman" w:cs="Times New Roman"/>
      <w:b/>
      <w:bCs/>
      <w:kern w:val="0"/>
      <w:sz w:val="24"/>
      <w:szCs w:val="20"/>
      <w:lang w:eastAsia="x-none"/>
      <w14:ligatures w14:val="none"/>
    </w:rPr>
  </w:style>
  <w:style w:type="table" w:styleId="afa">
    <w:name w:val="Table Grid"/>
    <w:basedOn w:val="a1"/>
    <w:uiPriority w:val="59"/>
    <w:rsid w:val="00E4303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link w:val="afc"/>
    <w:uiPriority w:val="1"/>
    <w:qFormat/>
    <w:rsid w:val="00E430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ru-RU"/>
      <w14:ligatures w14:val="none"/>
    </w:rPr>
  </w:style>
  <w:style w:type="character" w:customStyle="1" w:styleId="itemtext1">
    <w:name w:val="itemtext1"/>
    <w:rsid w:val="00E43033"/>
    <w:rPr>
      <w:rFonts w:ascii="Segoe UI" w:hAnsi="Segoe UI" w:cs="Segoe UI" w:hint="default"/>
      <w:color w:val="000000"/>
      <w:sz w:val="20"/>
      <w:szCs w:val="20"/>
    </w:rPr>
  </w:style>
  <w:style w:type="character" w:styleId="afd">
    <w:name w:val="Hyperlink"/>
    <w:uiPriority w:val="99"/>
    <w:unhideWhenUsed/>
    <w:rsid w:val="00E43033"/>
    <w:rPr>
      <w:color w:val="0563C1"/>
      <w:u w:val="single"/>
    </w:rPr>
  </w:style>
  <w:style w:type="paragraph" w:styleId="afe">
    <w:name w:val="Normal (Web)"/>
    <w:basedOn w:val="a"/>
    <w:uiPriority w:val="99"/>
    <w:semiHidden/>
    <w:unhideWhenUsed/>
    <w:rsid w:val="00E43033"/>
    <w:pPr>
      <w:spacing w:before="100" w:beforeAutospacing="1" w:after="100" w:afterAutospacing="1"/>
    </w:pPr>
    <w:rPr>
      <w:szCs w:val="24"/>
    </w:rPr>
  </w:style>
  <w:style w:type="paragraph" w:styleId="aff">
    <w:name w:val="List Paragraph"/>
    <w:aliases w:val="Маркированный список 1 уровня - 1,Транс 1"/>
    <w:basedOn w:val="a"/>
    <w:link w:val="aff0"/>
    <w:uiPriority w:val="34"/>
    <w:qFormat/>
    <w:rsid w:val="00E43033"/>
    <w:pPr>
      <w:ind w:left="720"/>
      <w:contextualSpacing/>
    </w:pPr>
  </w:style>
  <w:style w:type="character" w:styleId="aff1">
    <w:name w:val="FollowedHyperlink"/>
    <w:basedOn w:val="a0"/>
    <w:uiPriority w:val="99"/>
    <w:semiHidden/>
    <w:unhideWhenUsed/>
    <w:rsid w:val="00E43033"/>
    <w:rPr>
      <w:color w:val="954F72"/>
      <w:u w:val="single"/>
    </w:rPr>
  </w:style>
  <w:style w:type="paragraph" w:customStyle="1" w:styleId="msonormal0">
    <w:name w:val="msonormal"/>
    <w:basedOn w:val="a"/>
    <w:rsid w:val="00E43033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E43033"/>
    <w:pPr>
      <w:spacing w:before="100" w:beforeAutospacing="1" w:after="100" w:afterAutospacing="1"/>
    </w:pPr>
  </w:style>
  <w:style w:type="character" w:customStyle="1" w:styleId="FontStyle28">
    <w:name w:val="Font Style28"/>
    <w:basedOn w:val="a0"/>
    <w:rsid w:val="00E43033"/>
    <w:rPr>
      <w:rFonts w:ascii="Times New Roman" w:hAnsi="Times New Roman" w:cs="Times New Roman" w:hint="default"/>
    </w:rPr>
  </w:style>
  <w:style w:type="paragraph" w:customStyle="1" w:styleId="310">
    <w:name w:val="Основной текст 31"/>
    <w:basedOn w:val="a"/>
    <w:rsid w:val="00E43033"/>
    <w:pPr>
      <w:suppressAutoHyphens/>
    </w:pPr>
    <w:rPr>
      <w:szCs w:val="24"/>
      <w:lang w:eastAsia="ar-SA"/>
    </w:rPr>
  </w:style>
  <w:style w:type="character" w:customStyle="1" w:styleId="aff2">
    <w:name w:val="Содержание таблицы"/>
    <w:rsid w:val="00E43033"/>
    <w:rPr>
      <w:sz w:val="20"/>
    </w:rPr>
  </w:style>
  <w:style w:type="character" w:customStyle="1" w:styleId="afc">
    <w:name w:val="Без интервала Знак"/>
    <w:link w:val="afb"/>
    <w:uiPriority w:val="1"/>
    <w:rsid w:val="00E43033"/>
    <w:rPr>
      <w:rFonts w:ascii="Times New Roman" w:eastAsia="Times New Roman" w:hAnsi="Times New Roman" w:cs="Times New Roman"/>
      <w:kern w:val="0"/>
      <w:sz w:val="20"/>
      <w:szCs w:val="20"/>
      <w:lang w:val="en-GB" w:eastAsia="ru-RU"/>
      <w14:ligatures w14:val="none"/>
    </w:rPr>
  </w:style>
  <w:style w:type="paragraph" w:styleId="aff3">
    <w:name w:val="Plain Text"/>
    <w:basedOn w:val="a"/>
    <w:link w:val="aff4"/>
    <w:uiPriority w:val="99"/>
    <w:unhideWhenUsed/>
    <w:rsid w:val="00E4303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4">
    <w:name w:val="Текст Знак"/>
    <w:basedOn w:val="a0"/>
    <w:link w:val="aff3"/>
    <w:uiPriority w:val="99"/>
    <w:rsid w:val="00E43033"/>
    <w:rPr>
      <w:rFonts w:ascii="Calibri" w:hAnsi="Calibri"/>
      <w:kern w:val="0"/>
      <w:szCs w:val="21"/>
      <w14:ligatures w14:val="none"/>
    </w:rPr>
  </w:style>
  <w:style w:type="table" w:customStyle="1" w:styleId="11">
    <w:name w:val="Сетка таблицы1"/>
    <w:basedOn w:val="a1"/>
    <w:next w:val="afa"/>
    <w:uiPriority w:val="39"/>
    <w:rsid w:val="00E430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a"/>
    <w:uiPriority w:val="39"/>
    <w:rsid w:val="00E430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a"/>
    <w:uiPriority w:val="59"/>
    <w:rsid w:val="00E4303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a"/>
    <w:uiPriority w:val="59"/>
    <w:rsid w:val="00E4303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Emphasis"/>
    <w:basedOn w:val="a0"/>
    <w:uiPriority w:val="20"/>
    <w:qFormat/>
    <w:rsid w:val="00E43033"/>
    <w:rPr>
      <w:i/>
      <w:iCs/>
    </w:rPr>
  </w:style>
  <w:style w:type="paragraph" w:customStyle="1" w:styleId="12">
    <w:name w:val="Обычный1"/>
    <w:link w:val="Normal"/>
    <w:rsid w:val="00E43033"/>
    <w:pPr>
      <w:widowControl w:val="0"/>
      <w:spacing w:after="0" w:line="280" w:lineRule="auto"/>
      <w:ind w:firstLine="700"/>
      <w:jc w:val="both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Normal">
    <w:name w:val="Normal Знак"/>
    <w:link w:val="12"/>
    <w:rsid w:val="00E43033"/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24">
    <w:name w:val="Обычный2"/>
    <w:rsid w:val="00E43033"/>
    <w:pPr>
      <w:widowControl w:val="0"/>
      <w:spacing w:after="0" w:line="280" w:lineRule="auto"/>
      <w:ind w:firstLine="700"/>
      <w:jc w:val="both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Char">
    <w:name w:val="Char"/>
    <w:basedOn w:val="a"/>
    <w:rsid w:val="00E43033"/>
    <w:pPr>
      <w:keepLines/>
      <w:spacing w:after="160" w:line="240" w:lineRule="exact"/>
      <w:ind w:firstLine="0"/>
      <w:jc w:val="lef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Пункт"/>
    <w:basedOn w:val="a"/>
    <w:link w:val="13"/>
    <w:qFormat/>
    <w:rsid w:val="00E43033"/>
    <w:pPr>
      <w:snapToGrid w:val="0"/>
      <w:ind w:firstLine="0"/>
    </w:pPr>
    <w:rPr>
      <w:color w:val="000000"/>
      <w:szCs w:val="24"/>
    </w:rPr>
  </w:style>
  <w:style w:type="character" w:customStyle="1" w:styleId="13">
    <w:name w:val="Пункт Знак1"/>
    <w:link w:val="aff6"/>
    <w:locked/>
    <w:rsid w:val="00E43033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ff7">
    <w:name w:val="Пункт Знак"/>
    <w:rsid w:val="00E43033"/>
    <w:rPr>
      <w:sz w:val="28"/>
      <w:lang w:val="ru-RU" w:eastAsia="ru-RU" w:bidi="ar-SA"/>
    </w:rPr>
  </w:style>
  <w:style w:type="paragraph" w:customStyle="1" w:styleId="xl71">
    <w:name w:val="xl71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E430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E430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E43033"/>
    <w:pPr>
      <w:shd w:val="clear" w:color="000000" w:fill="FFFFFF"/>
      <w:spacing w:before="100" w:beforeAutospacing="1" w:after="100" w:afterAutospacing="1"/>
      <w:ind w:firstLine="0"/>
      <w:jc w:val="center"/>
    </w:pPr>
    <w:rPr>
      <w:szCs w:val="24"/>
    </w:rPr>
  </w:style>
  <w:style w:type="paragraph" w:customStyle="1" w:styleId="xl84">
    <w:name w:val="xl84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sz w:val="18"/>
      <w:szCs w:val="18"/>
    </w:rPr>
  </w:style>
  <w:style w:type="character" w:customStyle="1" w:styleId="14">
    <w:name w:val="Нижний колонтитул Знак1"/>
    <w:aliases w:val="ft Знак,Íèæíèé êîëîíòèòóë Çíàê Знак,Нижний колонтитóë Çíàê Знак"/>
    <w:uiPriority w:val="99"/>
    <w:locked/>
    <w:rsid w:val="00E4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43033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paragraph" w:customStyle="1" w:styleId="Style6">
    <w:name w:val="Style6"/>
    <w:basedOn w:val="a"/>
    <w:uiPriority w:val="99"/>
    <w:rsid w:val="00E43033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character" w:customStyle="1" w:styleId="aff0">
    <w:name w:val="Абзац списка Знак"/>
    <w:aliases w:val="Маркированный список 1 уровня - 1 Знак,Транс 1 Знак"/>
    <w:link w:val="aff"/>
    <w:uiPriority w:val="34"/>
    <w:rsid w:val="00E4303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Default">
    <w:name w:val="Default"/>
    <w:rsid w:val="00E43033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paragraph" w:customStyle="1" w:styleId="15">
    <w:name w:val="Название1"/>
    <w:basedOn w:val="a"/>
    <w:qFormat/>
    <w:rsid w:val="00E43033"/>
    <w:pPr>
      <w:ind w:firstLine="0"/>
      <w:jc w:val="center"/>
    </w:pPr>
    <w:rPr>
      <w:sz w:val="28"/>
    </w:rPr>
  </w:style>
  <w:style w:type="paragraph" w:customStyle="1" w:styleId="ConsNormal">
    <w:name w:val="ConsNormal"/>
    <w:rsid w:val="00E430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aff8">
    <w:name w:val="Основной текст_"/>
    <w:link w:val="16"/>
    <w:rsid w:val="00E43033"/>
    <w:rPr>
      <w:shd w:val="clear" w:color="auto" w:fill="FFFFFF"/>
    </w:rPr>
  </w:style>
  <w:style w:type="paragraph" w:customStyle="1" w:styleId="16">
    <w:name w:val="Основной текст1"/>
    <w:basedOn w:val="a"/>
    <w:link w:val="aff8"/>
    <w:rsid w:val="00E43033"/>
    <w:pPr>
      <w:shd w:val="clear" w:color="auto" w:fill="FFFFFF"/>
      <w:spacing w:line="250" w:lineRule="exact"/>
      <w:ind w:firstLine="0"/>
      <w:jc w:val="center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aff9">
    <w:name w:val="Стиль"/>
    <w:rsid w:val="00E43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  <w:sz w:val="20"/>
    </w:rPr>
  </w:style>
  <w:style w:type="paragraph" w:customStyle="1" w:styleId="xl64">
    <w:name w:val="xl64"/>
    <w:basedOn w:val="a"/>
    <w:rsid w:val="00E43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ffa">
    <w:name w:val="Основной текст + Полужирный"/>
    <w:basedOn w:val="aff8"/>
    <w:rsid w:val="00E43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ff8"/>
    <w:rsid w:val="00E43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paragraph" w:customStyle="1" w:styleId="25">
    <w:name w:val="Основной текст2"/>
    <w:basedOn w:val="a"/>
    <w:rsid w:val="00E43033"/>
    <w:pPr>
      <w:widowControl w:val="0"/>
      <w:shd w:val="clear" w:color="auto" w:fill="FFFFFF"/>
      <w:spacing w:line="0" w:lineRule="atLeast"/>
      <w:ind w:hanging="840"/>
    </w:pPr>
    <w:rPr>
      <w:color w:val="000000"/>
      <w:sz w:val="23"/>
      <w:szCs w:val="23"/>
    </w:rPr>
  </w:style>
  <w:style w:type="paragraph" w:customStyle="1" w:styleId="formattext">
    <w:name w:val="formattext"/>
    <w:basedOn w:val="a"/>
    <w:rsid w:val="00D0353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26">
    <w:name w:val="Текст2"/>
    <w:basedOn w:val="a"/>
    <w:rsid w:val="00887419"/>
    <w:pPr>
      <w:ind w:firstLine="0"/>
      <w:jc w:val="left"/>
    </w:pPr>
    <w:rPr>
      <w:rFonts w:ascii="Courier New" w:hAnsi="Courier New" w:cs="Courier New"/>
      <w:kern w:val="1"/>
      <w:sz w:val="20"/>
      <w:lang w:eastAsia="ar-SA"/>
    </w:rPr>
  </w:style>
  <w:style w:type="table" w:customStyle="1" w:styleId="110">
    <w:name w:val="Сетка таблицы11"/>
    <w:basedOn w:val="a1"/>
    <w:next w:val="afa"/>
    <w:uiPriority w:val="39"/>
    <w:rsid w:val="00A633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Просова Дарья Сергеевна</dc:creator>
  <cp:keywords/>
  <dc:description/>
  <cp:lastModifiedBy>Линцова Наталья Николаевна</cp:lastModifiedBy>
  <cp:revision>2</cp:revision>
  <cp:lastPrinted>2024-08-29T05:54:00Z</cp:lastPrinted>
  <dcterms:created xsi:type="dcterms:W3CDTF">2024-09-11T06:33:00Z</dcterms:created>
  <dcterms:modified xsi:type="dcterms:W3CDTF">2024-09-11T06:33:00Z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35176</vt:lpwstr>
  </property>
</Properties>
</file>