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1FF6B" w14:textId="77777777" w:rsidR="00350590" w:rsidRPr="00E61F17" w:rsidRDefault="00350590" w:rsidP="00350590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9E08EA1" w14:textId="77777777" w:rsidR="00350590" w:rsidRDefault="00350590" w:rsidP="00350590">
      <w:pPr>
        <w:spacing w:after="0" w:line="240" w:lineRule="auto"/>
        <w:contextualSpacing/>
        <w:jc w:val="center"/>
      </w:pPr>
      <w:r w:rsidRPr="00E61F1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ТЕХНИЧЕСКОЕ ЗАДАНИЕ</w:t>
      </w:r>
      <w:r w:rsidRPr="00F8332B">
        <w:t xml:space="preserve"> </w:t>
      </w:r>
    </w:p>
    <w:p w14:paraId="17AC20DB" w14:textId="77777777" w:rsidR="0044299F" w:rsidRDefault="00350590" w:rsidP="0035059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F8332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на поставку </w:t>
      </w:r>
      <w:bookmarkStart w:id="0" w:name="_Hlk177140889"/>
      <w:r w:rsidRPr="00F8332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ДГУ в шумозащитных кожухах и контейнерном исполнении</w:t>
      </w:r>
      <w:bookmarkEnd w:id="0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26CC7967" w14:textId="0972E447" w:rsidR="00350590" w:rsidRPr="00E61F17" w:rsidRDefault="0044299F" w:rsidP="0035059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для нужд ГУП ЛНР «КРРТ»</w:t>
      </w:r>
    </w:p>
    <w:p w14:paraId="0D5A1FC4" w14:textId="77777777" w:rsidR="00350590" w:rsidRPr="00E61F17" w:rsidRDefault="00350590" w:rsidP="00350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815048" w14:textId="77777777" w:rsidR="00350590" w:rsidRPr="00E61F17" w:rsidRDefault="00350590" w:rsidP="0035059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F1CF31" w14:textId="77777777" w:rsidR="00350590" w:rsidRPr="00E61F17" w:rsidRDefault="00350590" w:rsidP="00350590">
      <w:pPr>
        <w:pStyle w:val="a3"/>
        <w:widowControl w:val="0"/>
        <w:numPr>
          <w:ilvl w:val="0"/>
          <w:numId w:val="1"/>
        </w:numPr>
        <w:spacing w:before="160" w:after="12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E61F17">
        <w:rPr>
          <w:rFonts w:ascii="Times New Roman" w:eastAsia="Times New Roman" w:hAnsi="Times New Roman" w:cs="Times New Roman"/>
          <w:b/>
          <w:szCs w:val="24"/>
          <w:lang w:eastAsia="ru-RU"/>
        </w:rPr>
        <w:t>Наименование Оборудования, количество, адрес доставки:</w:t>
      </w:r>
    </w:p>
    <w:p w14:paraId="5A1ADCF7" w14:textId="7BF72827" w:rsidR="000073D9" w:rsidRDefault="00350590" w:rsidP="000073D9">
      <w:p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lang w:eastAsia="zh-CN"/>
        </w:rPr>
      </w:pPr>
      <w:r w:rsidRPr="00E61F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Адрес доставки оборудования: </w:t>
      </w:r>
    </w:p>
    <w:p w14:paraId="46A94502" w14:textId="27A43823" w:rsidR="00F1194B" w:rsidRPr="00F1194B" w:rsidRDefault="00F1194B" w:rsidP="00F1194B">
      <w:pPr>
        <w:rPr>
          <w:rStyle w:val="ab"/>
          <w:rFonts w:ascii="Times New Roman" w:hAnsi="Times New Roman" w:cs="Times New Roman"/>
          <w:i w:val="0"/>
          <w:iCs w:val="0"/>
          <w:sz w:val="24"/>
          <w:szCs w:val="24"/>
        </w:rPr>
      </w:pPr>
      <w:bookmarkStart w:id="1" w:name="_Hlk177140931"/>
      <w:r>
        <w:rPr>
          <w:rStyle w:val="ab"/>
          <w:rFonts w:ascii="Times New Roman" w:hAnsi="Times New Roman" w:cs="Times New Roman"/>
          <w:i w:val="0"/>
          <w:iCs w:val="0"/>
          <w:sz w:val="24"/>
          <w:szCs w:val="24"/>
        </w:rPr>
        <w:t>1.</w:t>
      </w:r>
      <w:r w:rsidR="00F202C9">
        <w:rPr>
          <w:rStyle w:val="ab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F1194B">
        <w:rPr>
          <w:rStyle w:val="ab"/>
          <w:rFonts w:ascii="Times New Roman" w:hAnsi="Times New Roman" w:cs="Times New Roman"/>
          <w:i w:val="0"/>
          <w:iCs w:val="0"/>
          <w:sz w:val="24"/>
          <w:szCs w:val="24"/>
        </w:rPr>
        <w:t>Дизель генератор на шасси</w:t>
      </w:r>
      <w:r>
        <w:rPr>
          <w:rStyle w:val="ab"/>
          <w:rFonts w:ascii="Times New Roman" w:hAnsi="Times New Roman" w:cs="Times New Roman"/>
          <w:i w:val="0"/>
          <w:iCs w:val="0"/>
          <w:sz w:val="24"/>
          <w:szCs w:val="24"/>
        </w:rPr>
        <w:t>:</w:t>
      </w:r>
      <w:r w:rsidRPr="00F1194B">
        <w:rPr>
          <w:rStyle w:val="ab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073D9">
        <w:rPr>
          <w:rFonts w:ascii="Times New Roman" w:hAnsi="Times New Roman" w:cs="Times New Roman"/>
          <w:sz w:val="24"/>
        </w:rPr>
        <w:t>Российская Федерация, Луганская Народная Республика</w:t>
      </w:r>
      <w:r>
        <w:rPr>
          <w:rFonts w:ascii="Times New Roman" w:hAnsi="Times New Roman" w:cs="Times New Roman"/>
          <w:sz w:val="24"/>
        </w:rPr>
        <w:t>,</w:t>
      </w:r>
      <w:r w:rsidRPr="00F1194B">
        <w:rPr>
          <w:rStyle w:val="ab"/>
          <w:rFonts w:ascii="Times New Roman" w:hAnsi="Times New Roman" w:cs="Times New Roman"/>
          <w:i w:val="0"/>
          <w:iCs w:val="0"/>
          <w:sz w:val="24"/>
          <w:szCs w:val="24"/>
        </w:rPr>
        <w:t xml:space="preserve"> г. Стаханов ул. Трамвайная,129</w:t>
      </w:r>
      <w:r w:rsidRPr="00F1194B">
        <w:rPr>
          <w:rStyle w:val="ab"/>
          <w:rFonts w:ascii="Times New Roman" w:hAnsi="Times New Roman" w:cs="Times New Roman"/>
          <w:i w:val="0"/>
          <w:iCs w:val="0"/>
          <w:sz w:val="24"/>
          <w:szCs w:val="24"/>
        </w:rPr>
        <w:br/>
        <w:t>2. Дизель генератор</w:t>
      </w:r>
      <w:r>
        <w:rPr>
          <w:rStyle w:val="ab"/>
          <w:rFonts w:ascii="Times New Roman" w:hAnsi="Times New Roman" w:cs="Times New Roman"/>
          <w:i w:val="0"/>
          <w:iCs w:val="0"/>
          <w:sz w:val="24"/>
          <w:szCs w:val="24"/>
        </w:rPr>
        <w:t>:</w:t>
      </w:r>
      <w:r w:rsidRPr="00F1194B">
        <w:rPr>
          <w:rStyle w:val="ab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073D9">
        <w:rPr>
          <w:rFonts w:ascii="Times New Roman" w:hAnsi="Times New Roman" w:cs="Times New Roman"/>
          <w:sz w:val="24"/>
        </w:rPr>
        <w:t>Российская Федерация, Луганская Народная Республика</w:t>
      </w:r>
      <w:r>
        <w:rPr>
          <w:rFonts w:ascii="Times New Roman" w:hAnsi="Times New Roman" w:cs="Times New Roman"/>
          <w:sz w:val="24"/>
        </w:rPr>
        <w:t>,</w:t>
      </w:r>
      <w:r w:rsidRPr="00F1194B">
        <w:rPr>
          <w:rStyle w:val="ab"/>
          <w:rFonts w:ascii="Times New Roman" w:hAnsi="Times New Roman" w:cs="Times New Roman"/>
          <w:i w:val="0"/>
          <w:iCs w:val="0"/>
          <w:sz w:val="24"/>
          <w:szCs w:val="24"/>
        </w:rPr>
        <w:t xml:space="preserve"> г. Красный Луч ул. Молодежная, 16А</w:t>
      </w:r>
      <w:r w:rsidRPr="00F1194B">
        <w:rPr>
          <w:rStyle w:val="ab"/>
          <w:rFonts w:ascii="Times New Roman" w:hAnsi="Times New Roman" w:cs="Times New Roman"/>
          <w:i w:val="0"/>
          <w:iCs w:val="0"/>
          <w:sz w:val="24"/>
          <w:szCs w:val="24"/>
        </w:rPr>
        <w:br/>
        <w:t>3. Дизель генератор</w:t>
      </w:r>
      <w:r>
        <w:rPr>
          <w:rStyle w:val="ab"/>
          <w:rFonts w:ascii="Times New Roman" w:hAnsi="Times New Roman" w:cs="Times New Roman"/>
          <w:i w:val="0"/>
          <w:iCs w:val="0"/>
          <w:sz w:val="24"/>
          <w:szCs w:val="24"/>
        </w:rPr>
        <w:t>:</w:t>
      </w:r>
      <w:r w:rsidRPr="00F1194B">
        <w:rPr>
          <w:rStyle w:val="ab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073D9">
        <w:rPr>
          <w:rFonts w:ascii="Times New Roman" w:hAnsi="Times New Roman" w:cs="Times New Roman"/>
          <w:sz w:val="24"/>
        </w:rPr>
        <w:t>Российская Федерация, Луганская Народная Республика</w:t>
      </w:r>
      <w:r>
        <w:rPr>
          <w:rFonts w:ascii="Times New Roman" w:hAnsi="Times New Roman" w:cs="Times New Roman"/>
          <w:sz w:val="24"/>
        </w:rPr>
        <w:t>,</w:t>
      </w:r>
      <w:r w:rsidRPr="00F1194B">
        <w:rPr>
          <w:rStyle w:val="ab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F1194B">
        <w:rPr>
          <w:rStyle w:val="ab"/>
          <w:rFonts w:ascii="Times New Roman" w:hAnsi="Times New Roman" w:cs="Times New Roman"/>
          <w:i w:val="0"/>
          <w:iCs w:val="0"/>
          <w:sz w:val="24"/>
          <w:szCs w:val="24"/>
        </w:rPr>
        <w:t>Беловодский</w:t>
      </w:r>
      <w:proofErr w:type="spellEnd"/>
      <w:r w:rsidRPr="00F1194B">
        <w:rPr>
          <w:rStyle w:val="ab"/>
          <w:rFonts w:ascii="Times New Roman" w:hAnsi="Times New Roman" w:cs="Times New Roman"/>
          <w:i w:val="0"/>
          <w:iCs w:val="0"/>
          <w:sz w:val="24"/>
          <w:szCs w:val="24"/>
        </w:rPr>
        <w:t xml:space="preserve"> район, с/совет </w:t>
      </w:r>
      <w:proofErr w:type="spellStart"/>
      <w:r w:rsidRPr="00F1194B">
        <w:rPr>
          <w:rStyle w:val="ab"/>
          <w:rFonts w:ascii="Times New Roman" w:hAnsi="Times New Roman" w:cs="Times New Roman"/>
          <w:i w:val="0"/>
          <w:iCs w:val="0"/>
          <w:sz w:val="24"/>
          <w:szCs w:val="24"/>
        </w:rPr>
        <w:t>Семикозовский</w:t>
      </w:r>
      <w:proofErr w:type="spellEnd"/>
      <w:r w:rsidRPr="00F1194B">
        <w:rPr>
          <w:rStyle w:val="ab"/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4299F">
        <w:rPr>
          <w:rStyle w:val="ab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F1194B">
        <w:rPr>
          <w:rStyle w:val="ab"/>
          <w:rFonts w:ascii="Times New Roman" w:hAnsi="Times New Roman" w:cs="Times New Roman"/>
          <w:i w:val="0"/>
          <w:iCs w:val="0"/>
          <w:sz w:val="24"/>
          <w:szCs w:val="24"/>
        </w:rPr>
        <w:t>Комплекс зданий и сооружений No 2</w:t>
      </w:r>
      <w:bookmarkEnd w:id="1"/>
    </w:p>
    <w:p w14:paraId="43A6805D" w14:textId="539BC3B9" w:rsidR="00350590" w:rsidRPr="00F1194B" w:rsidRDefault="00350590" w:rsidP="00F1194B">
      <w:pPr>
        <w:rPr>
          <w:rStyle w:val="ab"/>
        </w:rPr>
      </w:pPr>
    </w:p>
    <w:p w14:paraId="65974966" w14:textId="77777777" w:rsidR="00350590" w:rsidRPr="00E61F17" w:rsidRDefault="00350590" w:rsidP="00350590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540" w:type="pct"/>
        <w:tblInd w:w="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2229"/>
        <w:gridCol w:w="1426"/>
        <w:gridCol w:w="1540"/>
        <w:gridCol w:w="2240"/>
      </w:tblGrid>
      <w:tr w:rsidR="00350590" w:rsidRPr="00E61F17" w14:paraId="58E598D0" w14:textId="77777777" w:rsidTr="00222857">
        <w:trPr>
          <w:trHeight w:val="714"/>
          <w:tblHeader/>
        </w:trPr>
        <w:tc>
          <w:tcPr>
            <w:tcW w:w="984" w:type="pct"/>
            <w:shd w:val="clear" w:color="auto" w:fill="auto"/>
            <w:vAlign w:val="center"/>
            <w:hideMark/>
          </w:tcPr>
          <w:p w14:paraId="77E7B12F" w14:textId="77777777" w:rsidR="00350590" w:rsidRPr="00E61F17" w:rsidRDefault="00350590" w:rsidP="00E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Оборудования </w:t>
            </w:r>
          </w:p>
        </w:tc>
        <w:tc>
          <w:tcPr>
            <w:tcW w:w="1204" w:type="pct"/>
            <w:vAlign w:val="center"/>
          </w:tcPr>
          <w:p w14:paraId="0E853DD5" w14:textId="77777777" w:rsidR="00350590" w:rsidRPr="00E61F17" w:rsidRDefault="00350590" w:rsidP="00E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1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исполнения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28A1BB45" w14:textId="77777777" w:rsidR="00350590" w:rsidRPr="00E61F17" w:rsidRDefault="00350590" w:rsidP="00E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Основная мощность </w:t>
            </w:r>
            <w:proofErr w:type="spellStart"/>
            <w:r w:rsidRPr="00E61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</w:t>
            </w:r>
            <w:proofErr w:type="spellEnd"/>
            <w:r w:rsidRPr="00E61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/кВт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5F9A03F5" w14:textId="77777777" w:rsidR="00350590" w:rsidRPr="00E61F17" w:rsidRDefault="00350590" w:rsidP="00E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Выходное напряжение</w:t>
            </w:r>
          </w:p>
        </w:tc>
        <w:tc>
          <w:tcPr>
            <w:tcW w:w="1210" w:type="pct"/>
            <w:shd w:val="clear" w:color="auto" w:fill="auto"/>
            <w:vAlign w:val="center"/>
            <w:hideMark/>
          </w:tcPr>
          <w:p w14:paraId="3296A931" w14:textId="77777777" w:rsidR="00350590" w:rsidRPr="00E61F17" w:rsidRDefault="00350590" w:rsidP="00E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Оборудования </w:t>
            </w:r>
          </w:p>
        </w:tc>
      </w:tr>
      <w:tr w:rsidR="0040154F" w:rsidRPr="00E61F17" w14:paraId="64016625" w14:textId="77777777" w:rsidTr="00222857">
        <w:trPr>
          <w:trHeight w:val="355"/>
        </w:trPr>
        <w:tc>
          <w:tcPr>
            <w:tcW w:w="984" w:type="pct"/>
            <w:shd w:val="clear" w:color="auto" w:fill="auto"/>
            <w:vAlign w:val="center"/>
          </w:tcPr>
          <w:p w14:paraId="224A6A5E" w14:textId="30922F5E" w:rsidR="0040154F" w:rsidRPr="00E61F17" w:rsidRDefault="00F43EF6" w:rsidP="00E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ДГУ</w:t>
            </w:r>
          </w:p>
        </w:tc>
        <w:tc>
          <w:tcPr>
            <w:tcW w:w="1204" w:type="pct"/>
            <w:vAlign w:val="center"/>
          </w:tcPr>
          <w:p w14:paraId="1BDF6F84" w14:textId="08C2160E" w:rsidR="0040154F" w:rsidRPr="00E61F17" w:rsidRDefault="0040154F" w:rsidP="00E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шумозащитном кожухе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АВР</w:t>
            </w:r>
          </w:p>
        </w:tc>
        <w:tc>
          <w:tcPr>
            <w:tcW w:w="770" w:type="pct"/>
            <w:vMerge w:val="restart"/>
            <w:shd w:val="clear" w:color="auto" w:fill="auto"/>
            <w:vAlign w:val="center"/>
          </w:tcPr>
          <w:p w14:paraId="65C5ECD9" w14:textId="77777777" w:rsidR="0040154F" w:rsidRPr="00E61F17" w:rsidRDefault="0040154F" w:rsidP="00E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37,5/30</w:t>
            </w:r>
          </w:p>
        </w:tc>
        <w:tc>
          <w:tcPr>
            <w:tcW w:w="832" w:type="pct"/>
            <w:vMerge w:val="restart"/>
            <w:shd w:val="clear" w:color="000000" w:fill="FFFFFF"/>
            <w:vAlign w:val="center"/>
          </w:tcPr>
          <w:p w14:paraId="751C2F20" w14:textId="6CDCB9EB" w:rsidR="0040154F" w:rsidRPr="00E61F17" w:rsidRDefault="0040154F" w:rsidP="00E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400/230</w:t>
            </w:r>
          </w:p>
        </w:tc>
        <w:tc>
          <w:tcPr>
            <w:tcW w:w="1210" w:type="pct"/>
            <w:shd w:val="clear" w:color="000000" w:fill="FFFFFF"/>
            <w:vAlign w:val="center"/>
          </w:tcPr>
          <w:p w14:paraId="5548C6D9" w14:textId="5B8E8768" w:rsidR="0040154F" w:rsidRPr="00E61F17" w:rsidRDefault="00693212" w:rsidP="00E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0154F" w:rsidRPr="00E61F17" w14:paraId="0D13F8B4" w14:textId="77777777" w:rsidTr="00222857">
        <w:trPr>
          <w:trHeight w:val="355"/>
        </w:trPr>
        <w:tc>
          <w:tcPr>
            <w:tcW w:w="984" w:type="pct"/>
            <w:shd w:val="clear" w:color="auto" w:fill="auto"/>
            <w:vAlign w:val="center"/>
          </w:tcPr>
          <w:p w14:paraId="1606A23E" w14:textId="76F2F357" w:rsidR="0040154F" w:rsidRPr="00E61F17" w:rsidRDefault="00F43EF6" w:rsidP="00E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ДГУ</w:t>
            </w:r>
          </w:p>
        </w:tc>
        <w:tc>
          <w:tcPr>
            <w:tcW w:w="1204" w:type="pct"/>
            <w:vAlign w:val="center"/>
          </w:tcPr>
          <w:p w14:paraId="178AE603" w14:textId="09EE9169" w:rsidR="0040154F" w:rsidRPr="00E61F17" w:rsidRDefault="00693212" w:rsidP="00E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GoBack"/>
            <w:r w:rsidRPr="00E61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шумозащитном кожухе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АВР на о</w:t>
            </w:r>
            <w:r w:rsidR="00401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дноосно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401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401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шасси</w:t>
            </w:r>
            <w:bookmarkEnd w:id="2"/>
          </w:p>
        </w:tc>
        <w:tc>
          <w:tcPr>
            <w:tcW w:w="770" w:type="pct"/>
            <w:vMerge/>
            <w:shd w:val="clear" w:color="auto" w:fill="auto"/>
            <w:vAlign w:val="center"/>
          </w:tcPr>
          <w:p w14:paraId="46A6D17D" w14:textId="77777777" w:rsidR="0040154F" w:rsidRPr="00E61F17" w:rsidRDefault="0040154F" w:rsidP="00E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vMerge/>
            <w:shd w:val="clear" w:color="000000" w:fill="FFFFFF"/>
            <w:vAlign w:val="center"/>
          </w:tcPr>
          <w:p w14:paraId="08BF7E6E" w14:textId="77777777" w:rsidR="0040154F" w:rsidRPr="00E61F17" w:rsidRDefault="0040154F" w:rsidP="00E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pct"/>
            <w:shd w:val="clear" w:color="000000" w:fill="FFFFFF"/>
            <w:vAlign w:val="center"/>
          </w:tcPr>
          <w:p w14:paraId="35620985" w14:textId="00C1C620" w:rsidR="0040154F" w:rsidRDefault="0040154F" w:rsidP="00E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590" w:rsidRPr="00E61F17" w14:paraId="1A2F4DCC" w14:textId="77777777" w:rsidTr="00222857">
        <w:trPr>
          <w:trHeight w:val="482"/>
        </w:trPr>
        <w:tc>
          <w:tcPr>
            <w:tcW w:w="3790" w:type="pct"/>
            <w:gridSpan w:val="4"/>
            <w:shd w:val="clear" w:color="000000" w:fill="FFFFFF"/>
            <w:vAlign w:val="center"/>
          </w:tcPr>
          <w:p w14:paraId="3EF0A8AB" w14:textId="77777777" w:rsidR="00350590" w:rsidRPr="00E61F17" w:rsidRDefault="00350590" w:rsidP="00E67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10" w:type="pct"/>
            <w:shd w:val="clear" w:color="000000" w:fill="FFFFFF"/>
            <w:vAlign w:val="center"/>
          </w:tcPr>
          <w:p w14:paraId="31836E68" w14:textId="021E7C18" w:rsidR="00350590" w:rsidRPr="00E61F17" w:rsidRDefault="00693212" w:rsidP="00E6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</w:tbl>
    <w:p w14:paraId="23C83F90" w14:textId="77777777" w:rsidR="00350590" w:rsidRPr="00E61F17" w:rsidRDefault="00350590" w:rsidP="00350590">
      <w:pPr>
        <w:pStyle w:val="a3"/>
        <w:widowControl w:val="0"/>
        <w:spacing w:before="160" w:after="120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  <w:sectPr w:rsidR="00350590" w:rsidRPr="00E61F17" w:rsidSect="00F8332B">
          <w:footerReference w:type="default" r:id="rId7"/>
          <w:pgSz w:w="11906" w:h="16838"/>
          <w:pgMar w:top="851" w:right="567" w:bottom="851" w:left="1134" w:header="709" w:footer="709" w:gutter="0"/>
          <w:cols w:space="708"/>
          <w:docGrid w:linePitch="360"/>
        </w:sectPr>
      </w:pPr>
      <w:bookmarkStart w:id="3" w:name="_Hlk86682464"/>
    </w:p>
    <w:p w14:paraId="543B307B" w14:textId="77777777" w:rsidR="00350590" w:rsidRPr="00E61F17" w:rsidRDefault="00350590" w:rsidP="00350590">
      <w:pPr>
        <w:pStyle w:val="a3"/>
        <w:widowControl w:val="0"/>
        <w:numPr>
          <w:ilvl w:val="0"/>
          <w:numId w:val="1"/>
        </w:numPr>
        <w:spacing w:before="160" w:after="12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E61F17">
        <w:rPr>
          <w:rFonts w:ascii="Times New Roman" w:eastAsia="Times New Roman" w:hAnsi="Times New Roman" w:cs="Times New Roman"/>
          <w:b/>
          <w:szCs w:val="24"/>
          <w:lang w:eastAsia="ru-RU"/>
        </w:rPr>
        <w:lastRenderedPageBreak/>
        <w:t>Требования к характеристикам и комплектации ДГУ.</w:t>
      </w:r>
    </w:p>
    <w:tbl>
      <w:tblPr>
        <w:tblStyle w:val="60"/>
        <w:tblW w:w="5072" w:type="pct"/>
        <w:jc w:val="center"/>
        <w:tblLayout w:type="fixed"/>
        <w:tblLook w:val="04A0" w:firstRow="1" w:lastRow="0" w:firstColumn="1" w:lastColumn="0" w:noHBand="0" w:noVBand="1"/>
      </w:tblPr>
      <w:tblGrid>
        <w:gridCol w:w="2410"/>
        <w:gridCol w:w="7932"/>
      </w:tblGrid>
      <w:tr w:rsidR="0040154F" w:rsidRPr="00E61F17" w14:paraId="4EC3AF14" w14:textId="77777777" w:rsidTr="0040154F">
        <w:trPr>
          <w:trHeight w:val="1149"/>
          <w:tblHeader/>
          <w:jc w:val="center"/>
        </w:trPr>
        <w:tc>
          <w:tcPr>
            <w:tcW w:w="1165" w:type="pct"/>
            <w:vAlign w:val="center"/>
          </w:tcPr>
          <w:p w14:paraId="7DBFCF39" w14:textId="77777777" w:rsidR="0040154F" w:rsidRPr="00E61F17" w:rsidRDefault="0040154F" w:rsidP="00E67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параметров</w:t>
            </w:r>
          </w:p>
        </w:tc>
        <w:tc>
          <w:tcPr>
            <w:tcW w:w="3835" w:type="pct"/>
            <w:vAlign w:val="center"/>
          </w:tcPr>
          <w:p w14:paraId="1CAB923D" w14:textId="77777777" w:rsidR="0040154F" w:rsidRPr="00E61F17" w:rsidRDefault="0040154F" w:rsidP="00F47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F17">
              <w:rPr>
                <w:rFonts w:ascii="Times New Roman" w:hAnsi="Times New Roman" w:cs="Times New Roman"/>
                <w:b/>
                <w:sz w:val="24"/>
                <w:szCs w:val="24"/>
              </w:rPr>
              <w:t>ДГУ мощностью</w:t>
            </w:r>
          </w:p>
          <w:p w14:paraId="78ED9D97" w14:textId="7D15E0BC" w:rsidR="0040154F" w:rsidRPr="00E61F17" w:rsidRDefault="0040154F" w:rsidP="00E67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37,5 </w:t>
            </w:r>
            <w:proofErr w:type="spellStart"/>
            <w:r w:rsidRPr="00E61F17">
              <w:rPr>
                <w:rFonts w:ascii="Times New Roman" w:hAnsi="Times New Roman" w:cs="Times New Roman"/>
                <w:b/>
                <w:sz w:val="24"/>
                <w:szCs w:val="24"/>
              </w:rPr>
              <w:t>кВА</w:t>
            </w:r>
            <w:proofErr w:type="spellEnd"/>
            <w:r w:rsidRPr="00E61F17">
              <w:rPr>
                <w:rFonts w:ascii="Times New Roman" w:hAnsi="Times New Roman" w:cs="Times New Roman"/>
                <w:b/>
                <w:sz w:val="24"/>
                <w:szCs w:val="24"/>
              </w:rPr>
              <w:t>/30 кВт</w:t>
            </w:r>
          </w:p>
        </w:tc>
      </w:tr>
      <w:tr w:rsidR="00350590" w:rsidRPr="00E61F17" w14:paraId="2AA69C12" w14:textId="77777777" w:rsidTr="00E67F5A">
        <w:trPr>
          <w:trHeight w:val="423"/>
          <w:jc w:val="center"/>
        </w:trPr>
        <w:tc>
          <w:tcPr>
            <w:tcW w:w="5000" w:type="pct"/>
            <w:gridSpan w:val="2"/>
            <w:vAlign w:val="center"/>
          </w:tcPr>
          <w:p w14:paraId="44206A9B" w14:textId="77777777" w:rsidR="00350590" w:rsidRPr="00E61F17" w:rsidRDefault="00350590" w:rsidP="00E67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1F1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Основные</w:t>
            </w:r>
            <w:r w:rsidRPr="00E61F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параметры ДГУ</w:t>
            </w:r>
          </w:p>
        </w:tc>
      </w:tr>
      <w:tr w:rsidR="0040154F" w:rsidRPr="00E61F17" w14:paraId="753BDE3B" w14:textId="77777777" w:rsidTr="0040154F">
        <w:trPr>
          <w:jc w:val="center"/>
        </w:trPr>
        <w:tc>
          <w:tcPr>
            <w:tcW w:w="1165" w:type="pct"/>
            <w:vAlign w:val="center"/>
          </w:tcPr>
          <w:p w14:paraId="54BE1742" w14:textId="77777777" w:rsidR="0040154F" w:rsidRPr="00E61F17" w:rsidRDefault="0040154F" w:rsidP="00E6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17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мощность, </w:t>
            </w:r>
            <w:proofErr w:type="spellStart"/>
            <w:r w:rsidRPr="00E61F17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  <w:r w:rsidRPr="00E61F17">
              <w:rPr>
                <w:rFonts w:ascii="Times New Roman" w:hAnsi="Times New Roman" w:cs="Times New Roman"/>
                <w:sz w:val="24"/>
                <w:szCs w:val="24"/>
              </w:rPr>
              <w:t>/кВт, не менее</w:t>
            </w:r>
          </w:p>
        </w:tc>
        <w:tc>
          <w:tcPr>
            <w:tcW w:w="3835" w:type="pct"/>
            <w:vAlign w:val="center"/>
          </w:tcPr>
          <w:p w14:paraId="3B3B83CB" w14:textId="1DE90A70" w:rsidR="0040154F" w:rsidRPr="00E61F17" w:rsidRDefault="0040154F" w:rsidP="00E6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17">
              <w:rPr>
                <w:rFonts w:ascii="Times New Roman" w:hAnsi="Times New Roman" w:cs="Times New Roman"/>
                <w:sz w:val="24"/>
                <w:szCs w:val="24"/>
              </w:rPr>
              <w:t>не менее 37,5/30 не более 40,5/33</w:t>
            </w:r>
          </w:p>
        </w:tc>
      </w:tr>
      <w:tr w:rsidR="0040154F" w:rsidRPr="00E61F17" w14:paraId="779BF64A" w14:textId="77777777" w:rsidTr="0040154F">
        <w:trPr>
          <w:jc w:val="center"/>
        </w:trPr>
        <w:tc>
          <w:tcPr>
            <w:tcW w:w="1165" w:type="pct"/>
            <w:vAlign w:val="center"/>
          </w:tcPr>
          <w:p w14:paraId="14C97552" w14:textId="77777777" w:rsidR="0040154F" w:rsidRPr="00E61F17" w:rsidRDefault="0040154F" w:rsidP="00E6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17">
              <w:rPr>
                <w:rFonts w:ascii="Times New Roman" w:hAnsi="Times New Roman" w:cs="Times New Roman"/>
                <w:sz w:val="24"/>
                <w:szCs w:val="24"/>
              </w:rPr>
              <w:t xml:space="preserve">Резервная мощность, </w:t>
            </w:r>
            <w:proofErr w:type="spellStart"/>
            <w:r w:rsidRPr="00E61F17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  <w:r w:rsidRPr="00E61F17">
              <w:rPr>
                <w:rFonts w:ascii="Times New Roman" w:hAnsi="Times New Roman" w:cs="Times New Roman"/>
                <w:sz w:val="24"/>
                <w:szCs w:val="24"/>
              </w:rPr>
              <w:t>/кВт, не менее</w:t>
            </w:r>
          </w:p>
        </w:tc>
        <w:tc>
          <w:tcPr>
            <w:tcW w:w="3835" w:type="pct"/>
            <w:vAlign w:val="center"/>
          </w:tcPr>
          <w:p w14:paraId="188313D1" w14:textId="47E42F37" w:rsidR="0040154F" w:rsidRPr="00E61F17" w:rsidRDefault="0040154F" w:rsidP="00E6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17">
              <w:rPr>
                <w:rFonts w:ascii="Times New Roman" w:hAnsi="Times New Roman" w:cs="Times New Roman"/>
                <w:sz w:val="24"/>
                <w:szCs w:val="24"/>
              </w:rPr>
              <w:t>не менее 41/33 не более 44/36</w:t>
            </w:r>
          </w:p>
        </w:tc>
      </w:tr>
      <w:tr w:rsidR="00350590" w:rsidRPr="00E61F17" w14:paraId="5D2D6C1E" w14:textId="77777777" w:rsidTr="00E67F5A">
        <w:trPr>
          <w:jc w:val="center"/>
        </w:trPr>
        <w:tc>
          <w:tcPr>
            <w:tcW w:w="1165" w:type="pct"/>
            <w:vAlign w:val="center"/>
          </w:tcPr>
          <w:p w14:paraId="35446C05" w14:textId="77777777" w:rsidR="00350590" w:rsidRPr="00E61F17" w:rsidRDefault="00350590" w:rsidP="00E6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17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мощности, </w:t>
            </w:r>
            <w:proofErr w:type="spellStart"/>
            <w:r w:rsidRPr="00E61F17">
              <w:rPr>
                <w:rFonts w:ascii="Times New Roman" w:hAnsi="Times New Roman" w:cs="Times New Roman"/>
                <w:sz w:val="24"/>
                <w:szCs w:val="24"/>
              </w:rPr>
              <w:t>Сos</w:t>
            </w:r>
            <w:proofErr w:type="spellEnd"/>
            <w:r w:rsidRPr="00E61F17">
              <w:rPr>
                <w:rFonts w:ascii="Times New Roman" w:hAnsi="Times New Roman" w:cs="Times New Roman"/>
                <w:sz w:val="24"/>
                <w:szCs w:val="24"/>
              </w:rPr>
              <w:t xml:space="preserve"> φ</w:t>
            </w:r>
          </w:p>
        </w:tc>
        <w:tc>
          <w:tcPr>
            <w:tcW w:w="3835" w:type="pct"/>
            <w:vAlign w:val="center"/>
          </w:tcPr>
          <w:p w14:paraId="1CF0CE77" w14:textId="77777777" w:rsidR="00350590" w:rsidRPr="00E61F17" w:rsidRDefault="00350590" w:rsidP="00E6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1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350590" w:rsidRPr="00E61F17" w14:paraId="7398916D" w14:textId="77777777" w:rsidTr="00E67F5A">
        <w:trPr>
          <w:trHeight w:val="1122"/>
          <w:jc w:val="center"/>
        </w:trPr>
        <w:tc>
          <w:tcPr>
            <w:tcW w:w="1165" w:type="pct"/>
            <w:vAlign w:val="center"/>
          </w:tcPr>
          <w:p w14:paraId="3299A047" w14:textId="77777777" w:rsidR="00350590" w:rsidRPr="00E61F17" w:rsidRDefault="00350590" w:rsidP="00E6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17">
              <w:rPr>
                <w:rFonts w:ascii="Times New Roman" w:hAnsi="Times New Roman" w:cs="Times New Roman"/>
                <w:sz w:val="24"/>
                <w:szCs w:val="24"/>
              </w:rPr>
              <w:t>Время автономной работы, при 75% нагрузки у ДГУ, час, не менее</w:t>
            </w:r>
          </w:p>
        </w:tc>
        <w:tc>
          <w:tcPr>
            <w:tcW w:w="3835" w:type="pct"/>
            <w:vAlign w:val="center"/>
          </w:tcPr>
          <w:p w14:paraId="4AA6946A" w14:textId="77777777" w:rsidR="00350590" w:rsidRPr="00E61F17" w:rsidRDefault="00350590" w:rsidP="00E6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1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50590" w:rsidRPr="00E61F17" w14:paraId="2EE58A46" w14:textId="77777777" w:rsidTr="00E67F5A">
        <w:trPr>
          <w:cantSplit/>
          <w:trHeight w:val="605"/>
          <w:jc w:val="center"/>
        </w:trPr>
        <w:tc>
          <w:tcPr>
            <w:tcW w:w="1165" w:type="pct"/>
            <w:vAlign w:val="center"/>
          </w:tcPr>
          <w:p w14:paraId="3F100A85" w14:textId="77777777" w:rsidR="00350590" w:rsidRPr="00E61F17" w:rsidRDefault="00350590" w:rsidP="00E6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17"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 наружного воздуха, °С</w:t>
            </w:r>
          </w:p>
        </w:tc>
        <w:tc>
          <w:tcPr>
            <w:tcW w:w="3835" w:type="pct"/>
            <w:vAlign w:val="center"/>
          </w:tcPr>
          <w:p w14:paraId="657056F9" w14:textId="77777777" w:rsidR="00350590" w:rsidRPr="00E61F17" w:rsidRDefault="00350590" w:rsidP="00E6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17">
              <w:rPr>
                <w:rFonts w:ascii="Times New Roman" w:hAnsi="Times New Roman" w:cs="Times New Roman"/>
                <w:sz w:val="24"/>
                <w:szCs w:val="24"/>
              </w:rPr>
              <w:t xml:space="preserve">от -20 до +45 в шумозащитном кожухе </w:t>
            </w:r>
          </w:p>
          <w:p w14:paraId="21C57350" w14:textId="0C6A5C24" w:rsidR="00350590" w:rsidRPr="00E61F17" w:rsidRDefault="00350590" w:rsidP="00E6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590" w:rsidRPr="00E61F17" w14:paraId="23F9B2E5" w14:textId="77777777" w:rsidTr="00E67F5A">
        <w:trPr>
          <w:cantSplit/>
          <w:trHeight w:val="425"/>
          <w:jc w:val="center"/>
        </w:trPr>
        <w:tc>
          <w:tcPr>
            <w:tcW w:w="5000" w:type="pct"/>
            <w:gridSpan w:val="2"/>
            <w:vAlign w:val="center"/>
          </w:tcPr>
          <w:p w14:paraId="36F65A79" w14:textId="77777777" w:rsidR="00350590" w:rsidRPr="00E61F17" w:rsidRDefault="00350590" w:rsidP="00E67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1F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Основные параметры двигателя</w:t>
            </w:r>
          </w:p>
        </w:tc>
      </w:tr>
      <w:tr w:rsidR="00350590" w:rsidRPr="00E61F17" w14:paraId="493E4E5F" w14:textId="77777777" w:rsidTr="00E67F5A">
        <w:trPr>
          <w:cantSplit/>
          <w:trHeight w:val="20"/>
          <w:jc w:val="center"/>
        </w:trPr>
        <w:tc>
          <w:tcPr>
            <w:tcW w:w="1165" w:type="pct"/>
            <w:vAlign w:val="center"/>
          </w:tcPr>
          <w:p w14:paraId="3D50B3FD" w14:textId="77777777" w:rsidR="00350590" w:rsidRPr="00E61F17" w:rsidRDefault="00350590" w:rsidP="00E6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17">
              <w:rPr>
                <w:rFonts w:ascii="Times New Roman" w:hAnsi="Times New Roman" w:cs="Times New Roman"/>
                <w:sz w:val="24"/>
                <w:szCs w:val="24"/>
              </w:rPr>
              <w:t>Тип двигателя</w:t>
            </w:r>
          </w:p>
        </w:tc>
        <w:tc>
          <w:tcPr>
            <w:tcW w:w="3835" w:type="pct"/>
            <w:vAlign w:val="center"/>
          </w:tcPr>
          <w:p w14:paraId="5C15BE9C" w14:textId="77777777" w:rsidR="00350590" w:rsidRPr="00E61F17" w:rsidRDefault="00350590" w:rsidP="00E6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17">
              <w:rPr>
                <w:rFonts w:ascii="Times New Roman" w:hAnsi="Times New Roman" w:cs="Times New Roman"/>
                <w:sz w:val="24"/>
                <w:szCs w:val="24"/>
              </w:rPr>
              <w:t>Дизельный</w:t>
            </w:r>
          </w:p>
        </w:tc>
      </w:tr>
      <w:tr w:rsidR="00350590" w:rsidRPr="00E61F17" w14:paraId="18E9CBD3" w14:textId="77777777" w:rsidTr="00E67F5A">
        <w:trPr>
          <w:cantSplit/>
          <w:trHeight w:val="20"/>
          <w:jc w:val="center"/>
        </w:trPr>
        <w:tc>
          <w:tcPr>
            <w:tcW w:w="1165" w:type="pct"/>
            <w:vAlign w:val="center"/>
          </w:tcPr>
          <w:p w14:paraId="76517B55" w14:textId="77777777" w:rsidR="00350590" w:rsidRPr="00E61F17" w:rsidRDefault="00350590" w:rsidP="00E6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17521947"/>
            <w:r w:rsidRPr="00E61F17">
              <w:rPr>
                <w:rFonts w:ascii="Times New Roman" w:hAnsi="Times New Roman" w:cs="Times New Roman"/>
                <w:sz w:val="24"/>
                <w:szCs w:val="24"/>
              </w:rPr>
              <w:t>Количество цилиндров, не менее; расположение цилиндров</w:t>
            </w:r>
          </w:p>
        </w:tc>
        <w:tc>
          <w:tcPr>
            <w:tcW w:w="3835" w:type="pct"/>
            <w:vAlign w:val="center"/>
          </w:tcPr>
          <w:p w14:paraId="2EF57081" w14:textId="77777777" w:rsidR="00350590" w:rsidRPr="00E61F17" w:rsidRDefault="00350590" w:rsidP="00E6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17">
              <w:rPr>
                <w:rFonts w:ascii="Times New Roman" w:hAnsi="Times New Roman" w:cs="Times New Roman"/>
                <w:sz w:val="24"/>
                <w:szCs w:val="24"/>
              </w:rPr>
              <w:t>4; рядное</w:t>
            </w:r>
          </w:p>
        </w:tc>
      </w:tr>
      <w:bookmarkEnd w:id="4"/>
      <w:tr w:rsidR="00350590" w:rsidRPr="00E61F17" w14:paraId="47F84205" w14:textId="77777777" w:rsidTr="00E67F5A">
        <w:trPr>
          <w:cantSplit/>
          <w:trHeight w:val="20"/>
          <w:jc w:val="center"/>
        </w:trPr>
        <w:tc>
          <w:tcPr>
            <w:tcW w:w="1165" w:type="pct"/>
            <w:vAlign w:val="center"/>
          </w:tcPr>
          <w:p w14:paraId="5C3D11A7" w14:textId="77777777" w:rsidR="00350590" w:rsidRPr="00E61F17" w:rsidRDefault="00350590" w:rsidP="00E6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17">
              <w:rPr>
                <w:rFonts w:ascii="Times New Roman" w:hAnsi="Times New Roman" w:cs="Times New Roman"/>
                <w:sz w:val="24"/>
                <w:szCs w:val="24"/>
              </w:rPr>
              <w:t>Частота вращения двигателя, об/мин</w:t>
            </w:r>
          </w:p>
        </w:tc>
        <w:tc>
          <w:tcPr>
            <w:tcW w:w="3835" w:type="pct"/>
            <w:vAlign w:val="center"/>
          </w:tcPr>
          <w:p w14:paraId="2DDB0FC2" w14:textId="77777777" w:rsidR="00350590" w:rsidRPr="00E61F17" w:rsidRDefault="00350590" w:rsidP="00E6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1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350590" w:rsidRPr="00E61F17" w14:paraId="1AB2E0E7" w14:textId="77777777" w:rsidTr="00E67F5A">
        <w:trPr>
          <w:cantSplit/>
          <w:trHeight w:val="20"/>
          <w:jc w:val="center"/>
        </w:trPr>
        <w:tc>
          <w:tcPr>
            <w:tcW w:w="1165" w:type="pct"/>
            <w:vAlign w:val="center"/>
          </w:tcPr>
          <w:p w14:paraId="1A098AAB" w14:textId="77777777" w:rsidR="00350590" w:rsidRPr="00E61F17" w:rsidRDefault="00350590" w:rsidP="00E6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17">
              <w:rPr>
                <w:rFonts w:ascii="Times New Roman" w:hAnsi="Times New Roman" w:cs="Times New Roman"/>
                <w:sz w:val="24"/>
                <w:szCs w:val="24"/>
              </w:rPr>
              <w:t>Охлаждение</w:t>
            </w:r>
          </w:p>
        </w:tc>
        <w:tc>
          <w:tcPr>
            <w:tcW w:w="3835" w:type="pct"/>
            <w:vAlign w:val="center"/>
          </w:tcPr>
          <w:p w14:paraId="7B197538" w14:textId="77777777" w:rsidR="00350590" w:rsidRPr="00E61F17" w:rsidRDefault="00350590" w:rsidP="00E6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17">
              <w:rPr>
                <w:rFonts w:ascii="Times New Roman" w:hAnsi="Times New Roman" w:cs="Times New Roman"/>
                <w:sz w:val="24"/>
                <w:szCs w:val="24"/>
              </w:rPr>
              <w:t>Жидкостное</w:t>
            </w:r>
          </w:p>
        </w:tc>
      </w:tr>
      <w:tr w:rsidR="00350590" w:rsidRPr="00E61F17" w14:paraId="033014A8" w14:textId="77777777" w:rsidTr="00E67F5A">
        <w:trPr>
          <w:cantSplit/>
          <w:trHeight w:val="20"/>
          <w:jc w:val="center"/>
        </w:trPr>
        <w:tc>
          <w:tcPr>
            <w:tcW w:w="1165" w:type="pct"/>
            <w:vAlign w:val="center"/>
          </w:tcPr>
          <w:p w14:paraId="5B6AC59F" w14:textId="77777777" w:rsidR="00350590" w:rsidRPr="00E61F17" w:rsidRDefault="00350590" w:rsidP="00E6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17">
              <w:rPr>
                <w:rFonts w:ascii="Times New Roman" w:hAnsi="Times New Roman" w:cs="Times New Roman"/>
                <w:sz w:val="24"/>
                <w:szCs w:val="24"/>
              </w:rPr>
              <w:t>Тип запуска</w:t>
            </w:r>
          </w:p>
        </w:tc>
        <w:tc>
          <w:tcPr>
            <w:tcW w:w="3835" w:type="pct"/>
            <w:vAlign w:val="center"/>
          </w:tcPr>
          <w:p w14:paraId="2A2C5E72" w14:textId="77777777" w:rsidR="00350590" w:rsidRPr="00E61F17" w:rsidRDefault="00350590" w:rsidP="00E6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17">
              <w:rPr>
                <w:rFonts w:ascii="Times New Roman" w:hAnsi="Times New Roman" w:cs="Times New Roman"/>
                <w:sz w:val="24"/>
                <w:szCs w:val="24"/>
              </w:rPr>
              <w:t>Электростартер</w:t>
            </w:r>
          </w:p>
        </w:tc>
      </w:tr>
      <w:tr w:rsidR="00350590" w:rsidRPr="00E61F17" w14:paraId="6CE90340" w14:textId="77777777" w:rsidTr="00E67F5A">
        <w:trPr>
          <w:cantSplit/>
          <w:trHeight w:val="366"/>
          <w:jc w:val="center"/>
        </w:trPr>
        <w:tc>
          <w:tcPr>
            <w:tcW w:w="1165" w:type="pct"/>
            <w:vAlign w:val="center"/>
          </w:tcPr>
          <w:p w14:paraId="66953151" w14:textId="77777777" w:rsidR="00350590" w:rsidRPr="00E61F17" w:rsidRDefault="00350590" w:rsidP="00E6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17">
              <w:rPr>
                <w:rFonts w:ascii="Times New Roman" w:hAnsi="Times New Roman" w:cs="Times New Roman"/>
                <w:sz w:val="24"/>
                <w:szCs w:val="24"/>
              </w:rPr>
              <w:t xml:space="preserve">Вид топлива </w:t>
            </w:r>
          </w:p>
        </w:tc>
        <w:tc>
          <w:tcPr>
            <w:tcW w:w="3835" w:type="pct"/>
            <w:vAlign w:val="center"/>
          </w:tcPr>
          <w:p w14:paraId="0491EACA" w14:textId="77777777" w:rsidR="00350590" w:rsidRPr="00E61F17" w:rsidRDefault="00350590" w:rsidP="00E6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17">
              <w:rPr>
                <w:rFonts w:ascii="Times New Roman" w:hAnsi="Times New Roman" w:cs="Times New Roman"/>
                <w:sz w:val="24"/>
                <w:szCs w:val="24"/>
              </w:rPr>
              <w:t>Сезонное дизельное топливо</w:t>
            </w:r>
          </w:p>
        </w:tc>
      </w:tr>
      <w:tr w:rsidR="00350590" w:rsidRPr="00E61F17" w14:paraId="7F72D858" w14:textId="77777777" w:rsidTr="00E67F5A">
        <w:trPr>
          <w:cantSplit/>
          <w:trHeight w:val="20"/>
          <w:jc w:val="center"/>
        </w:trPr>
        <w:tc>
          <w:tcPr>
            <w:tcW w:w="1165" w:type="pct"/>
            <w:vAlign w:val="center"/>
          </w:tcPr>
          <w:p w14:paraId="422E8D1C" w14:textId="77777777" w:rsidR="00350590" w:rsidRPr="00E61F17" w:rsidRDefault="00350590" w:rsidP="00E6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17">
              <w:rPr>
                <w:rFonts w:ascii="Times New Roman" w:hAnsi="Times New Roman" w:cs="Times New Roman"/>
                <w:sz w:val="24"/>
                <w:szCs w:val="24"/>
              </w:rPr>
              <w:t>Регулятор частоты вращения двигателя</w:t>
            </w:r>
          </w:p>
        </w:tc>
        <w:tc>
          <w:tcPr>
            <w:tcW w:w="3835" w:type="pct"/>
            <w:vAlign w:val="center"/>
          </w:tcPr>
          <w:p w14:paraId="0EE84384" w14:textId="77777777" w:rsidR="00350590" w:rsidRPr="00E61F17" w:rsidRDefault="00350590" w:rsidP="00E6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17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350590" w:rsidRPr="00E61F17" w14:paraId="250AE7B7" w14:textId="77777777" w:rsidTr="00E67F5A">
        <w:trPr>
          <w:cantSplit/>
          <w:trHeight w:val="20"/>
          <w:jc w:val="center"/>
        </w:trPr>
        <w:tc>
          <w:tcPr>
            <w:tcW w:w="1165" w:type="pct"/>
            <w:vAlign w:val="center"/>
          </w:tcPr>
          <w:p w14:paraId="73E2AD6A" w14:textId="77777777" w:rsidR="00350590" w:rsidRPr="00E61F17" w:rsidRDefault="00350590" w:rsidP="00E6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17">
              <w:rPr>
                <w:rFonts w:ascii="Times New Roman" w:hAnsi="Times New Roman" w:cs="Times New Roman"/>
                <w:sz w:val="24"/>
                <w:szCs w:val="24"/>
              </w:rPr>
              <w:t>Электрическая система, В</w:t>
            </w:r>
          </w:p>
        </w:tc>
        <w:tc>
          <w:tcPr>
            <w:tcW w:w="3835" w:type="pct"/>
            <w:vAlign w:val="center"/>
          </w:tcPr>
          <w:p w14:paraId="5A23A8AD" w14:textId="77777777" w:rsidR="00350590" w:rsidRPr="00E61F17" w:rsidRDefault="00350590" w:rsidP="00E6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50590" w:rsidRPr="00E61F17" w14:paraId="697D68C2" w14:textId="77777777" w:rsidTr="00E67F5A">
        <w:trPr>
          <w:cantSplit/>
          <w:trHeight w:val="700"/>
          <w:jc w:val="center"/>
        </w:trPr>
        <w:tc>
          <w:tcPr>
            <w:tcW w:w="1165" w:type="pct"/>
            <w:vAlign w:val="center"/>
          </w:tcPr>
          <w:p w14:paraId="2E681C6A" w14:textId="77777777" w:rsidR="00350590" w:rsidRPr="00E61F17" w:rsidRDefault="00350590" w:rsidP="00E6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F17">
              <w:rPr>
                <w:rFonts w:ascii="Times New Roman" w:hAnsi="Times New Roman" w:cs="Times New Roman"/>
                <w:sz w:val="24"/>
                <w:szCs w:val="24"/>
              </w:rPr>
              <w:t>Виброопоры</w:t>
            </w:r>
            <w:proofErr w:type="spellEnd"/>
            <w:r w:rsidRPr="00E61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35" w:type="pct"/>
            <w:vAlign w:val="center"/>
          </w:tcPr>
          <w:p w14:paraId="6B16EC8A" w14:textId="77777777" w:rsidR="00350590" w:rsidRPr="00E61F17" w:rsidRDefault="00350590" w:rsidP="00E6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17">
              <w:rPr>
                <w:rFonts w:ascii="Times New Roman" w:hAnsi="Times New Roman" w:cs="Times New Roman"/>
                <w:sz w:val="24"/>
                <w:szCs w:val="24"/>
              </w:rPr>
              <w:t xml:space="preserve">Для эффективного гашения вибрации между двигателем и рамой, а также между генератором и рамой должны быть установлены </w:t>
            </w:r>
            <w:proofErr w:type="spellStart"/>
            <w:r w:rsidRPr="00E61F17">
              <w:rPr>
                <w:rFonts w:ascii="Times New Roman" w:hAnsi="Times New Roman" w:cs="Times New Roman"/>
                <w:sz w:val="24"/>
                <w:szCs w:val="24"/>
              </w:rPr>
              <w:t>виброопоры</w:t>
            </w:r>
            <w:proofErr w:type="spellEnd"/>
            <w:r w:rsidRPr="00E61F17">
              <w:rPr>
                <w:rFonts w:ascii="Times New Roman" w:hAnsi="Times New Roman" w:cs="Times New Roman"/>
                <w:sz w:val="24"/>
                <w:szCs w:val="24"/>
              </w:rPr>
              <w:t xml:space="preserve"> с защитной стальной крышкой</w:t>
            </w:r>
          </w:p>
        </w:tc>
      </w:tr>
      <w:tr w:rsidR="00350590" w:rsidRPr="00E61F17" w14:paraId="24DFBECE" w14:textId="77777777" w:rsidTr="00E67F5A">
        <w:trPr>
          <w:cantSplit/>
          <w:trHeight w:val="481"/>
          <w:jc w:val="center"/>
        </w:trPr>
        <w:tc>
          <w:tcPr>
            <w:tcW w:w="1165" w:type="pct"/>
            <w:vAlign w:val="center"/>
          </w:tcPr>
          <w:p w14:paraId="0B28D9C9" w14:textId="77777777" w:rsidR="00350590" w:rsidRPr="00E61F17" w:rsidRDefault="00350590" w:rsidP="00E6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17">
              <w:rPr>
                <w:rFonts w:ascii="Times New Roman" w:hAnsi="Times New Roman" w:cs="Times New Roman"/>
                <w:sz w:val="24"/>
                <w:szCs w:val="24"/>
              </w:rPr>
              <w:t>Ресурс двигателя</w:t>
            </w:r>
          </w:p>
        </w:tc>
        <w:tc>
          <w:tcPr>
            <w:tcW w:w="3835" w:type="pct"/>
            <w:vAlign w:val="center"/>
          </w:tcPr>
          <w:p w14:paraId="3937986F" w14:textId="77777777" w:rsidR="00350590" w:rsidRPr="00E61F17" w:rsidRDefault="00350590" w:rsidP="00E6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17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12 000 м/ч </w:t>
            </w:r>
          </w:p>
        </w:tc>
      </w:tr>
      <w:tr w:rsidR="00350590" w:rsidRPr="00E61F17" w14:paraId="59E0C053" w14:textId="77777777" w:rsidTr="00E67F5A">
        <w:trPr>
          <w:cantSplit/>
          <w:trHeight w:val="481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6A7AE91" w14:textId="77777777" w:rsidR="00350590" w:rsidRPr="00E61F17" w:rsidRDefault="00350590" w:rsidP="00E67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1F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Основные параметры генератора</w:t>
            </w:r>
          </w:p>
        </w:tc>
      </w:tr>
      <w:tr w:rsidR="00350590" w:rsidRPr="00E61F17" w14:paraId="1009B49B" w14:textId="77777777" w:rsidTr="00E67F5A">
        <w:trPr>
          <w:cantSplit/>
          <w:trHeight w:val="556"/>
          <w:jc w:val="center"/>
        </w:trPr>
        <w:tc>
          <w:tcPr>
            <w:tcW w:w="1165" w:type="pct"/>
            <w:vAlign w:val="center"/>
          </w:tcPr>
          <w:p w14:paraId="1E3F0D37" w14:textId="77777777" w:rsidR="00350590" w:rsidRPr="00E61F17" w:rsidRDefault="00350590" w:rsidP="00E6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17">
              <w:rPr>
                <w:rFonts w:ascii="Times New Roman" w:hAnsi="Times New Roman" w:cs="Times New Roman"/>
                <w:sz w:val="24"/>
                <w:szCs w:val="24"/>
              </w:rPr>
              <w:t>Выходное напряжение, В</w:t>
            </w:r>
          </w:p>
        </w:tc>
        <w:tc>
          <w:tcPr>
            <w:tcW w:w="3835" w:type="pct"/>
            <w:shd w:val="clear" w:color="auto" w:fill="auto"/>
            <w:vAlign w:val="center"/>
          </w:tcPr>
          <w:p w14:paraId="73EAC162" w14:textId="77777777" w:rsidR="00350590" w:rsidRPr="00E61F17" w:rsidRDefault="00350590" w:rsidP="00E6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17">
              <w:rPr>
                <w:rFonts w:ascii="Times New Roman" w:hAnsi="Times New Roman" w:cs="Times New Roman"/>
                <w:sz w:val="24"/>
                <w:szCs w:val="24"/>
              </w:rPr>
              <w:t>400/230</w:t>
            </w:r>
          </w:p>
        </w:tc>
      </w:tr>
      <w:tr w:rsidR="00350590" w:rsidRPr="00E61F17" w14:paraId="1ADFFA22" w14:textId="77777777" w:rsidTr="00E67F5A">
        <w:trPr>
          <w:cantSplit/>
          <w:trHeight w:val="697"/>
          <w:jc w:val="center"/>
        </w:trPr>
        <w:tc>
          <w:tcPr>
            <w:tcW w:w="1165" w:type="pct"/>
            <w:vAlign w:val="center"/>
          </w:tcPr>
          <w:p w14:paraId="5F625647" w14:textId="77777777" w:rsidR="00350590" w:rsidRPr="00E61F17" w:rsidRDefault="00350590" w:rsidP="00E6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17">
              <w:rPr>
                <w:rFonts w:ascii="Times New Roman" w:hAnsi="Times New Roman" w:cs="Times New Roman"/>
                <w:sz w:val="24"/>
                <w:szCs w:val="24"/>
              </w:rPr>
              <w:t>Частота выходного напряжения, Гц</w:t>
            </w:r>
          </w:p>
        </w:tc>
        <w:tc>
          <w:tcPr>
            <w:tcW w:w="3835" w:type="pct"/>
            <w:shd w:val="clear" w:color="auto" w:fill="auto"/>
            <w:vAlign w:val="center"/>
          </w:tcPr>
          <w:p w14:paraId="5A94D5EE" w14:textId="77777777" w:rsidR="00350590" w:rsidRPr="00E61F17" w:rsidRDefault="00350590" w:rsidP="00E6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1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50590" w:rsidRPr="00E61F17" w14:paraId="7706F678" w14:textId="77777777" w:rsidTr="00E67F5A">
        <w:trPr>
          <w:cantSplit/>
          <w:trHeight w:val="20"/>
          <w:jc w:val="center"/>
        </w:trPr>
        <w:tc>
          <w:tcPr>
            <w:tcW w:w="1165" w:type="pct"/>
            <w:vAlign w:val="center"/>
          </w:tcPr>
          <w:p w14:paraId="1D8BA8B2" w14:textId="77777777" w:rsidR="00350590" w:rsidRPr="00E61F17" w:rsidRDefault="00350590" w:rsidP="00E6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17">
              <w:rPr>
                <w:rFonts w:ascii="Times New Roman" w:hAnsi="Times New Roman" w:cs="Times New Roman"/>
                <w:sz w:val="24"/>
                <w:szCs w:val="24"/>
              </w:rPr>
              <w:t>Допустимые перегрузки по току</w:t>
            </w:r>
          </w:p>
        </w:tc>
        <w:tc>
          <w:tcPr>
            <w:tcW w:w="3835" w:type="pct"/>
            <w:shd w:val="clear" w:color="auto" w:fill="auto"/>
            <w:vAlign w:val="center"/>
          </w:tcPr>
          <w:p w14:paraId="11D36CF0" w14:textId="77777777" w:rsidR="00350590" w:rsidRPr="00E61F17" w:rsidRDefault="00350590" w:rsidP="00E6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17">
              <w:rPr>
                <w:rFonts w:ascii="Times New Roman" w:hAnsi="Times New Roman" w:cs="Times New Roman"/>
                <w:sz w:val="24"/>
                <w:szCs w:val="24"/>
              </w:rPr>
              <w:t>до 1 часа (раз в 12 часов) - 110%</w:t>
            </w:r>
          </w:p>
        </w:tc>
      </w:tr>
      <w:tr w:rsidR="00350590" w:rsidRPr="00E61F17" w14:paraId="5B8B8793" w14:textId="77777777" w:rsidTr="00E67F5A">
        <w:trPr>
          <w:cantSplit/>
          <w:trHeight w:val="20"/>
          <w:jc w:val="center"/>
        </w:trPr>
        <w:tc>
          <w:tcPr>
            <w:tcW w:w="1165" w:type="pct"/>
            <w:vAlign w:val="center"/>
          </w:tcPr>
          <w:p w14:paraId="612A5E24" w14:textId="77777777" w:rsidR="00350590" w:rsidRPr="00E61F17" w:rsidRDefault="00350590" w:rsidP="00E6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17">
              <w:rPr>
                <w:rFonts w:ascii="Times New Roman" w:hAnsi="Times New Roman" w:cs="Times New Roman"/>
                <w:sz w:val="24"/>
                <w:szCs w:val="24"/>
              </w:rPr>
              <w:t>Стабильность выходного напряжения при симметричной нагрузке от 10 % до 100 % мощности</w:t>
            </w:r>
          </w:p>
        </w:tc>
        <w:tc>
          <w:tcPr>
            <w:tcW w:w="3835" w:type="pct"/>
            <w:vAlign w:val="center"/>
          </w:tcPr>
          <w:p w14:paraId="316A715B" w14:textId="77777777" w:rsidR="00350590" w:rsidRPr="00E61F17" w:rsidRDefault="00350590" w:rsidP="00E6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17">
              <w:rPr>
                <w:rFonts w:ascii="Times New Roman" w:hAnsi="Times New Roman" w:cs="Times New Roman"/>
                <w:sz w:val="24"/>
                <w:szCs w:val="24"/>
              </w:rPr>
              <w:t>не более ±5,0 %</w:t>
            </w:r>
          </w:p>
        </w:tc>
      </w:tr>
      <w:tr w:rsidR="00350590" w:rsidRPr="00E61F17" w14:paraId="2DF6E6CF" w14:textId="77777777" w:rsidTr="00E67F5A">
        <w:trPr>
          <w:cantSplit/>
          <w:trHeight w:val="20"/>
          <w:jc w:val="center"/>
        </w:trPr>
        <w:tc>
          <w:tcPr>
            <w:tcW w:w="1165" w:type="pct"/>
            <w:vAlign w:val="center"/>
          </w:tcPr>
          <w:p w14:paraId="12DCF23D" w14:textId="77777777" w:rsidR="00350590" w:rsidRPr="00E61F17" w:rsidRDefault="00350590" w:rsidP="00E6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17">
              <w:rPr>
                <w:rFonts w:ascii="Times New Roman" w:hAnsi="Times New Roman" w:cs="Times New Roman"/>
                <w:sz w:val="24"/>
                <w:szCs w:val="24"/>
              </w:rPr>
              <w:t>Стабильность выходного напряжения при неизменной симметричной нагрузке в диапазоне от 10 % до 100 % мощности</w:t>
            </w:r>
          </w:p>
        </w:tc>
        <w:tc>
          <w:tcPr>
            <w:tcW w:w="3835" w:type="pct"/>
            <w:vAlign w:val="center"/>
          </w:tcPr>
          <w:p w14:paraId="4145CDD9" w14:textId="77777777" w:rsidR="00350590" w:rsidRPr="00E61F17" w:rsidRDefault="00350590" w:rsidP="00E6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17">
              <w:rPr>
                <w:rFonts w:ascii="Times New Roman" w:hAnsi="Times New Roman" w:cs="Times New Roman"/>
                <w:sz w:val="24"/>
                <w:szCs w:val="24"/>
              </w:rPr>
              <w:t>не более ±1,0 %</w:t>
            </w:r>
          </w:p>
        </w:tc>
      </w:tr>
      <w:tr w:rsidR="00350590" w:rsidRPr="00E61F17" w14:paraId="01791AFF" w14:textId="77777777" w:rsidTr="00E67F5A">
        <w:trPr>
          <w:cantSplit/>
          <w:trHeight w:val="20"/>
          <w:jc w:val="center"/>
        </w:trPr>
        <w:tc>
          <w:tcPr>
            <w:tcW w:w="1165" w:type="pct"/>
            <w:vAlign w:val="center"/>
          </w:tcPr>
          <w:p w14:paraId="74015908" w14:textId="77777777" w:rsidR="00350590" w:rsidRPr="00E61F17" w:rsidRDefault="00350590" w:rsidP="00E6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17">
              <w:rPr>
                <w:rFonts w:ascii="Times New Roman" w:hAnsi="Times New Roman" w:cs="Times New Roman"/>
                <w:sz w:val="24"/>
                <w:szCs w:val="24"/>
              </w:rPr>
              <w:t>Отклонение частоты при сбросе или набросе симметричной нагрузки 100 % мощности</w:t>
            </w:r>
          </w:p>
        </w:tc>
        <w:tc>
          <w:tcPr>
            <w:tcW w:w="3835" w:type="pct"/>
            <w:vAlign w:val="center"/>
          </w:tcPr>
          <w:p w14:paraId="72C16CD5" w14:textId="77777777" w:rsidR="00350590" w:rsidRPr="00E61F17" w:rsidRDefault="00350590" w:rsidP="00E6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17">
              <w:rPr>
                <w:rFonts w:ascii="Times New Roman" w:hAnsi="Times New Roman" w:cs="Times New Roman"/>
                <w:sz w:val="24"/>
                <w:szCs w:val="24"/>
              </w:rPr>
              <w:t>не более ±10 %, при времени восстановления номинальных значений частоты – не более 5 секунд</w:t>
            </w:r>
          </w:p>
        </w:tc>
      </w:tr>
      <w:tr w:rsidR="00350590" w:rsidRPr="00E61F17" w14:paraId="64783CD6" w14:textId="77777777" w:rsidTr="00E67F5A">
        <w:trPr>
          <w:cantSplit/>
          <w:trHeight w:val="20"/>
          <w:jc w:val="center"/>
        </w:trPr>
        <w:tc>
          <w:tcPr>
            <w:tcW w:w="1165" w:type="pct"/>
            <w:vAlign w:val="center"/>
          </w:tcPr>
          <w:p w14:paraId="1E0D669B" w14:textId="77777777" w:rsidR="00350590" w:rsidRPr="00E61F17" w:rsidRDefault="00350590" w:rsidP="00E6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17">
              <w:rPr>
                <w:rFonts w:ascii="Times New Roman" w:hAnsi="Times New Roman" w:cs="Times New Roman"/>
                <w:sz w:val="24"/>
                <w:szCs w:val="24"/>
              </w:rPr>
              <w:t>Отклонение частоты при неизменной симметричной нагрузке в диапазоне от 10 % до 100 % мощности</w:t>
            </w:r>
          </w:p>
        </w:tc>
        <w:tc>
          <w:tcPr>
            <w:tcW w:w="3835" w:type="pct"/>
            <w:vAlign w:val="center"/>
          </w:tcPr>
          <w:p w14:paraId="0326041B" w14:textId="77777777" w:rsidR="00350590" w:rsidRPr="00E61F17" w:rsidRDefault="00350590" w:rsidP="00E6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17">
              <w:rPr>
                <w:rFonts w:ascii="Times New Roman" w:hAnsi="Times New Roman" w:cs="Times New Roman"/>
                <w:sz w:val="24"/>
                <w:szCs w:val="24"/>
              </w:rPr>
              <w:t>не более ±1,0 %</w:t>
            </w:r>
          </w:p>
        </w:tc>
      </w:tr>
      <w:tr w:rsidR="00350590" w:rsidRPr="00E61F17" w14:paraId="4DB53E51" w14:textId="77777777" w:rsidTr="00E67F5A">
        <w:trPr>
          <w:cantSplit/>
          <w:trHeight w:val="20"/>
          <w:jc w:val="center"/>
        </w:trPr>
        <w:tc>
          <w:tcPr>
            <w:tcW w:w="1165" w:type="pct"/>
            <w:vAlign w:val="center"/>
          </w:tcPr>
          <w:p w14:paraId="73C2C8B4" w14:textId="77777777" w:rsidR="00350590" w:rsidRPr="00E61F17" w:rsidRDefault="00350590" w:rsidP="00E6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17">
              <w:rPr>
                <w:rFonts w:ascii="Times New Roman" w:hAnsi="Times New Roman" w:cs="Times New Roman"/>
                <w:sz w:val="24"/>
                <w:szCs w:val="24"/>
              </w:rPr>
              <w:t>Регулятор выходного напряжения</w:t>
            </w:r>
          </w:p>
        </w:tc>
        <w:tc>
          <w:tcPr>
            <w:tcW w:w="3835" w:type="pct"/>
            <w:vAlign w:val="center"/>
          </w:tcPr>
          <w:p w14:paraId="129A8A38" w14:textId="77777777" w:rsidR="00350590" w:rsidRPr="00E61F17" w:rsidRDefault="00350590" w:rsidP="00E6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17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</w:tc>
      </w:tr>
      <w:tr w:rsidR="00350590" w:rsidRPr="00E61F17" w14:paraId="35DC38DE" w14:textId="77777777" w:rsidTr="00E67F5A">
        <w:trPr>
          <w:cantSplit/>
          <w:trHeight w:val="371"/>
          <w:jc w:val="center"/>
        </w:trPr>
        <w:tc>
          <w:tcPr>
            <w:tcW w:w="1165" w:type="pct"/>
            <w:vAlign w:val="center"/>
          </w:tcPr>
          <w:p w14:paraId="3D247734" w14:textId="77777777" w:rsidR="00350590" w:rsidRPr="00E61F17" w:rsidRDefault="00350590" w:rsidP="00E6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17">
              <w:rPr>
                <w:rFonts w:ascii="Times New Roman" w:hAnsi="Times New Roman" w:cs="Times New Roman"/>
                <w:sz w:val="24"/>
                <w:szCs w:val="24"/>
              </w:rPr>
              <w:t>Изоляция</w:t>
            </w:r>
          </w:p>
        </w:tc>
        <w:tc>
          <w:tcPr>
            <w:tcW w:w="3835" w:type="pct"/>
            <w:vAlign w:val="center"/>
          </w:tcPr>
          <w:p w14:paraId="3AFDCE32" w14:textId="77777777" w:rsidR="00350590" w:rsidRPr="00E61F17" w:rsidRDefault="00350590" w:rsidP="00E6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17">
              <w:rPr>
                <w:rFonts w:ascii="Times New Roman" w:hAnsi="Times New Roman" w:cs="Times New Roman"/>
                <w:sz w:val="24"/>
                <w:szCs w:val="24"/>
              </w:rPr>
              <w:t>Класс Н</w:t>
            </w:r>
          </w:p>
        </w:tc>
      </w:tr>
      <w:tr w:rsidR="00350590" w:rsidRPr="00E61F17" w14:paraId="3C775705" w14:textId="77777777" w:rsidTr="00E67F5A">
        <w:trPr>
          <w:cantSplit/>
          <w:trHeight w:val="20"/>
          <w:jc w:val="center"/>
        </w:trPr>
        <w:tc>
          <w:tcPr>
            <w:tcW w:w="1165" w:type="pct"/>
            <w:vAlign w:val="center"/>
          </w:tcPr>
          <w:p w14:paraId="5C7E7B48" w14:textId="77777777" w:rsidR="00350590" w:rsidRPr="00E61F17" w:rsidRDefault="00350590" w:rsidP="00E6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17">
              <w:rPr>
                <w:rFonts w:ascii="Times New Roman" w:hAnsi="Times New Roman" w:cs="Times New Roman"/>
                <w:sz w:val="24"/>
                <w:szCs w:val="24"/>
              </w:rPr>
              <w:t>Система возбуждения</w:t>
            </w:r>
          </w:p>
        </w:tc>
        <w:tc>
          <w:tcPr>
            <w:tcW w:w="3835" w:type="pct"/>
            <w:vAlign w:val="center"/>
          </w:tcPr>
          <w:p w14:paraId="7B4C62CD" w14:textId="77777777" w:rsidR="00350590" w:rsidRPr="00E61F17" w:rsidRDefault="00350590" w:rsidP="00E6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17">
              <w:rPr>
                <w:rFonts w:ascii="Times New Roman" w:hAnsi="Times New Roman" w:cs="Times New Roman"/>
                <w:sz w:val="24"/>
                <w:szCs w:val="24"/>
              </w:rPr>
              <w:t>Самовозбуждающийся</w:t>
            </w:r>
          </w:p>
        </w:tc>
      </w:tr>
      <w:tr w:rsidR="00350590" w:rsidRPr="00E61F17" w14:paraId="2B4096A2" w14:textId="77777777" w:rsidTr="00E67F5A">
        <w:trPr>
          <w:cantSplit/>
          <w:trHeight w:val="409"/>
          <w:jc w:val="center"/>
        </w:trPr>
        <w:tc>
          <w:tcPr>
            <w:tcW w:w="1165" w:type="pct"/>
            <w:vAlign w:val="center"/>
          </w:tcPr>
          <w:p w14:paraId="49524118" w14:textId="77777777" w:rsidR="00350590" w:rsidRPr="00E61F17" w:rsidRDefault="00350590" w:rsidP="00E6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Полюса</w:t>
            </w:r>
          </w:p>
        </w:tc>
        <w:tc>
          <w:tcPr>
            <w:tcW w:w="3835" w:type="pct"/>
            <w:vAlign w:val="center"/>
          </w:tcPr>
          <w:p w14:paraId="73980D3B" w14:textId="77777777" w:rsidR="00350590" w:rsidRPr="00E61F17" w:rsidRDefault="00350590" w:rsidP="00E6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0590" w:rsidRPr="00E61F17" w14:paraId="6FE7E0E5" w14:textId="77777777" w:rsidTr="00E67F5A">
        <w:trPr>
          <w:cantSplit/>
          <w:trHeight w:val="852"/>
          <w:jc w:val="center"/>
        </w:trPr>
        <w:tc>
          <w:tcPr>
            <w:tcW w:w="1165" w:type="pct"/>
            <w:vAlign w:val="center"/>
          </w:tcPr>
          <w:p w14:paraId="67DF849D" w14:textId="77777777" w:rsidR="00350590" w:rsidRPr="00E61F17" w:rsidRDefault="00350590" w:rsidP="00E6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17">
              <w:rPr>
                <w:rFonts w:ascii="Times New Roman" w:hAnsi="Times New Roman" w:cs="Times New Roman"/>
                <w:sz w:val="24"/>
                <w:szCs w:val="24"/>
              </w:rPr>
              <w:t>Уровень технической защиты</w:t>
            </w:r>
          </w:p>
        </w:tc>
        <w:tc>
          <w:tcPr>
            <w:tcW w:w="3835" w:type="pct"/>
            <w:vAlign w:val="center"/>
          </w:tcPr>
          <w:p w14:paraId="04EF6AFB" w14:textId="77777777" w:rsidR="00350590" w:rsidRPr="00E61F17" w:rsidRDefault="00350590" w:rsidP="00E6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17">
              <w:rPr>
                <w:rFonts w:ascii="Times New Roman" w:hAnsi="Times New Roman" w:cs="Times New Roman"/>
                <w:sz w:val="24"/>
                <w:szCs w:val="24"/>
              </w:rPr>
              <w:t>IP 23</w:t>
            </w:r>
          </w:p>
        </w:tc>
      </w:tr>
      <w:tr w:rsidR="00350590" w:rsidRPr="00E61F17" w14:paraId="2236E76E" w14:textId="77777777" w:rsidTr="00E67F5A">
        <w:trPr>
          <w:cantSplit/>
          <w:trHeight w:val="813"/>
          <w:jc w:val="center"/>
        </w:trPr>
        <w:tc>
          <w:tcPr>
            <w:tcW w:w="1165" w:type="pct"/>
            <w:vAlign w:val="center"/>
          </w:tcPr>
          <w:p w14:paraId="2DAB967F" w14:textId="77777777" w:rsidR="00350590" w:rsidRPr="00E61F17" w:rsidRDefault="00350590" w:rsidP="00E6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17">
              <w:rPr>
                <w:rFonts w:ascii="Times New Roman" w:hAnsi="Times New Roman" w:cs="Times New Roman"/>
                <w:sz w:val="24"/>
                <w:szCs w:val="24"/>
              </w:rPr>
              <w:t>Автомат защиты нагрузки</w:t>
            </w:r>
          </w:p>
        </w:tc>
        <w:tc>
          <w:tcPr>
            <w:tcW w:w="3835" w:type="pct"/>
            <w:vAlign w:val="center"/>
          </w:tcPr>
          <w:p w14:paraId="2AB94FCB" w14:textId="77777777" w:rsidR="00350590" w:rsidRPr="00E61F17" w:rsidRDefault="00350590" w:rsidP="00E6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17">
              <w:rPr>
                <w:rFonts w:ascii="Times New Roman" w:hAnsi="Times New Roman" w:cs="Times New Roman"/>
                <w:sz w:val="24"/>
                <w:szCs w:val="24"/>
              </w:rPr>
              <w:t>4Р с УЗО</w:t>
            </w:r>
          </w:p>
        </w:tc>
      </w:tr>
    </w:tbl>
    <w:p w14:paraId="2F5921C8" w14:textId="77777777" w:rsidR="00350590" w:rsidRPr="00E61F17" w:rsidRDefault="00350590" w:rsidP="00350590">
      <w:pPr>
        <w:pStyle w:val="a3"/>
        <w:numPr>
          <w:ilvl w:val="1"/>
          <w:numId w:val="2"/>
        </w:numPr>
        <w:suppressAutoHyphens w:val="0"/>
        <w:spacing w:before="240" w:after="0" w:line="240" w:lineRule="auto"/>
        <w:ind w:left="0" w:right="-170" w:firstLine="567"/>
        <w:contextualSpacing w:val="0"/>
        <w:rPr>
          <w:rFonts w:ascii="Times New Roman" w:hAnsi="Times New Roman" w:cs="Times New Roman"/>
          <w:b/>
          <w:szCs w:val="24"/>
        </w:rPr>
      </w:pPr>
      <w:r w:rsidRPr="00E61F17">
        <w:rPr>
          <w:rFonts w:ascii="Times New Roman" w:hAnsi="Times New Roman" w:cs="Times New Roman"/>
          <w:b/>
          <w:szCs w:val="24"/>
        </w:rPr>
        <w:t>Требования к устройству АВР.</w:t>
      </w:r>
    </w:p>
    <w:p w14:paraId="0971BFB0" w14:textId="77777777" w:rsidR="00350590" w:rsidRPr="00E61F17" w:rsidRDefault="00350590" w:rsidP="003505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F17">
        <w:rPr>
          <w:rFonts w:ascii="Times New Roman" w:hAnsi="Times New Roman" w:cs="Times New Roman"/>
          <w:sz w:val="24"/>
          <w:szCs w:val="24"/>
        </w:rPr>
        <w:t xml:space="preserve">При пропадании внешнего напряжения или отклонении линейного напряжения </w:t>
      </w:r>
      <w:r w:rsidRPr="00E61F17">
        <w:rPr>
          <w:rFonts w:ascii="Times New Roman" w:hAnsi="Times New Roman" w:cs="Times New Roman"/>
          <w:sz w:val="24"/>
          <w:szCs w:val="24"/>
        </w:rPr>
        <w:br/>
        <w:t>за установленные диапазоны значений устройство АВР (сеть-ДГУ) должно осуществлять запуск ДГУ и переключение на нее нагрузок.</w:t>
      </w:r>
    </w:p>
    <w:p w14:paraId="6BD38818" w14:textId="77777777" w:rsidR="00350590" w:rsidRPr="00E61F17" w:rsidRDefault="00350590" w:rsidP="003505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F17">
        <w:rPr>
          <w:rFonts w:ascii="Times New Roman" w:hAnsi="Times New Roman" w:cs="Times New Roman"/>
          <w:sz w:val="24"/>
          <w:szCs w:val="24"/>
        </w:rPr>
        <w:t xml:space="preserve">Устройство АВР (сеть-ДГУ) должно осуществлять контроль параметров сети после </w:t>
      </w:r>
      <w:r w:rsidRPr="00E61F17">
        <w:rPr>
          <w:rFonts w:ascii="Times New Roman" w:hAnsi="Times New Roman" w:cs="Times New Roman"/>
          <w:sz w:val="24"/>
          <w:szCs w:val="24"/>
        </w:rPr>
        <w:br/>
        <w:t>ее восстановления и переключение на нее нагрузок.</w:t>
      </w:r>
    </w:p>
    <w:p w14:paraId="2D18F3A9" w14:textId="77777777" w:rsidR="00350590" w:rsidRPr="00E61F17" w:rsidRDefault="00350590" w:rsidP="003505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F17">
        <w:rPr>
          <w:rFonts w:ascii="Times New Roman" w:hAnsi="Times New Roman" w:cs="Times New Roman"/>
          <w:sz w:val="24"/>
          <w:szCs w:val="24"/>
        </w:rPr>
        <w:t xml:space="preserve">Работа устройства АВР (сеть-ДГУ) должна осуществляться в автоматическом режиме </w:t>
      </w:r>
      <w:r w:rsidRPr="00E61F17">
        <w:rPr>
          <w:rFonts w:ascii="Times New Roman" w:hAnsi="Times New Roman" w:cs="Times New Roman"/>
          <w:sz w:val="24"/>
          <w:szCs w:val="24"/>
        </w:rPr>
        <w:br/>
        <w:t>с возможностью ручного переключения.</w:t>
      </w:r>
    </w:p>
    <w:p w14:paraId="31486673" w14:textId="77777777" w:rsidR="00350590" w:rsidRPr="00E61F17" w:rsidRDefault="00350590" w:rsidP="003505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F17">
        <w:rPr>
          <w:rFonts w:ascii="Times New Roman" w:hAnsi="Times New Roman" w:cs="Times New Roman"/>
          <w:sz w:val="24"/>
          <w:szCs w:val="24"/>
        </w:rPr>
        <w:t>Устройство АВР (сеть-ДГУ) должно иметь возможность дистанционного мониторинга параметров.</w:t>
      </w:r>
    </w:p>
    <w:p w14:paraId="418F0B44" w14:textId="77777777" w:rsidR="00350590" w:rsidRPr="00E61F17" w:rsidRDefault="00350590" w:rsidP="003505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F17">
        <w:rPr>
          <w:rFonts w:ascii="Times New Roman" w:hAnsi="Times New Roman" w:cs="Times New Roman"/>
          <w:sz w:val="24"/>
          <w:szCs w:val="24"/>
        </w:rPr>
        <w:t>В щите АВР необходимо предусмотреть наличие сервисного байпаса, позволяющего при необходимости путем ручной коммутации вывести из электрической схемы АВР с сохранением питания нагрузки либо от внешней сети, либо от ДГУ. Сервисный байпас должен иметь блокировки от подачи встречного напряжения.</w:t>
      </w:r>
    </w:p>
    <w:p w14:paraId="27B0001A" w14:textId="77777777" w:rsidR="00350590" w:rsidRPr="00E61F17" w:rsidRDefault="00350590" w:rsidP="00350590">
      <w:pPr>
        <w:pStyle w:val="a3"/>
        <w:ind w:left="0" w:firstLine="709"/>
        <w:jc w:val="both"/>
        <w:rPr>
          <w:rFonts w:ascii="Times New Roman" w:hAnsi="Times New Roman" w:cs="Times New Roman"/>
          <w:szCs w:val="24"/>
        </w:rPr>
      </w:pPr>
      <w:r w:rsidRPr="00E61F17">
        <w:rPr>
          <w:rFonts w:ascii="Times New Roman" w:hAnsi="Times New Roman" w:cs="Times New Roman"/>
          <w:szCs w:val="24"/>
        </w:rPr>
        <w:t>АВР (сеть-ДГ</w:t>
      </w:r>
      <w:r w:rsidRPr="00E61F17">
        <w:rPr>
          <w:rFonts w:ascii="Times New Roman" w:eastAsiaTheme="minorHAnsi" w:hAnsi="Times New Roman" w:cs="Times New Roman"/>
          <w:szCs w:val="24"/>
        </w:rPr>
        <w:t>У) должен иметь возможность конфигурирования без подключения ПК следующих параметров:</w:t>
      </w:r>
    </w:p>
    <w:p w14:paraId="2600BB77" w14:textId="77777777" w:rsidR="00350590" w:rsidRPr="00E61F17" w:rsidRDefault="00350590" w:rsidP="00350590">
      <w:pPr>
        <w:numPr>
          <w:ilvl w:val="0"/>
          <w:numId w:val="4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E61F17">
        <w:rPr>
          <w:rFonts w:ascii="Times New Roman" w:hAnsi="Times New Roman" w:cs="Times New Roman"/>
          <w:sz w:val="24"/>
          <w:szCs w:val="24"/>
        </w:rPr>
        <w:t>значения временных уставок;</w:t>
      </w:r>
    </w:p>
    <w:p w14:paraId="05248BCA" w14:textId="77777777" w:rsidR="00350590" w:rsidRPr="00E61F17" w:rsidRDefault="00350590" w:rsidP="00350590">
      <w:pPr>
        <w:numPr>
          <w:ilvl w:val="0"/>
          <w:numId w:val="4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E61F17">
        <w:rPr>
          <w:rFonts w:ascii="Times New Roman" w:hAnsi="Times New Roman" w:cs="Times New Roman"/>
          <w:sz w:val="24"/>
          <w:szCs w:val="24"/>
        </w:rPr>
        <w:t>пороговые значения ДГУ и внешней сети;</w:t>
      </w:r>
    </w:p>
    <w:p w14:paraId="661389C4" w14:textId="77777777" w:rsidR="00350590" w:rsidRPr="00E61F17" w:rsidRDefault="00350590" w:rsidP="00350590">
      <w:pPr>
        <w:numPr>
          <w:ilvl w:val="0"/>
          <w:numId w:val="4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E61F17">
        <w:rPr>
          <w:rFonts w:ascii="Times New Roman" w:hAnsi="Times New Roman" w:cs="Times New Roman"/>
          <w:sz w:val="24"/>
          <w:szCs w:val="24"/>
        </w:rPr>
        <w:t>аварийные сигналы;</w:t>
      </w:r>
    </w:p>
    <w:p w14:paraId="169905B0" w14:textId="77777777" w:rsidR="00350590" w:rsidRPr="00E61F17" w:rsidRDefault="00350590" w:rsidP="00350590">
      <w:pPr>
        <w:numPr>
          <w:ilvl w:val="0"/>
          <w:numId w:val="4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E61F17">
        <w:rPr>
          <w:rFonts w:ascii="Times New Roman" w:hAnsi="Times New Roman" w:cs="Times New Roman"/>
          <w:sz w:val="24"/>
          <w:szCs w:val="24"/>
        </w:rPr>
        <w:t xml:space="preserve">дискретные входы. </w:t>
      </w:r>
    </w:p>
    <w:p w14:paraId="077BF07B" w14:textId="77777777" w:rsidR="00350590" w:rsidRPr="00E61F17" w:rsidRDefault="00350590" w:rsidP="00350590">
      <w:pPr>
        <w:pStyle w:val="a3"/>
        <w:numPr>
          <w:ilvl w:val="1"/>
          <w:numId w:val="2"/>
        </w:numPr>
        <w:suppressAutoHyphens w:val="0"/>
        <w:spacing w:before="240" w:after="0" w:line="240" w:lineRule="auto"/>
        <w:ind w:left="0" w:right="-170" w:firstLine="567"/>
        <w:contextualSpacing w:val="0"/>
        <w:rPr>
          <w:rFonts w:ascii="Times New Roman" w:hAnsi="Times New Roman" w:cs="Times New Roman"/>
          <w:b/>
          <w:szCs w:val="24"/>
        </w:rPr>
      </w:pPr>
      <w:r w:rsidRPr="00E61F17">
        <w:rPr>
          <w:rFonts w:ascii="Times New Roman" w:hAnsi="Times New Roman" w:cs="Times New Roman"/>
          <w:b/>
          <w:szCs w:val="24"/>
        </w:rPr>
        <w:t>Требования к панели управления ДГУ.</w:t>
      </w:r>
    </w:p>
    <w:p w14:paraId="38C5535C" w14:textId="77777777" w:rsidR="00350590" w:rsidRPr="00E61F17" w:rsidRDefault="00350590" w:rsidP="003505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F17">
        <w:rPr>
          <w:rFonts w:ascii="Times New Roman" w:hAnsi="Times New Roman" w:cs="Times New Roman"/>
          <w:sz w:val="24"/>
          <w:szCs w:val="24"/>
        </w:rPr>
        <w:t xml:space="preserve">Панель управления должна быть выполнена на базе цифрового контроллера управления </w:t>
      </w:r>
      <w:r w:rsidRPr="00E61F17">
        <w:rPr>
          <w:rFonts w:ascii="Times New Roman" w:hAnsi="Times New Roman" w:cs="Times New Roman"/>
          <w:sz w:val="24"/>
          <w:szCs w:val="24"/>
        </w:rPr>
        <w:br/>
        <w:t>и защиты с ЖК-дисплеем с подсветкой, светодиодными индикаторами, кнопками управления, навигации по меню контроллера и программирования. ЖК-дисплей должен быть оснащен подогревом.</w:t>
      </w:r>
    </w:p>
    <w:p w14:paraId="051BBE80" w14:textId="77777777" w:rsidR="00350590" w:rsidRPr="00E61F17" w:rsidRDefault="00350590" w:rsidP="003505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F17">
        <w:rPr>
          <w:rFonts w:ascii="Times New Roman" w:hAnsi="Times New Roman" w:cs="Times New Roman"/>
          <w:sz w:val="24"/>
          <w:szCs w:val="24"/>
        </w:rPr>
        <w:t xml:space="preserve">Панель должна обеспечивать контроль параметров двигателя, генератора и нагрузки, а также внешней сети. Панель управления должна позволять ДГУ работать как в ручном, </w:t>
      </w:r>
      <w:r w:rsidRPr="00E61F17">
        <w:rPr>
          <w:rFonts w:ascii="Times New Roman" w:hAnsi="Times New Roman" w:cs="Times New Roman"/>
          <w:sz w:val="24"/>
          <w:szCs w:val="24"/>
        </w:rPr>
        <w:br/>
        <w:t xml:space="preserve">так и в автоматическом режиме, выполняя запуск/останов ДГУ, при получении сигнала </w:t>
      </w:r>
      <w:r w:rsidRPr="00E61F17">
        <w:rPr>
          <w:rFonts w:ascii="Times New Roman" w:hAnsi="Times New Roman" w:cs="Times New Roman"/>
          <w:sz w:val="24"/>
          <w:szCs w:val="24"/>
        </w:rPr>
        <w:br/>
        <w:t>о запуске/останове от АВР. Кнопка аварийного останова должна быть выведена наружу кожуха.</w:t>
      </w:r>
    </w:p>
    <w:p w14:paraId="1467F252" w14:textId="77777777" w:rsidR="00350590" w:rsidRPr="00E61F17" w:rsidRDefault="00350590" w:rsidP="00350590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F17">
        <w:rPr>
          <w:rFonts w:ascii="Times New Roman" w:hAnsi="Times New Roman" w:cs="Times New Roman"/>
          <w:b/>
          <w:sz w:val="24"/>
          <w:szCs w:val="24"/>
        </w:rPr>
        <w:t>Технические возможности панели управления:</w:t>
      </w:r>
    </w:p>
    <w:p w14:paraId="72C7E1A4" w14:textId="77777777" w:rsidR="00350590" w:rsidRPr="00E61F17" w:rsidRDefault="00350590" w:rsidP="0035059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F17">
        <w:rPr>
          <w:rFonts w:ascii="Times New Roman" w:hAnsi="Times New Roman" w:cs="Times New Roman"/>
          <w:sz w:val="24"/>
          <w:szCs w:val="24"/>
        </w:rPr>
        <w:t>графический ЖК-дисплей</w:t>
      </w:r>
      <w:r w:rsidRPr="00E61F17" w:rsidDel="001C2398">
        <w:rPr>
          <w:rFonts w:ascii="Times New Roman" w:hAnsi="Times New Roman" w:cs="Times New Roman"/>
          <w:sz w:val="24"/>
          <w:szCs w:val="24"/>
        </w:rPr>
        <w:t xml:space="preserve"> </w:t>
      </w:r>
      <w:r w:rsidRPr="00E61F17">
        <w:rPr>
          <w:rFonts w:ascii="Times New Roman" w:hAnsi="Times New Roman" w:cs="Times New Roman"/>
          <w:sz w:val="24"/>
          <w:szCs w:val="24"/>
        </w:rPr>
        <w:t>с подсветкой;</w:t>
      </w:r>
    </w:p>
    <w:p w14:paraId="79285712" w14:textId="77777777" w:rsidR="00350590" w:rsidRPr="00E61F17" w:rsidRDefault="00350590" w:rsidP="0035059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F17">
        <w:rPr>
          <w:rFonts w:ascii="Times New Roman" w:hAnsi="Times New Roman" w:cs="Times New Roman"/>
          <w:sz w:val="24"/>
          <w:szCs w:val="24"/>
        </w:rPr>
        <w:t>светодиодные индикаторы для отображения режима работы и технического состояния ДГУ;</w:t>
      </w:r>
    </w:p>
    <w:p w14:paraId="1BA14F8B" w14:textId="77777777" w:rsidR="00350590" w:rsidRPr="00E61F17" w:rsidRDefault="00350590" w:rsidP="0035059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F17">
        <w:rPr>
          <w:rFonts w:ascii="Times New Roman" w:hAnsi="Times New Roman" w:cs="Times New Roman"/>
          <w:sz w:val="24"/>
          <w:szCs w:val="24"/>
        </w:rPr>
        <w:t>интерфейс управления на русском языке;</w:t>
      </w:r>
    </w:p>
    <w:p w14:paraId="167540AB" w14:textId="77777777" w:rsidR="00350590" w:rsidRPr="00E61F17" w:rsidRDefault="00350590" w:rsidP="0035059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F17">
        <w:rPr>
          <w:rFonts w:ascii="Times New Roman" w:hAnsi="Times New Roman" w:cs="Times New Roman"/>
          <w:sz w:val="24"/>
          <w:szCs w:val="24"/>
        </w:rPr>
        <w:t xml:space="preserve">интерфейсы связи </w:t>
      </w:r>
      <w:r w:rsidRPr="00E61F17">
        <w:rPr>
          <w:rFonts w:ascii="Times New Roman" w:hAnsi="Times New Roman" w:cs="Times New Roman"/>
          <w:sz w:val="24"/>
          <w:szCs w:val="24"/>
          <w:lang w:val="en-US"/>
        </w:rPr>
        <w:t>RS</w:t>
      </w:r>
      <w:r w:rsidRPr="00E61F17">
        <w:rPr>
          <w:rFonts w:ascii="Times New Roman" w:hAnsi="Times New Roman" w:cs="Times New Roman"/>
          <w:sz w:val="24"/>
          <w:szCs w:val="24"/>
        </w:rPr>
        <w:t xml:space="preserve">232, </w:t>
      </w:r>
      <w:r w:rsidRPr="00E61F17">
        <w:rPr>
          <w:rFonts w:ascii="Times New Roman" w:hAnsi="Times New Roman" w:cs="Times New Roman"/>
          <w:sz w:val="24"/>
          <w:szCs w:val="24"/>
          <w:lang w:val="en-US"/>
        </w:rPr>
        <w:t>RS</w:t>
      </w:r>
      <w:r w:rsidRPr="00E61F17">
        <w:rPr>
          <w:rFonts w:ascii="Times New Roman" w:hAnsi="Times New Roman" w:cs="Times New Roman"/>
          <w:sz w:val="24"/>
          <w:szCs w:val="24"/>
        </w:rPr>
        <w:t xml:space="preserve">485, </w:t>
      </w:r>
      <w:r w:rsidRPr="00E61F17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E61F17">
        <w:rPr>
          <w:rFonts w:ascii="Times New Roman" w:hAnsi="Times New Roman" w:cs="Times New Roman"/>
          <w:sz w:val="24"/>
          <w:szCs w:val="24"/>
        </w:rPr>
        <w:t xml:space="preserve">, </w:t>
      </w:r>
      <w:r w:rsidRPr="00E61F17">
        <w:rPr>
          <w:rFonts w:ascii="Times New Roman" w:hAnsi="Times New Roman" w:cs="Times New Roman"/>
          <w:sz w:val="24"/>
          <w:szCs w:val="24"/>
          <w:lang w:val="en-US"/>
        </w:rPr>
        <w:t>Ethernet</w:t>
      </w:r>
      <w:r w:rsidRPr="00E61F17">
        <w:rPr>
          <w:rFonts w:ascii="Times New Roman" w:hAnsi="Times New Roman" w:cs="Times New Roman"/>
          <w:sz w:val="24"/>
          <w:szCs w:val="24"/>
        </w:rPr>
        <w:t xml:space="preserve">, </w:t>
      </w:r>
      <w:r w:rsidRPr="00E61F17">
        <w:rPr>
          <w:rFonts w:ascii="Times New Roman" w:hAnsi="Times New Roman" w:cs="Times New Roman"/>
          <w:sz w:val="24"/>
          <w:szCs w:val="24"/>
          <w:lang w:val="en-US"/>
        </w:rPr>
        <w:t>GSM</w:t>
      </w:r>
      <w:r w:rsidRPr="00E61F17">
        <w:rPr>
          <w:rFonts w:ascii="Times New Roman" w:hAnsi="Times New Roman" w:cs="Times New Roman"/>
          <w:sz w:val="24"/>
          <w:szCs w:val="24"/>
        </w:rPr>
        <w:t>/</w:t>
      </w:r>
      <w:r w:rsidRPr="00E61F17">
        <w:rPr>
          <w:rFonts w:ascii="Times New Roman" w:hAnsi="Times New Roman" w:cs="Times New Roman"/>
          <w:sz w:val="24"/>
          <w:szCs w:val="24"/>
          <w:lang w:val="en-US"/>
        </w:rPr>
        <w:t>GPRS</w:t>
      </w:r>
      <w:r w:rsidRPr="00E61F17">
        <w:rPr>
          <w:rFonts w:ascii="Times New Roman" w:hAnsi="Times New Roman" w:cs="Times New Roman"/>
          <w:sz w:val="24"/>
          <w:szCs w:val="24"/>
        </w:rPr>
        <w:t>;</w:t>
      </w:r>
    </w:p>
    <w:p w14:paraId="2B3EAA4D" w14:textId="77777777" w:rsidR="00350590" w:rsidRPr="00E61F17" w:rsidRDefault="00350590" w:rsidP="0035059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F17">
        <w:rPr>
          <w:rFonts w:ascii="Times New Roman" w:hAnsi="Times New Roman" w:cs="Times New Roman"/>
          <w:sz w:val="24"/>
          <w:szCs w:val="24"/>
        </w:rPr>
        <w:t xml:space="preserve">поддержка протоколов </w:t>
      </w:r>
      <w:proofErr w:type="spellStart"/>
      <w:r w:rsidRPr="00E61F17">
        <w:rPr>
          <w:rFonts w:ascii="Times New Roman" w:hAnsi="Times New Roman" w:cs="Times New Roman"/>
          <w:sz w:val="24"/>
          <w:szCs w:val="24"/>
        </w:rPr>
        <w:t>Modbus</w:t>
      </w:r>
      <w:proofErr w:type="spellEnd"/>
      <w:r w:rsidRPr="00E61F17">
        <w:rPr>
          <w:rFonts w:ascii="Times New Roman" w:hAnsi="Times New Roman" w:cs="Times New Roman"/>
          <w:sz w:val="24"/>
          <w:szCs w:val="24"/>
        </w:rPr>
        <w:t xml:space="preserve"> TCP / RTU, SNMP v1 / v2c;</w:t>
      </w:r>
    </w:p>
    <w:p w14:paraId="1E181F12" w14:textId="77777777" w:rsidR="00350590" w:rsidRPr="00E61F17" w:rsidRDefault="00350590" w:rsidP="0035059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F17">
        <w:rPr>
          <w:rFonts w:ascii="Times New Roman" w:hAnsi="Times New Roman" w:cs="Times New Roman"/>
          <w:sz w:val="24"/>
          <w:szCs w:val="24"/>
        </w:rPr>
        <w:t>не менее 8 дискретных выходов, не менее 8 дискретных входов, не менее 4 аналоговых входа;</w:t>
      </w:r>
    </w:p>
    <w:p w14:paraId="1E6CB9E0" w14:textId="77777777" w:rsidR="00350590" w:rsidRPr="00E61F17" w:rsidRDefault="00350590" w:rsidP="0035059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F17">
        <w:rPr>
          <w:rFonts w:ascii="Times New Roman" w:hAnsi="Times New Roman" w:cs="Times New Roman"/>
          <w:sz w:val="24"/>
          <w:szCs w:val="24"/>
        </w:rPr>
        <w:t>расширенные программируемые функции для входов/выходов;</w:t>
      </w:r>
    </w:p>
    <w:p w14:paraId="4C239307" w14:textId="77777777" w:rsidR="00350590" w:rsidRPr="00E61F17" w:rsidRDefault="00350590" w:rsidP="0035059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F17">
        <w:rPr>
          <w:rFonts w:ascii="Times New Roman" w:hAnsi="Times New Roman" w:cs="Times New Roman"/>
          <w:sz w:val="24"/>
          <w:szCs w:val="24"/>
        </w:rPr>
        <w:t>аварийная сигнализация, полностью настраиваемая пользователем;</w:t>
      </w:r>
    </w:p>
    <w:p w14:paraId="0BCC466B" w14:textId="77777777" w:rsidR="00350590" w:rsidRPr="00E61F17" w:rsidRDefault="00350590" w:rsidP="0035059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F17">
        <w:rPr>
          <w:rFonts w:ascii="Times New Roman" w:hAnsi="Times New Roman" w:cs="Times New Roman"/>
          <w:sz w:val="24"/>
          <w:szCs w:val="24"/>
        </w:rPr>
        <w:lastRenderedPageBreak/>
        <w:t>поддержка внешних аварийных сигналов и внешних устройств;</w:t>
      </w:r>
    </w:p>
    <w:p w14:paraId="36B6264D" w14:textId="77777777" w:rsidR="00350590" w:rsidRPr="00E61F17" w:rsidRDefault="00350590" w:rsidP="0035059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F17">
        <w:rPr>
          <w:rFonts w:ascii="Times New Roman" w:hAnsi="Times New Roman" w:cs="Times New Roman"/>
          <w:sz w:val="24"/>
          <w:szCs w:val="24"/>
        </w:rPr>
        <w:t>поддержка CAN;</w:t>
      </w:r>
    </w:p>
    <w:p w14:paraId="04E830FE" w14:textId="77777777" w:rsidR="00350590" w:rsidRPr="00E61F17" w:rsidRDefault="00350590" w:rsidP="0035059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F17">
        <w:rPr>
          <w:rFonts w:ascii="Times New Roman" w:hAnsi="Times New Roman" w:cs="Times New Roman"/>
          <w:sz w:val="24"/>
          <w:szCs w:val="24"/>
        </w:rPr>
        <w:t>настройка контроллера через USB;</w:t>
      </w:r>
    </w:p>
    <w:p w14:paraId="5AAC2BA8" w14:textId="77777777" w:rsidR="00350590" w:rsidRPr="00E61F17" w:rsidRDefault="00350590" w:rsidP="0035059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F17">
        <w:rPr>
          <w:rFonts w:ascii="Times New Roman" w:hAnsi="Times New Roman" w:cs="Times New Roman"/>
          <w:sz w:val="24"/>
          <w:szCs w:val="24"/>
        </w:rPr>
        <w:t>журнал событий до 350 записей;</w:t>
      </w:r>
    </w:p>
    <w:p w14:paraId="1A13AC64" w14:textId="77777777" w:rsidR="00350590" w:rsidRPr="00E61F17" w:rsidRDefault="00350590" w:rsidP="0035059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F17">
        <w:rPr>
          <w:rFonts w:ascii="Times New Roman" w:hAnsi="Times New Roman" w:cs="Times New Roman"/>
          <w:sz w:val="24"/>
          <w:szCs w:val="24"/>
        </w:rPr>
        <w:t>разграничение доступа пользователей;</w:t>
      </w:r>
    </w:p>
    <w:p w14:paraId="7FC9426E" w14:textId="77777777" w:rsidR="00350590" w:rsidRPr="00E61F17" w:rsidRDefault="00350590" w:rsidP="0035059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F17">
        <w:rPr>
          <w:rFonts w:ascii="Times New Roman" w:hAnsi="Times New Roman" w:cs="Times New Roman"/>
          <w:sz w:val="24"/>
          <w:szCs w:val="24"/>
        </w:rPr>
        <w:t>измерение параметров генератора:</w:t>
      </w:r>
    </w:p>
    <w:p w14:paraId="67066873" w14:textId="77777777" w:rsidR="00350590" w:rsidRPr="00E61F17" w:rsidRDefault="00350590" w:rsidP="00350590">
      <w:pPr>
        <w:pStyle w:val="a3"/>
        <w:numPr>
          <w:ilvl w:val="0"/>
          <w:numId w:val="5"/>
        </w:numPr>
        <w:spacing w:after="0" w:line="240" w:lineRule="auto"/>
        <w:ind w:left="1276"/>
        <w:rPr>
          <w:rFonts w:ascii="Times New Roman" w:eastAsia="Times New Roman" w:hAnsi="Times New Roman" w:cs="Times New Roman"/>
          <w:szCs w:val="24"/>
        </w:rPr>
      </w:pPr>
      <w:r w:rsidRPr="00E61F17">
        <w:rPr>
          <w:rFonts w:ascii="Times New Roman" w:eastAsia="Times New Roman" w:hAnsi="Times New Roman" w:cs="Times New Roman"/>
          <w:szCs w:val="24"/>
        </w:rPr>
        <w:t>линейное напряжение фаз генератора, В;</w:t>
      </w:r>
    </w:p>
    <w:p w14:paraId="7BE1F298" w14:textId="77777777" w:rsidR="00350590" w:rsidRPr="00E61F17" w:rsidRDefault="00350590" w:rsidP="00350590">
      <w:pPr>
        <w:pStyle w:val="a3"/>
        <w:numPr>
          <w:ilvl w:val="0"/>
          <w:numId w:val="5"/>
        </w:numPr>
        <w:spacing w:after="0" w:line="240" w:lineRule="auto"/>
        <w:ind w:left="1276"/>
        <w:rPr>
          <w:rFonts w:ascii="Times New Roman" w:eastAsia="Times New Roman" w:hAnsi="Times New Roman" w:cs="Times New Roman"/>
          <w:szCs w:val="24"/>
        </w:rPr>
      </w:pPr>
      <w:r w:rsidRPr="00E61F17">
        <w:rPr>
          <w:rFonts w:ascii="Times New Roman" w:eastAsia="Times New Roman" w:hAnsi="Times New Roman" w:cs="Times New Roman"/>
          <w:szCs w:val="24"/>
        </w:rPr>
        <w:t>фазное напряжение генератора, В;</w:t>
      </w:r>
    </w:p>
    <w:p w14:paraId="2624A3DC" w14:textId="77777777" w:rsidR="00350590" w:rsidRPr="00E61F17" w:rsidRDefault="00350590" w:rsidP="00350590">
      <w:pPr>
        <w:pStyle w:val="a3"/>
        <w:numPr>
          <w:ilvl w:val="0"/>
          <w:numId w:val="5"/>
        </w:numPr>
        <w:spacing w:after="0" w:line="240" w:lineRule="auto"/>
        <w:ind w:left="1276"/>
        <w:rPr>
          <w:rFonts w:ascii="Times New Roman" w:eastAsia="Times New Roman" w:hAnsi="Times New Roman" w:cs="Times New Roman"/>
          <w:szCs w:val="24"/>
        </w:rPr>
      </w:pPr>
      <w:r w:rsidRPr="00E61F17">
        <w:rPr>
          <w:rFonts w:ascii="Times New Roman" w:eastAsia="Times New Roman" w:hAnsi="Times New Roman" w:cs="Times New Roman"/>
          <w:szCs w:val="24"/>
        </w:rPr>
        <w:t>частота генератора, Гц;</w:t>
      </w:r>
    </w:p>
    <w:p w14:paraId="66AF0576" w14:textId="77777777" w:rsidR="00350590" w:rsidRPr="00E61F17" w:rsidRDefault="00350590" w:rsidP="0035059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F17">
        <w:rPr>
          <w:rFonts w:ascii="Times New Roman" w:hAnsi="Times New Roman" w:cs="Times New Roman"/>
          <w:sz w:val="24"/>
          <w:szCs w:val="24"/>
        </w:rPr>
        <w:t>измерение параметров сети:</w:t>
      </w:r>
    </w:p>
    <w:p w14:paraId="63717833" w14:textId="77777777" w:rsidR="00350590" w:rsidRPr="00E61F17" w:rsidRDefault="00350590" w:rsidP="00350590">
      <w:pPr>
        <w:pStyle w:val="a3"/>
        <w:numPr>
          <w:ilvl w:val="0"/>
          <w:numId w:val="5"/>
        </w:numPr>
        <w:spacing w:after="0" w:line="240" w:lineRule="auto"/>
        <w:ind w:left="1276"/>
        <w:rPr>
          <w:rFonts w:ascii="Times New Roman" w:eastAsia="Times New Roman" w:hAnsi="Times New Roman" w:cs="Times New Roman"/>
          <w:szCs w:val="24"/>
        </w:rPr>
      </w:pPr>
      <w:r w:rsidRPr="00E61F17">
        <w:rPr>
          <w:rFonts w:ascii="Times New Roman" w:eastAsia="Times New Roman" w:hAnsi="Times New Roman" w:cs="Times New Roman"/>
          <w:szCs w:val="24"/>
        </w:rPr>
        <w:t>линейное напряжение фаз сети, В;</w:t>
      </w:r>
    </w:p>
    <w:p w14:paraId="131D31CB" w14:textId="77777777" w:rsidR="00350590" w:rsidRPr="00E61F17" w:rsidRDefault="00350590" w:rsidP="00350590">
      <w:pPr>
        <w:pStyle w:val="a3"/>
        <w:numPr>
          <w:ilvl w:val="0"/>
          <w:numId w:val="5"/>
        </w:numPr>
        <w:spacing w:after="0" w:line="240" w:lineRule="auto"/>
        <w:ind w:left="1276"/>
        <w:rPr>
          <w:rFonts w:ascii="Times New Roman" w:eastAsia="Times New Roman" w:hAnsi="Times New Roman" w:cs="Times New Roman"/>
          <w:szCs w:val="24"/>
        </w:rPr>
      </w:pPr>
      <w:r w:rsidRPr="00E61F17">
        <w:rPr>
          <w:rFonts w:ascii="Times New Roman" w:eastAsia="Times New Roman" w:hAnsi="Times New Roman" w:cs="Times New Roman"/>
          <w:szCs w:val="24"/>
        </w:rPr>
        <w:t>фазное напряжение сети, В;</w:t>
      </w:r>
    </w:p>
    <w:p w14:paraId="620BF67C" w14:textId="77777777" w:rsidR="00350590" w:rsidRPr="00E61F17" w:rsidRDefault="00350590" w:rsidP="00350590">
      <w:pPr>
        <w:pStyle w:val="a3"/>
        <w:numPr>
          <w:ilvl w:val="0"/>
          <w:numId w:val="5"/>
        </w:numPr>
        <w:spacing w:after="0" w:line="240" w:lineRule="auto"/>
        <w:ind w:left="1276"/>
        <w:rPr>
          <w:rFonts w:ascii="Times New Roman" w:eastAsia="Times New Roman" w:hAnsi="Times New Roman" w:cs="Times New Roman"/>
          <w:szCs w:val="24"/>
        </w:rPr>
      </w:pPr>
      <w:r w:rsidRPr="00E61F17">
        <w:rPr>
          <w:rFonts w:ascii="Times New Roman" w:eastAsia="Times New Roman" w:hAnsi="Times New Roman" w:cs="Times New Roman"/>
          <w:szCs w:val="24"/>
        </w:rPr>
        <w:t>частота сети, Гц;</w:t>
      </w:r>
    </w:p>
    <w:p w14:paraId="7FFBE6A8" w14:textId="77777777" w:rsidR="00350590" w:rsidRPr="00E61F17" w:rsidRDefault="00350590" w:rsidP="0035059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F17">
        <w:rPr>
          <w:rFonts w:ascii="Times New Roman" w:hAnsi="Times New Roman" w:cs="Times New Roman"/>
          <w:sz w:val="24"/>
          <w:szCs w:val="24"/>
        </w:rPr>
        <w:t>измерение параметров нагрузки:</w:t>
      </w:r>
    </w:p>
    <w:p w14:paraId="7DCCC5A5" w14:textId="77777777" w:rsidR="00350590" w:rsidRPr="00E61F17" w:rsidRDefault="00350590" w:rsidP="00350590">
      <w:pPr>
        <w:pStyle w:val="a3"/>
        <w:numPr>
          <w:ilvl w:val="0"/>
          <w:numId w:val="5"/>
        </w:numPr>
        <w:spacing w:after="0" w:line="240" w:lineRule="auto"/>
        <w:ind w:left="1276"/>
        <w:rPr>
          <w:rFonts w:ascii="Times New Roman" w:eastAsia="Times New Roman" w:hAnsi="Times New Roman" w:cs="Times New Roman"/>
          <w:szCs w:val="24"/>
        </w:rPr>
      </w:pPr>
      <w:r w:rsidRPr="00E61F17">
        <w:rPr>
          <w:rFonts w:ascii="Times New Roman" w:eastAsia="Times New Roman" w:hAnsi="Times New Roman" w:cs="Times New Roman"/>
          <w:szCs w:val="24"/>
        </w:rPr>
        <w:t>текущий ток IA, IB, 1C, А;</w:t>
      </w:r>
    </w:p>
    <w:p w14:paraId="33C74CA5" w14:textId="77777777" w:rsidR="00350590" w:rsidRPr="00E61F17" w:rsidRDefault="00350590" w:rsidP="00350590">
      <w:pPr>
        <w:pStyle w:val="a3"/>
        <w:numPr>
          <w:ilvl w:val="0"/>
          <w:numId w:val="5"/>
        </w:numPr>
        <w:spacing w:after="0" w:line="240" w:lineRule="auto"/>
        <w:ind w:left="1276"/>
        <w:rPr>
          <w:rFonts w:ascii="Times New Roman" w:eastAsia="Times New Roman" w:hAnsi="Times New Roman" w:cs="Times New Roman"/>
          <w:szCs w:val="24"/>
        </w:rPr>
      </w:pPr>
      <w:r w:rsidRPr="00E61F17">
        <w:rPr>
          <w:rFonts w:ascii="Times New Roman" w:eastAsia="Times New Roman" w:hAnsi="Times New Roman" w:cs="Times New Roman"/>
          <w:szCs w:val="24"/>
        </w:rPr>
        <w:t>активная мощность (для каждой фазы и общая), кВт</w:t>
      </w:r>
    </w:p>
    <w:p w14:paraId="7FD41999" w14:textId="77777777" w:rsidR="00350590" w:rsidRPr="00E61F17" w:rsidRDefault="00350590" w:rsidP="00350590">
      <w:pPr>
        <w:pStyle w:val="a3"/>
        <w:numPr>
          <w:ilvl w:val="0"/>
          <w:numId w:val="5"/>
        </w:numPr>
        <w:spacing w:after="0" w:line="240" w:lineRule="auto"/>
        <w:ind w:left="1276"/>
        <w:rPr>
          <w:rFonts w:ascii="Times New Roman" w:eastAsia="Times New Roman" w:hAnsi="Times New Roman" w:cs="Times New Roman"/>
          <w:szCs w:val="24"/>
        </w:rPr>
      </w:pPr>
      <w:r w:rsidRPr="00E61F17">
        <w:rPr>
          <w:rFonts w:ascii="Times New Roman" w:eastAsia="Times New Roman" w:hAnsi="Times New Roman" w:cs="Times New Roman"/>
          <w:szCs w:val="24"/>
        </w:rPr>
        <w:t xml:space="preserve">реактивная мощность (для каждой фазы и общая), </w:t>
      </w:r>
      <w:proofErr w:type="spellStart"/>
      <w:r w:rsidRPr="00E61F17">
        <w:rPr>
          <w:rFonts w:ascii="Times New Roman" w:eastAsia="Times New Roman" w:hAnsi="Times New Roman" w:cs="Times New Roman"/>
          <w:szCs w:val="24"/>
        </w:rPr>
        <w:t>кВАр</w:t>
      </w:r>
      <w:proofErr w:type="spellEnd"/>
      <w:r w:rsidRPr="00E61F17">
        <w:rPr>
          <w:rFonts w:ascii="Times New Roman" w:eastAsia="Times New Roman" w:hAnsi="Times New Roman" w:cs="Times New Roman"/>
          <w:szCs w:val="24"/>
        </w:rPr>
        <w:t>;</w:t>
      </w:r>
    </w:p>
    <w:p w14:paraId="06E7039D" w14:textId="77777777" w:rsidR="00350590" w:rsidRPr="00E61F17" w:rsidRDefault="00350590" w:rsidP="00350590">
      <w:pPr>
        <w:pStyle w:val="a3"/>
        <w:numPr>
          <w:ilvl w:val="0"/>
          <w:numId w:val="5"/>
        </w:numPr>
        <w:spacing w:after="0" w:line="240" w:lineRule="auto"/>
        <w:ind w:left="1276"/>
        <w:rPr>
          <w:rFonts w:ascii="Times New Roman" w:eastAsia="Times New Roman" w:hAnsi="Times New Roman" w:cs="Times New Roman"/>
          <w:szCs w:val="24"/>
        </w:rPr>
      </w:pPr>
      <w:r w:rsidRPr="00E61F17">
        <w:rPr>
          <w:rFonts w:ascii="Times New Roman" w:eastAsia="Times New Roman" w:hAnsi="Times New Roman" w:cs="Times New Roman"/>
          <w:szCs w:val="24"/>
        </w:rPr>
        <w:t xml:space="preserve">полная мощность (для каждой фазы и общая), </w:t>
      </w:r>
      <w:proofErr w:type="spellStart"/>
      <w:r w:rsidRPr="00E61F17">
        <w:rPr>
          <w:rFonts w:ascii="Times New Roman" w:eastAsia="Times New Roman" w:hAnsi="Times New Roman" w:cs="Times New Roman"/>
          <w:szCs w:val="24"/>
        </w:rPr>
        <w:t>кВА</w:t>
      </w:r>
      <w:proofErr w:type="spellEnd"/>
      <w:r w:rsidRPr="00E61F17">
        <w:rPr>
          <w:rFonts w:ascii="Times New Roman" w:eastAsia="Times New Roman" w:hAnsi="Times New Roman" w:cs="Times New Roman"/>
          <w:szCs w:val="24"/>
        </w:rPr>
        <w:t>;</w:t>
      </w:r>
    </w:p>
    <w:p w14:paraId="6782496B" w14:textId="77777777" w:rsidR="00350590" w:rsidRPr="00E61F17" w:rsidRDefault="00350590" w:rsidP="00350590">
      <w:pPr>
        <w:pStyle w:val="a3"/>
        <w:numPr>
          <w:ilvl w:val="0"/>
          <w:numId w:val="5"/>
        </w:numPr>
        <w:spacing w:after="0" w:line="240" w:lineRule="auto"/>
        <w:ind w:left="1276"/>
        <w:rPr>
          <w:rFonts w:ascii="Times New Roman" w:eastAsia="Times New Roman" w:hAnsi="Times New Roman" w:cs="Times New Roman"/>
          <w:szCs w:val="24"/>
        </w:rPr>
      </w:pPr>
      <w:r w:rsidRPr="00E61F17">
        <w:rPr>
          <w:rFonts w:ascii="Times New Roman" w:eastAsia="Times New Roman" w:hAnsi="Times New Roman" w:cs="Times New Roman"/>
          <w:szCs w:val="24"/>
        </w:rPr>
        <w:t xml:space="preserve">коэффициент мощности (для каждой фазы и средний), </w:t>
      </w:r>
      <w:proofErr w:type="spellStart"/>
      <w:r w:rsidRPr="00E61F17">
        <w:rPr>
          <w:rFonts w:ascii="Times New Roman" w:eastAsia="Times New Roman" w:hAnsi="Times New Roman" w:cs="Times New Roman"/>
          <w:szCs w:val="24"/>
        </w:rPr>
        <w:t>cos</w:t>
      </w:r>
      <w:proofErr w:type="spellEnd"/>
      <w:r w:rsidRPr="00E61F17">
        <w:rPr>
          <w:rFonts w:ascii="Times New Roman" w:eastAsia="Times New Roman" w:hAnsi="Times New Roman" w:cs="Times New Roman"/>
          <w:szCs w:val="24"/>
          <w:lang w:val="en-US"/>
        </w:rPr>
        <w:t>f</w:t>
      </w:r>
      <w:r w:rsidRPr="00E61F17">
        <w:rPr>
          <w:rFonts w:ascii="Times New Roman" w:eastAsia="Times New Roman" w:hAnsi="Times New Roman" w:cs="Times New Roman"/>
          <w:szCs w:val="24"/>
        </w:rPr>
        <w:t>;</w:t>
      </w:r>
    </w:p>
    <w:p w14:paraId="0C476E3B" w14:textId="77777777" w:rsidR="00350590" w:rsidRPr="00E61F17" w:rsidRDefault="00350590" w:rsidP="0035059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F17">
        <w:rPr>
          <w:rFonts w:ascii="Times New Roman" w:hAnsi="Times New Roman" w:cs="Times New Roman"/>
          <w:sz w:val="24"/>
          <w:szCs w:val="24"/>
        </w:rPr>
        <w:t>измерение параметров двигателя:</w:t>
      </w:r>
    </w:p>
    <w:p w14:paraId="2B5C978A" w14:textId="77777777" w:rsidR="00350590" w:rsidRPr="00E61F17" w:rsidRDefault="00350590" w:rsidP="00350590">
      <w:pPr>
        <w:pStyle w:val="a3"/>
        <w:numPr>
          <w:ilvl w:val="0"/>
          <w:numId w:val="5"/>
        </w:numPr>
        <w:spacing w:after="0" w:line="240" w:lineRule="auto"/>
        <w:ind w:left="1276"/>
        <w:rPr>
          <w:rFonts w:ascii="Times New Roman" w:eastAsia="Times New Roman" w:hAnsi="Times New Roman" w:cs="Times New Roman"/>
          <w:szCs w:val="24"/>
        </w:rPr>
      </w:pPr>
      <w:r w:rsidRPr="00E61F17">
        <w:rPr>
          <w:rFonts w:ascii="Times New Roman" w:eastAsia="Times New Roman" w:hAnsi="Times New Roman" w:cs="Times New Roman"/>
          <w:szCs w:val="24"/>
        </w:rPr>
        <w:t>температура охлаждающей жидкости, С°;</w:t>
      </w:r>
    </w:p>
    <w:p w14:paraId="1A2E5543" w14:textId="77777777" w:rsidR="00350590" w:rsidRPr="00E61F17" w:rsidRDefault="00350590" w:rsidP="00350590">
      <w:pPr>
        <w:pStyle w:val="a3"/>
        <w:numPr>
          <w:ilvl w:val="0"/>
          <w:numId w:val="5"/>
        </w:numPr>
        <w:spacing w:after="0" w:line="240" w:lineRule="auto"/>
        <w:ind w:left="1276"/>
        <w:rPr>
          <w:rFonts w:ascii="Times New Roman" w:eastAsia="Times New Roman" w:hAnsi="Times New Roman" w:cs="Times New Roman"/>
          <w:szCs w:val="24"/>
        </w:rPr>
      </w:pPr>
      <w:r w:rsidRPr="00E61F17">
        <w:rPr>
          <w:rFonts w:ascii="Times New Roman" w:eastAsia="Times New Roman" w:hAnsi="Times New Roman" w:cs="Times New Roman"/>
          <w:szCs w:val="24"/>
        </w:rPr>
        <w:t xml:space="preserve">давление масла, </w:t>
      </w:r>
      <w:proofErr w:type="spellStart"/>
      <w:r w:rsidRPr="00E61F17">
        <w:rPr>
          <w:rFonts w:ascii="Times New Roman" w:eastAsia="Times New Roman" w:hAnsi="Times New Roman" w:cs="Times New Roman"/>
          <w:szCs w:val="24"/>
        </w:rPr>
        <w:t>кПА</w:t>
      </w:r>
      <w:proofErr w:type="spellEnd"/>
      <w:r w:rsidRPr="00E61F17">
        <w:rPr>
          <w:rFonts w:ascii="Times New Roman" w:eastAsia="Times New Roman" w:hAnsi="Times New Roman" w:cs="Times New Roman"/>
          <w:szCs w:val="24"/>
        </w:rPr>
        <w:t>;</w:t>
      </w:r>
    </w:p>
    <w:p w14:paraId="7E89B3CB" w14:textId="77777777" w:rsidR="00350590" w:rsidRPr="00E61F17" w:rsidRDefault="00350590" w:rsidP="00350590">
      <w:pPr>
        <w:pStyle w:val="a3"/>
        <w:numPr>
          <w:ilvl w:val="0"/>
          <w:numId w:val="5"/>
        </w:numPr>
        <w:spacing w:after="0" w:line="240" w:lineRule="auto"/>
        <w:ind w:left="1276"/>
        <w:rPr>
          <w:rFonts w:ascii="Times New Roman" w:eastAsia="Times New Roman" w:hAnsi="Times New Roman" w:cs="Times New Roman"/>
          <w:szCs w:val="24"/>
        </w:rPr>
      </w:pPr>
      <w:r w:rsidRPr="00E61F17">
        <w:rPr>
          <w:rFonts w:ascii="Times New Roman" w:eastAsia="Times New Roman" w:hAnsi="Times New Roman" w:cs="Times New Roman"/>
          <w:szCs w:val="24"/>
        </w:rPr>
        <w:t>обороты двигателя, об/мин;</w:t>
      </w:r>
    </w:p>
    <w:p w14:paraId="03C36564" w14:textId="77777777" w:rsidR="00350590" w:rsidRPr="00E61F17" w:rsidRDefault="00350590" w:rsidP="00350590">
      <w:pPr>
        <w:pStyle w:val="a3"/>
        <w:numPr>
          <w:ilvl w:val="0"/>
          <w:numId w:val="5"/>
        </w:numPr>
        <w:spacing w:after="0" w:line="240" w:lineRule="auto"/>
        <w:ind w:left="1276"/>
        <w:rPr>
          <w:rFonts w:ascii="Times New Roman" w:eastAsia="Times New Roman" w:hAnsi="Times New Roman" w:cs="Times New Roman"/>
          <w:szCs w:val="24"/>
        </w:rPr>
      </w:pPr>
      <w:r w:rsidRPr="00E61F17">
        <w:rPr>
          <w:rFonts w:ascii="Times New Roman" w:eastAsia="Times New Roman" w:hAnsi="Times New Roman" w:cs="Times New Roman"/>
          <w:szCs w:val="24"/>
        </w:rPr>
        <w:t>напряжение аккумулятора, В;</w:t>
      </w:r>
    </w:p>
    <w:p w14:paraId="7A155D81" w14:textId="77777777" w:rsidR="00350590" w:rsidRPr="00E61F17" w:rsidRDefault="00350590" w:rsidP="00350590">
      <w:pPr>
        <w:pStyle w:val="a3"/>
        <w:numPr>
          <w:ilvl w:val="0"/>
          <w:numId w:val="5"/>
        </w:numPr>
        <w:spacing w:after="0" w:line="240" w:lineRule="auto"/>
        <w:ind w:left="1276"/>
        <w:rPr>
          <w:rFonts w:ascii="Times New Roman" w:eastAsia="Times New Roman" w:hAnsi="Times New Roman" w:cs="Times New Roman"/>
          <w:szCs w:val="24"/>
        </w:rPr>
      </w:pPr>
      <w:r w:rsidRPr="00E61F17">
        <w:rPr>
          <w:rFonts w:ascii="Times New Roman" w:eastAsia="Times New Roman" w:hAnsi="Times New Roman" w:cs="Times New Roman"/>
          <w:szCs w:val="24"/>
        </w:rPr>
        <w:t>напряжение зарядки, В;</w:t>
      </w:r>
    </w:p>
    <w:p w14:paraId="20B11633" w14:textId="77777777" w:rsidR="00350590" w:rsidRPr="00E61F17" w:rsidRDefault="00350590" w:rsidP="00350590">
      <w:pPr>
        <w:pStyle w:val="a3"/>
        <w:numPr>
          <w:ilvl w:val="0"/>
          <w:numId w:val="5"/>
        </w:numPr>
        <w:spacing w:after="0" w:line="240" w:lineRule="auto"/>
        <w:ind w:left="1276"/>
        <w:rPr>
          <w:rFonts w:ascii="Times New Roman" w:eastAsia="Times New Roman" w:hAnsi="Times New Roman" w:cs="Times New Roman"/>
          <w:szCs w:val="24"/>
        </w:rPr>
      </w:pPr>
      <w:r w:rsidRPr="00E61F17">
        <w:rPr>
          <w:rFonts w:ascii="Times New Roman" w:eastAsia="Times New Roman" w:hAnsi="Times New Roman" w:cs="Times New Roman"/>
          <w:szCs w:val="24"/>
        </w:rPr>
        <w:t>счетчик наработки, ч.</w:t>
      </w:r>
    </w:p>
    <w:p w14:paraId="44AD7194" w14:textId="77777777" w:rsidR="00350590" w:rsidRPr="00E61F17" w:rsidRDefault="00350590" w:rsidP="0035059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F17">
        <w:rPr>
          <w:rFonts w:ascii="Times New Roman" w:hAnsi="Times New Roman" w:cs="Times New Roman"/>
          <w:sz w:val="24"/>
          <w:szCs w:val="24"/>
        </w:rPr>
        <w:t>индикация уровня топлива в баке.</w:t>
      </w:r>
    </w:p>
    <w:p w14:paraId="4CEB0671" w14:textId="77777777" w:rsidR="00350590" w:rsidRPr="00E61F17" w:rsidRDefault="00350590" w:rsidP="00350590">
      <w:pPr>
        <w:pStyle w:val="a3"/>
        <w:numPr>
          <w:ilvl w:val="1"/>
          <w:numId w:val="2"/>
        </w:numPr>
        <w:suppressAutoHyphens w:val="0"/>
        <w:spacing w:before="240" w:after="0" w:line="240" w:lineRule="auto"/>
        <w:ind w:left="0" w:right="-170" w:firstLine="567"/>
        <w:contextualSpacing w:val="0"/>
        <w:rPr>
          <w:rFonts w:ascii="Times New Roman" w:hAnsi="Times New Roman" w:cs="Times New Roman"/>
          <w:b/>
          <w:szCs w:val="24"/>
        </w:rPr>
      </w:pPr>
      <w:r w:rsidRPr="00E61F17">
        <w:rPr>
          <w:rFonts w:ascii="Times New Roman" w:hAnsi="Times New Roman" w:cs="Times New Roman"/>
          <w:b/>
          <w:szCs w:val="24"/>
        </w:rPr>
        <w:t>Требования к шумозащитному кожуху ДГУ.</w:t>
      </w:r>
    </w:p>
    <w:tbl>
      <w:tblPr>
        <w:tblStyle w:val="60"/>
        <w:tblW w:w="5000" w:type="pct"/>
        <w:jc w:val="center"/>
        <w:tblLook w:val="04A0" w:firstRow="1" w:lastRow="0" w:firstColumn="1" w:lastColumn="0" w:noHBand="0" w:noVBand="1"/>
      </w:tblPr>
      <w:tblGrid>
        <w:gridCol w:w="2263"/>
        <w:gridCol w:w="7932"/>
      </w:tblGrid>
      <w:tr w:rsidR="00350590" w:rsidRPr="00E61F17" w14:paraId="4F47844E" w14:textId="77777777" w:rsidTr="00E67F5A">
        <w:trPr>
          <w:cantSplit/>
          <w:trHeight w:val="20"/>
          <w:jc w:val="center"/>
        </w:trPr>
        <w:tc>
          <w:tcPr>
            <w:tcW w:w="1110" w:type="pct"/>
            <w:vAlign w:val="center"/>
          </w:tcPr>
          <w:p w14:paraId="6F63086C" w14:textId="77777777" w:rsidR="00350590" w:rsidRPr="00E61F17" w:rsidRDefault="00350590" w:rsidP="00E6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17">
              <w:rPr>
                <w:rFonts w:ascii="Times New Roman" w:hAnsi="Times New Roman" w:cs="Times New Roman"/>
                <w:sz w:val="24"/>
                <w:szCs w:val="24"/>
              </w:rPr>
              <w:t>Материал, из которого изготовлен кожух</w:t>
            </w:r>
          </w:p>
        </w:tc>
        <w:tc>
          <w:tcPr>
            <w:tcW w:w="3890" w:type="pct"/>
            <w:vAlign w:val="center"/>
          </w:tcPr>
          <w:p w14:paraId="4546FC3D" w14:textId="77777777" w:rsidR="00350590" w:rsidRPr="00E61F17" w:rsidRDefault="00350590" w:rsidP="00E67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17">
              <w:rPr>
                <w:rFonts w:ascii="Times New Roman" w:hAnsi="Times New Roman" w:cs="Times New Roman"/>
                <w:sz w:val="24"/>
                <w:szCs w:val="24"/>
              </w:rPr>
              <w:t>Высококачественная сталь толщиной не менее 2 мм. Все составные части должны иметь болтовые соединения между собой, причём все болтовые соединения не должны иметь наружного доступа во избежание несанкционированного доступа.</w:t>
            </w:r>
          </w:p>
        </w:tc>
      </w:tr>
      <w:tr w:rsidR="00350590" w:rsidRPr="00E61F17" w14:paraId="09BB1E32" w14:textId="77777777" w:rsidTr="00E67F5A">
        <w:trPr>
          <w:cantSplit/>
          <w:trHeight w:val="451"/>
          <w:jc w:val="center"/>
        </w:trPr>
        <w:tc>
          <w:tcPr>
            <w:tcW w:w="1110" w:type="pct"/>
            <w:vAlign w:val="center"/>
          </w:tcPr>
          <w:p w14:paraId="05AB7D81" w14:textId="77777777" w:rsidR="00350590" w:rsidRPr="00E61F17" w:rsidRDefault="00350590" w:rsidP="00E6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17">
              <w:rPr>
                <w:rFonts w:ascii="Times New Roman" w:hAnsi="Times New Roman" w:cs="Times New Roman"/>
                <w:sz w:val="24"/>
                <w:szCs w:val="24"/>
              </w:rPr>
              <w:t>Крышка сливного отверстия поддона рамы</w:t>
            </w:r>
          </w:p>
        </w:tc>
        <w:tc>
          <w:tcPr>
            <w:tcW w:w="3890" w:type="pct"/>
          </w:tcPr>
          <w:p w14:paraId="1EFA7730" w14:textId="77777777" w:rsidR="00350590" w:rsidRPr="00E61F17" w:rsidRDefault="00350590" w:rsidP="00E67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17">
              <w:rPr>
                <w:rFonts w:ascii="Times New Roman" w:hAnsi="Times New Roman" w:cs="Times New Roman"/>
                <w:sz w:val="24"/>
                <w:szCs w:val="24"/>
              </w:rPr>
              <w:t>Предусмотреть наличие герметичного поддона под двигателем (защита от протечек) и краном (пробкой) для слива технических жидкостей из поддона.</w:t>
            </w:r>
          </w:p>
        </w:tc>
      </w:tr>
      <w:tr w:rsidR="00350590" w:rsidRPr="00E61F17" w14:paraId="31C67682" w14:textId="77777777" w:rsidTr="00E67F5A">
        <w:trPr>
          <w:cantSplit/>
          <w:trHeight w:val="20"/>
          <w:jc w:val="center"/>
        </w:trPr>
        <w:tc>
          <w:tcPr>
            <w:tcW w:w="1110" w:type="pct"/>
            <w:vAlign w:val="center"/>
          </w:tcPr>
          <w:p w14:paraId="6A8208A7" w14:textId="77777777" w:rsidR="00350590" w:rsidRPr="00E61F17" w:rsidRDefault="00350590" w:rsidP="00E6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17">
              <w:rPr>
                <w:rFonts w:ascii="Times New Roman" w:hAnsi="Times New Roman" w:cs="Times New Roman"/>
                <w:sz w:val="24"/>
                <w:szCs w:val="24"/>
              </w:rPr>
              <w:t>Размер и вместимость поддона</w:t>
            </w:r>
          </w:p>
        </w:tc>
        <w:tc>
          <w:tcPr>
            <w:tcW w:w="3890" w:type="pct"/>
          </w:tcPr>
          <w:p w14:paraId="1992DA1E" w14:textId="77777777" w:rsidR="00350590" w:rsidRPr="00E61F17" w:rsidRDefault="00350590" w:rsidP="00E67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17">
              <w:rPr>
                <w:rFonts w:ascii="Times New Roman" w:hAnsi="Times New Roman" w:cs="Times New Roman"/>
                <w:sz w:val="24"/>
                <w:szCs w:val="24"/>
              </w:rPr>
              <w:t>В случае утечки жидкости поддон должен вмещать в себя все жидкости, которые находятся в топливном баке, радиаторе, двигателе, должен располагаться по всему периметру рамы.</w:t>
            </w:r>
          </w:p>
        </w:tc>
      </w:tr>
      <w:tr w:rsidR="00350590" w:rsidRPr="00E61F17" w14:paraId="26BC028C" w14:textId="77777777" w:rsidTr="00E67F5A">
        <w:trPr>
          <w:cantSplit/>
          <w:trHeight w:val="20"/>
          <w:jc w:val="center"/>
        </w:trPr>
        <w:tc>
          <w:tcPr>
            <w:tcW w:w="1110" w:type="pct"/>
            <w:vAlign w:val="center"/>
          </w:tcPr>
          <w:p w14:paraId="25BD2940" w14:textId="77777777" w:rsidR="00350590" w:rsidRPr="00E61F17" w:rsidRDefault="00350590" w:rsidP="00E6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17">
              <w:rPr>
                <w:rFonts w:ascii="Times New Roman" w:hAnsi="Times New Roman" w:cs="Times New Roman"/>
                <w:sz w:val="24"/>
                <w:szCs w:val="24"/>
              </w:rPr>
              <w:t>Окраска</w:t>
            </w:r>
          </w:p>
        </w:tc>
        <w:tc>
          <w:tcPr>
            <w:tcW w:w="3890" w:type="pct"/>
            <w:vAlign w:val="center"/>
          </w:tcPr>
          <w:p w14:paraId="64E455CA" w14:textId="77777777" w:rsidR="00350590" w:rsidRPr="00E61F17" w:rsidRDefault="00350590" w:rsidP="00E67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17">
              <w:rPr>
                <w:rFonts w:ascii="Times New Roman" w:hAnsi="Times New Roman" w:cs="Times New Roman"/>
                <w:sz w:val="24"/>
                <w:szCs w:val="24"/>
              </w:rPr>
              <w:t>Эпоксидно-полиэфирное порошковое покрытие. Минимальная толщина слоя краски должна составлять не менее 70 мкм.</w:t>
            </w:r>
          </w:p>
        </w:tc>
      </w:tr>
      <w:tr w:rsidR="00350590" w:rsidRPr="00E61F17" w14:paraId="393E7B00" w14:textId="77777777" w:rsidTr="00E67F5A">
        <w:trPr>
          <w:cantSplit/>
          <w:trHeight w:val="20"/>
          <w:jc w:val="center"/>
        </w:trPr>
        <w:tc>
          <w:tcPr>
            <w:tcW w:w="1110" w:type="pct"/>
            <w:vAlign w:val="center"/>
          </w:tcPr>
          <w:p w14:paraId="15BA785F" w14:textId="77777777" w:rsidR="00350590" w:rsidRPr="00E61F17" w:rsidRDefault="00350590" w:rsidP="00E6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17">
              <w:rPr>
                <w:rFonts w:ascii="Times New Roman" w:hAnsi="Times New Roman" w:cs="Times New Roman"/>
                <w:sz w:val="24"/>
                <w:szCs w:val="24"/>
              </w:rPr>
              <w:t>Кабельный ввод</w:t>
            </w:r>
          </w:p>
        </w:tc>
        <w:tc>
          <w:tcPr>
            <w:tcW w:w="3890" w:type="pct"/>
            <w:vAlign w:val="center"/>
          </w:tcPr>
          <w:p w14:paraId="2DA8A13D" w14:textId="77777777" w:rsidR="00350590" w:rsidRPr="00E61F17" w:rsidRDefault="00350590" w:rsidP="00E67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17">
              <w:rPr>
                <w:rFonts w:ascii="Times New Roman" w:hAnsi="Times New Roman" w:cs="Times New Roman"/>
                <w:sz w:val="24"/>
                <w:szCs w:val="24"/>
              </w:rPr>
              <w:t>В кожухе под панелью управления должен быть предусмотрен кабельный ввод с защитой от прямого попадания осадков.</w:t>
            </w:r>
          </w:p>
        </w:tc>
      </w:tr>
      <w:tr w:rsidR="00350590" w:rsidRPr="00E61F17" w14:paraId="257DA29A" w14:textId="77777777" w:rsidTr="00E67F5A">
        <w:trPr>
          <w:cantSplit/>
          <w:trHeight w:val="20"/>
          <w:jc w:val="center"/>
        </w:trPr>
        <w:tc>
          <w:tcPr>
            <w:tcW w:w="1110" w:type="pct"/>
            <w:vAlign w:val="center"/>
          </w:tcPr>
          <w:p w14:paraId="2D0180AC" w14:textId="77777777" w:rsidR="00350590" w:rsidRPr="00E61F17" w:rsidRDefault="00350590" w:rsidP="00E6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Сервисные двери</w:t>
            </w:r>
          </w:p>
        </w:tc>
        <w:tc>
          <w:tcPr>
            <w:tcW w:w="3890" w:type="pct"/>
            <w:vAlign w:val="center"/>
          </w:tcPr>
          <w:p w14:paraId="2DB21FE0" w14:textId="77777777" w:rsidR="00350590" w:rsidRPr="00E61F17" w:rsidRDefault="00350590" w:rsidP="00E67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17">
              <w:rPr>
                <w:rFonts w:ascii="Times New Roman" w:hAnsi="Times New Roman" w:cs="Times New Roman"/>
                <w:sz w:val="24"/>
                <w:szCs w:val="24"/>
              </w:rPr>
              <w:t>Кожух должен быть оборудован сервисными дверями или съемными панелями в следующем составе:</w:t>
            </w:r>
            <w:r w:rsidRPr="00E61F17">
              <w:rPr>
                <w:rFonts w:ascii="Times New Roman" w:hAnsi="Times New Roman" w:cs="Times New Roman"/>
                <w:sz w:val="24"/>
                <w:szCs w:val="24"/>
              </w:rPr>
              <w:br/>
              <w:t>- Дверь для доступа к панели управления;</w:t>
            </w:r>
            <w:r w:rsidRPr="00E61F17">
              <w:rPr>
                <w:rFonts w:ascii="Times New Roman" w:hAnsi="Times New Roman" w:cs="Times New Roman"/>
                <w:sz w:val="24"/>
                <w:szCs w:val="24"/>
              </w:rPr>
              <w:br/>
              <w:t>- Две двери (с боковых сторон) для доступа к двигателю и генератору;</w:t>
            </w:r>
            <w:r w:rsidRPr="00E61F17">
              <w:rPr>
                <w:rFonts w:ascii="Times New Roman" w:hAnsi="Times New Roman" w:cs="Times New Roman"/>
                <w:sz w:val="24"/>
                <w:szCs w:val="24"/>
              </w:rPr>
              <w:br/>
              <w:t>- Все двери имеют замки, запирающиеся на ключ.</w:t>
            </w:r>
          </w:p>
        </w:tc>
      </w:tr>
      <w:tr w:rsidR="00350590" w:rsidRPr="00E61F17" w14:paraId="6DDD0B3E" w14:textId="77777777" w:rsidTr="00E67F5A">
        <w:trPr>
          <w:cantSplit/>
          <w:trHeight w:val="20"/>
          <w:jc w:val="center"/>
        </w:trPr>
        <w:tc>
          <w:tcPr>
            <w:tcW w:w="1110" w:type="pct"/>
            <w:vAlign w:val="center"/>
          </w:tcPr>
          <w:p w14:paraId="5FD3B9B2" w14:textId="77777777" w:rsidR="00350590" w:rsidRPr="00E61F17" w:rsidRDefault="00350590" w:rsidP="00E6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17">
              <w:rPr>
                <w:rFonts w:ascii="Times New Roman" w:hAnsi="Times New Roman" w:cs="Times New Roman"/>
                <w:sz w:val="24"/>
                <w:szCs w:val="24"/>
              </w:rPr>
              <w:t>Заправка охлаждающей жидкости</w:t>
            </w:r>
          </w:p>
        </w:tc>
        <w:tc>
          <w:tcPr>
            <w:tcW w:w="3890" w:type="pct"/>
            <w:vAlign w:val="center"/>
          </w:tcPr>
          <w:p w14:paraId="5887D401" w14:textId="77777777" w:rsidR="00350590" w:rsidRPr="00E61F17" w:rsidRDefault="00350590" w:rsidP="00E67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17">
              <w:rPr>
                <w:rFonts w:ascii="Times New Roman" w:hAnsi="Times New Roman" w:cs="Times New Roman"/>
                <w:sz w:val="24"/>
                <w:szCs w:val="24"/>
              </w:rPr>
              <w:t>Кожух должен быть оборудован отверстием с герметичной крышкой для заливки (добавления) охлаждающей жидкости в радиатор.</w:t>
            </w:r>
          </w:p>
        </w:tc>
      </w:tr>
      <w:tr w:rsidR="00350590" w:rsidRPr="00E61F17" w14:paraId="43A863AD" w14:textId="77777777" w:rsidTr="00E67F5A">
        <w:trPr>
          <w:cantSplit/>
          <w:trHeight w:val="20"/>
          <w:jc w:val="center"/>
        </w:trPr>
        <w:tc>
          <w:tcPr>
            <w:tcW w:w="1110" w:type="pct"/>
            <w:vAlign w:val="center"/>
          </w:tcPr>
          <w:p w14:paraId="54054468" w14:textId="77777777" w:rsidR="00350590" w:rsidRPr="00E61F17" w:rsidRDefault="00350590" w:rsidP="00E6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17">
              <w:rPr>
                <w:rFonts w:ascii="Times New Roman" w:hAnsi="Times New Roman" w:cs="Times New Roman"/>
                <w:sz w:val="24"/>
                <w:szCs w:val="24"/>
              </w:rPr>
              <w:t>Топливный бак</w:t>
            </w:r>
          </w:p>
        </w:tc>
        <w:tc>
          <w:tcPr>
            <w:tcW w:w="3890" w:type="pct"/>
            <w:vAlign w:val="center"/>
          </w:tcPr>
          <w:p w14:paraId="691E1F6C" w14:textId="77777777" w:rsidR="00350590" w:rsidRPr="00E61F17" w:rsidRDefault="00350590" w:rsidP="00E67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F17">
              <w:rPr>
                <w:rFonts w:ascii="Times New Roman" w:hAnsi="Times New Roman" w:cs="Times New Roman"/>
                <w:sz w:val="24"/>
                <w:szCs w:val="24"/>
              </w:rPr>
              <w:t>Топливный бак, должен быть установлен в раме ДГУ. Предусмотреть возможность слива топлива (отстоя) через сливную пробку за пределы кожуха.</w:t>
            </w:r>
          </w:p>
        </w:tc>
      </w:tr>
    </w:tbl>
    <w:p w14:paraId="62BF41E6" w14:textId="77777777" w:rsidR="00350590" w:rsidRPr="00E61F17" w:rsidRDefault="00350590" w:rsidP="00350590">
      <w:pPr>
        <w:pStyle w:val="a3"/>
        <w:numPr>
          <w:ilvl w:val="1"/>
          <w:numId w:val="2"/>
        </w:numPr>
        <w:suppressAutoHyphens w:val="0"/>
        <w:spacing w:before="240" w:after="0" w:line="240" w:lineRule="auto"/>
        <w:ind w:left="0" w:right="-170" w:firstLine="567"/>
        <w:contextualSpacing w:val="0"/>
        <w:rPr>
          <w:rFonts w:ascii="Times New Roman" w:hAnsi="Times New Roman" w:cs="Times New Roman"/>
          <w:b/>
          <w:szCs w:val="24"/>
        </w:rPr>
      </w:pPr>
      <w:r w:rsidRPr="00E61F17">
        <w:rPr>
          <w:rFonts w:ascii="Times New Roman" w:hAnsi="Times New Roman" w:cs="Times New Roman"/>
          <w:b/>
          <w:szCs w:val="24"/>
        </w:rPr>
        <w:t>ЗИП.</w:t>
      </w:r>
    </w:p>
    <w:tbl>
      <w:tblPr>
        <w:tblStyle w:val="69"/>
        <w:tblW w:w="2126" w:type="pct"/>
        <w:tblLook w:val="04A0" w:firstRow="1" w:lastRow="0" w:firstColumn="1" w:lastColumn="0" w:noHBand="0" w:noVBand="1"/>
      </w:tblPr>
      <w:tblGrid>
        <w:gridCol w:w="2380"/>
        <w:gridCol w:w="1955"/>
      </w:tblGrid>
      <w:tr w:rsidR="005C66EA" w:rsidRPr="00E61F17" w14:paraId="654C5658" w14:textId="77777777" w:rsidTr="005C66EA">
        <w:trPr>
          <w:cantSplit/>
          <w:trHeight w:val="328"/>
        </w:trPr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0ED6" w14:textId="77777777" w:rsidR="005C66EA" w:rsidRPr="00E61F17" w:rsidRDefault="005C66EA" w:rsidP="00E67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F1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параметров</w:t>
            </w:r>
          </w:p>
        </w:tc>
        <w:tc>
          <w:tcPr>
            <w:tcW w:w="2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E735E" w14:textId="77777777" w:rsidR="005C66EA" w:rsidRPr="00E61F17" w:rsidRDefault="005C66EA" w:rsidP="00E67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F17">
              <w:rPr>
                <w:rFonts w:ascii="Times New Roman" w:hAnsi="Times New Roman" w:cs="Times New Roman"/>
                <w:b/>
                <w:sz w:val="24"/>
                <w:szCs w:val="24"/>
              </w:rPr>
              <w:t>ДГУ мощностью</w:t>
            </w:r>
          </w:p>
          <w:p w14:paraId="75ACD8ED" w14:textId="77777777" w:rsidR="005C66EA" w:rsidRPr="00E61F17" w:rsidRDefault="005C66EA" w:rsidP="00E67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37,5 </w:t>
            </w:r>
            <w:proofErr w:type="spellStart"/>
            <w:r w:rsidRPr="00E61F17">
              <w:rPr>
                <w:rFonts w:ascii="Times New Roman" w:hAnsi="Times New Roman" w:cs="Times New Roman"/>
                <w:b/>
                <w:sz w:val="24"/>
                <w:szCs w:val="24"/>
              </w:rPr>
              <w:t>кВА</w:t>
            </w:r>
            <w:proofErr w:type="spellEnd"/>
            <w:r w:rsidRPr="00E61F17">
              <w:rPr>
                <w:rFonts w:ascii="Times New Roman" w:hAnsi="Times New Roman" w:cs="Times New Roman"/>
                <w:b/>
                <w:sz w:val="24"/>
                <w:szCs w:val="24"/>
              </w:rPr>
              <w:t>/30 кВт</w:t>
            </w:r>
          </w:p>
        </w:tc>
      </w:tr>
      <w:tr w:rsidR="005C66EA" w:rsidRPr="00E61F17" w14:paraId="55A0D06A" w14:textId="77777777" w:rsidTr="005C66EA">
        <w:trPr>
          <w:cantSplit/>
          <w:trHeight w:val="328"/>
        </w:trPr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50CD" w14:textId="77777777" w:rsidR="005C66EA" w:rsidRPr="00E61F17" w:rsidRDefault="005C66EA" w:rsidP="00E6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17">
              <w:rPr>
                <w:rFonts w:ascii="Times New Roman" w:hAnsi="Times New Roman" w:cs="Times New Roman"/>
                <w:sz w:val="24"/>
                <w:szCs w:val="24"/>
              </w:rPr>
              <w:t>Масляный фильтр, шт.</w:t>
            </w:r>
          </w:p>
        </w:tc>
        <w:tc>
          <w:tcPr>
            <w:tcW w:w="2255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A46447" w14:textId="77777777" w:rsidR="005C66EA" w:rsidRPr="00E61F17" w:rsidRDefault="005C66EA" w:rsidP="00E6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66EA" w:rsidRPr="00E61F17" w14:paraId="7D43BF56" w14:textId="77777777" w:rsidTr="005C66EA">
        <w:trPr>
          <w:cantSplit/>
          <w:trHeight w:val="328"/>
        </w:trPr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4E00" w14:textId="77777777" w:rsidR="005C66EA" w:rsidRPr="00E61F17" w:rsidRDefault="005C66EA" w:rsidP="00E6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17">
              <w:rPr>
                <w:rFonts w:ascii="Times New Roman" w:hAnsi="Times New Roman" w:cs="Times New Roman"/>
                <w:sz w:val="24"/>
                <w:szCs w:val="24"/>
              </w:rPr>
              <w:t>Топливный фильтр, шт.</w:t>
            </w:r>
          </w:p>
        </w:tc>
        <w:tc>
          <w:tcPr>
            <w:tcW w:w="2255" w:type="pct"/>
            <w:tcBorders>
              <w:left w:val="nil"/>
              <w:right w:val="single" w:sz="4" w:space="0" w:color="auto"/>
            </w:tcBorders>
            <w:vAlign w:val="center"/>
          </w:tcPr>
          <w:p w14:paraId="528A4D59" w14:textId="77777777" w:rsidR="005C66EA" w:rsidRPr="00E61F17" w:rsidRDefault="005C66EA" w:rsidP="00E6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66EA" w:rsidRPr="00E61F17" w14:paraId="5E003B90" w14:textId="77777777" w:rsidTr="005C66EA">
        <w:trPr>
          <w:cantSplit/>
          <w:trHeight w:val="328"/>
        </w:trPr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5056" w14:textId="77777777" w:rsidR="005C66EA" w:rsidRPr="00E61F17" w:rsidRDefault="005C66EA" w:rsidP="00E6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17">
              <w:rPr>
                <w:rFonts w:ascii="Times New Roman" w:hAnsi="Times New Roman" w:cs="Times New Roman"/>
                <w:sz w:val="24"/>
                <w:szCs w:val="24"/>
              </w:rPr>
              <w:t>Топливный фильтр сепаратора, шт.</w:t>
            </w:r>
          </w:p>
        </w:tc>
        <w:tc>
          <w:tcPr>
            <w:tcW w:w="2255" w:type="pct"/>
            <w:tcBorders>
              <w:left w:val="nil"/>
              <w:right w:val="single" w:sz="4" w:space="0" w:color="auto"/>
            </w:tcBorders>
            <w:vAlign w:val="center"/>
          </w:tcPr>
          <w:p w14:paraId="4EFD7FD2" w14:textId="77777777" w:rsidR="005C66EA" w:rsidRPr="00E61F17" w:rsidRDefault="005C66EA" w:rsidP="00E6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66EA" w:rsidRPr="00E61F17" w14:paraId="22C4E19F" w14:textId="77777777" w:rsidTr="005C66EA">
        <w:trPr>
          <w:cantSplit/>
          <w:trHeight w:val="328"/>
        </w:trPr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E0BF" w14:textId="77777777" w:rsidR="005C66EA" w:rsidRPr="00E61F17" w:rsidRDefault="005C66EA" w:rsidP="00E6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17">
              <w:rPr>
                <w:rFonts w:ascii="Times New Roman" w:hAnsi="Times New Roman" w:cs="Times New Roman"/>
                <w:sz w:val="24"/>
                <w:szCs w:val="24"/>
              </w:rPr>
              <w:t>Воздушный фильтр, шт.</w:t>
            </w:r>
          </w:p>
        </w:tc>
        <w:tc>
          <w:tcPr>
            <w:tcW w:w="2255" w:type="pct"/>
            <w:tcBorders>
              <w:left w:val="nil"/>
              <w:right w:val="single" w:sz="4" w:space="0" w:color="auto"/>
            </w:tcBorders>
            <w:vAlign w:val="center"/>
          </w:tcPr>
          <w:p w14:paraId="5395D63F" w14:textId="77777777" w:rsidR="005C66EA" w:rsidRPr="00E61F17" w:rsidRDefault="005C66EA" w:rsidP="00E6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66EA" w:rsidRPr="00E61F17" w14:paraId="4521C80D" w14:textId="77777777" w:rsidTr="005C66EA">
        <w:trPr>
          <w:cantSplit/>
          <w:trHeight w:val="328"/>
        </w:trPr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5877" w14:textId="77777777" w:rsidR="005C66EA" w:rsidRPr="00E61F17" w:rsidRDefault="005C66EA" w:rsidP="00E6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17">
              <w:rPr>
                <w:rFonts w:ascii="Times New Roman" w:hAnsi="Times New Roman" w:cs="Times New Roman"/>
                <w:sz w:val="24"/>
                <w:szCs w:val="24"/>
              </w:rPr>
              <w:t>Прокладка клапанной крышки, шт.</w:t>
            </w:r>
          </w:p>
        </w:tc>
        <w:tc>
          <w:tcPr>
            <w:tcW w:w="2255" w:type="pct"/>
            <w:tcBorders>
              <w:left w:val="nil"/>
              <w:right w:val="single" w:sz="4" w:space="0" w:color="auto"/>
            </w:tcBorders>
            <w:vAlign w:val="center"/>
          </w:tcPr>
          <w:p w14:paraId="73C1D83F" w14:textId="77777777" w:rsidR="005C66EA" w:rsidRPr="00E61F17" w:rsidRDefault="005C66EA" w:rsidP="00E6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6EA" w:rsidRPr="00E61F17" w14:paraId="19A2409D" w14:textId="77777777" w:rsidTr="005C66EA">
        <w:trPr>
          <w:cantSplit/>
          <w:trHeight w:val="328"/>
        </w:trPr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85F2" w14:textId="77777777" w:rsidR="005C66EA" w:rsidRPr="00E61F17" w:rsidRDefault="005C66EA" w:rsidP="00E6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17">
              <w:rPr>
                <w:rFonts w:ascii="Times New Roman" w:hAnsi="Times New Roman" w:cs="Times New Roman"/>
                <w:sz w:val="24"/>
                <w:szCs w:val="24"/>
              </w:rPr>
              <w:t>Ремень генератора, шт.</w:t>
            </w:r>
          </w:p>
        </w:tc>
        <w:tc>
          <w:tcPr>
            <w:tcW w:w="2255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25891" w14:textId="77777777" w:rsidR="005C66EA" w:rsidRPr="00E61F17" w:rsidRDefault="005C66EA" w:rsidP="00E6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00958E25" w14:textId="77777777" w:rsidR="00350590" w:rsidRPr="00E61F17" w:rsidRDefault="00350590" w:rsidP="00350590">
      <w:pPr>
        <w:pStyle w:val="a3"/>
        <w:numPr>
          <w:ilvl w:val="1"/>
          <w:numId w:val="2"/>
        </w:numPr>
        <w:suppressAutoHyphens w:val="0"/>
        <w:spacing w:before="240" w:after="0" w:line="240" w:lineRule="auto"/>
        <w:ind w:left="0" w:right="-170" w:firstLine="567"/>
        <w:contextualSpacing w:val="0"/>
        <w:rPr>
          <w:rFonts w:ascii="Times New Roman" w:hAnsi="Times New Roman" w:cs="Times New Roman"/>
          <w:b/>
          <w:szCs w:val="24"/>
        </w:rPr>
      </w:pPr>
      <w:r w:rsidRPr="00E61F17">
        <w:rPr>
          <w:rFonts w:ascii="Times New Roman" w:hAnsi="Times New Roman" w:cs="Times New Roman"/>
          <w:b/>
          <w:szCs w:val="24"/>
        </w:rPr>
        <w:t>Дополнительные опции.</w:t>
      </w:r>
    </w:p>
    <w:tbl>
      <w:tblPr>
        <w:tblStyle w:val="69"/>
        <w:tblW w:w="2293" w:type="pct"/>
        <w:tblLook w:val="04A0" w:firstRow="1" w:lastRow="0" w:firstColumn="1" w:lastColumn="0" w:noHBand="0" w:noVBand="1"/>
      </w:tblPr>
      <w:tblGrid>
        <w:gridCol w:w="2831"/>
        <w:gridCol w:w="1844"/>
      </w:tblGrid>
      <w:tr w:rsidR="00010444" w:rsidRPr="00E61F17" w14:paraId="4A3DAC1D" w14:textId="77777777" w:rsidTr="00010444">
        <w:trPr>
          <w:cantSplit/>
          <w:trHeight w:val="397"/>
          <w:tblHeader/>
        </w:trPr>
        <w:tc>
          <w:tcPr>
            <w:tcW w:w="3028" w:type="pct"/>
            <w:tcBorders>
              <w:right w:val="single" w:sz="4" w:space="0" w:color="auto"/>
            </w:tcBorders>
            <w:vAlign w:val="center"/>
          </w:tcPr>
          <w:p w14:paraId="047AE362" w14:textId="77777777" w:rsidR="00010444" w:rsidRPr="00E61F17" w:rsidRDefault="00010444" w:rsidP="00E67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F17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дополнительных опций</w:t>
            </w:r>
          </w:p>
        </w:tc>
        <w:tc>
          <w:tcPr>
            <w:tcW w:w="1972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DD8181" w14:textId="77777777" w:rsidR="00010444" w:rsidRPr="00E61F17" w:rsidRDefault="00010444" w:rsidP="00E67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F17">
              <w:rPr>
                <w:rFonts w:ascii="Times New Roman" w:hAnsi="Times New Roman" w:cs="Times New Roman"/>
                <w:b/>
                <w:sz w:val="24"/>
                <w:szCs w:val="24"/>
              </w:rPr>
              <w:t>ДГУ мощностью</w:t>
            </w:r>
          </w:p>
          <w:p w14:paraId="66BE0B53" w14:textId="77777777" w:rsidR="00010444" w:rsidRPr="00E61F17" w:rsidRDefault="00010444" w:rsidP="00E67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37,5 </w:t>
            </w:r>
            <w:proofErr w:type="spellStart"/>
            <w:r w:rsidRPr="00E61F17">
              <w:rPr>
                <w:rFonts w:ascii="Times New Roman" w:hAnsi="Times New Roman" w:cs="Times New Roman"/>
                <w:b/>
                <w:sz w:val="24"/>
                <w:szCs w:val="24"/>
              </w:rPr>
              <w:t>кВА</w:t>
            </w:r>
            <w:proofErr w:type="spellEnd"/>
            <w:r w:rsidRPr="00E61F17">
              <w:rPr>
                <w:rFonts w:ascii="Times New Roman" w:hAnsi="Times New Roman" w:cs="Times New Roman"/>
                <w:b/>
                <w:sz w:val="24"/>
                <w:szCs w:val="24"/>
              </w:rPr>
              <w:t>/30 кВт</w:t>
            </w:r>
          </w:p>
        </w:tc>
      </w:tr>
      <w:tr w:rsidR="00010444" w:rsidRPr="00E61F17" w14:paraId="1DE9C9C8" w14:textId="77777777" w:rsidTr="00010444">
        <w:trPr>
          <w:cantSplit/>
          <w:trHeight w:val="397"/>
        </w:trPr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0AC0D" w14:textId="77777777" w:rsidR="00010444" w:rsidRPr="00E61F17" w:rsidRDefault="00010444" w:rsidP="00E67F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F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Фильтр сепаратор  </w:t>
            </w:r>
          </w:p>
        </w:tc>
        <w:tc>
          <w:tcPr>
            <w:tcW w:w="1972" w:type="pct"/>
            <w:tcBorders>
              <w:left w:val="nil"/>
              <w:right w:val="single" w:sz="4" w:space="0" w:color="auto"/>
            </w:tcBorders>
            <w:vAlign w:val="center"/>
          </w:tcPr>
          <w:p w14:paraId="493383A3" w14:textId="77777777" w:rsidR="00010444" w:rsidRPr="00E61F17" w:rsidRDefault="00010444" w:rsidP="00E6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1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10444" w:rsidRPr="00E61F17" w14:paraId="488A8E64" w14:textId="77777777" w:rsidTr="00010444">
        <w:trPr>
          <w:cantSplit/>
          <w:trHeight w:val="397"/>
        </w:trPr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CAD5" w14:textId="77777777" w:rsidR="00010444" w:rsidRPr="00E61F17" w:rsidRDefault="00010444" w:rsidP="00E67F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F17">
              <w:rPr>
                <w:rFonts w:ascii="Times New Roman" w:eastAsia="Calibri" w:hAnsi="Times New Roman" w:cs="Times New Roman"/>
                <w:sz w:val="24"/>
                <w:szCs w:val="24"/>
              </w:rPr>
              <w:t>Насос для слива масла из картера двигателя</w:t>
            </w:r>
          </w:p>
        </w:tc>
        <w:tc>
          <w:tcPr>
            <w:tcW w:w="1972" w:type="pct"/>
            <w:tcBorders>
              <w:left w:val="nil"/>
              <w:right w:val="single" w:sz="4" w:space="0" w:color="auto"/>
            </w:tcBorders>
            <w:vAlign w:val="center"/>
          </w:tcPr>
          <w:p w14:paraId="68B99B10" w14:textId="77777777" w:rsidR="00010444" w:rsidRPr="00E61F17" w:rsidRDefault="00010444" w:rsidP="00E6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1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10444" w:rsidRPr="00E61F17" w14:paraId="6C926708" w14:textId="77777777" w:rsidTr="00010444">
        <w:trPr>
          <w:cantSplit/>
          <w:trHeight w:val="397"/>
        </w:trPr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698C" w14:textId="77777777" w:rsidR="00010444" w:rsidRPr="00E61F17" w:rsidRDefault="00010444" w:rsidP="00E67F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F17">
              <w:rPr>
                <w:rFonts w:ascii="Times New Roman" w:eastAsia="Calibri" w:hAnsi="Times New Roman" w:cs="Times New Roman"/>
                <w:sz w:val="24"/>
                <w:szCs w:val="24"/>
              </w:rPr>
              <w:t>Пробка для слива охлаждающей жидкости из радиатора</w:t>
            </w:r>
          </w:p>
        </w:tc>
        <w:tc>
          <w:tcPr>
            <w:tcW w:w="1972" w:type="pct"/>
            <w:tcBorders>
              <w:left w:val="nil"/>
              <w:right w:val="single" w:sz="4" w:space="0" w:color="auto"/>
            </w:tcBorders>
            <w:vAlign w:val="center"/>
          </w:tcPr>
          <w:p w14:paraId="6CE6BF76" w14:textId="77777777" w:rsidR="00010444" w:rsidRPr="00E61F17" w:rsidRDefault="00010444" w:rsidP="00E6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1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10444" w:rsidRPr="00E61F17" w14:paraId="6CC78589" w14:textId="77777777" w:rsidTr="00010444">
        <w:trPr>
          <w:cantSplit/>
          <w:trHeight w:val="397"/>
        </w:trPr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8CCD" w14:textId="77777777" w:rsidR="00010444" w:rsidRPr="00E61F17" w:rsidRDefault="00010444" w:rsidP="00E67F5A">
            <w:pPr>
              <w:ind w:right="-1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F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Необслуживаемая аккумуляторная батарея</w:t>
            </w:r>
          </w:p>
        </w:tc>
        <w:tc>
          <w:tcPr>
            <w:tcW w:w="1972" w:type="pct"/>
            <w:tcBorders>
              <w:left w:val="nil"/>
              <w:right w:val="single" w:sz="4" w:space="0" w:color="auto"/>
            </w:tcBorders>
            <w:vAlign w:val="center"/>
          </w:tcPr>
          <w:p w14:paraId="2064D01E" w14:textId="77777777" w:rsidR="00010444" w:rsidRPr="00E61F17" w:rsidRDefault="00010444" w:rsidP="00E6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1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10444" w:rsidRPr="00E61F17" w14:paraId="45BA8FD9" w14:textId="77777777" w:rsidTr="00010444">
        <w:trPr>
          <w:cantSplit/>
          <w:trHeight w:val="397"/>
        </w:trPr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D54D" w14:textId="77777777" w:rsidR="00010444" w:rsidRPr="00E61F17" w:rsidRDefault="00010444" w:rsidP="00E67F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F17">
              <w:rPr>
                <w:rFonts w:ascii="Times New Roman" w:eastAsia="Calibri" w:hAnsi="Times New Roman" w:cs="Times New Roman"/>
                <w:sz w:val="24"/>
                <w:szCs w:val="24"/>
              </w:rPr>
              <w:t>Подзарядка аккумуляторной батареи 12/24 В</w:t>
            </w:r>
          </w:p>
        </w:tc>
        <w:tc>
          <w:tcPr>
            <w:tcW w:w="1972" w:type="pct"/>
            <w:tcBorders>
              <w:left w:val="nil"/>
              <w:right w:val="single" w:sz="4" w:space="0" w:color="auto"/>
            </w:tcBorders>
            <w:vAlign w:val="center"/>
          </w:tcPr>
          <w:p w14:paraId="37AB387A" w14:textId="77777777" w:rsidR="00010444" w:rsidRPr="00E61F17" w:rsidRDefault="00010444" w:rsidP="00E6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1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10444" w:rsidRPr="00E61F17" w14:paraId="51AD3EB6" w14:textId="77777777" w:rsidTr="00010444">
        <w:trPr>
          <w:cantSplit/>
          <w:trHeight w:val="397"/>
        </w:trPr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46E2" w14:textId="77777777" w:rsidR="00010444" w:rsidRPr="00E61F17" w:rsidRDefault="00010444" w:rsidP="00E67F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F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Подогрев охлаждающей жидкости не менее 1 кВт </w:t>
            </w:r>
          </w:p>
        </w:tc>
        <w:tc>
          <w:tcPr>
            <w:tcW w:w="1972" w:type="pct"/>
            <w:tcBorders>
              <w:left w:val="nil"/>
              <w:right w:val="single" w:sz="4" w:space="0" w:color="auto"/>
            </w:tcBorders>
            <w:vAlign w:val="center"/>
          </w:tcPr>
          <w:p w14:paraId="1B6E18AB" w14:textId="77777777" w:rsidR="00010444" w:rsidRPr="00E61F17" w:rsidRDefault="00010444" w:rsidP="00E6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1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10444" w:rsidRPr="00E61F17" w14:paraId="67F2E785" w14:textId="77777777" w:rsidTr="00010444">
        <w:trPr>
          <w:cantSplit/>
          <w:trHeight w:val="397"/>
        </w:trPr>
        <w:tc>
          <w:tcPr>
            <w:tcW w:w="30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ABCC" w14:textId="77777777" w:rsidR="00010444" w:rsidRPr="00E61F17" w:rsidRDefault="00010444" w:rsidP="00E67F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F17">
              <w:rPr>
                <w:rFonts w:ascii="Times New Roman" w:eastAsia="Calibri" w:hAnsi="Times New Roman" w:cs="Times New Roman"/>
                <w:sz w:val="24"/>
                <w:szCs w:val="24"/>
              </w:rPr>
              <w:t>Датчик температуры охлаждающей жидкости и давления масла (аварийные)</w:t>
            </w:r>
          </w:p>
        </w:tc>
        <w:tc>
          <w:tcPr>
            <w:tcW w:w="1972" w:type="pct"/>
            <w:tcBorders>
              <w:left w:val="nil"/>
              <w:right w:val="single" w:sz="4" w:space="0" w:color="auto"/>
            </w:tcBorders>
            <w:vAlign w:val="center"/>
          </w:tcPr>
          <w:p w14:paraId="0CFEFEB6" w14:textId="77777777" w:rsidR="00010444" w:rsidRPr="00E61F17" w:rsidRDefault="00010444" w:rsidP="00E6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1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10444" w:rsidRPr="00E61F17" w14:paraId="77D655A7" w14:textId="77777777" w:rsidTr="00010444">
        <w:trPr>
          <w:cantSplit/>
          <w:trHeight w:val="397"/>
        </w:trPr>
        <w:tc>
          <w:tcPr>
            <w:tcW w:w="30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8D937" w14:textId="77777777" w:rsidR="00010444" w:rsidRPr="00E61F17" w:rsidRDefault="00010444" w:rsidP="00E67F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F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Датчик уровня топлива </w:t>
            </w:r>
          </w:p>
        </w:tc>
        <w:tc>
          <w:tcPr>
            <w:tcW w:w="1972" w:type="pct"/>
            <w:tcBorders>
              <w:left w:val="nil"/>
              <w:right w:val="single" w:sz="4" w:space="0" w:color="auto"/>
            </w:tcBorders>
            <w:vAlign w:val="center"/>
          </w:tcPr>
          <w:p w14:paraId="791FDFE2" w14:textId="77777777" w:rsidR="00010444" w:rsidRPr="00E61F17" w:rsidRDefault="00010444" w:rsidP="00E6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1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10444" w:rsidRPr="00E61F17" w14:paraId="7008ED3A" w14:textId="77777777" w:rsidTr="00010444">
        <w:trPr>
          <w:cantSplit/>
          <w:trHeight w:val="397"/>
        </w:trPr>
        <w:tc>
          <w:tcPr>
            <w:tcW w:w="30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0D848" w14:textId="77777777" w:rsidR="00010444" w:rsidRPr="00E61F17" w:rsidRDefault="00010444" w:rsidP="00E67F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F17">
              <w:rPr>
                <w:rFonts w:ascii="Times New Roman" w:eastAsia="Calibri" w:hAnsi="Times New Roman" w:cs="Times New Roman"/>
                <w:sz w:val="24"/>
                <w:szCs w:val="24"/>
              </w:rPr>
              <w:t>Регулятор давления топлива (обратный клапан)</w:t>
            </w:r>
          </w:p>
        </w:tc>
        <w:tc>
          <w:tcPr>
            <w:tcW w:w="1972" w:type="pct"/>
            <w:tcBorders>
              <w:left w:val="nil"/>
              <w:right w:val="single" w:sz="4" w:space="0" w:color="auto"/>
            </w:tcBorders>
            <w:vAlign w:val="center"/>
          </w:tcPr>
          <w:p w14:paraId="748814A6" w14:textId="77777777" w:rsidR="00010444" w:rsidRPr="00E61F17" w:rsidRDefault="00010444" w:rsidP="00E6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1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10444" w:rsidRPr="00E61F17" w14:paraId="5517BE19" w14:textId="77777777" w:rsidTr="00010444">
        <w:trPr>
          <w:cantSplit/>
          <w:trHeight w:val="397"/>
        </w:trPr>
        <w:tc>
          <w:tcPr>
            <w:tcW w:w="30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AB1B" w14:textId="77777777" w:rsidR="00010444" w:rsidRPr="00E61F17" w:rsidRDefault="00010444" w:rsidP="00E67F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F17">
              <w:rPr>
                <w:rFonts w:ascii="Times New Roman" w:eastAsia="Calibri" w:hAnsi="Times New Roman" w:cs="Times New Roman"/>
                <w:sz w:val="24"/>
                <w:szCs w:val="24"/>
              </w:rPr>
              <w:t>Электрический топливоподкачивающий насос</w:t>
            </w:r>
          </w:p>
        </w:tc>
        <w:tc>
          <w:tcPr>
            <w:tcW w:w="1972" w:type="pct"/>
            <w:tcBorders>
              <w:left w:val="nil"/>
              <w:right w:val="single" w:sz="4" w:space="0" w:color="auto"/>
            </w:tcBorders>
            <w:vAlign w:val="center"/>
          </w:tcPr>
          <w:p w14:paraId="0CE2D931" w14:textId="77777777" w:rsidR="00010444" w:rsidRPr="00E61F17" w:rsidRDefault="00010444" w:rsidP="00E6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1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bookmarkEnd w:id="3"/>
    <w:p w14:paraId="0AE4ABD0" w14:textId="77777777" w:rsidR="00350590" w:rsidRPr="00E61F17" w:rsidRDefault="00350590" w:rsidP="00350590">
      <w:pPr>
        <w:pStyle w:val="a3"/>
        <w:widowControl w:val="0"/>
        <w:numPr>
          <w:ilvl w:val="0"/>
          <w:numId w:val="1"/>
        </w:numPr>
        <w:spacing w:before="160"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E61F17">
        <w:rPr>
          <w:rFonts w:ascii="Times New Roman" w:hAnsi="Times New Roman" w:cs="Times New Roman"/>
          <w:b/>
          <w:szCs w:val="24"/>
        </w:rPr>
        <w:t>Вместе</w:t>
      </w:r>
      <w:r w:rsidRPr="00E61F17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с </w:t>
      </w:r>
      <w:r w:rsidRPr="00E61F17">
        <w:rPr>
          <w:rFonts w:ascii="Times New Roman" w:hAnsi="Times New Roman" w:cs="Times New Roman"/>
          <w:b/>
          <w:szCs w:val="24"/>
        </w:rPr>
        <w:t>Оборудованием</w:t>
      </w:r>
      <w:r w:rsidRPr="00E61F17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Поставщик обязан предоставить следующие документы:</w:t>
      </w:r>
    </w:p>
    <w:p w14:paraId="019FFF2B" w14:textId="77777777" w:rsidR="00350590" w:rsidRPr="00E61F17" w:rsidRDefault="00350590" w:rsidP="00350590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bookmarkStart w:id="5" w:name="_Hlk177141283"/>
      <w:r w:rsidRPr="00E61F17">
        <w:rPr>
          <w:rFonts w:ascii="Times New Roman" w:eastAsia="Times New Roman" w:hAnsi="Times New Roman" w:cs="Times New Roman"/>
          <w:szCs w:val="24"/>
          <w:lang w:eastAsia="ru-RU"/>
        </w:rPr>
        <w:t>декларацию соответствия техническим регламентам Таможенного союза на ДГУ;</w:t>
      </w:r>
    </w:p>
    <w:p w14:paraId="720CB55D" w14:textId="77777777" w:rsidR="00350590" w:rsidRPr="00E61F17" w:rsidRDefault="00350590" w:rsidP="00350590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61F17">
        <w:rPr>
          <w:rFonts w:ascii="Times New Roman" w:eastAsia="Times New Roman" w:hAnsi="Times New Roman" w:cs="Times New Roman"/>
          <w:szCs w:val="24"/>
          <w:lang w:eastAsia="ru-RU"/>
        </w:rPr>
        <w:t>руководство по эксплуатации на ДГУ;</w:t>
      </w:r>
    </w:p>
    <w:p w14:paraId="6C969916" w14:textId="77777777" w:rsidR="00350590" w:rsidRPr="00E61F17" w:rsidRDefault="00350590" w:rsidP="00350590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61F17">
        <w:rPr>
          <w:rFonts w:ascii="Times New Roman" w:eastAsia="Times New Roman" w:hAnsi="Times New Roman" w:cs="Times New Roman"/>
          <w:szCs w:val="24"/>
          <w:lang w:eastAsia="ru-RU"/>
        </w:rPr>
        <w:t>руководство по эксплуатации на двигатель;</w:t>
      </w:r>
    </w:p>
    <w:p w14:paraId="687BC060" w14:textId="77777777" w:rsidR="00350590" w:rsidRPr="00E61F17" w:rsidRDefault="00350590" w:rsidP="00350590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61F17">
        <w:rPr>
          <w:rFonts w:ascii="Times New Roman" w:eastAsia="Times New Roman" w:hAnsi="Times New Roman" w:cs="Times New Roman"/>
          <w:szCs w:val="24"/>
          <w:lang w:eastAsia="ru-RU"/>
        </w:rPr>
        <w:t>руководство по эксплуатации на генератор;</w:t>
      </w:r>
    </w:p>
    <w:p w14:paraId="6E90058E" w14:textId="77777777" w:rsidR="00350590" w:rsidRPr="00E61F17" w:rsidRDefault="00350590" w:rsidP="00350590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61F17">
        <w:rPr>
          <w:rFonts w:ascii="Times New Roman" w:eastAsia="Times New Roman" w:hAnsi="Times New Roman" w:cs="Times New Roman"/>
          <w:szCs w:val="24"/>
          <w:lang w:eastAsia="ru-RU"/>
        </w:rPr>
        <w:t>руководство по эксплуатации на панель управления;</w:t>
      </w:r>
    </w:p>
    <w:p w14:paraId="2631FAE5" w14:textId="77777777" w:rsidR="00350590" w:rsidRPr="00E61F17" w:rsidRDefault="00350590" w:rsidP="00350590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61F17">
        <w:rPr>
          <w:rFonts w:ascii="Times New Roman" w:eastAsia="Times New Roman" w:hAnsi="Times New Roman" w:cs="Times New Roman"/>
          <w:szCs w:val="24"/>
          <w:lang w:eastAsia="ru-RU"/>
        </w:rPr>
        <w:t>паспорт (формуляр) на Оборудование, включая протоколы заводских испытаний согласно ТУ завода-изготовителя;</w:t>
      </w:r>
    </w:p>
    <w:p w14:paraId="6672E2A7" w14:textId="77777777" w:rsidR="00350590" w:rsidRPr="00E61F17" w:rsidRDefault="00350590" w:rsidP="00350590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61F17">
        <w:rPr>
          <w:rFonts w:ascii="Times New Roman" w:eastAsia="Times New Roman" w:hAnsi="Times New Roman" w:cs="Times New Roman"/>
          <w:szCs w:val="24"/>
          <w:lang w:eastAsia="ru-RU"/>
        </w:rPr>
        <w:t>гарантийные обязательства и информация о наличии сервисных центров, адреса и способы связи с ними;</w:t>
      </w:r>
    </w:p>
    <w:p w14:paraId="606E1B19" w14:textId="77777777" w:rsidR="00350590" w:rsidRPr="00E61F17" w:rsidRDefault="00350590" w:rsidP="00350590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61F17">
        <w:rPr>
          <w:rFonts w:ascii="Times New Roman" w:eastAsia="Times New Roman" w:hAnsi="Times New Roman" w:cs="Times New Roman"/>
          <w:szCs w:val="24"/>
          <w:lang w:eastAsia="ru-RU"/>
        </w:rPr>
        <w:t>принципиальные и однолинейные схемы</w:t>
      </w:r>
      <w:bookmarkEnd w:id="5"/>
      <w:r w:rsidRPr="00E61F17">
        <w:rPr>
          <w:rFonts w:ascii="Times New Roman" w:eastAsia="Times New Roman" w:hAnsi="Times New Roman" w:cs="Times New Roman"/>
          <w:szCs w:val="24"/>
          <w:lang w:eastAsia="ru-RU"/>
        </w:rPr>
        <w:t>;</w:t>
      </w:r>
    </w:p>
    <w:p w14:paraId="7B1286A3" w14:textId="5F847A01" w:rsidR="00350590" w:rsidRPr="00E61F17" w:rsidRDefault="00350590" w:rsidP="00AD1064">
      <w:pPr>
        <w:pStyle w:val="a3"/>
        <w:spacing w:after="0" w:line="240" w:lineRule="auto"/>
        <w:ind w:left="709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10C42563" w14:textId="4ACCEB01" w:rsidR="00350590" w:rsidRPr="00E61F17" w:rsidRDefault="00350590" w:rsidP="00AD1064">
      <w:pPr>
        <w:pStyle w:val="a3"/>
        <w:spacing w:after="0" w:line="240" w:lineRule="auto"/>
        <w:ind w:left="709"/>
        <w:contextualSpacing w:val="0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4FDAF858" w14:textId="77777777" w:rsidR="00350590" w:rsidRPr="00E61F17" w:rsidRDefault="00350590" w:rsidP="003505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F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Все Оборудование должно быть обеспечено комплектом документации на русском языке. </w:t>
      </w:r>
      <w:bookmarkStart w:id="6" w:name="_Hlk177141475"/>
      <w:r w:rsidRPr="00E61F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поставка документации в виде ксерокопий</w:t>
      </w:r>
      <w:bookmarkEnd w:id="6"/>
      <w:r w:rsidRPr="00E61F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761659" w14:textId="6922CE54" w:rsidR="00350590" w:rsidRPr="00271587" w:rsidRDefault="00350590" w:rsidP="00271587">
      <w:pPr>
        <w:spacing w:before="240" w:line="276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334407A9" w14:textId="77777777" w:rsidR="00350590" w:rsidRPr="00E61F17" w:rsidRDefault="00350590" w:rsidP="00350590">
      <w:pPr>
        <w:pStyle w:val="a3"/>
        <w:widowControl w:val="0"/>
        <w:numPr>
          <w:ilvl w:val="0"/>
          <w:numId w:val="1"/>
        </w:numPr>
        <w:spacing w:before="24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Cs w:val="24"/>
        </w:rPr>
      </w:pPr>
      <w:r w:rsidRPr="00E61F17">
        <w:rPr>
          <w:rFonts w:ascii="Times New Roman" w:hAnsi="Times New Roman" w:cs="Times New Roman"/>
          <w:b/>
          <w:szCs w:val="24"/>
        </w:rPr>
        <w:t>Требование к качеству и безопасности Оборудования:</w:t>
      </w:r>
    </w:p>
    <w:p w14:paraId="53E6A221" w14:textId="77777777" w:rsidR="00350590" w:rsidRPr="00E61F17" w:rsidRDefault="00350590" w:rsidP="00350590">
      <w:pPr>
        <w:pStyle w:val="a3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Cs w:val="24"/>
        </w:rPr>
      </w:pPr>
      <w:bookmarkStart w:id="7" w:name="_Hlk177141566"/>
      <w:r w:rsidRPr="00E61F17">
        <w:rPr>
          <w:rFonts w:ascii="Times New Roman" w:hAnsi="Times New Roman" w:cs="Times New Roman"/>
          <w:szCs w:val="24"/>
        </w:rPr>
        <w:t xml:space="preserve">Качество и безопасность поставляемого Оборудования должны соответствовать ГОСТ 33115-2014, ГОСТ Р 51318.12-2012, ГОСТ 12.1.005-88, ГОСТ IEC 60950-1-2014, ГОСТ 32133.2-2013, </w:t>
      </w:r>
      <w:r w:rsidRPr="00E61F17">
        <w:rPr>
          <w:rFonts w:ascii="Times New Roman" w:hAnsi="Times New Roman" w:cs="Times New Roman"/>
          <w:szCs w:val="24"/>
          <w:shd w:val="clear" w:color="auto" w:fill="FFFFFF"/>
        </w:rPr>
        <w:t xml:space="preserve">ГОСТ 12.1.019-2017, </w:t>
      </w:r>
      <w:r w:rsidRPr="00E61F17">
        <w:rPr>
          <w:rFonts w:ascii="Times New Roman" w:hAnsi="Times New Roman" w:cs="Times New Roman"/>
          <w:szCs w:val="24"/>
        </w:rPr>
        <w:t xml:space="preserve">Правилам применения оборудования электропитания средств связи, утвержденных приказом Министерства связи и массовых коммуникаций Российской Федерации </w:t>
      </w:r>
      <w:r w:rsidRPr="00E61F17">
        <w:rPr>
          <w:rFonts w:ascii="Times New Roman" w:hAnsi="Times New Roman" w:cs="Times New Roman"/>
          <w:szCs w:val="24"/>
        </w:rPr>
        <w:br/>
      </w:r>
      <w:r w:rsidRPr="00E61F17">
        <w:rPr>
          <w:rFonts w:ascii="Times New Roman" w:hAnsi="Times New Roman" w:cs="Times New Roman"/>
          <w:szCs w:val="24"/>
        </w:rPr>
        <w:lastRenderedPageBreak/>
        <w:t>от 30.01.2018 № 24, а также другим техническим регламентам, стандартам, санитарно-эпидемиологическим правилам и иным нормативам, являющимися обязательными в отношении данного вида оборудования в соответствии с законами и подзаконными актами, действующими на территории Российской Федерации на дату поставки и приемки оборудования (каждой партии оборудования)</w:t>
      </w:r>
      <w:bookmarkEnd w:id="7"/>
      <w:r w:rsidRPr="00E61F17">
        <w:rPr>
          <w:rFonts w:ascii="Times New Roman" w:hAnsi="Times New Roman" w:cs="Times New Roman"/>
          <w:szCs w:val="24"/>
        </w:rPr>
        <w:t>.</w:t>
      </w:r>
    </w:p>
    <w:p w14:paraId="51E6AD9E" w14:textId="77777777" w:rsidR="00350590" w:rsidRPr="00E61F17" w:rsidRDefault="00350590" w:rsidP="00350590">
      <w:pPr>
        <w:pStyle w:val="a3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Cs w:val="24"/>
        </w:rPr>
      </w:pPr>
      <w:bookmarkStart w:id="8" w:name="_Hlk171340129"/>
      <w:r w:rsidRPr="00E61F17">
        <w:rPr>
          <w:rFonts w:ascii="Times New Roman" w:hAnsi="Times New Roman" w:cs="Times New Roman"/>
          <w:szCs w:val="24"/>
        </w:rPr>
        <w:t xml:space="preserve">Поставляемое Оборудование должно быть новым </w:t>
      </w:r>
      <w:bookmarkStart w:id="9" w:name="_Hlk177141800"/>
      <w:r w:rsidRPr="00E61F17">
        <w:rPr>
          <w:rFonts w:ascii="Times New Roman" w:hAnsi="Times New Roman" w:cs="Times New Roman"/>
          <w:szCs w:val="24"/>
        </w:rPr>
        <w:t>и изготовленным не ранее 2023 года</w:t>
      </w:r>
      <w:bookmarkEnd w:id="8"/>
      <w:bookmarkEnd w:id="9"/>
      <w:r w:rsidRPr="00E61F17">
        <w:rPr>
          <w:rFonts w:ascii="Times New Roman" w:hAnsi="Times New Roman" w:cs="Times New Roman"/>
          <w:szCs w:val="24"/>
        </w:rPr>
        <w:t>, не используемым ранее, свободно от любых притязаний третьих лиц, не находиться под запретом (арестом), в залоге.</w:t>
      </w:r>
    </w:p>
    <w:p w14:paraId="199F7A3E" w14:textId="77777777" w:rsidR="00350590" w:rsidRPr="00E61F17" w:rsidRDefault="00350590" w:rsidP="00350590">
      <w:pPr>
        <w:pStyle w:val="a3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Cs w:val="24"/>
        </w:rPr>
      </w:pPr>
      <w:r w:rsidRPr="00E61F17">
        <w:rPr>
          <w:rFonts w:ascii="Times New Roman" w:hAnsi="Times New Roman" w:cs="Times New Roman"/>
          <w:szCs w:val="24"/>
        </w:rPr>
        <w:t xml:space="preserve"> </w:t>
      </w:r>
      <w:bookmarkStart w:id="10" w:name="_Hlk177141742"/>
      <w:r w:rsidRPr="00E61F17">
        <w:rPr>
          <w:rFonts w:ascii="Times New Roman" w:hAnsi="Times New Roman" w:cs="Times New Roman"/>
          <w:szCs w:val="24"/>
        </w:rPr>
        <w:t>Все Оборудование должно выпускаться серийно и иметь сертификаты соответствия (декларации о соответствии). Поставщик должен обеспечить предпродажную подготовку Оборудования в соответствии с ГОСТ Р 57115-2016, все предлагаемое Оборудование должно быть работоспособным и включать все компоненты, необходимые для выполнения этого требования</w:t>
      </w:r>
      <w:bookmarkEnd w:id="10"/>
      <w:r w:rsidRPr="00E61F17">
        <w:rPr>
          <w:rFonts w:ascii="Times New Roman" w:hAnsi="Times New Roman" w:cs="Times New Roman"/>
          <w:szCs w:val="24"/>
        </w:rPr>
        <w:t>.</w:t>
      </w:r>
    </w:p>
    <w:p w14:paraId="162148F5" w14:textId="77777777" w:rsidR="00350590" w:rsidRPr="00E61F17" w:rsidRDefault="00350590" w:rsidP="00350590">
      <w:pPr>
        <w:pStyle w:val="a3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Cs w:val="24"/>
        </w:rPr>
      </w:pPr>
      <w:bookmarkStart w:id="11" w:name="_Hlk177141757"/>
      <w:r w:rsidRPr="00E61F17">
        <w:rPr>
          <w:rFonts w:ascii="Times New Roman" w:hAnsi="Times New Roman" w:cs="Times New Roman"/>
          <w:szCs w:val="24"/>
        </w:rPr>
        <w:t xml:space="preserve">Технические характеристики оборудования должны соответствовать ТУ и ТХ </w:t>
      </w:r>
      <w:r w:rsidRPr="00E61F17">
        <w:rPr>
          <w:rFonts w:ascii="Times New Roman" w:hAnsi="Times New Roman" w:cs="Times New Roman"/>
          <w:szCs w:val="24"/>
        </w:rPr>
        <w:br/>
        <w:t>завода-изготовителя на данное Оборудование</w:t>
      </w:r>
      <w:bookmarkEnd w:id="11"/>
      <w:r w:rsidRPr="00E61F17">
        <w:rPr>
          <w:rFonts w:ascii="Times New Roman" w:hAnsi="Times New Roman" w:cs="Times New Roman"/>
          <w:szCs w:val="24"/>
        </w:rPr>
        <w:t>.</w:t>
      </w:r>
    </w:p>
    <w:p w14:paraId="15F8ADD5" w14:textId="77777777" w:rsidR="00350590" w:rsidRPr="00E61F17" w:rsidRDefault="00350590" w:rsidP="00350590">
      <w:pPr>
        <w:pStyle w:val="a3"/>
        <w:widowControl w:val="0"/>
        <w:numPr>
          <w:ilvl w:val="0"/>
          <w:numId w:val="1"/>
        </w:numPr>
        <w:spacing w:before="16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Cs w:val="24"/>
        </w:rPr>
      </w:pPr>
      <w:r w:rsidRPr="00E61F17">
        <w:rPr>
          <w:rFonts w:ascii="Times New Roman" w:hAnsi="Times New Roman" w:cs="Times New Roman"/>
          <w:b/>
          <w:szCs w:val="24"/>
        </w:rPr>
        <w:t>Срок гарантии:</w:t>
      </w:r>
    </w:p>
    <w:p w14:paraId="00317B28" w14:textId="77777777" w:rsidR="00350590" w:rsidRPr="00E61F17" w:rsidRDefault="00350590" w:rsidP="00350590">
      <w:pPr>
        <w:pStyle w:val="a3"/>
        <w:widowControl w:val="0"/>
        <w:adjustRightInd w:val="0"/>
        <w:ind w:left="0" w:rightChars="-29" w:right="-64" w:firstLine="567"/>
        <w:jc w:val="both"/>
        <w:rPr>
          <w:rFonts w:ascii="Times New Roman" w:hAnsi="Times New Roman" w:cs="Times New Roman"/>
          <w:iCs/>
          <w:w w:val="110"/>
          <w:szCs w:val="24"/>
        </w:rPr>
      </w:pPr>
      <w:r w:rsidRPr="00E61F17">
        <w:rPr>
          <w:rFonts w:ascii="Times New Roman" w:hAnsi="Times New Roman" w:cs="Times New Roman"/>
          <w:szCs w:val="24"/>
          <w:shd w:val="clear" w:color="auto" w:fill="FFFFFF"/>
        </w:rPr>
        <w:t xml:space="preserve">Срок гарантии на поставляемое Оборудование – не менее 36 месяцев с даты подписания </w:t>
      </w:r>
      <w:bookmarkStart w:id="12" w:name="_Hlk177141648"/>
      <w:r w:rsidRPr="00E61F17">
        <w:rPr>
          <w:rFonts w:ascii="Times New Roman" w:hAnsi="Times New Roman" w:cs="Times New Roman"/>
          <w:szCs w:val="24"/>
          <w:shd w:val="clear" w:color="auto" w:fill="FFFFFF"/>
        </w:rPr>
        <w:t>Акта сдачи-приемки оборудования</w:t>
      </w:r>
      <w:bookmarkEnd w:id="12"/>
      <w:r w:rsidRPr="00E61F17">
        <w:rPr>
          <w:rFonts w:ascii="Times New Roman" w:hAnsi="Times New Roman" w:cs="Times New Roman"/>
          <w:szCs w:val="24"/>
          <w:shd w:val="clear" w:color="auto" w:fill="FFFFFF"/>
        </w:rPr>
        <w:t>.</w:t>
      </w:r>
    </w:p>
    <w:p w14:paraId="054E588B" w14:textId="77777777" w:rsidR="00350590" w:rsidRPr="00E61F17" w:rsidRDefault="00350590" w:rsidP="00350590">
      <w:pPr>
        <w:pStyle w:val="a3"/>
        <w:widowControl w:val="0"/>
        <w:adjustRightInd w:val="0"/>
        <w:ind w:left="0" w:rightChars="-29" w:right="-64" w:firstLine="567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E61F17">
        <w:rPr>
          <w:rFonts w:ascii="Times New Roman" w:hAnsi="Times New Roman" w:cs="Times New Roman"/>
          <w:szCs w:val="24"/>
          <w:shd w:val="clear" w:color="auto" w:fill="FFFFFF"/>
        </w:rPr>
        <w:t>Поставщик должен гарантировать безвозмездное устранение дефектов или замену деталей, вышедших из строя в течении гарантийного срока.</w:t>
      </w:r>
    </w:p>
    <w:p w14:paraId="29A78A04" w14:textId="77777777" w:rsidR="00350590" w:rsidRPr="00E61F17" w:rsidRDefault="00350590" w:rsidP="00350590">
      <w:pPr>
        <w:pStyle w:val="a3"/>
        <w:widowControl w:val="0"/>
        <w:numPr>
          <w:ilvl w:val="0"/>
          <w:numId w:val="1"/>
        </w:numPr>
        <w:spacing w:before="160" w:after="0" w:line="240" w:lineRule="auto"/>
        <w:ind w:left="0" w:firstLine="567"/>
        <w:jc w:val="both"/>
        <w:rPr>
          <w:rFonts w:ascii="Times New Roman" w:hAnsi="Times New Roman" w:cs="Times New Roman"/>
          <w:b/>
          <w:szCs w:val="24"/>
        </w:rPr>
      </w:pPr>
      <w:r w:rsidRPr="00E61F17">
        <w:rPr>
          <w:rFonts w:ascii="Times New Roman" w:hAnsi="Times New Roman" w:cs="Times New Roman"/>
          <w:b/>
          <w:szCs w:val="24"/>
        </w:rPr>
        <w:t>Срок поставки оборудования:</w:t>
      </w:r>
    </w:p>
    <w:p w14:paraId="1B66822D" w14:textId="77777777" w:rsidR="00350590" w:rsidRPr="00E61F17" w:rsidRDefault="00350590" w:rsidP="0035059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1F17">
        <w:rPr>
          <w:rFonts w:ascii="Times New Roman" w:hAnsi="Times New Roman" w:cs="Times New Roman"/>
          <w:sz w:val="24"/>
          <w:szCs w:val="24"/>
        </w:rPr>
        <w:t>Срок поставки оборудования: не более 50 (пятидесяти) календарных дней со дня заключения договора.</w:t>
      </w:r>
    </w:p>
    <w:p w14:paraId="469CA6EA" w14:textId="77777777" w:rsidR="00350590" w:rsidRPr="00E61F17" w:rsidRDefault="00350590" w:rsidP="00350590">
      <w:pPr>
        <w:pStyle w:val="a3"/>
        <w:widowControl w:val="0"/>
        <w:numPr>
          <w:ilvl w:val="0"/>
          <w:numId w:val="1"/>
        </w:numPr>
        <w:spacing w:before="160" w:after="0" w:line="240" w:lineRule="auto"/>
        <w:ind w:left="0" w:firstLine="567"/>
        <w:jc w:val="both"/>
        <w:rPr>
          <w:rFonts w:ascii="Times New Roman" w:hAnsi="Times New Roman" w:cs="Times New Roman"/>
          <w:b/>
          <w:szCs w:val="24"/>
        </w:rPr>
      </w:pPr>
      <w:r w:rsidRPr="00E61F17">
        <w:rPr>
          <w:rFonts w:ascii="Times New Roman" w:hAnsi="Times New Roman" w:cs="Times New Roman"/>
          <w:b/>
          <w:szCs w:val="24"/>
        </w:rPr>
        <w:t>Место доставки, разгрузки:</w:t>
      </w:r>
    </w:p>
    <w:p w14:paraId="02BC47CD" w14:textId="77777777" w:rsidR="00350590" w:rsidRPr="00E61F17" w:rsidRDefault="00350590" w:rsidP="0035059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1F17">
        <w:rPr>
          <w:rFonts w:ascii="Times New Roman" w:hAnsi="Times New Roman" w:cs="Times New Roman"/>
          <w:sz w:val="24"/>
          <w:szCs w:val="24"/>
        </w:rPr>
        <w:t xml:space="preserve">Места доставки указаны в разделе 1 настоящего Технического задания.  </w:t>
      </w:r>
    </w:p>
    <w:p w14:paraId="0C1B24BF" w14:textId="77777777" w:rsidR="00350590" w:rsidRPr="00E61F17" w:rsidRDefault="00350590" w:rsidP="00350590">
      <w:pPr>
        <w:pStyle w:val="a3"/>
        <w:widowControl w:val="0"/>
        <w:numPr>
          <w:ilvl w:val="0"/>
          <w:numId w:val="1"/>
        </w:numPr>
        <w:spacing w:before="160" w:after="120" w:line="240" w:lineRule="auto"/>
        <w:ind w:left="0" w:firstLine="567"/>
        <w:jc w:val="both"/>
        <w:rPr>
          <w:rFonts w:ascii="Times New Roman" w:hAnsi="Times New Roman" w:cs="Times New Roman"/>
          <w:b/>
          <w:szCs w:val="24"/>
        </w:rPr>
      </w:pPr>
      <w:r w:rsidRPr="00E61F17">
        <w:rPr>
          <w:rFonts w:ascii="Times New Roman" w:hAnsi="Times New Roman" w:cs="Times New Roman"/>
          <w:b/>
          <w:szCs w:val="24"/>
        </w:rPr>
        <w:t>Требования к упаковке:</w:t>
      </w:r>
    </w:p>
    <w:p w14:paraId="085D5962" w14:textId="77777777" w:rsidR="00350590" w:rsidRPr="00E61F17" w:rsidRDefault="00350590" w:rsidP="00350590">
      <w:pPr>
        <w:pStyle w:val="a3"/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Cs w:val="24"/>
        </w:rPr>
      </w:pPr>
      <w:r w:rsidRPr="00E61F17">
        <w:rPr>
          <w:rFonts w:ascii="Times New Roman" w:hAnsi="Times New Roman" w:cs="Times New Roman"/>
          <w:szCs w:val="24"/>
        </w:rPr>
        <w:t xml:space="preserve">Оборудование поставляется в упаковке, обеспечивающей сохранность </w:t>
      </w:r>
      <w:r w:rsidRPr="00E61F17">
        <w:rPr>
          <w:rFonts w:ascii="Times New Roman" w:hAnsi="Times New Roman" w:cs="Times New Roman"/>
          <w:szCs w:val="24"/>
        </w:rPr>
        <w:br/>
        <w:t>при транспортировке, погрузочно-разгрузочных работах и хранении. Должны быть соблюдены требования консервации, упаковке и таре для транспортировки.</w:t>
      </w:r>
    </w:p>
    <w:p w14:paraId="7B83B09D" w14:textId="749BD4AB" w:rsidR="00614909" w:rsidRDefault="00350590" w:rsidP="00F202C9">
      <w:pPr>
        <w:pStyle w:val="a3"/>
        <w:numPr>
          <w:ilvl w:val="1"/>
          <w:numId w:val="8"/>
        </w:numPr>
        <w:spacing w:after="0" w:line="240" w:lineRule="auto"/>
        <w:ind w:left="0" w:firstLine="567"/>
        <w:jc w:val="both"/>
      </w:pPr>
      <w:bookmarkStart w:id="13" w:name="_Hlk177141862"/>
      <w:r w:rsidRPr="00F202C9">
        <w:rPr>
          <w:rFonts w:ascii="Times New Roman" w:hAnsi="Times New Roman" w:cs="Times New Roman"/>
          <w:szCs w:val="24"/>
        </w:rPr>
        <w:t>Маркировка упаковки и оборудования должна содержать: наименование оборудования, наименование фирмы-изготовителя, а также иную информацию, предусмотренную для маркировки данного вида оборудования законодательными и под законодательными актами, действующими на территории Российской Федерации на дату поставки и приемки оборудования</w:t>
      </w:r>
      <w:bookmarkEnd w:id="13"/>
      <w:r w:rsidRPr="00F202C9">
        <w:rPr>
          <w:rFonts w:ascii="Times New Roman" w:hAnsi="Times New Roman" w:cs="Times New Roman"/>
          <w:szCs w:val="24"/>
        </w:rPr>
        <w:t>.</w:t>
      </w:r>
    </w:p>
    <w:sectPr w:rsidR="00614909" w:rsidSect="00A2620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56448F" w14:textId="77777777" w:rsidR="00EE3939" w:rsidRDefault="00EE3939">
      <w:pPr>
        <w:spacing w:after="0" w:line="240" w:lineRule="auto"/>
      </w:pPr>
      <w:r>
        <w:separator/>
      </w:r>
    </w:p>
  </w:endnote>
  <w:endnote w:type="continuationSeparator" w:id="0">
    <w:p w14:paraId="590C1888" w14:textId="77777777" w:rsidR="00EE3939" w:rsidRDefault="00EE3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577E1" w14:textId="77777777" w:rsidR="009F6346" w:rsidRDefault="00EE3939" w:rsidP="00354FF2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0937A5" w14:textId="77777777" w:rsidR="00EE3939" w:rsidRDefault="00EE3939">
      <w:pPr>
        <w:spacing w:after="0" w:line="240" w:lineRule="auto"/>
      </w:pPr>
      <w:r>
        <w:separator/>
      </w:r>
    </w:p>
  </w:footnote>
  <w:footnote w:type="continuationSeparator" w:id="0">
    <w:p w14:paraId="0331AA17" w14:textId="77777777" w:rsidR="00EE3939" w:rsidRDefault="00EE3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B74CD"/>
    <w:multiLevelType w:val="multilevel"/>
    <w:tmpl w:val="644C1B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DDE415D"/>
    <w:multiLevelType w:val="multilevel"/>
    <w:tmpl w:val="97AAC4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18676285"/>
    <w:multiLevelType w:val="hybridMultilevel"/>
    <w:tmpl w:val="B98C9E9C"/>
    <w:lvl w:ilvl="0" w:tplc="85988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924A3"/>
    <w:multiLevelType w:val="multilevel"/>
    <w:tmpl w:val="C0CA95F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43973073"/>
    <w:multiLevelType w:val="multilevel"/>
    <w:tmpl w:val="677443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503264E3"/>
    <w:multiLevelType w:val="multilevel"/>
    <w:tmpl w:val="2A86DC9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1845593"/>
    <w:multiLevelType w:val="multilevel"/>
    <w:tmpl w:val="663208C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AAE510B"/>
    <w:multiLevelType w:val="multilevel"/>
    <w:tmpl w:val="74623E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/>
        <w:color w:val="auto"/>
      </w:rPr>
    </w:lvl>
  </w:abstractNum>
  <w:abstractNum w:abstractNumId="8" w15:restartNumberingAfterBreak="0">
    <w:nsid w:val="7F7629AC"/>
    <w:multiLevelType w:val="multilevel"/>
    <w:tmpl w:val="8592946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590"/>
    <w:rsid w:val="000073D9"/>
    <w:rsid w:val="00010444"/>
    <w:rsid w:val="00182004"/>
    <w:rsid w:val="00186D6D"/>
    <w:rsid w:val="001C0DCF"/>
    <w:rsid w:val="00222857"/>
    <w:rsid w:val="00271587"/>
    <w:rsid w:val="00350590"/>
    <w:rsid w:val="00362BAC"/>
    <w:rsid w:val="0040154F"/>
    <w:rsid w:val="0044299F"/>
    <w:rsid w:val="00491B75"/>
    <w:rsid w:val="005C66EA"/>
    <w:rsid w:val="006122B6"/>
    <w:rsid w:val="00614909"/>
    <w:rsid w:val="0066415F"/>
    <w:rsid w:val="00693212"/>
    <w:rsid w:val="008379B0"/>
    <w:rsid w:val="00840C1B"/>
    <w:rsid w:val="00986C78"/>
    <w:rsid w:val="009C5378"/>
    <w:rsid w:val="00A2620C"/>
    <w:rsid w:val="00A67077"/>
    <w:rsid w:val="00AB5B2C"/>
    <w:rsid w:val="00AC1506"/>
    <w:rsid w:val="00AD1064"/>
    <w:rsid w:val="00C732ED"/>
    <w:rsid w:val="00C760AE"/>
    <w:rsid w:val="00E079E5"/>
    <w:rsid w:val="00ED5F8D"/>
    <w:rsid w:val="00EE3939"/>
    <w:rsid w:val="00F1194B"/>
    <w:rsid w:val="00F202C9"/>
    <w:rsid w:val="00F37EAF"/>
    <w:rsid w:val="00F43EF6"/>
    <w:rsid w:val="00F476BE"/>
    <w:rsid w:val="00FD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49E95"/>
  <w15:chartTrackingRefBased/>
  <w15:docId w15:val="{7ACD3079-66DF-4B7C-9AA3-63051E97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590"/>
    <w:pPr>
      <w:spacing w:after="160" w:line="259" w:lineRule="auto"/>
      <w:jc w:val="left"/>
    </w:pPr>
    <w:rPr>
      <w:rFonts w:asciiTheme="minorHAnsi" w:eastAsia="SimSun" w:hAnsiTheme="minorHAnsi" w:cstheme="minorBidi"/>
      <w:sz w:val="22"/>
    </w:rPr>
  </w:style>
  <w:style w:type="paragraph" w:styleId="1">
    <w:name w:val="heading 1"/>
    <w:basedOn w:val="a"/>
    <w:next w:val="a"/>
    <w:link w:val="10"/>
    <w:uiPriority w:val="9"/>
    <w:qFormat/>
    <w:rsid w:val="00F119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UL,Bullet List,FooterText,numbered,Абзац маркированнный,Нумерация,Paragraphe de liste1,lp1,Ненумерованный список,Список нумерованный цифры,Use Case List Paragraph,Список дефисный,it_List1,Абзац списка литеральный,Нумерованый список"/>
    <w:basedOn w:val="a"/>
    <w:link w:val="a4"/>
    <w:uiPriority w:val="34"/>
    <w:qFormat/>
    <w:rsid w:val="00AC1506"/>
    <w:pPr>
      <w:suppressAutoHyphens/>
      <w:ind w:left="720"/>
      <w:contextualSpacing/>
    </w:pPr>
    <w:rPr>
      <w:rFonts w:cs="Mangal"/>
      <w:kern w:val="1"/>
      <w:sz w:val="24"/>
      <w:szCs w:val="21"/>
      <w:lang w:eastAsia="hi-IN" w:bidi="hi-IN"/>
    </w:rPr>
  </w:style>
  <w:style w:type="table" w:styleId="a5">
    <w:name w:val="Table Grid"/>
    <w:basedOn w:val="a1"/>
    <w:uiPriority w:val="39"/>
    <w:qFormat/>
    <w:rsid w:val="00350590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qFormat/>
    <w:rsid w:val="00350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qFormat/>
    <w:rsid w:val="00350590"/>
    <w:rPr>
      <w:rFonts w:asciiTheme="minorHAnsi" w:eastAsia="SimSun" w:hAnsiTheme="minorHAnsi" w:cstheme="minorBidi"/>
      <w:sz w:val="22"/>
    </w:rPr>
  </w:style>
  <w:style w:type="character" w:customStyle="1" w:styleId="a4">
    <w:name w:val="Абзац списка Знак"/>
    <w:aliases w:val="UL Знак,Bullet List Знак,FooterText Знак,numbered Знак,Абзац маркированнный Знак,Нумерация Знак,Paragraphe de liste1 Знак,lp1 Знак,Ненумерованный список Знак,Список нумерованный цифры Знак,Use Case List Paragraph Знак,it_List1 Знак"/>
    <w:link w:val="a3"/>
    <w:uiPriority w:val="34"/>
    <w:qFormat/>
    <w:locked/>
    <w:rsid w:val="00350590"/>
    <w:rPr>
      <w:rFonts w:eastAsia="SimSun" w:cs="Mangal"/>
      <w:kern w:val="1"/>
      <w:sz w:val="24"/>
      <w:szCs w:val="21"/>
      <w:lang w:eastAsia="hi-IN" w:bidi="hi-IN"/>
    </w:rPr>
  </w:style>
  <w:style w:type="table" w:customStyle="1" w:styleId="60">
    <w:name w:val="Сетка таблицы60"/>
    <w:basedOn w:val="a1"/>
    <w:next w:val="a5"/>
    <w:uiPriority w:val="39"/>
    <w:rsid w:val="00350590"/>
    <w:pPr>
      <w:jc w:val="left"/>
    </w:pPr>
    <w:rPr>
      <w:rFonts w:asciiTheme="minorHAnsi" w:eastAsia="SimSun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">
    <w:name w:val="Сетка таблицы69"/>
    <w:basedOn w:val="a1"/>
    <w:next w:val="a5"/>
    <w:uiPriority w:val="39"/>
    <w:rsid w:val="00350590"/>
    <w:pPr>
      <w:jc w:val="left"/>
    </w:pPr>
    <w:rPr>
      <w:rFonts w:asciiTheme="minorHAnsi" w:eastAsia="SimSun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Другое_"/>
    <w:link w:val="a9"/>
    <w:rsid w:val="00350590"/>
    <w:rPr>
      <w:rFonts w:ascii="Arial" w:eastAsia="Arial" w:hAnsi="Arial" w:cs="Arial"/>
      <w:i/>
      <w:iCs/>
      <w:sz w:val="16"/>
      <w:szCs w:val="16"/>
    </w:rPr>
  </w:style>
  <w:style w:type="paragraph" w:customStyle="1" w:styleId="a9">
    <w:name w:val="Другое"/>
    <w:basedOn w:val="a"/>
    <w:link w:val="a8"/>
    <w:rsid w:val="00350590"/>
    <w:pPr>
      <w:widowControl w:val="0"/>
      <w:spacing w:after="0" w:line="240" w:lineRule="auto"/>
    </w:pPr>
    <w:rPr>
      <w:rFonts w:ascii="Arial" w:eastAsia="Arial" w:hAnsi="Arial" w:cs="Arial"/>
      <w:i/>
      <w:iCs/>
      <w:sz w:val="16"/>
      <w:szCs w:val="16"/>
    </w:rPr>
  </w:style>
  <w:style w:type="paragraph" w:styleId="aa">
    <w:name w:val="No Spacing"/>
    <w:uiPriority w:val="1"/>
    <w:qFormat/>
    <w:rsid w:val="00F1194B"/>
    <w:pPr>
      <w:jc w:val="left"/>
    </w:pPr>
    <w:rPr>
      <w:rFonts w:asciiTheme="minorHAnsi" w:eastAsia="SimSun" w:hAnsiTheme="minorHAnsi" w:cstheme="minorBidi"/>
      <w:sz w:val="22"/>
    </w:rPr>
  </w:style>
  <w:style w:type="character" w:customStyle="1" w:styleId="10">
    <w:name w:val="Заголовок 1 Знак"/>
    <w:basedOn w:val="a0"/>
    <w:link w:val="1"/>
    <w:uiPriority w:val="9"/>
    <w:rsid w:val="00F119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b">
    <w:name w:val="Emphasis"/>
    <w:basedOn w:val="a0"/>
    <w:uiPriority w:val="20"/>
    <w:qFormat/>
    <w:rsid w:val="00F119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1675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PTPC</Company>
  <LinksUpToDate>false</LinksUpToDate>
  <CharactersWithSpaces>11202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Руденко Игорь Иванович</dc:creator>
  <cp:keywords/>
  <dc:description/>
  <cp:lastModifiedBy>TEST</cp:lastModifiedBy>
  <cp:revision>27</cp:revision>
  <dcterms:created xsi:type="dcterms:W3CDTF">2024-09-03T11:33:00Z</dcterms:created>
  <dcterms:modified xsi:type="dcterms:W3CDTF">2024-09-16T07:57:00Z</dcterms:modified>
</cp:coreProperties>
</file>