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58E10" w14:textId="77777777" w:rsidR="007D2B20" w:rsidRPr="007D0EE0" w:rsidRDefault="007D2B20">
      <w:pPr>
        <w:pStyle w:val="211112"/>
        <w:ind w:firstLine="709"/>
        <w:jc w:val="center"/>
        <w:outlineLvl w:val="0"/>
        <w:rPr>
          <w:rFonts w:ascii="Times New Roman" w:hAnsi="Times New Roman" w:cs="Times New Roman"/>
          <w:b/>
          <w:bCs/>
          <w:sz w:val="22"/>
          <w:szCs w:val="22"/>
        </w:rPr>
      </w:pPr>
    </w:p>
    <w:p w14:paraId="1447237B" w14:textId="77777777" w:rsidR="00D03113" w:rsidRPr="007D0EE0" w:rsidRDefault="00D03113" w:rsidP="00D03113">
      <w:pPr>
        <w:widowControl w:val="0"/>
        <w:ind w:left="5580" w:right="-54"/>
        <w:jc w:val="right"/>
        <w:outlineLvl w:val="0"/>
        <w:rPr>
          <w:rFonts w:cs="Times New Roman"/>
          <w:b/>
          <w:sz w:val="22"/>
          <w:szCs w:val="22"/>
        </w:rPr>
      </w:pPr>
      <w:r w:rsidRPr="007D0EE0">
        <w:rPr>
          <w:rFonts w:cs="Times New Roman"/>
          <w:b/>
          <w:sz w:val="22"/>
          <w:szCs w:val="22"/>
        </w:rPr>
        <w:t>УТВЕРЖДАЮ</w:t>
      </w:r>
    </w:p>
    <w:p w14:paraId="23EC0F90" w14:textId="6FC18C60" w:rsidR="00C44EE4" w:rsidRPr="00C44EE4" w:rsidRDefault="00460575" w:rsidP="00C44EE4">
      <w:pPr>
        <w:pStyle w:val="211112"/>
        <w:ind w:firstLine="709"/>
        <w:jc w:val="right"/>
        <w:outlineLvl w:val="0"/>
        <w:rPr>
          <w:rFonts w:ascii="Times New Roman" w:hAnsi="Times New Roman" w:cs="Times New Roman"/>
          <w:sz w:val="22"/>
          <w:szCs w:val="22"/>
          <w:lang w:val="ru-RU" w:eastAsia="ru-RU"/>
        </w:rPr>
      </w:pPr>
      <w:r>
        <w:rPr>
          <w:rFonts w:ascii="Times New Roman" w:hAnsi="Times New Roman" w:cs="Times New Roman"/>
          <w:sz w:val="22"/>
          <w:szCs w:val="22"/>
          <w:lang w:val="ru-RU" w:eastAsia="ru-RU"/>
        </w:rPr>
        <w:t>Директор</w:t>
      </w:r>
    </w:p>
    <w:p w14:paraId="321DC548" w14:textId="44FECEE9"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 МУП «</w:t>
      </w:r>
      <w:r w:rsidR="00460575">
        <w:rPr>
          <w:rFonts w:ascii="Times New Roman" w:hAnsi="Times New Roman" w:cs="Times New Roman"/>
          <w:sz w:val="22"/>
          <w:szCs w:val="22"/>
          <w:lang w:val="ru-RU" w:eastAsia="ru-RU"/>
        </w:rPr>
        <w:t>ВКС</w:t>
      </w:r>
      <w:r w:rsidRPr="00C44EE4">
        <w:rPr>
          <w:rFonts w:ascii="Times New Roman" w:hAnsi="Times New Roman" w:cs="Times New Roman"/>
          <w:sz w:val="22"/>
          <w:szCs w:val="22"/>
          <w:lang w:val="ru-RU" w:eastAsia="ru-RU"/>
        </w:rPr>
        <w:t>»</w:t>
      </w:r>
    </w:p>
    <w:p w14:paraId="3B2616F3" w14:textId="0A6B9824" w:rsidR="00C44EE4" w:rsidRPr="00C44EE4" w:rsidRDefault="00C44EE4" w:rsidP="00C44EE4">
      <w:pPr>
        <w:pStyle w:val="211112"/>
        <w:ind w:firstLine="709"/>
        <w:jc w:val="right"/>
        <w:outlineLvl w:val="0"/>
        <w:rPr>
          <w:rFonts w:ascii="Times New Roman" w:hAnsi="Times New Roman" w:cs="Times New Roman"/>
          <w:sz w:val="22"/>
          <w:szCs w:val="22"/>
          <w:lang w:val="ru-RU" w:eastAsia="ru-RU"/>
        </w:rPr>
      </w:pPr>
      <w:r w:rsidRPr="00C44EE4">
        <w:rPr>
          <w:rFonts w:ascii="Times New Roman" w:hAnsi="Times New Roman" w:cs="Times New Roman"/>
          <w:sz w:val="22"/>
          <w:szCs w:val="22"/>
          <w:lang w:val="ru-RU" w:eastAsia="ru-RU"/>
        </w:rPr>
        <w:t xml:space="preserve">________________ / </w:t>
      </w:r>
      <w:r w:rsidR="00460575">
        <w:rPr>
          <w:rFonts w:ascii="Times New Roman" w:hAnsi="Times New Roman" w:cs="Times New Roman"/>
          <w:sz w:val="22"/>
          <w:szCs w:val="22"/>
          <w:lang w:val="ru-RU" w:eastAsia="ru-RU"/>
        </w:rPr>
        <w:t>В.И. Мусатов</w:t>
      </w:r>
      <w:r w:rsidRPr="00C44EE4">
        <w:rPr>
          <w:rFonts w:ascii="Times New Roman" w:hAnsi="Times New Roman" w:cs="Times New Roman"/>
          <w:sz w:val="22"/>
          <w:szCs w:val="22"/>
          <w:lang w:val="ru-RU" w:eastAsia="ru-RU"/>
        </w:rPr>
        <w:t xml:space="preserve"> /</w:t>
      </w:r>
    </w:p>
    <w:p w14:paraId="37FB5026" w14:textId="3FCD5165" w:rsidR="007D2B20" w:rsidRPr="007D0EE0" w:rsidRDefault="00C44EE4" w:rsidP="00C44EE4">
      <w:pPr>
        <w:pStyle w:val="211112"/>
        <w:ind w:firstLine="709"/>
        <w:jc w:val="right"/>
        <w:outlineLvl w:val="0"/>
        <w:rPr>
          <w:rFonts w:ascii="Times New Roman" w:hAnsi="Times New Roman" w:cs="Times New Roman"/>
          <w:b/>
          <w:bCs/>
          <w:sz w:val="22"/>
          <w:szCs w:val="22"/>
          <w:lang w:val="ru-RU"/>
        </w:rPr>
      </w:pPr>
      <w:r w:rsidRPr="00C44EE4">
        <w:rPr>
          <w:rFonts w:ascii="Times New Roman" w:hAnsi="Times New Roman" w:cs="Times New Roman"/>
          <w:sz w:val="22"/>
          <w:szCs w:val="22"/>
          <w:lang w:val="ru-RU" w:eastAsia="ru-RU"/>
        </w:rPr>
        <w:t>«</w:t>
      </w:r>
      <w:r w:rsidR="00C1547F">
        <w:rPr>
          <w:rFonts w:ascii="Times New Roman" w:hAnsi="Times New Roman" w:cs="Times New Roman"/>
          <w:sz w:val="22"/>
          <w:szCs w:val="22"/>
          <w:lang w:val="ru-RU" w:eastAsia="ru-RU"/>
        </w:rPr>
        <w:t>11</w:t>
      </w:r>
      <w:r w:rsidRPr="00C44EE4">
        <w:rPr>
          <w:rFonts w:ascii="Times New Roman" w:hAnsi="Times New Roman" w:cs="Times New Roman"/>
          <w:sz w:val="22"/>
          <w:szCs w:val="22"/>
          <w:lang w:val="ru-RU" w:eastAsia="ru-RU"/>
        </w:rPr>
        <w:t>»</w:t>
      </w:r>
      <w:r w:rsidR="00781280">
        <w:rPr>
          <w:rFonts w:ascii="Times New Roman" w:hAnsi="Times New Roman" w:cs="Times New Roman"/>
          <w:sz w:val="22"/>
          <w:szCs w:val="22"/>
          <w:lang w:val="ru-RU" w:eastAsia="ru-RU"/>
        </w:rPr>
        <w:t xml:space="preserve"> октября</w:t>
      </w:r>
      <w:r w:rsidR="00E07AF3">
        <w:rPr>
          <w:rFonts w:ascii="Times New Roman" w:hAnsi="Times New Roman" w:cs="Times New Roman"/>
          <w:sz w:val="22"/>
          <w:szCs w:val="22"/>
          <w:lang w:val="ru-RU" w:eastAsia="ru-RU"/>
        </w:rPr>
        <w:t xml:space="preserve"> </w:t>
      </w:r>
      <w:r w:rsidRPr="00C44EE4">
        <w:rPr>
          <w:rFonts w:ascii="Times New Roman" w:hAnsi="Times New Roman" w:cs="Times New Roman"/>
          <w:sz w:val="22"/>
          <w:szCs w:val="22"/>
          <w:lang w:val="ru-RU" w:eastAsia="ru-RU"/>
        </w:rPr>
        <w:t>2024 г.</w:t>
      </w:r>
    </w:p>
    <w:p w14:paraId="3F3E98CC" w14:textId="77777777" w:rsidR="007D2B20" w:rsidRPr="007D0EE0" w:rsidRDefault="007D2B20">
      <w:pPr>
        <w:pStyle w:val="211112"/>
        <w:ind w:firstLine="709"/>
        <w:jc w:val="center"/>
        <w:outlineLvl w:val="0"/>
        <w:rPr>
          <w:rFonts w:ascii="Times New Roman" w:hAnsi="Times New Roman" w:cs="Times New Roman"/>
          <w:b/>
          <w:bCs/>
          <w:sz w:val="22"/>
          <w:szCs w:val="22"/>
          <w:lang w:val="ru-RU"/>
        </w:rPr>
      </w:pPr>
    </w:p>
    <w:p w14:paraId="5F789F87" w14:textId="77777777" w:rsidR="007D2B20" w:rsidRPr="007D0EE0" w:rsidRDefault="007D2B20">
      <w:pPr>
        <w:tabs>
          <w:tab w:val="left" w:pos="5442"/>
        </w:tabs>
        <w:jc w:val="both"/>
        <w:rPr>
          <w:rFonts w:cs="Times New Roman"/>
          <w:b/>
          <w:spacing w:val="1"/>
          <w:sz w:val="22"/>
          <w:szCs w:val="22"/>
        </w:rPr>
      </w:pPr>
    </w:p>
    <w:p w14:paraId="318CDA95" w14:textId="414442A7" w:rsidR="007D2B20" w:rsidRPr="007D0EE0" w:rsidRDefault="007D2B20">
      <w:pPr>
        <w:tabs>
          <w:tab w:val="left" w:pos="5442"/>
        </w:tabs>
        <w:jc w:val="center"/>
        <w:rPr>
          <w:rFonts w:cs="Times New Roman"/>
          <w:b/>
          <w:spacing w:val="1"/>
          <w:sz w:val="22"/>
          <w:szCs w:val="22"/>
        </w:rPr>
      </w:pPr>
    </w:p>
    <w:p w14:paraId="72BDC800" w14:textId="75AE95D8" w:rsidR="003E6527" w:rsidRPr="007D0EE0" w:rsidRDefault="003E6527">
      <w:pPr>
        <w:tabs>
          <w:tab w:val="left" w:pos="5442"/>
        </w:tabs>
        <w:jc w:val="center"/>
        <w:rPr>
          <w:rFonts w:cs="Times New Roman"/>
          <w:b/>
          <w:spacing w:val="1"/>
          <w:sz w:val="22"/>
          <w:szCs w:val="22"/>
        </w:rPr>
      </w:pPr>
    </w:p>
    <w:p w14:paraId="45B76466" w14:textId="1F23F995" w:rsidR="003E6527" w:rsidRPr="007D0EE0" w:rsidRDefault="003E6527">
      <w:pPr>
        <w:tabs>
          <w:tab w:val="left" w:pos="5442"/>
        </w:tabs>
        <w:jc w:val="center"/>
        <w:rPr>
          <w:rFonts w:cs="Times New Roman"/>
          <w:b/>
          <w:spacing w:val="1"/>
          <w:sz w:val="22"/>
          <w:szCs w:val="22"/>
        </w:rPr>
      </w:pPr>
    </w:p>
    <w:p w14:paraId="422A9A34" w14:textId="776A84E5" w:rsidR="00D03113" w:rsidRPr="007D0EE0" w:rsidRDefault="00D03113">
      <w:pPr>
        <w:tabs>
          <w:tab w:val="left" w:pos="5442"/>
        </w:tabs>
        <w:jc w:val="center"/>
        <w:rPr>
          <w:rFonts w:cs="Times New Roman"/>
          <w:b/>
          <w:spacing w:val="1"/>
          <w:sz w:val="22"/>
          <w:szCs w:val="22"/>
        </w:rPr>
      </w:pPr>
    </w:p>
    <w:p w14:paraId="4C793462" w14:textId="60DB82B8" w:rsidR="00D03113" w:rsidRPr="007D0EE0" w:rsidRDefault="00D03113">
      <w:pPr>
        <w:tabs>
          <w:tab w:val="left" w:pos="5442"/>
        </w:tabs>
        <w:jc w:val="center"/>
        <w:rPr>
          <w:rFonts w:cs="Times New Roman"/>
          <w:b/>
          <w:spacing w:val="1"/>
          <w:sz w:val="22"/>
          <w:szCs w:val="22"/>
        </w:rPr>
      </w:pPr>
    </w:p>
    <w:p w14:paraId="6032B4FE" w14:textId="1456608C" w:rsidR="00D03113" w:rsidRPr="007D0EE0" w:rsidRDefault="00D03113">
      <w:pPr>
        <w:tabs>
          <w:tab w:val="left" w:pos="5442"/>
        </w:tabs>
        <w:jc w:val="center"/>
        <w:rPr>
          <w:rFonts w:cs="Times New Roman"/>
          <w:b/>
          <w:spacing w:val="1"/>
          <w:sz w:val="22"/>
          <w:szCs w:val="22"/>
        </w:rPr>
      </w:pPr>
    </w:p>
    <w:p w14:paraId="50C2A064" w14:textId="77777777" w:rsidR="00D03113" w:rsidRPr="007D0EE0" w:rsidRDefault="00D03113">
      <w:pPr>
        <w:tabs>
          <w:tab w:val="left" w:pos="5442"/>
        </w:tabs>
        <w:jc w:val="center"/>
        <w:rPr>
          <w:rFonts w:cs="Times New Roman"/>
          <w:b/>
          <w:spacing w:val="1"/>
          <w:sz w:val="22"/>
          <w:szCs w:val="22"/>
        </w:rPr>
      </w:pPr>
    </w:p>
    <w:p w14:paraId="5D621697" w14:textId="17097A0C" w:rsidR="003E6527" w:rsidRPr="007D0EE0" w:rsidRDefault="003E6527">
      <w:pPr>
        <w:tabs>
          <w:tab w:val="left" w:pos="5442"/>
        </w:tabs>
        <w:jc w:val="center"/>
        <w:rPr>
          <w:rFonts w:cs="Times New Roman"/>
          <w:b/>
          <w:spacing w:val="1"/>
          <w:sz w:val="22"/>
          <w:szCs w:val="22"/>
        </w:rPr>
      </w:pPr>
    </w:p>
    <w:p w14:paraId="619BD402" w14:textId="77777777" w:rsidR="003E6527" w:rsidRPr="007D0EE0" w:rsidRDefault="003E6527">
      <w:pPr>
        <w:tabs>
          <w:tab w:val="left" w:pos="5442"/>
        </w:tabs>
        <w:jc w:val="center"/>
        <w:rPr>
          <w:rFonts w:cs="Times New Roman"/>
          <w:b/>
          <w:spacing w:val="1"/>
          <w:sz w:val="22"/>
          <w:szCs w:val="22"/>
        </w:rPr>
      </w:pPr>
    </w:p>
    <w:p w14:paraId="03AA461F" w14:textId="77777777" w:rsidR="007D2B20" w:rsidRPr="007D0EE0" w:rsidRDefault="007D2B20">
      <w:pPr>
        <w:tabs>
          <w:tab w:val="left" w:pos="5442"/>
        </w:tabs>
        <w:jc w:val="center"/>
        <w:rPr>
          <w:rFonts w:cs="Times New Roman"/>
          <w:b/>
          <w:spacing w:val="1"/>
          <w:sz w:val="22"/>
          <w:szCs w:val="22"/>
        </w:rPr>
      </w:pPr>
    </w:p>
    <w:p w14:paraId="3650CB62" w14:textId="77777777" w:rsidR="007D2B20" w:rsidRPr="007D0EE0" w:rsidRDefault="00D55A89">
      <w:pPr>
        <w:tabs>
          <w:tab w:val="left" w:pos="5442"/>
        </w:tabs>
        <w:jc w:val="center"/>
        <w:rPr>
          <w:rFonts w:cs="Times New Roman"/>
          <w:b/>
          <w:spacing w:val="1"/>
          <w:sz w:val="22"/>
          <w:szCs w:val="22"/>
        </w:rPr>
      </w:pPr>
      <w:r w:rsidRPr="007D0EE0">
        <w:rPr>
          <w:rFonts w:cs="Times New Roman"/>
          <w:b/>
          <w:spacing w:val="1"/>
          <w:sz w:val="22"/>
          <w:szCs w:val="22"/>
        </w:rPr>
        <w:t>ДОКУМЕНТАЦИЯ</w:t>
      </w:r>
    </w:p>
    <w:p w14:paraId="54974A50" w14:textId="29E72F15" w:rsidR="007D2B20" w:rsidRPr="007D0EE0" w:rsidRDefault="008D1DEA">
      <w:pPr>
        <w:tabs>
          <w:tab w:val="left" w:pos="5442"/>
        </w:tabs>
        <w:jc w:val="center"/>
        <w:rPr>
          <w:rFonts w:cs="Times New Roman"/>
          <w:b/>
          <w:i/>
          <w:sz w:val="22"/>
          <w:szCs w:val="22"/>
        </w:rPr>
      </w:pPr>
      <w:r w:rsidRPr="007D0EE0">
        <w:rPr>
          <w:rFonts w:cs="Times New Roman"/>
          <w:b/>
          <w:spacing w:val="1"/>
          <w:sz w:val="22"/>
          <w:szCs w:val="22"/>
        </w:rPr>
        <w:t>О ПРОВЕДЕНИИ ЗАПРОСА ЦЕН</w:t>
      </w:r>
      <w:r w:rsidR="00D55A89" w:rsidRPr="007D0EE0">
        <w:rPr>
          <w:rFonts w:cs="Times New Roman"/>
          <w:b/>
          <w:spacing w:val="1"/>
          <w:sz w:val="22"/>
          <w:szCs w:val="22"/>
        </w:rPr>
        <w:t xml:space="preserve"> В ЭЛЕКТРОННОЙ ФОРМЕ</w:t>
      </w:r>
      <w:r w:rsidR="00D55A89" w:rsidRPr="007D0EE0">
        <w:rPr>
          <w:rFonts w:cs="Times New Roman"/>
          <w:b/>
          <w:i/>
          <w:sz w:val="22"/>
          <w:szCs w:val="22"/>
        </w:rPr>
        <w:t xml:space="preserve"> </w:t>
      </w:r>
    </w:p>
    <w:p w14:paraId="77A5C1A4" w14:textId="77777777" w:rsidR="00C4418A" w:rsidRDefault="00D55A89">
      <w:pPr>
        <w:tabs>
          <w:tab w:val="left" w:pos="5442"/>
        </w:tabs>
        <w:jc w:val="center"/>
        <w:rPr>
          <w:rFonts w:cs="Times New Roman"/>
          <w:b/>
          <w:spacing w:val="1"/>
          <w:sz w:val="22"/>
          <w:szCs w:val="22"/>
        </w:rPr>
      </w:pPr>
      <w:r w:rsidRPr="007D0EE0">
        <w:rPr>
          <w:rFonts w:cs="Times New Roman"/>
          <w:b/>
          <w:spacing w:val="1"/>
          <w:sz w:val="22"/>
          <w:szCs w:val="22"/>
        </w:rPr>
        <w:t>на право заключения договора</w:t>
      </w:r>
    </w:p>
    <w:p w14:paraId="4ACD4B04" w14:textId="63E74171" w:rsidR="00781280" w:rsidRPr="000C024E" w:rsidRDefault="00781280" w:rsidP="00781280">
      <w:pPr>
        <w:jc w:val="center"/>
        <w:rPr>
          <w:sz w:val="22"/>
          <w:szCs w:val="22"/>
        </w:rPr>
      </w:pPr>
      <w:r>
        <w:rPr>
          <w:bCs/>
          <w:sz w:val="22"/>
          <w:szCs w:val="22"/>
        </w:rPr>
        <w:t>на з</w:t>
      </w:r>
      <w:r w:rsidRPr="00D21799">
        <w:rPr>
          <w:bCs/>
          <w:sz w:val="22"/>
          <w:szCs w:val="22"/>
        </w:rPr>
        <w:t>амен</w:t>
      </w:r>
      <w:r>
        <w:rPr>
          <w:bCs/>
          <w:sz w:val="22"/>
          <w:szCs w:val="22"/>
        </w:rPr>
        <w:t>у</w:t>
      </w:r>
      <w:r w:rsidRPr="00D21799">
        <w:rPr>
          <w:bCs/>
          <w:sz w:val="22"/>
          <w:szCs w:val="22"/>
        </w:rPr>
        <w:t xml:space="preserve"> сети холодного водоснабжения Ду 160 ул. Спортивная, д. 2-9. для нужд МУП "ВКС"</w:t>
      </w:r>
    </w:p>
    <w:p w14:paraId="7B772488" w14:textId="5EAA4F8D" w:rsidR="007D2B20" w:rsidRPr="007D0EE0" w:rsidRDefault="007D2B20" w:rsidP="00D47151">
      <w:pPr>
        <w:autoSpaceDE w:val="0"/>
        <w:autoSpaceDN w:val="0"/>
        <w:spacing w:line="276" w:lineRule="auto"/>
        <w:jc w:val="center"/>
        <w:outlineLvl w:val="0"/>
        <w:rPr>
          <w:rFonts w:cs="Times New Roman"/>
          <w:bCs/>
          <w:iCs/>
          <w:sz w:val="22"/>
          <w:szCs w:val="22"/>
          <w:lang w:eastAsia="en-US"/>
        </w:rPr>
      </w:pPr>
    </w:p>
    <w:p w14:paraId="24C16D25" w14:textId="77777777" w:rsidR="007D2B20" w:rsidRPr="007D0EE0" w:rsidRDefault="007D2B20">
      <w:pPr>
        <w:pStyle w:val="211112"/>
        <w:ind w:left="284"/>
        <w:rPr>
          <w:rFonts w:ascii="Times New Roman" w:hAnsi="Times New Roman" w:cs="Times New Roman"/>
          <w:b/>
          <w:sz w:val="22"/>
          <w:szCs w:val="22"/>
          <w:lang w:val="ru-RU"/>
        </w:rPr>
      </w:pPr>
    </w:p>
    <w:p w14:paraId="2B84E21C" w14:textId="77777777" w:rsidR="007D2B20" w:rsidRPr="007D0EE0" w:rsidRDefault="007D2B20">
      <w:pPr>
        <w:pStyle w:val="211112"/>
        <w:ind w:left="284"/>
        <w:rPr>
          <w:rFonts w:ascii="Times New Roman" w:hAnsi="Times New Roman" w:cs="Times New Roman"/>
          <w:b/>
          <w:sz w:val="22"/>
          <w:szCs w:val="22"/>
          <w:lang w:val="ru-RU"/>
        </w:rPr>
      </w:pPr>
    </w:p>
    <w:p w14:paraId="23E31275" w14:textId="77777777" w:rsidR="007D2B20" w:rsidRPr="007D0EE0" w:rsidRDefault="007D2B20">
      <w:pPr>
        <w:pStyle w:val="211112"/>
        <w:ind w:left="284"/>
        <w:rPr>
          <w:rFonts w:ascii="Times New Roman" w:hAnsi="Times New Roman" w:cs="Times New Roman"/>
          <w:b/>
          <w:sz w:val="22"/>
          <w:szCs w:val="22"/>
          <w:lang w:val="ru-RU"/>
        </w:rPr>
      </w:pPr>
    </w:p>
    <w:p w14:paraId="5947D484" w14:textId="77777777" w:rsidR="007D2B20" w:rsidRPr="007D0EE0" w:rsidRDefault="007D2B20">
      <w:pPr>
        <w:pStyle w:val="211112"/>
        <w:ind w:left="284"/>
        <w:rPr>
          <w:rFonts w:ascii="Times New Roman" w:hAnsi="Times New Roman" w:cs="Times New Roman"/>
          <w:b/>
          <w:sz w:val="22"/>
          <w:szCs w:val="22"/>
          <w:lang w:val="ru-RU"/>
        </w:rPr>
      </w:pPr>
    </w:p>
    <w:p w14:paraId="33B0A6C4" w14:textId="77777777" w:rsidR="007D2B20" w:rsidRPr="007D0EE0" w:rsidRDefault="007D2B20">
      <w:pPr>
        <w:pStyle w:val="211112"/>
        <w:ind w:left="284"/>
        <w:rPr>
          <w:rFonts w:ascii="Times New Roman" w:hAnsi="Times New Roman" w:cs="Times New Roman"/>
          <w:b/>
          <w:sz w:val="22"/>
          <w:szCs w:val="22"/>
          <w:lang w:val="ru-RU"/>
        </w:rPr>
      </w:pPr>
    </w:p>
    <w:p w14:paraId="1AFA8CBD" w14:textId="77777777" w:rsidR="007D2B20" w:rsidRPr="007D0EE0" w:rsidRDefault="007D2B20">
      <w:pPr>
        <w:pStyle w:val="211112"/>
        <w:ind w:left="284"/>
        <w:rPr>
          <w:rFonts w:ascii="Times New Roman" w:hAnsi="Times New Roman" w:cs="Times New Roman"/>
          <w:b/>
          <w:sz w:val="22"/>
          <w:szCs w:val="22"/>
          <w:lang w:val="ru-RU"/>
        </w:rPr>
      </w:pPr>
    </w:p>
    <w:p w14:paraId="18F5F8D8" w14:textId="77777777" w:rsidR="007D2B20" w:rsidRPr="007D0EE0" w:rsidRDefault="007D2B20">
      <w:pPr>
        <w:pStyle w:val="211112"/>
        <w:ind w:left="284"/>
        <w:rPr>
          <w:rFonts w:ascii="Times New Roman" w:hAnsi="Times New Roman" w:cs="Times New Roman"/>
          <w:sz w:val="22"/>
          <w:szCs w:val="22"/>
          <w:lang w:val="ru-RU"/>
        </w:rPr>
      </w:pPr>
    </w:p>
    <w:p w14:paraId="2F582334" w14:textId="77777777" w:rsidR="007D2B20" w:rsidRPr="007D0EE0" w:rsidRDefault="007D2B20">
      <w:pPr>
        <w:jc w:val="center"/>
        <w:rPr>
          <w:rFonts w:cs="Times New Roman"/>
          <w:sz w:val="22"/>
          <w:szCs w:val="22"/>
        </w:rPr>
      </w:pPr>
    </w:p>
    <w:p w14:paraId="634B4639" w14:textId="77777777" w:rsidR="007D2B20" w:rsidRPr="007D0EE0" w:rsidRDefault="007D2B20">
      <w:pPr>
        <w:jc w:val="center"/>
        <w:rPr>
          <w:rFonts w:cs="Times New Roman"/>
          <w:sz w:val="22"/>
          <w:szCs w:val="22"/>
        </w:rPr>
      </w:pPr>
    </w:p>
    <w:p w14:paraId="59D1EBB9" w14:textId="77777777" w:rsidR="007D2B20" w:rsidRPr="007D0EE0" w:rsidRDefault="007D2B20">
      <w:pPr>
        <w:jc w:val="center"/>
        <w:rPr>
          <w:rFonts w:cs="Times New Roman"/>
          <w:sz w:val="22"/>
          <w:szCs w:val="22"/>
        </w:rPr>
      </w:pPr>
    </w:p>
    <w:p w14:paraId="654CEB13" w14:textId="77777777" w:rsidR="007D2B20" w:rsidRPr="007D0EE0" w:rsidRDefault="007D2B20">
      <w:pPr>
        <w:jc w:val="center"/>
        <w:rPr>
          <w:rFonts w:cs="Times New Roman"/>
          <w:sz w:val="22"/>
          <w:szCs w:val="22"/>
        </w:rPr>
      </w:pPr>
    </w:p>
    <w:p w14:paraId="489A8141" w14:textId="77777777" w:rsidR="007D2B20" w:rsidRPr="007D0EE0" w:rsidRDefault="007D2B20">
      <w:pPr>
        <w:jc w:val="center"/>
        <w:rPr>
          <w:rFonts w:cs="Times New Roman"/>
          <w:sz w:val="22"/>
          <w:szCs w:val="22"/>
        </w:rPr>
      </w:pPr>
    </w:p>
    <w:p w14:paraId="6A5D6BAF" w14:textId="77777777" w:rsidR="007D2B20" w:rsidRPr="007D0EE0" w:rsidRDefault="007D2B20">
      <w:pPr>
        <w:jc w:val="center"/>
        <w:rPr>
          <w:rFonts w:cs="Times New Roman"/>
          <w:sz w:val="22"/>
          <w:szCs w:val="22"/>
        </w:rPr>
      </w:pPr>
    </w:p>
    <w:p w14:paraId="1CF906F2" w14:textId="77777777" w:rsidR="007D2B20" w:rsidRPr="007D0EE0" w:rsidRDefault="007D2B20">
      <w:pPr>
        <w:jc w:val="center"/>
        <w:rPr>
          <w:rFonts w:cs="Times New Roman"/>
          <w:sz w:val="22"/>
          <w:szCs w:val="22"/>
        </w:rPr>
      </w:pPr>
    </w:p>
    <w:p w14:paraId="188C3ABF" w14:textId="77777777" w:rsidR="007D2B20" w:rsidRPr="007D0EE0" w:rsidRDefault="007D2B20">
      <w:pPr>
        <w:jc w:val="center"/>
        <w:rPr>
          <w:rFonts w:cs="Times New Roman"/>
          <w:sz w:val="22"/>
          <w:szCs w:val="22"/>
        </w:rPr>
      </w:pPr>
    </w:p>
    <w:p w14:paraId="56B67A24" w14:textId="77777777" w:rsidR="007D2B20" w:rsidRPr="007D0EE0" w:rsidRDefault="007D2B20">
      <w:pPr>
        <w:jc w:val="center"/>
        <w:rPr>
          <w:rFonts w:cs="Times New Roman"/>
          <w:sz w:val="22"/>
          <w:szCs w:val="22"/>
        </w:rPr>
      </w:pPr>
    </w:p>
    <w:p w14:paraId="31789F3B" w14:textId="77777777" w:rsidR="007D2B20" w:rsidRPr="007D0EE0" w:rsidRDefault="007D2B20">
      <w:pPr>
        <w:jc w:val="center"/>
        <w:rPr>
          <w:rFonts w:cs="Times New Roman"/>
          <w:sz w:val="22"/>
          <w:szCs w:val="22"/>
        </w:rPr>
      </w:pPr>
    </w:p>
    <w:p w14:paraId="34989363" w14:textId="77777777" w:rsidR="00776EDA" w:rsidRPr="007D0EE0" w:rsidRDefault="00776EDA" w:rsidP="00776EDA">
      <w:pPr>
        <w:keepNext/>
        <w:keepLines/>
        <w:suppressLineNumbers/>
        <w:suppressAutoHyphens/>
        <w:ind w:firstLine="680"/>
        <w:jc w:val="center"/>
        <w:rPr>
          <w:rFonts w:cs="Times New Roman"/>
          <w:sz w:val="22"/>
          <w:szCs w:val="22"/>
        </w:rPr>
      </w:pPr>
    </w:p>
    <w:p w14:paraId="36CACFBA" w14:textId="3277A62E" w:rsidR="00776EDA" w:rsidRPr="007D0EE0" w:rsidRDefault="00776EDA" w:rsidP="00776EDA">
      <w:pPr>
        <w:ind w:firstLine="709"/>
        <w:jc w:val="center"/>
        <w:rPr>
          <w:rFonts w:cs="Times New Roman"/>
          <w:b/>
          <w:sz w:val="22"/>
          <w:szCs w:val="22"/>
        </w:rPr>
      </w:pPr>
    </w:p>
    <w:p w14:paraId="332F1086" w14:textId="2F99A80B" w:rsidR="00D03113" w:rsidRPr="007D0EE0" w:rsidRDefault="00D03113" w:rsidP="00776EDA">
      <w:pPr>
        <w:ind w:firstLine="709"/>
        <w:jc w:val="center"/>
        <w:rPr>
          <w:rFonts w:cs="Times New Roman"/>
          <w:b/>
          <w:sz w:val="22"/>
          <w:szCs w:val="22"/>
        </w:rPr>
      </w:pPr>
    </w:p>
    <w:p w14:paraId="34D06CC9" w14:textId="77777777" w:rsidR="00D03113" w:rsidRPr="007D0EE0" w:rsidRDefault="00D03113" w:rsidP="00776EDA">
      <w:pPr>
        <w:ind w:firstLine="709"/>
        <w:jc w:val="center"/>
        <w:rPr>
          <w:rFonts w:cs="Times New Roman"/>
          <w:b/>
          <w:sz w:val="22"/>
          <w:szCs w:val="22"/>
        </w:rPr>
      </w:pPr>
    </w:p>
    <w:p w14:paraId="12F1DB09" w14:textId="55647544" w:rsidR="007D2B20" w:rsidRPr="007D0EE0" w:rsidRDefault="00D55A89" w:rsidP="00776EDA">
      <w:pPr>
        <w:ind w:firstLine="709"/>
        <w:jc w:val="center"/>
        <w:rPr>
          <w:rFonts w:cs="Times New Roman"/>
          <w:b/>
          <w:bCs/>
          <w:sz w:val="22"/>
          <w:szCs w:val="22"/>
        </w:rPr>
      </w:pPr>
      <w:r w:rsidRPr="007D0EE0">
        <w:rPr>
          <w:rFonts w:cs="Times New Roman"/>
          <w:b/>
          <w:sz w:val="22"/>
          <w:szCs w:val="22"/>
        </w:rPr>
        <w:t>20</w:t>
      </w:r>
      <w:r w:rsidR="00C44EE4">
        <w:rPr>
          <w:rFonts w:cs="Times New Roman"/>
          <w:b/>
          <w:sz w:val="22"/>
          <w:szCs w:val="22"/>
        </w:rPr>
        <w:t>24</w:t>
      </w:r>
      <w:r w:rsidRPr="007D0EE0">
        <w:rPr>
          <w:rFonts w:cs="Times New Roman"/>
          <w:b/>
          <w:bCs/>
          <w:sz w:val="22"/>
          <w:szCs w:val="22"/>
        </w:rPr>
        <w:t xml:space="preserve"> г.</w:t>
      </w:r>
    </w:p>
    <w:p w14:paraId="636C9DB1" w14:textId="4FBA6668" w:rsidR="007D0EE0" w:rsidRDefault="007D0EE0">
      <w:pPr>
        <w:rPr>
          <w:rFonts w:cs="Times New Roman"/>
          <w:sz w:val="22"/>
          <w:szCs w:val="22"/>
        </w:rPr>
      </w:pPr>
      <w:r>
        <w:rPr>
          <w:rFonts w:cs="Times New Roman"/>
          <w:sz w:val="22"/>
          <w:szCs w:val="22"/>
        </w:rPr>
        <w:br w:type="page"/>
      </w:r>
    </w:p>
    <w:p w14:paraId="4736DF5E" w14:textId="77777777" w:rsidR="00D03113" w:rsidRPr="007D0EE0" w:rsidRDefault="00D03113">
      <w:pPr>
        <w:rPr>
          <w:rFonts w:cs="Times New Roman"/>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firstRow="1" w:lastRow="0" w:firstColumn="1" w:lastColumn="0" w:noHBand="0" w:noVBand="1"/>
      </w:tblPr>
      <w:tblGrid>
        <w:gridCol w:w="1272"/>
        <w:gridCol w:w="2225"/>
        <w:gridCol w:w="3265"/>
        <w:gridCol w:w="950"/>
        <w:gridCol w:w="2538"/>
      </w:tblGrid>
      <w:tr w:rsidR="007D2B20" w:rsidRPr="007D0EE0" w14:paraId="62678D4C" w14:textId="77777777" w:rsidTr="007D0EE0">
        <w:tc>
          <w:tcPr>
            <w:tcW w:w="5000" w:type="pct"/>
            <w:gridSpan w:val="5"/>
            <w:vAlign w:val="center"/>
          </w:tcPr>
          <w:p w14:paraId="36BE99FF" w14:textId="606098B1" w:rsidR="007D2B20" w:rsidRPr="007D0EE0" w:rsidRDefault="00D55A89">
            <w:pPr>
              <w:widowControl w:val="0"/>
              <w:jc w:val="center"/>
              <w:rPr>
                <w:rFonts w:cs="Times New Roman"/>
                <w:b/>
                <w:bCs/>
                <w:sz w:val="22"/>
                <w:szCs w:val="22"/>
              </w:rPr>
            </w:pPr>
            <w:r w:rsidRPr="007D0EE0">
              <w:rPr>
                <w:rFonts w:cs="Times New Roman"/>
                <w:sz w:val="22"/>
                <w:szCs w:val="22"/>
              </w:rPr>
              <w:br w:type="page"/>
            </w:r>
            <w:r w:rsidRPr="007D0EE0">
              <w:rPr>
                <w:rFonts w:cs="Times New Roman"/>
                <w:sz w:val="22"/>
                <w:szCs w:val="22"/>
              </w:rPr>
              <w:br w:type="page"/>
            </w:r>
            <w:r w:rsidRPr="007D0EE0">
              <w:rPr>
                <w:rFonts w:cs="Times New Roman"/>
                <w:b/>
                <w:bCs/>
                <w:sz w:val="22"/>
                <w:szCs w:val="22"/>
              </w:rPr>
              <w:t>Информационная карта</w:t>
            </w:r>
          </w:p>
          <w:p w14:paraId="4926A39A" w14:textId="77777777" w:rsidR="007D2B20" w:rsidRPr="007D0EE0" w:rsidRDefault="007D2B20">
            <w:pPr>
              <w:widowControl w:val="0"/>
              <w:jc w:val="center"/>
              <w:rPr>
                <w:rFonts w:cs="Times New Roman"/>
                <w:b/>
                <w:bCs/>
                <w:sz w:val="22"/>
                <w:szCs w:val="22"/>
              </w:rPr>
            </w:pPr>
          </w:p>
          <w:p w14:paraId="694D2283" w14:textId="1718FB3D" w:rsidR="0064230F" w:rsidRDefault="0064230F" w:rsidP="008B08C7">
            <w:pPr>
              <w:widowControl w:val="0"/>
              <w:rPr>
                <w:rFonts w:cs="Times New Roman"/>
                <w:sz w:val="22"/>
                <w:szCs w:val="22"/>
              </w:rPr>
            </w:pPr>
            <w:r w:rsidRPr="00DE5A34">
              <w:rPr>
                <w:rFonts w:cs="Times New Roman"/>
                <w:sz w:val="22"/>
                <w:szCs w:val="22"/>
              </w:rPr>
              <w:t xml:space="preserve">Неконкурентная закупка проведение запроса цен в электронном виде, предусматривающий возможность участия нескольких участников закупки на ЭЛЕКТРОННОЙ ТОРГОВОЙ ПЛОЩАДКЕ </w:t>
            </w:r>
            <w:r w:rsidR="008B08C7" w:rsidRPr="008B08C7">
              <w:rPr>
                <w:rFonts w:cs="Times New Roman"/>
                <w:sz w:val="22"/>
                <w:szCs w:val="22"/>
              </w:rPr>
              <w:t>ООО «РЭСТ»</w:t>
            </w:r>
            <w:r w:rsidRPr="00DE5A34">
              <w:rPr>
                <w:rFonts w:cs="Times New Roman"/>
                <w:sz w:val="22"/>
                <w:szCs w:val="22"/>
              </w:rPr>
              <w:t xml:space="preserve">, адрес в информационно-телекоммуникационной сети «Интернет» </w:t>
            </w:r>
            <w:r w:rsidR="008B08C7" w:rsidRPr="008B08C7">
              <w:rPr>
                <w:rFonts w:cs="Times New Roman"/>
                <w:sz w:val="22"/>
                <w:szCs w:val="22"/>
              </w:rPr>
              <w:t>https://r-est.ru</w:t>
            </w:r>
            <w:r w:rsidRPr="00DE5A34">
              <w:rPr>
                <w:rFonts w:cs="Times New Roman"/>
                <w:sz w:val="22"/>
                <w:szCs w:val="22"/>
              </w:rPr>
              <w:t xml:space="preserve"> . Закупка товаров, работ, услуг путем проведения запроса цен в электронном виде, предусматривающий возможность участия нескольких участников закупки в соответствии с  разделом 3.2. «Запрос цен»  Положения о закупке товаров, работ, услуг для МУП «</w:t>
            </w:r>
            <w:r>
              <w:rPr>
                <w:rFonts w:cs="Times New Roman"/>
                <w:sz w:val="22"/>
                <w:szCs w:val="22"/>
              </w:rPr>
              <w:t>ВКС</w:t>
            </w:r>
            <w:r w:rsidRPr="00DE5A34">
              <w:rPr>
                <w:rFonts w:cs="Times New Roman"/>
                <w:sz w:val="22"/>
                <w:szCs w:val="22"/>
              </w:rPr>
              <w:t>»</w:t>
            </w:r>
          </w:p>
          <w:p w14:paraId="4F31D9A0" w14:textId="77777777" w:rsidR="0064230F" w:rsidRDefault="0064230F" w:rsidP="0064230F">
            <w:pPr>
              <w:jc w:val="both"/>
              <w:rPr>
                <w:rFonts w:cs="Times New Roman"/>
                <w:sz w:val="22"/>
                <w:szCs w:val="22"/>
              </w:rPr>
            </w:pPr>
          </w:p>
          <w:p w14:paraId="4676A764" w14:textId="77777777" w:rsidR="0064230F" w:rsidRPr="007D0EE0" w:rsidRDefault="0064230F" w:rsidP="0064230F">
            <w:pPr>
              <w:ind w:firstLine="567"/>
              <w:jc w:val="both"/>
              <w:rPr>
                <w:rFonts w:cs="Times New Roman"/>
                <w:sz w:val="22"/>
                <w:szCs w:val="22"/>
              </w:rPr>
            </w:pPr>
            <w:r w:rsidRPr="007D0EE0">
              <w:rPr>
                <w:rFonts w:cs="Times New Roman"/>
                <w:sz w:val="22"/>
                <w:szCs w:val="22"/>
              </w:rPr>
              <w:t xml:space="preserve">Запрос цен - открытая неконкурентная процедура закупки, при которой победителем признается участник закупок, предложивший наименьшую цену выполнения договора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 Информация о закупке сообщается Заказчиком путем размещения в ЕИС извещения о проведении запроса цен в электронной форме, доступного неограниченному кругу лиц с приложением документации о закупке и проекта договора; </w:t>
            </w:r>
          </w:p>
          <w:p w14:paraId="5100801E" w14:textId="77777777" w:rsidR="0064230F" w:rsidRPr="007D0EE0" w:rsidRDefault="0064230F" w:rsidP="0064230F">
            <w:pPr>
              <w:ind w:firstLine="567"/>
              <w:jc w:val="both"/>
              <w:rPr>
                <w:rFonts w:cs="Times New Roman"/>
                <w:sz w:val="22"/>
                <w:szCs w:val="22"/>
              </w:rPr>
            </w:pPr>
            <w:r w:rsidRPr="007D0EE0">
              <w:rPr>
                <w:rFonts w:cs="Times New Roman"/>
                <w:sz w:val="22"/>
                <w:szCs w:val="22"/>
              </w:rPr>
              <w:t>Запрос цен не является торгами в соответствии с частью 4 статьи 477 ГК РФ.</w:t>
            </w:r>
          </w:p>
          <w:p w14:paraId="1B3FE21B" w14:textId="77777777" w:rsidR="0064230F" w:rsidRPr="007D0EE0" w:rsidRDefault="0064230F" w:rsidP="0064230F">
            <w:pPr>
              <w:ind w:firstLine="567"/>
              <w:jc w:val="both"/>
              <w:rPr>
                <w:rFonts w:cs="Times New Roman"/>
                <w:sz w:val="22"/>
                <w:szCs w:val="22"/>
              </w:rPr>
            </w:pPr>
          </w:p>
          <w:p w14:paraId="5898364A" w14:textId="71D9D162" w:rsidR="007D2B20" w:rsidRPr="007D0EE0" w:rsidRDefault="0064230F" w:rsidP="0064230F">
            <w:pPr>
              <w:pStyle w:val="211112"/>
              <w:widowControl w:val="0"/>
              <w:ind w:firstLine="560"/>
              <w:rPr>
                <w:rFonts w:ascii="Times New Roman" w:hAnsi="Times New Roman" w:cs="Times New Roman"/>
                <w:sz w:val="22"/>
                <w:szCs w:val="22"/>
                <w:lang w:val="ru-RU" w:eastAsia="ru-RU"/>
              </w:rPr>
            </w:pPr>
            <w:r w:rsidRPr="007D0EE0">
              <w:rPr>
                <w:rFonts w:ascii="Times New Roman" w:hAnsi="Times New Roman" w:cs="Times New Roman"/>
                <w:sz w:val="22"/>
                <w:szCs w:val="22"/>
                <w:lang w:val="ru-RU" w:eastAsia="ru-RU"/>
              </w:rPr>
              <w:t>Запрос цен в электронной форме</w:t>
            </w:r>
            <w:r w:rsidRPr="007D0EE0">
              <w:rPr>
                <w:rFonts w:ascii="Times New Roman" w:hAnsi="Times New Roman" w:cs="Times New Roman"/>
                <w:sz w:val="22"/>
                <w:szCs w:val="22"/>
                <w:lang w:val="ru-RU"/>
              </w:rPr>
              <w:t xml:space="preserve"> </w:t>
            </w:r>
            <w:r w:rsidRPr="007D0EE0">
              <w:rPr>
                <w:rFonts w:ascii="Times New Roman" w:hAnsi="Times New Roman" w:cs="Times New Roman"/>
                <w:sz w:val="22"/>
                <w:szCs w:val="22"/>
                <w:lang w:val="ru-RU" w:eastAsia="ru-RU"/>
              </w:rPr>
              <w:t xml:space="preserve">проводится на электронной площадке по правилам и в порядке, установленным оператором электронной площадки, с учетом требований Положения о закупках товаров, работ, услуг. В случае, если регламентом электронной площадки установлены иные по сравнению с установленными Положением правила проведения закупки в электронной форме процедурного (технического) характера, приоритет будут иметь правила, содержащиеся в регламенте электронной площадки, при условии, что указанный регламент размещен в информационно-телекоммуникационной сети «Интернет» и доступен неограниченному кругу лиц. </w:t>
            </w:r>
          </w:p>
        </w:tc>
      </w:tr>
      <w:tr w:rsidR="007D2B20" w:rsidRPr="007D0EE0" w14:paraId="774F5534" w14:textId="77777777" w:rsidTr="007D0EE0">
        <w:tc>
          <w:tcPr>
            <w:tcW w:w="5000" w:type="pct"/>
            <w:gridSpan w:val="5"/>
            <w:noWrap/>
            <w:vAlign w:val="center"/>
          </w:tcPr>
          <w:p w14:paraId="39A48356" w14:textId="77777777" w:rsidR="007D2B20" w:rsidRPr="007D0EE0" w:rsidRDefault="00D55A89">
            <w:pPr>
              <w:widowControl w:val="0"/>
              <w:jc w:val="both"/>
              <w:rPr>
                <w:rFonts w:cs="Times New Roman"/>
                <w:b/>
                <w:sz w:val="22"/>
                <w:szCs w:val="22"/>
              </w:rPr>
            </w:pPr>
            <w:r w:rsidRPr="007D0EE0">
              <w:rPr>
                <w:rFonts w:cs="Times New Roman"/>
                <w:b/>
                <w:sz w:val="22"/>
                <w:szCs w:val="22"/>
              </w:rPr>
              <w:t xml:space="preserve">1. Сведения о заказчике </w:t>
            </w:r>
          </w:p>
        </w:tc>
      </w:tr>
      <w:tr w:rsidR="00E51999" w:rsidRPr="007D0EE0" w14:paraId="155F89A0" w14:textId="77777777" w:rsidTr="00781280">
        <w:tc>
          <w:tcPr>
            <w:tcW w:w="590" w:type="pct"/>
            <w:vMerge w:val="restart"/>
            <w:vAlign w:val="center"/>
          </w:tcPr>
          <w:p w14:paraId="3984995D" w14:textId="77777777" w:rsidR="00E51999" w:rsidRPr="007D0EE0" w:rsidRDefault="00E51999" w:rsidP="00E51999">
            <w:pPr>
              <w:widowControl w:val="0"/>
              <w:jc w:val="center"/>
              <w:rPr>
                <w:rFonts w:cs="Times New Roman"/>
                <w:bCs/>
                <w:sz w:val="22"/>
                <w:szCs w:val="22"/>
              </w:rPr>
            </w:pPr>
            <w:r w:rsidRPr="007D0EE0">
              <w:rPr>
                <w:rFonts w:cs="Times New Roman"/>
                <w:bCs/>
                <w:sz w:val="22"/>
                <w:szCs w:val="22"/>
              </w:rPr>
              <w:t>1.1.</w:t>
            </w:r>
          </w:p>
        </w:tc>
        <w:tc>
          <w:tcPr>
            <w:tcW w:w="1092" w:type="pct"/>
            <w:vAlign w:val="center"/>
          </w:tcPr>
          <w:p w14:paraId="2EFC46CC" w14:textId="38AAD1E8" w:rsidR="00E51999" w:rsidRPr="007D0EE0" w:rsidRDefault="00E51999" w:rsidP="00E51999">
            <w:pPr>
              <w:widowControl w:val="0"/>
              <w:rPr>
                <w:rFonts w:cs="Times New Roman"/>
                <w:b/>
                <w:bCs/>
                <w:sz w:val="22"/>
                <w:szCs w:val="22"/>
              </w:rPr>
            </w:pPr>
            <w:r w:rsidRPr="007D0EE0">
              <w:rPr>
                <w:rFonts w:cs="Times New Roman"/>
                <w:sz w:val="22"/>
                <w:szCs w:val="22"/>
              </w:rPr>
              <w:t>Наименование заказчика</w:t>
            </w:r>
          </w:p>
        </w:tc>
        <w:tc>
          <w:tcPr>
            <w:tcW w:w="3319" w:type="pct"/>
            <w:gridSpan w:val="3"/>
            <w:vAlign w:val="center"/>
          </w:tcPr>
          <w:p w14:paraId="6CD3D356" w14:textId="4700958E" w:rsidR="00E51999" w:rsidRPr="007D0EE0" w:rsidRDefault="00460575" w:rsidP="00460575">
            <w:pPr>
              <w:snapToGrid w:val="0"/>
              <w:jc w:val="both"/>
              <w:rPr>
                <w:rFonts w:cs="Times New Roman"/>
                <w:sz w:val="22"/>
                <w:szCs w:val="22"/>
              </w:rPr>
            </w:pPr>
            <w:r>
              <w:rPr>
                <w:rFonts w:cs="Times New Roman"/>
                <w:sz w:val="22"/>
                <w:szCs w:val="22"/>
              </w:rPr>
              <w:t>М</w:t>
            </w:r>
            <w:r w:rsidRPr="00460575">
              <w:rPr>
                <w:rFonts w:cs="Times New Roman"/>
                <w:sz w:val="22"/>
                <w:szCs w:val="22"/>
              </w:rPr>
              <w:t>униципальное унитарное</w:t>
            </w:r>
            <w:r>
              <w:rPr>
                <w:rFonts w:cs="Times New Roman"/>
                <w:sz w:val="22"/>
                <w:szCs w:val="22"/>
              </w:rPr>
              <w:t xml:space="preserve"> </w:t>
            </w:r>
            <w:r w:rsidRPr="00460575">
              <w:rPr>
                <w:rFonts w:cs="Times New Roman"/>
                <w:sz w:val="22"/>
                <w:szCs w:val="22"/>
              </w:rPr>
              <w:t xml:space="preserve">предприятие </w:t>
            </w:r>
            <w:r>
              <w:rPr>
                <w:rFonts w:cs="Times New Roman"/>
                <w:sz w:val="22"/>
                <w:szCs w:val="22"/>
              </w:rPr>
              <w:t>В</w:t>
            </w:r>
            <w:r w:rsidRPr="00460575">
              <w:rPr>
                <w:rFonts w:cs="Times New Roman"/>
                <w:sz w:val="22"/>
                <w:szCs w:val="22"/>
              </w:rPr>
              <w:t>ерхнесалдинского</w:t>
            </w:r>
            <w:r>
              <w:rPr>
                <w:rFonts w:cs="Times New Roman"/>
                <w:sz w:val="22"/>
                <w:szCs w:val="22"/>
              </w:rPr>
              <w:t xml:space="preserve"> </w:t>
            </w:r>
            <w:r w:rsidRPr="00460575">
              <w:rPr>
                <w:rFonts w:cs="Times New Roman"/>
                <w:sz w:val="22"/>
                <w:szCs w:val="22"/>
              </w:rPr>
              <w:t>городского округа</w:t>
            </w:r>
            <w:r>
              <w:rPr>
                <w:rFonts w:cs="Times New Roman"/>
                <w:sz w:val="22"/>
                <w:szCs w:val="22"/>
              </w:rPr>
              <w:t xml:space="preserve"> </w:t>
            </w:r>
            <w:r w:rsidRPr="00460575">
              <w:rPr>
                <w:rFonts w:cs="Times New Roman"/>
                <w:sz w:val="22"/>
                <w:szCs w:val="22"/>
              </w:rPr>
              <w:t>"</w:t>
            </w:r>
            <w:r>
              <w:rPr>
                <w:rFonts w:cs="Times New Roman"/>
                <w:sz w:val="22"/>
                <w:szCs w:val="22"/>
              </w:rPr>
              <w:t>В</w:t>
            </w:r>
            <w:r w:rsidRPr="00460575">
              <w:rPr>
                <w:rFonts w:cs="Times New Roman"/>
                <w:sz w:val="22"/>
                <w:szCs w:val="22"/>
              </w:rPr>
              <w:t>ерхнесалдинские</w:t>
            </w:r>
            <w:r>
              <w:rPr>
                <w:rFonts w:cs="Times New Roman"/>
                <w:sz w:val="22"/>
                <w:szCs w:val="22"/>
              </w:rPr>
              <w:t xml:space="preserve"> </w:t>
            </w:r>
            <w:r w:rsidRPr="00460575">
              <w:rPr>
                <w:rFonts w:cs="Times New Roman"/>
                <w:sz w:val="22"/>
                <w:szCs w:val="22"/>
              </w:rPr>
              <w:t>коммунальные системы"</w:t>
            </w:r>
            <w:r w:rsidRPr="007D0EE0">
              <w:rPr>
                <w:rFonts w:cs="Times New Roman"/>
                <w:sz w:val="22"/>
                <w:szCs w:val="22"/>
              </w:rPr>
              <w:t xml:space="preserve"> </w:t>
            </w:r>
            <w:r w:rsidR="00E51999" w:rsidRPr="007D0EE0">
              <w:rPr>
                <w:rFonts w:cs="Times New Roman"/>
                <w:sz w:val="22"/>
                <w:szCs w:val="22"/>
              </w:rPr>
              <w:t>(МУП «</w:t>
            </w:r>
            <w:r>
              <w:rPr>
                <w:rFonts w:cs="Times New Roman"/>
                <w:sz w:val="22"/>
                <w:szCs w:val="22"/>
              </w:rPr>
              <w:t>ВКС</w:t>
            </w:r>
            <w:r w:rsidR="00E51999" w:rsidRPr="007D0EE0">
              <w:rPr>
                <w:rFonts w:cs="Times New Roman"/>
                <w:sz w:val="22"/>
                <w:szCs w:val="22"/>
              </w:rPr>
              <w:t>»)</w:t>
            </w:r>
          </w:p>
        </w:tc>
      </w:tr>
      <w:tr w:rsidR="00E51999" w:rsidRPr="007D0EE0" w14:paraId="2FE4E52E" w14:textId="77777777" w:rsidTr="00781280">
        <w:tc>
          <w:tcPr>
            <w:tcW w:w="590" w:type="pct"/>
            <w:vMerge/>
            <w:vAlign w:val="center"/>
          </w:tcPr>
          <w:p w14:paraId="16D9D590" w14:textId="77777777" w:rsidR="00E51999" w:rsidRPr="007D0EE0" w:rsidRDefault="00E51999" w:rsidP="00E51999">
            <w:pPr>
              <w:widowControl w:val="0"/>
              <w:jc w:val="center"/>
              <w:rPr>
                <w:rFonts w:cs="Times New Roman"/>
                <w:bCs/>
                <w:sz w:val="22"/>
                <w:szCs w:val="22"/>
              </w:rPr>
            </w:pPr>
          </w:p>
        </w:tc>
        <w:tc>
          <w:tcPr>
            <w:tcW w:w="1092" w:type="pct"/>
            <w:vAlign w:val="center"/>
          </w:tcPr>
          <w:p w14:paraId="3DE2AA5D" w14:textId="17BE249B" w:rsidR="00E51999" w:rsidRPr="007D0EE0" w:rsidRDefault="00E51999" w:rsidP="00E51999">
            <w:pPr>
              <w:widowControl w:val="0"/>
              <w:rPr>
                <w:rFonts w:cs="Times New Roman"/>
                <w:b/>
                <w:bCs/>
                <w:sz w:val="22"/>
                <w:szCs w:val="22"/>
              </w:rPr>
            </w:pPr>
            <w:r w:rsidRPr="007D0EE0">
              <w:rPr>
                <w:rFonts w:cs="Times New Roman"/>
                <w:sz w:val="22"/>
                <w:szCs w:val="22"/>
              </w:rPr>
              <w:t>Место нахождения заказчика</w:t>
            </w:r>
          </w:p>
        </w:tc>
        <w:tc>
          <w:tcPr>
            <w:tcW w:w="3319" w:type="pct"/>
            <w:gridSpan w:val="3"/>
            <w:vAlign w:val="center"/>
          </w:tcPr>
          <w:p w14:paraId="3BAE7C57" w14:textId="64F0F1CD"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D38754B" w14:textId="77777777" w:rsidTr="00781280">
        <w:tc>
          <w:tcPr>
            <w:tcW w:w="590" w:type="pct"/>
            <w:vMerge/>
            <w:vAlign w:val="center"/>
          </w:tcPr>
          <w:p w14:paraId="21BF6738" w14:textId="77777777" w:rsidR="00E51999" w:rsidRPr="007D0EE0" w:rsidRDefault="00E51999" w:rsidP="00E51999">
            <w:pPr>
              <w:widowControl w:val="0"/>
              <w:jc w:val="center"/>
              <w:rPr>
                <w:rFonts w:cs="Times New Roman"/>
                <w:bCs/>
                <w:sz w:val="22"/>
                <w:szCs w:val="22"/>
              </w:rPr>
            </w:pPr>
          </w:p>
        </w:tc>
        <w:tc>
          <w:tcPr>
            <w:tcW w:w="1092" w:type="pct"/>
            <w:vAlign w:val="center"/>
          </w:tcPr>
          <w:p w14:paraId="46E78B5C" w14:textId="30AE2661" w:rsidR="00E51999" w:rsidRPr="007D0EE0" w:rsidRDefault="00E51999" w:rsidP="00E51999">
            <w:pPr>
              <w:widowControl w:val="0"/>
              <w:rPr>
                <w:rFonts w:cs="Times New Roman"/>
                <w:b/>
                <w:bCs/>
                <w:sz w:val="22"/>
                <w:szCs w:val="22"/>
              </w:rPr>
            </w:pPr>
            <w:r w:rsidRPr="007D0EE0">
              <w:rPr>
                <w:rFonts w:cs="Times New Roman"/>
                <w:sz w:val="22"/>
                <w:szCs w:val="22"/>
              </w:rPr>
              <w:t>Почтовый адрес заказчика</w:t>
            </w:r>
          </w:p>
        </w:tc>
        <w:tc>
          <w:tcPr>
            <w:tcW w:w="3319" w:type="pct"/>
            <w:gridSpan w:val="3"/>
            <w:vAlign w:val="center"/>
          </w:tcPr>
          <w:p w14:paraId="3BDA3538" w14:textId="0A7932F2" w:rsidR="00E51999" w:rsidRPr="007D0EE0" w:rsidRDefault="00E51999" w:rsidP="00E51999">
            <w:pPr>
              <w:widowControl w:val="0"/>
              <w:jc w:val="both"/>
              <w:rPr>
                <w:rFonts w:cs="Times New Roman"/>
                <w:sz w:val="22"/>
                <w:szCs w:val="22"/>
              </w:rPr>
            </w:pPr>
            <w:r w:rsidRPr="007D0EE0">
              <w:rPr>
                <w:rFonts w:cs="Times New Roman"/>
                <w:sz w:val="22"/>
                <w:szCs w:val="22"/>
              </w:rPr>
              <w:t>624760, Свердловская область, Верхнесалдинский район, город Верхняя Салда, улица Парковая, 1, а</w:t>
            </w:r>
          </w:p>
        </w:tc>
      </w:tr>
      <w:tr w:rsidR="00E51999" w:rsidRPr="007D0EE0" w14:paraId="3B481BE0" w14:textId="77777777" w:rsidTr="00781280">
        <w:tc>
          <w:tcPr>
            <w:tcW w:w="590" w:type="pct"/>
            <w:vMerge/>
            <w:vAlign w:val="center"/>
          </w:tcPr>
          <w:p w14:paraId="5111005C" w14:textId="77777777" w:rsidR="00E51999" w:rsidRPr="007D0EE0" w:rsidRDefault="00E51999" w:rsidP="00E51999">
            <w:pPr>
              <w:widowControl w:val="0"/>
              <w:jc w:val="center"/>
              <w:rPr>
                <w:rFonts w:cs="Times New Roman"/>
                <w:bCs/>
                <w:sz w:val="22"/>
                <w:szCs w:val="22"/>
              </w:rPr>
            </w:pPr>
          </w:p>
        </w:tc>
        <w:tc>
          <w:tcPr>
            <w:tcW w:w="1092" w:type="pct"/>
            <w:vAlign w:val="center"/>
          </w:tcPr>
          <w:p w14:paraId="1447B7DF" w14:textId="25AD49E9" w:rsidR="00E51999" w:rsidRPr="007D0EE0" w:rsidRDefault="00E51999" w:rsidP="00E51999">
            <w:pPr>
              <w:widowControl w:val="0"/>
              <w:rPr>
                <w:rFonts w:cs="Times New Roman"/>
                <w:b/>
                <w:bCs/>
                <w:sz w:val="22"/>
                <w:szCs w:val="22"/>
              </w:rPr>
            </w:pPr>
            <w:r w:rsidRPr="007D0EE0">
              <w:rPr>
                <w:rFonts w:cs="Times New Roman"/>
                <w:sz w:val="22"/>
                <w:szCs w:val="22"/>
              </w:rPr>
              <w:t>Адрес электронной почты заказчика</w:t>
            </w:r>
          </w:p>
        </w:tc>
        <w:tc>
          <w:tcPr>
            <w:tcW w:w="3319" w:type="pct"/>
            <w:gridSpan w:val="3"/>
            <w:vAlign w:val="center"/>
          </w:tcPr>
          <w:p w14:paraId="1E659D16" w14:textId="4999BAC9" w:rsidR="00E51999" w:rsidRPr="00514926" w:rsidRDefault="00E1397A" w:rsidP="00E51999">
            <w:pPr>
              <w:widowControl w:val="0"/>
              <w:jc w:val="both"/>
              <w:rPr>
                <w:rFonts w:cs="Times New Roman"/>
                <w:sz w:val="22"/>
                <w:szCs w:val="22"/>
                <w:lang w:val="en-US"/>
              </w:rPr>
            </w:pPr>
            <w:hyperlink r:id="rId6" w:history="1">
              <w:r w:rsidR="007D72B6" w:rsidRPr="00514926">
                <w:rPr>
                  <w:rStyle w:val="ab"/>
                  <w:u w:val="none"/>
                </w:rPr>
                <w:t>stafeeva</w:t>
              </w:r>
              <w:r w:rsidR="00514926" w:rsidRPr="00514926">
                <w:rPr>
                  <w:rStyle w:val="ab"/>
                  <w:u w:val="none"/>
                  <w:lang w:val="en-US"/>
                </w:rPr>
                <w:t>_</w:t>
              </w:r>
              <w:r w:rsidR="007D72B6" w:rsidRPr="00514926">
                <w:rPr>
                  <w:rStyle w:val="ab"/>
                  <w:u w:val="none"/>
                </w:rPr>
                <w:t>o</w:t>
              </w:r>
              <w:r w:rsidR="00514926" w:rsidRPr="00514926">
                <w:rPr>
                  <w:rStyle w:val="ab"/>
                  <w:u w:val="none"/>
                  <w:lang w:val="en-US"/>
                </w:rPr>
                <w:t>_</w:t>
              </w:r>
              <w:r w:rsidR="007D72B6" w:rsidRPr="00514926">
                <w:rPr>
                  <w:rStyle w:val="ab"/>
                  <w:u w:val="none"/>
                </w:rPr>
                <w:t>77@mail.ru</w:t>
              </w:r>
            </w:hyperlink>
            <w:r w:rsidR="007D72B6" w:rsidRPr="00514926">
              <w:rPr>
                <w:lang w:val="en-US"/>
              </w:rPr>
              <w:t xml:space="preserve"> </w:t>
            </w:r>
          </w:p>
        </w:tc>
      </w:tr>
      <w:tr w:rsidR="00E51999" w:rsidRPr="007D0EE0" w14:paraId="5651DA55" w14:textId="77777777" w:rsidTr="00781280">
        <w:tc>
          <w:tcPr>
            <w:tcW w:w="590" w:type="pct"/>
            <w:vMerge/>
            <w:vAlign w:val="center"/>
          </w:tcPr>
          <w:p w14:paraId="4145653D" w14:textId="77777777" w:rsidR="00E51999" w:rsidRPr="007D0EE0" w:rsidRDefault="00E51999" w:rsidP="00E51999">
            <w:pPr>
              <w:widowControl w:val="0"/>
              <w:jc w:val="center"/>
              <w:rPr>
                <w:rFonts w:cs="Times New Roman"/>
                <w:bCs/>
                <w:sz w:val="22"/>
                <w:szCs w:val="22"/>
              </w:rPr>
            </w:pPr>
          </w:p>
        </w:tc>
        <w:tc>
          <w:tcPr>
            <w:tcW w:w="1092" w:type="pct"/>
            <w:vAlign w:val="center"/>
          </w:tcPr>
          <w:p w14:paraId="1E499CDE" w14:textId="0AB64C0E" w:rsidR="00E51999" w:rsidRPr="007D0EE0" w:rsidRDefault="00E51999" w:rsidP="00E51999">
            <w:pPr>
              <w:widowControl w:val="0"/>
              <w:rPr>
                <w:rFonts w:cs="Times New Roman"/>
                <w:b/>
                <w:bCs/>
                <w:sz w:val="22"/>
                <w:szCs w:val="22"/>
              </w:rPr>
            </w:pPr>
            <w:r w:rsidRPr="007D0EE0">
              <w:rPr>
                <w:rFonts w:cs="Times New Roman"/>
                <w:sz w:val="22"/>
                <w:szCs w:val="22"/>
              </w:rPr>
              <w:t xml:space="preserve">Номер контактного телефона заказчика </w:t>
            </w:r>
          </w:p>
        </w:tc>
        <w:tc>
          <w:tcPr>
            <w:tcW w:w="3319" w:type="pct"/>
            <w:gridSpan w:val="3"/>
            <w:vAlign w:val="center"/>
          </w:tcPr>
          <w:p w14:paraId="2724F70E" w14:textId="77777777" w:rsidR="007D72B6" w:rsidRPr="0019155F" w:rsidRDefault="007D72B6" w:rsidP="00E51999">
            <w:pPr>
              <w:widowControl w:val="0"/>
              <w:jc w:val="both"/>
              <w:rPr>
                <w:rFonts w:cs="Times New Roman"/>
                <w:sz w:val="22"/>
                <w:szCs w:val="22"/>
              </w:rPr>
            </w:pPr>
            <w:r w:rsidRPr="0019155F">
              <w:rPr>
                <w:rFonts w:cs="Times New Roman"/>
                <w:sz w:val="22"/>
                <w:szCs w:val="22"/>
              </w:rPr>
              <w:t>Тел. 8(34345)52811,</w:t>
            </w:r>
          </w:p>
          <w:p w14:paraId="0913C3F9" w14:textId="1DB0EA9B" w:rsidR="00E51999" w:rsidRPr="0019155F" w:rsidRDefault="007D72B6" w:rsidP="00E51999">
            <w:pPr>
              <w:widowControl w:val="0"/>
              <w:jc w:val="both"/>
              <w:rPr>
                <w:rFonts w:cs="Times New Roman"/>
                <w:sz w:val="22"/>
                <w:szCs w:val="22"/>
              </w:rPr>
            </w:pPr>
            <w:r w:rsidRPr="0019155F">
              <w:rPr>
                <w:rFonts w:cs="Times New Roman"/>
                <w:sz w:val="22"/>
                <w:szCs w:val="22"/>
              </w:rPr>
              <w:t>факс 8(34345)50500</w:t>
            </w:r>
          </w:p>
        </w:tc>
      </w:tr>
      <w:tr w:rsidR="00E51999" w:rsidRPr="007D0EE0" w14:paraId="17397CA1" w14:textId="77777777" w:rsidTr="00781280">
        <w:tc>
          <w:tcPr>
            <w:tcW w:w="590" w:type="pct"/>
            <w:vMerge/>
            <w:vAlign w:val="center"/>
          </w:tcPr>
          <w:p w14:paraId="109779DF" w14:textId="77777777" w:rsidR="00E51999" w:rsidRPr="007D0EE0" w:rsidRDefault="00E51999" w:rsidP="00E51999">
            <w:pPr>
              <w:widowControl w:val="0"/>
              <w:jc w:val="center"/>
              <w:rPr>
                <w:rFonts w:cs="Times New Roman"/>
                <w:bCs/>
                <w:sz w:val="22"/>
                <w:szCs w:val="22"/>
              </w:rPr>
            </w:pPr>
          </w:p>
        </w:tc>
        <w:tc>
          <w:tcPr>
            <w:tcW w:w="1092" w:type="pct"/>
            <w:vAlign w:val="center"/>
          </w:tcPr>
          <w:p w14:paraId="1E2B1104" w14:textId="54223854" w:rsidR="00E51999" w:rsidRPr="007D0EE0" w:rsidRDefault="00E51999" w:rsidP="00E51999">
            <w:pPr>
              <w:widowControl w:val="0"/>
              <w:rPr>
                <w:rFonts w:cs="Times New Roman"/>
                <w:b/>
                <w:bCs/>
                <w:sz w:val="22"/>
                <w:szCs w:val="22"/>
              </w:rPr>
            </w:pPr>
            <w:r w:rsidRPr="007D0EE0">
              <w:rPr>
                <w:rFonts w:cs="Times New Roman"/>
                <w:sz w:val="22"/>
                <w:szCs w:val="22"/>
              </w:rPr>
              <w:t>Должностное лицо заказчика, ответственное за осуществление закупки</w:t>
            </w:r>
          </w:p>
        </w:tc>
        <w:tc>
          <w:tcPr>
            <w:tcW w:w="3319" w:type="pct"/>
            <w:gridSpan w:val="3"/>
            <w:vAlign w:val="center"/>
          </w:tcPr>
          <w:p w14:paraId="4C77DF55" w14:textId="77777777" w:rsidR="00E51999" w:rsidRDefault="00E51999" w:rsidP="00E51999">
            <w:pPr>
              <w:widowControl w:val="0"/>
              <w:jc w:val="both"/>
              <w:rPr>
                <w:rFonts w:cs="Times New Roman"/>
                <w:sz w:val="22"/>
                <w:szCs w:val="22"/>
              </w:rPr>
            </w:pPr>
            <w:r w:rsidRPr="007D0EE0">
              <w:rPr>
                <w:rFonts w:cs="Times New Roman"/>
                <w:sz w:val="22"/>
                <w:szCs w:val="22"/>
              </w:rPr>
              <w:t xml:space="preserve">Стафеева Ольга Борисовна </w:t>
            </w:r>
          </w:p>
          <w:p w14:paraId="75389859" w14:textId="028FA1CC" w:rsidR="00781280" w:rsidRPr="007D0EE0" w:rsidRDefault="00781280" w:rsidP="00E51999">
            <w:pPr>
              <w:widowControl w:val="0"/>
              <w:jc w:val="both"/>
              <w:rPr>
                <w:rFonts w:cs="Times New Roman"/>
                <w:sz w:val="22"/>
                <w:szCs w:val="22"/>
              </w:rPr>
            </w:pPr>
            <w:r>
              <w:rPr>
                <w:rStyle w:val="js-phone-number"/>
              </w:rPr>
              <w:t>+7-962-313-57-05</w:t>
            </w:r>
          </w:p>
        </w:tc>
      </w:tr>
      <w:tr w:rsidR="00E51999" w:rsidRPr="007D0EE0" w14:paraId="6F15DD95" w14:textId="77777777" w:rsidTr="007D0EE0">
        <w:tc>
          <w:tcPr>
            <w:tcW w:w="5000" w:type="pct"/>
            <w:gridSpan w:val="5"/>
            <w:noWrap/>
            <w:vAlign w:val="center"/>
          </w:tcPr>
          <w:p w14:paraId="0D2F6A83" w14:textId="77777777" w:rsidR="00E51999" w:rsidRPr="007D0EE0" w:rsidRDefault="00E51999" w:rsidP="00E51999">
            <w:pPr>
              <w:widowControl w:val="0"/>
              <w:rPr>
                <w:rFonts w:cs="Times New Roman"/>
                <w:b/>
                <w:sz w:val="22"/>
                <w:szCs w:val="22"/>
              </w:rPr>
            </w:pPr>
            <w:r w:rsidRPr="007D0EE0">
              <w:rPr>
                <w:rFonts w:cs="Times New Roman"/>
                <w:b/>
                <w:sz w:val="22"/>
                <w:szCs w:val="22"/>
              </w:rPr>
              <w:t>2. Сведения о закупке</w:t>
            </w:r>
          </w:p>
        </w:tc>
      </w:tr>
      <w:tr w:rsidR="00E51999" w:rsidRPr="007D0EE0" w14:paraId="4C405592" w14:textId="77777777" w:rsidTr="00781280">
        <w:tc>
          <w:tcPr>
            <w:tcW w:w="590" w:type="pct"/>
            <w:vAlign w:val="center"/>
          </w:tcPr>
          <w:p w14:paraId="34E28D99" w14:textId="77777777" w:rsidR="00E51999" w:rsidRPr="007D0EE0" w:rsidRDefault="00E51999" w:rsidP="00E51999">
            <w:pPr>
              <w:widowControl w:val="0"/>
              <w:jc w:val="center"/>
              <w:rPr>
                <w:rFonts w:cs="Times New Roman"/>
                <w:sz w:val="22"/>
                <w:szCs w:val="22"/>
              </w:rPr>
            </w:pPr>
            <w:r w:rsidRPr="007D0EE0">
              <w:rPr>
                <w:rFonts w:cs="Times New Roman"/>
                <w:sz w:val="22"/>
                <w:szCs w:val="22"/>
              </w:rPr>
              <w:t>2.1.</w:t>
            </w:r>
          </w:p>
        </w:tc>
        <w:tc>
          <w:tcPr>
            <w:tcW w:w="1092" w:type="pct"/>
            <w:vAlign w:val="center"/>
          </w:tcPr>
          <w:p w14:paraId="725EF2C8" w14:textId="77777777" w:rsidR="00E51999" w:rsidRPr="007D0EE0" w:rsidRDefault="00E51999" w:rsidP="00E51999">
            <w:pPr>
              <w:widowControl w:val="0"/>
              <w:rPr>
                <w:rFonts w:cs="Times New Roman"/>
                <w:b/>
                <w:sz w:val="22"/>
                <w:szCs w:val="22"/>
              </w:rPr>
            </w:pPr>
            <w:r w:rsidRPr="007D0EE0">
              <w:rPr>
                <w:rFonts w:cs="Times New Roman"/>
                <w:b/>
                <w:sz w:val="22"/>
                <w:szCs w:val="22"/>
              </w:rPr>
              <w:t>Способ закупки</w:t>
            </w:r>
          </w:p>
        </w:tc>
        <w:tc>
          <w:tcPr>
            <w:tcW w:w="3319" w:type="pct"/>
            <w:gridSpan w:val="3"/>
            <w:vAlign w:val="center"/>
          </w:tcPr>
          <w:p w14:paraId="3F94D872" w14:textId="4C428547" w:rsidR="00E51999" w:rsidRPr="007D0EE0" w:rsidRDefault="00D9688D" w:rsidP="00E51999">
            <w:pPr>
              <w:widowControl w:val="0"/>
              <w:jc w:val="both"/>
              <w:rPr>
                <w:rFonts w:cs="Times New Roman"/>
                <w:sz w:val="22"/>
                <w:szCs w:val="22"/>
              </w:rPr>
            </w:pPr>
            <w:r w:rsidRPr="007D0EE0">
              <w:rPr>
                <w:rFonts w:cs="Times New Roman"/>
                <w:sz w:val="22"/>
                <w:szCs w:val="22"/>
              </w:rPr>
              <w:t xml:space="preserve">Запрос цен </w:t>
            </w:r>
            <w:r w:rsidR="00E51999" w:rsidRPr="007D0EE0">
              <w:rPr>
                <w:rFonts w:cs="Times New Roman"/>
                <w:sz w:val="22"/>
                <w:szCs w:val="22"/>
              </w:rPr>
              <w:t>в электронной форме</w:t>
            </w:r>
          </w:p>
        </w:tc>
      </w:tr>
      <w:tr w:rsidR="00E51999" w:rsidRPr="007D0EE0" w14:paraId="31B79A43" w14:textId="77777777" w:rsidTr="00781280">
        <w:trPr>
          <w:trHeight w:val="617"/>
        </w:trPr>
        <w:tc>
          <w:tcPr>
            <w:tcW w:w="590" w:type="pct"/>
            <w:vAlign w:val="center"/>
          </w:tcPr>
          <w:p w14:paraId="5B1F98CE" w14:textId="77777777" w:rsidR="00E51999" w:rsidRPr="007D0EE0" w:rsidRDefault="00E51999" w:rsidP="00E51999">
            <w:pPr>
              <w:widowControl w:val="0"/>
              <w:jc w:val="center"/>
              <w:rPr>
                <w:rFonts w:cs="Times New Roman"/>
                <w:sz w:val="22"/>
                <w:szCs w:val="22"/>
              </w:rPr>
            </w:pPr>
            <w:r w:rsidRPr="007D0EE0">
              <w:rPr>
                <w:rFonts w:cs="Times New Roman"/>
                <w:sz w:val="22"/>
                <w:szCs w:val="22"/>
              </w:rPr>
              <w:t>2.2.</w:t>
            </w:r>
          </w:p>
        </w:tc>
        <w:tc>
          <w:tcPr>
            <w:tcW w:w="1092" w:type="pct"/>
            <w:vAlign w:val="center"/>
          </w:tcPr>
          <w:p w14:paraId="6635FDB6" w14:textId="77777777" w:rsidR="00E51999" w:rsidRPr="007D0EE0" w:rsidRDefault="00E51999" w:rsidP="00E51999">
            <w:pPr>
              <w:widowControl w:val="0"/>
              <w:rPr>
                <w:rFonts w:cs="Times New Roman"/>
                <w:b/>
                <w:sz w:val="22"/>
                <w:szCs w:val="22"/>
              </w:rPr>
            </w:pPr>
            <w:r w:rsidRPr="007D0EE0">
              <w:rPr>
                <w:rFonts w:cs="Times New Roman"/>
                <w:b/>
                <w:sz w:val="22"/>
                <w:szCs w:val="22"/>
              </w:rPr>
              <w:t xml:space="preserve">Форма проведения </w:t>
            </w:r>
          </w:p>
        </w:tc>
        <w:tc>
          <w:tcPr>
            <w:tcW w:w="3319" w:type="pct"/>
            <w:gridSpan w:val="3"/>
            <w:vAlign w:val="center"/>
          </w:tcPr>
          <w:p w14:paraId="72B9A6D4" w14:textId="77777777" w:rsidR="008B08C7" w:rsidRPr="001C0C03" w:rsidRDefault="008B08C7" w:rsidP="008B08C7">
            <w:pPr>
              <w:ind w:left="-60" w:right="-568"/>
            </w:pPr>
            <w:r w:rsidRPr="00090B5A">
              <w:t xml:space="preserve">Закупка проводится на </w:t>
            </w:r>
            <w:r w:rsidRPr="001C0C03">
              <w:t xml:space="preserve">электронной торговой площадки </w:t>
            </w:r>
          </w:p>
          <w:p w14:paraId="4ECD36AE" w14:textId="5741F791" w:rsidR="00E51999" w:rsidRPr="007D0EE0" w:rsidRDefault="008B08C7" w:rsidP="008B08C7">
            <w:pPr>
              <w:widowControl w:val="0"/>
              <w:jc w:val="both"/>
              <w:rPr>
                <w:rFonts w:cs="Times New Roman"/>
                <w:sz w:val="22"/>
                <w:szCs w:val="22"/>
              </w:rPr>
            </w:pPr>
            <w:r w:rsidRPr="001C0C03">
              <w:t xml:space="preserve">ООО «РЭСТ» по адресу: </w:t>
            </w:r>
            <w:r w:rsidRPr="001C0C03">
              <w:rPr>
                <w:color w:val="0000FF"/>
                <w:u w:val="single"/>
              </w:rPr>
              <w:t>http://</w:t>
            </w:r>
            <w:r w:rsidRPr="001C0C03">
              <w:rPr>
                <w:color w:val="0000FF"/>
                <w:u w:val="single"/>
                <w:lang w:val="en-US"/>
              </w:rPr>
              <w:t>r</w:t>
            </w:r>
            <w:r w:rsidRPr="001C0C03">
              <w:rPr>
                <w:color w:val="0000FF"/>
                <w:u w:val="single"/>
              </w:rPr>
              <w:t>-</w:t>
            </w:r>
            <w:r w:rsidRPr="001C0C03">
              <w:rPr>
                <w:color w:val="0000FF"/>
                <w:u w:val="single"/>
                <w:lang w:val="en-US"/>
              </w:rPr>
              <w:t>est</w:t>
            </w:r>
            <w:r w:rsidRPr="001C0C03">
              <w:rPr>
                <w:color w:val="0000FF"/>
                <w:u w:val="single"/>
              </w:rPr>
              <w:t>.ru</w:t>
            </w:r>
          </w:p>
        </w:tc>
      </w:tr>
      <w:tr w:rsidR="00781280" w:rsidRPr="007D0EE0" w14:paraId="71C9D737" w14:textId="77777777" w:rsidTr="00781280">
        <w:tc>
          <w:tcPr>
            <w:tcW w:w="590" w:type="pct"/>
            <w:vAlign w:val="center"/>
          </w:tcPr>
          <w:p w14:paraId="6BA5C924" w14:textId="77777777" w:rsidR="00781280" w:rsidRPr="007D0EE0" w:rsidRDefault="00781280" w:rsidP="00781280">
            <w:pPr>
              <w:widowControl w:val="0"/>
              <w:jc w:val="center"/>
              <w:rPr>
                <w:rFonts w:cs="Times New Roman"/>
                <w:sz w:val="22"/>
                <w:szCs w:val="22"/>
              </w:rPr>
            </w:pPr>
            <w:r w:rsidRPr="007D0EE0">
              <w:rPr>
                <w:rFonts w:cs="Times New Roman"/>
                <w:sz w:val="22"/>
                <w:szCs w:val="22"/>
              </w:rPr>
              <w:t>2.3.</w:t>
            </w:r>
          </w:p>
        </w:tc>
        <w:tc>
          <w:tcPr>
            <w:tcW w:w="1092" w:type="pct"/>
            <w:vAlign w:val="center"/>
          </w:tcPr>
          <w:p w14:paraId="52224AE2" w14:textId="77777777" w:rsidR="00781280" w:rsidRPr="007D0EE0" w:rsidRDefault="00781280" w:rsidP="00781280">
            <w:pPr>
              <w:widowControl w:val="0"/>
              <w:rPr>
                <w:rFonts w:cs="Times New Roman"/>
                <w:b/>
                <w:bCs/>
                <w:color w:val="000000"/>
                <w:sz w:val="22"/>
                <w:szCs w:val="22"/>
              </w:rPr>
            </w:pPr>
            <w:r w:rsidRPr="007D0EE0">
              <w:rPr>
                <w:rFonts w:cs="Times New Roman"/>
                <w:b/>
                <w:bCs/>
                <w:color w:val="000000"/>
                <w:sz w:val="22"/>
                <w:szCs w:val="22"/>
              </w:rPr>
              <w:t>Наименование закупки</w:t>
            </w:r>
          </w:p>
        </w:tc>
        <w:tc>
          <w:tcPr>
            <w:tcW w:w="3319" w:type="pct"/>
            <w:gridSpan w:val="3"/>
            <w:vAlign w:val="center"/>
          </w:tcPr>
          <w:p w14:paraId="089FB405" w14:textId="139B3E92" w:rsidR="00781280" w:rsidRPr="0066682B" w:rsidRDefault="00781280" w:rsidP="00781280">
            <w:pPr>
              <w:jc w:val="both"/>
              <w:rPr>
                <w:rFonts w:cs="Times New Roman"/>
                <w:bCs/>
                <w:sz w:val="22"/>
                <w:szCs w:val="22"/>
                <w:highlight w:val="green"/>
              </w:rPr>
            </w:pPr>
            <w:r w:rsidRPr="00D21799">
              <w:rPr>
                <w:bCs/>
                <w:sz w:val="22"/>
                <w:szCs w:val="22"/>
              </w:rPr>
              <w:t>Замена сети холодного водоснабжения Ду 160 ул. Спортивная, д. 2-9. для нужд МУП "ВКС"</w:t>
            </w:r>
          </w:p>
        </w:tc>
      </w:tr>
      <w:tr w:rsidR="00781280" w:rsidRPr="007D0EE0" w14:paraId="70F915C8" w14:textId="77777777" w:rsidTr="00781280">
        <w:tc>
          <w:tcPr>
            <w:tcW w:w="590" w:type="pct"/>
            <w:vAlign w:val="center"/>
          </w:tcPr>
          <w:p w14:paraId="67524A0C" w14:textId="77777777" w:rsidR="00781280" w:rsidRPr="007D0EE0" w:rsidRDefault="00781280" w:rsidP="00781280">
            <w:pPr>
              <w:widowControl w:val="0"/>
              <w:jc w:val="center"/>
              <w:rPr>
                <w:rFonts w:cs="Times New Roman"/>
                <w:sz w:val="22"/>
                <w:szCs w:val="22"/>
              </w:rPr>
            </w:pPr>
            <w:r w:rsidRPr="007D0EE0">
              <w:rPr>
                <w:rFonts w:cs="Times New Roman"/>
                <w:sz w:val="22"/>
                <w:szCs w:val="22"/>
              </w:rPr>
              <w:t>2.4.</w:t>
            </w:r>
          </w:p>
        </w:tc>
        <w:tc>
          <w:tcPr>
            <w:tcW w:w="1092" w:type="pct"/>
            <w:vAlign w:val="center"/>
          </w:tcPr>
          <w:p w14:paraId="5AEF8BF2" w14:textId="77777777" w:rsidR="00781280" w:rsidRPr="007D0EE0" w:rsidRDefault="00781280" w:rsidP="00781280">
            <w:pPr>
              <w:widowControl w:val="0"/>
              <w:rPr>
                <w:rFonts w:cs="Times New Roman"/>
                <w:b/>
                <w:bCs/>
                <w:sz w:val="22"/>
                <w:szCs w:val="22"/>
              </w:rPr>
            </w:pPr>
            <w:r w:rsidRPr="007D0EE0">
              <w:rPr>
                <w:rFonts w:cs="Times New Roman"/>
                <w:b/>
                <w:bCs/>
                <w:sz w:val="22"/>
                <w:szCs w:val="22"/>
              </w:rPr>
              <w:t xml:space="preserve"> Начальная (максимальная) цена договора</w:t>
            </w:r>
          </w:p>
        </w:tc>
        <w:tc>
          <w:tcPr>
            <w:tcW w:w="3319" w:type="pct"/>
            <w:gridSpan w:val="3"/>
            <w:vAlign w:val="center"/>
          </w:tcPr>
          <w:p w14:paraId="0A60F30E" w14:textId="20FC9CE0" w:rsidR="00781280" w:rsidRPr="000210D3" w:rsidRDefault="00E1397A" w:rsidP="00781280">
            <w:r>
              <w:rPr>
                <w:rFonts w:cs="Times New Roman"/>
                <w:b/>
                <w:bCs/>
                <w:sz w:val="22"/>
                <w:szCs w:val="22"/>
              </w:rPr>
              <w:t>5098478 (</w:t>
            </w:r>
            <w:r w:rsidRPr="00E1397A">
              <w:rPr>
                <w:rFonts w:cs="Times New Roman"/>
                <w:b/>
                <w:bCs/>
                <w:sz w:val="22"/>
                <w:szCs w:val="22"/>
              </w:rPr>
              <w:t>Пять миллионов девяносто восемь тысяч четыреста семьдесят восемь</w:t>
            </w:r>
            <w:r>
              <w:rPr>
                <w:rFonts w:cs="Times New Roman"/>
                <w:b/>
                <w:bCs/>
                <w:sz w:val="22"/>
                <w:szCs w:val="22"/>
              </w:rPr>
              <w:t>)</w:t>
            </w:r>
            <w:r w:rsidRPr="00E1397A">
              <w:rPr>
                <w:rFonts w:cs="Times New Roman"/>
                <w:b/>
                <w:bCs/>
                <w:sz w:val="22"/>
                <w:szCs w:val="22"/>
              </w:rPr>
              <w:t xml:space="preserve"> рублей 40 копеек </w:t>
            </w:r>
            <w:r w:rsidR="00781280" w:rsidRPr="000210D3">
              <w:t>Метод обоснования начальной (максимальной) цены договора: проектно-сметный метод.</w:t>
            </w:r>
          </w:p>
          <w:p w14:paraId="29F3FA1B" w14:textId="77777777" w:rsidR="00781280" w:rsidRDefault="00781280" w:rsidP="00781280">
            <w:pPr>
              <w:widowControl w:val="0"/>
              <w:jc w:val="both"/>
              <w:rPr>
                <w:rFonts w:cs="Times New Roman"/>
                <w:b/>
                <w:bCs/>
                <w:sz w:val="22"/>
                <w:szCs w:val="22"/>
              </w:rPr>
            </w:pPr>
          </w:p>
          <w:p w14:paraId="0A3366BD" w14:textId="44591E80" w:rsidR="00781280" w:rsidRPr="007D0EE0" w:rsidRDefault="00781280" w:rsidP="00781280">
            <w:pPr>
              <w:widowControl w:val="0"/>
              <w:jc w:val="both"/>
              <w:rPr>
                <w:rFonts w:cs="Times New Roman"/>
                <w:color w:val="000000"/>
                <w:sz w:val="22"/>
                <w:szCs w:val="22"/>
              </w:rPr>
            </w:pPr>
            <w:r w:rsidRPr="00E07AF3">
              <w:rPr>
                <w:rFonts w:cs="Times New Roman"/>
                <w:b/>
                <w:bCs/>
                <w:sz w:val="22"/>
                <w:szCs w:val="22"/>
              </w:rPr>
              <w:t xml:space="preserve"> </w:t>
            </w:r>
            <w:r w:rsidRPr="007D0EE0">
              <w:rPr>
                <w:rFonts w:cs="Times New Roman"/>
                <w:color w:val="000000"/>
                <w:sz w:val="22"/>
                <w:szCs w:val="22"/>
              </w:rPr>
              <w:t xml:space="preserve">Обоснование начальной максимальной цены договора в соответствии с Приложением № </w:t>
            </w:r>
            <w:r>
              <w:rPr>
                <w:rFonts w:cs="Times New Roman"/>
                <w:color w:val="000000"/>
                <w:sz w:val="22"/>
                <w:szCs w:val="22"/>
              </w:rPr>
              <w:t>2</w:t>
            </w:r>
            <w:r w:rsidRPr="007D0EE0">
              <w:rPr>
                <w:rFonts w:cs="Times New Roman"/>
                <w:color w:val="000000"/>
                <w:sz w:val="22"/>
                <w:szCs w:val="22"/>
              </w:rPr>
              <w:t xml:space="preserve"> к документации о запросе цен в электронной форме «Обоснование начальной максимальной цены договора».</w:t>
            </w:r>
          </w:p>
        </w:tc>
      </w:tr>
      <w:tr w:rsidR="00781280" w:rsidRPr="007D0EE0" w14:paraId="027A5665" w14:textId="77777777" w:rsidTr="00781280">
        <w:tc>
          <w:tcPr>
            <w:tcW w:w="590" w:type="pct"/>
            <w:vAlign w:val="center"/>
          </w:tcPr>
          <w:p w14:paraId="1EC5918B" w14:textId="77777777" w:rsidR="00781280" w:rsidRPr="007D0EE0" w:rsidRDefault="00781280" w:rsidP="00781280">
            <w:pPr>
              <w:widowControl w:val="0"/>
              <w:jc w:val="center"/>
              <w:rPr>
                <w:rFonts w:cs="Times New Roman"/>
                <w:sz w:val="22"/>
                <w:szCs w:val="22"/>
              </w:rPr>
            </w:pPr>
            <w:r w:rsidRPr="007D0EE0">
              <w:rPr>
                <w:rFonts w:cs="Times New Roman"/>
                <w:sz w:val="22"/>
                <w:szCs w:val="22"/>
              </w:rPr>
              <w:t>2.5.</w:t>
            </w:r>
          </w:p>
        </w:tc>
        <w:tc>
          <w:tcPr>
            <w:tcW w:w="1092" w:type="pct"/>
            <w:vAlign w:val="center"/>
          </w:tcPr>
          <w:p w14:paraId="1C6D4CF4" w14:textId="77777777" w:rsidR="00781280" w:rsidRPr="00A848D2" w:rsidRDefault="00781280" w:rsidP="00781280">
            <w:pPr>
              <w:widowControl w:val="0"/>
              <w:rPr>
                <w:rFonts w:cs="Times New Roman"/>
                <w:b/>
                <w:bCs/>
                <w:color w:val="000000"/>
                <w:sz w:val="22"/>
                <w:szCs w:val="22"/>
              </w:rPr>
            </w:pPr>
            <w:r w:rsidRPr="00A848D2">
              <w:rPr>
                <w:rFonts w:cs="Times New Roman"/>
                <w:b/>
                <w:bCs/>
                <w:color w:val="000000"/>
                <w:sz w:val="22"/>
                <w:szCs w:val="22"/>
              </w:rPr>
              <w:t>Предмет договора</w:t>
            </w:r>
          </w:p>
        </w:tc>
        <w:tc>
          <w:tcPr>
            <w:tcW w:w="3319" w:type="pct"/>
            <w:gridSpan w:val="3"/>
            <w:vAlign w:val="center"/>
          </w:tcPr>
          <w:p w14:paraId="282DDCBF" w14:textId="67401BBD" w:rsidR="00781280" w:rsidRPr="00A848D2" w:rsidRDefault="00781280" w:rsidP="008B08C7">
            <w:pPr>
              <w:pStyle w:val="28"/>
              <w:spacing w:after="0" w:line="240" w:lineRule="auto"/>
              <w:jc w:val="both"/>
              <w:rPr>
                <w:rFonts w:cs="Times New Roman"/>
                <w:b/>
                <w:i/>
                <w:iCs/>
                <w:szCs w:val="22"/>
              </w:rPr>
            </w:pPr>
            <w:r w:rsidRPr="00D21799">
              <w:rPr>
                <w:bCs/>
                <w:sz w:val="22"/>
                <w:szCs w:val="22"/>
              </w:rPr>
              <w:t>Замена сети холодного водоснабжения Ду 160 ул. Спортивная, д. 2-9. для нужд МУП "ВКС"</w:t>
            </w:r>
          </w:p>
        </w:tc>
      </w:tr>
      <w:tr w:rsidR="00781280" w:rsidRPr="007D0EE0" w14:paraId="7C472E49" w14:textId="77777777" w:rsidTr="00781280">
        <w:tc>
          <w:tcPr>
            <w:tcW w:w="590" w:type="pct"/>
            <w:vAlign w:val="center"/>
          </w:tcPr>
          <w:p w14:paraId="2A510D5A" w14:textId="77777777" w:rsidR="00781280" w:rsidRPr="007D0EE0" w:rsidRDefault="00781280" w:rsidP="00781280">
            <w:pPr>
              <w:widowControl w:val="0"/>
              <w:jc w:val="center"/>
              <w:rPr>
                <w:rFonts w:cs="Times New Roman"/>
                <w:sz w:val="22"/>
                <w:szCs w:val="22"/>
              </w:rPr>
            </w:pPr>
            <w:r w:rsidRPr="007D0EE0">
              <w:rPr>
                <w:rFonts w:cs="Times New Roman"/>
                <w:sz w:val="22"/>
                <w:szCs w:val="22"/>
              </w:rPr>
              <w:lastRenderedPageBreak/>
              <w:t>2.6.</w:t>
            </w:r>
          </w:p>
        </w:tc>
        <w:tc>
          <w:tcPr>
            <w:tcW w:w="1092" w:type="pct"/>
            <w:vAlign w:val="center"/>
          </w:tcPr>
          <w:p w14:paraId="0279F311" w14:textId="6AB461A0" w:rsidR="00781280" w:rsidRPr="00A848D2" w:rsidRDefault="00781280" w:rsidP="00781280">
            <w:pPr>
              <w:widowControl w:val="0"/>
              <w:rPr>
                <w:rFonts w:cs="Times New Roman"/>
                <w:b/>
                <w:bCs/>
                <w:sz w:val="22"/>
                <w:szCs w:val="22"/>
              </w:rPr>
            </w:pPr>
            <w:r>
              <w:rPr>
                <w:rFonts w:cs="Times New Roman"/>
                <w:b/>
                <w:bCs/>
                <w:sz w:val="22"/>
                <w:szCs w:val="22"/>
              </w:rPr>
              <w:t>Объем работ</w:t>
            </w:r>
          </w:p>
        </w:tc>
        <w:tc>
          <w:tcPr>
            <w:tcW w:w="3319" w:type="pct"/>
            <w:gridSpan w:val="3"/>
            <w:vAlign w:val="center"/>
          </w:tcPr>
          <w:p w14:paraId="1B6E9497" w14:textId="3561A03E" w:rsidR="00781280" w:rsidRPr="001651DD" w:rsidRDefault="00781280" w:rsidP="00781280">
            <w:pPr>
              <w:widowControl w:val="0"/>
              <w:jc w:val="both"/>
              <w:rPr>
                <w:rFonts w:cs="Times New Roman"/>
                <w:sz w:val="22"/>
                <w:szCs w:val="22"/>
              </w:rPr>
            </w:pPr>
            <w:r w:rsidRPr="001651DD">
              <w:rPr>
                <w:rFonts w:cs="Times New Roman"/>
                <w:sz w:val="22"/>
                <w:szCs w:val="22"/>
              </w:rPr>
              <w:t>В соответствии с техническим заданием (Приложение№ 2</w:t>
            </w:r>
            <w:r w:rsidR="001651DD" w:rsidRPr="001651DD">
              <w:rPr>
                <w:rFonts w:cs="Times New Roman"/>
                <w:sz w:val="22"/>
                <w:szCs w:val="22"/>
              </w:rPr>
              <w:t>,</w:t>
            </w:r>
            <w:r w:rsidR="0001083A" w:rsidRPr="001651DD">
              <w:rPr>
                <w:rFonts w:cs="Times New Roman"/>
                <w:sz w:val="22"/>
                <w:szCs w:val="22"/>
              </w:rPr>
              <w:t>3</w:t>
            </w:r>
            <w:r w:rsidRPr="001651DD">
              <w:rPr>
                <w:rFonts w:cs="Times New Roman"/>
                <w:sz w:val="22"/>
                <w:szCs w:val="22"/>
              </w:rPr>
              <w:t>)</w:t>
            </w:r>
          </w:p>
        </w:tc>
      </w:tr>
      <w:tr w:rsidR="00781280" w:rsidRPr="007D0EE0" w14:paraId="4570E063" w14:textId="77777777" w:rsidTr="00781280">
        <w:tc>
          <w:tcPr>
            <w:tcW w:w="590" w:type="pct"/>
            <w:vAlign w:val="center"/>
          </w:tcPr>
          <w:p w14:paraId="51C797A9" w14:textId="77777777" w:rsidR="00781280" w:rsidRPr="007D0EE0" w:rsidRDefault="00781280" w:rsidP="00781280">
            <w:pPr>
              <w:widowControl w:val="0"/>
              <w:jc w:val="center"/>
              <w:rPr>
                <w:rFonts w:cs="Times New Roman"/>
                <w:sz w:val="22"/>
                <w:szCs w:val="22"/>
              </w:rPr>
            </w:pPr>
            <w:r w:rsidRPr="007D0EE0">
              <w:rPr>
                <w:rFonts w:cs="Times New Roman"/>
                <w:sz w:val="22"/>
                <w:szCs w:val="22"/>
              </w:rPr>
              <w:t>2.7.</w:t>
            </w:r>
          </w:p>
        </w:tc>
        <w:tc>
          <w:tcPr>
            <w:tcW w:w="1092" w:type="pct"/>
            <w:vAlign w:val="center"/>
          </w:tcPr>
          <w:p w14:paraId="71121305" w14:textId="7DC0196E" w:rsidR="00781280" w:rsidRPr="00A848D2" w:rsidRDefault="00781280" w:rsidP="00781280">
            <w:pPr>
              <w:widowControl w:val="0"/>
              <w:rPr>
                <w:rFonts w:cs="Times New Roman"/>
                <w:b/>
                <w:bCs/>
                <w:sz w:val="22"/>
                <w:szCs w:val="22"/>
              </w:rPr>
            </w:pPr>
            <w:r w:rsidRPr="00A848D2">
              <w:rPr>
                <w:rFonts w:cs="Times New Roman"/>
                <w:b/>
                <w:bCs/>
                <w:sz w:val="22"/>
                <w:szCs w:val="22"/>
              </w:rPr>
              <w:t>Требования к качеству товара, технические, функциональные, эксплуатационные характеристики</w:t>
            </w:r>
          </w:p>
        </w:tc>
        <w:tc>
          <w:tcPr>
            <w:tcW w:w="3319" w:type="pct"/>
            <w:gridSpan w:val="3"/>
            <w:vAlign w:val="center"/>
          </w:tcPr>
          <w:p w14:paraId="5D70A4D8" w14:textId="7D4D4DA6" w:rsidR="00781280" w:rsidRPr="001651DD" w:rsidRDefault="00781280" w:rsidP="00781280">
            <w:pPr>
              <w:rPr>
                <w:rFonts w:cs="Times New Roman"/>
                <w:sz w:val="22"/>
                <w:szCs w:val="22"/>
              </w:rPr>
            </w:pPr>
            <w:r w:rsidRPr="001651DD">
              <w:rPr>
                <w:rFonts w:cs="Times New Roman"/>
                <w:sz w:val="22"/>
                <w:szCs w:val="22"/>
              </w:rPr>
              <w:t>В соответствии с техническим заданием (Приложение№ 1</w:t>
            </w:r>
            <w:r w:rsidR="001651DD">
              <w:rPr>
                <w:rFonts w:cs="Times New Roman"/>
                <w:sz w:val="22"/>
                <w:szCs w:val="22"/>
              </w:rPr>
              <w:t>,</w:t>
            </w:r>
            <w:r w:rsidR="0001083A" w:rsidRPr="001651DD">
              <w:rPr>
                <w:rFonts w:cs="Times New Roman"/>
                <w:sz w:val="22"/>
                <w:szCs w:val="22"/>
              </w:rPr>
              <w:t>3</w:t>
            </w:r>
            <w:r w:rsidRPr="001651DD">
              <w:rPr>
                <w:rFonts w:cs="Times New Roman"/>
                <w:sz w:val="22"/>
                <w:szCs w:val="22"/>
              </w:rPr>
              <w:t>)</w:t>
            </w:r>
          </w:p>
        </w:tc>
      </w:tr>
      <w:tr w:rsidR="00781280" w:rsidRPr="007D0EE0" w14:paraId="3D605B16" w14:textId="77777777" w:rsidTr="00781280">
        <w:tc>
          <w:tcPr>
            <w:tcW w:w="590" w:type="pct"/>
            <w:vAlign w:val="center"/>
          </w:tcPr>
          <w:p w14:paraId="165D21B7" w14:textId="77777777" w:rsidR="00781280" w:rsidRPr="007D0EE0" w:rsidRDefault="00781280" w:rsidP="00781280">
            <w:pPr>
              <w:widowControl w:val="0"/>
              <w:jc w:val="center"/>
              <w:rPr>
                <w:rFonts w:cs="Times New Roman"/>
                <w:sz w:val="22"/>
                <w:szCs w:val="22"/>
              </w:rPr>
            </w:pPr>
            <w:r w:rsidRPr="007D0EE0">
              <w:rPr>
                <w:rFonts w:cs="Times New Roman"/>
                <w:sz w:val="22"/>
                <w:szCs w:val="22"/>
              </w:rPr>
              <w:t xml:space="preserve">2.8. </w:t>
            </w:r>
          </w:p>
        </w:tc>
        <w:tc>
          <w:tcPr>
            <w:tcW w:w="1092" w:type="pct"/>
            <w:vAlign w:val="center"/>
          </w:tcPr>
          <w:p w14:paraId="0DE3249A" w14:textId="572A36B4" w:rsidR="00781280" w:rsidRPr="00A848D2" w:rsidRDefault="00781280" w:rsidP="00781280">
            <w:pPr>
              <w:widowControl w:val="0"/>
              <w:rPr>
                <w:rFonts w:cs="Times New Roman"/>
                <w:b/>
                <w:bCs/>
                <w:sz w:val="22"/>
                <w:szCs w:val="22"/>
              </w:rPr>
            </w:pPr>
            <w:r w:rsidRPr="00A848D2">
              <w:rPr>
                <w:rFonts w:cs="Times New Roman"/>
                <w:b/>
                <w:bCs/>
                <w:sz w:val="22"/>
                <w:szCs w:val="22"/>
              </w:rPr>
              <w:t>Источник финансирования</w:t>
            </w:r>
          </w:p>
        </w:tc>
        <w:tc>
          <w:tcPr>
            <w:tcW w:w="3319" w:type="pct"/>
            <w:gridSpan w:val="3"/>
            <w:vAlign w:val="center"/>
          </w:tcPr>
          <w:p w14:paraId="5DFFE77C" w14:textId="1714E7F5" w:rsidR="00781280" w:rsidRPr="00A848D2" w:rsidRDefault="00781280" w:rsidP="00781280">
            <w:pPr>
              <w:rPr>
                <w:rFonts w:cs="Times New Roman"/>
                <w:i/>
                <w:iCs/>
                <w:sz w:val="22"/>
                <w:szCs w:val="22"/>
              </w:rPr>
            </w:pPr>
            <w:r w:rsidRPr="00A848D2">
              <w:rPr>
                <w:rFonts w:cs="Times New Roman"/>
                <w:i/>
                <w:iCs/>
                <w:sz w:val="22"/>
                <w:szCs w:val="22"/>
              </w:rPr>
              <w:t>Собственные средства</w:t>
            </w:r>
          </w:p>
        </w:tc>
      </w:tr>
      <w:tr w:rsidR="00781280" w:rsidRPr="007D0EE0" w14:paraId="33400EA9" w14:textId="77777777" w:rsidTr="00781280">
        <w:tc>
          <w:tcPr>
            <w:tcW w:w="590" w:type="pct"/>
            <w:vAlign w:val="center"/>
          </w:tcPr>
          <w:p w14:paraId="34932912" w14:textId="77777777" w:rsidR="00781280" w:rsidRPr="007D0EE0" w:rsidRDefault="00781280" w:rsidP="00781280">
            <w:pPr>
              <w:widowControl w:val="0"/>
              <w:jc w:val="center"/>
              <w:rPr>
                <w:rFonts w:cs="Times New Roman"/>
                <w:sz w:val="22"/>
                <w:szCs w:val="22"/>
              </w:rPr>
            </w:pPr>
            <w:r w:rsidRPr="007D0EE0">
              <w:rPr>
                <w:rFonts w:cs="Times New Roman"/>
                <w:sz w:val="22"/>
                <w:szCs w:val="22"/>
              </w:rPr>
              <w:t xml:space="preserve">2.9. </w:t>
            </w:r>
          </w:p>
        </w:tc>
        <w:tc>
          <w:tcPr>
            <w:tcW w:w="1092" w:type="pct"/>
            <w:vAlign w:val="center"/>
          </w:tcPr>
          <w:p w14:paraId="0C9B555C" w14:textId="77777777" w:rsidR="00781280" w:rsidRPr="00A848D2" w:rsidRDefault="00781280" w:rsidP="00781280">
            <w:pPr>
              <w:widowControl w:val="0"/>
              <w:rPr>
                <w:rFonts w:cs="Times New Roman"/>
                <w:b/>
                <w:bCs/>
                <w:sz w:val="22"/>
                <w:szCs w:val="22"/>
              </w:rPr>
            </w:pPr>
            <w:r w:rsidRPr="00A848D2">
              <w:rPr>
                <w:rFonts w:cs="Times New Roman"/>
                <w:b/>
                <w:bCs/>
                <w:sz w:val="22"/>
                <w:szCs w:val="22"/>
              </w:rPr>
              <w:t>Срок поставки, выполнения работ, оказания услуг</w:t>
            </w:r>
          </w:p>
        </w:tc>
        <w:tc>
          <w:tcPr>
            <w:tcW w:w="3319" w:type="pct"/>
            <w:gridSpan w:val="3"/>
            <w:vAlign w:val="center"/>
          </w:tcPr>
          <w:p w14:paraId="4B3DB21B" w14:textId="3834F995" w:rsidR="00781280" w:rsidRDefault="00781280" w:rsidP="00781280">
            <w:pPr>
              <w:widowControl w:val="0"/>
              <w:shd w:val="clear" w:color="auto" w:fill="FFFFFF"/>
              <w:tabs>
                <w:tab w:val="left" w:leader="underscore" w:pos="8774"/>
              </w:tabs>
              <w:jc w:val="both"/>
              <w:rPr>
                <w:sz w:val="22"/>
                <w:szCs w:val="22"/>
              </w:rPr>
            </w:pPr>
            <w:r>
              <w:rPr>
                <w:sz w:val="22"/>
                <w:szCs w:val="22"/>
              </w:rPr>
              <w:t>С момента заключения договора</w:t>
            </w:r>
            <w:r w:rsidRPr="008A1D61">
              <w:rPr>
                <w:sz w:val="22"/>
                <w:szCs w:val="22"/>
              </w:rPr>
              <w:t xml:space="preserve"> до </w:t>
            </w:r>
            <w:r>
              <w:rPr>
                <w:sz w:val="22"/>
                <w:szCs w:val="22"/>
              </w:rPr>
              <w:t>31</w:t>
            </w:r>
            <w:r w:rsidRPr="008A1D61">
              <w:rPr>
                <w:sz w:val="22"/>
                <w:szCs w:val="22"/>
              </w:rPr>
              <w:t>.</w:t>
            </w:r>
            <w:r>
              <w:rPr>
                <w:sz w:val="22"/>
                <w:szCs w:val="22"/>
              </w:rPr>
              <w:t>1</w:t>
            </w:r>
            <w:r w:rsidR="008B08C7">
              <w:rPr>
                <w:sz w:val="22"/>
                <w:szCs w:val="22"/>
              </w:rPr>
              <w:t>2</w:t>
            </w:r>
            <w:r w:rsidRPr="008A1D61">
              <w:rPr>
                <w:sz w:val="22"/>
                <w:szCs w:val="22"/>
              </w:rPr>
              <w:t>.2024 год</w:t>
            </w:r>
            <w:r>
              <w:rPr>
                <w:sz w:val="22"/>
                <w:szCs w:val="22"/>
              </w:rPr>
              <w:t>а</w:t>
            </w:r>
            <w:r w:rsidRPr="008A1D61">
              <w:rPr>
                <w:sz w:val="22"/>
                <w:szCs w:val="22"/>
              </w:rPr>
              <w:t>.</w:t>
            </w:r>
          </w:p>
          <w:p w14:paraId="602D2475" w14:textId="77777777" w:rsidR="00781280" w:rsidRDefault="00781280" w:rsidP="00781280">
            <w:pPr>
              <w:widowControl w:val="0"/>
              <w:shd w:val="clear" w:color="auto" w:fill="FFFFFF"/>
              <w:tabs>
                <w:tab w:val="left" w:leader="underscore" w:pos="8774"/>
              </w:tabs>
              <w:jc w:val="both"/>
              <w:rPr>
                <w:sz w:val="22"/>
                <w:szCs w:val="22"/>
                <w:lang w:eastAsia="en-US"/>
              </w:rPr>
            </w:pPr>
          </w:p>
          <w:p w14:paraId="16BD3DA2" w14:textId="77777777" w:rsidR="00781280" w:rsidRPr="000210D3" w:rsidRDefault="00781280" w:rsidP="00781280">
            <w:pPr>
              <w:widowControl w:val="0"/>
              <w:shd w:val="clear" w:color="auto" w:fill="FFFFFF"/>
              <w:tabs>
                <w:tab w:val="left" w:leader="underscore" w:pos="8774"/>
              </w:tabs>
              <w:jc w:val="both"/>
              <w:rPr>
                <w:rFonts w:cs="Times New Roman"/>
                <w:lang w:eastAsia="en-US"/>
              </w:rPr>
            </w:pPr>
            <w:r w:rsidRPr="000210D3">
              <w:rPr>
                <w:rFonts w:cs="Times New Roman"/>
                <w:lang w:eastAsia="en-US"/>
              </w:rPr>
              <w:t>Время проведения работ на объекте согласуется с руководителем учреждения. Подрядчик приступает к работам после согласования и утверждения с Заказчиком плана графика выполнения работ.</w:t>
            </w:r>
          </w:p>
          <w:p w14:paraId="74F229D8" w14:textId="77777777" w:rsidR="00781280" w:rsidRPr="000210D3" w:rsidRDefault="00781280" w:rsidP="00781280">
            <w:pPr>
              <w:widowControl w:val="0"/>
              <w:shd w:val="clear" w:color="auto" w:fill="FFFFFF"/>
              <w:tabs>
                <w:tab w:val="left" w:leader="underscore" w:pos="8774"/>
              </w:tabs>
              <w:jc w:val="both"/>
              <w:rPr>
                <w:rFonts w:cs="Times New Roman"/>
                <w:lang w:eastAsia="en-US"/>
              </w:rPr>
            </w:pPr>
            <w:r w:rsidRPr="000210D3">
              <w:rPr>
                <w:rFonts w:cs="Times New Roman"/>
                <w:lang w:eastAsia="en-US"/>
              </w:rPr>
              <w:t xml:space="preserve">в соответствии с Проектом договора (Приложение №1) </w:t>
            </w:r>
          </w:p>
          <w:p w14:paraId="093C33F1" w14:textId="5E7C5810" w:rsidR="00781280" w:rsidRPr="000210D3" w:rsidRDefault="00781280" w:rsidP="00781280">
            <w:pPr>
              <w:widowControl w:val="0"/>
              <w:shd w:val="clear" w:color="auto" w:fill="FFFFFF"/>
              <w:tabs>
                <w:tab w:val="left" w:leader="underscore" w:pos="8774"/>
              </w:tabs>
              <w:jc w:val="both"/>
              <w:rPr>
                <w:rFonts w:cs="Times New Roman"/>
                <w:lang w:eastAsia="en-US"/>
              </w:rPr>
            </w:pPr>
            <w:r w:rsidRPr="000210D3">
              <w:rPr>
                <w:rFonts w:cs="Times New Roman"/>
                <w:lang w:eastAsia="en-US"/>
              </w:rPr>
              <w:t xml:space="preserve">Подрядчик не позднее </w:t>
            </w:r>
            <w:r w:rsidRPr="0001083A">
              <w:rPr>
                <w:rFonts w:cs="Times New Roman"/>
                <w:lang w:eastAsia="en-US"/>
              </w:rPr>
              <w:t>3-х рабочих дней</w:t>
            </w:r>
            <w:r w:rsidR="0001083A">
              <w:rPr>
                <w:rFonts w:cs="Times New Roman"/>
                <w:lang w:eastAsia="en-US"/>
              </w:rPr>
              <w:t xml:space="preserve"> </w:t>
            </w:r>
            <w:r w:rsidRPr="000210D3">
              <w:rPr>
                <w:rFonts w:cs="Times New Roman"/>
                <w:lang w:eastAsia="en-US"/>
              </w:rPr>
              <w:t>от даты заключения договора предоставляет Заказчику:</w:t>
            </w:r>
          </w:p>
          <w:p w14:paraId="65A14A63" w14:textId="77777777" w:rsidR="00781280" w:rsidRPr="000210D3" w:rsidRDefault="00781280" w:rsidP="00781280">
            <w:pPr>
              <w:widowControl w:val="0"/>
              <w:shd w:val="clear" w:color="auto" w:fill="FFFFFF"/>
              <w:tabs>
                <w:tab w:val="left" w:leader="underscore" w:pos="8774"/>
              </w:tabs>
              <w:jc w:val="both"/>
              <w:rPr>
                <w:rFonts w:cs="Times New Roman"/>
                <w:lang w:eastAsia="en-US"/>
              </w:rPr>
            </w:pPr>
            <w:r w:rsidRPr="000210D3">
              <w:rPr>
                <w:rFonts w:cs="Times New Roman"/>
                <w:lang w:eastAsia="en-US"/>
              </w:rPr>
              <w:t>- утвержденный план график выполнения работ;</w:t>
            </w:r>
          </w:p>
          <w:p w14:paraId="77AFADC0" w14:textId="77777777" w:rsidR="00781280" w:rsidRPr="000210D3" w:rsidRDefault="00781280" w:rsidP="00781280">
            <w:pPr>
              <w:widowControl w:val="0"/>
              <w:shd w:val="clear" w:color="auto" w:fill="FFFFFF"/>
              <w:tabs>
                <w:tab w:val="left" w:leader="underscore" w:pos="8774"/>
              </w:tabs>
              <w:jc w:val="both"/>
              <w:rPr>
                <w:rFonts w:cs="Times New Roman"/>
                <w:lang w:eastAsia="en-US"/>
              </w:rPr>
            </w:pPr>
            <w:r w:rsidRPr="000210D3">
              <w:rPr>
                <w:rFonts w:cs="Times New Roman"/>
                <w:lang w:eastAsia="en-US"/>
              </w:rPr>
              <w:t>- копию приказа о назначении ответственного за проведение работ и соблюдение требований пожарной безопасности, охраны окружающей среды, в том числе в части запрета курения у зданий;</w:t>
            </w:r>
          </w:p>
          <w:p w14:paraId="29A98D45" w14:textId="77777777" w:rsidR="00781280" w:rsidRPr="000210D3" w:rsidRDefault="00781280" w:rsidP="00781280">
            <w:pPr>
              <w:widowControl w:val="0"/>
              <w:shd w:val="clear" w:color="auto" w:fill="FFFFFF"/>
              <w:tabs>
                <w:tab w:val="left" w:leader="underscore" w:pos="8774"/>
              </w:tabs>
              <w:jc w:val="both"/>
              <w:rPr>
                <w:rFonts w:cs="Times New Roman"/>
                <w:lang w:eastAsia="en-US"/>
              </w:rPr>
            </w:pPr>
            <w:r w:rsidRPr="000210D3">
              <w:rPr>
                <w:rFonts w:cs="Times New Roman"/>
                <w:lang w:eastAsia="en-US"/>
              </w:rPr>
              <w:t>- список машин и оборудования необходимых в производстве работ;</w:t>
            </w:r>
          </w:p>
          <w:p w14:paraId="60157BED" w14:textId="689D66E8" w:rsidR="00781280" w:rsidRPr="00A848D2" w:rsidRDefault="00781280" w:rsidP="00781280">
            <w:pPr>
              <w:widowControl w:val="0"/>
              <w:shd w:val="clear" w:color="auto" w:fill="FFFFFF"/>
              <w:tabs>
                <w:tab w:val="left" w:leader="underscore" w:pos="8774"/>
              </w:tabs>
              <w:jc w:val="both"/>
              <w:rPr>
                <w:rFonts w:cs="Times New Roman"/>
                <w:lang w:eastAsia="en-US"/>
              </w:rPr>
            </w:pPr>
            <w:r w:rsidRPr="000210D3">
              <w:rPr>
                <w:rFonts w:cs="Times New Roman"/>
                <w:lang w:eastAsia="en-US"/>
              </w:rPr>
              <w:t>- список сотрудников необходимых для выполнения данных видов работ (допуск работников Подрядчика на территорию учреждения).</w:t>
            </w:r>
          </w:p>
        </w:tc>
      </w:tr>
      <w:tr w:rsidR="00781280" w:rsidRPr="007D0EE0" w14:paraId="624C769A" w14:textId="77777777" w:rsidTr="00781280">
        <w:tc>
          <w:tcPr>
            <w:tcW w:w="590" w:type="pct"/>
            <w:vAlign w:val="center"/>
          </w:tcPr>
          <w:p w14:paraId="3B7F41E3" w14:textId="77777777" w:rsidR="00781280" w:rsidRPr="007D0EE0" w:rsidRDefault="00781280" w:rsidP="00781280">
            <w:pPr>
              <w:widowControl w:val="0"/>
              <w:jc w:val="center"/>
              <w:rPr>
                <w:rFonts w:cs="Times New Roman"/>
                <w:sz w:val="22"/>
                <w:szCs w:val="22"/>
              </w:rPr>
            </w:pPr>
            <w:r w:rsidRPr="007D0EE0">
              <w:rPr>
                <w:rFonts w:cs="Times New Roman"/>
                <w:sz w:val="22"/>
                <w:szCs w:val="22"/>
              </w:rPr>
              <w:t xml:space="preserve">2.10. </w:t>
            </w:r>
          </w:p>
        </w:tc>
        <w:tc>
          <w:tcPr>
            <w:tcW w:w="1092" w:type="pct"/>
            <w:vAlign w:val="center"/>
          </w:tcPr>
          <w:p w14:paraId="1C0F68CD" w14:textId="77777777" w:rsidR="00781280" w:rsidRPr="00A848D2" w:rsidRDefault="00781280" w:rsidP="00781280">
            <w:pPr>
              <w:widowControl w:val="0"/>
              <w:rPr>
                <w:rFonts w:cs="Times New Roman"/>
                <w:b/>
                <w:bCs/>
                <w:sz w:val="22"/>
                <w:szCs w:val="22"/>
              </w:rPr>
            </w:pPr>
            <w:r w:rsidRPr="00A848D2">
              <w:rPr>
                <w:rFonts w:cs="Times New Roman"/>
                <w:b/>
                <w:bCs/>
                <w:sz w:val="22"/>
                <w:szCs w:val="22"/>
              </w:rPr>
              <w:t>Место поставки, выполнения работ, оказания услуг</w:t>
            </w:r>
          </w:p>
        </w:tc>
        <w:tc>
          <w:tcPr>
            <w:tcW w:w="3319" w:type="pct"/>
            <w:gridSpan w:val="3"/>
          </w:tcPr>
          <w:p w14:paraId="40FA84B5" w14:textId="77777777" w:rsidR="00781280" w:rsidRPr="00726666" w:rsidRDefault="00781280" w:rsidP="00781280">
            <w:pPr>
              <w:jc w:val="both"/>
              <w:rPr>
                <w:bCs/>
              </w:rPr>
            </w:pPr>
            <w:r>
              <w:rPr>
                <w:bCs/>
              </w:rPr>
              <w:t xml:space="preserve">624760 </w:t>
            </w:r>
            <w:r w:rsidRPr="00726666">
              <w:rPr>
                <w:bCs/>
              </w:rPr>
              <w:t>Свердловская область, г. Верхняя Салда, ул. Спортивная, д. 2-9</w:t>
            </w:r>
          </w:p>
          <w:p w14:paraId="789AB631" w14:textId="4D2FE1E9" w:rsidR="00781280" w:rsidRPr="00A848D2" w:rsidRDefault="00781280" w:rsidP="00781280">
            <w:pPr>
              <w:widowControl w:val="0"/>
              <w:jc w:val="both"/>
              <w:rPr>
                <w:rFonts w:cs="Times New Roman"/>
                <w:color w:val="FF0000"/>
                <w:sz w:val="22"/>
                <w:szCs w:val="22"/>
              </w:rPr>
            </w:pPr>
          </w:p>
        </w:tc>
      </w:tr>
      <w:tr w:rsidR="00781280" w:rsidRPr="007D0EE0" w14:paraId="352E17BF" w14:textId="77777777" w:rsidTr="00781280">
        <w:tc>
          <w:tcPr>
            <w:tcW w:w="590" w:type="pct"/>
            <w:vAlign w:val="center"/>
          </w:tcPr>
          <w:p w14:paraId="2A6ED514" w14:textId="77777777" w:rsidR="00781280" w:rsidRPr="007D0EE0" w:rsidRDefault="00781280" w:rsidP="00781280">
            <w:pPr>
              <w:widowControl w:val="0"/>
              <w:jc w:val="center"/>
              <w:rPr>
                <w:rFonts w:cs="Times New Roman"/>
                <w:sz w:val="22"/>
                <w:szCs w:val="22"/>
              </w:rPr>
            </w:pPr>
            <w:r w:rsidRPr="007D0EE0">
              <w:rPr>
                <w:rFonts w:cs="Times New Roman"/>
                <w:sz w:val="22"/>
                <w:szCs w:val="22"/>
              </w:rPr>
              <w:t>2.11.</w:t>
            </w:r>
          </w:p>
        </w:tc>
        <w:tc>
          <w:tcPr>
            <w:tcW w:w="1092" w:type="pct"/>
            <w:vAlign w:val="center"/>
          </w:tcPr>
          <w:p w14:paraId="78F11FA7" w14:textId="77777777" w:rsidR="00781280" w:rsidRPr="00A848D2" w:rsidRDefault="00781280" w:rsidP="00781280">
            <w:pPr>
              <w:widowControl w:val="0"/>
              <w:rPr>
                <w:rFonts w:cs="Times New Roman"/>
                <w:b/>
                <w:bCs/>
                <w:sz w:val="22"/>
                <w:szCs w:val="22"/>
              </w:rPr>
            </w:pPr>
            <w:r w:rsidRPr="00A848D2">
              <w:rPr>
                <w:rFonts w:cs="Times New Roman"/>
                <w:b/>
                <w:bCs/>
                <w:sz w:val="22"/>
                <w:szCs w:val="22"/>
              </w:rPr>
              <w:t>Условия поставки товара, выполнения работ, оказания услуг</w:t>
            </w:r>
          </w:p>
        </w:tc>
        <w:tc>
          <w:tcPr>
            <w:tcW w:w="3319" w:type="pct"/>
            <w:gridSpan w:val="3"/>
            <w:vAlign w:val="center"/>
          </w:tcPr>
          <w:p w14:paraId="55583D22" w14:textId="485D0918" w:rsidR="00781280" w:rsidRPr="001651DD" w:rsidRDefault="00781280" w:rsidP="00781280">
            <w:pPr>
              <w:widowControl w:val="0"/>
              <w:rPr>
                <w:rFonts w:cs="Times New Roman"/>
                <w:sz w:val="22"/>
                <w:szCs w:val="22"/>
              </w:rPr>
            </w:pPr>
            <w:r w:rsidRPr="001651DD">
              <w:rPr>
                <w:rFonts w:cs="Times New Roman"/>
                <w:sz w:val="22"/>
                <w:szCs w:val="22"/>
              </w:rPr>
              <w:t xml:space="preserve">В соответствии с проектом договора </w:t>
            </w:r>
            <w:r w:rsidRPr="001651DD">
              <w:rPr>
                <w:rFonts w:cs="Times New Roman"/>
                <w:bCs/>
                <w:sz w:val="22"/>
                <w:szCs w:val="22"/>
                <w:lang w:val="ba-RU" w:eastAsia="en-US"/>
              </w:rPr>
              <w:t>(приложение №1)</w:t>
            </w:r>
            <w:r w:rsidR="0001083A" w:rsidRPr="001651DD">
              <w:rPr>
                <w:rFonts w:cs="Times New Roman"/>
                <w:bCs/>
                <w:sz w:val="22"/>
                <w:szCs w:val="22"/>
                <w:lang w:val="ba-RU" w:eastAsia="en-US"/>
              </w:rPr>
              <w:t xml:space="preserve"> и </w:t>
            </w:r>
            <w:r w:rsidR="001651DD" w:rsidRPr="001651DD">
              <w:rPr>
                <w:rFonts w:cs="Times New Roman"/>
                <w:bCs/>
                <w:sz w:val="22"/>
                <w:szCs w:val="22"/>
                <w:lang w:val="ba-RU" w:eastAsia="en-US"/>
              </w:rPr>
              <w:t>Т</w:t>
            </w:r>
            <w:r w:rsidR="0001083A" w:rsidRPr="001651DD">
              <w:rPr>
                <w:rFonts w:cs="Times New Roman"/>
                <w:bCs/>
                <w:sz w:val="22"/>
                <w:szCs w:val="22"/>
                <w:lang w:val="ba-RU" w:eastAsia="en-US"/>
              </w:rPr>
              <w:t>ехническим заданием (Приложение №3)</w:t>
            </w:r>
          </w:p>
        </w:tc>
      </w:tr>
      <w:tr w:rsidR="00781280" w:rsidRPr="007D0EE0" w14:paraId="7DA285B9" w14:textId="77777777" w:rsidTr="00781280">
        <w:tc>
          <w:tcPr>
            <w:tcW w:w="590" w:type="pct"/>
            <w:vAlign w:val="center"/>
          </w:tcPr>
          <w:p w14:paraId="4451BE6C" w14:textId="77777777" w:rsidR="00781280" w:rsidRPr="007D0EE0" w:rsidRDefault="00781280" w:rsidP="00781280">
            <w:pPr>
              <w:widowControl w:val="0"/>
              <w:jc w:val="center"/>
              <w:rPr>
                <w:rFonts w:cs="Times New Roman"/>
                <w:sz w:val="22"/>
                <w:szCs w:val="22"/>
              </w:rPr>
            </w:pPr>
            <w:r w:rsidRPr="007D0EE0">
              <w:rPr>
                <w:rFonts w:cs="Times New Roman"/>
                <w:sz w:val="22"/>
                <w:szCs w:val="22"/>
              </w:rPr>
              <w:t>2.12.</w:t>
            </w:r>
          </w:p>
        </w:tc>
        <w:tc>
          <w:tcPr>
            <w:tcW w:w="1092" w:type="pct"/>
            <w:vAlign w:val="center"/>
          </w:tcPr>
          <w:p w14:paraId="0F030C61" w14:textId="77777777" w:rsidR="00781280" w:rsidRPr="00A848D2" w:rsidRDefault="00781280" w:rsidP="00781280">
            <w:pPr>
              <w:widowControl w:val="0"/>
              <w:rPr>
                <w:rFonts w:cs="Times New Roman"/>
                <w:b/>
                <w:bCs/>
                <w:sz w:val="22"/>
                <w:szCs w:val="22"/>
              </w:rPr>
            </w:pPr>
            <w:r w:rsidRPr="00A848D2">
              <w:rPr>
                <w:rFonts w:cs="Times New Roman"/>
                <w:b/>
                <w:bCs/>
                <w:sz w:val="22"/>
                <w:szCs w:val="22"/>
              </w:rPr>
              <w:t>Форма, сроки и порядок оплаты товара</w:t>
            </w:r>
          </w:p>
        </w:tc>
        <w:tc>
          <w:tcPr>
            <w:tcW w:w="3319" w:type="pct"/>
            <w:gridSpan w:val="3"/>
            <w:vAlign w:val="center"/>
          </w:tcPr>
          <w:p w14:paraId="5DF1639E" w14:textId="38AF5F95" w:rsidR="00691F52" w:rsidRPr="00BA1A53" w:rsidRDefault="00691F52" w:rsidP="00691F52">
            <w:pPr>
              <w:widowControl w:val="0"/>
              <w:shd w:val="clear" w:color="auto" w:fill="FFFFFF"/>
              <w:tabs>
                <w:tab w:val="left" w:pos="567"/>
                <w:tab w:val="left" w:pos="1260"/>
              </w:tabs>
              <w:autoSpaceDE w:val="0"/>
              <w:autoSpaceDN w:val="0"/>
              <w:adjustRightInd w:val="0"/>
              <w:contextualSpacing/>
              <w:jc w:val="both"/>
            </w:pPr>
            <w:r>
              <w:t xml:space="preserve">Предоплата-30% с момента заключения договора. </w:t>
            </w:r>
            <w:r w:rsidRPr="00BA1A53">
              <w:t>Оплата</w:t>
            </w:r>
            <w:r>
              <w:t xml:space="preserve"> 70%</w:t>
            </w:r>
            <w:r w:rsidRPr="00BA1A53">
              <w:t xml:space="preserve"> осуществляется за фактически выполненные и принятые Заказчиком работы, в течение 7 (семи) рабочих дней на основании подписанных Сторонами  Акта о приемке выполненных работ формы КС-2, Справки о стоимости выполненных работ и затрат формы КС-3, предоставления исполнительной документации, состав и порядок ведения которой определены Приказом Ростехнадзора от 26.12.2006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и требований, предъявляемые к актам освидетельствования работ, конструкций, участков сетей инженерно-технического обеспечения (РД-11-02-2006)», счета, счета-фактуры, Акта приемки выполненных работ по ремонту объекта. </w:t>
            </w:r>
          </w:p>
          <w:p w14:paraId="02FEA23C" w14:textId="10877C11" w:rsidR="00781280" w:rsidRPr="000210D3" w:rsidRDefault="00781280" w:rsidP="00781280">
            <w:pPr>
              <w:widowControl w:val="0"/>
              <w:jc w:val="both"/>
              <w:rPr>
                <w:rFonts w:cs="Times New Roman"/>
                <w:color w:val="000000"/>
                <w:sz w:val="22"/>
                <w:szCs w:val="22"/>
              </w:rPr>
            </w:pPr>
          </w:p>
        </w:tc>
      </w:tr>
      <w:tr w:rsidR="00781280" w:rsidRPr="007D0EE0" w14:paraId="760A51DD" w14:textId="77777777" w:rsidTr="00781280">
        <w:tc>
          <w:tcPr>
            <w:tcW w:w="590" w:type="pct"/>
            <w:vAlign w:val="center"/>
          </w:tcPr>
          <w:p w14:paraId="5EF117AC" w14:textId="77777777" w:rsidR="00781280" w:rsidRPr="007D0EE0" w:rsidRDefault="00781280" w:rsidP="00781280">
            <w:pPr>
              <w:widowControl w:val="0"/>
              <w:jc w:val="center"/>
              <w:rPr>
                <w:rFonts w:cs="Times New Roman"/>
                <w:sz w:val="22"/>
                <w:szCs w:val="22"/>
              </w:rPr>
            </w:pPr>
            <w:r w:rsidRPr="007D0EE0">
              <w:rPr>
                <w:rFonts w:cs="Times New Roman"/>
                <w:sz w:val="22"/>
                <w:szCs w:val="22"/>
              </w:rPr>
              <w:t>2.13</w:t>
            </w:r>
          </w:p>
        </w:tc>
        <w:tc>
          <w:tcPr>
            <w:tcW w:w="1092" w:type="pct"/>
            <w:vAlign w:val="center"/>
          </w:tcPr>
          <w:p w14:paraId="62261000" w14:textId="77777777" w:rsidR="00781280" w:rsidRPr="00A848D2" w:rsidRDefault="00781280" w:rsidP="00781280">
            <w:pPr>
              <w:widowControl w:val="0"/>
              <w:rPr>
                <w:rFonts w:cs="Times New Roman"/>
                <w:b/>
                <w:bCs/>
                <w:sz w:val="22"/>
                <w:szCs w:val="22"/>
              </w:rPr>
            </w:pPr>
            <w:r w:rsidRPr="00A848D2">
              <w:rPr>
                <w:rFonts w:cs="Times New Roman"/>
                <w:b/>
                <w:bCs/>
                <w:sz w:val="22"/>
                <w:szCs w:val="22"/>
              </w:rPr>
              <w:t>Порядок формирования цены договора</w:t>
            </w:r>
          </w:p>
        </w:tc>
        <w:tc>
          <w:tcPr>
            <w:tcW w:w="3319" w:type="pct"/>
            <w:gridSpan w:val="3"/>
            <w:vAlign w:val="center"/>
          </w:tcPr>
          <w:p w14:paraId="5EEF3B2A" w14:textId="77777777" w:rsidR="00781280" w:rsidRPr="000210D3" w:rsidRDefault="00781280" w:rsidP="00781280">
            <w:pPr>
              <w:widowControl w:val="0"/>
              <w:tabs>
                <w:tab w:val="left" w:pos="0"/>
              </w:tabs>
              <w:jc w:val="both"/>
              <w:rPr>
                <w:rFonts w:cs="Times New Roman"/>
                <w:sz w:val="22"/>
                <w:szCs w:val="22"/>
              </w:rPr>
            </w:pPr>
            <w:bookmarkStart w:id="0" w:name="_Hlk157179859"/>
            <w:r w:rsidRPr="000210D3">
              <w:rPr>
                <w:rFonts w:cs="Times New Roman"/>
                <w:sz w:val="22"/>
                <w:szCs w:val="22"/>
              </w:rPr>
              <w:t xml:space="preserve">    </w:t>
            </w:r>
            <w:bookmarkEnd w:id="0"/>
            <w:r w:rsidRPr="000210D3">
              <w:rPr>
                <w:rFonts w:cs="Times New Roman"/>
                <w:sz w:val="22"/>
                <w:szCs w:val="22"/>
              </w:rPr>
              <w:tab/>
              <w:t xml:space="preserve">В общую цену Договора включены все расходы Подрядчика, необходимые для осуществления им своих обязательств по Договору в полном объеме и надлежащего качества: стоимость работ, в том числе расходы по приобретению материалов, доставке материалов до места выполнения работ, расходы на погрузочно-разгрузочные </w:t>
            </w:r>
            <w:r w:rsidRPr="000210D3">
              <w:rPr>
                <w:rFonts w:cs="Times New Roman"/>
                <w:sz w:val="22"/>
                <w:szCs w:val="22"/>
              </w:rPr>
              <w:lastRenderedPageBreak/>
              <w:t>работы, транспортные расходы и прочие накладные расходы, включая командировочные расходы для иногородних Подрядчиков, а также уплату всех налогов, пошлин, отчислений и других обязательных платежей, которые подлежат уплате Подрядчиком.</w:t>
            </w:r>
          </w:p>
          <w:p w14:paraId="1CD8D41A" w14:textId="5CC54339" w:rsidR="00781280" w:rsidRPr="000210D3" w:rsidRDefault="00781280" w:rsidP="00781280">
            <w:pPr>
              <w:widowControl w:val="0"/>
              <w:tabs>
                <w:tab w:val="left" w:pos="0"/>
              </w:tabs>
              <w:jc w:val="both"/>
              <w:rPr>
                <w:rFonts w:cs="Times New Roman"/>
                <w:sz w:val="22"/>
                <w:szCs w:val="22"/>
              </w:rPr>
            </w:pPr>
            <w:r w:rsidRPr="000210D3">
              <w:rPr>
                <w:rFonts w:cs="Times New Roman"/>
                <w:sz w:val="22"/>
                <w:szCs w:val="22"/>
              </w:rPr>
              <w:t xml:space="preserve">      Цена договора включает в себя все возможные расходы на исполнение договора, в том числе:</w:t>
            </w:r>
          </w:p>
          <w:p w14:paraId="454D9A86" w14:textId="77777777" w:rsidR="00781280" w:rsidRPr="000210D3" w:rsidRDefault="00781280" w:rsidP="00781280">
            <w:pPr>
              <w:widowControl w:val="0"/>
              <w:tabs>
                <w:tab w:val="left" w:pos="0"/>
              </w:tabs>
              <w:jc w:val="both"/>
              <w:rPr>
                <w:rFonts w:cs="Times New Roman"/>
                <w:sz w:val="22"/>
                <w:szCs w:val="22"/>
              </w:rPr>
            </w:pPr>
            <w:r w:rsidRPr="000210D3">
              <w:rPr>
                <w:rFonts w:cs="Times New Roman"/>
                <w:sz w:val="22"/>
                <w:szCs w:val="22"/>
              </w:rPr>
              <w:t>- расходы по гарантии;</w:t>
            </w:r>
          </w:p>
          <w:p w14:paraId="6940CD21" w14:textId="4D2DDF8B" w:rsidR="00781280" w:rsidRPr="000210D3" w:rsidRDefault="00781280" w:rsidP="00781280">
            <w:pPr>
              <w:widowControl w:val="0"/>
              <w:tabs>
                <w:tab w:val="left" w:pos="0"/>
              </w:tabs>
              <w:jc w:val="both"/>
              <w:rPr>
                <w:rFonts w:cs="Times New Roman"/>
                <w:sz w:val="22"/>
                <w:szCs w:val="22"/>
              </w:rPr>
            </w:pPr>
            <w:r w:rsidRPr="000210D3">
              <w:rPr>
                <w:rFonts w:cs="Times New Roman"/>
                <w:sz w:val="22"/>
                <w:szCs w:val="22"/>
              </w:rPr>
              <w:t>- риски, связанные с повышением цен на выполнение работ;</w:t>
            </w:r>
          </w:p>
        </w:tc>
      </w:tr>
      <w:tr w:rsidR="00781280" w:rsidRPr="007D0EE0" w14:paraId="063A2DFC" w14:textId="77777777" w:rsidTr="00781280">
        <w:tc>
          <w:tcPr>
            <w:tcW w:w="590" w:type="pct"/>
            <w:vAlign w:val="center"/>
          </w:tcPr>
          <w:p w14:paraId="04F37430" w14:textId="77777777" w:rsidR="00781280" w:rsidRPr="007D0EE0" w:rsidRDefault="00781280" w:rsidP="00781280">
            <w:pPr>
              <w:widowControl w:val="0"/>
              <w:jc w:val="center"/>
              <w:rPr>
                <w:rFonts w:cs="Times New Roman"/>
                <w:sz w:val="22"/>
                <w:szCs w:val="22"/>
              </w:rPr>
            </w:pPr>
            <w:r w:rsidRPr="007D0EE0">
              <w:rPr>
                <w:rFonts w:cs="Times New Roman"/>
                <w:sz w:val="22"/>
                <w:szCs w:val="22"/>
              </w:rPr>
              <w:lastRenderedPageBreak/>
              <w:t>2.14.</w:t>
            </w:r>
          </w:p>
        </w:tc>
        <w:tc>
          <w:tcPr>
            <w:tcW w:w="1092" w:type="pct"/>
            <w:vAlign w:val="center"/>
          </w:tcPr>
          <w:p w14:paraId="0ABD144E" w14:textId="77777777" w:rsidR="00781280" w:rsidRPr="00A848D2" w:rsidRDefault="00781280" w:rsidP="00781280">
            <w:pPr>
              <w:widowControl w:val="0"/>
              <w:rPr>
                <w:rFonts w:cs="Times New Roman"/>
                <w:b/>
                <w:bCs/>
                <w:sz w:val="22"/>
                <w:szCs w:val="22"/>
              </w:rPr>
            </w:pPr>
            <w:r w:rsidRPr="00A848D2">
              <w:rPr>
                <w:rFonts w:cs="Times New Roman"/>
                <w:b/>
                <w:bCs/>
                <w:sz w:val="22"/>
                <w:szCs w:val="22"/>
              </w:rPr>
              <w:t>Информация о валюте, используемой для формирования цены договора и расчетов с поставщиками (подрядчиками, исполнителями)</w:t>
            </w:r>
          </w:p>
        </w:tc>
        <w:tc>
          <w:tcPr>
            <w:tcW w:w="3319" w:type="pct"/>
            <w:gridSpan w:val="3"/>
            <w:vAlign w:val="center"/>
          </w:tcPr>
          <w:p w14:paraId="12C0B706" w14:textId="77777777" w:rsidR="00781280" w:rsidRPr="00A848D2" w:rsidRDefault="00781280" w:rsidP="00781280">
            <w:pPr>
              <w:widowControl w:val="0"/>
              <w:rPr>
                <w:rFonts w:cs="Times New Roman"/>
                <w:sz w:val="22"/>
                <w:szCs w:val="22"/>
              </w:rPr>
            </w:pPr>
            <w:r w:rsidRPr="00A848D2">
              <w:rPr>
                <w:rFonts w:cs="Times New Roman"/>
                <w:sz w:val="22"/>
                <w:szCs w:val="22"/>
              </w:rPr>
              <w:t>Рубль Российской Федерации</w:t>
            </w:r>
          </w:p>
        </w:tc>
      </w:tr>
      <w:tr w:rsidR="00781280" w:rsidRPr="007D0EE0" w14:paraId="7D6B2A09" w14:textId="77777777" w:rsidTr="00781280">
        <w:tc>
          <w:tcPr>
            <w:tcW w:w="590" w:type="pct"/>
            <w:vAlign w:val="center"/>
          </w:tcPr>
          <w:p w14:paraId="0102D6FF" w14:textId="77777777" w:rsidR="00781280" w:rsidRPr="007D0EE0" w:rsidRDefault="00781280" w:rsidP="00781280">
            <w:pPr>
              <w:widowControl w:val="0"/>
              <w:jc w:val="center"/>
              <w:rPr>
                <w:rFonts w:cs="Times New Roman"/>
                <w:sz w:val="22"/>
                <w:szCs w:val="22"/>
              </w:rPr>
            </w:pPr>
            <w:r w:rsidRPr="007D0EE0">
              <w:rPr>
                <w:rFonts w:cs="Times New Roman"/>
                <w:sz w:val="22"/>
                <w:szCs w:val="22"/>
              </w:rPr>
              <w:t>2.15</w:t>
            </w:r>
          </w:p>
        </w:tc>
        <w:tc>
          <w:tcPr>
            <w:tcW w:w="1092" w:type="pct"/>
            <w:vAlign w:val="center"/>
          </w:tcPr>
          <w:p w14:paraId="64FE9BD3" w14:textId="77777777" w:rsidR="00781280" w:rsidRPr="00A848D2" w:rsidRDefault="00781280" w:rsidP="00781280">
            <w:pPr>
              <w:widowControl w:val="0"/>
              <w:rPr>
                <w:rFonts w:cs="Times New Roman"/>
                <w:b/>
                <w:bCs/>
                <w:sz w:val="22"/>
                <w:szCs w:val="22"/>
              </w:rPr>
            </w:pPr>
            <w:r w:rsidRPr="00A848D2">
              <w:rPr>
                <w:rFonts w:cs="Times New Roman"/>
                <w:b/>
                <w:bCs/>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3319" w:type="pct"/>
            <w:gridSpan w:val="3"/>
            <w:vAlign w:val="center"/>
          </w:tcPr>
          <w:p w14:paraId="16ACC76C" w14:textId="77777777" w:rsidR="00781280" w:rsidRPr="00A848D2" w:rsidRDefault="00781280" w:rsidP="00781280">
            <w:pPr>
              <w:widowControl w:val="0"/>
              <w:rPr>
                <w:rFonts w:cs="Times New Roman"/>
                <w:sz w:val="22"/>
                <w:szCs w:val="22"/>
              </w:rPr>
            </w:pPr>
            <w:r w:rsidRPr="00A848D2">
              <w:rPr>
                <w:rFonts w:cs="Times New Roman"/>
                <w:sz w:val="22"/>
                <w:szCs w:val="22"/>
              </w:rPr>
              <w:t>НЕ ПРИМЕНЯЕТСЯ</w:t>
            </w:r>
          </w:p>
        </w:tc>
      </w:tr>
      <w:tr w:rsidR="00781280" w:rsidRPr="007D0EE0" w14:paraId="6F760B17" w14:textId="77777777" w:rsidTr="00781280">
        <w:tc>
          <w:tcPr>
            <w:tcW w:w="590" w:type="pct"/>
            <w:vAlign w:val="center"/>
          </w:tcPr>
          <w:p w14:paraId="13389721" w14:textId="77777777" w:rsidR="00781280" w:rsidRPr="007D0EE0" w:rsidRDefault="00781280" w:rsidP="00781280">
            <w:pPr>
              <w:widowControl w:val="0"/>
              <w:jc w:val="center"/>
              <w:rPr>
                <w:rFonts w:cs="Times New Roman"/>
                <w:sz w:val="22"/>
                <w:szCs w:val="22"/>
              </w:rPr>
            </w:pPr>
            <w:r w:rsidRPr="007D0EE0">
              <w:rPr>
                <w:rFonts w:cs="Times New Roman"/>
                <w:sz w:val="22"/>
                <w:szCs w:val="22"/>
              </w:rPr>
              <w:t>2.16.</w:t>
            </w:r>
          </w:p>
        </w:tc>
        <w:tc>
          <w:tcPr>
            <w:tcW w:w="1092" w:type="pct"/>
            <w:vAlign w:val="center"/>
          </w:tcPr>
          <w:p w14:paraId="7D0A8A34" w14:textId="77777777" w:rsidR="00781280" w:rsidRPr="00A848D2" w:rsidRDefault="00781280" w:rsidP="00781280">
            <w:pPr>
              <w:widowControl w:val="0"/>
              <w:rPr>
                <w:rFonts w:cs="Times New Roman"/>
                <w:b/>
                <w:bCs/>
                <w:sz w:val="22"/>
                <w:szCs w:val="22"/>
              </w:rPr>
            </w:pPr>
            <w:r w:rsidRPr="00A848D2">
              <w:rPr>
                <w:rFonts w:cs="Times New Roman"/>
                <w:b/>
                <w:bCs/>
                <w:sz w:val="22"/>
                <w:szCs w:val="22"/>
              </w:rPr>
              <w:t>Требования к гарантии качества товара</w:t>
            </w:r>
          </w:p>
        </w:tc>
        <w:tc>
          <w:tcPr>
            <w:tcW w:w="3319" w:type="pct"/>
            <w:gridSpan w:val="3"/>
            <w:vAlign w:val="center"/>
          </w:tcPr>
          <w:p w14:paraId="1864D618" w14:textId="38AF4812" w:rsidR="00781280" w:rsidRPr="00A848D2" w:rsidRDefault="00781280" w:rsidP="00781280">
            <w:pPr>
              <w:widowControl w:val="0"/>
              <w:jc w:val="both"/>
              <w:rPr>
                <w:rFonts w:cs="Times New Roman"/>
                <w:sz w:val="22"/>
                <w:szCs w:val="22"/>
              </w:rPr>
            </w:pPr>
            <w:r w:rsidRPr="00A848D2">
              <w:rPr>
                <w:rFonts w:cs="Times New Roman"/>
                <w:sz w:val="22"/>
                <w:szCs w:val="22"/>
              </w:rPr>
              <w:t xml:space="preserve">В соответствии с проектом договора </w:t>
            </w:r>
            <w:r w:rsidRPr="00A848D2">
              <w:rPr>
                <w:rFonts w:cs="Times New Roman"/>
                <w:bCs/>
                <w:sz w:val="22"/>
                <w:szCs w:val="22"/>
                <w:lang w:val="ba-RU" w:eastAsia="en-US"/>
              </w:rPr>
              <w:t>(приложение №1)</w:t>
            </w:r>
          </w:p>
        </w:tc>
      </w:tr>
      <w:tr w:rsidR="00781280" w:rsidRPr="007D0EE0" w14:paraId="3FA46EF8" w14:textId="77777777" w:rsidTr="007D0EE0">
        <w:tc>
          <w:tcPr>
            <w:tcW w:w="5000" w:type="pct"/>
            <w:gridSpan w:val="5"/>
            <w:vAlign w:val="center"/>
          </w:tcPr>
          <w:p w14:paraId="1E947049" w14:textId="77777777" w:rsidR="00781280" w:rsidRPr="00A848D2" w:rsidRDefault="00781280" w:rsidP="00781280">
            <w:pPr>
              <w:widowControl w:val="0"/>
              <w:jc w:val="both"/>
              <w:rPr>
                <w:rFonts w:cs="Times New Roman"/>
                <w:sz w:val="22"/>
                <w:szCs w:val="22"/>
              </w:rPr>
            </w:pPr>
            <w:r w:rsidRPr="00A848D2">
              <w:rPr>
                <w:rFonts w:cs="Times New Roman"/>
                <w:b/>
                <w:sz w:val="22"/>
                <w:szCs w:val="22"/>
              </w:rPr>
              <w:t>3. Требования к потенциальным участникам закупки и перечень документов, для подтверждения их соответствия установленным требованиям</w:t>
            </w:r>
          </w:p>
        </w:tc>
      </w:tr>
      <w:tr w:rsidR="00781280" w:rsidRPr="007D0EE0" w14:paraId="039100B5" w14:textId="77777777" w:rsidTr="00781280">
        <w:tc>
          <w:tcPr>
            <w:tcW w:w="590" w:type="pct"/>
            <w:vAlign w:val="center"/>
          </w:tcPr>
          <w:p w14:paraId="224200C1" w14:textId="77777777" w:rsidR="00781280" w:rsidRPr="007D0EE0" w:rsidRDefault="00781280" w:rsidP="00781280">
            <w:pPr>
              <w:widowControl w:val="0"/>
              <w:jc w:val="center"/>
              <w:rPr>
                <w:rFonts w:cs="Times New Roman"/>
                <w:sz w:val="22"/>
                <w:szCs w:val="22"/>
              </w:rPr>
            </w:pPr>
            <w:r w:rsidRPr="007D0EE0">
              <w:rPr>
                <w:rFonts w:cs="Times New Roman"/>
                <w:sz w:val="22"/>
                <w:szCs w:val="22"/>
              </w:rPr>
              <w:t>3.1.</w:t>
            </w:r>
          </w:p>
        </w:tc>
        <w:tc>
          <w:tcPr>
            <w:tcW w:w="1092" w:type="pct"/>
            <w:vAlign w:val="center"/>
          </w:tcPr>
          <w:p w14:paraId="5923ABBA" w14:textId="77777777" w:rsidR="00781280" w:rsidRPr="00A848D2" w:rsidRDefault="00781280" w:rsidP="00781280">
            <w:pPr>
              <w:widowControl w:val="0"/>
              <w:rPr>
                <w:rFonts w:cs="Times New Roman"/>
                <w:sz w:val="22"/>
                <w:szCs w:val="22"/>
              </w:rPr>
            </w:pPr>
            <w:r w:rsidRPr="00A848D2">
              <w:rPr>
                <w:rFonts w:cs="Times New Roman"/>
                <w:b/>
                <w:bCs/>
                <w:sz w:val="22"/>
                <w:szCs w:val="22"/>
              </w:rPr>
              <w:t>Участники процедуры закупки должны соответствовать требованиям, предъявляемым в соответствии с Положением о закупках и законодательством Российской Федерации к лицам, осуществляющим поставки товаров (работ, услуг), являющихся предметом закупки, в том числе:</w:t>
            </w:r>
          </w:p>
        </w:tc>
        <w:tc>
          <w:tcPr>
            <w:tcW w:w="3319" w:type="pct"/>
            <w:gridSpan w:val="3"/>
            <w:shd w:val="clear" w:color="auto" w:fill="FFFFFF" w:themeFill="background1"/>
            <w:vAlign w:val="center"/>
          </w:tcPr>
          <w:p w14:paraId="487FE094" w14:textId="77777777" w:rsidR="00781280" w:rsidRPr="00A848D2" w:rsidRDefault="00781280" w:rsidP="00781280">
            <w:pPr>
              <w:pStyle w:val="afb"/>
              <w:widowControl w:val="0"/>
              <w:ind w:firstLine="317"/>
              <w:jc w:val="both"/>
              <w:rPr>
                <w:rFonts w:cs="Times New Roman"/>
                <w:sz w:val="22"/>
              </w:rPr>
            </w:pPr>
            <w:r w:rsidRPr="00A848D2">
              <w:rPr>
                <w:rFonts w:cs="Times New Roman"/>
                <w:b/>
                <w:sz w:val="22"/>
              </w:rPr>
              <w:t>Требования к участникам закупки:</w:t>
            </w:r>
            <w:r w:rsidRPr="00A848D2">
              <w:rPr>
                <w:rFonts w:cs="Times New Roman"/>
                <w:sz w:val="22"/>
              </w:rPr>
              <w:t xml:space="preserve"> </w:t>
            </w:r>
          </w:p>
          <w:p w14:paraId="18353E16" w14:textId="242FAE58" w:rsidR="00781280" w:rsidRDefault="00781280" w:rsidP="00781280">
            <w:pPr>
              <w:pStyle w:val="afb"/>
              <w:widowControl w:val="0"/>
              <w:ind w:firstLine="317"/>
              <w:jc w:val="both"/>
              <w:rPr>
                <w:rFonts w:cs="Times New Roman"/>
                <w:sz w:val="22"/>
              </w:rPr>
            </w:pPr>
            <w:r w:rsidRPr="00A848D2">
              <w:rPr>
                <w:rFonts w:cs="Times New Roman"/>
                <w:sz w:val="22"/>
              </w:rPr>
              <w:t>1)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Pr>
                <w:rFonts w:cs="Times New Roman"/>
                <w:sz w:val="22"/>
              </w:rPr>
              <w:t>:</w:t>
            </w:r>
          </w:p>
          <w:p w14:paraId="5440200A" w14:textId="41152216" w:rsidR="00781280" w:rsidRPr="00BB455D" w:rsidRDefault="00781280" w:rsidP="00781280">
            <w:pPr>
              <w:pStyle w:val="afb"/>
              <w:widowControl w:val="0"/>
              <w:ind w:firstLine="317"/>
              <w:jc w:val="both"/>
              <w:rPr>
                <w:rFonts w:cs="Times New Roman"/>
                <w:b/>
                <w:bCs/>
                <w:sz w:val="22"/>
              </w:rPr>
            </w:pPr>
            <w:r w:rsidRPr="000210D3">
              <w:rPr>
                <w:rFonts w:cs="Times New Roman"/>
                <w:b/>
                <w:bCs/>
                <w:sz w:val="22"/>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4D9B8265" w14:textId="77777777" w:rsidR="00781280" w:rsidRPr="00A848D2" w:rsidRDefault="00781280" w:rsidP="00781280">
            <w:pPr>
              <w:pStyle w:val="afb"/>
              <w:widowControl w:val="0"/>
              <w:ind w:firstLine="317"/>
              <w:jc w:val="both"/>
              <w:rPr>
                <w:rFonts w:cs="Times New Roman"/>
                <w:sz w:val="22"/>
              </w:rPr>
            </w:pPr>
            <w:r w:rsidRPr="00A848D2">
              <w:rPr>
                <w:rFonts w:cs="Times New Roman"/>
                <w:sz w:val="22"/>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61E64391" w14:textId="77777777" w:rsidR="00781280" w:rsidRPr="00A848D2" w:rsidRDefault="00781280" w:rsidP="00781280">
            <w:pPr>
              <w:pStyle w:val="afb"/>
              <w:widowControl w:val="0"/>
              <w:ind w:firstLine="317"/>
              <w:jc w:val="both"/>
              <w:rPr>
                <w:rFonts w:cs="Times New Roman"/>
                <w:sz w:val="22"/>
              </w:rPr>
            </w:pPr>
            <w:r w:rsidRPr="00A848D2">
              <w:rPr>
                <w:rFonts w:cs="Times New Roman"/>
                <w:sz w:val="22"/>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9BAFA93" w14:textId="77777777" w:rsidR="00781280" w:rsidRPr="00A848D2" w:rsidRDefault="00781280" w:rsidP="00781280">
            <w:pPr>
              <w:pStyle w:val="afb"/>
              <w:widowControl w:val="0"/>
              <w:ind w:firstLine="317"/>
              <w:jc w:val="both"/>
              <w:rPr>
                <w:rFonts w:cs="Times New Roman"/>
                <w:sz w:val="22"/>
              </w:rPr>
            </w:pPr>
            <w:r w:rsidRPr="00A848D2">
              <w:rPr>
                <w:rFonts w:cs="Times New Roman"/>
                <w:sz w:val="22"/>
              </w:rPr>
              <w:lastRenderedPageBreak/>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752BBEA1" w14:textId="77777777" w:rsidR="00781280" w:rsidRPr="00A848D2" w:rsidRDefault="00781280" w:rsidP="00781280">
            <w:pPr>
              <w:pStyle w:val="afb"/>
              <w:widowControl w:val="0"/>
              <w:ind w:firstLine="317"/>
              <w:jc w:val="both"/>
              <w:rPr>
                <w:rFonts w:cs="Times New Roman"/>
                <w:sz w:val="22"/>
              </w:rPr>
            </w:pPr>
            <w:r w:rsidRPr="00A848D2">
              <w:rPr>
                <w:rFonts w:cs="Times New Roman"/>
                <w:sz w:val="22"/>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A3D0F8A" w14:textId="77777777" w:rsidR="00781280" w:rsidRPr="00A848D2" w:rsidRDefault="00781280" w:rsidP="00781280">
            <w:pPr>
              <w:pStyle w:val="afb"/>
              <w:widowControl w:val="0"/>
              <w:ind w:firstLine="317"/>
              <w:jc w:val="both"/>
              <w:rPr>
                <w:rFonts w:cs="Times New Roman"/>
                <w:sz w:val="22"/>
              </w:rPr>
            </w:pPr>
            <w:r w:rsidRPr="00A848D2">
              <w:rPr>
                <w:rFonts w:cs="Times New Roman"/>
                <w:sz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0389EE17" w14:textId="77777777" w:rsidR="00781280" w:rsidRPr="00A848D2" w:rsidRDefault="00781280" w:rsidP="00781280">
            <w:pPr>
              <w:pStyle w:val="afb"/>
              <w:widowControl w:val="0"/>
              <w:ind w:firstLine="317"/>
              <w:jc w:val="both"/>
              <w:rPr>
                <w:rFonts w:cs="Times New Roman"/>
                <w:sz w:val="22"/>
              </w:rPr>
            </w:pPr>
            <w:r w:rsidRPr="00A848D2">
              <w:rPr>
                <w:rFonts w:cs="Times New Roman"/>
                <w:sz w:val="22"/>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47D2F86B" w14:textId="3432B011" w:rsidR="00781280" w:rsidRPr="00A848D2" w:rsidRDefault="00781280" w:rsidP="00781280">
            <w:pPr>
              <w:widowControl w:val="0"/>
              <w:tabs>
                <w:tab w:val="left" w:pos="851"/>
              </w:tabs>
              <w:ind w:firstLine="317"/>
              <w:jc w:val="both"/>
              <w:rPr>
                <w:rFonts w:cs="Times New Roman"/>
                <w:sz w:val="22"/>
                <w:szCs w:val="22"/>
              </w:rPr>
            </w:pPr>
            <w:r w:rsidRPr="001651DD">
              <w:rPr>
                <w:rFonts w:cs="Times New Roman"/>
                <w:sz w:val="22"/>
              </w:rPr>
              <w:t>8) отсутстви</w:t>
            </w:r>
            <w:r w:rsidR="00D51DB1" w:rsidRPr="001651DD">
              <w:rPr>
                <w:rFonts w:cs="Times New Roman"/>
                <w:sz w:val="22"/>
              </w:rPr>
              <w:t>е</w:t>
            </w:r>
            <w:r w:rsidRPr="001651DD">
              <w:rPr>
                <w:rFonts w:cs="Times New Roman"/>
                <w:sz w:val="22"/>
              </w:rPr>
              <w:t xml:space="preserve">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781280" w:rsidRPr="007D0EE0" w14:paraId="15CADA46" w14:textId="77777777" w:rsidTr="007D0EE0">
        <w:tc>
          <w:tcPr>
            <w:tcW w:w="5000" w:type="pct"/>
            <w:gridSpan w:val="5"/>
            <w:noWrap/>
            <w:vAlign w:val="center"/>
          </w:tcPr>
          <w:p w14:paraId="6CD4DF71" w14:textId="0E63CC57" w:rsidR="00781280" w:rsidRPr="00A848D2" w:rsidRDefault="00781280" w:rsidP="00781280">
            <w:pPr>
              <w:widowControl w:val="0"/>
              <w:ind w:firstLine="330"/>
              <w:jc w:val="both"/>
              <w:rPr>
                <w:rFonts w:cs="Times New Roman"/>
                <w:b/>
                <w:sz w:val="22"/>
                <w:szCs w:val="22"/>
              </w:rPr>
            </w:pPr>
            <w:r w:rsidRPr="00A848D2">
              <w:rPr>
                <w:rFonts w:cs="Times New Roman"/>
                <w:b/>
                <w:sz w:val="22"/>
                <w:szCs w:val="22"/>
              </w:rPr>
              <w:lastRenderedPageBreak/>
              <w:t>4.Требования к содержанию и составу заявки на участие в запросе цен в электронной форме.</w:t>
            </w:r>
          </w:p>
          <w:p w14:paraId="3D8CDB07" w14:textId="525E7602" w:rsidR="00781280" w:rsidRPr="00A848D2" w:rsidRDefault="00781280" w:rsidP="00781280">
            <w:pPr>
              <w:widowControl w:val="0"/>
              <w:ind w:firstLine="330"/>
              <w:jc w:val="both"/>
              <w:rPr>
                <w:rFonts w:cs="Times New Roman"/>
                <w:sz w:val="22"/>
                <w:szCs w:val="22"/>
              </w:rPr>
            </w:pPr>
            <w:r w:rsidRPr="00A848D2">
              <w:rPr>
                <w:rFonts w:cs="Times New Roman"/>
                <w:sz w:val="22"/>
                <w:szCs w:val="22"/>
              </w:rPr>
              <w:t>Участник запроса цен в электронной форме формирует заявку на участие в запросе цен в электронной форме в соответствии с регламентом электронной площадки, определенной для проведения настоящего запроса цен в электронной форме, требованиями Федерального закона № 223-ФЗ, Положения, а также требованиями настоящей документации об запросе цен в электронной форме.</w:t>
            </w:r>
          </w:p>
          <w:p w14:paraId="5FBB6173" w14:textId="5B582D0B" w:rsidR="00781280" w:rsidRPr="00A848D2" w:rsidRDefault="00781280" w:rsidP="00781280">
            <w:pPr>
              <w:widowControl w:val="0"/>
              <w:ind w:firstLine="330"/>
              <w:jc w:val="both"/>
              <w:rPr>
                <w:rFonts w:cs="Times New Roman"/>
                <w:sz w:val="22"/>
                <w:szCs w:val="22"/>
              </w:rPr>
            </w:pPr>
            <w:r w:rsidRPr="00A848D2">
              <w:rPr>
                <w:rFonts w:cs="Times New Roman"/>
                <w:sz w:val="22"/>
                <w:szCs w:val="22"/>
              </w:rPr>
              <w:t xml:space="preserve">При описании условий и предложений участником запроса цен в электронной форме должны применяться общепринятые обозначения и наименования в соответствии с требованиями действующего законодательства Российской Федерации. Сведения, которые содержатся в заявке участника запроса цен в </w:t>
            </w:r>
            <w:r w:rsidRPr="00A848D2">
              <w:rPr>
                <w:rFonts w:cs="Times New Roman"/>
                <w:sz w:val="22"/>
                <w:szCs w:val="22"/>
              </w:rPr>
              <w:lastRenderedPageBreak/>
              <w:t>электронной форме, не должны допускать двусмысленных толкований.</w:t>
            </w:r>
          </w:p>
          <w:p w14:paraId="329664AD" w14:textId="77777777" w:rsidR="00781280" w:rsidRPr="00A848D2" w:rsidRDefault="00781280" w:rsidP="00781280">
            <w:pPr>
              <w:widowControl w:val="0"/>
              <w:ind w:firstLine="330"/>
              <w:jc w:val="both"/>
              <w:rPr>
                <w:rFonts w:cs="Times New Roman"/>
                <w:sz w:val="22"/>
                <w:szCs w:val="22"/>
              </w:rPr>
            </w:pPr>
            <w:r w:rsidRPr="00A848D2">
              <w:rPr>
                <w:rFonts w:cs="Times New Roman"/>
                <w:sz w:val="22"/>
                <w:szCs w:val="22"/>
              </w:rPr>
              <w:t>Электронные документы, входящие в состав заявки должны иметь один из распространенных форматов документов: с расширением (*.doc), (*.docx), (*.xls), (*.xlsx), (*.txt), (*.pdf), (*.jpg), либо иным обеспечивающим отсутствие необходимости применения пользователями ЕИС программного обеспечения, которое требует заключения лицензионного или иного соглашения с правообладателем такого программного обеспечения, если оно предусматривает взимание платы.</w:t>
            </w:r>
          </w:p>
          <w:p w14:paraId="4EA109E7" w14:textId="2BACA7A6" w:rsidR="00781280" w:rsidRPr="00A848D2" w:rsidRDefault="00781280" w:rsidP="00781280">
            <w:pPr>
              <w:widowControl w:val="0"/>
              <w:ind w:firstLine="330"/>
              <w:jc w:val="both"/>
              <w:rPr>
                <w:rFonts w:cs="Times New Roman"/>
                <w:sz w:val="22"/>
                <w:szCs w:val="22"/>
              </w:rPr>
            </w:pPr>
            <w:r w:rsidRPr="00A848D2">
              <w:rPr>
                <w:rFonts w:cs="Times New Roman"/>
                <w:sz w:val="22"/>
                <w:szCs w:val="22"/>
              </w:rPr>
              <w:t>Документы, подписанные электронной подписью (далее – ЭП) участника запроса цен в электронной форме, лица, имеющего право действовать от имени участника запроса цен  в электронной форме, признаются документами, подписанными собственноручной подписью участника запроса цен в электронной форме, лица имеющего право действовать от имени участника, заверенные печатью организации.</w:t>
            </w:r>
          </w:p>
          <w:p w14:paraId="1305C095" w14:textId="57FDB9EB" w:rsidR="00781280" w:rsidRPr="00A848D2" w:rsidRDefault="00781280" w:rsidP="00781280">
            <w:pPr>
              <w:widowControl w:val="0"/>
              <w:ind w:firstLine="330"/>
              <w:jc w:val="both"/>
              <w:rPr>
                <w:rFonts w:cs="Times New Roman"/>
                <w:sz w:val="22"/>
                <w:szCs w:val="22"/>
              </w:rPr>
            </w:pPr>
            <w:r w:rsidRPr="00A848D2">
              <w:rPr>
                <w:rFonts w:cs="Times New Roman"/>
                <w:sz w:val="22"/>
                <w:szCs w:val="22"/>
              </w:rPr>
              <w:t xml:space="preserve">Наличие ЭП участника запроса цен в электронной форме подтверждает, что документ отправлен от имени участника запроса цен в электронной форме и является точной цифровой копией документа-оригинала. </w:t>
            </w:r>
          </w:p>
          <w:p w14:paraId="1876139F" w14:textId="77777777" w:rsidR="00781280" w:rsidRPr="00A848D2" w:rsidRDefault="00781280" w:rsidP="00781280">
            <w:pPr>
              <w:widowControl w:val="0"/>
              <w:ind w:firstLine="330"/>
              <w:jc w:val="both"/>
              <w:rPr>
                <w:rFonts w:cs="Times New Roman"/>
                <w:sz w:val="22"/>
                <w:szCs w:val="22"/>
              </w:rPr>
            </w:pPr>
            <w:r w:rsidRPr="00A848D2">
              <w:rPr>
                <w:rFonts w:cs="Times New Roman"/>
                <w:sz w:val="22"/>
                <w:szCs w:val="22"/>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14:paraId="04DB75BC" w14:textId="77777777" w:rsidR="00781280" w:rsidRPr="00A848D2" w:rsidRDefault="00781280" w:rsidP="00781280">
            <w:pPr>
              <w:widowControl w:val="0"/>
              <w:ind w:firstLine="330"/>
              <w:jc w:val="both"/>
              <w:rPr>
                <w:rFonts w:cs="Times New Roman"/>
                <w:sz w:val="22"/>
                <w:szCs w:val="22"/>
              </w:rPr>
            </w:pPr>
            <w:r w:rsidRPr="00A848D2">
              <w:rPr>
                <w:rFonts w:cs="Times New Roman"/>
                <w:sz w:val="22"/>
                <w:szCs w:val="22"/>
              </w:rPr>
              <w:t xml:space="preserve">Все файлы не должны иметь защиты от их открытия, изменения, копирования их содержимого или их печати. </w:t>
            </w:r>
          </w:p>
          <w:p w14:paraId="72405EE6" w14:textId="594251EC" w:rsidR="00781280" w:rsidRPr="00A848D2" w:rsidRDefault="00781280" w:rsidP="00781280">
            <w:pPr>
              <w:widowControl w:val="0"/>
              <w:ind w:firstLine="330"/>
              <w:jc w:val="both"/>
              <w:rPr>
                <w:rFonts w:cs="Times New Roman"/>
                <w:sz w:val="22"/>
                <w:szCs w:val="22"/>
              </w:rPr>
            </w:pPr>
            <w:r w:rsidRPr="00A848D2">
              <w:rPr>
                <w:rFonts w:cs="Times New Roman"/>
                <w:sz w:val="22"/>
                <w:szCs w:val="22"/>
              </w:rPr>
              <w:t>Все документы, входящие в состав заявки должны быть подписаны электронной подписью лица, имеющего право действовать от имени участника запроса цен в электронной форме.</w:t>
            </w:r>
          </w:p>
          <w:p w14:paraId="2A8580D6" w14:textId="77777777" w:rsidR="00781280" w:rsidRPr="00A848D2" w:rsidRDefault="00781280" w:rsidP="00781280">
            <w:pPr>
              <w:widowControl w:val="0"/>
              <w:ind w:firstLine="330"/>
              <w:jc w:val="both"/>
              <w:rPr>
                <w:rFonts w:cs="Times New Roman"/>
                <w:b/>
                <w:sz w:val="22"/>
                <w:szCs w:val="22"/>
              </w:rPr>
            </w:pPr>
            <w:r w:rsidRPr="00A848D2">
              <w:rPr>
                <w:rFonts w:cs="Times New Roman"/>
                <w:b/>
                <w:sz w:val="22"/>
                <w:szCs w:val="22"/>
              </w:rPr>
              <w:t>Каждый потенциальный участник закупки вправе подать только одну заявку на участие.</w:t>
            </w:r>
          </w:p>
          <w:p w14:paraId="5EAC5F24" w14:textId="6A10E245" w:rsidR="00781280" w:rsidRPr="00A848D2" w:rsidRDefault="00781280" w:rsidP="00781280">
            <w:pPr>
              <w:widowControl w:val="0"/>
              <w:ind w:firstLine="330"/>
              <w:jc w:val="both"/>
              <w:rPr>
                <w:rFonts w:cs="Times New Roman"/>
                <w:sz w:val="22"/>
                <w:szCs w:val="22"/>
              </w:rPr>
            </w:pPr>
            <w:r w:rsidRPr="00A848D2">
              <w:rPr>
                <w:rFonts w:cs="Times New Roman"/>
                <w:sz w:val="22"/>
                <w:szCs w:val="22"/>
              </w:rPr>
              <w:t>Заявка на участие в запросе цен в электронной форме состоит из двух частей:</w:t>
            </w:r>
          </w:p>
        </w:tc>
      </w:tr>
      <w:tr w:rsidR="00781280" w:rsidRPr="007D0EE0" w14:paraId="33356F17" w14:textId="77777777" w:rsidTr="00781280">
        <w:tc>
          <w:tcPr>
            <w:tcW w:w="590" w:type="pct"/>
            <w:vMerge w:val="restart"/>
            <w:vAlign w:val="center"/>
          </w:tcPr>
          <w:p w14:paraId="22245C04" w14:textId="77777777" w:rsidR="00781280" w:rsidRPr="00ED4FDC" w:rsidRDefault="00781280" w:rsidP="00781280">
            <w:pPr>
              <w:widowControl w:val="0"/>
              <w:rPr>
                <w:rFonts w:cs="Times New Roman"/>
                <w:sz w:val="22"/>
                <w:szCs w:val="22"/>
                <w:lang w:val="en-US" w:eastAsia="en-US"/>
              </w:rPr>
            </w:pPr>
            <w:r w:rsidRPr="00ED4FDC">
              <w:rPr>
                <w:rFonts w:cs="Times New Roman"/>
                <w:sz w:val="22"/>
                <w:szCs w:val="22"/>
              </w:rPr>
              <w:lastRenderedPageBreak/>
              <w:t>4.1.</w:t>
            </w:r>
          </w:p>
        </w:tc>
        <w:tc>
          <w:tcPr>
            <w:tcW w:w="4410" w:type="pct"/>
            <w:gridSpan w:val="4"/>
            <w:vAlign w:val="center"/>
          </w:tcPr>
          <w:p w14:paraId="67EABBD9" w14:textId="376C9D4D" w:rsidR="00781280" w:rsidRPr="00A848D2" w:rsidRDefault="00781280" w:rsidP="00781280">
            <w:pPr>
              <w:widowControl w:val="0"/>
              <w:jc w:val="both"/>
              <w:rPr>
                <w:rFonts w:cs="Times New Roman"/>
                <w:sz w:val="22"/>
                <w:szCs w:val="22"/>
                <w:lang w:eastAsia="en-US"/>
              </w:rPr>
            </w:pPr>
            <w:r w:rsidRPr="00A848D2">
              <w:rPr>
                <w:rFonts w:cs="Times New Roman"/>
                <w:b/>
                <w:bCs/>
                <w:sz w:val="22"/>
                <w:szCs w:val="22"/>
              </w:rPr>
              <w:t xml:space="preserve">Заявка на участие в запросе цен </w:t>
            </w:r>
            <w:r w:rsidRPr="00A848D2">
              <w:rPr>
                <w:rFonts w:cs="Times New Roman"/>
                <w:b/>
                <w:sz w:val="22"/>
                <w:szCs w:val="22"/>
              </w:rPr>
              <w:t>в электронной форме</w:t>
            </w:r>
            <w:r w:rsidRPr="00A848D2">
              <w:rPr>
                <w:rFonts w:cs="Times New Roman"/>
                <w:sz w:val="22"/>
                <w:szCs w:val="22"/>
              </w:rPr>
              <w:t xml:space="preserve"> </w:t>
            </w:r>
            <w:r w:rsidRPr="00A848D2">
              <w:rPr>
                <w:rFonts w:cs="Times New Roman"/>
                <w:b/>
                <w:bCs/>
                <w:sz w:val="22"/>
                <w:szCs w:val="22"/>
              </w:rPr>
              <w:t xml:space="preserve">должна содержать предложение участника неконкурентной закупки в отношении предмета такой закупки, в том числе следующую информацию: </w:t>
            </w:r>
          </w:p>
        </w:tc>
      </w:tr>
      <w:tr w:rsidR="00781280" w:rsidRPr="007D0EE0" w14:paraId="18D022B2" w14:textId="77777777" w:rsidTr="00781280">
        <w:tc>
          <w:tcPr>
            <w:tcW w:w="590" w:type="pct"/>
            <w:vMerge/>
            <w:vAlign w:val="center"/>
          </w:tcPr>
          <w:p w14:paraId="23F3977B" w14:textId="77777777" w:rsidR="00781280" w:rsidRPr="007D0EE0" w:rsidRDefault="00781280" w:rsidP="00781280">
            <w:pPr>
              <w:widowControl w:val="0"/>
              <w:rPr>
                <w:rFonts w:cs="Times New Roman"/>
                <w:sz w:val="22"/>
                <w:szCs w:val="22"/>
                <w:lang w:eastAsia="en-US"/>
              </w:rPr>
            </w:pPr>
          </w:p>
        </w:tc>
        <w:tc>
          <w:tcPr>
            <w:tcW w:w="2732" w:type="pct"/>
            <w:gridSpan w:val="2"/>
            <w:vAlign w:val="center"/>
          </w:tcPr>
          <w:p w14:paraId="53070028" w14:textId="4EE5AEF6" w:rsidR="00781280" w:rsidRPr="00A848D2" w:rsidRDefault="00781280" w:rsidP="00781280">
            <w:pPr>
              <w:widowControl w:val="0"/>
              <w:autoSpaceDE w:val="0"/>
              <w:autoSpaceDN w:val="0"/>
              <w:jc w:val="both"/>
              <w:rPr>
                <w:rFonts w:cs="Times New Roman"/>
                <w:sz w:val="22"/>
                <w:szCs w:val="22"/>
              </w:rPr>
            </w:pPr>
            <w:r w:rsidRPr="00A848D2">
              <w:rPr>
                <w:rFonts w:cs="Times New Roman"/>
                <w:sz w:val="22"/>
                <w:szCs w:val="22"/>
              </w:rPr>
              <w:t xml:space="preserve">1) согласие участника запроса цен в электронной форме на поставку товара, выполнение работ или оказание услуг на условиях, предусмотренных документацией запроса цен в электронной форме и не подлежащих изменению по результатам проведения запроса цен в электронной форме </w:t>
            </w:r>
          </w:p>
        </w:tc>
        <w:tc>
          <w:tcPr>
            <w:tcW w:w="1679" w:type="pct"/>
            <w:gridSpan w:val="2"/>
            <w:vAlign w:val="center"/>
          </w:tcPr>
          <w:p w14:paraId="4E9DDA65" w14:textId="77777777" w:rsidR="00781280" w:rsidRPr="00A848D2" w:rsidRDefault="00781280" w:rsidP="00781280">
            <w:pPr>
              <w:widowControl w:val="0"/>
              <w:rPr>
                <w:rFonts w:cs="Times New Roman"/>
                <w:bCs/>
                <w:sz w:val="22"/>
                <w:szCs w:val="22"/>
                <w:lang w:eastAsia="en-US"/>
              </w:rPr>
            </w:pPr>
            <w:r w:rsidRPr="00A848D2">
              <w:rPr>
                <w:rFonts w:cs="Times New Roman"/>
                <w:sz w:val="22"/>
                <w:szCs w:val="22"/>
              </w:rPr>
              <w:t xml:space="preserve">ПРИМЕНЯЕТСЯ </w:t>
            </w:r>
          </w:p>
        </w:tc>
      </w:tr>
      <w:tr w:rsidR="00781280" w:rsidRPr="007D0EE0" w14:paraId="2796E439" w14:textId="77777777" w:rsidTr="001651DD">
        <w:trPr>
          <w:trHeight w:val="324"/>
        </w:trPr>
        <w:tc>
          <w:tcPr>
            <w:tcW w:w="590" w:type="pct"/>
            <w:vMerge/>
            <w:vAlign w:val="center"/>
          </w:tcPr>
          <w:p w14:paraId="03CFBD84" w14:textId="77777777" w:rsidR="00781280" w:rsidRPr="007D0EE0" w:rsidRDefault="00781280" w:rsidP="00781280">
            <w:pPr>
              <w:widowControl w:val="0"/>
              <w:rPr>
                <w:rFonts w:cs="Times New Roman"/>
                <w:sz w:val="22"/>
                <w:szCs w:val="22"/>
                <w:lang w:val="en-US" w:eastAsia="en-US"/>
              </w:rPr>
            </w:pPr>
          </w:p>
        </w:tc>
        <w:tc>
          <w:tcPr>
            <w:tcW w:w="4410" w:type="pct"/>
            <w:gridSpan w:val="4"/>
            <w:vAlign w:val="center"/>
          </w:tcPr>
          <w:p w14:paraId="53A622EE" w14:textId="7507524D" w:rsidR="00781280" w:rsidRPr="00A848D2" w:rsidRDefault="00781280" w:rsidP="00781280">
            <w:pPr>
              <w:widowControl w:val="0"/>
              <w:jc w:val="both"/>
              <w:rPr>
                <w:rFonts w:cs="Times New Roman"/>
                <w:bCs/>
                <w:sz w:val="22"/>
                <w:szCs w:val="22"/>
                <w:lang w:eastAsia="en-US"/>
              </w:rPr>
            </w:pPr>
            <w:r w:rsidRPr="00A848D2">
              <w:rPr>
                <w:rFonts w:cs="Times New Roman"/>
                <w:sz w:val="22"/>
                <w:szCs w:val="22"/>
              </w:rPr>
              <w:t>2) при осуществлении закупки товаров, а также работ, услуг, для выполнения, оказания которых используется товар:</w:t>
            </w:r>
          </w:p>
        </w:tc>
      </w:tr>
      <w:tr w:rsidR="00781280" w:rsidRPr="007D0EE0" w14:paraId="59B33CB6" w14:textId="77777777" w:rsidTr="00781280">
        <w:tc>
          <w:tcPr>
            <w:tcW w:w="590" w:type="pct"/>
            <w:vMerge/>
            <w:vAlign w:val="center"/>
          </w:tcPr>
          <w:p w14:paraId="62BE176D" w14:textId="77777777" w:rsidR="00781280" w:rsidRPr="007D0EE0" w:rsidRDefault="00781280" w:rsidP="00781280">
            <w:pPr>
              <w:widowControl w:val="0"/>
              <w:rPr>
                <w:rFonts w:cs="Times New Roman"/>
                <w:sz w:val="22"/>
                <w:szCs w:val="22"/>
                <w:lang w:eastAsia="en-US"/>
              </w:rPr>
            </w:pPr>
          </w:p>
        </w:tc>
        <w:tc>
          <w:tcPr>
            <w:tcW w:w="2732" w:type="pct"/>
            <w:gridSpan w:val="2"/>
            <w:vAlign w:val="center"/>
          </w:tcPr>
          <w:p w14:paraId="31959DB2" w14:textId="77777777" w:rsidR="00781280" w:rsidRPr="00A848D2" w:rsidRDefault="00781280" w:rsidP="00781280">
            <w:pPr>
              <w:widowControl w:val="0"/>
              <w:jc w:val="both"/>
              <w:rPr>
                <w:rFonts w:cs="Times New Roman"/>
                <w:sz w:val="22"/>
                <w:szCs w:val="22"/>
                <w:lang w:eastAsia="en-US"/>
              </w:rPr>
            </w:pPr>
            <w:r w:rsidRPr="00A848D2">
              <w:rPr>
                <w:rFonts w:cs="Times New Roman"/>
                <w:sz w:val="22"/>
                <w:szCs w:val="22"/>
              </w:rPr>
              <w:t xml:space="preserve">а) наименование страны происхождения товара </w:t>
            </w:r>
          </w:p>
        </w:tc>
        <w:tc>
          <w:tcPr>
            <w:tcW w:w="1679" w:type="pct"/>
            <w:gridSpan w:val="2"/>
            <w:vAlign w:val="center"/>
          </w:tcPr>
          <w:p w14:paraId="53CF7B1F" w14:textId="18465F13" w:rsidR="00781280" w:rsidRPr="001651DD" w:rsidRDefault="0001078B" w:rsidP="00781280">
            <w:pPr>
              <w:widowControl w:val="0"/>
              <w:jc w:val="both"/>
              <w:rPr>
                <w:rFonts w:cs="Times New Roman"/>
                <w:bCs/>
                <w:sz w:val="22"/>
                <w:szCs w:val="22"/>
                <w:lang w:eastAsia="en-US"/>
              </w:rPr>
            </w:pPr>
            <w:r w:rsidRPr="001651DD">
              <w:rPr>
                <w:rFonts w:cs="Times New Roman"/>
                <w:sz w:val="22"/>
                <w:szCs w:val="22"/>
              </w:rPr>
              <w:t xml:space="preserve">НЕ </w:t>
            </w:r>
            <w:r w:rsidR="00781280" w:rsidRPr="001651DD">
              <w:rPr>
                <w:rFonts w:cs="Times New Roman"/>
                <w:sz w:val="22"/>
                <w:szCs w:val="22"/>
              </w:rPr>
              <w:t>ПРИМЕНЯЕТСЯ</w:t>
            </w:r>
          </w:p>
        </w:tc>
      </w:tr>
      <w:tr w:rsidR="00781280" w:rsidRPr="007D0EE0" w14:paraId="3FED74F4" w14:textId="77777777" w:rsidTr="00781280">
        <w:tc>
          <w:tcPr>
            <w:tcW w:w="590" w:type="pct"/>
            <w:vMerge/>
            <w:vAlign w:val="center"/>
          </w:tcPr>
          <w:p w14:paraId="4C2CF3E6" w14:textId="77777777" w:rsidR="00781280" w:rsidRPr="007D0EE0" w:rsidRDefault="00781280" w:rsidP="00781280">
            <w:pPr>
              <w:widowControl w:val="0"/>
              <w:rPr>
                <w:rFonts w:cs="Times New Roman"/>
                <w:sz w:val="22"/>
                <w:szCs w:val="22"/>
                <w:lang w:val="en-US" w:eastAsia="en-US"/>
              </w:rPr>
            </w:pPr>
          </w:p>
        </w:tc>
        <w:tc>
          <w:tcPr>
            <w:tcW w:w="2732" w:type="pct"/>
            <w:gridSpan w:val="2"/>
            <w:vAlign w:val="center"/>
          </w:tcPr>
          <w:p w14:paraId="739599F7" w14:textId="34EB86FA" w:rsidR="00781280" w:rsidRPr="00A848D2" w:rsidRDefault="00781280" w:rsidP="00781280">
            <w:pPr>
              <w:widowControl w:val="0"/>
              <w:jc w:val="both"/>
              <w:rPr>
                <w:rFonts w:cs="Times New Roman"/>
                <w:sz w:val="22"/>
                <w:szCs w:val="22"/>
                <w:lang w:eastAsia="en-US"/>
              </w:rPr>
            </w:pPr>
            <w:bookmarkStart w:id="1" w:name="Par1322"/>
            <w:bookmarkEnd w:id="1"/>
            <w:r w:rsidRPr="00A848D2">
              <w:rPr>
                <w:rFonts w:cs="Times New Roman"/>
                <w:sz w:val="22"/>
                <w:szCs w:val="22"/>
              </w:rPr>
              <w:t>б) конкретные показатели, соответствующие значениям, установленным документацией о таком запроса цен,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1679" w:type="pct"/>
            <w:gridSpan w:val="2"/>
            <w:vAlign w:val="center"/>
          </w:tcPr>
          <w:p w14:paraId="6A06B718" w14:textId="77777777" w:rsidR="00781280" w:rsidRPr="001651DD" w:rsidRDefault="0001078B" w:rsidP="00781280">
            <w:pPr>
              <w:widowControl w:val="0"/>
              <w:jc w:val="both"/>
              <w:rPr>
                <w:rFonts w:cs="Times New Roman"/>
                <w:sz w:val="22"/>
                <w:szCs w:val="22"/>
              </w:rPr>
            </w:pPr>
            <w:r w:rsidRPr="001651DD">
              <w:rPr>
                <w:rFonts w:cs="Times New Roman"/>
                <w:sz w:val="22"/>
                <w:szCs w:val="22"/>
              </w:rPr>
              <w:t xml:space="preserve">НЕ </w:t>
            </w:r>
            <w:r w:rsidR="00781280" w:rsidRPr="001651DD">
              <w:rPr>
                <w:rFonts w:cs="Times New Roman"/>
                <w:sz w:val="22"/>
                <w:szCs w:val="22"/>
              </w:rPr>
              <w:t>ПРИМЕНЯЕТСЯ</w:t>
            </w:r>
          </w:p>
          <w:p w14:paraId="4D4089A6" w14:textId="1799478E" w:rsidR="0001078B" w:rsidRPr="001651DD" w:rsidRDefault="0001078B" w:rsidP="00781280">
            <w:pPr>
              <w:widowControl w:val="0"/>
              <w:jc w:val="both"/>
              <w:rPr>
                <w:rFonts w:cs="Times New Roman"/>
                <w:bCs/>
                <w:i/>
                <w:iCs/>
                <w:sz w:val="22"/>
                <w:szCs w:val="22"/>
                <w:lang w:eastAsia="en-US"/>
              </w:rPr>
            </w:pPr>
          </w:p>
        </w:tc>
      </w:tr>
      <w:tr w:rsidR="00781280" w:rsidRPr="007D0EE0" w14:paraId="4F6C4AFB" w14:textId="77777777" w:rsidTr="00781280">
        <w:tc>
          <w:tcPr>
            <w:tcW w:w="590" w:type="pct"/>
            <w:vMerge/>
            <w:vAlign w:val="center"/>
          </w:tcPr>
          <w:p w14:paraId="13AC91B4" w14:textId="77777777" w:rsidR="00781280" w:rsidRPr="007D0EE0" w:rsidRDefault="00781280" w:rsidP="00781280">
            <w:pPr>
              <w:widowControl w:val="0"/>
              <w:rPr>
                <w:rFonts w:cs="Times New Roman"/>
                <w:sz w:val="22"/>
                <w:szCs w:val="22"/>
                <w:lang w:eastAsia="en-US"/>
              </w:rPr>
            </w:pPr>
          </w:p>
        </w:tc>
        <w:tc>
          <w:tcPr>
            <w:tcW w:w="4410" w:type="pct"/>
            <w:gridSpan w:val="4"/>
            <w:vAlign w:val="center"/>
          </w:tcPr>
          <w:p w14:paraId="5E5E70CB" w14:textId="14A2D985" w:rsidR="00781280" w:rsidRPr="007D0EE0" w:rsidRDefault="00781280" w:rsidP="00781280">
            <w:pPr>
              <w:widowControl w:val="0"/>
              <w:jc w:val="both"/>
              <w:rPr>
                <w:rFonts w:cs="Times New Roman"/>
                <w:sz w:val="22"/>
                <w:szCs w:val="22"/>
              </w:rPr>
            </w:pPr>
            <w:r w:rsidRPr="007D0EE0">
              <w:rPr>
                <w:rFonts w:cs="Times New Roman"/>
                <w:sz w:val="22"/>
                <w:szCs w:val="22"/>
              </w:rPr>
              <w:t>Заявки на участие в запросе цен должна содержать предложение участника закупки в отношении предмета закупки.</w:t>
            </w:r>
          </w:p>
          <w:p w14:paraId="490E94B9" w14:textId="5C9A48D6" w:rsidR="00781280" w:rsidRPr="007D0EE0" w:rsidRDefault="00781280" w:rsidP="00781280">
            <w:pPr>
              <w:widowControl w:val="0"/>
              <w:jc w:val="both"/>
              <w:rPr>
                <w:rFonts w:cs="Times New Roman"/>
                <w:b/>
                <w:bCs/>
                <w:sz w:val="22"/>
                <w:szCs w:val="22"/>
              </w:rPr>
            </w:pPr>
            <w:r w:rsidRPr="007D0EE0">
              <w:rPr>
                <w:rFonts w:cs="Times New Roman"/>
                <w:sz w:val="22"/>
                <w:szCs w:val="22"/>
              </w:rPr>
              <w:t>Заявка на участие в запросе цен может содержать эскиз, рисунок, чертеж, фотографию, иное изображение товара, образец (пробу) товара, закупка которого осуществляется.</w:t>
            </w:r>
          </w:p>
        </w:tc>
      </w:tr>
      <w:tr w:rsidR="00781280" w:rsidRPr="007D0EE0" w14:paraId="4331DE30" w14:textId="77777777" w:rsidTr="00781280">
        <w:tc>
          <w:tcPr>
            <w:tcW w:w="590" w:type="pct"/>
            <w:vMerge/>
            <w:vAlign w:val="center"/>
          </w:tcPr>
          <w:p w14:paraId="08856DDB" w14:textId="77777777" w:rsidR="00781280" w:rsidRPr="007D0EE0" w:rsidRDefault="00781280" w:rsidP="00781280">
            <w:pPr>
              <w:widowControl w:val="0"/>
              <w:rPr>
                <w:rFonts w:cs="Times New Roman"/>
                <w:sz w:val="22"/>
                <w:szCs w:val="22"/>
                <w:lang w:eastAsia="en-US"/>
              </w:rPr>
            </w:pPr>
          </w:p>
        </w:tc>
        <w:tc>
          <w:tcPr>
            <w:tcW w:w="4410" w:type="pct"/>
            <w:gridSpan w:val="4"/>
            <w:vAlign w:val="center"/>
          </w:tcPr>
          <w:p w14:paraId="01D428E7" w14:textId="22D14F15" w:rsidR="00781280" w:rsidRPr="007D0EE0" w:rsidRDefault="00781280" w:rsidP="00781280">
            <w:pPr>
              <w:widowControl w:val="0"/>
              <w:jc w:val="both"/>
              <w:rPr>
                <w:rFonts w:cs="Times New Roman"/>
                <w:b/>
                <w:sz w:val="22"/>
                <w:szCs w:val="22"/>
                <w:lang w:eastAsia="en-US"/>
              </w:rPr>
            </w:pPr>
          </w:p>
        </w:tc>
      </w:tr>
      <w:tr w:rsidR="00781280" w:rsidRPr="007D0EE0" w14:paraId="48454134" w14:textId="77777777" w:rsidTr="00781280">
        <w:tc>
          <w:tcPr>
            <w:tcW w:w="590" w:type="pct"/>
            <w:vMerge/>
            <w:vAlign w:val="center"/>
          </w:tcPr>
          <w:p w14:paraId="6B25C116"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226D5E2F" w14:textId="556D464B" w:rsidR="00781280" w:rsidRPr="00ED4FDC" w:rsidRDefault="00781280" w:rsidP="00781280">
            <w:pPr>
              <w:widowControl w:val="0"/>
              <w:ind w:firstLine="317"/>
              <w:jc w:val="both"/>
              <w:rPr>
                <w:rFonts w:cs="Times New Roman"/>
                <w:sz w:val="22"/>
                <w:szCs w:val="22"/>
                <w:lang w:eastAsia="en-US"/>
              </w:rPr>
            </w:pPr>
            <w:r w:rsidRPr="00ED4FDC">
              <w:rPr>
                <w:rFonts w:cs="Times New Roman"/>
                <w:sz w:val="22"/>
                <w:szCs w:val="22"/>
              </w:rPr>
              <w:t xml:space="preserve">3)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w:t>
            </w:r>
            <w:r w:rsidRPr="00ED4FDC">
              <w:rPr>
                <w:rFonts w:cs="Times New Roman"/>
              </w:rPr>
              <w:t>неконкурентной</w:t>
            </w:r>
            <w:r w:rsidRPr="00ED4FDC">
              <w:rPr>
                <w:rFonts w:cs="Times New Roman"/>
                <w:sz w:val="22"/>
                <w:szCs w:val="22"/>
              </w:rPr>
              <w:t xml:space="preserve"> закупки  является юридическое лицо;</w:t>
            </w:r>
          </w:p>
        </w:tc>
        <w:tc>
          <w:tcPr>
            <w:tcW w:w="1258" w:type="pct"/>
            <w:vAlign w:val="center"/>
          </w:tcPr>
          <w:p w14:paraId="58C2E7D8" w14:textId="77777777" w:rsidR="00781280" w:rsidRPr="007D0EE0" w:rsidRDefault="00781280" w:rsidP="00781280">
            <w:pPr>
              <w:widowControl w:val="0"/>
              <w:rPr>
                <w:rFonts w:cs="Times New Roman"/>
                <w:sz w:val="22"/>
                <w:szCs w:val="22"/>
                <w:lang w:eastAsia="en-US"/>
              </w:rPr>
            </w:pPr>
            <w:r w:rsidRPr="007D0EE0">
              <w:rPr>
                <w:rFonts w:cs="Times New Roman"/>
                <w:sz w:val="22"/>
                <w:szCs w:val="22"/>
              </w:rPr>
              <w:t>ПРИМЕНЯЕТСЯ</w:t>
            </w:r>
          </w:p>
        </w:tc>
      </w:tr>
      <w:tr w:rsidR="00781280" w:rsidRPr="007D0EE0" w14:paraId="400A976C" w14:textId="77777777" w:rsidTr="00781280">
        <w:tc>
          <w:tcPr>
            <w:tcW w:w="590" w:type="pct"/>
            <w:vMerge/>
            <w:vAlign w:val="center"/>
          </w:tcPr>
          <w:p w14:paraId="23E34BC6"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61DEA346" w14:textId="5C2E9BC9" w:rsidR="00781280" w:rsidRPr="00ED4FDC" w:rsidRDefault="00781280" w:rsidP="00781280">
            <w:pPr>
              <w:widowControl w:val="0"/>
              <w:ind w:firstLine="317"/>
              <w:jc w:val="both"/>
              <w:rPr>
                <w:rFonts w:cs="Times New Roman"/>
                <w:sz w:val="22"/>
                <w:szCs w:val="22"/>
              </w:rPr>
            </w:pPr>
            <w:r w:rsidRPr="00ED4FDC">
              <w:rPr>
                <w:rFonts w:cs="Times New Roman"/>
                <w:sz w:val="22"/>
                <w:szCs w:val="22"/>
              </w:rPr>
              <w:t>4)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неконкурентной закупки является индивидуальный предприниматель;</w:t>
            </w:r>
          </w:p>
        </w:tc>
        <w:tc>
          <w:tcPr>
            <w:tcW w:w="1258" w:type="pct"/>
            <w:vAlign w:val="center"/>
          </w:tcPr>
          <w:p w14:paraId="352AA50C" w14:textId="77777777" w:rsidR="00781280" w:rsidRPr="007D0EE0" w:rsidRDefault="00781280" w:rsidP="00781280">
            <w:pPr>
              <w:widowControl w:val="0"/>
              <w:rPr>
                <w:rFonts w:cs="Times New Roman"/>
                <w:sz w:val="22"/>
                <w:szCs w:val="22"/>
              </w:rPr>
            </w:pPr>
            <w:r w:rsidRPr="007D0EE0">
              <w:rPr>
                <w:rFonts w:cs="Times New Roman"/>
                <w:sz w:val="22"/>
                <w:szCs w:val="22"/>
              </w:rPr>
              <w:t>ПРИМЕНЯЕТСЯ</w:t>
            </w:r>
          </w:p>
        </w:tc>
      </w:tr>
      <w:tr w:rsidR="00781280" w:rsidRPr="007D0EE0" w14:paraId="0791CA72" w14:textId="77777777" w:rsidTr="00781280">
        <w:tc>
          <w:tcPr>
            <w:tcW w:w="590" w:type="pct"/>
            <w:vMerge/>
            <w:vAlign w:val="center"/>
          </w:tcPr>
          <w:p w14:paraId="715FF0CF"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08A62898" w14:textId="031B677B" w:rsidR="00781280" w:rsidRPr="00ED4FDC" w:rsidRDefault="00781280" w:rsidP="00781280">
            <w:pPr>
              <w:widowControl w:val="0"/>
              <w:ind w:firstLine="317"/>
              <w:jc w:val="both"/>
              <w:rPr>
                <w:rFonts w:cs="Times New Roman"/>
                <w:sz w:val="22"/>
                <w:szCs w:val="22"/>
              </w:rPr>
            </w:pPr>
            <w:r w:rsidRPr="00ED4FDC">
              <w:rPr>
                <w:rFonts w:cs="Times New Roman"/>
                <w:sz w:val="22"/>
                <w:szCs w:val="22"/>
              </w:rPr>
              <w:t xml:space="preserve">5) идентификационный номер налогоплательщика участника неконкурентной закупки или в соответствии с законодательством соответствующего иностранного государства аналог идентификационного номера налогоплательщика (для </w:t>
            </w:r>
            <w:r w:rsidRPr="00ED4FDC">
              <w:rPr>
                <w:rFonts w:cs="Times New Roman"/>
                <w:sz w:val="22"/>
                <w:szCs w:val="22"/>
              </w:rPr>
              <w:lastRenderedPageBreak/>
              <w:t>иностранного лица);</w:t>
            </w:r>
          </w:p>
        </w:tc>
        <w:tc>
          <w:tcPr>
            <w:tcW w:w="1258" w:type="pct"/>
            <w:vAlign w:val="center"/>
          </w:tcPr>
          <w:p w14:paraId="696FF834" w14:textId="77777777" w:rsidR="00781280" w:rsidRPr="007D0EE0" w:rsidRDefault="00781280" w:rsidP="00781280">
            <w:pPr>
              <w:widowControl w:val="0"/>
              <w:rPr>
                <w:rFonts w:cs="Times New Roman"/>
                <w:sz w:val="22"/>
                <w:szCs w:val="22"/>
              </w:rPr>
            </w:pPr>
            <w:r w:rsidRPr="007D0EE0">
              <w:rPr>
                <w:rFonts w:cs="Times New Roman"/>
                <w:sz w:val="22"/>
                <w:szCs w:val="22"/>
              </w:rPr>
              <w:lastRenderedPageBreak/>
              <w:t>ПРИМЕНЯЕТСЯ</w:t>
            </w:r>
          </w:p>
        </w:tc>
      </w:tr>
      <w:tr w:rsidR="00781280" w:rsidRPr="007D0EE0" w14:paraId="2B1894E5" w14:textId="77777777" w:rsidTr="00781280">
        <w:tc>
          <w:tcPr>
            <w:tcW w:w="590" w:type="pct"/>
            <w:vMerge/>
            <w:vAlign w:val="center"/>
          </w:tcPr>
          <w:p w14:paraId="7F102BEF"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2A727CB1" w14:textId="4D5D9E05" w:rsidR="00781280" w:rsidRPr="00ED4FDC" w:rsidRDefault="00781280" w:rsidP="00781280">
            <w:pPr>
              <w:widowControl w:val="0"/>
              <w:ind w:firstLine="317"/>
              <w:jc w:val="both"/>
              <w:rPr>
                <w:rFonts w:cs="Times New Roman"/>
                <w:sz w:val="22"/>
                <w:szCs w:val="22"/>
              </w:rPr>
            </w:pPr>
            <w:r w:rsidRPr="00ED4FDC">
              <w:rPr>
                <w:rFonts w:cs="Times New Roman"/>
                <w:sz w:val="22"/>
                <w:szCs w:val="22"/>
              </w:rPr>
              <w:t>6)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неконкурентной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c>
          <w:tcPr>
            <w:tcW w:w="1258" w:type="pct"/>
            <w:vAlign w:val="center"/>
          </w:tcPr>
          <w:p w14:paraId="0526585D" w14:textId="77777777" w:rsidR="00781280" w:rsidRPr="007D0EE0" w:rsidRDefault="00781280" w:rsidP="00781280">
            <w:pPr>
              <w:widowControl w:val="0"/>
              <w:rPr>
                <w:rFonts w:cs="Times New Roman"/>
                <w:sz w:val="22"/>
                <w:szCs w:val="22"/>
              </w:rPr>
            </w:pPr>
            <w:r w:rsidRPr="007D0EE0">
              <w:rPr>
                <w:rFonts w:cs="Times New Roman"/>
                <w:sz w:val="22"/>
                <w:szCs w:val="22"/>
              </w:rPr>
              <w:t>ПРИМЕНЯЕТСЯ</w:t>
            </w:r>
          </w:p>
        </w:tc>
      </w:tr>
      <w:tr w:rsidR="00781280" w:rsidRPr="007D0EE0" w14:paraId="0F519468" w14:textId="77777777" w:rsidTr="00781280">
        <w:tc>
          <w:tcPr>
            <w:tcW w:w="590" w:type="pct"/>
            <w:vMerge/>
            <w:vAlign w:val="center"/>
          </w:tcPr>
          <w:p w14:paraId="6914D601"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5F62C2C5" w14:textId="1B83F279" w:rsidR="00781280" w:rsidRPr="00ED4FDC" w:rsidRDefault="00781280" w:rsidP="00781280">
            <w:pPr>
              <w:widowControl w:val="0"/>
              <w:ind w:firstLine="317"/>
              <w:jc w:val="both"/>
              <w:rPr>
                <w:rFonts w:cs="Times New Roman"/>
                <w:sz w:val="22"/>
                <w:szCs w:val="22"/>
              </w:rPr>
            </w:pPr>
            <w:r w:rsidRPr="00ED4FDC">
              <w:rPr>
                <w:rFonts w:cs="Times New Roman"/>
                <w:sz w:val="22"/>
                <w:szCs w:val="22"/>
              </w:rPr>
              <w:t>7) копия документа, подтверждающего полномочия лица действовать от имени участника неконкурентной закупки, за исключением случаев подписания заявки:</w:t>
            </w:r>
          </w:p>
          <w:p w14:paraId="6AD6FAAC" w14:textId="77777777" w:rsidR="00781280" w:rsidRPr="00ED4FDC" w:rsidRDefault="00781280" w:rsidP="00781280">
            <w:pPr>
              <w:widowControl w:val="0"/>
              <w:ind w:firstLine="317"/>
              <w:jc w:val="both"/>
              <w:rPr>
                <w:rFonts w:cs="Times New Roman"/>
                <w:sz w:val="22"/>
                <w:szCs w:val="22"/>
              </w:rPr>
            </w:pPr>
            <w:r w:rsidRPr="00ED4FDC">
              <w:rPr>
                <w:rFonts w:cs="Times New Roman"/>
                <w:sz w:val="22"/>
                <w:szCs w:val="22"/>
              </w:rPr>
              <w:t>а) индивидуальным предпринимателем, если участником такой закупки является индивидуальный предприниматель;</w:t>
            </w:r>
          </w:p>
          <w:p w14:paraId="545B8308" w14:textId="77777777" w:rsidR="00781280" w:rsidRPr="00ED4FDC" w:rsidRDefault="00781280" w:rsidP="00781280">
            <w:pPr>
              <w:widowControl w:val="0"/>
              <w:ind w:firstLine="317"/>
              <w:jc w:val="both"/>
              <w:rPr>
                <w:rFonts w:cs="Times New Roman"/>
                <w:sz w:val="22"/>
                <w:szCs w:val="22"/>
              </w:rPr>
            </w:pPr>
            <w:r w:rsidRPr="00ED4FDC">
              <w:rPr>
                <w:rFonts w:cs="Times New Roman"/>
                <w:sz w:val="22"/>
                <w:szCs w:val="22"/>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tc>
        <w:tc>
          <w:tcPr>
            <w:tcW w:w="1258" w:type="pct"/>
            <w:vAlign w:val="center"/>
          </w:tcPr>
          <w:p w14:paraId="55BEAF22" w14:textId="77777777" w:rsidR="00781280" w:rsidRPr="007D0EE0" w:rsidRDefault="00781280" w:rsidP="00781280">
            <w:pPr>
              <w:widowControl w:val="0"/>
              <w:rPr>
                <w:rFonts w:cs="Times New Roman"/>
                <w:sz w:val="22"/>
                <w:szCs w:val="22"/>
              </w:rPr>
            </w:pPr>
            <w:r w:rsidRPr="007D0EE0">
              <w:rPr>
                <w:rFonts w:cs="Times New Roman"/>
                <w:sz w:val="22"/>
                <w:szCs w:val="22"/>
              </w:rPr>
              <w:t>ПРИМЕНЯЕТСЯ</w:t>
            </w:r>
          </w:p>
        </w:tc>
      </w:tr>
      <w:tr w:rsidR="00781280" w:rsidRPr="007D0EE0" w14:paraId="06A38A9D" w14:textId="77777777" w:rsidTr="00781280">
        <w:tc>
          <w:tcPr>
            <w:tcW w:w="590" w:type="pct"/>
            <w:vMerge/>
            <w:vAlign w:val="center"/>
          </w:tcPr>
          <w:p w14:paraId="47B70038"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178E8B08" w14:textId="5E3E3B50"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6) копии документов, подтверждающих соответствие участника </w:t>
            </w:r>
            <w:r w:rsidRPr="000210D3">
              <w:rPr>
                <w:rFonts w:cs="Times New Roman"/>
                <w:sz w:val="22"/>
              </w:rPr>
              <w:t xml:space="preserve">неконкурентной </w:t>
            </w:r>
            <w:r w:rsidRPr="000210D3">
              <w:rPr>
                <w:rFonts w:cs="Times New Roman"/>
                <w:sz w:val="22"/>
                <w:lang w:eastAsia="ru-RU"/>
              </w:rPr>
              <w:t>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E55194" w14:textId="77777777" w:rsidR="00781280" w:rsidRPr="000210D3" w:rsidRDefault="00781280" w:rsidP="00781280">
            <w:pPr>
              <w:widowControl w:val="0"/>
              <w:ind w:firstLine="567"/>
              <w:jc w:val="both"/>
              <w:rPr>
                <w:rFonts w:eastAsia="Calibri" w:cs="Times New Roman"/>
                <w:b/>
                <w:bCs/>
                <w:color w:val="00000A"/>
                <w:sz w:val="22"/>
                <w:szCs w:val="22"/>
              </w:rPr>
            </w:pPr>
            <w:r w:rsidRPr="000210D3">
              <w:rPr>
                <w:rFonts w:eastAsia="Calibri" w:cs="Times New Roman"/>
                <w:b/>
                <w:bCs/>
                <w:color w:val="00000A"/>
                <w:sz w:val="22"/>
                <w:szCs w:val="22"/>
              </w:rPr>
              <w:t>-</w:t>
            </w:r>
            <w:r w:rsidRPr="000210D3">
              <w:rPr>
                <w:rFonts w:ascii="Calibri" w:eastAsia="Calibri" w:hAnsi="Calibri"/>
                <w:b/>
                <w:bCs/>
                <w:color w:val="000000"/>
                <w:sz w:val="22"/>
                <w:szCs w:val="22"/>
              </w:rPr>
              <w:t xml:space="preserve"> </w:t>
            </w:r>
            <w:r w:rsidRPr="000210D3">
              <w:rPr>
                <w:rFonts w:eastAsia="Calibri" w:cs="Times New Roman"/>
                <w:b/>
                <w:bCs/>
                <w:color w:val="00000A"/>
                <w:sz w:val="22"/>
                <w:szCs w:val="22"/>
              </w:rPr>
              <w:t>документ о соответствии требованиям, установленным законодательством Российской Федерации к лицам, осуществляющим поставку товаров, выполнение работ, оказание услуг, являющихся объектом закупки: реестровый номер из Единого реестра членов саморегулируемых организаций и их обязательств по договорам подряда либо копию действующей выписки из Единого реестра членов саморегулируемых организаций и их обязательств по договорам подряда в отношении объектов капитального строительства, членом которой является участник закупки, полученную не ранее чем за 1 месяц до даты окончания подачи заявок и по форме, которая утверждена Приказом Ростехнадзора от 04.03.2019 № 86 «Об утверждении формы выписки из реестра членов саморегулируемой организации» (далее – выписка) и в которых должна содержаться информация:</w:t>
            </w:r>
          </w:p>
          <w:p w14:paraId="3F779307" w14:textId="77777777" w:rsidR="00781280" w:rsidRPr="000210D3" w:rsidRDefault="00781280" w:rsidP="00781280">
            <w:pPr>
              <w:widowControl w:val="0"/>
              <w:ind w:firstLine="567"/>
              <w:jc w:val="both"/>
              <w:rPr>
                <w:rFonts w:eastAsia="Calibri" w:cs="Times New Roman"/>
                <w:b/>
                <w:bCs/>
                <w:color w:val="00000A"/>
                <w:sz w:val="22"/>
                <w:szCs w:val="22"/>
              </w:rPr>
            </w:pPr>
            <w:r w:rsidRPr="000210D3">
              <w:rPr>
                <w:rFonts w:eastAsia="Calibri" w:cs="Times New Roman"/>
                <w:b/>
                <w:bCs/>
                <w:color w:val="00000A"/>
                <w:sz w:val="22"/>
                <w:szCs w:val="22"/>
              </w:rPr>
              <w:t>- о наличии у члена СРО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заключаемому с использованием конкурентных способов заключения договоров,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p>
          <w:p w14:paraId="52904526" w14:textId="4609590E" w:rsidR="00781280" w:rsidRPr="000210D3" w:rsidRDefault="00781280" w:rsidP="00781280">
            <w:pPr>
              <w:pStyle w:val="afb"/>
              <w:widowControl w:val="0"/>
              <w:ind w:firstLine="317"/>
              <w:jc w:val="both"/>
              <w:rPr>
                <w:rFonts w:cs="Times New Roman"/>
                <w:sz w:val="22"/>
                <w:lang w:eastAsia="ru-RU"/>
              </w:rPr>
            </w:pPr>
            <w:r w:rsidRPr="000210D3">
              <w:rPr>
                <w:rFonts w:eastAsia="Calibri" w:cs="Times New Roman"/>
                <w:b/>
                <w:bCs/>
                <w:color w:val="00000A"/>
                <w:sz w:val="22"/>
                <w:lang w:eastAsia="ru-RU"/>
              </w:rPr>
              <w:t xml:space="preserve">- о соответствии члена СРО уровню ответственности, предусмотренному частями 13 статьи 55.16 Градостроительного кодекса РФ (совокупный размер обязательств участника аукциона по договорам, которые заключены с использованием конкурентных способов, не </w:t>
            </w:r>
            <w:r w:rsidRPr="000210D3">
              <w:rPr>
                <w:rFonts w:eastAsia="Calibri" w:cs="Times New Roman"/>
                <w:b/>
                <w:bCs/>
                <w:color w:val="00000A"/>
                <w:sz w:val="22"/>
                <w:lang w:eastAsia="ru-RU"/>
              </w:rPr>
              <w:lastRenderedPageBreak/>
              <w:t>должен превышать уровень ответственности участника по компенсационному фонду обеспечения договорных обязательств);</w:t>
            </w:r>
          </w:p>
        </w:tc>
        <w:tc>
          <w:tcPr>
            <w:tcW w:w="1258" w:type="pct"/>
            <w:vAlign w:val="center"/>
          </w:tcPr>
          <w:p w14:paraId="148B78FF" w14:textId="52E39754" w:rsidR="00781280" w:rsidRDefault="00781280" w:rsidP="00781280">
            <w:pPr>
              <w:widowControl w:val="0"/>
              <w:rPr>
                <w:rFonts w:cs="Times New Roman"/>
                <w:sz w:val="22"/>
                <w:szCs w:val="22"/>
              </w:rPr>
            </w:pPr>
            <w:r w:rsidRPr="007D0EE0">
              <w:rPr>
                <w:rFonts w:cs="Times New Roman"/>
                <w:sz w:val="22"/>
                <w:szCs w:val="22"/>
              </w:rPr>
              <w:lastRenderedPageBreak/>
              <w:t>ПРИМЕНЯЕТСЯ</w:t>
            </w:r>
          </w:p>
          <w:p w14:paraId="03B9B6B9" w14:textId="00315DA4" w:rsidR="0001078B" w:rsidRPr="0001078B" w:rsidRDefault="0001078B" w:rsidP="00781280">
            <w:pPr>
              <w:widowControl w:val="0"/>
              <w:rPr>
                <w:rFonts w:cs="Times New Roman"/>
                <w:i/>
                <w:iCs/>
                <w:sz w:val="22"/>
                <w:szCs w:val="22"/>
              </w:rPr>
            </w:pPr>
          </w:p>
        </w:tc>
      </w:tr>
      <w:tr w:rsidR="00781280" w:rsidRPr="007D0EE0" w14:paraId="67641933" w14:textId="77777777" w:rsidTr="00781280">
        <w:tc>
          <w:tcPr>
            <w:tcW w:w="590" w:type="pct"/>
            <w:vMerge/>
            <w:vAlign w:val="center"/>
          </w:tcPr>
          <w:p w14:paraId="4B094D60"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3EEA3963" w14:textId="0215A0C0"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8)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sidRPr="000210D3">
              <w:rPr>
                <w:rFonts w:cs="Times New Roman"/>
                <w:sz w:val="22"/>
              </w:rPr>
              <w:t xml:space="preserve">неконкурентной </w:t>
            </w:r>
            <w:r w:rsidRPr="000210D3">
              <w:rPr>
                <w:rFonts w:cs="Times New Roman"/>
                <w:sz w:val="22"/>
                <w:lang w:eastAsia="ru-RU"/>
              </w:rPr>
              <w:t xml:space="preserve">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w:t>
            </w:r>
            <w:r w:rsidRPr="000210D3">
              <w:rPr>
                <w:rFonts w:cs="Times New Roman"/>
                <w:sz w:val="22"/>
              </w:rPr>
              <w:t xml:space="preserve">неконкурентной </w:t>
            </w:r>
            <w:r w:rsidRPr="000210D3">
              <w:rPr>
                <w:rFonts w:cs="Times New Roman"/>
                <w:sz w:val="22"/>
                <w:lang w:eastAsia="ru-RU"/>
              </w:rPr>
              <w:t xml:space="preserve">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w:t>
            </w:r>
            <w:r w:rsidRPr="000210D3">
              <w:rPr>
                <w:rFonts w:cs="Times New Roman"/>
                <w:sz w:val="22"/>
              </w:rPr>
              <w:t xml:space="preserve">неконкурентной </w:t>
            </w:r>
            <w:r w:rsidRPr="000210D3">
              <w:rPr>
                <w:rFonts w:cs="Times New Roman"/>
                <w:sz w:val="22"/>
                <w:lang w:eastAsia="ru-RU"/>
              </w:rPr>
              <w:t>закупке) является крупной сделкой;</w:t>
            </w:r>
          </w:p>
        </w:tc>
        <w:tc>
          <w:tcPr>
            <w:tcW w:w="1258" w:type="pct"/>
            <w:vAlign w:val="center"/>
          </w:tcPr>
          <w:p w14:paraId="3AA858D1" w14:textId="77777777" w:rsidR="00781280" w:rsidRPr="007D0EE0" w:rsidRDefault="00781280" w:rsidP="00781280">
            <w:pPr>
              <w:widowControl w:val="0"/>
              <w:rPr>
                <w:rFonts w:cs="Times New Roman"/>
                <w:sz w:val="22"/>
                <w:szCs w:val="22"/>
              </w:rPr>
            </w:pPr>
            <w:r w:rsidRPr="007D0EE0">
              <w:rPr>
                <w:rFonts w:cs="Times New Roman"/>
                <w:sz w:val="22"/>
                <w:szCs w:val="22"/>
              </w:rPr>
              <w:t>ПРИМЕНЯЕТСЯ</w:t>
            </w:r>
          </w:p>
        </w:tc>
      </w:tr>
      <w:tr w:rsidR="00781280" w:rsidRPr="007D0EE0" w14:paraId="1C15B05A" w14:textId="77777777" w:rsidTr="00781280">
        <w:tc>
          <w:tcPr>
            <w:tcW w:w="590" w:type="pct"/>
            <w:vMerge/>
            <w:vAlign w:val="center"/>
          </w:tcPr>
          <w:p w14:paraId="06279A1D"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3850032F" w14:textId="204C4828"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9) информация и документы об обеспечении заявки на участие в </w:t>
            </w:r>
            <w:r w:rsidRPr="000210D3">
              <w:rPr>
                <w:rFonts w:cs="Times New Roman"/>
                <w:sz w:val="22"/>
              </w:rPr>
              <w:t xml:space="preserve">неконкурентной </w:t>
            </w:r>
            <w:r w:rsidRPr="000210D3">
              <w:rPr>
                <w:rFonts w:cs="Times New Roman"/>
                <w:sz w:val="22"/>
                <w:lang w:eastAsia="ru-RU"/>
              </w:rPr>
              <w:t xml:space="preserve">закупке, если соответствующее требование предусмотрено извещением об осуществлении такой закупки, документацией о </w:t>
            </w:r>
            <w:r w:rsidRPr="000210D3">
              <w:rPr>
                <w:rFonts w:cs="Times New Roman"/>
                <w:sz w:val="22"/>
              </w:rPr>
              <w:t xml:space="preserve">неконкурентной </w:t>
            </w:r>
            <w:r w:rsidRPr="000210D3">
              <w:rPr>
                <w:rFonts w:cs="Times New Roman"/>
                <w:sz w:val="22"/>
                <w:lang w:eastAsia="ru-RU"/>
              </w:rPr>
              <w:t>закупке:</w:t>
            </w:r>
          </w:p>
          <w:p w14:paraId="7096E1D6" w14:textId="2C77CC03"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а) реквизиты специального банковского счета участника </w:t>
            </w:r>
            <w:r w:rsidRPr="000210D3">
              <w:rPr>
                <w:rFonts w:cs="Times New Roman"/>
                <w:sz w:val="22"/>
              </w:rPr>
              <w:t xml:space="preserve">неконкурентной </w:t>
            </w:r>
            <w:r w:rsidRPr="000210D3">
              <w:rPr>
                <w:rFonts w:cs="Times New Roman"/>
                <w:sz w:val="22"/>
                <w:lang w:eastAsia="ru-RU"/>
              </w:rPr>
              <w:t>закупки, если обеспечение заявки на участие в такой закупке предоставляется участником такой закупки путем внесения денежных средств;</w:t>
            </w:r>
          </w:p>
          <w:p w14:paraId="6762BEAF" w14:textId="0ADA6868"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б) банковская гарантия или ее копия, если в качестве обеспечения заявки на участие в </w:t>
            </w:r>
            <w:r w:rsidRPr="000210D3">
              <w:rPr>
                <w:rFonts w:cs="Times New Roman"/>
                <w:sz w:val="22"/>
              </w:rPr>
              <w:t xml:space="preserve">неконкурентной </w:t>
            </w:r>
            <w:r w:rsidRPr="000210D3">
              <w:rPr>
                <w:rFonts w:cs="Times New Roman"/>
                <w:sz w:val="22"/>
                <w:lang w:eastAsia="ru-RU"/>
              </w:rPr>
              <w:t>закупке участником такой закупки предоставляется банковская гарантия;</w:t>
            </w:r>
          </w:p>
        </w:tc>
        <w:tc>
          <w:tcPr>
            <w:tcW w:w="1258" w:type="pct"/>
            <w:vAlign w:val="center"/>
          </w:tcPr>
          <w:p w14:paraId="523A27CC" w14:textId="09BEACF0" w:rsidR="00781280" w:rsidRPr="007D0EE0" w:rsidRDefault="00781280" w:rsidP="00781280">
            <w:pPr>
              <w:widowControl w:val="0"/>
              <w:rPr>
                <w:rFonts w:cs="Times New Roman"/>
                <w:sz w:val="22"/>
                <w:szCs w:val="22"/>
              </w:rPr>
            </w:pPr>
            <w:r w:rsidRPr="007D0EE0">
              <w:rPr>
                <w:rFonts w:cs="Times New Roman"/>
                <w:sz w:val="22"/>
                <w:szCs w:val="22"/>
              </w:rPr>
              <w:t xml:space="preserve"> НЕ ПРИМЕНЯЕТСЯ</w:t>
            </w:r>
          </w:p>
        </w:tc>
      </w:tr>
      <w:tr w:rsidR="00781280" w:rsidRPr="007D0EE0" w14:paraId="724049B1" w14:textId="77777777" w:rsidTr="00781280">
        <w:tc>
          <w:tcPr>
            <w:tcW w:w="590" w:type="pct"/>
            <w:vMerge/>
            <w:vAlign w:val="center"/>
          </w:tcPr>
          <w:p w14:paraId="071B2E1D"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38C4B19A" w14:textId="77E42509"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10) декларация, подтверждающая на дату подачи заявки на участие в </w:t>
            </w:r>
            <w:r w:rsidRPr="000210D3">
              <w:rPr>
                <w:rFonts w:cs="Times New Roman"/>
                <w:sz w:val="22"/>
              </w:rPr>
              <w:t xml:space="preserve">неконкурентной </w:t>
            </w:r>
            <w:r w:rsidRPr="000210D3">
              <w:rPr>
                <w:rFonts w:cs="Times New Roman"/>
                <w:sz w:val="22"/>
                <w:lang w:eastAsia="ru-RU"/>
              </w:rPr>
              <w:t>закупке:</w:t>
            </w:r>
          </w:p>
          <w:p w14:paraId="4E9BA412" w14:textId="6EB945B4"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а) 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p>
          <w:p w14:paraId="54B40B0B" w14:textId="3D8DB86F" w:rsidR="00781280" w:rsidRPr="000210D3" w:rsidRDefault="00781280" w:rsidP="00781280">
            <w:pPr>
              <w:widowControl w:val="0"/>
              <w:jc w:val="both"/>
              <w:rPr>
                <w:rFonts w:eastAsia="Calibri" w:cs="Times New Roman"/>
                <w:bCs/>
                <w:color w:val="000000"/>
                <w:sz w:val="22"/>
                <w:szCs w:val="22"/>
              </w:rPr>
            </w:pPr>
            <w:r w:rsidRPr="000210D3">
              <w:rPr>
                <w:rFonts w:eastAsia="Calibri" w:cs="Times New Roman"/>
                <w:bCs/>
                <w:color w:val="000000"/>
                <w:sz w:val="22"/>
                <w:szCs w:val="22"/>
              </w:rPr>
              <w:t xml:space="preserve">- </w:t>
            </w:r>
            <w:r w:rsidRPr="000210D3">
              <w:rPr>
                <w:rFonts w:eastAsia="Calibri" w:cs="Times New Roman"/>
                <w:b/>
                <w:color w:val="000000"/>
                <w:sz w:val="22"/>
                <w:szCs w:val="22"/>
              </w:rPr>
              <w:t>членство в саморегулируемой организации в области строительства, реконструкции, капитального ремонта объектов капитального строительства</w:t>
            </w:r>
            <w:r w:rsidRPr="000210D3">
              <w:rPr>
                <w:rFonts w:eastAsia="Calibri" w:cs="Times New Roman"/>
                <w:bCs/>
                <w:color w:val="000000"/>
                <w:sz w:val="22"/>
                <w:szCs w:val="22"/>
              </w:rPr>
              <w:t>,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43F23608" w14:textId="055B538F"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б)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3E0FB589" w14:textId="1330E89F"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в)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7BB4206F" w14:textId="285265FD"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г)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w:t>
            </w:r>
            <w:r w:rsidRPr="000210D3">
              <w:rPr>
                <w:rFonts w:cs="Times New Roman"/>
                <w:sz w:val="22"/>
                <w:lang w:eastAsia="ru-RU"/>
              </w:rPr>
              <w:lastRenderedPageBreak/>
              <w:t>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484D3018" w14:textId="5BA6D440"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д)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43AE69A" w14:textId="170A1C2A"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е)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72AD92A2" w14:textId="349E7D20"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ж)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3094EC7C" w14:textId="00E2142E" w:rsidR="00781280" w:rsidRPr="000210D3" w:rsidRDefault="00781280" w:rsidP="00781280">
            <w:pPr>
              <w:pStyle w:val="afb"/>
              <w:widowControl w:val="0"/>
              <w:ind w:firstLine="317"/>
              <w:jc w:val="both"/>
              <w:rPr>
                <w:rFonts w:cs="Times New Roman"/>
                <w:sz w:val="22"/>
                <w:lang w:eastAsia="ru-RU"/>
              </w:rPr>
            </w:pPr>
            <w:r w:rsidRPr="000210D3">
              <w:rPr>
                <w:rFonts w:cs="Times New Roman"/>
                <w:sz w:val="22"/>
                <w:lang w:eastAsia="ru-RU"/>
              </w:rPr>
              <w:t xml:space="preserve">з) </w:t>
            </w:r>
            <w:r w:rsidRPr="001651DD">
              <w:rPr>
                <w:rFonts w:cs="Times New Roman"/>
                <w:sz w:val="22"/>
                <w:lang w:eastAsia="ru-RU"/>
              </w:rPr>
              <w:t>отсутстви</w:t>
            </w:r>
            <w:r w:rsidR="00794614" w:rsidRPr="001651DD">
              <w:rPr>
                <w:rFonts w:cs="Times New Roman"/>
                <w:sz w:val="22"/>
                <w:lang w:eastAsia="ru-RU"/>
              </w:rPr>
              <w:t>е</w:t>
            </w:r>
            <w:r w:rsidRPr="000210D3">
              <w:rPr>
                <w:rFonts w:cs="Times New Roman"/>
                <w:sz w:val="22"/>
                <w:lang w:eastAsia="ru-RU"/>
              </w:rPr>
              <w:t xml:space="preserve">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c>
          <w:tcPr>
            <w:tcW w:w="1258" w:type="pct"/>
            <w:vAlign w:val="center"/>
          </w:tcPr>
          <w:p w14:paraId="5C412D27" w14:textId="77777777" w:rsidR="00781280" w:rsidRPr="00081D1E" w:rsidRDefault="00781280" w:rsidP="00781280">
            <w:pPr>
              <w:widowControl w:val="0"/>
              <w:jc w:val="both"/>
              <w:rPr>
                <w:rFonts w:cs="Times New Roman"/>
                <w:sz w:val="22"/>
                <w:szCs w:val="22"/>
              </w:rPr>
            </w:pPr>
            <w:r w:rsidRPr="00081D1E">
              <w:rPr>
                <w:rFonts w:cs="Times New Roman"/>
                <w:sz w:val="22"/>
                <w:szCs w:val="22"/>
              </w:rPr>
              <w:lastRenderedPageBreak/>
              <w:t>ПРИМЕНЯЕТСЯ</w:t>
            </w:r>
          </w:p>
          <w:p w14:paraId="070B7E01" w14:textId="77777777" w:rsidR="00781280" w:rsidRPr="00081D1E" w:rsidRDefault="00781280" w:rsidP="00781280">
            <w:pPr>
              <w:widowControl w:val="0"/>
              <w:jc w:val="both"/>
              <w:rPr>
                <w:sz w:val="22"/>
                <w:szCs w:val="22"/>
              </w:rPr>
            </w:pPr>
          </w:p>
          <w:p w14:paraId="57D71B54" w14:textId="73402CC3" w:rsidR="00781280" w:rsidRPr="00081D1E" w:rsidRDefault="00781280" w:rsidP="00781280">
            <w:pPr>
              <w:widowControl w:val="0"/>
              <w:jc w:val="both"/>
              <w:rPr>
                <w:rFonts w:cs="Times New Roman"/>
                <w:i/>
                <w:sz w:val="22"/>
                <w:szCs w:val="22"/>
              </w:rPr>
            </w:pPr>
            <w:r w:rsidRPr="00081D1E">
              <w:rPr>
                <w:i/>
                <w:sz w:val="20"/>
                <w:szCs w:val="20"/>
              </w:rPr>
              <w:t>(В случае отсутствия возможности формирования декларации, подтверждающей соответствие требованиям, установленным пунктом 9 настоящей документации о неконкурентной закупке (извещении об осуществлении неконкурентной закупки) с применением аппаратно-программных средств электронной площадки, участник закупки включает в состав заявки на участие в закупке данную декларацию. Форма такой декларации включена в состав рекомендуемых форм заявки на участие в закупке (прилагаются к документации о неконкурентной закупке (извещению об осуществлении неконкурентной закупки)</w:t>
            </w:r>
          </w:p>
        </w:tc>
      </w:tr>
      <w:tr w:rsidR="00781280" w:rsidRPr="007D0EE0" w14:paraId="73D9BE0F" w14:textId="77777777" w:rsidTr="00781280">
        <w:tc>
          <w:tcPr>
            <w:tcW w:w="590" w:type="pct"/>
            <w:vMerge/>
            <w:vAlign w:val="center"/>
          </w:tcPr>
          <w:p w14:paraId="275805E3"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76E68F3B" w14:textId="700FF4DC" w:rsidR="00781280" w:rsidRPr="007D0EE0" w:rsidRDefault="00781280" w:rsidP="00781280">
            <w:pPr>
              <w:pStyle w:val="afb"/>
              <w:widowControl w:val="0"/>
              <w:ind w:firstLine="317"/>
              <w:jc w:val="both"/>
              <w:rPr>
                <w:rFonts w:cs="Times New Roman"/>
                <w:sz w:val="22"/>
                <w:lang w:eastAsia="ru-RU"/>
              </w:rPr>
            </w:pPr>
            <w:r w:rsidRPr="007D0EE0">
              <w:rPr>
                <w:rFonts w:cs="Times New Roman"/>
                <w:sz w:val="22"/>
                <w:lang w:eastAsia="ru-RU"/>
              </w:rPr>
              <w:t xml:space="preserve">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w:t>
            </w:r>
            <w:r w:rsidRPr="00ED4FDC">
              <w:rPr>
                <w:rFonts w:cs="Times New Roman"/>
                <w:sz w:val="22"/>
              </w:rPr>
              <w:t xml:space="preserve">неконкурентной </w:t>
            </w:r>
            <w:r w:rsidRPr="00ED4FDC">
              <w:rPr>
                <w:rFonts w:cs="Times New Roman"/>
                <w:sz w:val="22"/>
                <w:lang w:eastAsia="ru-RU"/>
              </w:rPr>
              <w:t>закупке</w:t>
            </w:r>
            <w:r w:rsidRPr="007D0EE0">
              <w:rPr>
                <w:rFonts w:cs="Times New Roman"/>
                <w:sz w:val="22"/>
                <w:lang w:eastAsia="ru-RU"/>
              </w:rPr>
              <w:t>.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tc>
        <w:tc>
          <w:tcPr>
            <w:tcW w:w="1258" w:type="pct"/>
            <w:vAlign w:val="center"/>
          </w:tcPr>
          <w:p w14:paraId="0611CC5D" w14:textId="583AB68F" w:rsidR="00781280" w:rsidRPr="007D0EE0" w:rsidRDefault="00794614" w:rsidP="00781280">
            <w:pPr>
              <w:widowControl w:val="0"/>
              <w:rPr>
                <w:rFonts w:cs="Times New Roman"/>
                <w:sz w:val="22"/>
                <w:szCs w:val="22"/>
              </w:rPr>
            </w:pPr>
            <w:r w:rsidRPr="001651DD">
              <w:rPr>
                <w:rFonts w:cs="Times New Roman"/>
                <w:sz w:val="22"/>
                <w:szCs w:val="22"/>
              </w:rPr>
              <w:t xml:space="preserve">НЕ </w:t>
            </w:r>
            <w:r w:rsidR="00781280" w:rsidRPr="001651DD">
              <w:rPr>
                <w:rFonts w:cs="Times New Roman"/>
                <w:sz w:val="22"/>
                <w:szCs w:val="22"/>
              </w:rPr>
              <w:t>ПРИМЕНЯЕТСЯ</w:t>
            </w:r>
          </w:p>
        </w:tc>
      </w:tr>
      <w:tr w:rsidR="00781280" w:rsidRPr="007D0EE0" w14:paraId="0925ABF0" w14:textId="77777777" w:rsidTr="00781280">
        <w:tc>
          <w:tcPr>
            <w:tcW w:w="590" w:type="pct"/>
            <w:vMerge/>
            <w:vAlign w:val="center"/>
          </w:tcPr>
          <w:p w14:paraId="035D4116"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2B969161" w14:textId="74884EDD" w:rsidR="00781280" w:rsidRPr="001651DD" w:rsidRDefault="00781280" w:rsidP="00781280">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1651DD">
              <w:rPr>
                <w:rFonts w:cs="Times New Roman"/>
                <w:sz w:val="22"/>
                <w:szCs w:val="22"/>
                <w:lang w:val="ru-RU" w:eastAsia="ru-RU"/>
              </w:rPr>
              <w:t xml:space="preserve">12) В соответствии с постановлением Правительства РФ от 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w:t>
            </w:r>
            <w:r w:rsidRPr="001651DD">
              <w:rPr>
                <w:rFonts w:cs="Times New Roman"/>
                <w:sz w:val="22"/>
                <w:szCs w:val="22"/>
                <w:lang w:val="ru-RU" w:eastAsia="ru-RU"/>
              </w:rPr>
              <w:lastRenderedPageBreak/>
              <w:t>иностранного государства, работам, услугам, выполняемым, оказываемым иностранными лицами» установлен приоритет товаров российского происхождения, а также работ и услуг, оказываемых российскими лицами.</w:t>
            </w:r>
          </w:p>
          <w:p w14:paraId="7962BCBA" w14:textId="232E956A" w:rsidR="00781280" w:rsidRPr="001651DD" w:rsidRDefault="00781280" w:rsidP="00781280">
            <w:pPr>
              <w:pStyle w:val="BulletListFooterTextnumberedTable-NormalRSHBTable-NormalUseCaseListParagraphParagraphedeliste1lp1"/>
              <w:widowControl w:val="0"/>
              <w:spacing w:after="0"/>
              <w:ind w:left="0" w:firstLine="317"/>
              <w:rPr>
                <w:rFonts w:cs="Times New Roman"/>
                <w:sz w:val="22"/>
                <w:szCs w:val="22"/>
                <w:lang w:val="ru-RU" w:eastAsia="ru-RU"/>
              </w:rPr>
            </w:pPr>
          </w:p>
          <w:p w14:paraId="6EA06253" w14:textId="77777777" w:rsidR="00794614" w:rsidRPr="001651DD" w:rsidRDefault="00794614" w:rsidP="00794614">
            <w:pPr>
              <w:jc w:val="both"/>
              <w:rPr>
                <w:snapToGrid w:val="0"/>
                <w:color w:val="000000"/>
                <w:sz w:val="22"/>
                <w:szCs w:val="22"/>
              </w:rPr>
            </w:pPr>
            <w:r w:rsidRPr="001651DD">
              <w:rPr>
                <w:snapToGrid w:val="0"/>
                <w:color w:val="000000"/>
                <w:sz w:val="22"/>
                <w:szCs w:val="22"/>
              </w:rPr>
              <w:t>Установлен приоритет работам, выполняемым российскими лицами, по отношению к работам, выполняемым иностранными лицами.</w:t>
            </w:r>
          </w:p>
          <w:p w14:paraId="19E8FD05" w14:textId="77777777" w:rsidR="00794614" w:rsidRPr="001651DD" w:rsidRDefault="00794614" w:rsidP="00794614">
            <w:pPr>
              <w:jc w:val="both"/>
              <w:rPr>
                <w:snapToGrid w:val="0"/>
                <w:color w:val="000000"/>
                <w:sz w:val="22"/>
                <w:szCs w:val="22"/>
              </w:rPr>
            </w:pPr>
            <w:r w:rsidRPr="001651DD">
              <w:rPr>
                <w:snapToGrid w:val="0"/>
                <w:color w:val="000000"/>
                <w:sz w:val="22"/>
                <w:szCs w:val="22"/>
              </w:rPr>
              <w:t>Отнесение участника к российским или иностранным лицам осуществляется по адресу регистрации юридического лица и сведений о гражданстве физического лица на основании следующих документов:</w:t>
            </w:r>
          </w:p>
          <w:p w14:paraId="1A3F6DD4" w14:textId="77777777" w:rsidR="00794614" w:rsidRPr="001651DD" w:rsidRDefault="00794614" w:rsidP="00794614">
            <w:pPr>
              <w:jc w:val="both"/>
              <w:rPr>
                <w:snapToGrid w:val="0"/>
                <w:color w:val="000000"/>
                <w:sz w:val="22"/>
                <w:szCs w:val="22"/>
              </w:rPr>
            </w:pPr>
            <w:r w:rsidRPr="001651DD">
              <w:rPr>
                <w:snapToGrid w:val="0"/>
                <w:color w:val="000000"/>
                <w:sz w:val="22"/>
                <w:szCs w:val="22"/>
              </w:rPr>
              <w:t>а) выписки из ЕГРЮЛ / ЕГРИП (для юридических лиц и индивидуальных предпринимателей);</w:t>
            </w:r>
          </w:p>
          <w:p w14:paraId="0E651CA9" w14:textId="77777777" w:rsidR="00794614" w:rsidRPr="001651DD" w:rsidRDefault="00794614" w:rsidP="00794614">
            <w:pPr>
              <w:jc w:val="both"/>
              <w:rPr>
                <w:snapToGrid w:val="0"/>
                <w:color w:val="000000"/>
                <w:sz w:val="22"/>
                <w:szCs w:val="22"/>
              </w:rPr>
            </w:pPr>
            <w:r w:rsidRPr="001651DD">
              <w:rPr>
                <w:snapToGrid w:val="0"/>
                <w:color w:val="000000"/>
                <w:sz w:val="22"/>
                <w:szCs w:val="22"/>
              </w:rPr>
              <w:t>б) документов, удостоверяющих личность (для физических лиц).</w:t>
            </w:r>
          </w:p>
          <w:p w14:paraId="4A540C68" w14:textId="58092D2D" w:rsidR="00794614" w:rsidRPr="001651DD" w:rsidRDefault="00794614" w:rsidP="00794614">
            <w:pPr>
              <w:pStyle w:val="BulletListFooterTextnumberedTable-NormalRSHBTable-NormalUseCaseListParagraphParagraphedeliste1lp1"/>
              <w:widowControl w:val="0"/>
              <w:spacing w:after="0"/>
              <w:ind w:left="0"/>
              <w:rPr>
                <w:rFonts w:cs="Times New Roman"/>
                <w:sz w:val="22"/>
                <w:szCs w:val="22"/>
                <w:lang w:val="ru-RU" w:eastAsia="ru-RU"/>
              </w:rPr>
            </w:pPr>
            <w:r w:rsidRPr="001651DD">
              <w:rPr>
                <w:snapToGrid w:val="0"/>
                <w:color w:val="000000"/>
                <w:sz w:val="22"/>
                <w:szCs w:val="22"/>
                <w:lang w:val="ru-RU" w:eastAsia="ru-RU"/>
              </w:rPr>
              <w:t>Приоритет не предоставляется в случаях, указанных в пункте 6 Постановления № 925.</w:t>
            </w:r>
          </w:p>
        </w:tc>
        <w:tc>
          <w:tcPr>
            <w:tcW w:w="1258" w:type="pct"/>
            <w:vAlign w:val="center"/>
          </w:tcPr>
          <w:p w14:paraId="156CC747" w14:textId="77777777" w:rsidR="00781280" w:rsidRPr="007D0EE0" w:rsidRDefault="00781280" w:rsidP="00781280">
            <w:pPr>
              <w:widowControl w:val="0"/>
              <w:rPr>
                <w:rFonts w:cs="Times New Roman"/>
                <w:sz w:val="22"/>
                <w:szCs w:val="22"/>
              </w:rPr>
            </w:pPr>
            <w:r w:rsidRPr="007D0EE0">
              <w:rPr>
                <w:rFonts w:cs="Times New Roman"/>
                <w:sz w:val="22"/>
                <w:szCs w:val="22"/>
              </w:rPr>
              <w:lastRenderedPageBreak/>
              <w:t>ПРИМЕНЯЕТСЯ</w:t>
            </w:r>
          </w:p>
        </w:tc>
      </w:tr>
      <w:tr w:rsidR="00781280" w:rsidRPr="007D0EE0" w14:paraId="768412A1" w14:textId="77777777" w:rsidTr="00781280">
        <w:tc>
          <w:tcPr>
            <w:tcW w:w="590" w:type="pct"/>
            <w:vMerge/>
            <w:vAlign w:val="center"/>
          </w:tcPr>
          <w:p w14:paraId="0541D20F" w14:textId="77777777" w:rsidR="00781280" w:rsidRPr="007D0EE0" w:rsidRDefault="00781280" w:rsidP="00781280">
            <w:pPr>
              <w:widowControl w:val="0"/>
              <w:rPr>
                <w:rFonts w:cs="Times New Roman"/>
                <w:sz w:val="22"/>
                <w:szCs w:val="22"/>
                <w:lang w:eastAsia="en-US"/>
              </w:rPr>
            </w:pPr>
          </w:p>
        </w:tc>
        <w:tc>
          <w:tcPr>
            <w:tcW w:w="3153" w:type="pct"/>
            <w:gridSpan w:val="3"/>
            <w:vAlign w:val="center"/>
          </w:tcPr>
          <w:p w14:paraId="492441F2" w14:textId="5F3B71B5" w:rsidR="00794614" w:rsidRPr="001651DD" w:rsidRDefault="00781280" w:rsidP="00794614">
            <w:pPr>
              <w:pStyle w:val="BulletListFooterTextnumberedTable-NormalRSHBTable-NormalUseCaseListParagraphParagraphedeliste1lp1"/>
              <w:widowControl w:val="0"/>
              <w:spacing w:after="0"/>
              <w:ind w:left="0" w:firstLine="317"/>
              <w:rPr>
                <w:rFonts w:cs="Times New Roman"/>
                <w:sz w:val="22"/>
                <w:szCs w:val="22"/>
                <w:lang w:val="ru-RU" w:eastAsia="ru-RU"/>
              </w:rPr>
            </w:pPr>
            <w:r w:rsidRPr="001651DD">
              <w:rPr>
                <w:rFonts w:cs="Times New Roman"/>
                <w:sz w:val="22"/>
                <w:szCs w:val="22"/>
                <w:lang w:val="ru-RU" w:eastAsia="ru-RU"/>
              </w:rPr>
              <w:t>Предоставление в составе заявки на участие в запросе цен выписк</w:t>
            </w:r>
            <w:r w:rsidR="00794614" w:rsidRPr="001651DD">
              <w:rPr>
                <w:rFonts w:cs="Times New Roman"/>
                <w:sz w:val="22"/>
                <w:szCs w:val="22"/>
                <w:lang w:val="ru-RU" w:eastAsia="ru-RU"/>
              </w:rPr>
              <w:t>и</w:t>
            </w:r>
            <w:r w:rsidRPr="001651DD">
              <w:rPr>
                <w:rFonts w:cs="Times New Roman"/>
                <w:sz w:val="22"/>
                <w:szCs w:val="22"/>
                <w:lang w:val="ru-RU" w:eastAsia="ru-RU"/>
              </w:rPr>
              <w:t xml:space="preserve"> из Единого реестра субъектов малого и среднего предпринимательства.</w:t>
            </w:r>
          </w:p>
        </w:tc>
        <w:tc>
          <w:tcPr>
            <w:tcW w:w="1258" w:type="pct"/>
            <w:vAlign w:val="center"/>
          </w:tcPr>
          <w:p w14:paraId="0F02B91C" w14:textId="77777777" w:rsidR="00781280" w:rsidRPr="007D0EE0" w:rsidRDefault="00781280" w:rsidP="00781280">
            <w:pPr>
              <w:widowControl w:val="0"/>
              <w:rPr>
                <w:rFonts w:cs="Times New Roman"/>
                <w:sz w:val="22"/>
                <w:szCs w:val="22"/>
              </w:rPr>
            </w:pPr>
            <w:r w:rsidRPr="007D0EE0">
              <w:rPr>
                <w:rFonts w:cs="Times New Roman"/>
                <w:sz w:val="22"/>
                <w:szCs w:val="22"/>
              </w:rPr>
              <w:t>РЕКОМЕНДУЕТСЯ</w:t>
            </w:r>
          </w:p>
        </w:tc>
      </w:tr>
      <w:tr w:rsidR="00781280" w:rsidRPr="007D0EE0" w14:paraId="4C942112" w14:textId="77777777" w:rsidTr="007D0EE0">
        <w:tc>
          <w:tcPr>
            <w:tcW w:w="5000" w:type="pct"/>
            <w:gridSpan w:val="5"/>
            <w:vAlign w:val="center"/>
          </w:tcPr>
          <w:p w14:paraId="43CB91D1" w14:textId="77777777" w:rsidR="00781280" w:rsidRPr="007D0EE0" w:rsidRDefault="00781280" w:rsidP="00781280">
            <w:pPr>
              <w:widowControl w:val="0"/>
              <w:jc w:val="both"/>
              <w:rPr>
                <w:rFonts w:cs="Times New Roman"/>
                <w:b/>
                <w:sz w:val="22"/>
                <w:szCs w:val="22"/>
              </w:rPr>
            </w:pPr>
            <w:r w:rsidRPr="007D0EE0">
              <w:rPr>
                <w:rFonts w:cs="Times New Roman"/>
                <w:b/>
                <w:sz w:val="22"/>
                <w:szCs w:val="22"/>
              </w:rPr>
              <w:t>5. Порядок подачи заявок</w:t>
            </w:r>
          </w:p>
          <w:p w14:paraId="3982CB05" w14:textId="1DEB833A" w:rsidR="00781280" w:rsidRPr="007D0EE0" w:rsidRDefault="00781280" w:rsidP="008B08C7">
            <w:pPr>
              <w:widowControl w:val="0"/>
              <w:rPr>
                <w:rFonts w:cs="Times New Roman"/>
                <w:sz w:val="22"/>
                <w:szCs w:val="22"/>
              </w:rPr>
            </w:pPr>
            <w:r w:rsidRPr="007D0EE0">
              <w:rPr>
                <w:rFonts w:cs="Times New Roman"/>
                <w:sz w:val="22"/>
                <w:szCs w:val="22"/>
              </w:rPr>
              <w:t xml:space="preserve">Порядок подачи Заявок на электронной торговой площадке определяется правилами и инструкциями Электронной торговой площадки </w:t>
            </w:r>
            <w:r w:rsidR="008B08C7">
              <w:rPr>
                <w:rFonts w:cs="Times New Roman"/>
                <w:sz w:val="22"/>
                <w:szCs w:val="22"/>
              </w:rPr>
              <w:t>ОО</w:t>
            </w:r>
            <w:r w:rsidR="008B08C7" w:rsidRPr="008B08C7">
              <w:rPr>
                <w:rFonts w:cs="Times New Roman"/>
                <w:sz w:val="22"/>
                <w:szCs w:val="22"/>
              </w:rPr>
              <w:t>О «РЭСТ»</w:t>
            </w:r>
            <w:r w:rsidRPr="00ED4FDC">
              <w:rPr>
                <w:rFonts w:cs="Times New Roman"/>
                <w:sz w:val="22"/>
                <w:szCs w:val="22"/>
              </w:rPr>
              <w:t>,</w:t>
            </w:r>
            <w:r w:rsidRPr="007D0EE0">
              <w:rPr>
                <w:rFonts w:cs="Times New Roman"/>
                <w:sz w:val="22"/>
                <w:szCs w:val="22"/>
              </w:rPr>
              <w:t xml:space="preserve"> адрес электронной площадки в сети Интернет: </w:t>
            </w:r>
            <w:r w:rsidR="008B08C7" w:rsidRPr="008B08C7">
              <w:rPr>
                <w:rFonts w:cs="Times New Roman"/>
                <w:sz w:val="22"/>
                <w:szCs w:val="22"/>
              </w:rPr>
              <w:t>https://r-est.ru</w:t>
            </w:r>
            <w:r w:rsidR="008B08C7">
              <w:rPr>
                <w:rFonts w:cs="Times New Roman"/>
                <w:sz w:val="22"/>
                <w:szCs w:val="22"/>
              </w:rPr>
              <w:t>.</w:t>
            </w:r>
            <w:r w:rsidR="008B08C7" w:rsidRPr="008B08C7">
              <w:rPr>
                <w:rFonts w:cs="Times New Roman"/>
                <w:sz w:val="22"/>
                <w:szCs w:val="22"/>
              </w:rPr>
              <w:t xml:space="preserve"> </w:t>
            </w:r>
            <w:r w:rsidRPr="007D0EE0">
              <w:rPr>
                <w:rFonts w:cs="Times New Roman"/>
                <w:sz w:val="22"/>
                <w:szCs w:val="22"/>
              </w:rPr>
              <w:t>Участник закупки вправе подать заявку на участие в любое время с момента размещения извещения о ее проведении до предусмотренных закупочной документацией даты и времени окончания срока подачи заявок на участие.</w:t>
            </w:r>
          </w:p>
          <w:p w14:paraId="69B33FC7" w14:textId="77777777" w:rsidR="00781280" w:rsidRPr="007D0EE0" w:rsidRDefault="00781280" w:rsidP="00781280">
            <w:pPr>
              <w:widowControl w:val="0"/>
              <w:ind w:firstLine="613"/>
              <w:jc w:val="both"/>
              <w:rPr>
                <w:rFonts w:cs="Times New Roman"/>
                <w:sz w:val="22"/>
                <w:szCs w:val="22"/>
              </w:rPr>
            </w:pPr>
            <w:r w:rsidRPr="007D0EE0">
              <w:rPr>
                <w:rFonts w:cs="Times New Roman"/>
                <w:sz w:val="22"/>
                <w:szCs w:val="22"/>
              </w:rPr>
              <w:t>Заявка на участие в закупке направляется участником оператору электронной площадки в форме электронных документов. Указанные электронные документы подаются одновременно.</w:t>
            </w:r>
          </w:p>
          <w:p w14:paraId="1CA2A1A4" w14:textId="01BEB85F" w:rsidR="00781280" w:rsidRDefault="00781280" w:rsidP="00781280">
            <w:pPr>
              <w:widowControl w:val="0"/>
              <w:ind w:firstLine="613"/>
              <w:jc w:val="both"/>
              <w:rPr>
                <w:rFonts w:cs="Times New Roman"/>
                <w:sz w:val="22"/>
                <w:szCs w:val="22"/>
              </w:rPr>
            </w:pPr>
            <w:r w:rsidRPr="007D0EE0">
              <w:rPr>
                <w:rFonts w:cs="Times New Roman"/>
                <w:sz w:val="22"/>
                <w:szCs w:val="22"/>
              </w:rPr>
              <w:t xml:space="preserve">Непредставление необходимых документов в составе заявки, наличие в таких документах недостоверных сведений об участнике и (или) предмете закупки, несоответствие предоставленных документов требованиям настоящей закупочной документации является риском участника закупки, подавшего такую заявку, и может являться основанием для отказа в допуске участника закупки к участию в процедуре закупки. </w:t>
            </w:r>
          </w:p>
          <w:p w14:paraId="0CB3BCAD" w14:textId="12831509" w:rsidR="00781280" w:rsidRPr="00ED4FDC" w:rsidRDefault="00781280" w:rsidP="00781280">
            <w:pPr>
              <w:widowControl w:val="0"/>
              <w:ind w:firstLine="613"/>
              <w:jc w:val="both"/>
              <w:rPr>
                <w:rFonts w:cs="Times New Roman"/>
                <w:sz w:val="22"/>
                <w:szCs w:val="22"/>
              </w:rPr>
            </w:pPr>
            <w:r w:rsidRPr="00ED4FDC">
              <w:rPr>
                <w:rFonts w:cs="Times New Roman"/>
                <w:sz w:val="22"/>
                <w:szCs w:val="22"/>
              </w:rPr>
              <w:t>УСЛОВИЯ ДОПУСКА К УЧАСТИЮ И ОТСТРАНЕНИЯ ОТ УЧАСТИЯ В ЗАКУПКАХ:</w:t>
            </w:r>
          </w:p>
          <w:p w14:paraId="51A6A247" w14:textId="1835B9AD" w:rsidR="00781280" w:rsidRPr="00ED4FDC" w:rsidRDefault="00781280" w:rsidP="00781280">
            <w:pPr>
              <w:widowControl w:val="0"/>
              <w:ind w:firstLine="567"/>
              <w:jc w:val="both"/>
              <w:rPr>
                <w:rFonts w:cs="Times New Roman"/>
                <w:sz w:val="22"/>
                <w:szCs w:val="22"/>
              </w:rPr>
            </w:pPr>
            <w:r w:rsidRPr="00ED4FDC">
              <w:rPr>
                <w:rFonts w:cs="Times New Roman"/>
                <w:sz w:val="22"/>
                <w:szCs w:val="22"/>
              </w:rPr>
              <w:t>1. Единая комиссия по осуществлению закупок отказывает участнику закупки в допуске к участию в процедуре закупки в следующих случаях:</w:t>
            </w:r>
          </w:p>
          <w:p w14:paraId="00AC6A85" w14:textId="5FFF6B43" w:rsidR="00781280" w:rsidRPr="00ED4FDC" w:rsidRDefault="00781280" w:rsidP="00781280">
            <w:pPr>
              <w:widowControl w:val="0"/>
              <w:ind w:firstLine="567"/>
              <w:jc w:val="both"/>
              <w:rPr>
                <w:rFonts w:cs="Times New Roman"/>
                <w:sz w:val="22"/>
                <w:szCs w:val="22"/>
              </w:rPr>
            </w:pPr>
            <w:r w:rsidRPr="00ED4FDC">
              <w:rPr>
                <w:rFonts w:cs="Times New Roman"/>
                <w:sz w:val="22"/>
                <w:szCs w:val="22"/>
              </w:rPr>
              <w:t>1) выявлено несоответствие участника хотя бы одному из требований, перечисленных в разделе 3.1 настоящей документации;</w:t>
            </w:r>
          </w:p>
          <w:p w14:paraId="717F12EE" w14:textId="65041986" w:rsidR="00781280" w:rsidRPr="00ED4FDC" w:rsidRDefault="00781280" w:rsidP="00781280">
            <w:pPr>
              <w:widowControl w:val="0"/>
              <w:ind w:firstLine="567"/>
              <w:jc w:val="both"/>
              <w:rPr>
                <w:rFonts w:cs="Times New Roman"/>
                <w:sz w:val="22"/>
                <w:szCs w:val="22"/>
              </w:rPr>
            </w:pPr>
            <w:r w:rsidRPr="00ED4FDC">
              <w:rPr>
                <w:rFonts w:cs="Times New Roman"/>
                <w:sz w:val="22"/>
                <w:szCs w:val="22"/>
              </w:rPr>
              <w:t>2) участник закупки и (или) его заявка не соответствуют иным требованиям документации о закупке (извещению о проведении запроса цен) или настоящего Положения;</w:t>
            </w:r>
          </w:p>
          <w:p w14:paraId="33063185" w14:textId="77777777" w:rsidR="00781280" w:rsidRPr="00ED4FDC" w:rsidRDefault="00781280" w:rsidP="00781280">
            <w:pPr>
              <w:widowControl w:val="0"/>
              <w:ind w:firstLine="567"/>
              <w:jc w:val="both"/>
              <w:rPr>
                <w:rFonts w:cs="Times New Roman"/>
                <w:sz w:val="22"/>
                <w:szCs w:val="22"/>
              </w:rPr>
            </w:pPr>
            <w:r w:rsidRPr="00ED4FDC">
              <w:rPr>
                <w:rFonts w:cs="Times New Roman"/>
                <w:sz w:val="22"/>
                <w:szCs w:val="22"/>
              </w:rPr>
              <w:t>3) участник закупки не представил документы, необходимые для участия в процедуре закупки;</w:t>
            </w:r>
          </w:p>
          <w:p w14:paraId="0FA6807A" w14:textId="77777777" w:rsidR="00781280" w:rsidRPr="00ED4FDC" w:rsidRDefault="00781280" w:rsidP="00781280">
            <w:pPr>
              <w:widowControl w:val="0"/>
              <w:ind w:firstLine="567"/>
              <w:jc w:val="both"/>
              <w:rPr>
                <w:rFonts w:cs="Times New Roman"/>
                <w:sz w:val="22"/>
                <w:szCs w:val="22"/>
              </w:rPr>
            </w:pPr>
            <w:r w:rsidRPr="00ED4FDC">
              <w:rPr>
                <w:rFonts w:cs="Times New Roman"/>
                <w:sz w:val="22"/>
                <w:szCs w:val="22"/>
              </w:rPr>
              <w:t>4) в представленных документах или в заявке указаны недостоверные сведения об участнике закупки и (или) о товарах, работах, услугах;</w:t>
            </w:r>
          </w:p>
          <w:p w14:paraId="019B94E7" w14:textId="77777777" w:rsidR="00781280" w:rsidRPr="00ED4FDC" w:rsidRDefault="00781280" w:rsidP="00781280">
            <w:pPr>
              <w:widowControl w:val="0"/>
              <w:ind w:firstLine="567"/>
              <w:jc w:val="both"/>
              <w:rPr>
                <w:rFonts w:cs="Times New Roman"/>
                <w:sz w:val="22"/>
                <w:szCs w:val="22"/>
              </w:rPr>
            </w:pPr>
            <w:r w:rsidRPr="00ED4FDC">
              <w:rPr>
                <w:rFonts w:cs="Times New Roman"/>
                <w:sz w:val="22"/>
                <w:szCs w:val="22"/>
              </w:rPr>
              <w:t>5) участник закупки не предоставил обеспечение заявки на участие в закупке, если такое обеспечение предусмотрено документацией о закупке.</w:t>
            </w:r>
          </w:p>
          <w:p w14:paraId="48AC0775" w14:textId="0B7DFF85" w:rsidR="00781280" w:rsidRPr="00ED4FDC" w:rsidRDefault="00781280" w:rsidP="00781280">
            <w:pPr>
              <w:widowControl w:val="0"/>
              <w:ind w:firstLine="567"/>
              <w:jc w:val="both"/>
              <w:rPr>
                <w:rFonts w:cs="Times New Roman"/>
                <w:sz w:val="22"/>
                <w:szCs w:val="22"/>
              </w:rPr>
            </w:pPr>
            <w:r w:rsidRPr="00ED4FDC">
              <w:rPr>
                <w:rFonts w:cs="Times New Roman"/>
                <w:sz w:val="22"/>
                <w:szCs w:val="22"/>
              </w:rPr>
              <w:t>2. Если выявлен хотя бы один из фактов, указанных в пункте 1 настоящего раздела, комиссия по закупкам обязана отстранить участника от процедуры закупки на любом этапе ее проведения до момента заключения договора.</w:t>
            </w:r>
          </w:p>
          <w:p w14:paraId="0AA6ED6C" w14:textId="2B90F096" w:rsidR="00781280" w:rsidRPr="00ED4FDC" w:rsidRDefault="00781280" w:rsidP="00781280">
            <w:pPr>
              <w:widowControl w:val="0"/>
              <w:ind w:firstLine="567"/>
              <w:jc w:val="both"/>
              <w:rPr>
                <w:rFonts w:cs="Times New Roman"/>
                <w:sz w:val="22"/>
                <w:szCs w:val="22"/>
              </w:rPr>
            </w:pPr>
            <w:r w:rsidRPr="00ED4FDC">
              <w:rPr>
                <w:rFonts w:cs="Times New Roman"/>
                <w:sz w:val="22"/>
                <w:szCs w:val="22"/>
              </w:rPr>
              <w:t>3. В случае выявления фактов, предусмотренных в пункте 1 настоящего раздела,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14:paraId="41AE08CB" w14:textId="1A513D50" w:rsidR="00781280" w:rsidRPr="007D0EE0" w:rsidRDefault="00781280" w:rsidP="00781280">
            <w:pPr>
              <w:widowControl w:val="0"/>
              <w:ind w:firstLine="567"/>
              <w:jc w:val="both"/>
              <w:rPr>
                <w:rFonts w:cs="Times New Roman"/>
                <w:b/>
                <w:bCs/>
                <w:sz w:val="22"/>
                <w:szCs w:val="22"/>
              </w:rPr>
            </w:pPr>
            <w:r w:rsidRPr="00ED4FDC">
              <w:rPr>
                <w:rFonts w:cs="Times New Roman"/>
                <w:sz w:val="22"/>
                <w:szCs w:val="22"/>
              </w:rPr>
              <w:t>4. Если факты, перечисленные в пункте 1 настоящего раздела, выявлены на ином этапе закупки, комиссия по закупкам составляет протокол отстранения от участия в процедуре закупки.</w:t>
            </w:r>
          </w:p>
        </w:tc>
      </w:tr>
      <w:tr w:rsidR="00781280" w:rsidRPr="007D0EE0" w14:paraId="0C88FDAC" w14:textId="77777777" w:rsidTr="007D0EE0">
        <w:tc>
          <w:tcPr>
            <w:tcW w:w="5000" w:type="pct"/>
            <w:gridSpan w:val="5"/>
            <w:noWrap/>
            <w:vAlign w:val="center"/>
          </w:tcPr>
          <w:p w14:paraId="69C59AC2" w14:textId="77777777" w:rsidR="00781280" w:rsidRPr="007D0EE0" w:rsidRDefault="00781280" w:rsidP="00781280">
            <w:pPr>
              <w:widowControl w:val="0"/>
              <w:jc w:val="both"/>
              <w:rPr>
                <w:rFonts w:cs="Times New Roman"/>
                <w:b/>
                <w:sz w:val="22"/>
                <w:szCs w:val="22"/>
              </w:rPr>
            </w:pPr>
            <w:r w:rsidRPr="007D0EE0">
              <w:rPr>
                <w:rFonts w:cs="Times New Roman"/>
                <w:b/>
                <w:sz w:val="22"/>
                <w:szCs w:val="22"/>
              </w:rPr>
              <w:t>6. Внесение изменений в документацию о закупке.</w:t>
            </w:r>
          </w:p>
          <w:p w14:paraId="5CCF01E8" w14:textId="77777777" w:rsidR="00781280" w:rsidRPr="007D0EE0" w:rsidRDefault="00781280" w:rsidP="00781280">
            <w:pPr>
              <w:widowControl w:val="0"/>
              <w:jc w:val="both"/>
              <w:rPr>
                <w:rFonts w:cs="Times New Roman"/>
                <w:b/>
                <w:sz w:val="22"/>
                <w:szCs w:val="22"/>
              </w:rPr>
            </w:pPr>
            <w:r w:rsidRPr="007D0EE0">
              <w:rPr>
                <w:rFonts w:cs="Times New Roman"/>
                <w:b/>
                <w:sz w:val="22"/>
                <w:szCs w:val="22"/>
              </w:rPr>
              <w:t>Разъяснение положений закупочной документации.</w:t>
            </w:r>
          </w:p>
        </w:tc>
      </w:tr>
      <w:tr w:rsidR="00781280" w:rsidRPr="007D0EE0" w14:paraId="26AEDD7E" w14:textId="77777777" w:rsidTr="00781280">
        <w:tc>
          <w:tcPr>
            <w:tcW w:w="590" w:type="pct"/>
            <w:vAlign w:val="center"/>
          </w:tcPr>
          <w:p w14:paraId="7E786188" w14:textId="77777777" w:rsidR="00781280" w:rsidRPr="00ED4FDC" w:rsidRDefault="00781280" w:rsidP="00781280">
            <w:pPr>
              <w:widowControl w:val="0"/>
              <w:jc w:val="center"/>
              <w:rPr>
                <w:rFonts w:cs="Times New Roman"/>
                <w:sz w:val="22"/>
                <w:szCs w:val="22"/>
              </w:rPr>
            </w:pPr>
            <w:r w:rsidRPr="00ED4FDC">
              <w:rPr>
                <w:rFonts w:cs="Times New Roman"/>
                <w:sz w:val="22"/>
                <w:szCs w:val="22"/>
              </w:rPr>
              <w:t>6.1.</w:t>
            </w:r>
          </w:p>
        </w:tc>
        <w:tc>
          <w:tcPr>
            <w:tcW w:w="1092" w:type="pct"/>
            <w:vAlign w:val="center"/>
          </w:tcPr>
          <w:p w14:paraId="6B42AB7E" w14:textId="77777777" w:rsidR="00781280" w:rsidRPr="00ED4FDC" w:rsidRDefault="00781280" w:rsidP="00781280">
            <w:pPr>
              <w:widowControl w:val="0"/>
              <w:rPr>
                <w:rFonts w:cs="Times New Roman"/>
                <w:b/>
                <w:bCs/>
                <w:sz w:val="22"/>
                <w:szCs w:val="22"/>
              </w:rPr>
            </w:pPr>
            <w:r w:rsidRPr="00ED4FDC">
              <w:rPr>
                <w:rFonts w:cs="Times New Roman"/>
                <w:b/>
                <w:sz w:val="22"/>
                <w:szCs w:val="22"/>
              </w:rPr>
              <w:t>Внесение изменений в извещение</w:t>
            </w:r>
          </w:p>
        </w:tc>
        <w:tc>
          <w:tcPr>
            <w:tcW w:w="3319" w:type="pct"/>
            <w:gridSpan w:val="3"/>
            <w:vAlign w:val="center"/>
          </w:tcPr>
          <w:p w14:paraId="12108440" w14:textId="77777777" w:rsidR="00781280" w:rsidRPr="00ED4FDC" w:rsidRDefault="00781280" w:rsidP="00781280">
            <w:pPr>
              <w:ind w:firstLine="567"/>
              <w:contextualSpacing/>
              <w:jc w:val="both"/>
              <w:rPr>
                <w:rFonts w:cs="Times New Roman"/>
                <w:sz w:val="22"/>
                <w:szCs w:val="22"/>
              </w:rPr>
            </w:pPr>
            <w:r w:rsidRPr="00ED4FDC">
              <w:rPr>
                <w:rFonts w:cs="Times New Roman"/>
                <w:sz w:val="22"/>
                <w:szCs w:val="22"/>
              </w:rPr>
              <w:t xml:space="preserve">Заказчик имеет право в ходе закупки продлить срок подачи заявок на участие неограниченное количество раз условии, что до установленной даты окончания подачи заявок не было подано ни одной заявки или подана только одна заявка, а в случае, проведения </w:t>
            </w:r>
            <w:r w:rsidRPr="00ED4FDC">
              <w:rPr>
                <w:rFonts w:cs="Times New Roman"/>
                <w:sz w:val="22"/>
                <w:szCs w:val="22"/>
              </w:rPr>
              <w:lastRenderedPageBreak/>
              <w:t>многолотовой закупки, по всем лотам подана только одна заявка, или не было подано ни одной заявки ни по одному из лотов.</w:t>
            </w:r>
          </w:p>
          <w:p w14:paraId="41728827" w14:textId="5ACBCD12" w:rsidR="00781280" w:rsidRPr="00ED4FDC" w:rsidRDefault="00781280" w:rsidP="00781280">
            <w:pPr>
              <w:ind w:firstLine="567"/>
              <w:contextualSpacing/>
              <w:jc w:val="both"/>
              <w:rPr>
                <w:rFonts w:cs="Times New Roman"/>
                <w:sz w:val="22"/>
                <w:szCs w:val="22"/>
              </w:rPr>
            </w:pPr>
            <w:r w:rsidRPr="00ED4FDC">
              <w:rPr>
                <w:rFonts w:cs="Times New Roman"/>
                <w:sz w:val="22"/>
                <w:szCs w:val="22"/>
              </w:rPr>
              <w:t>Заказчик вправе принять решение о внесении изменений в извещение о проведении запроса цен в любой момент до даты окончания приема заявок. Изменение предмета закупки не допускается. Срок окончания подачи заявок может не изменятся</w:t>
            </w:r>
            <w:r w:rsidR="005646FF">
              <w:rPr>
                <w:rFonts w:cs="Times New Roman"/>
                <w:sz w:val="22"/>
                <w:szCs w:val="22"/>
              </w:rPr>
              <w:t>.</w:t>
            </w:r>
          </w:p>
          <w:p w14:paraId="2A87615C" w14:textId="2136A94A" w:rsidR="00781280" w:rsidRPr="00ED4FDC" w:rsidRDefault="00781280" w:rsidP="005646FF">
            <w:pPr>
              <w:widowControl w:val="0"/>
              <w:ind w:firstLine="504"/>
              <w:jc w:val="both"/>
              <w:rPr>
                <w:rFonts w:cs="Times New Roman"/>
                <w:sz w:val="22"/>
                <w:szCs w:val="22"/>
              </w:rPr>
            </w:pPr>
            <w:r w:rsidRPr="00ED4FDC">
              <w:rPr>
                <w:rFonts w:cs="Times New Roman"/>
                <w:sz w:val="22"/>
                <w:szCs w:val="22"/>
              </w:rPr>
              <w:t>Заказчик вправе отказаться от проведения запроса цен в любой 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781280" w:rsidRPr="007D0EE0" w14:paraId="0DF539C0" w14:textId="77777777" w:rsidTr="00781280">
        <w:tc>
          <w:tcPr>
            <w:tcW w:w="590" w:type="pct"/>
            <w:vAlign w:val="center"/>
          </w:tcPr>
          <w:p w14:paraId="1D73E0CD" w14:textId="77777777" w:rsidR="00781280" w:rsidRPr="00ED4FDC" w:rsidRDefault="00781280" w:rsidP="00781280">
            <w:pPr>
              <w:widowControl w:val="0"/>
              <w:jc w:val="center"/>
              <w:rPr>
                <w:rFonts w:cs="Times New Roman"/>
                <w:sz w:val="22"/>
                <w:szCs w:val="22"/>
              </w:rPr>
            </w:pPr>
            <w:r w:rsidRPr="00ED4FDC">
              <w:rPr>
                <w:rFonts w:cs="Times New Roman"/>
                <w:sz w:val="22"/>
                <w:szCs w:val="22"/>
              </w:rPr>
              <w:lastRenderedPageBreak/>
              <w:t>6.2.</w:t>
            </w:r>
          </w:p>
        </w:tc>
        <w:tc>
          <w:tcPr>
            <w:tcW w:w="1092" w:type="pct"/>
            <w:vAlign w:val="center"/>
          </w:tcPr>
          <w:p w14:paraId="0183CA87" w14:textId="77777777" w:rsidR="00781280" w:rsidRPr="00ED4FDC" w:rsidRDefault="00781280" w:rsidP="00781280">
            <w:pPr>
              <w:widowControl w:val="0"/>
              <w:rPr>
                <w:rFonts w:cs="Times New Roman"/>
                <w:b/>
                <w:bCs/>
                <w:sz w:val="22"/>
                <w:szCs w:val="22"/>
              </w:rPr>
            </w:pPr>
            <w:r w:rsidRPr="00ED4FDC">
              <w:rPr>
                <w:rFonts w:cs="Times New Roman"/>
                <w:b/>
                <w:bCs/>
                <w:sz w:val="22"/>
                <w:szCs w:val="22"/>
              </w:rPr>
              <w:t>Форма разъяснений</w:t>
            </w:r>
          </w:p>
        </w:tc>
        <w:tc>
          <w:tcPr>
            <w:tcW w:w="3319" w:type="pct"/>
            <w:gridSpan w:val="3"/>
            <w:vAlign w:val="center"/>
          </w:tcPr>
          <w:p w14:paraId="19D875AD" w14:textId="3CF588FF" w:rsidR="008B08C7" w:rsidRDefault="00781280" w:rsidP="005646FF">
            <w:pPr>
              <w:widowControl w:val="0"/>
              <w:ind w:firstLine="504"/>
              <w:jc w:val="both"/>
              <w:rPr>
                <w:rFonts w:cs="Times New Roman"/>
                <w:sz w:val="22"/>
                <w:szCs w:val="22"/>
              </w:rPr>
            </w:pPr>
            <w:r w:rsidRPr="00ED4FDC">
              <w:rPr>
                <w:rFonts w:cs="Times New Roman"/>
                <w:sz w:val="22"/>
                <w:szCs w:val="22"/>
              </w:rPr>
              <w:t xml:space="preserve">Разъяснения размещаются Заказчиком в электронной форме на основании поступившего электронного обращения посредством функционала </w:t>
            </w:r>
            <w:r w:rsidR="008B08C7" w:rsidRPr="007D0EE0">
              <w:rPr>
                <w:rFonts w:cs="Times New Roman"/>
                <w:sz w:val="22"/>
                <w:szCs w:val="22"/>
              </w:rPr>
              <w:t>Электронн</w:t>
            </w:r>
            <w:r w:rsidR="008B08C7">
              <w:rPr>
                <w:rFonts w:cs="Times New Roman"/>
                <w:sz w:val="22"/>
                <w:szCs w:val="22"/>
              </w:rPr>
              <w:t>ой</w:t>
            </w:r>
            <w:r w:rsidR="008B08C7" w:rsidRPr="007D0EE0">
              <w:rPr>
                <w:rFonts w:cs="Times New Roman"/>
                <w:sz w:val="22"/>
                <w:szCs w:val="22"/>
              </w:rPr>
              <w:t xml:space="preserve"> торгов</w:t>
            </w:r>
            <w:r w:rsidR="008B08C7">
              <w:rPr>
                <w:rFonts w:cs="Times New Roman"/>
                <w:sz w:val="22"/>
                <w:szCs w:val="22"/>
              </w:rPr>
              <w:t>ой</w:t>
            </w:r>
            <w:r w:rsidR="008B08C7" w:rsidRPr="007D0EE0">
              <w:rPr>
                <w:rFonts w:cs="Times New Roman"/>
                <w:sz w:val="22"/>
                <w:szCs w:val="22"/>
              </w:rPr>
              <w:t xml:space="preserve"> площадк</w:t>
            </w:r>
            <w:r w:rsidR="008B08C7">
              <w:rPr>
                <w:rFonts w:cs="Times New Roman"/>
                <w:sz w:val="22"/>
                <w:szCs w:val="22"/>
              </w:rPr>
              <w:t>и</w:t>
            </w:r>
            <w:r w:rsidR="008B08C7" w:rsidRPr="007D0EE0">
              <w:rPr>
                <w:rFonts w:cs="Times New Roman"/>
                <w:sz w:val="22"/>
                <w:szCs w:val="22"/>
              </w:rPr>
              <w:t xml:space="preserve"> </w:t>
            </w:r>
            <w:r w:rsidR="008B08C7" w:rsidRPr="008B08C7">
              <w:rPr>
                <w:rFonts w:cs="Times New Roman"/>
                <w:sz w:val="22"/>
                <w:szCs w:val="22"/>
              </w:rPr>
              <w:t>ООО «РЭСТ»</w:t>
            </w:r>
            <w:r w:rsidR="005646FF">
              <w:rPr>
                <w:rFonts w:cs="Times New Roman"/>
                <w:sz w:val="22"/>
                <w:szCs w:val="22"/>
              </w:rPr>
              <w:t>.</w:t>
            </w:r>
            <w:r w:rsidR="008B08C7" w:rsidRPr="008B08C7">
              <w:rPr>
                <w:rFonts w:cs="Times New Roman"/>
                <w:sz w:val="22"/>
                <w:szCs w:val="22"/>
              </w:rPr>
              <w:t xml:space="preserve"> </w:t>
            </w:r>
          </w:p>
          <w:p w14:paraId="37FD5D68" w14:textId="77E590EB" w:rsidR="00781280" w:rsidRPr="00ED4FDC" w:rsidRDefault="008B08C7" w:rsidP="005646FF">
            <w:pPr>
              <w:widowControl w:val="0"/>
              <w:ind w:firstLine="504"/>
              <w:jc w:val="both"/>
              <w:rPr>
                <w:rFonts w:cs="Times New Roman"/>
                <w:sz w:val="22"/>
                <w:szCs w:val="22"/>
              </w:rPr>
            </w:pPr>
            <w:r w:rsidRPr="007D0EE0">
              <w:rPr>
                <w:rFonts w:cs="Times New Roman"/>
                <w:sz w:val="22"/>
                <w:szCs w:val="22"/>
              </w:rPr>
              <w:t xml:space="preserve">Адрес электронной площадки в сети Интернет: </w:t>
            </w:r>
            <w:r w:rsidRPr="008B08C7">
              <w:rPr>
                <w:rFonts w:cs="Times New Roman"/>
                <w:sz w:val="22"/>
                <w:szCs w:val="22"/>
              </w:rPr>
              <w:t>https://r-est.ru</w:t>
            </w:r>
            <w:r w:rsidR="005646FF">
              <w:rPr>
                <w:rFonts w:cs="Times New Roman"/>
                <w:sz w:val="22"/>
                <w:szCs w:val="22"/>
              </w:rPr>
              <w:t>.</w:t>
            </w:r>
          </w:p>
        </w:tc>
      </w:tr>
      <w:tr w:rsidR="00781280" w:rsidRPr="007D0EE0" w14:paraId="6E26C741" w14:textId="77777777" w:rsidTr="00781280">
        <w:tc>
          <w:tcPr>
            <w:tcW w:w="590" w:type="pct"/>
            <w:vAlign w:val="center"/>
          </w:tcPr>
          <w:p w14:paraId="13B526F6" w14:textId="77777777" w:rsidR="00781280" w:rsidRPr="00ED4FDC" w:rsidRDefault="00781280" w:rsidP="00781280">
            <w:pPr>
              <w:widowControl w:val="0"/>
              <w:jc w:val="center"/>
              <w:rPr>
                <w:rFonts w:cs="Times New Roman"/>
                <w:sz w:val="22"/>
                <w:szCs w:val="22"/>
              </w:rPr>
            </w:pPr>
            <w:r w:rsidRPr="00ED4FDC">
              <w:rPr>
                <w:rFonts w:cs="Times New Roman"/>
                <w:sz w:val="22"/>
                <w:szCs w:val="22"/>
              </w:rPr>
              <w:t>6.3.</w:t>
            </w:r>
          </w:p>
        </w:tc>
        <w:tc>
          <w:tcPr>
            <w:tcW w:w="1092" w:type="pct"/>
            <w:vAlign w:val="center"/>
          </w:tcPr>
          <w:p w14:paraId="27A4654A" w14:textId="77777777" w:rsidR="00781280" w:rsidRPr="00ED4FDC" w:rsidRDefault="00781280" w:rsidP="00781280">
            <w:pPr>
              <w:widowControl w:val="0"/>
              <w:rPr>
                <w:rFonts w:cs="Times New Roman"/>
                <w:b/>
                <w:bCs/>
                <w:sz w:val="22"/>
                <w:szCs w:val="22"/>
              </w:rPr>
            </w:pPr>
            <w:r w:rsidRPr="00ED4FDC">
              <w:rPr>
                <w:rFonts w:cs="Times New Roman"/>
                <w:b/>
                <w:bCs/>
                <w:sz w:val="22"/>
                <w:szCs w:val="22"/>
              </w:rPr>
              <w:t>Порядок разъяснений</w:t>
            </w:r>
          </w:p>
        </w:tc>
        <w:tc>
          <w:tcPr>
            <w:tcW w:w="3319" w:type="pct"/>
            <w:gridSpan w:val="3"/>
            <w:vAlign w:val="center"/>
          </w:tcPr>
          <w:p w14:paraId="68CE8B04" w14:textId="010A4392" w:rsidR="00781280" w:rsidRPr="00ED4FDC" w:rsidRDefault="00781280" w:rsidP="00781280">
            <w:pPr>
              <w:widowControl w:val="0"/>
              <w:ind w:right="-25" w:firstLine="317"/>
              <w:jc w:val="both"/>
              <w:rPr>
                <w:rFonts w:cs="Times New Roman"/>
                <w:sz w:val="22"/>
                <w:szCs w:val="22"/>
                <w:lang w:eastAsia="en-US"/>
              </w:rPr>
            </w:pPr>
            <w:r w:rsidRPr="00ED4FDC">
              <w:rPr>
                <w:rFonts w:cs="Times New Roman"/>
                <w:sz w:val="22"/>
                <w:szCs w:val="22"/>
                <w:lang w:eastAsia="en-US"/>
              </w:rPr>
              <w:t>Любой потенциальный участник вправе направить запрос о разъяснении положений закупочной документации в электронной форме не позднее чем за 3 (три) рабочих дня до даты окончания срока подачи заявок (включительно) через функционал ЭТП.</w:t>
            </w:r>
          </w:p>
          <w:p w14:paraId="56B80F10" w14:textId="017383D3" w:rsidR="00781280" w:rsidRPr="00ED4FDC" w:rsidRDefault="00781280" w:rsidP="00781280">
            <w:pPr>
              <w:widowControl w:val="0"/>
              <w:ind w:right="-25" w:firstLine="317"/>
              <w:jc w:val="both"/>
              <w:rPr>
                <w:rFonts w:cs="Times New Roman"/>
                <w:sz w:val="22"/>
                <w:szCs w:val="22"/>
                <w:lang w:eastAsia="en-US"/>
              </w:rPr>
            </w:pPr>
            <w:r w:rsidRPr="00ED4FDC">
              <w:rPr>
                <w:rFonts w:cs="Times New Roman"/>
                <w:sz w:val="22"/>
                <w:szCs w:val="22"/>
                <w:lang w:eastAsia="en-US"/>
              </w:rPr>
              <w:t>Ответ на запрос разъяснений (с указанием предмета запроса, но не его автора) - размещается в ЕИС в течение 3 (трех) дней со дня предоставления разъяснения положений закупочной документации.</w:t>
            </w:r>
          </w:p>
        </w:tc>
      </w:tr>
      <w:tr w:rsidR="00781280" w:rsidRPr="007D0EE0" w14:paraId="6758DD00" w14:textId="77777777" w:rsidTr="007D0EE0">
        <w:tc>
          <w:tcPr>
            <w:tcW w:w="5000" w:type="pct"/>
            <w:gridSpan w:val="5"/>
            <w:noWrap/>
            <w:vAlign w:val="center"/>
          </w:tcPr>
          <w:p w14:paraId="60B6FEC6" w14:textId="77777777" w:rsidR="00781280" w:rsidRPr="00ED4FDC" w:rsidRDefault="00781280" w:rsidP="00781280">
            <w:pPr>
              <w:widowControl w:val="0"/>
              <w:jc w:val="both"/>
              <w:rPr>
                <w:rFonts w:cs="Times New Roman"/>
                <w:b/>
                <w:sz w:val="22"/>
                <w:szCs w:val="22"/>
              </w:rPr>
            </w:pPr>
            <w:r w:rsidRPr="00ED4FDC">
              <w:rPr>
                <w:rFonts w:cs="Times New Roman"/>
                <w:b/>
                <w:sz w:val="22"/>
                <w:szCs w:val="22"/>
              </w:rPr>
              <w:t>7. Обеспечение исполнения обязательств в связи с подачей заявок на участие</w:t>
            </w:r>
          </w:p>
        </w:tc>
      </w:tr>
      <w:tr w:rsidR="00781280" w:rsidRPr="007D0EE0" w14:paraId="01706C8E" w14:textId="77777777" w:rsidTr="00781280">
        <w:tc>
          <w:tcPr>
            <w:tcW w:w="590" w:type="pct"/>
            <w:vAlign w:val="center"/>
          </w:tcPr>
          <w:p w14:paraId="5723387E" w14:textId="77777777" w:rsidR="00781280" w:rsidRPr="00ED4FDC" w:rsidRDefault="00781280" w:rsidP="00781280">
            <w:pPr>
              <w:widowControl w:val="0"/>
              <w:jc w:val="center"/>
              <w:rPr>
                <w:rFonts w:cs="Times New Roman"/>
                <w:sz w:val="22"/>
                <w:szCs w:val="22"/>
              </w:rPr>
            </w:pPr>
            <w:r w:rsidRPr="00ED4FDC">
              <w:rPr>
                <w:rFonts w:cs="Times New Roman"/>
                <w:sz w:val="22"/>
                <w:szCs w:val="22"/>
              </w:rPr>
              <w:t>7.1.</w:t>
            </w:r>
          </w:p>
        </w:tc>
        <w:tc>
          <w:tcPr>
            <w:tcW w:w="1092" w:type="pct"/>
            <w:vAlign w:val="center"/>
          </w:tcPr>
          <w:p w14:paraId="7D3B1E66" w14:textId="77777777" w:rsidR="00781280" w:rsidRPr="00ED4FDC" w:rsidRDefault="00781280" w:rsidP="00781280">
            <w:pPr>
              <w:widowControl w:val="0"/>
              <w:rPr>
                <w:rFonts w:cs="Times New Roman"/>
                <w:b/>
                <w:bCs/>
                <w:sz w:val="22"/>
                <w:szCs w:val="22"/>
              </w:rPr>
            </w:pPr>
            <w:r w:rsidRPr="00ED4FDC">
              <w:rPr>
                <w:rFonts w:cs="Times New Roman"/>
                <w:b/>
                <w:bCs/>
                <w:sz w:val="22"/>
                <w:szCs w:val="22"/>
              </w:rPr>
              <w:t>Обеспечение заявки</w:t>
            </w:r>
          </w:p>
        </w:tc>
        <w:tc>
          <w:tcPr>
            <w:tcW w:w="3319" w:type="pct"/>
            <w:gridSpan w:val="3"/>
            <w:vAlign w:val="center"/>
          </w:tcPr>
          <w:p w14:paraId="600A2D15" w14:textId="77777777" w:rsidR="00781280" w:rsidRPr="00ED4FDC" w:rsidRDefault="00781280" w:rsidP="00781280">
            <w:pPr>
              <w:widowControl w:val="0"/>
              <w:jc w:val="both"/>
              <w:rPr>
                <w:rFonts w:cs="Times New Roman"/>
                <w:i/>
                <w:iCs/>
                <w:sz w:val="22"/>
                <w:szCs w:val="22"/>
              </w:rPr>
            </w:pPr>
            <w:r w:rsidRPr="00ED4FDC">
              <w:rPr>
                <w:rFonts w:cs="Times New Roman"/>
                <w:i/>
                <w:iCs/>
                <w:sz w:val="22"/>
                <w:szCs w:val="22"/>
              </w:rPr>
              <w:t>Не установлено</w:t>
            </w:r>
          </w:p>
        </w:tc>
      </w:tr>
      <w:tr w:rsidR="00781280" w:rsidRPr="007D0EE0" w14:paraId="7DBE13C4" w14:textId="77777777" w:rsidTr="00781280">
        <w:tc>
          <w:tcPr>
            <w:tcW w:w="590" w:type="pct"/>
            <w:vAlign w:val="center"/>
          </w:tcPr>
          <w:p w14:paraId="5101229B" w14:textId="77777777" w:rsidR="00781280" w:rsidRPr="00ED4FDC" w:rsidRDefault="00781280" w:rsidP="00781280">
            <w:pPr>
              <w:widowControl w:val="0"/>
              <w:jc w:val="center"/>
              <w:rPr>
                <w:rFonts w:cs="Times New Roman"/>
                <w:sz w:val="22"/>
                <w:szCs w:val="22"/>
              </w:rPr>
            </w:pPr>
            <w:r w:rsidRPr="00ED4FDC">
              <w:rPr>
                <w:rFonts w:cs="Times New Roman"/>
                <w:sz w:val="22"/>
                <w:szCs w:val="22"/>
              </w:rPr>
              <w:t>7.2.</w:t>
            </w:r>
          </w:p>
        </w:tc>
        <w:tc>
          <w:tcPr>
            <w:tcW w:w="1092" w:type="pct"/>
            <w:vAlign w:val="center"/>
          </w:tcPr>
          <w:p w14:paraId="339975CB" w14:textId="77777777" w:rsidR="00781280" w:rsidRPr="00ED4FDC" w:rsidRDefault="00781280" w:rsidP="00781280">
            <w:pPr>
              <w:widowControl w:val="0"/>
              <w:rPr>
                <w:rFonts w:cs="Times New Roman"/>
                <w:b/>
                <w:bCs/>
                <w:sz w:val="22"/>
                <w:szCs w:val="22"/>
              </w:rPr>
            </w:pPr>
            <w:r w:rsidRPr="00ED4FDC">
              <w:rPr>
                <w:rFonts w:cs="Times New Roman"/>
                <w:b/>
                <w:bCs/>
                <w:sz w:val="22"/>
                <w:szCs w:val="22"/>
              </w:rPr>
              <w:t>Обеспечение исполнения договора</w:t>
            </w:r>
          </w:p>
        </w:tc>
        <w:tc>
          <w:tcPr>
            <w:tcW w:w="3319" w:type="pct"/>
            <w:gridSpan w:val="3"/>
            <w:vAlign w:val="center"/>
          </w:tcPr>
          <w:p w14:paraId="2148B7C0" w14:textId="17B0EC47" w:rsidR="00781280" w:rsidRPr="00ED4FDC" w:rsidRDefault="00781280" w:rsidP="00781280">
            <w:pPr>
              <w:widowControl w:val="0"/>
              <w:jc w:val="both"/>
              <w:rPr>
                <w:rFonts w:cs="Times New Roman"/>
                <w:i/>
                <w:iCs/>
                <w:sz w:val="22"/>
                <w:szCs w:val="22"/>
              </w:rPr>
            </w:pPr>
            <w:r w:rsidRPr="00ED4FDC">
              <w:rPr>
                <w:rFonts w:cs="Times New Roman"/>
                <w:i/>
                <w:iCs/>
                <w:sz w:val="22"/>
                <w:szCs w:val="22"/>
              </w:rPr>
              <w:t>Не установлено</w:t>
            </w:r>
          </w:p>
        </w:tc>
      </w:tr>
      <w:tr w:rsidR="00781280" w:rsidRPr="007D0EE0" w14:paraId="1EB4ADF2" w14:textId="77777777" w:rsidTr="00781280">
        <w:tc>
          <w:tcPr>
            <w:tcW w:w="590" w:type="pct"/>
            <w:tcBorders>
              <w:bottom w:val="single" w:sz="4" w:space="0" w:color="auto"/>
            </w:tcBorders>
            <w:vAlign w:val="center"/>
          </w:tcPr>
          <w:p w14:paraId="0009504D" w14:textId="183B5693" w:rsidR="00781280" w:rsidRPr="00ED4FDC" w:rsidRDefault="00781280" w:rsidP="00781280">
            <w:pPr>
              <w:widowControl w:val="0"/>
              <w:jc w:val="center"/>
              <w:rPr>
                <w:rFonts w:cs="Times New Roman"/>
                <w:sz w:val="22"/>
                <w:szCs w:val="22"/>
              </w:rPr>
            </w:pPr>
            <w:r w:rsidRPr="00ED4FDC">
              <w:rPr>
                <w:rFonts w:cs="Times New Roman"/>
                <w:sz w:val="22"/>
                <w:szCs w:val="22"/>
              </w:rPr>
              <w:t>7.3.</w:t>
            </w:r>
          </w:p>
        </w:tc>
        <w:tc>
          <w:tcPr>
            <w:tcW w:w="1092" w:type="pct"/>
            <w:tcBorders>
              <w:bottom w:val="single" w:sz="4" w:space="0" w:color="auto"/>
            </w:tcBorders>
            <w:vAlign w:val="center"/>
          </w:tcPr>
          <w:p w14:paraId="005A4476" w14:textId="6BA68048" w:rsidR="00781280" w:rsidRPr="00ED4FDC" w:rsidRDefault="00781280" w:rsidP="00781280">
            <w:pPr>
              <w:widowControl w:val="0"/>
              <w:rPr>
                <w:rFonts w:cs="Times New Roman"/>
                <w:b/>
                <w:bCs/>
                <w:sz w:val="22"/>
                <w:szCs w:val="22"/>
              </w:rPr>
            </w:pPr>
            <w:r w:rsidRPr="00ED4FDC">
              <w:rPr>
                <w:rFonts w:cs="Times New Roman"/>
                <w:b/>
                <w:bCs/>
                <w:sz w:val="22"/>
                <w:szCs w:val="22"/>
              </w:rPr>
              <w:t>Обеспечение гарантийных обязательств</w:t>
            </w:r>
          </w:p>
        </w:tc>
        <w:tc>
          <w:tcPr>
            <w:tcW w:w="3319" w:type="pct"/>
            <w:gridSpan w:val="3"/>
            <w:tcBorders>
              <w:bottom w:val="single" w:sz="4" w:space="0" w:color="auto"/>
            </w:tcBorders>
            <w:vAlign w:val="center"/>
          </w:tcPr>
          <w:p w14:paraId="220115F9" w14:textId="77777777" w:rsidR="00781280" w:rsidRPr="005646FF" w:rsidRDefault="00781280" w:rsidP="00781280">
            <w:pPr>
              <w:widowControl w:val="0"/>
              <w:jc w:val="both"/>
              <w:rPr>
                <w:rFonts w:cs="Times New Roman"/>
                <w:i/>
                <w:iCs/>
                <w:sz w:val="22"/>
                <w:szCs w:val="22"/>
              </w:rPr>
            </w:pPr>
            <w:r w:rsidRPr="005646FF">
              <w:rPr>
                <w:rFonts w:cs="Times New Roman"/>
                <w:i/>
                <w:iCs/>
                <w:sz w:val="22"/>
                <w:szCs w:val="22"/>
              </w:rPr>
              <w:t>Не установлено</w:t>
            </w:r>
          </w:p>
        </w:tc>
      </w:tr>
      <w:tr w:rsidR="00781280" w:rsidRPr="007D0EE0" w14:paraId="76E49ADB" w14:textId="77777777" w:rsidTr="00781280">
        <w:tc>
          <w:tcPr>
            <w:tcW w:w="590" w:type="pct"/>
            <w:tcBorders>
              <w:top w:val="single" w:sz="4" w:space="0" w:color="auto"/>
              <w:bottom w:val="single" w:sz="4" w:space="0" w:color="auto"/>
            </w:tcBorders>
            <w:vAlign w:val="center"/>
          </w:tcPr>
          <w:p w14:paraId="3D4BEC27" w14:textId="349E1F4C" w:rsidR="00781280" w:rsidRPr="00ED4FDC" w:rsidRDefault="00781280" w:rsidP="00781280">
            <w:pPr>
              <w:widowControl w:val="0"/>
              <w:jc w:val="center"/>
              <w:rPr>
                <w:rFonts w:cs="Times New Roman"/>
                <w:sz w:val="22"/>
                <w:szCs w:val="22"/>
              </w:rPr>
            </w:pPr>
            <w:r w:rsidRPr="00ED4FDC">
              <w:rPr>
                <w:rFonts w:cs="Times New Roman"/>
                <w:sz w:val="22"/>
                <w:szCs w:val="22"/>
              </w:rPr>
              <w:t>7.4.</w:t>
            </w:r>
          </w:p>
        </w:tc>
        <w:tc>
          <w:tcPr>
            <w:tcW w:w="1092" w:type="pct"/>
            <w:tcBorders>
              <w:top w:val="single" w:sz="4" w:space="0" w:color="auto"/>
              <w:bottom w:val="single" w:sz="4" w:space="0" w:color="auto"/>
            </w:tcBorders>
            <w:vAlign w:val="center"/>
          </w:tcPr>
          <w:p w14:paraId="24AF5EA6" w14:textId="1CB8F90D" w:rsidR="00781280" w:rsidRPr="00ED4FDC" w:rsidRDefault="00781280" w:rsidP="00781280">
            <w:pPr>
              <w:widowControl w:val="0"/>
              <w:rPr>
                <w:rFonts w:cs="Times New Roman"/>
                <w:b/>
                <w:bCs/>
                <w:sz w:val="22"/>
                <w:szCs w:val="22"/>
              </w:rPr>
            </w:pPr>
            <w:r w:rsidRPr="00ED4FDC">
              <w:rPr>
                <w:rFonts w:cs="Times New Roman"/>
                <w:b/>
                <w:bCs/>
                <w:sz w:val="22"/>
                <w:szCs w:val="22"/>
              </w:rPr>
              <w:t>Порядок и срок предоставления обеспечения заявки, в том числе условия банковской гарантии (если такой способ обеспечения заявки предусмотрен) и возврата такого обеспечения</w:t>
            </w:r>
          </w:p>
        </w:tc>
        <w:tc>
          <w:tcPr>
            <w:tcW w:w="3319" w:type="pct"/>
            <w:gridSpan w:val="3"/>
            <w:tcBorders>
              <w:top w:val="single" w:sz="4" w:space="0" w:color="auto"/>
              <w:bottom w:val="single" w:sz="4" w:space="0" w:color="auto"/>
            </w:tcBorders>
            <w:vAlign w:val="center"/>
          </w:tcPr>
          <w:p w14:paraId="5B584C04" w14:textId="789AC269"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1. Обеспечение заявки на участие в </w:t>
            </w:r>
            <w:r w:rsidRPr="00ED4FDC">
              <w:rPr>
                <w:rFonts w:cs="Times New Roman"/>
                <w:sz w:val="22"/>
                <w:szCs w:val="22"/>
              </w:rPr>
              <w:t xml:space="preserve">неконкурентной </w:t>
            </w:r>
            <w:r w:rsidRPr="00ED4FDC">
              <w:rPr>
                <w:rFonts w:cs="Times New Roman"/>
                <w:bCs/>
                <w:sz w:val="22"/>
                <w:szCs w:val="22"/>
              </w:rPr>
              <w:t xml:space="preserve">закупке может предоставляться участником </w:t>
            </w:r>
            <w:r w:rsidRPr="00ED4FDC">
              <w:rPr>
                <w:rFonts w:cs="Times New Roman"/>
                <w:sz w:val="22"/>
                <w:szCs w:val="22"/>
              </w:rPr>
              <w:t xml:space="preserve">неконкурентной </w:t>
            </w:r>
            <w:r w:rsidRPr="00ED4FDC">
              <w:rPr>
                <w:rFonts w:cs="Times New Roman"/>
                <w:bCs/>
                <w:sz w:val="22"/>
                <w:szCs w:val="22"/>
              </w:rPr>
              <w:t>закупки путем внесения денежных средств (на счет, указанный в извещении об осуществлении закупки, документации о закупке), предоставления банковской/независимой гарантии или иным способом, предусмотренным Гражданским кодексом, за исключением проведения закупки в соответствии со статьей 3.4 Закона №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14:paraId="656915E2" w14:textId="05CEA5C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2. В случае если закупка не состоялась, обеспечение заявки подлежит возврату в сроки и в порядке, установленном в документации о закупке.</w:t>
            </w:r>
          </w:p>
          <w:p w14:paraId="0B79768A" w14:textId="051D41B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3. Обеспечение заявки на участие в закупке не возвращается участнику в следующих случаях:</w:t>
            </w:r>
          </w:p>
          <w:p w14:paraId="4DC55423" w14:textId="7777777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1) уклонение или отказ участника закупки от заключения договора;</w:t>
            </w:r>
          </w:p>
          <w:p w14:paraId="2639B1E9" w14:textId="7777777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2) непредоставление или предоставление с нарушением условий, установленных Законом №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14:paraId="0E6B0067" w14:textId="07FDC412"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4. Заказчик возвращает обеспечение заявки в течение семи рабочих дней:</w:t>
            </w:r>
          </w:p>
          <w:p w14:paraId="39FB3135" w14:textId="7777777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заключения договора – победителю закупки и участнику закупки, заявке которого присвоено второе место после победителя;</w:t>
            </w:r>
          </w:p>
          <w:p w14:paraId="749B8429" w14:textId="7777777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 со дня подписания итогового протокола закупки – </w:t>
            </w:r>
            <w:r w:rsidRPr="00ED4FDC">
              <w:rPr>
                <w:rFonts w:cs="Times New Roman"/>
                <w:bCs/>
                <w:sz w:val="22"/>
                <w:szCs w:val="22"/>
              </w:rPr>
              <w:lastRenderedPageBreak/>
              <w:t>допущенным к закупке участникам, заявкам которых присвоены места ниже второго;</w:t>
            </w:r>
          </w:p>
          <w:p w14:paraId="0D2A04CB" w14:textId="2D579140"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подписания протокола, указанного в пункте 1.8.3 или пункте 1.8.4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14:paraId="2006A8CE" w14:textId="136C0C42"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окончания приема заявок – участникам закупки, заявки которых в соответствии с Положением оставлены без рассмотрения, а также участникам, отозвавшим свои заявки;</w:t>
            </w:r>
          </w:p>
          <w:p w14:paraId="3A869E22" w14:textId="7777777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со дня принятия решения об отказе от проведения закупки – всем участникам, предоставившим обеспечение заявки на участие в закупке.</w:t>
            </w:r>
          </w:p>
          <w:p w14:paraId="596D5A23" w14:textId="0B91D066"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xml:space="preserve">5. Возврат участнику </w:t>
            </w:r>
            <w:r w:rsidRPr="00ED4FDC">
              <w:rPr>
                <w:rFonts w:cs="Times New Roman"/>
                <w:sz w:val="22"/>
                <w:szCs w:val="22"/>
              </w:rPr>
              <w:t xml:space="preserve">неконкурентной </w:t>
            </w:r>
            <w:r w:rsidRPr="00ED4FDC">
              <w:rPr>
                <w:rFonts w:cs="Times New Roman"/>
                <w:bCs/>
                <w:sz w:val="22"/>
                <w:szCs w:val="22"/>
              </w:rPr>
              <w:t>закупки обеспечения заявки на участие в закупке не производится в следующих случаях:</w:t>
            </w:r>
          </w:p>
          <w:p w14:paraId="5327DE1C" w14:textId="7777777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уклонение или отказ участника закупки от заключения договора;</w:t>
            </w:r>
          </w:p>
          <w:p w14:paraId="3B80B981" w14:textId="77777777" w:rsidR="00781280" w:rsidRPr="00ED4FDC" w:rsidRDefault="00781280" w:rsidP="00781280">
            <w:pPr>
              <w:widowControl w:val="0"/>
              <w:tabs>
                <w:tab w:val="left" w:pos="540"/>
                <w:tab w:val="left" w:pos="900"/>
              </w:tabs>
              <w:ind w:firstLine="567"/>
              <w:jc w:val="both"/>
              <w:rPr>
                <w:rFonts w:cs="Times New Roman"/>
                <w:bCs/>
                <w:sz w:val="22"/>
                <w:szCs w:val="22"/>
              </w:rPr>
            </w:pPr>
            <w:r w:rsidRPr="00ED4FDC">
              <w:rPr>
                <w:rFonts w:cs="Times New Roman"/>
                <w:bCs/>
                <w:sz w:val="22"/>
                <w:szCs w:val="22"/>
              </w:rPr>
              <w:t>- непредоставление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76CECEE8" w14:textId="089A8541" w:rsidR="00781280" w:rsidRPr="00ED4FDC" w:rsidRDefault="00781280" w:rsidP="00781280">
            <w:pPr>
              <w:widowControl w:val="0"/>
              <w:tabs>
                <w:tab w:val="left" w:pos="540"/>
                <w:tab w:val="left" w:pos="900"/>
              </w:tabs>
              <w:ind w:firstLine="567"/>
              <w:jc w:val="both"/>
              <w:rPr>
                <w:rFonts w:cs="Times New Roman"/>
                <w:sz w:val="22"/>
                <w:szCs w:val="22"/>
              </w:rPr>
            </w:pPr>
            <w:r w:rsidRPr="00ED4FDC">
              <w:rPr>
                <w:rFonts w:cs="Times New Roman"/>
                <w:bCs/>
                <w:sz w:val="22"/>
                <w:szCs w:val="22"/>
              </w:rPr>
              <w:t xml:space="preserve">- Заказчик не устанавливает в документации о </w:t>
            </w:r>
            <w:r w:rsidRPr="00ED4FDC">
              <w:rPr>
                <w:rFonts w:cs="Times New Roman"/>
                <w:sz w:val="22"/>
                <w:szCs w:val="22"/>
              </w:rPr>
              <w:t xml:space="preserve">неконкурентной </w:t>
            </w:r>
            <w:r w:rsidRPr="00ED4FDC">
              <w:rPr>
                <w:rFonts w:cs="Times New Roman"/>
                <w:bCs/>
                <w:sz w:val="22"/>
                <w:szCs w:val="22"/>
              </w:rPr>
              <w:t>закупке требование обеспечения заявок на участие в закупке, если начальная (максимальная) цена договора не превышает пять миллионов рублей. В случае, если начальная (максимальная) цена договора превышает пять миллионов рублей, заказчик вправе установить в документации о закупке требование к обеспечению заявок на участие в закупке в размере не более пяти процентов начальной (максимальной) цены договора.</w:t>
            </w:r>
          </w:p>
        </w:tc>
      </w:tr>
      <w:tr w:rsidR="00781280" w:rsidRPr="007D0EE0" w14:paraId="3872E857" w14:textId="77777777" w:rsidTr="00781280">
        <w:tc>
          <w:tcPr>
            <w:tcW w:w="590" w:type="pct"/>
            <w:tcBorders>
              <w:top w:val="single" w:sz="4" w:space="0" w:color="auto"/>
              <w:bottom w:val="single" w:sz="4" w:space="0" w:color="auto"/>
            </w:tcBorders>
            <w:vAlign w:val="center"/>
          </w:tcPr>
          <w:p w14:paraId="423BC8DD" w14:textId="0290B544" w:rsidR="00781280" w:rsidRPr="007D0EE0" w:rsidRDefault="00781280" w:rsidP="00781280">
            <w:pPr>
              <w:widowControl w:val="0"/>
              <w:jc w:val="center"/>
              <w:rPr>
                <w:rFonts w:cs="Times New Roman"/>
                <w:sz w:val="22"/>
                <w:szCs w:val="22"/>
              </w:rPr>
            </w:pPr>
            <w:r w:rsidRPr="007D0EE0">
              <w:rPr>
                <w:rFonts w:cs="Times New Roman"/>
                <w:sz w:val="22"/>
                <w:szCs w:val="22"/>
              </w:rPr>
              <w:lastRenderedPageBreak/>
              <w:t>7.5.</w:t>
            </w:r>
          </w:p>
        </w:tc>
        <w:tc>
          <w:tcPr>
            <w:tcW w:w="1092" w:type="pct"/>
            <w:tcBorders>
              <w:top w:val="single" w:sz="4" w:space="0" w:color="auto"/>
              <w:bottom w:val="single" w:sz="4" w:space="0" w:color="auto"/>
            </w:tcBorders>
            <w:vAlign w:val="center"/>
          </w:tcPr>
          <w:p w14:paraId="0A959BC8" w14:textId="42B86B39" w:rsidR="00781280" w:rsidRPr="007D0EE0" w:rsidRDefault="00781280" w:rsidP="00781280">
            <w:pPr>
              <w:pStyle w:val="3a"/>
              <w:rPr>
                <w:rFonts w:ascii="Times New Roman" w:hAnsi="Times New Roman" w:cs="Times New Roman"/>
                <w:b/>
                <w:bCs/>
                <w:sz w:val="22"/>
                <w:szCs w:val="22"/>
              </w:rPr>
            </w:pPr>
            <w:r w:rsidRPr="007D0EE0">
              <w:rPr>
                <w:rFonts w:ascii="Times New Roman" w:hAnsi="Times New Roman" w:cs="Times New Roman"/>
                <w:b/>
                <w:bCs/>
                <w:sz w:val="22"/>
                <w:szCs w:val="22"/>
              </w:rPr>
              <w:t>Порядок и срок предоставления обеспечения исполнения договора, в том числе условия банковской гарантии (если такой способ обеспечения исполнения договора предусмотрен) и возврата такого обеспечения</w:t>
            </w:r>
          </w:p>
        </w:tc>
        <w:tc>
          <w:tcPr>
            <w:tcW w:w="3319" w:type="pct"/>
            <w:gridSpan w:val="3"/>
            <w:tcBorders>
              <w:top w:val="single" w:sz="4" w:space="0" w:color="auto"/>
              <w:bottom w:val="single" w:sz="4" w:space="0" w:color="auto"/>
            </w:tcBorders>
            <w:vAlign w:val="center"/>
          </w:tcPr>
          <w:p w14:paraId="6028D2A5" w14:textId="7E6E784E"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Заказчик вправе установить требование об обеспечении исполнения договора, заключаемого по итогам закупки в соответствии с гражданским законодательством Российской Федерации. Форма и размер обеспечения исполнения договора указываются в извещении и (или) документации о закупке.</w:t>
            </w:r>
          </w:p>
          <w:p w14:paraId="1925E93F" w14:textId="6F0A4BE8"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2. Размер обеспечения исполнения договора должен составлять от пяти до тридцати процентов начальной (максимальной) цены договора, указанной в извещении об осуществлении закупки. </w:t>
            </w:r>
          </w:p>
          <w:p w14:paraId="5E71DF8A" w14:textId="790F01FB"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3. Исполнение договора может обеспечиваться предоставлением банковской/независимой гарантии, выданной банком и соответствующей требованиям статьи 45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5199A02D" w14:textId="4FCC0061"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xml:space="preserve">4. Способ обеспечения исполнения договора определяется участником закупки, с которым заключается договор, самостоятельно. </w:t>
            </w:r>
          </w:p>
          <w:p w14:paraId="0DA2BF88" w14:textId="60376F5D"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В ходе исполнения договора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14:paraId="379A8E70" w14:textId="05EE1F5A"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Передача Заказчику в залог денежных средств. Факт внесения денежных средств в обеспечение исполнения договора подтверждается платежным поручением с отметкой банка об оплате.</w:t>
            </w:r>
          </w:p>
          <w:p w14:paraId="3F5723D9" w14:textId="26E6CCD3"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Денежные средства, вносимые в обеспечение исполнения договора, должны быть зачислены по реквизитам счета Заказчика, указанным в документации о закупке до заключения договора. В противном случае обеспечение исполнения договора в виде внесения денежных средств считается непредставленным.</w:t>
            </w:r>
          </w:p>
          <w:p w14:paraId="0D07086A" w14:textId="1EAADD99"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lastRenderedPageBreak/>
              <w:t>8. Денежные средства возвращаются поставщику (подрядчику, исполнителю), с которым заключается договор, при условии надлежащего исполнения им своих обязательств по договору в течение всего срока. Денежные средства возвращаются по реквизитам, указанным поставщиком (подрядчиком, исполнителем) в письменном требовании к Заказчику.</w:t>
            </w:r>
          </w:p>
          <w:p w14:paraId="61DA700C" w14:textId="1C03FBD1"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9. Банковская/независимая гарантия должна быть безотзывной, соответствовать требованиям статьи 45 Закона и должна содержать:</w:t>
            </w:r>
          </w:p>
          <w:p w14:paraId="14095647" w14:textId="5FE05478"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 сумму банковской/независимой гарантии, подлежащую уплате гарантом Заказчику.</w:t>
            </w:r>
          </w:p>
          <w:p w14:paraId="453F9412"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2) обязательства принципала, надлежащее исполнение которых обеспечивается банковской/независимой гарантией:</w:t>
            </w:r>
          </w:p>
          <w:p w14:paraId="33204BCF"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предусмотренный договором срок поставки товара, окончания выполнения работ, оказания услуг;</w:t>
            </w:r>
          </w:p>
          <w:p w14:paraId="790912CC"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предусмотренные договором сроки выполнения этапов работ, оказания услуг, периоды поставки товара;</w:t>
            </w:r>
          </w:p>
          <w:p w14:paraId="6C230AB3"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 надлежащее качество товара, выполнения работ, оказания услуг.</w:t>
            </w:r>
          </w:p>
          <w:p w14:paraId="175E7921"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3) обязанность гаранта уплатить Заказчику неустойку в размере 0,1 процента денежной суммы, подлежащей уплате, за каждый день просрочки.</w:t>
            </w:r>
          </w:p>
          <w:p w14:paraId="1E59A375"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FE08961"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5) срок действия банковской/независимой гарантии должен превышать срок действия договора не менее чем на один месяц.</w:t>
            </w:r>
          </w:p>
          <w:p w14:paraId="14035231"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6) отлагательное условие, предусматривающее заключение договора предоставления банковской/независимой гарантии по обязательствам принципала, возникшим из договора при его заключении, в случае предоставления банковской/независимой гарантии в качестве обеспечения исполнения договора.</w:t>
            </w:r>
          </w:p>
          <w:p w14:paraId="5E74D054"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банковской/независимой гарантии.</w:t>
            </w:r>
          </w:p>
          <w:p w14:paraId="42691F00" w14:textId="77777777"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Банковская/независимая гарантия должна содержать указание на договор, исполнение которого она обеспечивает путем указания на стороны договора, название предмета договора и ссылки на протокол, составленный по результатам закупки, как основание заключения контракта.</w:t>
            </w:r>
          </w:p>
          <w:p w14:paraId="55D71FD6" w14:textId="3C156DBD" w:rsidR="00781280" w:rsidRPr="00ED4FDC" w:rsidRDefault="00781280" w:rsidP="00781280">
            <w:pPr>
              <w:widowControl w:val="0"/>
              <w:tabs>
                <w:tab w:val="left" w:pos="0"/>
                <w:tab w:val="left" w:pos="34"/>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506"/>
              <w:jc w:val="both"/>
              <w:rPr>
                <w:rFonts w:eastAsia="Calibri" w:cs="Times New Roman"/>
                <w:sz w:val="22"/>
                <w:szCs w:val="22"/>
                <w:lang w:eastAsia="en-US"/>
              </w:rPr>
            </w:pPr>
            <w:r w:rsidRPr="00ED4FDC">
              <w:rPr>
                <w:rFonts w:eastAsia="Calibri" w:cs="Times New Roman"/>
                <w:sz w:val="22"/>
                <w:szCs w:val="22"/>
                <w:lang w:eastAsia="en-US"/>
              </w:rPr>
              <w:t>10. Срок выплаты гарантийной суммы банком Заказчику – не более 5 (пяти) рабочих дней, с момента преставления Заказчиком документов, свидетельствующих о том, что поставщик (подрядчик, исполнитель) не исполнил или вследствие каких-либо причин не сможет надлежащим образом исполнить обязательства по договору.</w:t>
            </w:r>
          </w:p>
          <w:p w14:paraId="288604CD" w14:textId="38ED309B" w:rsidR="00781280" w:rsidRPr="00ED4FDC" w:rsidRDefault="00781280" w:rsidP="00781280">
            <w:pPr>
              <w:ind w:firstLine="506"/>
              <w:jc w:val="both"/>
              <w:rPr>
                <w:rFonts w:eastAsia="Calibri" w:cs="Times New Roman"/>
                <w:sz w:val="22"/>
                <w:szCs w:val="22"/>
                <w:lang w:eastAsia="en-US"/>
              </w:rPr>
            </w:pPr>
            <w:r w:rsidRPr="00ED4FDC">
              <w:rPr>
                <w:rFonts w:eastAsia="Calibri" w:cs="Times New Roman"/>
                <w:sz w:val="22"/>
                <w:szCs w:val="22"/>
                <w:lang w:eastAsia="en-US"/>
              </w:rPr>
              <w:t>1.9.6.11. Банковская/независимая гарантия должна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w:t>
            </w:r>
          </w:p>
        </w:tc>
      </w:tr>
      <w:tr w:rsidR="00781280" w:rsidRPr="007D0EE0" w14:paraId="7A5DD244" w14:textId="77777777" w:rsidTr="00781280">
        <w:tc>
          <w:tcPr>
            <w:tcW w:w="590" w:type="pct"/>
            <w:tcBorders>
              <w:top w:val="single" w:sz="4" w:space="0" w:color="auto"/>
            </w:tcBorders>
            <w:vAlign w:val="center"/>
          </w:tcPr>
          <w:p w14:paraId="477619C1" w14:textId="43ED0B0E" w:rsidR="00781280" w:rsidRPr="007D0EE0" w:rsidRDefault="00781280" w:rsidP="00781280">
            <w:pPr>
              <w:widowControl w:val="0"/>
              <w:jc w:val="center"/>
              <w:rPr>
                <w:rFonts w:cs="Times New Roman"/>
                <w:sz w:val="22"/>
                <w:szCs w:val="22"/>
              </w:rPr>
            </w:pPr>
            <w:r w:rsidRPr="007D0EE0">
              <w:rPr>
                <w:rFonts w:cs="Times New Roman"/>
                <w:sz w:val="22"/>
                <w:szCs w:val="22"/>
              </w:rPr>
              <w:lastRenderedPageBreak/>
              <w:t>7.6.</w:t>
            </w:r>
          </w:p>
        </w:tc>
        <w:tc>
          <w:tcPr>
            <w:tcW w:w="1092" w:type="pct"/>
            <w:tcBorders>
              <w:top w:val="single" w:sz="4" w:space="0" w:color="auto"/>
            </w:tcBorders>
            <w:vAlign w:val="center"/>
          </w:tcPr>
          <w:p w14:paraId="18C6E60B" w14:textId="1D1FC5F4" w:rsidR="00781280" w:rsidRPr="007D0EE0" w:rsidRDefault="00781280" w:rsidP="00781280">
            <w:pPr>
              <w:pStyle w:val="3a"/>
              <w:rPr>
                <w:rFonts w:cs="Times New Roman"/>
                <w:b/>
                <w:bCs/>
                <w:sz w:val="22"/>
                <w:szCs w:val="22"/>
              </w:rPr>
            </w:pPr>
            <w:r w:rsidRPr="007D0EE0">
              <w:rPr>
                <w:rFonts w:ascii="Times New Roman" w:hAnsi="Times New Roman" w:cs="Times New Roman"/>
                <w:b/>
                <w:bCs/>
                <w:sz w:val="22"/>
                <w:szCs w:val="22"/>
              </w:rPr>
              <w:t>Банковские реквизиты для внесения обеспечения исполнения договора</w:t>
            </w:r>
          </w:p>
        </w:tc>
        <w:tc>
          <w:tcPr>
            <w:tcW w:w="3319" w:type="pct"/>
            <w:gridSpan w:val="3"/>
            <w:tcBorders>
              <w:top w:val="single" w:sz="4" w:space="0" w:color="auto"/>
            </w:tcBorders>
            <w:vAlign w:val="center"/>
          </w:tcPr>
          <w:p w14:paraId="2174012D" w14:textId="34F67980" w:rsidR="00781280" w:rsidRPr="007D0EE0" w:rsidRDefault="00781280" w:rsidP="00781280">
            <w:pPr>
              <w:jc w:val="both"/>
              <w:rPr>
                <w:rFonts w:cs="Times New Roman"/>
                <w:i/>
                <w:iCs/>
                <w:sz w:val="22"/>
                <w:szCs w:val="22"/>
              </w:rPr>
            </w:pPr>
            <w:r w:rsidRPr="007D0EE0">
              <w:rPr>
                <w:rFonts w:cs="Times New Roman"/>
                <w:i/>
                <w:iCs/>
                <w:sz w:val="22"/>
                <w:szCs w:val="22"/>
              </w:rPr>
              <w:t>Не установлено</w:t>
            </w:r>
          </w:p>
        </w:tc>
      </w:tr>
      <w:tr w:rsidR="00781280" w:rsidRPr="007D0EE0" w14:paraId="54E4C9D3" w14:textId="77777777" w:rsidTr="007D0EE0">
        <w:tc>
          <w:tcPr>
            <w:tcW w:w="5000" w:type="pct"/>
            <w:gridSpan w:val="5"/>
            <w:noWrap/>
            <w:vAlign w:val="center"/>
          </w:tcPr>
          <w:p w14:paraId="1481DC15" w14:textId="77777777" w:rsidR="00781280" w:rsidRPr="007D0EE0" w:rsidRDefault="00781280" w:rsidP="00781280">
            <w:pPr>
              <w:widowControl w:val="0"/>
              <w:rPr>
                <w:rFonts w:cs="Times New Roman"/>
                <w:b/>
                <w:sz w:val="22"/>
                <w:szCs w:val="22"/>
              </w:rPr>
            </w:pPr>
            <w:r w:rsidRPr="007D0EE0">
              <w:rPr>
                <w:rFonts w:cs="Times New Roman"/>
                <w:b/>
                <w:sz w:val="22"/>
                <w:szCs w:val="22"/>
              </w:rPr>
              <w:t>8. Место, дата начала и дата окончания срока подачи заявок на участие и их рассмотрения</w:t>
            </w:r>
          </w:p>
        </w:tc>
      </w:tr>
      <w:tr w:rsidR="00781280" w:rsidRPr="007D0EE0" w14:paraId="0B72819E" w14:textId="77777777" w:rsidTr="00781280">
        <w:tc>
          <w:tcPr>
            <w:tcW w:w="590" w:type="pct"/>
            <w:vAlign w:val="center"/>
          </w:tcPr>
          <w:p w14:paraId="681F8655" w14:textId="77777777" w:rsidR="00781280" w:rsidRPr="007D0EE0" w:rsidRDefault="00781280" w:rsidP="00781280">
            <w:pPr>
              <w:widowControl w:val="0"/>
              <w:jc w:val="center"/>
              <w:rPr>
                <w:rFonts w:cs="Times New Roman"/>
                <w:sz w:val="22"/>
                <w:szCs w:val="22"/>
              </w:rPr>
            </w:pPr>
            <w:r w:rsidRPr="007D0EE0">
              <w:rPr>
                <w:rFonts w:cs="Times New Roman"/>
                <w:sz w:val="22"/>
                <w:szCs w:val="22"/>
              </w:rPr>
              <w:t>8.1.</w:t>
            </w:r>
          </w:p>
        </w:tc>
        <w:tc>
          <w:tcPr>
            <w:tcW w:w="1092" w:type="pct"/>
            <w:vAlign w:val="center"/>
          </w:tcPr>
          <w:p w14:paraId="1C714D30" w14:textId="77777777" w:rsidR="00781280" w:rsidRPr="007D0EE0" w:rsidRDefault="00781280" w:rsidP="00781280">
            <w:pPr>
              <w:widowControl w:val="0"/>
              <w:rPr>
                <w:rFonts w:cs="Times New Roman"/>
                <w:b/>
                <w:bCs/>
                <w:sz w:val="22"/>
                <w:szCs w:val="22"/>
              </w:rPr>
            </w:pPr>
            <w:r w:rsidRPr="007D0EE0">
              <w:rPr>
                <w:rFonts w:cs="Times New Roman"/>
                <w:b/>
                <w:bCs/>
                <w:sz w:val="22"/>
                <w:szCs w:val="22"/>
              </w:rPr>
              <w:t xml:space="preserve">Место, дата начала приема заявок </w:t>
            </w:r>
          </w:p>
        </w:tc>
        <w:tc>
          <w:tcPr>
            <w:tcW w:w="3319" w:type="pct"/>
            <w:gridSpan w:val="3"/>
            <w:vAlign w:val="center"/>
          </w:tcPr>
          <w:p w14:paraId="627CC762" w14:textId="77777777" w:rsidR="008B08C7" w:rsidRDefault="00781280" w:rsidP="00781280">
            <w:pPr>
              <w:widowControl w:val="0"/>
              <w:rPr>
                <w:rFonts w:cs="Times New Roman"/>
                <w:sz w:val="22"/>
                <w:szCs w:val="22"/>
              </w:rPr>
            </w:pPr>
            <w:r w:rsidRPr="007D0EE0">
              <w:rPr>
                <w:rFonts w:cs="Times New Roman"/>
                <w:sz w:val="22"/>
                <w:szCs w:val="22"/>
              </w:rPr>
              <w:t xml:space="preserve">Электронная торговая площадка </w:t>
            </w:r>
            <w:r w:rsidR="008B08C7" w:rsidRPr="008B08C7">
              <w:rPr>
                <w:rFonts w:cs="Times New Roman"/>
                <w:sz w:val="22"/>
                <w:szCs w:val="22"/>
              </w:rPr>
              <w:t xml:space="preserve">ООО «РЭСТ» </w:t>
            </w:r>
          </w:p>
          <w:p w14:paraId="6798AC33" w14:textId="67131796" w:rsidR="008B08C7" w:rsidRDefault="00781280" w:rsidP="00781280">
            <w:pPr>
              <w:widowControl w:val="0"/>
              <w:rPr>
                <w:rFonts w:cs="Times New Roman"/>
                <w:sz w:val="22"/>
                <w:szCs w:val="22"/>
              </w:rPr>
            </w:pPr>
            <w:r w:rsidRPr="007D0EE0">
              <w:rPr>
                <w:rFonts w:cs="Times New Roman"/>
                <w:sz w:val="22"/>
                <w:szCs w:val="22"/>
              </w:rPr>
              <w:t xml:space="preserve">Адрес электронной площадки в сети Интернет: </w:t>
            </w:r>
            <w:r w:rsidR="008B08C7" w:rsidRPr="008B08C7">
              <w:rPr>
                <w:rFonts w:cs="Times New Roman"/>
                <w:sz w:val="22"/>
                <w:szCs w:val="22"/>
              </w:rPr>
              <w:t xml:space="preserve">https://r-est.ru </w:t>
            </w:r>
          </w:p>
          <w:p w14:paraId="1A6ABA1C" w14:textId="38065FDE" w:rsidR="00781280" w:rsidRPr="007D0EE0" w:rsidRDefault="00781280" w:rsidP="00781280">
            <w:pPr>
              <w:widowControl w:val="0"/>
              <w:rPr>
                <w:rFonts w:cs="Times New Roman"/>
                <w:sz w:val="22"/>
                <w:szCs w:val="22"/>
              </w:rPr>
            </w:pPr>
            <w:r w:rsidRPr="007D0EE0">
              <w:rPr>
                <w:rFonts w:cs="Times New Roman"/>
                <w:sz w:val="22"/>
                <w:szCs w:val="22"/>
              </w:rPr>
              <w:t>С момента публикации извещения на электронной площадке</w:t>
            </w:r>
            <w:r w:rsidRPr="007D0EE0">
              <w:rPr>
                <w:rFonts w:cs="Times New Roman"/>
                <w:sz w:val="22"/>
                <w:szCs w:val="22"/>
              </w:rPr>
              <w:fldChar w:fldCharType="begin">
                <w:ffData>
                  <w:name w:val="ДатаНачалаПриёмаЦП"/>
                  <w:enabled/>
                  <w:calcOnExit w:val="0"/>
                  <w:textInput>
                    <w:maxLength w:val="1"/>
                  </w:textInput>
                </w:ffData>
              </w:fldChar>
            </w:r>
            <w:r w:rsidRPr="007D0EE0">
              <w:rPr>
                <w:rFonts w:cs="Times New Roman"/>
                <w:sz w:val="22"/>
                <w:szCs w:val="22"/>
              </w:rPr>
              <w:instrText xml:space="preserve"> FORMTEXT </w:instrText>
            </w:r>
            <w:r w:rsidR="00E1397A">
              <w:rPr>
                <w:rFonts w:cs="Times New Roman"/>
                <w:sz w:val="22"/>
                <w:szCs w:val="22"/>
              </w:rPr>
            </w:r>
            <w:r w:rsidR="00E1397A">
              <w:rPr>
                <w:rFonts w:cs="Times New Roman"/>
                <w:sz w:val="22"/>
                <w:szCs w:val="22"/>
              </w:rPr>
              <w:fldChar w:fldCharType="separate"/>
            </w:r>
            <w:r w:rsidRPr="007D0EE0">
              <w:rPr>
                <w:rFonts w:cs="Times New Roman"/>
                <w:sz w:val="22"/>
                <w:szCs w:val="22"/>
              </w:rPr>
              <w:fldChar w:fldCharType="end"/>
            </w:r>
          </w:p>
        </w:tc>
      </w:tr>
      <w:tr w:rsidR="00781280" w:rsidRPr="007D0EE0" w14:paraId="2E3D6C00" w14:textId="77777777" w:rsidTr="00781280">
        <w:tc>
          <w:tcPr>
            <w:tcW w:w="590" w:type="pct"/>
            <w:vAlign w:val="center"/>
          </w:tcPr>
          <w:p w14:paraId="42E33BC7" w14:textId="77777777" w:rsidR="00781280" w:rsidRPr="007D0EE0" w:rsidRDefault="00781280" w:rsidP="00781280">
            <w:pPr>
              <w:widowControl w:val="0"/>
              <w:jc w:val="center"/>
              <w:rPr>
                <w:rFonts w:cs="Times New Roman"/>
                <w:sz w:val="22"/>
                <w:szCs w:val="22"/>
              </w:rPr>
            </w:pPr>
            <w:r w:rsidRPr="007D0EE0">
              <w:rPr>
                <w:rFonts w:cs="Times New Roman"/>
                <w:sz w:val="22"/>
                <w:szCs w:val="22"/>
              </w:rPr>
              <w:lastRenderedPageBreak/>
              <w:t>8.2.</w:t>
            </w:r>
          </w:p>
        </w:tc>
        <w:tc>
          <w:tcPr>
            <w:tcW w:w="1092" w:type="pct"/>
            <w:vAlign w:val="center"/>
          </w:tcPr>
          <w:p w14:paraId="22790FAC" w14:textId="77777777" w:rsidR="00781280" w:rsidRPr="007D0EE0" w:rsidRDefault="00781280" w:rsidP="00781280">
            <w:pPr>
              <w:widowControl w:val="0"/>
              <w:rPr>
                <w:rFonts w:cs="Times New Roman"/>
                <w:b/>
                <w:bCs/>
                <w:sz w:val="22"/>
                <w:szCs w:val="22"/>
              </w:rPr>
            </w:pPr>
            <w:r w:rsidRPr="007D0EE0">
              <w:rPr>
                <w:rFonts w:cs="Times New Roman"/>
                <w:b/>
                <w:bCs/>
                <w:sz w:val="22"/>
                <w:szCs w:val="22"/>
              </w:rPr>
              <w:t xml:space="preserve">Место, дата и время окончания срока подачи заявок </w:t>
            </w:r>
          </w:p>
        </w:tc>
        <w:tc>
          <w:tcPr>
            <w:tcW w:w="3319" w:type="pct"/>
            <w:gridSpan w:val="3"/>
            <w:vAlign w:val="center"/>
          </w:tcPr>
          <w:p w14:paraId="0F78B39E" w14:textId="77777777" w:rsidR="008B08C7" w:rsidRDefault="008B08C7" w:rsidP="008B08C7">
            <w:pPr>
              <w:widowControl w:val="0"/>
              <w:rPr>
                <w:rFonts w:cs="Times New Roman"/>
                <w:sz w:val="22"/>
                <w:szCs w:val="22"/>
              </w:rPr>
            </w:pPr>
            <w:r w:rsidRPr="007D0EE0">
              <w:rPr>
                <w:rFonts w:cs="Times New Roman"/>
                <w:sz w:val="22"/>
                <w:szCs w:val="22"/>
              </w:rPr>
              <w:t xml:space="preserve">Электронная торговая площадка </w:t>
            </w:r>
            <w:r w:rsidRPr="008B08C7">
              <w:rPr>
                <w:rFonts w:cs="Times New Roman"/>
                <w:sz w:val="22"/>
                <w:szCs w:val="22"/>
              </w:rPr>
              <w:t xml:space="preserve">ООО «РЭСТ» </w:t>
            </w:r>
          </w:p>
          <w:p w14:paraId="248F7789" w14:textId="77777777" w:rsidR="008B08C7" w:rsidRDefault="008B08C7" w:rsidP="008B08C7">
            <w:pPr>
              <w:widowControl w:val="0"/>
              <w:rPr>
                <w:rFonts w:cs="Times New Roman"/>
                <w:sz w:val="22"/>
                <w:szCs w:val="22"/>
              </w:rPr>
            </w:pPr>
            <w:r w:rsidRPr="007D0EE0">
              <w:rPr>
                <w:rFonts w:cs="Times New Roman"/>
                <w:sz w:val="22"/>
                <w:szCs w:val="22"/>
              </w:rPr>
              <w:t xml:space="preserve">Адрес электронной площадки в сети Интернет: </w:t>
            </w:r>
            <w:r w:rsidRPr="008B08C7">
              <w:rPr>
                <w:rFonts w:cs="Times New Roman"/>
                <w:sz w:val="22"/>
                <w:szCs w:val="22"/>
              </w:rPr>
              <w:t xml:space="preserve">https://r-est.ru </w:t>
            </w:r>
          </w:p>
          <w:p w14:paraId="1C27643E" w14:textId="00A483CD" w:rsidR="00781280" w:rsidRPr="007D0EE0" w:rsidRDefault="008B08C7" w:rsidP="008B08C7">
            <w:pPr>
              <w:widowControl w:val="0"/>
              <w:rPr>
                <w:rFonts w:cs="Times New Roman"/>
                <w:sz w:val="22"/>
                <w:szCs w:val="22"/>
              </w:rPr>
            </w:pPr>
            <w:r w:rsidRPr="00ED4FDC">
              <w:rPr>
                <w:rFonts w:cs="Times New Roman"/>
                <w:color w:val="FF0000"/>
                <w:sz w:val="22"/>
                <w:szCs w:val="22"/>
              </w:rPr>
              <w:t xml:space="preserve"> </w:t>
            </w:r>
            <w:r w:rsidR="00781280" w:rsidRPr="00ED4FDC">
              <w:rPr>
                <w:rFonts w:cs="Times New Roman"/>
                <w:color w:val="FF0000"/>
                <w:sz w:val="22"/>
                <w:szCs w:val="22"/>
              </w:rPr>
              <w:t>«</w:t>
            </w:r>
            <w:r w:rsidR="00691F52">
              <w:rPr>
                <w:rFonts w:cs="Times New Roman"/>
                <w:color w:val="FF0000"/>
                <w:sz w:val="22"/>
                <w:szCs w:val="22"/>
              </w:rPr>
              <w:t>24</w:t>
            </w:r>
            <w:r w:rsidR="00781280" w:rsidRPr="00ED4FDC">
              <w:rPr>
                <w:rFonts w:cs="Times New Roman"/>
                <w:color w:val="FF0000"/>
                <w:sz w:val="22"/>
                <w:szCs w:val="22"/>
              </w:rPr>
              <w:t>»</w:t>
            </w:r>
            <w:r w:rsidR="00781280">
              <w:rPr>
                <w:rFonts w:cs="Times New Roman"/>
                <w:color w:val="FF0000"/>
                <w:sz w:val="22"/>
                <w:szCs w:val="22"/>
              </w:rPr>
              <w:t xml:space="preserve"> октября</w:t>
            </w:r>
            <w:r w:rsidR="00781280" w:rsidRPr="00F9731E">
              <w:rPr>
                <w:rFonts w:cs="Times New Roman"/>
                <w:color w:val="FF0000"/>
                <w:sz w:val="22"/>
                <w:szCs w:val="22"/>
              </w:rPr>
              <w:t xml:space="preserve"> </w:t>
            </w:r>
            <w:r w:rsidR="00BC01FD" w:rsidRPr="00F9731E">
              <w:rPr>
                <w:rFonts w:cs="Times New Roman"/>
                <w:color w:val="FF0000"/>
                <w:sz w:val="22"/>
                <w:szCs w:val="22"/>
              </w:rPr>
              <w:t>2024</w:t>
            </w:r>
            <w:r w:rsidR="00BC01FD">
              <w:rPr>
                <w:rFonts w:cs="Times New Roman"/>
                <w:color w:val="FF0000"/>
                <w:sz w:val="22"/>
                <w:szCs w:val="22"/>
              </w:rPr>
              <w:t xml:space="preserve"> </w:t>
            </w:r>
            <w:r w:rsidR="00781280">
              <w:rPr>
                <w:rFonts w:cs="Times New Roman"/>
                <w:color w:val="FF0000"/>
                <w:sz w:val="22"/>
                <w:szCs w:val="22"/>
              </w:rPr>
              <w:t>года</w:t>
            </w:r>
            <w:r w:rsidR="00781280" w:rsidRPr="00ED4FDC">
              <w:rPr>
                <w:rFonts w:cs="Times New Roman"/>
                <w:color w:val="FF0000"/>
                <w:sz w:val="22"/>
                <w:szCs w:val="22"/>
              </w:rPr>
              <w:t xml:space="preserve">, </w:t>
            </w:r>
            <w:r w:rsidR="00781280">
              <w:rPr>
                <w:rFonts w:cs="Times New Roman"/>
                <w:color w:val="FF0000"/>
                <w:sz w:val="22"/>
                <w:szCs w:val="22"/>
              </w:rPr>
              <w:t>08</w:t>
            </w:r>
            <w:r w:rsidR="00781280" w:rsidRPr="00ED4FDC">
              <w:rPr>
                <w:rFonts w:cs="Times New Roman"/>
                <w:color w:val="FF0000"/>
                <w:sz w:val="22"/>
                <w:szCs w:val="22"/>
              </w:rPr>
              <w:t xml:space="preserve">:00 (время местное заказчика) </w:t>
            </w:r>
          </w:p>
        </w:tc>
      </w:tr>
      <w:tr w:rsidR="00781280" w:rsidRPr="007D0EE0" w14:paraId="71907FD7" w14:textId="77777777" w:rsidTr="00781280">
        <w:tc>
          <w:tcPr>
            <w:tcW w:w="590" w:type="pct"/>
            <w:vAlign w:val="center"/>
          </w:tcPr>
          <w:p w14:paraId="05650ECD" w14:textId="77777777" w:rsidR="00781280" w:rsidRPr="007D0EE0" w:rsidRDefault="00781280" w:rsidP="00781280">
            <w:pPr>
              <w:widowControl w:val="0"/>
              <w:jc w:val="center"/>
              <w:rPr>
                <w:rFonts w:cs="Times New Roman"/>
                <w:sz w:val="22"/>
                <w:szCs w:val="22"/>
              </w:rPr>
            </w:pPr>
            <w:r w:rsidRPr="007D0EE0">
              <w:rPr>
                <w:rFonts w:cs="Times New Roman"/>
                <w:sz w:val="22"/>
                <w:szCs w:val="22"/>
              </w:rPr>
              <w:t>8.3.</w:t>
            </w:r>
          </w:p>
        </w:tc>
        <w:tc>
          <w:tcPr>
            <w:tcW w:w="1092" w:type="pct"/>
            <w:vAlign w:val="center"/>
          </w:tcPr>
          <w:p w14:paraId="10F576F0" w14:textId="1183352C" w:rsidR="00781280" w:rsidRPr="007D0EE0" w:rsidRDefault="00781280" w:rsidP="00781280">
            <w:pPr>
              <w:widowControl w:val="0"/>
              <w:rPr>
                <w:rFonts w:cs="Times New Roman"/>
                <w:b/>
                <w:bCs/>
                <w:sz w:val="22"/>
                <w:szCs w:val="22"/>
              </w:rPr>
            </w:pPr>
            <w:r w:rsidRPr="007D0EE0">
              <w:rPr>
                <w:rFonts w:cs="Times New Roman"/>
                <w:b/>
                <w:color w:val="000000"/>
                <w:sz w:val="22"/>
                <w:szCs w:val="22"/>
              </w:rPr>
              <w:t xml:space="preserve">Место, дата рассмотрения заявок </w:t>
            </w:r>
          </w:p>
        </w:tc>
        <w:tc>
          <w:tcPr>
            <w:tcW w:w="3319" w:type="pct"/>
            <w:gridSpan w:val="3"/>
            <w:vAlign w:val="center"/>
          </w:tcPr>
          <w:p w14:paraId="6CDFACF1" w14:textId="77777777" w:rsidR="00781280" w:rsidRPr="001651DD" w:rsidRDefault="00781280" w:rsidP="00781280">
            <w:pPr>
              <w:widowControl w:val="0"/>
              <w:rPr>
                <w:rFonts w:cs="Times New Roman"/>
                <w:sz w:val="22"/>
                <w:szCs w:val="22"/>
              </w:rPr>
            </w:pPr>
            <w:r w:rsidRPr="001651DD">
              <w:rPr>
                <w:rFonts w:cs="Times New Roman"/>
                <w:sz w:val="22"/>
                <w:szCs w:val="22"/>
              </w:rPr>
              <w:t>По месту нахождения Заказчика: 624760, Свердловская обл., г. Верхняя Салда, ул. Парковая, д.1А</w:t>
            </w:r>
          </w:p>
          <w:p w14:paraId="12F58F8B" w14:textId="67BBD01A" w:rsidR="00781280" w:rsidRPr="001651DD" w:rsidRDefault="00781280" w:rsidP="00781280">
            <w:pPr>
              <w:widowControl w:val="0"/>
              <w:rPr>
                <w:rFonts w:cs="Times New Roman"/>
                <w:sz w:val="22"/>
                <w:szCs w:val="22"/>
              </w:rPr>
            </w:pPr>
            <w:r w:rsidRPr="001651DD">
              <w:rPr>
                <w:rFonts w:cs="Times New Roman"/>
                <w:color w:val="FF0000"/>
                <w:sz w:val="22"/>
                <w:szCs w:val="22"/>
              </w:rPr>
              <w:t>«</w:t>
            </w:r>
            <w:r w:rsidR="00691F52">
              <w:rPr>
                <w:rFonts w:cs="Times New Roman"/>
                <w:color w:val="FF0000"/>
                <w:sz w:val="22"/>
                <w:szCs w:val="22"/>
              </w:rPr>
              <w:t>24</w:t>
            </w:r>
            <w:r w:rsidRPr="001651DD">
              <w:rPr>
                <w:rFonts w:cs="Times New Roman"/>
                <w:color w:val="FF0000"/>
                <w:sz w:val="22"/>
                <w:szCs w:val="22"/>
              </w:rPr>
              <w:t>» октября 2024 года</w:t>
            </w:r>
            <w:r w:rsidR="00BC01FD" w:rsidRPr="001651DD">
              <w:rPr>
                <w:rFonts w:cs="Times New Roman"/>
                <w:color w:val="FF0000"/>
                <w:sz w:val="22"/>
                <w:szCs w:val="22"/>
              </w:rPr>
              <w:t xml:space="preserve"> </w:t>
            </w:r>
          </w:p>
        </w:tc>
      </w:tr>
      <w:tr w:rsidR="00781280" w:rsidRPr="007D0EE0" w14:paraId="759E45BD" w14:textId="77777777" w:rsidTr="00781280">
        <w:tc>
          <w:tcPr>
            <w:tcW w:w="590" w:type="pct"/>
            <w:vAlign w:val="center"/>
          </w:tcPr>
          <w:p w14:paraId="4F854BB9" w14:textId="77777777" w:rsidR="00781280" w:rsidRPr="007D0EE0" w:rsidRDefault="00781280" w:rsidP="00781280">
            <w:pPr>
              <w:widowControl w:val="0"/>
              <w:jc w:val="center"/>
              <w:rPr>
                <w:rFonts w:cs="Times New Roman"/>
                <w:sz w:val="22"/>
                <w:szCs w:val="22"/>
              </w:rPr>
            </w:pPr>
            <w:r w:rsidRPr="007D0EE0">
              <w:rPr>
                <w:rFonts w:cs="Times New Roman"/>
                <w:sz w:val="22"/>
                <w:szCs w:val="22"/>
              </w:rPr>
              <w:t>8.4.</w:t>
            </w:r>
          </w:p>
        </w:tc>
        <w:tc>
          <w:tcPr>
            <w:tcW w:w="1092" w:type="pct"/>
            <w:vAlign w:val="center"/>
          </w:tcPr>
          <w:p w14:paraId="47B6D258" w14:textId="72DF0BB9" w:rsidR="00781280" w:rsidRPr="007D0EE0" w:rsidRDefault="00781280" w:rsidP="00781280">
            <w:pPr>
              <w:widowControl w:val="0"/>
              <w:rPr>
                <w:rFonts w:cs="Times New Roman"/>
                <w:b/>
                <w:bCs/>
                <w:sz w:val="22"/>
                <w:szCs w:val="22"/>
              </w:rPr>
            </w:pPr>
            <w:r w:rsidRPr="007D0EE0">
              <w:rPr>
                <w:rFonts w:cs="Times New Roman"/>
                <w:b/>
                <w:bCs/>
                <w:sz w:val="22"/>
                <w:szCs w:val="22"/>
              </w:rPr>
              <w:t>Место, дата и время проведения запроса цен в электронной форме</w:t>
            </w:r>
          </w:p>
        </w:tc>
        <w:tc>
          <w:tcPr>
            <w:tcW w:w="3319" w:type="pct"/>
            <w:gridSpan w:val="3"/>
            <w:vAlign w:val="center"/>
          </w:tcPr>
          <w:p w14:paraId="650EBD5A" w14:textId="77777777" w:rsidR="008B08C7" w:rsidRPr="001651DD" w:rsidRDefault="00781280" w:rsidP="008B08C7">
            <w:pPr>
              <w:widowControl w:val="0"/>
              <w:rPr>
                <w:rFonts w:cs="Times New Roman"/>
                <w:sz w:val="22"/>
                <w:szCs w:val="22"/>
              </w:rPr>
            </w:pPr>
            <w:r w:rsidRPr="001651DD">
              <w:rPr>
                <w:rFonts w:cs="Times New Roman"/>
                <w:sz w:val="22"/>
                <w:szCs w:val="22"/>
              </w:rPr>
              <w:t xml:space="preserve"> </w:t>
            </w:r>
            <w:r w:rsidR="008B08C7" w:rsidRPr="001651DD">
              <w:rPr>
                <w:rFonts w:cs="Times New Roman"/>
                <w:sz w:val="22"/>
                <w:szCs w:val="22"/>
              </w:rPr>
              <w:t xml:space="preserve">Электронная торговая площадка ООО «РЭСТ» </w:t>
            </w:r>
          </w:p>
          <w:p w14:paraId="018310B2" w14:textId="77777777" w:rsidR="008B08C7" w:rsidRPr="001651DD" w:rsidRDefault="008B08C7" w:rsidP="008B08C7">
            <w:pPr>
              <w:widowControl w:val="0"/>
              <w:rPr>
                <w:rFonts w:cs="Times New Roman"/>
                <w:sz w:val="22"/>
                <w:szCs w:val="22"/>
              </w:rPr>
            </w:pPr>
            <w:r w:rsidRPr="001651DD">
              <w:rPr>
                <w:rFonts w:cs="Times New Roman"/>
                <w:sz w:val="22"/>
                <w:szCs w:val="22"/>
              </w:rPr>
              <w:t xml:space="preserve">Адрес электронной площадки в сети Интернет: https://r-est.ru </w:t>
            </w:r>
          </w:p>
          <w:p w14:paraId="3D1BFBF9" w14:textId="2628B291" w:rsidR="00781280" w:rsidRPr="001651DD" w:rsidRDefault="00781280" w:rsidP="00781280">
            <w:pPr>
              <w:widowControl w:val="0"/>
              <w:rPr>
                <w:rFonts w:cs="Times New Roman"/>
                <w:sz w:val="22"/>
                <w:szCs w:val="22"/>
              </w:rPr>
            </w:pPr>
            <w:r w:rsidRPr="001651DD">
              <w:rPr>
                <w:rFonts w:cs="Times New Roman"/>
                <w:sz w:val="22"/>
                <w:szCs w:val="22"/>
              </w:rPr>
              <w:t xml:space="preserve"> </w:t>
            </w:r>
            <w:r w:rsidRPr="001651DD">
              <w:rPr>
                <w:rFonts w:cs="Times New Roman"/>
                <w:color w:val="FF0000"/>
                <w:sz w:val="22"/>
                <w:szCs w:val="22"/>
              </w:rPr>
              <w:t>«</w:t>
            </w:r>
            <w:r w:rsidR="00691F52">
              <w:rPr>
                <w:rFonts w:cs="Times New Roman"/>
                <w:color w:val="FF0000"/>
                <w:sz w:val="22"/>
                <w:szCs w:val="22"/>
              </w:rPr>
              <w:t>24</w:t>
            </w:r>
            <w:r w:rsidRPr="001651DD">
              <w:rPr>
                <w:rFonts w:cs="Times New Roman"/>
                <w:color w:val="FF0000"/>
                <w:sz w:val="22"/>
                <w:szCs w:val="22"/>
              </w:rPr>
              <w:t>» октября 2024 года, 1</w:t>
            </w:r>
            <w:r w:rsidR="00691F52">
              <w:rPr>
                <w:rFonts w:cs="Times New Roman"/>
                <w:color w:val="FF0000"/>
                <w:sz w:val="22"/>
                <w:szCs w:val="22"/>
              </w:rPr>
              <w:t>5</w:t>
            </w:r>
            <w:r w:rsidRPr="001651DD">
              <w:rPr>
                <w:rFonts w:cs="Times New Roman"/>
                <w:color w:val="FF0000"/>
                <w:sz w:val="22"/>
                <w:szCs w:val="22"/>
              </w:rPr>
              <w:t>:00 (время местное заказчика)</w:t>
            </w:r>
          </w:p>
        </w:tc>
      </w:tr>
      <w:tr w:rsidR="00781280" w:rsidRPr="007D0EE0" w14:paraId="4FCC6FDF" w14:textId="77777777" w:rsidTr="00781280">
        <w:tc>
          <w:tcPr>
            <w:tcW w:w="590" w:type="pct"/>
            <w:vAlign w:val="center"/>
          </w:tcPr>
          <w:p w14:paraId="53E64C09" w14:textId="77777777" w:rsidR="00781280" w:rsidRPr="007D0EE0" w:rsidRDefault="00781280" w:rsidP="00781280">
            <w:pPr>
              <w:widowControl w:val="0"/>
              <w:jc w:val="center"/>
              <w:rPr>
                <w:rFonts w:cs="Times New Roman"/>
                <w:sz w:val="22"/>
                <w:szCs w:val="22"/>
              </w:rPr>
            </w:pPr>
            <w:r w:rsidRPr="007D0EE0">
              <w:rPr>
                <w:rFonts w:cs="Times New Roman"/>
                <w:sz w:val="22"/>
                <w:szCs w:val="22"/>
              </w:rPr>
              <w:t>8.5.</w:t>
            </w:r>
          </w:p>
        </w:tc>
        <w:tc>
          <w:tcPr>
            <w:tcW w:w="1092" w:type="pct"/>
            <w:vAlign w:val="center"/>
          </w:tcPr>
          <w:p w14:paraId="44FFD028" w14:textId="71D19D0F" w:rsidR="00781280" w:rsidRPr="007D0EE0" w:rsidRDefault="00781280" w:rsidP="00781280">
            <w:pPr>
              <w:widowControl w:val="0"/>
              <w:rPr>
                <w:rFonts w:cs="Times New Roman"/>
                <w:b/>
                <w:bCs/>
                <w:sz w:val="22"/>
                <w:szCs w:val="22"/>
              </w:rPr>
            </w:pPr>
            <w:r w:rsidRPr="007D0EE0">
              <w:rPr>
                <w:rFonts w:cs="Times New Roman"/>
                <w:b/>
                <w:bCs/>
                <w:sz w:val="22"/>
                <w:szCs w:val="22"/>
              </w:rPr>
              <w:t xml:space="preserve">Место, дата </w:t>
            </w:r>
            <w:r w:rsidRPr="007D0EE0">
              <w:rPr>
                <w:rFonts w:cs="Times New Roman"/>
                <w:b/>
                <w:color w:val="000000"/>
                <w:sz w:val="22"/>
                <w:szCs w:val="22"/>
              </w:rPr>
              <w:t xml:space="preserve">рассмотрения заявок и </w:t>
            </w:r>
            <w:r w:rsidRPr="007D0EE0">
              <w:rPr>
                <w:rFonts w:cs="Times New Roman"/>
                <w:b/>
                <w:bCs/>
                <w:sz w:val="22"/>
                <w:szCs w:val="22"/>
              </w:rPr>
              <w:t xml:space="preserve">подведения итогов </w:t>
            </w:r>
          </w:p>
        </w:tc>
        <w:tc>
          <w:tcPr>
            <w:tcW w:w="3319" w:type="pct"/>
            <w:gridSpan w:val="3"/>
            <w:vAlign w:val="center"/>
          </w:tcPr>
          <w:p w14:paraId="182674EB" w14:textId="77777777" w:rsidR="00781280" w:rsidRPr="001651DD" w:rsidRDefault="00781280" w:rsidP="00781280">
            <w:pPr>
              <w:widowControl w:val="0"/>
              <w:rPr>
                <w:rFonts w:cs="Times New Roman"/>
                <w:sz w:val="22"/>
                <w:szCs w:val="22"/>
              </w:rPr>
            </w:pPr>
            <w:r w:rsidRPr="001651DD">
              <w:rPr>
                <w:rFonts w:cs="Times New Roman"/>
                <w:sz w:val="22"/>
                <w:szCs w:val="22"/>
              </w:rPr>
              <w:t xml:space="preserve">По месту нахождения Заказчика: 624760, Свердловская обл., г. Верхняя Салда, ул. Парковая, д.1А </w:t>
            </w:r>
          </w:p>
          <w:p w14:paraId="3B3A89FD" w14:textId="775E2923" w:rsidR="00781280" w:rsidRPr="001651DD" w:rsidRDefault="00781280" w:rsidP="00781280">
            <w:pPr>
              <w:widowControl w:val="0"/>
              <w:rPr>
                <w:rFonts w:cs="Times New Roman"/>
                <w:sz w:val="22"/>
                <w:szCs w:val="22"/>
              </w:rPr>
            </w:pPr>
            <w:r w:rsidRPr="001651DD">
              <w:rPr>
                <w:rFonts w:cs="Times New Roman"/>
                <w:color w:val="FF0000"/>
                <w:sz w:val="22"/>
                <w:szCs w:val="22"/>
              </w:rPr>
              <w:t>«</w:t>
            </w:r>
            <w:r w:rsidR="00691F52">
              <w:rPr>
                <w:rFonts w:cs="Times New Roman"/>
                <w:color w:val="FF0000"/>
                <w:sz w:val="22"/>
                <w:szCs w:val="22"/>
              </w:rPr>
              <w:t>24</w:t>
            </w:r>
            <w:bookmarkStart w:id="2" w:name="_GoBack"/>
            <w:bookmarkEnd w:id="2"/>
            <w:r w:rsidRPr="001651DD">
              <w:rPr>
                <w:rFonts w:cs="Times New Roman"/>
                <w:color w:val="FF0000"/>
                <w:sz w:val="22"/>
                <w:szCs w:val="22"/>
              </w:rPr>
              <w:t>» октября 2024 года</w:t>
            </w:r>
          </w:p>
        </w:tc>
      </w:tr>
      <w:tr w:rsidR="00781280" w:rsidRPr="007D0EE0" w14:paraId="425057ED" w14:textId="77777777" w:rsidTr="007D0EE0">
        <w:tc>
          <w:tcPr>
            <w:tcW w:w="5000" w:type="pct"/>
            <w:gridSpan w:val="5"/>
            <w:vAlign w:val="center"/>
          </w:tcPr>
          <w:p w14:paraId="70ECAA5B" w14:textId="77777777" w:rsidR="00781280" w:rsidRPr="007D0EE0" w:rsidRDefault="00781280" w:rsidP="00781280">
            <w:pPr>
              <w:widowControl w:val="0"/>
              <w:jc w:val="both"/>
              <w:rPr>
                <w:rFonts w:cs="Times New Roman"/>
                <w:b/>
                <w:sz w:val="22"/>
                <w:szCs w:val="22"/>
              </w:rPr>
            </w:pPr>
            <w:r w:rsidRPr="007D0EE0">
              <w:rPr>
                <w:rFonts w:cs="Times New Roman"/>
                <w:b/>
                <w:sz w:val="22"/>
                <w:szCs w:val="22"/>
              </w:rPr>
              <w:t>9. Порядок рассмотрения, критерии оценки и сопоставления заявок</w:t>
            </w:r>
          </w:p>
        </w:tc>
      </w:tr>
      <w:tr w:rsidR="00781280" w:rsidRPr="007D0EE0" w14:paraId="6731A493" w14:textId="77777777" w:rsidTr="007D0EE0">
        <w:tc>
          <w:tcPr>
            <w:tcW w:w="5000" w:type="pct"/>
            <w:gridSpan w:val="5"/>
            <w:vAlign w:val="center"/>
          </w:tcPr>
          <w:p w14:paraId="2AEA28E4" w14:textId="77777777" w:rsidR="00781280" w:rsidRPr="007D0EE0" w:rsidRDefault="00781280" w:rsidP="00781280">
            <w:pPr>
              <w:ind w:firstLine="567"/>
              <w:contextualSpacing/>
              <w:jc w:val="both"/>
              <w:rPr>
                <w:rFonts w:cs="Times New Roman"/>
                <w:sz w:val="22"/>
                <w:szCs w:val="22"/>
              </w:rPr>
            </w:pPr>
            <w:r w:rsidRPr="007D0EE0">
              <w:rPr>
                <w:rFonts w:cs="Times New Roman"/>
                <w:sz w:val="22"/>
                <w:szCs w:val="22"/>
              </w:rPr>
              <w:t>Участник запроса цен должен быть зарегистрирован на электронной площадке в соответствии с регламентом электронной площадки.</w:t>
            </w:r>
          </w:p>
          <w:p w14:paraId="742F6D6B" w14:textId="362ECAC8" w:rsidR="00781280" w:rsidRPr="007D0EE0" w:rsidRDefault="00781280" w:rsidP="00781280">
            <w:pPr>
              <w:ind w:firstLine="567"/>
              <w:contextualSpacing/>
              <w:jc w:val="both"/>
              <w:rPr>
                <w:rFonts w:cs="Times New Roman"/>
                <w:sz w:val="22"/>
                <w:szCs w:val="22"/>
              </w:rPr>
            </w:pPr>
            <w:r w:rsidRPr="007D0EE0">
              <w:rPr>
                <w:rFonts w:cs="Times New Roman"/>
                <w:sz w:val="22"/>
                <w:szCs w:val="22"/>
              </w:rPr>
              <w:t>9.1. Для участия в закупке участник подает на электронную площадку заявку на участие в запросе цен в электронной форме в срок и по форме, которые установлены в извещении/документации. Заявка предоставляется в виде электронного документа, подписанного электронной цифровой подписью участника закупки и должна включать документы, указанные в документации.</w:t>
            </w:r>
          </w:p>
          <w:p w14:paraId="5A85A3B8" w14:textId="49E00465" w:rsidR="00781280" w:rsidRPr="007D0EE0" w:rsidRDefault="00781280" w:rsidP="00781280">
            <w:pPr>
              <w:ind w:firstLine="567"/>
              <w:contextualSpacing/>
              <w:jc w:val="both"/>
              <w:rPr>
                <w:rFonts w:cs="Times New Roman"/>
                <w:sz w:val="22"/>
                <w:szCs w:val="22"/>
              </w:rPr>
            </w:pPr>
            <w:r w:rsidRPr="007D0EE0">
              <w:rPr>
                <w:rFonts w:cs="Times New Roman"/>
                <w:sz w:val="22"/>
                <w:szCs w:val="22"/>
              </w:rPr>
              <w:t>9.2. Участник закупки вправе подать только одну заявку на участие в запросе цен в отношении каждого предмета закупки</w:t>
            </w:r>
          </w:p>
          <w:p w14:paraId="56A5CE42" w14:textId="7305F1B4" w:rsidR="00781280" w:rsidRPr="007D0EE0" w:rsidRDefault="00781280" w:rsidP="00781280">
            <w:pPr>
              <w:ind w:firstLine="567"/>
              <w:jc w:val="both"/>
              <w:rPr>
                <w:rFonts w:cs="Times New Roman"/>
                <w:sz w:val="22"/>
                <w:szCs w:val="22"/>
              </w:rPr>
            </w:pPr>
            <w:r w:rsidRPr="007D0EE0">
              <w:rPr>
                <w:rFonts w:cs="Times New Roman"/>
                <w:sz w:val="22"/>
                <w:szCs w:val="22"/>
              </w:rPr>
              <w:t>9.3. Единая комиссия в течение одного рабочего дня, следующего за днём окончания срока подачи заявок на участие в запросе цен, рассматривает заявки на соответствие их требованиям, установленным в извещении и документации о проведении запроса цен.</w:t>
            </w:r>
          </w:p>
          <w:p w14:paraId="31E68C53" w14:textId="37B8C8A1" w:rsidR="00781280" w:rsidRPr="007D0EE0" w:rsidRDefault="00781280" w:rsidP="00781280">
            <w:pPr>
              <w:ind w:firstLine="567"/>
              <w:contextualSpacing/>
              <w:jc w:val="both"/>
              <w:rPr>
                <w:rFonts w:cs="Times New Roman"/>
                <w:sz w:val="22"/>
                <w:szCs w:val="22"/>
              </w:rPr>
            </w:pPr>
            <w:r w:rsidRPr="007D0EE0">
              <w:rPr>
                <w:rFonts w:cs="Times New Roman"/>
                <w:sz w:val="22"/>
                <w:szCs w:val="22"/>
              </w:rPr>
              <w:t>9.4. По результатам рассмотрения заявок комиссия по закупкам принимает решение о допуске участника закупки к участию в запросе цен или об отказе в допуске.</w:t>
            </w:r>
          </w:p>
          <w:p w14:paraId="74A21787" w14:textId="5C9DE862" w:rsidR="00781280" w:rsidRPr="007D0EE0" w:rsidRDefault="00781280" w:rsidP="00781280">
            <w:pPr>
              <w:ind w:firstLine="567"/>
              <w:contextualSpacing/>
              <w:jc w:val="both"/>
              <w:rPr>
                <w:rFonts w:cs="Times New Roman"/>
                <w:sz w:val="22"/>
                <w:szCs w:val="22"/>
              </w:rPr>
            </w:pPr>
            <w:r w:rsidRPr="007D0EE0">
              <w:rPr>
                <w:rFonts w:cs="Times New Roman"/>
                <w:sz w:val="22"/>
                <w:szCs w:val="22"/>
              </w:rPr>
              <w:t>9.5. Результаты рассмотрения заявок на участие в запросе цен оформляются протоколом, который размещается Заказчиком в ЕИС не позднее чем через три дня со дня подписания такого протокола.</w:t>
            </w:r>
          </w:p>
          <w:p w14:paraId="096D8BE9" w14:textId="32330436" w:rsidR="00781280" w:rsidRPr="007D0EE0" w:rsidRDefault="00781280" w:rsidP="00781280">
            <w:pPr>
              <w:ind w:firstLine="567"/>
              <w:contextualSpacing/>
              <w:jc w:val="both"/>
              <w:rPr>
                <w:rFonts w:cs="Times New Roman"/>
                <w:sz w:val="22"/>
                <w:szCs w:val="22"/>
              </w:rPr>
            </w:pPr>
            <w:r w:rsidRPr="007D0EE0">
              <w:rPr>
                <w:rFonts w:cs="Times New Roman"/>
                <w:sz w:val="22"/>
                <w:szCs w:val="22"/>
              </w:rPr>
              <w:t>9.6.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запросе цен.</w:t>
            </w:r>
          </w:p>
          <w:p w14:paraId="4A9D127B" w14:textId="3A546E13" w:rsidR="00781280" w:rsidRPr="007D0EE0" w:rsidRDefault="00781280" w:rsidP="00781280">
            <w:pPr>
              <w:ind w:firstLine="567"/>
              <w:contextualSpacing/>
              <w:jc w:val="both"/>
              <w:rPr>
                <w:rFonts w:cs="Times New Roman"/>
                <w:sz w:val="22"/>
                <w:szCs w:val="22"/>
              </w:rPr>
            </w:pPr>
            <w:r w:rsidRPr="007D0EE0">
              <w:rPr>
                <w:rFonts w:cs="Times New Roman"/>
                <w:sz w:val="22"/>
                <w:szCs w:val="22"/>
              </w:rPr>
              <w:t>9.8. В запросе цен могут участвовать только те участники закупки, которые допущены к участию в данной процедуре. Победителем запроса цен признается участник закупки, предложивший наиболее низкую цену договора.</w:t>
            </w:r>
          </w:p>
          <w:p w14:paraId="06DAD24D" w14:textId="156AB4FF" w:rsidR="00781280" w:rsidRPr="007D0EE0" w:rsidRDefault="00781280" w:rsidP="00781280">
            <w:pPr>
              <w:ind w:firstLine="567"/>
              <w:contextualSpacing/>
              <w:jc w:val="both"/>
              <w:rPr>
                <w:rFonts w:cs="Times New Roman"/>
                <w:sz w:val="22"/>
                <w:szCs w:val="22"/>
              </w:rPr>
            </w:pPr>
            <w:r w:rsidRPr="007D0EE0">
              <w:rPr>
                <w:rFonts w:cs="Times New Roman"/>
                <w:sz w:val="22"/>
                <w:szCs w:val="22"/>
              </w:rPr>
              <w:t>9.10. Запрос цен проводится на электронной площадке в день и время, определенные Заказчиком, и указанные в извещении о проведении запроса цен.</w:t>
            </w:r>
          </w:p>
          <w:p w14:paraId="13C290BE" w14:textId="1AB749B8" w:rsidR="00781280" w:rsidRPr="007D0EE0" w:rsidRDefault="00781280" w:rsidP="00781280">
            <w:pPr>
              <w:ind w:firstLine="567"/>
              <w:contextualSpacing/>
              <w:jc w:val="both"/>
              <w:rPr>
                <w:rFonts w:cs="Times New Roman"/>
                <w:sz w:val="22"/>
                <w:szCs w:val="22"/>
              </w:rPr>
            </w:pPr>
            <w:r w:rsidRPr="007D0EE0">
              <w:rPr>
                <w:rFonts w:cs="Times New Roman"/>
                <w:sz w:val="22"/>
                <w:szCs w:val="22"/>
              </w:rPr>
              <w:t>9.11. Запрос цен проводится путем снижения начальной (максимальной) цены договора (лота), и/или начальной суммы цен единиц товара, работы, услуги, а также текущего минимального ценового предложения на шаг запроса цен.</w:t>
            </w:r>
          </w:p>
          <w:p w14:paraId="2A37886A" w14:textId="5F36E9EB" w:rsidR="00781280" w:rsidRPr="007D0EE0" w:rsidRDefault="00781280" w:rsidP="00781280">
            <w:pPr>
              <w:ind w:firstLine="567"/>
              <w:contextualSpacing/>
              <w:jc w:val="both"/>
              <w:rPr>
                <w:rFonts w:cs="Times New Roman"/>
                <w:sz w:val="22"/>
                <w:szCs w:val="22"/>
              </w:rPr>
            </w:pPr>
            <w:r w:rsidRPr="007D0EE0">
              <w:rPr>
                <w:rFonts w:cs="Times New Roman"/>
                <w:sz w:val="22"/>
                <w:szCs w:val="22"/>
              </w:rPr>
              <w:t>9.12. Участники запроса цен вправе подавать предложения о снижении цены договора до истечения регламентированного ЭТП времени с момента подачи последнего ценового предложения.</w:t>
            </w:r>
          </w:p>
          <w:p w14:paraId="2F79179C" w14:textId="40CF1411" w:rsidR="00781280" w:rsidRPr="00BC01FD" w:rsidRDefault="00781280" w:rsidP="00781280">
            <w:pPr>
              <w:ind w:firstLine="567"/>
              <w:contextualSpacing/>
              <w:jc w:val="both"/>
              <w:rPr>
                <w:rFonts w:cs="Times New Roman"/>
                <w:sz w:val="22"/>
                <w:szCs w:val="22"/>
              </w:rPr>
            </w:pPr>
            <w:r w:rsidRPr="007D0EE0">
              <w:rPr>
                <w:rFonts w:cs="Times New Roman"/>
                <w:sz w:val="22"/>
                <w:szCs w:val="22"/>
              </w:rPr>
              <w:t>9.</w:t>
            </w:r>
            <w:r w:rsidRPr="00BC01FD">
              <w:rPr>
                <w:rFonts w:cs="Times New Roman"/>
                <w:sz w:val="22"/>
                <w:szCs w:val="22"/>
              </w:rPr>
              <w:t>12. Шаг запроса цен устанавливается в извещении и может быть двух типов:</w:t>
            </w:r>
          </w:p>
          <w:p w14:paraId="538B91FD" w14:textId="77777777" w:rsidR="00781280" w:rsidRPr="00BC01FD" w:rsidRDefault="00781280" w:rsidP="00781280">
            <w:pPr>
              <w:ind w:firstLine="567"/>
              <w:contextualSpacing/>
              <w:jc w:val="both"/>
              <w:rPr>
                <w:rFonts w:cs="Times New Roman"/>
                <w:sz w:val="22"/>
                <w:szCs w:val="22"/>
              </w:rPr>
            </w:pPr>
            <w:r w:rsidRPr="00BC01FD">
              <w:rPr>
                <w:rFonts w:cs="Times New Roman"/>
                <w:sz w:val="22"/>
                <w:szCs w:val="22"/>
              </w:rPr>
              <w:t>- диапазон в % (значения в диапазоне от 0,5% до 10% от начальной (максимальной) цены договора указываются Заказчиком самостоятельно в извещении о проведении запроса цен. Значения, установленные Заказчиком, могут быть равны (например, может быть установлен «шаг», равный следующим значениям: от 1% до 1%; от 2% до 2% и т.д.).</w:t>
            </w:r>
          </w:p>
          <w:p w14:paraId="2C6C7A57" w14:textId="77777777" w:rsidR="00781280" w:rsidRPr="007D0EE0" w:rsidRDefault="00781280" w:rsidP="00781280">
            <w:pPr>
              <w:ind w:firstLine="567"/>
              <w:contextualSpacing/>
              <w:jc w:val="both"/>
              <w:rPr>
                <w:rFonts w:cs="Times New Roman"/>
                <w:sz w:val="22"/>
                <w:szCs w:val="22"/>
              </w:rPr>
            </w:pPr>
            <w:r w:rsidRPr="00BC01FD">
              <w:rPr>
                <w:rFonts w:cs="Times New Roman"/>
                <w:sz w:val="22"/>
                <w:szCs w:val="22"/>
              </w:rPr>
              <w:t>- сумма (значение не может быть больше или равно начальной (максимальной) цене лота, а для многолотовых процедур – любого из лотов).</w:t>
            </w:r>
          </w:p>
          <w:p w14:paraId="2FF1B821" w14:textId="64182F38" w:rsidR="00781280" w:rsidRPr="007D0EE0" w:rsidRDefault="00781280" w:rsidP="00781280">
            <w:pPr>
              <w:ind w:firstLine="567"/>
              <w:contextualSpacing/>
              <w:jc w:val="both"/>
              <w:rPr>
                <w:rFonts w:cs="Times New Roman"/>
                <w:sz w:val="22"/>
                <w:szCs w:val="22"/>
              </w:rPr>
            </w:pPr>
            <w:r w:rsidRPr="007D0EE0">
              <w:rPr>
                <w:rFonts w:cs="Times New Roman"/>
                <w:sz w:val="22"/>
                <w:szCs w:val="22"/>
              </w:rPr>
              <w:t>9.13. При наличии двух заявок с одинаково низкой ценой победителем признается заявка, поступившая ранее.</w:t>
            </w:r>
          </w:p>
        </w:tc>
      </w:tr>
      <w:tr w:rsidR="00781280" w:rsidRPr="007D0EE0" w14:paraId="0A0E3EAF" w14:textId="77777777" w:rsidTr="00781280">
        <w:tc>
          <w:tcPr>
            <w:tcW w:w="590" w:type="pct"/>
            <w:vAlign w:val="center"/>
          </w:tcPr>
          <w:p w14:paraId="6F853391" w14:textId="079B37C4" w:rsidR="00781280" w:rsidRPr="00ED4FDC" w:rsidRDefault="00781280" w:rsidP="00781280">
            <w:pPr>
              <w:ind w:firstLine="27"/>
              <w:contextualSpacing/>
              <w:jc w:val="both"/>
              <w:rPr>
                <w:rFonts w:cs="Times New Roman"/>
                <w:sz w:val="22"/>
                <w:szCs w:val="22"/>
              </w:rPr>
            </w:pPr>
            <w:r w:rsidRPr="00ED4FDC">
              <w:rPr>
                <w:rFonts w:cs="Times New Roman"/>
                <w:sz w:val="22"/>
                <w:szCs w:val="22"/>
              </w:rPr>
              <w:t>9.14.</w:t>
            </w:r>
          </w:p>
        </w:tc>
        <w:tc>
          <w:tcPr>
            <w:tcW w:w="4410" w:type="pct"/>
            <w:gridSpan w:val="4"/>
            <w:vAlign w:val="center"/>
          </w:tcPr>
          <w:p w14:paraId="732FC10F" w14:textId="2799D0D6" w:rsidR="00781280" w:rsidRPr="00ED4FDC" w:rsidRDefault="00781280" w:rsidP="00781280">
            <w:pPr>
              <w:ind w:firstLine="567"/>
              <w:contextualSpacing/>
              <w:jc w:val="both"/>
              <w:rPr>
                <w:rFonts w:cs="Times New Roman"/>
                <w:sz w:val="22"/>
                <w:szCs w:val="22"/>
              </w:rPr>
            </w:pPr>
            <w:r w:rsidRPr="00ED4FDC">
              <w:rPr>
                <w:rFonts w:cs="Times New Roman"/>
                <w:sz w:val="22"/>
                <w:szCs w:val="22"/>
              </w:rPr>
              <w:t>На основании пункта 9.12 настоящей документации, шаг запроса цен устанавливается в диапазоне от 0,5% до 10% от начальной (максимальной) цены договора.</w:t>
            </w:r>
          </w:p>
        </w:tc>
      </w:tr>
      <w:tr w:rsidR="00781280" w:rsidRPr="007D0EE0" w14:paraId="2FADD53C" w14:textId="77777777" w:rsidTr="007D0EE0">
        <w:tc>
          <w:tcPr>
            <w:tcW w:w="5000" w:type="pct"/>
            <w:gridSpan w:val="5"/>
            <w:vAlign w:val="center"/>
          </w:tcPr>
          <w:p w14:paraId="76838C64" w14:textId="77777777" w:rsidR="00781280" w:rsidRPr="007D0EE0" w:rsidRDefault="00781280" w:rsidP="00781280">
            <w:pPr>
              <w:widowControl w:val="0"/>
              <w:jc w:val="both"/>
              <w:rPr>
                <w:rFonts w:cs="Times New Roman"/>
                <w:b/>
                <w:sz w:val="22"/>
                <w:szCs w:val="22"/>
                <w:lang w:eastAsia="en-US"/>
              </w:rPr>
            </w:pPr>
            <w:r w:rsidRPr="007D0EE0">
              <w:rPr>
                <w:rFonts w:cs="Times New Roman"/>
                <w:b/>
                <w:sz w:val="22"/>
                <w:szCs w:val="22"/>
                <w:lang w:eastAsia="en-US"/>
              </w:rPr>
              <w:t>10. Завершение процедуры закупки</w:t>
            </w:r>
          </w:p>
        </w:tc>
      </w:tr>
      <w:tr w:rsidR="00781280" w:rsidRPr="007D0EE0" w14:paraId="1338E9B7" w14:textId="77777777" w:rsidTr="00781280">
        <w:tc>
          <w:tcPr>
            <w:tcW w:w="590" w:type="pct"/>
            <w:vAlign w:val="center"/>
          </w:tcPr>
          <w:p w14:paraId="3ADA30D8" w14:textId="77777777" w:rsidR="00781280" w:rsidRPr="007D0EE0" w:rsidRDefault="00781280" w:rsidP="00781280">
            <w:pPr>
              <w:widowControl w:val="0"/>
              <w:jc w:val="both"/>
              <w:rPr>
                <w:rFonts w:cs="Times New Roman"/>
                <w:sz w:val="22"/>
                <w:szCs w:val="22"/>
              </w:rPr>
            </w:pPr>
            <w:r w:rsidRPr="007D0EE0">
              <w:rPr>
                <w:rFonts w:cs="Times New Roman"/>
                <w:sz w:val="22"/>
                <w:szCs w:val="22"/>
              </w:rPr>
              <w:t>10.1.</w:t>
            </w:r>
          </w:p>
        </w:tc>
        <w:tc>
          <w:tcPr>
            <w:tcW w:w="1092" w:type="pct"/>
            <w:vAlign w:val="center"/>
          </w:tcPr>
          <w:p w14:paraId="5F90A456" w14:textId="0CEF737D" w:rsidR="00781280" w:rsidRPr="007D0EE0" w:rsidRDefault="00781280" w:rsidP="00781280">
            <w:pPr>
              <w:widowControl w:val="0"/>
              <w:rPr>
                <w:rFonts w:cs="Times New Roman"/>
                <w:b/>
                <w:bCs/>
                <w:sz w:val="22"/>
                <w:szCs w:val="22"/>
              </w:rPr>
            </w:pPr>
            <w:r w:rsidRPr="007D0EE0">
              <w:rPr>
                <w:rFonts w:cs="Times New Roman"/>
                <w:b/>
                <w:bCs/>
                <w:sz w:val="22"/>
                <w:szCs w:val="22"/>
              </w:rPr>
              <w:t xml:space="preserve">Рассмотрение заявок </w:t>
            </w:r>
          </w:p>
        </w:tc>
        <w:tc>
          <w:tcPr>
            <w:tcW w:w="3319" w:type="pct"/>
            <w:gridSpan w:val="3"/>
            <w:vAlign w:val="center"/>
          </w:tcPr>
          <w:p w14:paraId="75CEA265" w14:textId="12F57063" w:rsidR="00781280" w:rsidRPr="007D0EE0" w:rsidRDefault="00781280" w:rsidP="00781280">
            <w:pPr>
              <w:ind w:firstLine="567"/>
              <w:contextualSpacing/>
              <w:jc w:val="both"/>
              <w:rPr>
                <w:rFonts w:cs="Times New Roman"/>
                <w:sz w:val="22"/>
                <w:szCs w:val="22"/>
              </w:rPr>
            </w:pPr>
            <w:r w:rsidRPr="00F9731E">
              <w:rPr>
                <w:rFonts w:cs="Times New Roman"/>
                <w:sz w:val="22"/>
                <w:szCs w:val="22"/>
              </w:rPr>
              <w:t>Протокол подведения итогов запроса цен размещается Заказчиком в ЕИС не позднее чем через три дня со дня подписания такого протокола.</w:t>
            </w:r>
          </w:p>
        </w:tc>
      </w:tr>
      <w:tr w:rsidR="00781280" w:rsidRPr="007D0EE0" w14:paraId="292FDA65" w14:textId="77777777" w:rsidTr="00781280">
        <w:tc>
          <w:tcPr>
            <w:tcW w:w="590" w:type="pct"/>
            <w:vAlign w:val="center"/>
          </w:tcPr>
          <w:p w14:paraId="096AD00D" w14:textId="77777777" w:rsidR="00781280" w:rsidRPr="007D0EE0" w:rsidRDefault="00781280" w:rsidP="00781280">
            <w:pPr>
              <w:widowControl w:val="0"/>
              <w:jc w:val="both"/>
              <w:rPr>
                <w:rFonts w:cs="Times New Roman"/>
                <w:sz w:val="22"/>
                <w:szCs w:val="22"/>
              </w:rPr>
            </w:pPr>
            <w:r w:rsidRPr="007D0EE0">
              <w:rPr>
                <w:rFonts w:cs="Times New Roman"/>
                <w:sz w:val="22"/>
                <w:szCs w:val="22"/>
              </w:rPr>
              <w:t>10.2.</w:t>
            </w:r>
          </w:p>
        </w:tc>
        <w:tc>
          <w:tcPr>
            <w:tcW w:w="1092" w:type="pct"/>
            <w:vAlign w:val="center"/>
          </w:tcPr>
          <w:p w14:paraId="61BC2989" w14:textId="77777777" w:rsidR="00781280" w:rsidRPr="007D0EE0" w:rsidRDefault="00781280" w:rsidP="00781280">
            <w:pPr>
              <w:widowControl w:val="0"/>
              <w:jc w:val="both"/>
              <w:rPr>
                <w:rFonts w:cs="Times New Roman"/>
                <w:b/>
                <w:bCs/>
                <w:sz w:val="22"/>
                <w:szCs w:val="22"/>
              </w:rPr>
            </w:pPr>
            <w:r w:rsidRPr="007D0EE0">
              <w:rPr>
                <w:rFonts w:cs="Times New Roman"/>
                <w:b/>
                <w:bCs/>
                <w:sz w:val="22"/>
                <w:szCs w:val="22"/>
              </w:rPr>
              <w:t xml:space="preserve">Срок отказа от </w:t>
            </w:r>
            <w:r w:rsidRPr="007D0EE0">
              <w:rPr>
                <w:rFonts w:cs="Times New Roman"/>
                <w:b/>
                <w:bCs/>
                <w:sz w:val="22"/>
                <w:szCs w:val="22"/>
              </w:rPr>
              <w:lastRenderedPageBreak/>
              <w:t>проведения закупочной процедуры</w:t>
            </w:r>
          </w:p>
        </w:tc>
        <w:tc>
          <w:tcPr>
            <w:tcW w:w="3319" w:type="pct"/>
            <w:gridSpan w:val="3"/>
            <w:vAlign w:val="center"/>
          </w:tcPr>
          <w:p w14:paraId="0A924A0F" w14:textId="70982518" w:rsidR="00781280" w:rsidRPr="007D0EE0" w:rsidRDefault="00781280" w:rsidP="00781280">
            <w:pPr>
              <w:widowControl w:val="0"/>
              <w:jc w:val="both"/>
              <w:rPr>
                <w:rFonts w:cs="Times New Roman"/>
                <w:sz w:val="22"/>
                <w:szCs w:val="22"/>
              </w:rPr>
            </w:pPr>
            <w:r w:rsidRPr="007D0EE0">
              <w:rPr>
                <w:rFonts w:cs="Times New Roman"/>
                <w:sz w:val="22"/>
                <w:szCs w:val="22"/>
              </w:rPr>
              <w:lastRenderedPageBreak/>
              <w:t xml:space="preserve">Заказчик вправе отказаться от проведения запроса цен в любой </w:t>
            </w:r>
            <w:r w:rsidRPr="007D0EE0">
              <w:rPr>
                <w:rFonts w:cs="Times New Roman"/>
                <w:sz w:val="22"/>
                <w:szCs w:val="22"/>
              </w:rPr>
              <w:lastRenderedPageBreak/>
              <w:t>момент на любом этапе закупки, не неся при этом никакой ответственности перед участниками закупки, победителем закупки, в том числе в случае причинения таким лицам убытков. Решение об отмене закупки публикуется в ЕИС в день принятия такого решения.</w:t>
            </w:r>
          </w:p>
        </w:tc>
      </w:tr>
      <w:tr w:rsidR="00781280" w:rsidRPr="007D0EE0" w14:paraId="2A441475" w14:textId="77777777" w:rsidTr="00781280">
        <w:tc>
          <w:tcPr>
            <w:tcW w:w="590" w:type="pct"/>
            <w:vAlign w:val="center"/>
          </w:tcPr>
          <w:p w14:paraId="2BDA3055" w14:textId="77777777" w:rsidR="00781280" w:rsidRPr="007D0EE0" w:rsidRDefault="00781280" w:rsidP="00781280">
            <w:pPr>
              <w:widowControl w:val="0"/>
              <w:jc w:val="both"/>
              <w:rPr>
                <w:rFonts w:cs="Times New Roman"/>
                <w:sz w:val="22"/>
                <w:szCs w:val="22"/>
              </w:rPr>
            </w:pPr>
            <w:r w:rsidRPr="007D0EE0">
              <w:rPr>
                <w:rFonts w:cs="Times New Roman"/>
                <w:sz w:val="22"/>
                <w:szCs w:val="22"/>
              </w:rPr>
              <w:lastRenderedPageBreak/>
              <w:t>10.3.</w:t>
            </w:r>
          </w:p>
        </w:tc>
        <w:tc>
          <w:tcPr>
            <w:tcW w:w="1092" w:type="pct"/>
            <w:vAlign w:val="center"/>
          </w:tcPr>
          <w:p w14:paraId="6C7CE5F9" w14:textId="77777777" w:rsidR="00781280" w:rsidRPr="007D0EE0" w:rsidRDefault="00781280" w:rsidP="00781280">
            <w:pPr>
              <w:widowControl w:val="0"/>
              <w:jc w:val="both"/>
              <w:rPr>
                <w:rFonts w:cs="Times New Roman"/>
                <w:b/>
                <w:bCs/>
                <w:sz w:val="22"/>
                <w:szCs w:val="22"/>
              </w:rPr>
            </w:pPr>
            <w:r w:rsidRPr="007D0EE0">
              <w:rPr>
                <w:rFonts w:cs="Times New Roman"/>
                <w:b/>
                <w:bCs/>
                <w:sz w:val="22"/>
                <w:szCs w:val="22"/>
              </w:rPr>
              <w:t>Условия заключения договора</w:t>
            </w:r>
          </w:p>
        </w:tc>
        <w:tc>
          <w:tcPr>
            <w:tcW w:w="3319" w:type="pct"/>
            <w:gridSpan w:val="3"/>
            <w:vAlign w:val="center"/>
          </w:tcPr>
          <w:p w14:paraId="0E8F6B09" w14:textId="2746131E" w:rsidR="00781280" w:rsidRPr="007D0EE0" w:rsidRDefault="00781280" w:rsidP="00781280">
            <w:pPr>
              <w:widowControl w:val="0"/>
              <w:autoSpaceDE w:val="0"/>
              <w:autoSpaceDN w:val="0"/>
              <w:ind w:firstLine="601"/>
              <w:jc w:val="both"/>
              <w:rPr>
                <w:rFonts w:cs="Times New Roman"/>
                <w:sz w:val="22"/>
                <w:szCs w:val="22"/>
              </w:rPr>
            </w:pPr>
            <w:r w:rsidRPr="007D0EE0">
              <w:rPr>
                <w:rFonts w:cs="Times New Roman"/>
                <w:sz w:val="22"/>
                <w:szCs w:val="22"/>
              </w:rPr>
              <w:t xml:space="preserve">Договор составляется путем включения условий исполнения договора, предложенных победителем запроса цен  в электронной форме в составе заявки, а также предложенной в ходе проведения запроса цен  в электронной форме цены договора / начальной (максимальной) цены договора или иной согласованной с единственным участником запроса цен  в электронной форме цены, не превышающей начальную (максимальную) цену договора, в проект договора, прилагаемый к документации о закупке. </w:t>
            </w:r>
          </w:p>
          <w:p w14:paraId="2F09E933" w14:textId="6CE53CE3" w:rsidR="00781280" w:rsidRPr="007D0EE0" w:rsidRDefault="00781280" w:rsidP="00781280">
            <w:pPr>
              <w:ind w:firstLine="567"/>
              <w:contextualSpacing/>
              <w:jc w:val="both"/>
              <w:rPr>
                <w:rFonts w:cs="Times New Roman"/>
                <w:sz w:val="22"/>
                <w:szCs w:val="22"/>
              </w:rPr>
            </w:pPr>
            <w:r w:rsidRPr="007D0EE0">
              <w:rPr>
                <w:rFonts w:cs="Times New Roman"/>
                <w:sz w:val="22"/>
                <w:szCs w:val="22"/>
              </w:rPr>
              <w:t>Заказчик не имеет обязанности заключения договора по результатам запроса цен.</w:t>
            </w:r>
          </w:p>
        </w:tc>
      </w:tr>
      <w:tr w:rsidR="00781280" w:rsidRPr="007D0EE0" w14:paraId="28CFB8A6" w14:textId="77777777" w:rsidTr="00781280">
        <w:tc>
          <w:tcPr>
            <w:tcW w:w="590" w:type="pct"/>
            <w:vAlign w:val="center"/>
          </w:tcPr>
          <w:p w14:paraId="10D1988F" w14:textId="77777777" w:rsidR="00781280" w:rsidRPr="007D0EE0" w:rsidRDefault="00781280" w:rsidP="00781280">
            <w:pPr>
              <w:widowControl w:val="0"/>
              <w:jc w:val="both"/>
              <w:rPr>
                <w:rFonts w:cs="Times New Roman"/>
                <w:sz w:val="22"/>
                <w:szCs w:val="22"/>
              </w:rPr>
            </w:pPr>
            <w:r w:rsidRPr="007D0EE0">
              <w:rPr>
                <w:rFonts w:cs="Times New Roman"/>
                <w:sz w:val="22"/>
                <w:szCs w:val="22"/>
              </w:rPr>
              <w:t>10.4.</w:t>
            </w:r>
          </w:p>
        </w:tc>
        <w:tc>
          <w:tcPr>
            <w:tcW w:w="1092" w:type="pct"/>
            <w:vAlign w:val="center"/>
          </w:tcPr>
          <w:p w14:paraId="53D66770" w14:textId="77777777" w:rsidR="00781280" w:rsidRPr="007D0EE0" w:rsidRDefault="00781280" w:rsidP="00781280">
            <w:pPr>
              <w:widowControl w:val="0"/>
              <w:jc w:val="both"/>
              <w:rPr>
                <w:rFonts w:cs="Times New Roman"/>
                <w:b/>
                <w:bCs/>
                <w:sz w:val="22"/>
                <w:szCs w:val="22"/>
              </w:rPr>
            </w:pPr>
            <w:r w:rsidRPr="007D0EE0">
              <w:rPr>
                <w:rFonts w:cs="Times New Roman"/>
                <w:b/>
                <w:bCs/>
                <w:sz w:val="22"/>
                <w:szCs w:val="22"/>
              </w:rPr>
              <w:t>Срок заключения договора</w:t>
            </w:r>
          </w:p>
        </w:tc>
        <w:tc>
          <w:tcPr>
            <w:tcW w:w="3319" w:type="pct"/>
            <w:gridSpan w:val="3"/>
            <w:vAlign w:val="center"/>
          </w:tcPr>
          <w:p w14:paraId="634B0415" w14:textId="7B09DC0A" w:rsidR="00781280" w:rsidRPr="007D0EE0" w:rsidRDefault="00781280" w:rsidP="00781280">
            <w:pPr>
              <w:widowControl w:val="0"/>
              <w:autoSpaceDE w:val="0"/>
              <w:autoSpaceDN w:val="0"/>
              <w:ind w:firstLine="601"/>
              <w:jc w:val="both"/>
              <w:rPr>
                <w:rFonts w:cs="Times New Roman"/>
                <w:bCs/>
                <w:sz w:val="22"/>
                <w:szCs w:val="22"/>
                <w:lang w:eastAsia="en-US"/>
              </w:rPr>
            </w:pPr>
            <w:r w:rsidRPr="00ED4FDC">
              <w:rPr>
                <w:rFonts w:cs="Times New Roman"/>
                <w:bCs/>
                <w:sz w:val="22"/>
                <w:szCs w:val="22"/>
                <w:lang w:eastAsia="en-US"/>
              </w:rPr>
              <w:t>Договор по результатам запроса цен в электронной форме заключается не позднее чем через 20 (двадцать) дней</w:t>
            </w:r>
            <w:r w:rsidRPr="007D0EE0">
              <w:rPr>
                <w:rFonts w:cs="Times New Roman"/>
                <w:bCs/>
                <w:sz w:val="22"/>
                <w:szCs w:val="22"/>
                <w:lang w:eastAsia="en-US"/>
              </w:rPr>
              <w:t xml:space="preserve"> с даты размещения в ЕИС итогового протокола, составленного по результатам </w:t>
            </w:r>
            <w:r w:rsidRPr="007D0EE0">
              <w:rPr>
                <w:rFonts w:cs="Times New Roman"/>
                <w:sz w:val="22"/>
                <w:szCs w:val="22"/>
              </w:rPr>
              <w:t>запроса цен в</w:t>
            </w:r>
            <w:r w:rsidRPr="007D0EE0">
              <w:rPr>
                <w:rFonts w:cs="Times New Roman"/>
                <w:bCs/>
                <w:sz w:val="22"/>
                <w:szCs w:val="22"/>
                <w:lang w:eastAsia="en-US"/>
              </w:rPr>
              <w:t xml:space="preserve"> электронной форме. </w:t>
            </w:r>
          </w:p>
          <w:p w14:paraId="4FE89602" w14:textId="47610C22" w:rsidR="00781280" w:rsidRPr="007D0EE0" w:rsidRDefault="00781280" w:rsidP="00781280">
            <w:pPr>
              <w:widowControl w:val="0"/>
              <w:autoSpaceDE w:val="0"/>
              <w:autoSpaceDN w:val="0"/>
              <w:ind w:firstLine="601"/>
              <w:jc w:val="both"/>
              <w:rPr>
                <w:rFonts w:cs="Times New Roman"/>
                <w:sz w:val="22"/>
                <w:szCs w:val="22"/>
              </w:rPr>
            </w:pPr>
            <w:r w:rsidRPr="007D0EE0">
              <w:rPr>
                <w:rFonts w:cs="Times New Roman"/>
                <w:bCs/>
                <w:sz w:val="22"/>
                <w:szCs w:val="22"/>
                <w:lang w:eastAsia="en-US"/>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документации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tc>
      </w:tr>
      <w:tr w:rsidR="00781280" w:rsidRPr="007D0EE0" w14:paraId="601176F7" w14:textId="77777777" w:rsidTr="00781280">
        <w:tc>
          <w:tcPr>
            <w:tcW w:w="590" w:type="pct"/>
            <w:vAlign w:val="center"/>
          </w:tcPr>
          <w:p w14:paraId="43EB7DB0" w14:textId="77777777" w:rsidR="00781280" w:rsidRPr="007D0EE0" w:rsidRDefault="00781280" w:rsidP="00781280">
            <w:pPr>
              <w:widowControl w:val="0"/>
              <w:jc w:val="both"/>
              <w:rPr>
                <w:rFonts w:cs="Times New Roman"/>
                <w:sz w:val="22"/>
                <w:szCs w:val="22"/>
              </w:rPr>
            </w:pPr>
            <w:r w:rsidRPr="007D0EE0">
              <w:rPr>
                <w:rFonts w:cs="Times New Roman"/>
                <w:sz w:val="22"/>
                <w:szCs w:val="22"/>
              </w:rPr>
              <w:t>10.5.</w:t>
            </w:r>
          </w:p>
        </w:tc>
        <w:tc>
          <w:tcPr>
            <w:tcW w:w="1092" w:type="pct"/>
            <w:vAlign w:val="center"/>
          </w:tcPr>
          <w:p w14:paraId="3C41AA6B" w14:textId="77777777" w:rsidR="00781280" w:rsidRPr="007D0EE0" w:rsidRDefault="00781280" w:rsidP="00781280">
            <w:pPr>
              <w:widowControl w:val="0"/>
              <w:jc w:val="both"/>
              <w:rPr>
                <w:rFonts w:cs="Times New Roman"/>
                <w:b/>
                <w:bCs/>
                <w:sz w:val="22"/>
                <w:szCs w:val="22"/>
              </w:rPr>
            </w:pPr>
            <w:r w:rsidRPr="007D0EE0">
              <w:rPr>
                <w:rFonts w:cs="Times New Roman"/>
                <w:b/>
                <w:bCs/>
                <w:sz w:val="22"/>
                <w:szCs w:val="22"/>
              </w:rPr>
              <w:t>Обязанность участника отслеживать информацию о закупке</w:t>
            </w:r>
          </w:p>
        </w:tc>
        <w:tc>
          <w:tcPr>
            <w:tcW w:w="3319" w:type="pct"/>
            <w:gridSpan w:val="3"/>
            <w:vAlign w:val="center"/>
          </w:tcPr>
          <w:p w14:paraId="3E33B0C6" w14:textId="77777777" w:rsidR="00781280" w:rsidRPr="007D0EE0" w:rsidRDefault="00781280" w:rsidP="00781280">
            <w:pPr>
              <w:widowControl w:val="0"/>
              <w:tabs>
                <w:tab w:val="left" w:pos="1985"/>
              </w:tabs>
              <w:autoSpaceDE w:val="0"/>
              <w:autoSpaceDN w:val="0"/>
              <w:jc w:val="both"/>
              <w:rPr>
                <w:rFonts w:cs="Times New Roman"/>
                <w:sz w:val="22"/>
                <w:szCs w:val="22"/>
              </w:rPr>
            </w:pPr>
            <w:r w:rsidRPr="007D0EE0">
              <w:rPr>
                <w:rFonts w:cs="Times New Roman"/>
                <w:sz w:val="22"/>
                <w:szCs w:val="22"/>
              </w:rPr>
              <w:t>Участники должны самостоятельно отслеживать опубликованные на официальном сайте разъяснения и изменения документации, информацию о принятых в ходе закупки решениях, сформированных в формате протоколов.</w:t>
            </w:r>
          </w:p>
        </w:tc>
      </w:tr>
      <w:tr w:rsidR="00781280" w:rsidRPr="007D0EE0" w14:paraId="3F317056" w14:textId="77777777" w:rsidTr="00781280">
        <w:tc>
          <w:tcPr>
            <w:tcW w:w="590" w:type="pct"/>
            <w:vAlign w:val="center"/>
          </w:tcPr>
          <w:p w14:paraId="190DD62C" w14:textId="77777777" w:rsidR="00781280" w:rsidRPr="007D0EE0" w:rsidRDefault="00781280" w:rsidP="00781280">
            <w:pPr>
              <w:widowControl w:val="0"/>
              <w:jc w:val="center"/>
              <w:rPr>
                <w:rFonts w:cs="Times New Roman"/>
                <w:sz w:val="22"/>
                <w:szCs w:val="22"/>
              </w:rPr>
            </w:pPr>
            <w:r w:rsidRPr="007D0EE0">
              <w:rPr>
                <w:rFonts w:cs="Times New Roman"/>
                <w:sz w:val="22"/>
                <w:szCs w:val="22"/>
              </w:rPr>
              <w:t>10.6.</w:t>
            </w:r>
          </w:p>
        </w:tc>
        <w:tc>
          <w:tcPr>
            <w:tcW w:w="1092" w:type="pct"/>
            <w:vAlign w:val="center"/>
          </w:tcPr>
          <w:p w14:paraId="42DE13CD" w14:textId="77777777" w:rsidR="00781280" w:rsidRPr="007D0EE0" w:rsidRDefault="00781280" w:rsidP="00781280">
            <w:pPr>
              <w:widowControl w:val="0"/>
              <w:rPr>
                <w:rFonts w:cs="Times New Roman"/>
                <w:b/>
                <w:bCs/>
                <w:sz w:val="22"/>
                <w:szCs w:val="22"/>
              </w:rPr>
            </w:pPr>
            <w:r w:rsidRPr="007D0EE0">
              <w:rPr>
                <w:rFonts w:cs="Times New Roman"/>
                <w:b/>
                <w:bCs/>
                <w:sz w:val="22"/>
                <w:szCs w:val="22"/>
              </w:rPr>
              <w:t>Возможность заказчика изменить условия договора</w:t>
            </w:r>
          </w:p>
        </w:tc>
        <w:tc>
          <w:tcPr>
            <w:tcW w:w="3319" w:type="pct"/>
            <w:gridSpan w:val="3"/>
            <w:vAlign w:val="center"/>
          </w:tcPr>
          <w:p w14:paraId="5CAA73B1" w14:textId="77777777" w:rsidR="00781280" w:rsidRPr="007D0EE0" w:rsidRDefault="00781280" w:rsidP="00781280">
            <w:pPr>
              <w:widowControl w:val="0"/>
              <w:jc w:val="both"/>
              <w:rPr>
                <w:rFonts w:cs="Times New Roman"/>
                <w:sz w:val="22"/>
                <w:szCs w:val="22"/>
              </w:rPr>
            </w:pPr>
            <w:r w:rsidRPr="007D0EE0">
              <w:rPr>
                <w:rFonts w:cs="Times New Roman"/>
                <w:sz w:val="22"/>
                <w:szCs w:val="22"/>
              </w:rPr>
              <w:t xml:space="preserve">ПРЕДУСМОТРЕНО: </w:t>
            </w:r>
          </w:p>
          <w:p w14:paraId="0F021E96" w14:textId="77777777" w:rsidR="00781280" w:rsidRPr="007D0EE0" w:rsidRDefault="00781280" w:rsidP="00781280">
            <w:pPr>
              <w:widowControl w:val="0"/>
              <w:jc w:val="both"/>
              <w:rPr>
                <w:rFonts w:cs="Times New Roman"/>
                <w:sz w:val="22"/>
                <w:szCs w:val="22"/>
              </w:rPr>
            </w:pPr>
            <w:r w:rsidRPr="007D0EE0">
              <w:rPr>
                <w:rFonts w:cs="Times New Roman"/>
                <w:sz w:val="22"/>
                <w:szCs w:val="22"/>
              </w:rPr>
              <w:t>При исполнении договора по согласованию Заказчика с поставщиком (подрядчиком, исполнителем) допускается:</w:t>
            </w:r>
          </w:p>
          <w:p w14:paraId="5F5C07FA" w14:textId="09049B6C" w:rsidR="00781280" w:rsidRPr="007D0EE0" w:rsidRDefault="00781280" w:rsidP="00781280">
            <w:pPr>
              <w:widowControl w:val="0"/>
              <w:jc w:val="both"/>
              <w:rPr>
                <w:rFonts w:cs="Times New Roman"/>
                <w:sz w:val="22"/>
                <w:szCs w:val="22"/>
              </w:rPr>
            </w:pPr>
            <w:r w:rsidRPr="007D0EE0">
              <w:rPr>
                <w:rFonts w:cs="Times New Roman"/>
                <w:sz w:val="22"/>
                <w:szCs w:val="22"/>
              </w:rPr>
              <w:t xml:space="preserve">1.изменение предусмотренного договором поставки объема закупаемого товара не более чем на </w:t>
            </w:r>
            <w:r>
              <w:rPr>
                <w:rFonts w:cs="Times New Roman"/>
                <w:sz w:val="22"/>
                <w:szCs w:val="22"/>
              </w:rPr>
              <w:t>3</w:t>
            </w:r>
            <w:r w:rsidRPr="007D0EE0">
              <w:rPr>
                <w:rFonts w:cs="Times New Roman"/>
                <w:sz w:val="22"/>
                <w:szCs w:val="22"/>
              </w:rPr>
              <w:t xml:space="preserve">0%. При увеличении объема закупаемого товара Заказчик по согласованию с поставщиком вправе изменить первоначальную стоимость договора пропорционально изменяемому объему закупаемых товаров, а при внесении соответствующих изменений в договор в связи с сокращением объема закупаемых товаров Заказчик обязан изменить стоимость договора указанным образом; </w:t>
            </w:r>
          </w:p>
          <w:p w14:paraId="68AAF775" w14:textId="77777777" w:rsidR="00781280" w:rsidRPr="007D0EE0" w:rsidRDefault="00781280" w:rsidP="00781280">
            <w:pPr>
              <w:widowControl w:val="0"/>
              <w:jc w:val="both"/>
              <w:rPr>
                <w:rFonts w:cs="Times New Roman"/>
                <w:sz w:val="22"/>
                <w:szCs w:val="22"/>
              </w:rPr>
            </w:pPr>
            <w:r w:rsidRPr="007D0EE0">
              <w:rPr>
                <w:rFonts w:cs="Times New Roman"/>
                <w:sz w:val="22"/>
                <w:szCs w:val="22"/>
              </w:rPr>
              <w:t>2. изменение предусмотренного договором объема работ (услуг), если необходимость выполнения дополнительных работ (услуг) возникла в ходе исполнения договора, не была отражена в документации о закупке, либо если отпала необходимость в выполнении полного объема работ, оказания полного комплекса услуг. При изменении объема работ Заказчик по согласованию с подрядчиком (исполнителем) праве изменить первоначальную стоимость договора пропорционально стоимости затрат на производство дополнительных работ (услуг), пропорционально стоимости затрат на производство работ (услуг), необходимость в которых отпала.</w:t>
            </w:r>
          </w:p>
          <w:p w14:paraId="01E42417" w14:textId="77777777" w:rsidR="00781280" w:rsidRPr="007D0EE0" w:rsidRDefault="00781280" w:rsidP="00781280">
            <w:pPr>
              <w:widowControl w:val="0"/>
              <w:jc w:val="both"/>
              <w:rPr>
                <w:rFonts w:cs="Times New Roman"/>
                <w:sz w:val="22"/>
                <w:szCs w:val="22"/>
              </w:rPr>
            </w:pPr>
            <w:r w:rsidRPr="007D0EE0">
              <w:rPr>
                <w:rFonts w:cs="Times New Roman"/>
                <w:sz w:val="22"/>
                <w:szCs w:val="22"/>
              </w:rPr>
              <w:lastRenderedPageBreak/>
              <w:t>3. изменение сроков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 или иными независящими от воли сторон обстоятельствами.</w:t>
            </w:r>
          </w:p>
          <w:p w14:paraId="19DC9AF5" w14:textId="28493F01" w:rsidR="00781280" w:rsidRPr="007D0EE0" w:rsidRDefault="00781280" w:rsidP="00781280">
            <w:pPr>
              <w:widowControl w:val="0"/>
              <w:jc w:val="both"/>
              <w:rPr>
                <w:rFonts w:cs="Times New Roman"/>
                <w:sz w:val="22"/>
                <w:szCs w:val="22"/>
              </w:rPr>
            </w:pPr>
            <w:r w:rsidRPr="007D0EE0">
              <w:rPr>
                <w:rFonts w:cs="Times New Roman"/>
                <w:sz w:val="22"/>
                <w:szCs w:val="22"/>
              </w:rPr>
              <w:t>4.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tc>
      </w:tr>
      <w:tr w:rsidR="00781280" w:rsidRPr="007D0EE0" w14:paraId="779771B2" w14:textId="77777777" w:rsidTr="00781280">
        <w:tc>
          <w:tcPr>
            <w:tcW w:w="590" w:type="pct"/>
            <w:vAlign w:val="center"/>
          </w:tcPr>
          <w:p w14:paraId="66AF6A15" w14:textId="77777777" w:rsidR="00781280" w:rsidRPr="007D0EE0" w:rsidRDefault="00781280" w:rsidP="00781280">
            <w:pPr>
              <w:widowControl w:val="0"/>
              <w:jc w:val="both"/>
              <w:rPr>
                <w:rFonts w:cs="Times New Roman"/>
                <w:sz w:val="22"/>
                <w:szCs w:val="22"/>
              </w:rPr>
            </w:pPr>
            <w:r w:rsidRPr="007D0EE0">
              <w:rPr>
                <w:rFonts w:cs="Times New Roman"/>
                <w:sz w:val="22"/>
                <w:szCs w:val="22"/>
              </w:rPr>
              <w:lastRenderedPageBreak/>
              <w:t>10.7.</w:t>
            </w:r>
          </w:p>
        </w:tc>
        <w:tc>
          <w:tcPr>
            <w:tcW w:w="1092" w:type="pct"/>
            <w:vAlign w:val="center"/>
          </w:tcPr>
          <w:p w14:paraId="72859579" w14:textId="77777777" w:rsidR="00781280" w:rsidRPr="007D0EE0" w:rsidRDefault="00781280" w:rsidP="00781280">
            <w:pPr>
              <w:widowControl w:val="0"/>
              <w:rPr>
                <w:rFonts w:cs="Times New Roman"/>
                <w:b/>
                <w:bCs/>
                <w:sz w:val="22"/>
                <w:szCs w:val="22"/>
              </w:rPr>
            </w:pPr>
            <w:r w:rsidRPr="007D0EE0">
              <w:rPr>
                <w:rFonts w:cs="Times New Roman"/>
                <w:b/>
                <w:bCs/>
                <w:sz w:val="22"/>
                <w:szCs w:val="22"/>
              </w:rPr>
              <w:t>Последствия уклонения участника от заключения договора</w:t>
            </w:r>
          </w:p>
        </w:tc>
        <w:tc>
          <w:tcPr>
            <w:tcW w:w="3319" w:type="pct"/>
            <w:gridSpan w:val="3"/>
            <w:vAlign w:val="center"/>
          </w:tcPr>
          <w:p w14:paraId="09C427BD" w14:textId="77777777" w:rsidR="00781280" w:rsidRPr="007D0EE0" w:rsidRDefault="00781280" w:rsidP="00781280">
            <w:pPr>
              <w:widowControl w:val="0"/>
              <w:ind w:firstLine="542"/>
              <w:jc w:val="both"/>
              <w:rPr>
                <w:rFonts w:cs="Times New Roman"/>
                <w:sz w:val="22"/>
                <w:szCs w:val="22"/>
              </w:rPr>
            </w:pPr>
            <w:r w:rsidRPr="007D0EE0">
              <w:rPr>
                <w:rFonts w:cs="Times New Roman"/>
                <w:sz w:val="22"/>
                <w:szCs w:val="22"/>
              </w:rPr>
              <w:t>Победитель закупки признан уклонившимся от заключения договора в следующих случаях:</w:t>
            </w:r>
          </w:p>
          <w:p w14:paraId="45353CF9" w14:textId="77777777" w:rsidR="00781280" w:rsidRPr="007D0EE0" w:rsidRDefault="00781280" w:rsidP="00781280">
            <w:pPr>
              <w:widowControl w:val="0"/>
              <w:ind w:firstLine="542"/>
              <w:jc w:val="both"/>
              <w:rPr>
                <w:rFonts w:cs="Times New Roman"/>
                <w:sz w:val="22"/>
                <w:szCs w:val="22"/>
              </w:rPr>
            </w:pPr>
            <w:r w:rsidRPr="007D0EE0">
              <w:rPr>
                <w:rFonts w:cs="Times New Roman"/>
                <w:sz w:val="22"/>
                <w:szCs w:val="22"/>
              </w:rPr>
              <w:t xml:space="preserve">1. Не представил подписанный договор (отказался от заключения договора) в редакции Заказчика в срок, установленный документацией (извещением) о закупке. </w:t>
            </w:r>
          </w:p>
          <w:p w14:paraId="267108F5" w14:textId="016F3E9A" w:rsidR="00781280" w:rsidRPr="007D0EE0" w:rsidRDefault="00781280" w:rsidP="00781280">
            <w:pPr>
              <w:widowControl w:val="0"/>
              <w:ind w:firstLine="542"/>
              <w:jc w:val="both"/>
              <w:rPr>
                <w:rFonts w:cs="Times New Roman"/>
                <w:sz w:val="22"/>
                <w:szCs w:val="22"/>
              </w:rPr>
            </w:pPr>
            <w:r w:rsidRPr="007D0EE0">
              <w:rPr>
                <w:rFonts w:cs="Times New Roman"/>
                <w:sz w:val="22"/>
                <w:szCs w:val="22"/>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извещением о запрос</w:t>
            </w:r>
            <w:r>
              <w:rPr>
                <w:rFonts w:cs="Times New Roman"/>
                <w:sz w:val="22"/>
                <w:szCs w:val="22"/>
              </w:rPr>
              <w:t>е</w:t>
            </w:r>
            <w:r w:rsidRPr="007D0EE0">
              <w:rPr>
                <w:rFonts w:cs="Times New Roman"/>
                <w:sz w:val="22"/>
                <w:szCs w:val="22"/>
              </w:rPr>
              <w:t xml:space="preserve"> цен в электронной форме и проектом договора.</w:t>
            </w:r>
          </w:p>
          <w:p w14:paraId="59715314" w14:textId="402F1058" w:rsidR="00781280" w:rsidRPr="007D0EE0" w:rsidRDefault="00781280" w:rsidP="00781280">
            <w:pPr>
              <w:widowControl w:val="0"/>
              <w:ind w:firstLine="542"/>
              <w:jc w:val="both"/>
              <w:rPr>
                <w:rFonts w:cs="Times New Roman"/>
                <w:sz w:val="22"/>
                <w:szCs w:val="22"/>
              </w:rPr>
            </w:pPr>
            <w:r w:rsidRPr="007D0EE0">
              <w:rPr>
                <w:rFonts w:cs="Times New Roman"/>
                <w:sz w:val="22"/>
                <w:szCs w:val="22"/>
              </w:rPr>
              <w:t>3. Не внес денежные средства в размере предложенной участником закупки цены за право заключения договора (если при проведении запроса цен в электронной форме цена договора снижена до нуля и запроса цен в электронной форме проводился на право заключить договор).</w:t>
            </w:r>
          </w:p>
          <w:p w14:paraId="6B8D0952" w14:textId="77777777" w:rsidR="00781280" w:rsidRPr="007D0EE0" w:rsidRDefault="00781280" w:rsidP="00781280">
            <w:pPr>
              <w:widowControl w:val="0"/>
              <w:ind w:firstLine="542"/>
              <w:jc w:val="both"/>
              <w:rPr>
                <w:rFonts w:cs="Times New Roman"/>
                <w:sz w:val="22"/>
                <w:szCs w:val="22"/>
              </w:rPr>
            </w:pPr>
            <w:r w:rsidRPr="007D0EE0">
              <w:rPr>
                <w:rFonts w:cs="Times New Roman"/>
                <w:sz w:val="22"/>
                <w:szCs w:val="22"/>
              </w:rPr>
              <w:t>В случае признания Участника закупки уклонившимся от заключения договора, внесенное обеспечение заявки такому участнику закупки не возвращается.</w:t>
            </w:r>
          </w:p>
          <w:p w14:paraId="1CAB6D93" w14:textId="53BCFD7D" w:rsidR="00781280" w:rsidRPr="007D0EE0" w:rsidRDefault="00781280" w:rsidP="00781280">
            <w:pPr>
              <w:widowControl w:val="0"/>
              <w:ind w:firstLine="542"/>
              <w:jc w:val="both"/>
              <w:rPr>
                <w:rFonts w:cs="Times New Roman"/>
                <w:sz w:val="22"/>
                <w:szCs w:val="22"/>
              </w:rPr>
            </w:pPr>
            <w:r w:rsidRPr="007D0EE0">
              <w:rPr>
                <w:rFonts w:cs="Times New Roman"/>
                <w:sz w:val="22"/>
                <w:szCs w:val="22"/>
              </w:rPr>
              <w:t>В случае, когда победитель закупки, признан уклонившимся от заключения договора или отказался от заключения договора, Заказчик вправе предложить заключить договор с участником запроса цен в электронной форме, заявке которого присвоен второй номер.</w:t>
            </w:r>
          </w:p>
        </w:tc>
      </w:tr>
      <w:tr w:rsidR="00781280" w:rsidRPr="007D0EE0" w14:paraId="646FE960" w14:textId="77777777" w:rsidTr="007D0EE0">
        <w:tc>
          <w:tcPr>
            <w:tcW w:w="5000" w:type="pct"/>
            <w:gridSpan w:val="5"/>
            <w:vAlign w:val="center"/>
          </w:tcPr>
          <w:p w14:paraId="07F1BCF1" w14:textId="77777777" w:rsidR="00781280" w:rsidRPr="00F9731E" w:rsidRDefault="00781280" w:rsidP="00781280">
            <w:pPr>
              <w:widowControl w:val="0"/>
              <w:autoSpaceDE w:val="0"/>
              <w:autoSpaceDN w:val="0"/>
              <w:jc w:val="center"/>
              <w:rPr>
                <w:rFonts w:cs="Times New Roman"/>
                <w:b/>
                <w:sz w:val="22"/>
                <w:szCs w:val="22"/>
              </w:rPr>
            </w:pPr>
            <w:r w:rsidRPr="00F9731E">
              <w:rPr>
                <w:rFonts w:cs="Times New Roman"/>
                <w:b/>
                <w:sz w:val="22"/>
                <w:szCs w:val="22"/>
              </w:rPr>
              <w:t>11.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5FEA2604" w14:textId="77777777" w:rsidR="00781280" w:rsidRPr="00F9731E" w:rsidRDefault="00781280" w:rsidP="00781280">
            <w:pPr>
              <w:widowControl w:val="0"/>
              <w:autoSpaceDE w:val="0"/>
              <w:autoSpaceDN w:val="0"/>
              <w:jc w:val="both"/>
              <w:rPr>
                <w:rFonts w:cs="Times New Roman"/>
                <w:sz w:val="22"/>
                <w:szCs w:val="22"/>
              </w:rPr>
            </w:pPr>
          </w:p>
          <w:p w14:paraId="34C157B2"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В соответствии с Постановлением Правительства РФ от 16.09.2016 N 925, с учетом положений ГАТТ 1994 и Договора о Евразийском экономическом союзе от 29.05.2014 Заказчиком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14:paraId="784E253F"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 xml:space="preserve">Участник закупки в заявке на участие закупке (в соответствующей части заявки на участие в закупке, содержащей предложение о поставке товара) указывает наименование страны происхождения поставляемых товаров. </w:t>
            </w:r>
          </w:p>
          <w:p w14:paraId="68F7DD11"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Отсутствие в заявке на участие в закупке указания (декларировании)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07E8C6B2"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Участник закупки несет ответственность за предоставление недостоверных сведений о происхождении товаров, указанных в заявке на участие в закупке</w:t>
            </w:r>
          </w:p>
          <w:p w14:paraId="081B5543"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Установление соотношения цены предлагаемых к поставке товаров российского и иностранного происхождения определяется до подведения итогов закупки.</w:t>
            </w:r>
          </w:p>
          <w:p w14:paraId="24BFA591" w14:textId="5BB9F64F"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14:paraId="673F8224"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 xml:space="preserve">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w:t>
            </w:r>
            <w:r w:rsidRPr="00F9731E">
              <w:rPr>
                <w:rFonts w:cs="Times New Roman"/>
                <w:sz w:val="22"/>
                <w:szCs w:val="22"/>
              </w:rPr>
              <w:lastRenderedPageBreak/>
              <w:t>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14:paraId="0A709073" w14:textId="7ABF08ED"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При осуществлении закупок радиоэлектронной продукции путем проведения запроса цен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 от предложенной им цены договора.</w:t>
            </w:r>
          </w:p>
          <w:p w14:paraId="221BDE0E"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вышеуказанных случаях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22228FDC"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22F5BD6C"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14:paraId="48708B2F"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При исполнении договора, заключенного с участником закупки, которому предоставлен приоритет в соответствии с Постановлением Правительства № 925 от 16.09.2016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09877B2"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В случае если победитель закупки признан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1434B78A" w14:textId="77777777" w:rsidR="00781280" w:rsidRPr="00F9731E" w:rsidRDefault="00781280" w:rsidP="00781280">
            <w:pPr>
              <w:widowControl w:val="0"/>
              <w:autoSpaceDE w:val="0"/>
              <w:autoSpaceDN w:val="0"/>
              <w:ind w:firstLine="613"/>
              <w:jc w:val="both"/>
              <w:rPr>
                <w:rFonts w:cs="Times New Roman"/>
                <w:b/>
                <w:sz w:val="22"/>
                <w:szCs w:val="22"/>
              </w:rPr>
            </w:pPr>
            <w:r w:rsidRPr="00F9731E">
              <w:rPr>
                <w:rFonts w:cs="Times New Roman"/>
                <w:b/>
                <w:sz w:val="22"/>
                <w:szCs w:val="22"/>
              </w:rPr>
              <w:t>Приоритет не предоставляется в случаях, если:</w:t>
            </w:r>
          </w:p>
          <w:p w14:paraId="4571F4BC"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1) закупка признана несостоявшейся и договор заключается с единственным участником закупки;</w:t>
            </w:r>
          </w:p>
          <w:p w14:paraId="3FC6B4B3"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450F2027"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70514BEF" w14:textId="77777777" w:rsidR="00781280" w:rsidRPr="00F9731E" w:rsidRDefault="00781280" w:rsidP="00781280">
            <w:pPr>
              <w:widowControl w:val="0"/>
              <w:autoSpaceDE w:val="0"/>
              <w:autoSpaceDN w:val="0"/>
              <w:ind w:firstLine="613"/>
              <w:jc w:val="both"/>
              <w:rPr>
                <w:rFonts w:cs="Times New Roman"/>
                <w:sz w:val="22"/>
                <w:szCs w:val="22"/>
              </w:rPr>
            </w:pPr>
            <w:r w:rsidRPr="00F9731E">
              <w:rPr>
                <w:rFonts w:cs="Times New Roman"/>
                <w:sz w:val="22"/>
                <w:szCs w:val="22"/>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14:paraId="79DB12DF" w14:textId="0E8F0AA9" w:rsidR="00781280" w:rsidRPr="00D645C7" w:rsidRDefault="00781280" w:rsidP="00781280">
            <w:pPr>
              <w:widowControl w:val="0"/>
              <w:autoSpaceDE w:val="0"/>
              <w:autoSpaceDN w:val="0"/>
              <w:ind w:firstLine="613"/>
              <w:jc w:val="both"/>
              <w:rPr>
                <w:rFonts w:cs="Times New Roman"/>
                <w:color w:val="FF0000"/>
                <w:sz w:val="22"/>
                <w:szCs w:val="22"/>
              </w:rPr>
            </w:pPr>
            <w:r w:rsidRPr="00F9731E">
              <w:rPr>
                <w:rFonts w:cs="Times New Roman"/>
                <w:sz w:val="22"/>
                <w:szCs w:val="22"/>
              </w:rPr>
              <w:t>5) в заявке на участие в закупке, представленной участником запроса цен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tc>
      </w:tr>
    </w:tbl>
    <w:p w14:paraId="3458E529" w14:textId="77777777" w:rsidR="007D2B20" w:rsidRPr="007D0EE0" w:rsidRDefault="007D2B20">
      <w:pPr>
        <w:rPr>
          <w:rFonts w:cs="Times New Roman"/>
          <w:sz w:val="22"/>
          <w:szCs w:val="22"/>
        </w:rPr>
      </w:pPr>
      <w:bookmarkStart w:id="3" w:name="_Toc536454773"/>
      <w:bookmarkStart w:id="4" w:name="_Ref314161369"/>
      <w:bookmarkStart w:id="5" w:name="_Ref414291069"/>
      <w:bookmarkStart w:id="6" w:name="_Ref414276712"/>
      <w:bookmarkStart w:id="7" w:name="_Toc415874697"/>
    </w:p>
    <w:p w14:paraId="515C3534" w14:textId="04134F01" w:rsidR="007D2B20" w:rsidRPr="007D0EE0" w:rsidRDefault="007D2B20">
      <w:pPr>
        <w:jc w:val="right"/>
        <w:rPr>
          <w:rFonts w:cs="Times New Roman"/>
          <w:sz w:val="22"/>
          <w:szCs w:val="22"/>
        </w:rPr>
      </w:pPr>
    </w:p>
    <w:p w14:paraId="73CA81F9" w14:textId="3AE91888" w:rsidR="00D86FD3" w:rsidRPr="007D0EE0" w:rsidRDefault="00D86FD3">
      <w:pPr>
        <w:jc w:val="right"/>
        <w:rPr>
          <w:rFonts w:cs="Times New Roman"/>
          <w:sz w:val="22"/>
          <w:szCs w:val="22"/>
        </w:rPr>
      </w:pPr>
    </w:p>
    <w:p w14:paraId="6B1B00AE" w14:textId="05F608A1" w:rsidR="00D86FD3" w:rsidRPr="007D0EE0" w:rsidRDefault="00D86FD3">
      <w:pPr>
        <w:jc w:val="right"/>
        <w:rPr>
          <w:rFonts w:cs="Times New Roman"/>
          <w:sz w:val="22"/>
          <w:szCs w:val="22"/>
        </w:rPr>
      </w:pPr>
    </w:p>
    <w:p w14:paraId="4AB5ADE1" w14:textId="77777777" w:rsidR="00D86FD3" w:rsidRPr="007D0EE0" w:rsidRDefault="00D86FD3">
      <w:pPr>
        <w:jc w:val="right"/>
        <w:rPr>
          <w:rFonts w:cs="Times New Roman"/>
          <w:sz w:val="22"/>
          <w:szCs w:val="22"/>
        </w:rPr>
      </w:pPr>
    </w:p>
    <w:p w14:paraId="5A673549" w14:textId="77777777" w:rsidR="00D645C7" w:rsidRDefault="00D645C7">
      <w:pPr>
        <w:rPr>
          <w:rFonts w:cs="Times New Roman"/>
          <w:sz w:val="22"/>
          <w:szCs w:val="22"/>
        </w:rPr>
      </w:pPr>
      <w:r>
        <w:rPr>
          <w:rFonts w:cs="Times New Roman"/>
          <w:sz w:val="22"/>
          <w:szCs w:val="22"/>
        </w:rPr>
        <w:lastRenderedPageBreak/>
        <w:br w:type="page"/>
      </w:r>
    </w:p>
    <w:p w14:paraId="473B89F0" w14:textId="03BEB3EF" w:rsidR="007D2B20" w:rsidRPr="007D0EE0" w:rsidRDefault="00D55A89">
      <w:pPr>
        <w:jc w:val="right"/>
        <w:rPr>
          <w:rFonts w:cs="Times New Roman"/>
          <w:sz w:val="22"/>
          <w:szCs w:val="22"/>
        </w:rPr>
      </w:pPr>
      <w:r w:rsidRPr="007D0EE0">
        <w:rPr>
          <w:rFonts w:cs="Times New Roman"/>
          <w:sz w:val="22"/>
          <w:szCs w:val="22"/>
        </w:rPr>
        <w:lastRenderedPageBreak/>
        <w:t>Приложение №</w:t>
      </w:r>
      <w:r w:rsidR="003B7022">
        <w:rPr>
          <w:rFonts w:cs="Times New Roman"/>
          <w:sz w:val="22"/>
          <w:szCs w:val="22"/>
        </w:rPr>
        <w:t>1</w:t>
      </w:r>
    </w:p>
    <w:p w14:paraId="5227A995"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56A19A76" w14:textId="1822872E"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6813481C" w14:textId="2969C6B8" w:rsidR="00D86FD3" w:rsidRPr="007D0EE0" w:rsidRDefault="00D86FD3" w:rsidP="00D86FD3">
      <w:pPr>
        <w:pStyle w:val="af4"/>
        <w:tabs>
          <w:tab w:val="left" w:pos="1050"/>
        </w:tabs>
        <w:spacing w:after="0"/>
        <w:jc w:val="center"/>
        <w:rPr>
          <w:rFonts w:ascii="Times New Roman" w:hAnsi="Times New Roman" w:cs="Times New Roman"/>
          <w:b/>
          <w:szCs w:val="22"/>
          <w:lang w:val="ru-RU"/>
        </w:rPr>
      </w:pPr>
      <w:r w:rsidRPr="007D0EE0">
        <w:rPr>
          <w:rFonts w:ascii="Times New Roman" w:hAnsi="Times New Roman" w:cs="Times New Roman"/>
          <w:b/>
          <w:szCs w:val="22"/>
          <w:lang w:val="ru-RU"/>
        </w:rPr>
        <w:t>Проект договора</w:t>
      </w:r>
    </w:p>
    <w:p w14:paraId="46C25534" w14:textId="77777777" w:rsidR="00D86FD3" w:rsidRPr="007D0EE0" w:rsidRDefault="00D86FD3" w:rsidP="00D86FD3">
      <w:pPr>
        <w:pStyle w:val="af4"/>
        <w:tabs>
          <w:tab w:val="left" w:pos="1050"/>
        </w:tabs>
        <w:spacing w:after="0"/>
        <w:jc w:val="center"/>
        <w:rPr>
          <w:rFonts w:ascii="Times New Roman" w:hAnsi="Times New Roman" w:cs="Times New Roman"/>
          <w:b/>
          <w:szCs w:val="22"/>
          <w:lang w:val="ru-RU"/>
        </w:rPr>
      </w:pPr>
    </w:p>
    <w:p w14:paraId="284B8F79" w14:textId="77777777" w:rsidR="00D86FD3" w:rsidRPr="007D0EE0" w:rsidRDefault="00D86FD3" w:rsidP="00D86FD3">
      <w:pPr>
        <w:spacing w:before="100" w:beforeAutospacing="1" w:after="100" w:afterAutospacing="1" w:line="273" w:lineRule="auto"/>
        <w:jc w:val="center"/>
        <w:rPr>
          <w:rFonts w:cs="Times New Roman"/>
          <w:b/>
          <w:bCs/>
          <w:i/>
          <w:iCs/>
          <w:color w:val="FF0000"/>
          <w:sz w:val="22"/>
          <w:szCs w:val="22"/>
        </w:rPr>
      </w:pPr>
      <w:r w:rsidRPr="007D0EE0">
        <w:rPr>
          <w:rFonts w:cs="Times New Roman"/>
          <w:b/>
          <w:bCs/>
          <w:i/>
          <w:iCs/>
          <w:color w:val="FF0000"/>
          <w:sz w:val="22"/>
          <w:szCs w:val="22"/>
        </w:rPr>
        <w:t>Прилагается отдельным файлом</w:t>
      </w:r>
    </w:p>
    <w:p w14:paraId="10AF78D6" w14:textId="77777777" w:rsidR="007D2B20" w:rsidRPr="007D0EE0" w:rsidRDefault="007D2B20">
      <w:pPr>
        <w:jc w:val="right"/>
        <w:rPr>
          <w:rFonts w:cs="Times New Roman"/>
          <w:sz w:val="22"/>
          <w:szCs w:val="22"/>
        </w:rPr>
      </w:pPr>
    </w:p>
    <w:p w14:paraId="36BB66A9" w14:textId="7371635E" w:rsidR="007D2B20" w:rsidRPr="007D0EE0" w:rsidRDefault="007D2B20">
      <w:pPr>
        <w:ind w:firstLine="709"/>
        <w:jc w:val="center"/>
        <w:rPr>
          <w:rFonts w:cs="Times New Roman"/>
          <w:b/>
          <w:sz w:val="22"/>
          <w:szCs w:val="22"/>
        </w:rPr>
      </w:pPr>
    </w:p>
    <w:p w14:paraId="012FEB5D" w14:textId="76B92013" w:rsidR="007D2B20" w:rsidRPr="007D0EE0" w:rsidRDefault="00D55A89">
      <w:pPr>
        <w:jc w:val="right"/>
        <w:rPr>
          <w:rFonts w:cs="Times New Roman"/>
          <w:sz w:val="22"/>
          <w:szCs w:val="22"/>
        </w:rPr>
      </w:pPr>
      <w:r w:rsidRPr="007D0EE0">
        <w:rPr>
          <w:rFonts w:cs="Times New Roman"/>
          <w:sz w:val="22"/>
          <w:szCs w:val="22"/>
        </w:rPr>
        <w:t>Приложение №</w:t>
      </w:r>
      <w:r w:rsidR="003B7022">
        <w:rPr>
          <w:rFonts w:cs="Times New Roman"/>
          <w:sz w:val="22"/>
          <w:szCs w:val="22"/>
        </w:rPr>
        <w:t>2</w:t>
      </w:r>
    </w:p>
    <w:p w14:paraId="2664F560"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0A262C43" w14:textId="03B4582C"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 xml:space="preserve"> в электронной форме</w:t>
      </w:r>
    </w:p>
    <w:p w14:paraId="757CB0C9" w14:textId="77777777" w:rsidR="007D2B20" w:rsidRPr="007D0EE0" w:rsidRDefault="007D2B20">
      <w:pPr>
        <w:jc w:val="right"/>
        <w:rPr>
          <w:rFonts w:cs="Times New Roman"/>
          <w:sz w:val="22"/>
          <w:szCs w:val="22"/>
        </w:rPr>
      </w:pPr>
    </w:p>
    <w:p w14:paraId="4B96F82E" w14:textId="77777777" w:rsidR="007D2B20" w:rsidRPr="007D0EE0" w:rsidRDefault="00D55A89">
      <w:pPr>
        <w:jc w:val="center"/>
        <w:rPr>
          <w:rFonts w:cs="Times New Roman"/>
          <w:b/>
          <w:bCs/>
          <w:sz w:val="22"/>
          <w:szCs w:val="22"/>
        </w:rPr>
      </w:pPr>
      <w:r w:rsidRPr="007D0EE0">
        <w:rPr>
          <w:rFonts w:cs="Times New Roman"/>
          <w:b/>
          <w:bCs/>
          <w:sz w:val="22"/>
          <w:szCs w:val="22"/>
        </w:rPr>
        <w:t>ОБОСНОВАНИЕ НАЧАЛЬНОЙ МАКСИМАЛЬНОЙ ЦЕНЫ ДОГОВОРА</w:t>
      </w:r>
    </w:p>
    <w:p w14:paraId="79BBE72E" w14:textId="77777777" w:rsidR="007D2B20" w:rsidRPr="007D0EE0" w:rsidRDefault="007D2B20">
      <w:pPr>
        <w:jc w:val="center"/>
        <w:rPr>
          <w:rFonts w:cs="Times New Roman"/>
          <w:b/>
          <w:bCs/>
          <w:sz w:val="22"/>
          <w:szCs w:val="22"/>
        </w:rPr>
      </w:pPr>
    </w:p>
    <w:p w14:paraId="38A0D42F" w14:textId="72F11134" w:rsidR="007D2B20" w:rsidRDefault="00D55A89">
      <w:pPr>
        <w:ind w:firstLine="709"/>
        <w:jc w:val="center"/>
        <w:rPr>
          <w:rFonts w:cs="Times New Roman"/>
          <w:b/>
          <w:bCs/>
          <w:i/>
          <w:iCs/>
          <w:color w:val="FF0000"/>
          <w:sz w:val="22"/>
          <w:szCs w:val="22"/>
        </w:rPr>
      </w:pPr>
      <w:r w:rsidRPr="007D0EE0">
        <w:rPr>
          <w:rFonts w:cs="Times New Roman"/>
          <w:b/>
          <w:bCs/>
          <w:i/>
          <w:iCs/>
          <w:color w:val="FF0000"/>
          <w:sz w:val="22"/>
          <w:szCs w:val="22"/>
        </w:rPr>
        <w:t>Приложено отдельным файлом</w:t>
      </w:r>
    </w:p>
    <w:p w14:paraId="252DEECE" w14:textId="7A6A8A7F" w:rsidR="002C6325" w:rsidRDefault="002C6325">
      <w:pPr>
        <w:ind w:firstLine="709"/>
        <w:jc w:val="center"/>
        <w:rPr>
          <w:rFonts w:cs="Times New Roman"/>
          <w:b/>
          <w:bCs/>
          <w:i/>
          <w:iCs/>
          <w:color w:val="FF0000"/>
          <w:sz w:val="22"/>
          <w:szCs w:val="22"/>
        </w:rPr>
      </w:pPr>
    </w:p>
    <w:p w14:paraId="29785F50" w14:textId="578CF1DF" w:rsidR="002C6325" w:rsidRPr="007D0EE0" w:rsidRDefault="002C6325" w:rsidP="002C6325">
      <w:pPr>
        <w:jc w:val="right"/>
        <w:rPr>
          <w:rFonts w:cs="Times New Roman"/>
          <w:sz w:val="22"/>
          <w:szCs w:val="22"/>
        </w:rPr>
      </w:pPr>
      <w:r w:rsidRPr="007D0EE0">
        <w:rPr>
          <w:rFonts w:cs="Times New Roman"/>
          <w:sz w:val="22"/>
          <w:szCs w:val="22"/>
        </w:rPr>
        <w:t>Приложение №</w:t>
      </w:r>
      <w:r>
        <w:rPr>
          <w:rFonts w:cs="Times New Roman"/>
          <w:sz w:val="22"/>
          <w:szCs w:val="22"/>
        </w:rPr>
        <w:t>3</w:t>
      </w:r>
    </w:p>
    <w:p w14:paraId="09ED3C29" w14:textId="77777777" w:rsidR="002C6325" w:rsidRPr="007D0EE0" w:rsidRDefault="002C6325" w:rsidP="002C6325">
      <w:pPr>
        <w:jc w:val="right"/>
        <w:rPr>
          <w:rFonts w:cs="Times New Roman"/>
          <w:sz w:val="22"/>
          <w:szCs w:val="22"/>
        </w:rPr>
      </w:pPr>
      <w:r w:rsidRPr="007D0EE0">
        <w:rPr>
          <w:rFonts w:cs="Times New Roman"/>
          <w:sz w:val="22"/>
          <w:szCs w:val="22"/>
        </w:rPr>
        <w:t xml:space="preserve"> к документации о проведении </w:t>
      </w:r>
    </w:p>
    <w:p w14:paraId="6D2997EE" w14:textId="77777777" w:rsidR="002C6325" w:rsidRPr="007D0EE0" w:rsidRDefault="002C6325" w:rsidP="002C6325">
      <w:pPr>
        <w:jc w:val="right"/>
        <w:rPr>
          <w:rFonts w:cs="Times New Roman"/>
          <w:sz w:val="22"/>
          <w:szCs w:val="22"/>
        </w:rPr>
      </w:pPr>
      <w:r w:rsidRPr="007D0EE0">
        <w:rPr>
          <w:rFonts w:cs="Times New Roman"/>
          <w:sz w:val="22"/>
          <w:szCs w:val="22"/>
        </w:rPr>
        <w:t>запроса цен   в электронной форме</w:t>
      </w:r>
    </w:p>
    <w:p w14:paraId="645017E8" w14:textId="6FB1FD2A" w:rsidR="002C6325" w:rsidRDefault="002C6325">
      <w:pPr>
        <w:ind w:firstLine="709"/>
        <w:jc w:val="center"/>
        <w:rPr>
          <w:rFonts w:cs="Times New Roman"/>
          <w:b/>
          <w:bCs/>
          <w:i/>
          <w:iCs/>
          <w:color w:val="FF0000"/>
          <w:sz w:val="22"/>
          <w:szCs w:val="22"/>
        </w:rPr>
      </w:pPr>
    </w:p>
    <w:p w14:paraId="1A4A24F4" w14:textId="77777777" w:rsidR="002C6325" w:rsidRDefault="002C6325">
      <w:pPr>
        <w:ind w:firstLine="709"/>
        <w:jc w:val="center"/>
        <w:rPr>
          <w:rFonts w:cs="Times New Roman"/>
          <w:b/>
          <w:bCs/>
          <w:i/>
          <w:iCs/>
          <w:color w:val="FF0000"/>
          <w:sz w:val="22"/>
          <w:szCs w:val="22"/>
        </w:rPr>
      </w:pPr>
    </w:p>
    <w:p w14:paraId="1EE5A526" w14:textId="6AFD64F7" w:rsidR="002C6325" w:rsidRDefault="002C6325">
      <w:pPr>
        <w:ind w:firstLine="709"/>
        <w:jc w:val="center"/>
        <w:rPr>
          <w:rFonts w:cs="Times New Roman"/>
          <w:b/>
          <w:bCs/>
          <w:i/>
          <w:iCs/>
          <w:color w:val="FF0000"/>
          <w:sz w:val="22"/>
          <w:szCs w:val="22"/>
        </w:rPr>
      </w:pPr>
    </w:p>
    <w:p w14:paraId="1617407C" w14:textId="5A1B8CB6" w:rsidR="002C6325" w:rsidRDefault="002C6325">
      <w:pPr>
        <w:ind w:firstLine="709"/>
        <w:jc w:val="center"/>
        <w:rPr>
          <w:rFonts w:cs="Times New Roman"/>
          <w:b/>
          <w:bCs/>
          <w:sz w:val="22"/>
          <w:szCs w:val="22"/>
        </w:rPr>
      </w:pPr>
      <w:r w:rsidRPr="002C6325">
        <w:rPr>
          <w:rFonts w:cs="Times New Roman"/>
          <w:b/>
          <w:bCs/>
          <w:sz w:val="22"/>
          <w:szCs w:val="22"/>
        </w:rPr>
        <w:t>Техническое задание</w:t>
      </w:r>
    </w:p>
    <w:p w14:paraId="6DF2082B" w14:textId="499F459D" w:rsidR="002C6325" w:rsidRPr="002C6325" w:rsidRDefault="002C6325">
      <w:pPr>
        <w:ind w:firstLine="709"/>
        <w:jc w:val="center"/>
        <w:rPr>
          <w:rFonts w:cs="Times New Roman"/>
          <w:b/>
          <w:bCs/>
          <w:sz w:val="22"/>
          <w:szCs w:val="22"/>
        </w:rPr>
      </w:pPr>
      <w:r w:rsidRPr="002C6325">
        <w:rPr>
          <w:rFonts w:cs="Times New Roman"/>
          <w:b/>
          <w:bCs/>
          <w:sz w:val="22"/>
          <w:szCs w:val="22"/>
        </w:rPr>
        <w:t>Приложено отдельным файлом</w:t>
      </w:r>
    </w:p>
    <w:p w14:paraId="40A63EFA" w14:textId="77777777" w:rsidR="007D2B20" w:rsidRPr="007D0EE0" w:rsidRDefault="007D2B20">
      <w:pPr>
        <w:jc w:val="right"/>
        <w:rPr>
          <w:rFonts w:cs="Times New Roman"/>
          <w:sz w:val="22"/>
          <w:szCs w:val="22"/>
        </w:rPr>
      </w:pPr>
    </w:p>
    <w:p w14:paraId="2DB95F92" w14:textId="3B943842" w:rsidR="00D86FD3" w:rsidRPr="007D0EE0" w:rsidRDefault="00D86FD3">
      <w:pPr>
        <w:jc w:val="right"/>
        <w:rPr>
          <w:rFonts w:cs="Times New Roman"/>
          <w:sz w:val="22"/>
          <w:szCs w:val="22"/>
        </w:rPr>
      </w:pPr>
    </w:p>
    <w:p w14:paraId="403F1C1C" w14:textId="502639BC" w:rsidR="00D86FD3" w:rsidRPr="007D0EE0" w:rsidRDefault="00D86FD3">
      <w:pPr>
        <w:jc w:val="right"/>
        <w:rPr>
          <w:rFonts w:cs="Times New Roman"/>
          <w:sz w:val="22"/>
          <w:szCs w:val="22"/>
        </w:rPr>
      </w:pPr>
    </w:p>
    <w:p w14:paraId="6581B9C9" w14:textId="77777777" w:rsidR="00D86FD3" w:rsidRPr="007D0EE0" w:rsidRDefault="00D86FD3">
      <w:pPr>
        <w:jc w:val="right"/>
        <w:rPr>
          <w:rFonts w:cs="Times New Roman"/>
          <w:sz w:val="22"/>
          <w:szCs w:val="22"/>
        </w:rPr>
      </w:pPr>
    </w:p>
    <w:p w14:paraId="0240C433" w14:textId="77777777" w:rsidR="007D2B20" w:rsidRPr="007D0EE0" w:rsidRDefault="007D2B20">
      <w:pPr>
        <w:jc w:val="right"/>
        <w:rPr>
          <w:rFonts w:cs="Times New Roman"/>
          <w:sz w:val="22"/>
          <w:szCs w:val="22"/>
        </w:rPr>
      </w:pPr>
    </w:p>
    <w:p w14:paraId="4AF78C12" w14:textId="77777777" w:rsidR="00D645C7" w:rsidRDefault="00D645C7">
      <w:pPr>
        <w:rPr>
          <w:rFonts w:cs="Times New Roman"/>
          <w:sz w:val="22"/>
          <w:szCs w:val="22"/>
        </w:rPr>
      </w:pPr>
      <w:r>
        <w:rPr>
          <w:rFonts w:cs="Times New Roman"/>
          <w:sz w:val="22"/>
          <w:szCs w:val="22"/>
        </w:rPr>
        <w:br w:type="page"/>
      </w:r>
    </w:p>
    <w:p w14:paraId="09B38BC8" w14:textId="23C15571" w:rsidR="007D2B20" w:rsidRPr="007D0EE0" w:rsidRDefault="00D55A89">
      <w:pPr>
        <w:jc w:val="right"/>
        <w:rPr>
          <w:rFonts w:cs="Times New Roman"/>
          <w:sz w:val="22"/>
          <w:szCs w:val="22"/>
        </w:rPr>
      </w:pPr>
      <w:r w:rsidRPr="007D0EE0">
        <w:rPr>
          <w:rFonts w:cs="Times New Roman"/>
          <w:sz w:val="22"/>
          <w:szCs w:val="22"/>
        </w:rPr>
        <w:lastRenderedPageBreak/>
        <w:t>Приложение №4</w:t>
      </w:r>
    </w:p>
    <w:p w14:paraId="4806346D" w14:textId="77777777" w:rsidR="007D2B20" w:rsidRPr="007D0EE0" w:rsidRDefault="00D55A89">
      <w:pPr>
        <w:jc w:val="right"/>
        <w:rPr>
          <w:rFonts w:cs="Times New Roman"/>
          <w:sz w:val="22"/>
          <w:szCs w:val="22"/>
        </w:rPr>
      </w:pPr>
      <w:r w:rsidRPr="007D0EE0">
        <w:rPr>
          <w:rFonts w:cs="Times New Roman"/>
          <w:sz w:val="22"/>
          <w:szCs w:val="22"/>
        </w:rPr>
        <w:t xml:space="preserve"> к документации о проведении </w:t>
      </w:r>
    </w:p>
    <w:p w14:paraId="31160FFB" w14:textId="06017E74" w:rsidR="007D2B20" w:rsidRPr="007D0EE0" w:rsidRDefault="00EA1714">
      <w:pPr>
        <w:jc w:val="right"/>
        <w:rPr>
          <w:rFonts w:cs="Times New Roman"/>
          <w:sz w:val="22"/>
          <w:szCs w:val="22"/>
        </w:rPr>
      </w:pPr>
      <w:r w:rsidRPr="007D0EE0">
        <w:rPr>
          <w:rFonts w:cs="Times New Roman"/>
          <w:sz w:val="22"/>
          <w:szCs w:val="22"/>
        </w:rPr>
        <w:t xml:space="preserve">запроса цен  </w:t>
      </w:r>
      <w:r w:rsidR="00D55A89" w:rsidRPr="007D0EE0">
        <w:rPr>
          <w:rFonts w:cs="Times New Roman"/>
          <w:sz w:val="22"/>
          <w:szCs w:val="22"/>
        </w:rPr>
        <w:t>в электронной форме</w:t>
      </w:r>
    </w:p>
    <w:p w14:paraId="366FEB4C" w14:textId="77777777" w:rsidR="007D2B20" w:rsidRPr="007D0EE0" w:rsidRDefault="007D2B20">
      <w:pPr>
        <w:rPr>
          <w:rFonts w:cs="Times New Roman"/>
          <w:sz w:val="22"/>
          <w:szCs w:val="22"/>
        </w:rPr>
      </w:pPr>
    </w:p>
    <w:p w14:paraId="7EA297A6" w14:textId="77777777" w:rsidR="007D2B20" w:rsidRPr="007D0EE0" w:rsidRDefault="007D2B20">
      <w:pPr>
        <w:jc w:val="center"/>
        <w:rPr>
          <w:rFonts w:cs="Times New Roman"/>
          <w:sz w:val="22"/>
          <w:szCs w:val="22"/>
        </w:rPr>
      </w:pPr>
    </w:p>
    <w:p w14:paraId="3EA0C1BA" w14:textId="77777777" w:rsidR="007D2B20" w:rsidRPr="007D0EE0" w:rsidRDefault="00D55A89">
      <w:pPr>
        <w:jc w:val="center"/>
        <w:rPr>
          <w:rFonts w:cs="Times New Roman"/>
          <w:i/>
          <w:sz w:val="22"/>
          <w:szCs w:val="22"/>
          <w:shd w:val="clear" w:color="auto" w:fill="FFFF99"/>
        </w:rPr>
      </w:pPr>
      <w:r w:rsidRPr="007D0EE0">
        <w:rPr>
          <w:rFonts w:cs="Times New Roman"/>
          <w:sz w:val="22"/>
          <w:szCs w:val="22"/>
        </w:rPr>
        <w:t>ОБРАЗЦЫ ФОРМ ДОКУМЕНТОВ, ВКЛЮЧАЕМЫХ В ЗАЯВКУ</w:t>
      </w:r>
      <w:bookmarkEnd w:id="3"/>
      <w:bookmarkEnd w:id="4"/>
      <w:bookmarkEnd w:id="5"/>
      <w:bookmarkEnd w:id="6"/>
      <w:bookmarkEnd w:id="7"/>
    </w:p>
    <w:p w14:paraId="3834D151"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ВНИМАНИЮ УЧАСТНИКОВ ЗАКУПКИ!</w:t>
      </w:r>
    </w:p>
    <w:p w14:paraId="5D4ED49C" w14:textId="77777777" w:rsidR="007D2B20" w:rsidRPr="007D0EE0" w:rsidRDefault="007D2B20">
      <w:pPr>
        <w:tabs>
          <w:tab w:val="left" w:pos="9355"/>
        </w:tabs>
        <w:spacing w:before="120"/>
        <w:jc w:val="center"/>
        <w:rPr>
          <w:rFonts w:cs="Times New Roman"/>
          <w:bCs/>
          <w:sz w:val="22"/>
          <w:szCs w:val="22"/>
        </w:rPr>
      </w:pPr>
    </w:p>
    <w:p w14:paraId="343F49C0" w14:textId="77777777" w:rsidR="007D2B20" w:rsidRPr="007D0EE0" w:rsidRDefault="00D55A89">
      <w:pPr>
        <w:ind w:firstLine="567"/>
        <w:jc w:val="both"/>
        <w:rPr>
          <w:rFonts w:cs="Times New Roman"/>
          <w:i/>
          <w:sz w:val="22"/>
          <w:szCs w:val="22"/>
          <w:shd w:val="clear" w:color="auto" w:fill="FFFF99"/>
        </w:rPr>
      </w:pPr>
      <w:r w:rsidRPr="007D0EE0">
        <w:rPr>
          <w:rFonts w:cs="Times New Roman"/>
          <w:bCs/>
          <w:sz w:val="22"/>
          <w:szCs w:val="22"/>
        </w:rPr>
        <w:t>Документы, заполняемые участниками закупки и включаемые в состав заявки, рекомендуется формировать в соответствии с образцами форм документов, приведенных в документации о закупке.</w:t>
      </w:r>
    </w:p>
    <w:p w14:paraId="7AFD25DC" w14:textId="77777777"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Образцы форм документов, включаемых в первую часть заявки</w:t>
      </w:r>
    </w:p>
    <w:p w14:paraId="5CA26454" w14:textId="77777777" w:rsidR="007D2B20" w:rsidRPr="007D0EE0" w:rsidRDefault="007D2B20">
      <w:pPr>
        <w:tabs>
          <w:tab w:val="left" w:pos="9355"/>
        </w:tabs>
        <w:spacing w:before="120"/>
        <w:jc w:val="center"/>
        <w:rPr>
          <w:rFonts w:cs="Times New Roman"/>
          <w:b/>
          <w:bCs/>
          <w:sz w:val="22"/>
          <w:szCs w:val="22"/>
        </w:rPr>
      </w:pPr>
    </w:p>
    <w:p w14:paraId="480CA623" w14:textId="77777777" w:rsidR="007D2B20" w:rsidRPr="007D0EE0" w:rsidRDefault="007D2B20">
      <w:pPr>
        <w:ind w:firstLine="567"/>
        <w:jc w:val="center"/>
        <w:rPr>
          <w:rFonts w:cs="Times New Roman"/>
          <w:b/>
          <w:sz w:val="22"/>
          <w:szCs w:val="22"/>
          <w:shd w:val="clear" w:color="auto" w:fill="FFFF99"/>
        </w:rPr>
      </w:pPr>
    </w:p>
    <w:p w14:paraId="284E7A7D" w14:textId="15C5607A" w:rsidR="007D2B20" w:rsidRPr="007D0EE0" w:rsidRDefault="00A95372">
      <w:pPr>
        <w:ind w:firstLine="567"/>
        <w:jc w:val="center"/>
        <w:rPr>
          <w:rFonts w:cs="Times New Roman"/>
          <w:b/>
          <w:sz w:val="22"/>
          <w:szCs w:val="22"/>
          <w:shd w:val="clear" w:color="auto" w:fill="FFFF99"/>
        </w:rPr>
      </w:pPr>
      <w:r w:rsidRPr="007D0EE0">
        <w:rPr>
          <w:rFonts w:cs="Times New Roman"/>
          <w:b/>
          <w:iCs/>
          <w:sz w:val="22"/>
          <w:szCs w:val="22"/>
        </w:rPr>
        <w:t>ФОРМА ЗАЯВКИ</w:t>
      </w:r>
    </w:p>
    <w:p w14:paraId="65BDC4DB" w14:textId="38B8EB6B" w:rsidR="007D2B20" w:rsidRPr="007D0EE0" w:rsidRDefault="007D2B20" w:rsidP="00886796">
      <w:pPr>
        <w:suppressAutoHyphens/>
        <w:spacing w:before="120"/>
        <w:jc w:val="right"/>
        <w:outlineLvl w:val="3"/>
        <w:rPr>
          <w:rFonts w:cs="Times New Roman"/>
          <w:sz w:val="22"/>
          <w:szCs w:val="22"/>
        </w:rPr>
      </w:pPr>
    </w:p>
    <w:p w14:paraId="3C35EF48" w14:textId="77777777" w:rsidR="007D2B20" w:rsidRPr="007D0EE0" w:rsidRDefault="00D55A89" w:rsidP="00886796">
      <w:pPr>
        <w:tabs>
          <w:tab w:val="left" w:pos="9355"/>
        </w:tabs>
        <w:ind w:right="-1"/>
        <w:jc w:val="right"/>
        <w:rPr>
          <w:rFonts w:cs="Times New Roman"/>
          <w:sz w:val="22"/>
          <w:szCs w:val="22"/>
        </w:rPr>
      </w:pPr>
      <w:r w:rsidRPr="007D0EE0">
        <w:rPr>
          <w:rFonts w:cs="Times New Roman"/>
          <w:sz w:val="22"/>
          <w:szCs w:val="22"/>
        </w:rPr>
        <w:t>«_____»___________ 202_ г.</w:t>
      </w:r>
    </w:p>
    <w:p w14:paraId="7C29824E" w14:textId="77777777" w:rsidR="007D2B20" w:rsidRPr="007D0EE0" w:rsidRDefault="00D55A89">
      <w:pPr>
        <w:tabs>
          <w:tab w:val="left" w:pos="9355"/>
        </w:tabs>
        <w:ind w:right="-1"/>
        <w:jc w:val="both"/>
        <w:rPr>
          <w:rFonts w:cs="Times New Roman"/>
          <w:sz w:val="22"/>
          <w:szCs w:val="22"/>
        </w:rPr>
      </w:pPr>
      <w:r w:rsidRPr="007D0EE0">
        <w:rPr>
          <w:rFonts w:cs="Times New Roman"/>
          <w:sz w:val="22"/>
          <w:szCs w:val="22"/>
        </w:rPr>
        <w:t>№__________</w:t>
      </w:r>
    </w:p>
    <w:p w14:paraId="5F78F2C7" w14:textId="77777777" w:rsidR="007D2B20" w:rsidRPr="007D0EE0" w:rsidRDefault="007D2B20">
      <w:pPr>
        <w:tabs>
          <w:tab w:val="left" w:pos="9355"/>
        </w:tabs>
        <w:ind w:right="-1"/>
        <w:jc w:val="both"/>
        <w:rPr>
          <w:rFonts w:cs="Times New Roman"/>
          <w:sz w:val="22"/>
          <w:szCs w:val="22"/>
        </w:rPr>
      </w:pPr>
    </w:p>
    <w:p w14:paraId="3E06B3A7" w14:textId="371065ED" w:rsidR="007D2B20" w:rsidRPr="007D0EE0" w:rsidRDefault="00D55A89">
      <w:pPr>
        <w:ind w:left="-540"/>
        <w:jc w:val="center"/>
        <w:rPr>
          <w:rFonts w:cs="Times New Roman"/>
          <w:b/>
          <w:color w:val="000000"/>
          <w:sz w:val="22"/>
          <w:szCs w:val="22"/>
        </w:rPr>
      </w:pPr>
      <w:r w:rsidRPr="007D0EE0">
        <w:rPr>
          <w:rFonts w:cs="Times New Roman"/>
          <w:b/>
          <w:color w:val="000000"/>
          <w:sz w:val="22"/>
          <w:szCs w:val="22"/>
        </w:rPr>
        <w:t xml:space="preserve">ЗАЯВКА НА УЧАСТИЕ В </w:t>
      </w:r>
      <w:r w:rsidR="00A95372" w:rsidRPr="007D0EE0">
        <w:rPr>
          <w:rFonts w:cs="Times New Roman"/>
          <w:b/>
          <w:color w:val="000000"/>
          <w:sz w:val="22"/>
          <w:szCs w:val="22"/>
        </w:rPr>
        <w:t>ЗАПРОСЕ ЦЕН</w:t>
      </w:r>
      <w:r w:rsidRPr="007D0EE0">
        <w:rPr>
          <w:rFonts w:cs="Times New Roman"/>
          <w:b/>
          <w:color w:val="000000"/>
          <w:sz w:val="22"/>
          <w:szCs w:val="22"/>
        </w:rPr>
        <w:t xml:space="preserve"> В ЭЛЕКТРОННОЙ ФОРМЕ </w:t>
      </w:r>
    </w:p>
    <w:p w14:paraId="2226F512" w14:textId="77777777" w:rsidR="007D2B20" w:rsidRPr="007D0EE0" w:rsidRDefault="007D2B20">
      <w:pPr>
        <w:ind w:left="-540"/>
        <w:jc w:val="center"/>
        <w:rPr>
          <w:rFonts w:cs="Times New Roman"/>
          <w:b/>
          <w:color w:val="000000"/>
          <w:sz w:val="22"/>
          <w:szCs w:val="22"/>
        </w:rPr>
      </w:pPr>
    </w:p>
    <w:p w14:paraId="4B94807D" w14:textId="77777777" w:rsidR="007D2B20" w:rsidRPr="007D0EE0" w:rsidRDefault="00D55A89">
      <w:pPr>
        <w:ind w:left="360"/>
        <w:rPr>
          <w:rFonts w:cs="Times New Roman"/>
          <w:b/>
          <w:color w:val="000000"/>
          <w:sz w:val="22"/>
          <w:szCs w:val="22"/>
        </w:rPr>
      </w:pPr>
      <w:r w:rsidRPr="007D0EE0">
        <w:rPr>
          <w:rFonts w:cs="Times New Roman"/>
          <w:b/>
          <w:color w:val="000000"/>
          <w:sz w:val="22"/>
          <w:szCs w:val="22"/>
        </w:rPr>
        <w:t xml:space="preserve">             Кому</w:t>
      </w:r>
      <w:r w:rsidRPr="007D0EE0">
        <w:rPr>
          <w:rFonts w:cs="Times New Roman"/>
          <w:color w:val="000000"/>
          <w:sz w:val="22"/>
          <w:szCs w:val="22"/>
        </w:rPr>
        <w:t>:</w:t>
      </w:r>
      <w:r w:rsidRPr="007D0EE0">
        <w:rPr>
          <w:rFonts w:cs="Times New Roman"/>
          <w:b/>
          <w:color w:val="000000"/>
          <w:sz w:val="22"/>
          <w:szCs w:val="22"/>
        </w:rPr>
        <w:t xml:space="preserve">                                                                             </w:t>
      </w:r>
    </w:p>
    <w:p w14:paraId="1B122A28" w14:textId="77777777" w:rsidR="007D2B20" w:rsidRPr="007D0EE0" w:rsidRDefault="007D2B20">
      <w:pPr>
        <w:ind w:left="360"/>
        <w:rPr>
          <w:rFonts w:cs="Times New Roman"/>
          <w:b/>
          <w:color w:val="000000"/>
          <w:sz w:val="22"/>
          <w:szCs w:val="22"/>
        </w:rPr>
      </w:pPr>
    </w:p>
    <w:p w14:paraId="22E805D8" w14:textId="77777777" w:rsidR="007D2B20" w:rsidRPr="007D0EE0" w:rsidRDefault="00D55A89">
      <w:pPr>
        <w:spacing w:before="120" w:after="200" w:line="276" w:lineRule="auto"/>
        <w:ind w:firstLine="567"/>
        <w:jc w:val="both"/>
        <w:rPr>
          <w:rFonts w:cs="Times New Roman"/>
          <w:iCs/>
          <w:sz w:val="22"/>
          <w:szCs w:val="22"/>
          <w:lang w:eastAsia="en-US"/>
        </w:rPr>
      </w:pPr>
      <w:r w:rsidRPr="007D0EE0">
        <w:rPr>
          <w:rFonts w:cs="Times New Roman"/>
          <w:iCs/>
          <w:sz w:val="22"/>
          <w:szCs w:val="22"/>
          <w:lang w:eastAsia="en-US"/>
        </w:rPr>
        <w:t xml:space="preserve">Изучив извещение и документацию о закупке </w:t>
      </w:r>
      <w:r w:rsidRPr="007D0EE0">
        <w:rPr>
          <w:rFonts w:cs="Times New Roman"/>
          <w:sz w:val="22"/>
          <w:szCs w:val="22"/>
          <w:lang w:eastAsia="en-US"/>
        </w:rPr>
        <w:t>(включая все изменения и разъяснения к ней)</w:t>
      </w:r>
      <w:r w:rsidRPr="007D0EE0">
        <w:rPr>
          <w:rFonts w:cs="Times New Roman"/>
          <w:iCs/>
          <w:sz w:val="22"/>
          <w:szCs w:val="22"/>
          <w:lang w:eastAsia="en-US"/>
        </w:rPr>
        <w:t>, размещенные _________[</w:t>
      </w:r>
      <w:r w:rsidRPr="007D0EE0">
        <w:rPr>
          <w:rFonts w:cs="Times New Roman"/>
          <w:bCs/>
          <w:iCs/>
          <w:sz w:val="22"/>
          <w:szCs w:val="22"/>
          <w:shd w:val="clear" w:color="auto" w:fill="D9D9D9"/>
          <w:lang w:eastAsia="en-US"/>
        </w:rPr>
        <w:t>указывается дата официального размещения извещения, а также его номер</w:t>
      </w:r>
      <w:r w:rsidRPr="007D0EE0">
        <w:rPr>
          <w:rFonts w:cs="Times New Roman"/>
          <w:iCs/>
          <w:sz w:val="22"/>
          <w:szCs w:val="22"/>
          <w:lang w:eastAsia="en-US"/>
        </w:rPr>
        <w:t>], и </w:t>
      </w:r>
      <w:r w:rsidRPr="007D0EE0">
        <w:rPr>
          <w:rFonts w:cs="Times New Roman"/>
          <w:sz w:val="22"/>
          <w:szCs w:val="22"/>
          <w:lang w:eastAsia="en-US"/>
        </w:rPr>
        <w:t xml:space="preserve">безоговорочно </w:t>
      </w:r>
      <w:r w:rsidRPr="007D0EE0">
        <w:rPr>
          <w:rFonts w:cs="Times New Roman"/>
          <w:iCs/>
          <w:sz w:val="22"/>
          <w:szCs w:val="22"/>
          <w:lang w:eastAsia="en-US"/>
        </w:rPr>
        <w:t xml:space="preserve">принимая установленные в них требования и условия участия в закупке, в том числе в отношении проекта договора, заключаемого по итогам закупки____________________________, мы, являясь участником процедуры закупки, предлагаем заключить Договор на: _________________________________________________ </w:t>
      </w:r>
    </w:p>
    <w:p w14:paraId="3A34E39F" w14:textId="77777777" w:rsidR="007D2B20" w:rsidRPr="007D0EE0" w:rsidRDefault="00D55A89">
      <w:pPr>
        <w:spacing w:before="120"/>
        <w:ind w:firstLine="567"/>
        <w:jc w:val="both"/>
        <w:rPr>
          <w:rFonts w:cs="Times New Roman"/>
          <w:iCs/>
          <w:sz w:val="22"/>
          <w:szCs w:val="22"/>
          <w:lang w:eastAsia="en-US"/>
        </w:rPr>
      </w:pPr>
      <w:r w:rsidRPr="007D0EE0">
        <w:rPr>
          <w:rFonts w:cs="Times New Roman"/>
          <w:iCs/>
          <w:sz w:val="22"/>
          <w:szCs w:val="22"/>
          <w:lang w:eastAsia="en-US"/>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w:t>
      </w:r>
    </w:p>
    <w:p w14:paraId="1A0D0E6D" w14:textId="5683C968" w:rsidR="007D2B20" w:rsidRPr="007D0EE0" w:rsidRDefault="00D55A89">
      <w:pPr>
        <w:spacing w:before="120"/>
        <w:ind w:firstLine="567"/>
        <w:jc w:val="both"/>
        <w:rPr>
          <w:rFonts w:cs="Times New Roman"/>
          <w:sz w:val="22"/>
          <w:szCs w:val="22"/>
          <w:lang w:eastAsia="en-US"/>
        </w:rPr>
      </w:pPr>
      <w:r w:rsidRPr="007D0EE0">
        <w:rPr>
          <w:rFonts w:cs="Times New Roman"/>
          <w:iCs/>
          <w:sz w:val="22"/>
          <w:szCs w:val="22"/>
          <w:lang w:eastAsia="en-US"/>
        </w:rPr>
        <w:t xml:space="preserve">В случае признания нас победителем закупки, а также в случае принятия </w:t>
      </w:r>
      <w:r w:rsidRPr="00ED4FDC">
        <w:rPr>
          <w:rFonts w:cs="Times New Roman"/>
          <w:iCs/>
          <w:sz w:val="22"/>
          <w:szCs w:val="22"/>
          <w:lang w:eastAsia="en-US"/>
        </w:rPr>
        <w:t xml:space="preserve">заказчиком решения о заключении с нами договора как </w:t>
      </w:r>
      <w:r w:rsidRPr="00ED4FDC">
        <w:rPr>
          <w:rFonts w:cs="Times New Roman"/>
          <w:sz w:val="22"/>
          <w:szCs w:val="22"/>
          <w:lang w:eastAsia="en-US"/>
        </w:rPr>
        <w:t>с единственным участником</w:t>
      </w:r>
      <w:r w:rsidRPr="007D0EE0">
        <w:rPr>
          <w:rFonts w:cs="Times New Roman"/>
          <w:sz w:val="22"/>
          <w:szCs w:val="22"/>
          <w:lang w:eastAsia="en-US"/>
        </w:rPr>
        <w:t xml:space="preserve"> </w:t>
      </w:r>
      <w:r w:rsidR="00E85C92" w:rsidRPr="00ED4FDC">
        <w:rPr>
          <w:rFonts w:cs="Times New Roman"/>
          <w:sz w:val="22"/>
          <w:szCs w:val="22"/>
        </w:rPr>
        <w:t xml:space="preserve">неконкурентной </w:t>
      </w:r>
      <w:r w:rsidRPr="00ED4FDC">
        <w:rPr>
          <w:rFonts w:cs="Times New Roman"/>
          <w:sz w:val="22"/>
          <w:szCs w:val="22"/>
          <w:lang w:eastAsia="en-US"/>
        </w:rPr>
        <w:t xml:space="preserve">закупки </w:t>
      </w:r>
      <w:r w:rsidRPr="00ED4FDC">
        <w:rPr>
          <w:rFonts w:cs="Times New Roman"/>
          <w:iCs/>
          <w:sz w:val="22"/>
          <w:szCs w:val="22"/>
          <w:lang w:eastAsia="en-US"/>
        </w:rPr>
        <w:t>мы берем</w:t>
      </w:r>
      <w:r w:rsidRPr="007D0EE0">
        <w:rPr>
          <w:rFonts w:cs="Times New Roman"/>
          <w:iCs/>
          <w:sz w:val="22"/>
          <w:szCs w:val="22"/>
          <w:lang w:eastAsia="en-US"/>
        </w:rPr>
        <w:t xml:space="preserve"> на себя обязательства подписать со своей стороны договор в соответствии с требованиями документации о закупке и условиями нашей заявки.</w:t>
      </w:r>
    </w:p>
    <w:p w14:paraId="01EF1FE7" w14:textId="77777777" w:rsidR="007D2B20" w:rsidRPr="007D0EE0" w:rsidRDefault="007D2B20">
      <w:pPr>
        <w:spacing w:before="120"/>
        <w:ind w:firstLine="567"/>
        <w:jc w:val="both"/>
        <w:rPr>
          <w:rFonts w:cs="Times New Roman"/>
          <w:sz w:val="22"/>
          <w:szCs w:val="22"/>
          <w:lang w:eastAsia="en-US"/>
        </w:rPr>
      </w:pPr>
    </w:p>
    <w:p w14:paraId="4DA78C27" w14:textId="27613ED2" w:rsidR="007D2B20" w:rsidRPr="007D0EE0" w:rsidRDefault="00D55A89">
      <w:pPr>
        <w:suppressAutoHyphens/>
        <w:spacing w:before="120"/>
        <w:jc w:val="right"/>
        <w:rPr>
          <w:rFonts w:cs="Times New Roman"/>
          <w:sz w:val="22"/>
          <w:szCs w:val="22"/>
        </w:rPr>
      </w:pPr>
      <w:r w:rsidRPr="007D0EE0">
        <w:rPr>
          <w:rFonts w:cs="Times New Roman"/>
          <w:sz w:val="22"/>
          <w:szCs w:val="22"/>
        </w:rPr>
        <w:br w:type="page"/>
      </w:r>
      <w:r w:rsidRPr="007D0EE0">
        <w:rPr>
          <w:rFonts w:cs="Times New Roman"/>
          <w:sz w:val="22"/>
          <w:szCs w:val="22"/>
        </w:rPr>
        <w:lastRenderedPageBreak/>
        <w:t xml:space="preserve">Приложение </w:t>
      </w:r>
      <w:r w:rsidR="007D0EE0" w:rsidRPr="007D0EE0">
        <w:rPr>
          <w:rFonts w:cs="Times New Roman"/>
          <w:sz w:val="22"/>
          <w:szCs w:val="22"/>
        </w:rPr>
        <w:fldChar w:fldCharType="begin"/>
      </w:r>
      <w:r w:rsidR="007D0EE0" w:rsidRPr="007D0EE0">
        <w:rPr>
          <w:rFonts w:cs="Times New Roman"/>
          <w:sz w:val="22"/>
          <w:szCs w:val="22"/>
        </w:rPr>
        <w:instrText xml:space="preserve"> SEQ Приложение \* ARABIC </w:instrText>
      </w:r>
      <w:r w:rsidR="007D0EE0" w:rsidRPr="007D0EE0">
        <w:rPr>
          <w:rFonts w:cs="Times New Roman"/>
          <w:sz w:val="22"/>
          <w:szCs w:val="22"/>
        </w:rPr>
        <w:fldChar w:fldCharType="separate"/>
      </w:r>
      <w:r w:rsidR="00706A0D">
        <w:rPr>
          <w:rFonts w:cs="Times New Roman"/>
          <w:noProof/>
          <w:sz w:val="22"/>
          <w:szCs w:val="22"/>
        </w:rPr>
        <w:t>1</w:t>
      </w:r>
      <w:r w:rsidR="007D0EE0" w:rsidRPr="007D0EE0">
        <w:rPr>
          <w:rFonts w:cs="Times New Roman"/>
          <w:sz w:val="22"/>
          <w:szCs w:val="22"/>
        </w:rPr>
        <w:fldChar w:fldCharType="end"/>
      </w:r>
      <w:r w:rsidR="007D0EE0">
        <w:rPr>
          <w:rFonts w:cs="Times New Roman"/>
          <w:sz w:val="22"/>
          <w:szCs w:val="22"/>
        </w:rPr>
        <w:t xml:space="preserve"> </w:t>
      </w:r>
      <w:r w:rsidRPr="007D0EE0">
        <w:rPr>
          <w:rFonts w:cs="Times New Roman"/>
          <w:sz w:val="22"/>
          <w:szCs w:val="22"/>
        </w:rPr>
        <w:t>к Форме Заявки</w:t>
      </w:r>
      <w:r w:rsidRPr="007D0EE0">
        <w:rPr>
          <w:rFonts w:cs="Times New Roman"/>
          <w:sz w:val="22"/>
          <w:szCs w:val="22"/>
        </w:rPr>
        <w:br w:type="textWrapping" w:clear="all"/>
        <w:t>от «____»_____________ 20_ г. №__________</w:t>
      </w:r>
    </w:p>
    <w:p w14:paraId="2FB88698" w14:textId="350388D1" w:rsidR="007D2B20" w:rsidRPr="007D0EE0" w:rsidRDefault="00D55A89">
      <w:pPr>
        <w:spacing w:before="480" w:after="240"/>
        <w:jc w:val="center"/>
        <w:rPr>
          <w:rFonts w:cs="Times New Roman"/>
          <w:b/>
          <w:bCs/>
          <w:sz w:val="22"/>
          <w:szCs w:val="22"/>
        </w:rPr>
      </w:pPr>
      <w:r w:rsidRPr="007D0EE0">
        <w:rPr>
          <w:rFonts w:cs="Times New Roman"/>
          <w:b/>
          <w:bCs/>
          <w:sz w:val="22"/>
          <w:szCs w:val="22"/>
        </w:rPr>
        <w:t xml:space="preserve">ВНИМАНИЮ УЧАСТНИКОВ ЗАКУПКИ: ДОКУМЕНТ РЕКОМЕНДУЕТСЯ ВКЛЮЧАТЬ В </w:t>
      </w:r>
      <w:r w:rsidR="00A95372" w:rsidRPr="007D0EE0">
        <w:rPr>
          <w:rFonts w:cs="Times New Roman"/>
          <w:b/>
          <w:bCs/>
          <w:sz w:val="22"/>
          <w:szCs w:val="22"/>
        </w:rPr>
        <w:t>СОСТАВ ЗАЯВКИ</w:t>
      </w:r>
      <w:r w:rsidRPr="007D0EE0">
        <w:rPr>
          <w:rFonts w:cs="Times New Roman"/>
          <w:b/>
          <w:bCs/>
          <w:sz w:val="22"/>
          <w:szCs w:val="22"/>
        </w:rPr>
        <w:t>!</w:t>
      </w:r>
    </w:p>
    <w:p w14:paraId="55103834" w14:textId="77777777" w:rsidR="007D2B20" w:rsidRPr="007D0EE0" w:rsidRDefault="00D55A89">
      <w:pPr>
        <w:spacing w:before="480" w:after="240"/>
        <w:jc w:val="center"/>
        <w:rPr>
          <w:rFonts w:cs="Times New Roman"/>
          <w:b/>
          <w:iCs/>
          <w:sz w:val="22"/>
          <w:szCs w:val="22"/>
        </w:rPr>
      </w:pPr>
      <w:r w:rsidRPr="007D0EE0">
        <w:rPr>
          <w:rFonts w:cs="Times New Roman"/>
          <w:b/>
          <w:iCs/>
          <w:sz w:val="22"/>
          <w:szCs w:val="22"/>
        </w:rPr>
        <w:t>ТЕХНИЧЕСКОЕ ПРЕДЛОЖЕНИЕ</w:t>
      </w:r>
    </w:p>
    <w:p w14:paraId="6A490B90" w14:textId="77777777" w:rsidR="007D2B20" w:rsidRPr="007D0EE0" w:rsidRDefault="007D2B20">
      <w:pPr>
        <w:spacing w:before="120"/>
        <w:jc w:val="both"/>
        <w:rPr>
          <w:rFonts w:cs="Times New Roman"/>
          <w:sz w:val="22"/>
          <w:szCs w:val="22"/>
        </w:rPr>
      </w:pPr>
    </w:p>
    <w:p w14:paraId="0F4D8A01" w14:textId="5012E084" w:rsidR="007D2B20" w:rsidRPr="007D0EE0" w:rsidRDefault="00D55A89">
      <w:pPr>
        <w:ind w:firstLine="360"/>
        <w:jc w:val="both"/>
        <w:rPr>
          <w:rFonts w:cs="Times New Roman"/>
          <w:sz w:val="22"/>
          <w:szCs w:val="22"/>
        </w:rPr>
      </w:pPr>
      <w:r w:rsidRPr="007D0EE0">
        <w:rPr>
          <w:rFonts w:cs="Times New Roman"/>
          <w:sz w:val="22"/>
          <w:szCs w:val="22"/>
        </w:rPr>
        <w:t xml:space="preserve">«СВЕДЕНИЯ О ФУНКЦИОНАЛЬНЫХ, ТЕХНИЧЕСКИХ И КАЧЕСТВЕННЫХ ХАРАКТЕРИСТИКАХ ТОВАРА (РАБОТЫ, ОКАЗЫВАЕМЫХ УСЛУГ), ЭКСПЛУАТАЦИОННЫХ ХАРАКТЕРИСТИКАХ ТОВАРА (РАБОТЫ, ОКАЗЫВАЕМЫХ УСЛУГ) (ПРИ НЕОБХОДИМОСТИ), И ИНЫЕ СВЕДЕНИЯ О ТОВАРЕ (РАБОТЕ, ОКАЗЫВАЕМЫХ УСЛУГ), ПРЕДСТАВЛЕНИЕ КОТОРЫХ ПРЕДУСМОТРЕНО ДОКУМЕНТАЦИЕЙ О </w:t>
      </w:r>
      <w:r w:rsidR="008A2F14" w:rsidRPr="007D0EE0">
        <w:rPr>
          <w:rFonts w:cs="Times New Roman"/>
          <w:sz w:val="22"/>
          <w:szCs w:val="22"/>
        </w:rPr>
        <w:t xml:space="preserve">ЗАПРОСЕ ЦЕН </w:t>
      </w:r>
      <w:r w:rsidRPr="007D0EE0">
        <w:rPr>
          <w:rFonts w:cs="Times New Roman"/>
          <w:sz w:val="22"/>
          <w:szCs w:val="22"/>
        </w:rPr>
        <w:t>В ЭЛЕКТРОННОЙ ФОРМЕ»</w:t>
      </w:r>
    </w:p>
    <w:p w14:paraId="2CB3F10D" w14:textId="77777777" w:rsidR="007D2B20" w:rsidRPr="007D0EE0" w:rsidRDefault="007D2B20">
      <w:pPr>
        <w:ind w:firstLine="851"/>
        <w:jc w:val="both"/>
        <w:rPr>
          <w:rFonts w:cs="Times New Roman"/>
          <w:sz w:val="22"/>
          <w:szCs w:val="22"/>
        </w:rPr>
      </w:pPr>
    </w:p>
    <w:tbl>
      <w:tblPr>
        <w:tblW w:w="0" w:type="auto"/>
        <w:tblLook w:val="04A0" w:firstRow="1" w:lastRow="0" w:firstColumn="1" w:lastColumn="0" w:noHBand="0" w:noVBand="1"/>
      </w:tblPr>
      <w:tblGrid>
        <w:gridCol w:w="507"/>
        <w:gridCol w:w="1840"/>
        <w:gridCol w:w="4129"/>
        <w:gridCol w:w="707"/>
        <w:gridCol w:w="989"/>
        <w:gridCol w:w="2078"/>
      </w:tblGrid>
      <w:tr w:rsidR="007D2B20" w:rsidRPr="007D0EE0" w14:paraId="4A3A2B9F"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0E334B67" w14:textId="77777777" w:rsidR="007D2B20" w:rsidRPr="007D0EE0" w:rsidRDefault="00D55A89">
            <w:pPr>
              <w:widowControl w:val="0"/>
              <w:jc w:val="center"/>
              <w:rPr>
                <w:rFonts w:cs="Times New Roman"/>
                <w:sz w:val="22"/>
                <w:szCs w:val="22"/>
              </w:rPr>
            </w:pPr>
            <w:r w:rsidRPr="007D0EE0">
              <w:rPr>
                <w:rFonts w:cs="Times New Roman"/>
                <w:sz w:val="22"/>
                <w:szCs w:val="22"/>
              </w:rPr>
              <w:t>№</w:t>
            </w:r>
          </w:p>
          <w:p w14:paraId="60E0736D" w14:textId="77777777" w:rsidR="007D2B20" w:rsidRPr="007D0EE0" w:rsidRDefault="00D55A89">
            <w:pPr>
              <w:widowControl w:val="0"/>
              <w:jc w:val="center"/>
              <w:rPr>
                <w:rFonts w:cs="Times New Roman"/>
                <w:sz w:val="22"/>
                <w:szCs w:val="22"/>
              </w:rPr>
            </w:pPr>
            <w:r w:rsidRPr="007D0EE0">
              <w:rPr>
                <w:rFonts w:cs="Times New Roman"/>
                <w:sz w:val="22"/>
                <w:szCs w:val="22"/>
              </w:rPr>
              <w:t>пп.</w:t>
            </w:r>
          </w:p>
        </w:tc>
        <w:tc>
          <w:tcPr>
            <w:tcW w:w="1843" w:type="dxa"/>
            <w:tcBorders>
              <w:top w:val="single" w:sz="4" w:space="0" w:color="000000"/>
              <w:left w:val="single" w:sz="4" w:space="0" w:color="000000"/>
              <w:bottom w:val="single" w:sz="4" w:space="0" w:color="000000"/>
              <w:right w:val="nil"/>
            </w:tcBorders>
            <w:vAlign w:val="center"/>
          </w:tcPr>
          <w:p w14:paraId="1DB9019A" w14:textId="77777777" w:rsidR="007D2B20" w:rsidRPr="007D0EE0" w:rsidRDefault="00D55A89">
            <w:pPr>
              <w:widowControl w:val="0"/>
              <w:jc w:val="center"/>
              <w:rPr>
                <w:rFonts w:cs="Times New Roman"/>
                <w:sz w:val="22"/>
                <w:szCs w:val="22"/>
              </w:rPr>
            </w:pPr>
            <w:r w:rsidRPr="007D0EE0">
              <w:rPr>
                <w:rFonts w:cs="Times New Roman"/>
                <w:sz w:val="22"/>
                <w:szCs w:val="22"/>
              </w:rPr>
              <w:t>Наименование товаров (работ, услуг)</w:t>
            </w:r>
          </w:p>
        </w:tc>
        <w:tc>
          <w:tcPr>
            <w:tcW w:w="4155" w:type="dxa"/>
            <w:tcBorders>
              <w:top w:val="single" w:sz="4" w:space="0" w:color="000000"/>
              <w:left w:val="single" w:sz="4" w:space="0" w:color="000000"/>
              <w:bottom w:val="single" w:sz="4" w:space="0" w:color="000000"/>
              <w:right w:val="nil"/>
            </w:tcBorders>
          </w:tcPr>
          <w:p w14:paraId="5D7F4517" w14:textId="5742F841" w:rsidR="007D2B20" w:rsidRPr="007D0EE0" w:rsidRDefault="00D55A89">
            <w:pPr>
              <w:widowControl w:val="0"/>
              <w:ind w:right="-92"/>
              <w:jc w:val="center"/>
              <w:rPr>
                <w:rFonts w:cs="Times New Roman"/>
                <w:sz w:val="22"/>
                <w:szCs w:val="22"/>
              </w:rPr>
            </w:pPr>
            <w:r w:rsidRPr="007D0EE0">
              <w:rPr>
                <w:rFonts w:cs="Times New Roman"/>
                <w:sz w:val="22"/>
                <w:szCs w:val="22"/>
              </w:rPr>
              <w:t xml:space="preserve">Конкретные показатели, соответствующие значениям, установленным документацией о таком </w:t>
            </w:r>
            <w:r w:rsidR="00A95372" w:rsidRPr="007D0EE0">
              <w:rPr>
                <w:rFonts w:cs="Times New Roman"/>
                <w:sz w:val="22"/>
                <w:szCs w:val="22"/>
              </w:rPr>
              <w:t>запросе цен</w:t>
            </w:r>
            <w:r w:rsidRPr="007D0EE0">
              <w:rPr>
                <w:rFonts w:cs="Times New Roman"/>
                <w:sz w:val="22"/>
                <w:szCs w:val="22"/>
              </w:rPr>
              <w:t xml:space="preserve">,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p>
        </w:tc>
        <w:tc>
          <w:tcPr>
            <w:tcW w:w="708" w:type="dxa"/>
            <w:tcBorders>
              <w:top w:val="single" w:sz="4" w:space="0" w:color="000000"/>
              <w:left w:val="single" w:sz="4" w:space="0" w:color="000000"/>
              <w:bottom w:val="single" w:sz="4" w:space="0" w:color="000000"/>
              <w:right w:val="single" w:sz="4" w:space="0" w:color="000000"/>
            </w:tcBorders>
            <w:vAlign w:val="center"/>
          </w:tcPr>
          <w:p w14:paraId="768A5C84" w14:textId="77777777" w:rsidR="007D2B20" w:rsidRPr="007D0EE0" w:rsidRDefault="00D55A89">
            <w:pPr>
              <w:widowControl w:val="0"/>
              <w:ind w:right="-92"/>
              <w:jc w:val="center"/>
              <w:rPr>
                <w:rFonts w:cs="Times New Roman"/>
                <w:sz w:val="22"/>
                <w:szCs w:val="22"/>
              </w:rPr>
            </w:pPr>
            <w:r w:rsidRPr="007D0EE0">
              <w:rPr>
                <w:rFonts w:cs="Times New Roman"/>
                <w:sz w:val="22"/>
                <w:szCs w:val="22"/>
              </w:rPr>
              <w:t>Ед. изм.</w:t>
            </w:r>
          </w:p>
        </w:tc>
        <w:tc>
          <w:tcPr>
            <w:tcW w:w="993" w:type="dxa"/>
            <w:tcBorders>
              <w:top w:val="single" w:sz="4" w:space="0" w:color="000000"/>
              <w:left w:val="single" w:sz="4" w:space="0" w:color="000000"/>
              <w:bottom w:val="single" w:sz="4" w:space="0" w:color="000000"/>
              <w:right w:val="single" w:sz="4" w:space="0" w:color="000000"/>
            </w:tcBorders>
            <w:vAlign w:val="center"/>
          </w:tcPr>
          <w:p w14:paraId="350C3A00" w14:textId="77777777" w:rsidR="007D2B20" w:rsidRPr="007D0EE0" w:rsidRDefault="00D55A89">
            <w:pPr>
              <w:widowControl w:val="0"/>
              <w:ind w:right="-92"/>
              <w:jc w:val="center"/>
              <w:rPr>
                <w:rFonts w:cs="Times New Roman"/>
                <w:sz w:val="22"/>
                <w:szCs w:val="22"/>
              </w:rPr>
            </w:pPr>
            <w:r w:rsidRPr="007D0EE0">
              <w:rPr>
                <w:rFonts w:cs="Times New Roman"/>
                <w:sz w:val="22"/>
                <w:szCs w:val="22"/>
              </w:rPr>
              <w:t>Кол-во</w:t>
            </w:r>
          </w:p>
        </w:tc>
        <w:tc>
          <w:tcPr>
            <w:tcW w:w="2082" w:type="dxa"/>
            <w:tcBorders>
              <w:top w:val="single" w:sz="4" w:space="0" w:color="000000"/>
              <w:left w:val="single" w:sz="4" w:space="0" w:color="000000"/>
              <w:bottom w:val="single" w:sz="4" w:space="0" w:color="000000"/>
              <w:right w:val="single" w:sz="4" w:space="0" w:color="000000"/>
            </w:tcBorders>
            <w:vAlign w:val="center"/>
          </w:tcPr>
          <w:p w14:paraId="3119EA31" w14:textId="77777777" w:rsidR="007D2B20" w:rsidRPr="007D0EE0" w:rsidRDefault="00D55A89">
            <w:pPr>
              <w:widowControl w:val="0"/>
              <w:ind w:right="-92"/>
              <w:jc w:val="center"/>
              <w:rPr>
                <w:rFonts w:cs="Times New Roman"/>
                <w:sz w:val="22"/>
                <w:szCs w:val="22"/>
              </w:rPr>
            </w:pPr>
            <w:r w:rsidRPr="007D0EE0">
              <w:rPr>
                <w:rFonts w:cs="Times New Roman"/>
                <w:sz w:val="22"/>
                <w:szCs w:val="22"/>
              </w:rPr>
              <w:t>Наименование страны происхождения товара</w:t>
            </w:r>
          </w:p>
        </w:tc>
      </w:tr>
      <w:tr w:rsidR="007D2B20" w:rsidRPr="007D0EE0" w14:paraId="1D18BF17" w14:textId="77777777">
        <w:trPr>
          <w:trHeight w:val="240"/>
        </w:trPr>
        <w:tc>
          <w:tcPr>
            <w:tcW w:w="0" w:type="auto"/>
            <w:tcBorders>
              <w:top w:val="single" w:sz="4" w:space="0" w:color="000000"/>
              <w:left w:val="single" w:sz="4" w:space="0" w:color="000000"/>
              <w:bottom w:val="single" w:sz="4" w:space="0" w:color="000000"/>
              <w:right w:val="nil"/>
            </w:tcBorders>
            <w:vAlign w:val="center"/>
          </w:tcPr>
          <w:p w14:paraId="34A85A17" w14:textId="77777777" w:rsidR="007D2B20" w:rsidRPr="007D0EE0" w:rsidRDefault="00D55A89">
            <w:pPr>
              <w:widowControl w:val="0"/>
              <w:jc w:val="center"/>
              <w:rPr>
                <w:rFonts w:cs="Times New Roman"/>
                <w:sz w:val="22"/>
                <w:szCs w:val="22"/>
              </w:rPr>
            </w:pPr>
            <w:r w:rsidRPr="007D0EE0">
              <w:rPr>
                <w:rFonts w:cs="Times New Roman"/>
                <w:sz w:val="22"/>
                <w:szCs w:val="22"/>
              </w:rPr>
              <w:t>1.</w:t>
            </w:r>
          </w:p>
        </w:tc>
        <w:tc>
          <w:tcPr>
            <w:tcW w:w="1843" w:type="dxa"/>
            <w:tcBorders>
              <w:top w:val="single" w:sz="4" w:space="0" w:color="000000"/>
              <w:left w:val="single" w:sz="4" w:space="0" w:color="000000"/>
              <w:bottom w:val="single" w:sz="4" w:space="0" w:color="000000"/>
              <w:right w:val="nil"/>
            </w:tcBorders>
            <w:vAlign w:val="center"/>
          </w:tcPr>
          <w:p w14:paraId="3994EA57" w14:textId="77777777" w:rsidR="007D2B20" w:rsidRPr="007D0EE0" w:rsidRDefault="007D2B20">
            <w:pPr>
              <w:widowControl w:val="0"/>
              <w:ind w:firstLine="33"/>
              <w:jc w:val="both"/>
              <w:rPr>
                <w:rFonts w:cs="Times New Roman"/>
                <w:sz w:val="22"/>
                <w:szCs w:val="22"/>
              </w:rPr>
            </w:pPr>
          </w:p>
        </w:tc>
        <w:tc>
          <w:tcPr>
            <w:tcW w:w="4155" w:type="dxa"/>
            <w:tcBorders>
              <w:top w:val="single" w:sz="4" w:space="0" w:color="000000"/>
              <w:left w:val="single" w:sz="4" w:space="0" w:color="000000"/>
              <w:bottom w:val="single" w:sz="4" w:space="0" w:color="000000"/>
              <w:right w:val="nil"/>
            </w:tcBorders>
          </w:tcPr>
          <w:p w14:paraId="20EED81C" w14:textId="77777777" w:rsidR="007D2B20" w:rsidRPr="007D0EE0" w:rsidRDefault="007D2B20">
            <w:pPr>
              <w:jc w:val="center"/>
              <w:rPr>
                <w:rFonts w:cs="Times New Roman"/>
                <w:color w:val="000000"/>
                <w:sz w:val="22"/>
                <w:szCs w:val="22"/>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E56F1C" w14:textId="77777777" w:rsidR="007D2B20" w:rsidRPr="007D0EE0" w:rsidRDefault="007D2B20">
            <w:pPr>
              <w:jc w:val="center"/>
              <w:rPr>
                <w:rFonts w:cs="Times New Roman"/>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4DE43CD8" w14:textId="77777777" w:rsidR="007D2B20" w:rsidRPr="007D0EE0" w:rsidRDefault="007D2B20">
            <w:pPr>
              <w:jc w:val="center"/>
              <w:rPr>
                <w:rFonts w:cs="Times New Roman"/>
                <w:color w:val="000000"/>
                <w:sz w:val="22"/>
                <w:szCs w:val="22"/>
              </w:rPr>
            </w:pPr>
          </w:p>
        </w:tc>
        <w:tc>
          <w:tcPr>
            <w:tcW w:w="2082" w:type="dxa"/>
            <w:tcBorders>
              <w:top w:val="single" w:sz="4" w:space="0" w:color="000000"/>
              <w:left w:val="single" w:sz="4" w:space="0" w:color="000000"/>
              <w:bottom w:val="single" w:sz="4" w:space="0" w:color="000000"/>
              <w:right w:val="single" w:sz="4" w:space="0" w:color="000000"/>
            </w:tcBorders>
          </w:tcPr>
          <w:p w14:paraId="47FF02BC" w14:textId="77777777" w:rsidR="007D2B20" w:rsidRPr="007D0EE0" w:rsidRDefault="007D2B20">
            <w:pPr>
              <w:jc w:val="center"/>
              <w:rPr>
                <w:rFonts w:cs="Times New Roman"/>
                <w:color w:val="000000"/>
                <w:sz w:val="22"/>
                <w:szCs w:val="22"/>
              </w:rPr>
            </w:pPr>
          </w:p>
        </w:tc>
      </w:tr>
    </w:tbl>
    <w:p w14:paraId="59679232" w14:textId="77777777" w:rsidR="007D2B20" w:rsidRPr="007D0EE0" w:rsidRDefault="007D2B20">
      <w:pPr>
        <w:spacing w:before="120"/>
        <w:ind w:firstLine="567"/>
        <w:jc w:val="both"/>
        <w:rPr>
          <w:rFonts w:cs="Times New Roman"/>
          <w:sz w:val="22"/>
          <w:szCs w:val="22"/>
        </w:rPr>
      </w:pPr>
    </w:p>
    <w:p w14:paraId="756074E2" w14:textId="77777777" w:rsidR="007D2B20" w:rsidRPr="007D0EE0" w:rsidRDefault="007D2B20">
      <w:pPr>
        <w:spacing w:before="120"/>
        <w:ind w:firstLine="567"/>
        <w:jc w:val="both"/>
        <w:rPr>
          <w:rFonts w:cs="Times New Roman"/>
          <w:sz w:val="22"/>
          <w:szCs w:val="22"/>
        </w:rPr>
      </w:pPr>
    </w:p>
    <w:p w14:paraId="1070F173" w14:textId="77777777" w:rsidR="007D2B20" w:rsidRPr="007D0EE0" w:rsidRDefault="007D2B20">
      <w:pPr>
        <w:spacing w:before="120"/>
        <w:ind w:firstLine="567"/>
        <w:jc w:val="both"/>
        <w:rPr>
          <w:rFonts w:cs="Times New Roman"/>
          <w:sz w:val="22"/>
          <w:szCs w:val="22"/>
        </w:rPr>
      </w:pPr>
    </w:p>
    <w:p w14:paraId="57EB7941" w14:textId="77777777" w:rsidR="007D2B20" w:rsidRPr="007D0EE0" w:rsidRDefault="007D2B20">
      <w:pPr>
        <w:spacing w:before="120"/>
        <w:ind w:firstLine="567"/>
        <w:jc w:val="both"/>
        <w:rPr>
          <w:rFonts w:cs="Times New Roman"/>
          <w:sz w:val="22"/>
          <w:szCs w:val="22"/>
        </w:rPr>
      </w:pPr>
    </w:p>
    <w:p w14:paraId="7F97A074" w14:textId="77777777" w:rsidR="007D2B20" w:rsidRPr="007D0EE0" w:rsidRDefault="007D2B20">
      <w:pPr>
        <w:spacing w:before="120"/>
        <w:ind w:firstLine="567"/>
        <w:jc w:val="both"/>
        <w:rPr>
          <w:rFonts w:cs="Times New Roman"/>
          <w:sz w:val="22"/>
          <w:szCs w:val="22"/>
        </w:rPr>
      </w:pPr>
    </w:p>
    <w:p w14:paraId="76F38D48" w14:textId="77777777" w:rsidR="007D2B20" w:rsidRPr="007D0EE0" w:rsidRDefault="007D2B20">
      <w:pPr>
        <w:spacing w:before="120"/>
        <w:jc w:val="both"/>
        <w:rPr>
          <w:rFonts w:cs="Times New Roman"/>
          <w:sz w:val="22"/>
          <w:szCs w:val="22"/>
        </w:rPr>
      </w:pPr>
    </w:p>
    <w:p w14:paraId="787FE8D5" w14:textId="77777777" w:rsidR="007D2B20" w:rsidRPr="007D0EE0" w:rsidRDefault="007D2B20">
      <w:pPr>
        <w:jc w:val="both"/>
        <w:rPr>
          <w:rFonts w:cs="Times New Roman"/>
          <w:sz w:val="22"/>
          <w:szCs w:val="22"/>
        </w:rPr>
      </w:pPr>
    </w:p>
    <w:p w14:paraId="5E141FF3" w14:textId="77777777" w:rsidR="007D2B20" w:rsidRPr="007D0EE0" w:rsidRDefault="007D2B20">
      <w:pPr>
        <w:jc w:val="both"/>
        <w:rPr>
          <w:rFonts w:cs="Times New Roman"/>
          <w:sz w:val="22"/>
          <w:szCs w:val="22"/>
        </w:rPr>
      </w:pPr>
    </w:p>
    <w:p w14:paraId="451A8EC2" w14:textId="1E44CD99" w:rsidR="007D2B20" w:rsidRPr="007D0EE0" w:rsidRDefault="00D55A89">
      <w:pPr>
        <w:spacing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РЕКОМЕНДУЕТСЯ ВКЛЮЧАТЬ </w:t>
      </w:r>
      <w:r w:rsidR="00A95372" w:rsidRPr="007D0EE0">
        <w:rPr>
          <w:rFonts w:cs="Times New Roman"/>
          <w:b/>
          <w:bCs/>
          <w:sz w:val="22"/>
          <w:szCs w:val="22"/>
        </w:rPr>
        <w:t>В СОСТАВ ЗАЯВКИ</w:t>
      </w:r>
      <w:r w:rsidRPr="007D0EE0">
        <w:rPr>
          <w:rFonts w:cs="Times New Roman"/>
          <w:b/>
          <w:bCs/>
          <w:sz w:val="22"/>
          <w:szCs w:val="22"/>
        </w:rPr>
        <w:t>!</w:t>
      </w:r>
    </w:p>
    <w:p w14:paraId="26E38E62" w14:textId="7F3C0AA1" w:rsidR="007D2B20" w:rsidRPr="007D0EE0" w:rsidRDefault="00D55A89">
      <w:pPr>
        <w:tabs>
          <w:tab w:val="left" w:pos="9355"/>
        </w:tabs>
        <w:spacing w:before="120"/>
        <w:jc w:val="center"/>
        <w:rPr>
          <w:rFonts w:cs="Times New Roman"/>
          <w:b/>
          <w:bCs/>
          <w:sz w:val="22"/>
          <w:szCs w:val="22"/>
        </w:rPr>
      </w:pPr>
      <w:r w:rsidRPr="007D0EE0">
        <w:rPr>
          <w:rFonts w:cs="Times New Roman"/>
          <w:b/>
          <w:bCs/>
          <w:sz w:val="22"/>
          <w:szCs w:val="22"/>
        </w:rPr>
        <w:t xml:space="preserve">Образцы форм документов, включаемых </w:t>
      </w:r>
      <w:r w:rsidR="00A95372" w:rsidRPr="007D0EE0">
        <w:rPr>
          <w:rFonts w:cs="Times New Roman"/>
          <w:b/>
          <w:bCs/>
          <w:sz w:val="22"/>
          <w:szCs w:val="22"/>
        </w:rPr>
        <w:t>состав заявки</w:t>
      </w:r>
    </w:p>
    <w:p w14:paraId="7F6343DD" w14:textId="18EB721E"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20_ г. </w:t>
      </w:r>
    </w:p>
    <w:p w14:paraId="1E2F7FD5" w14:textId="77777777" w:rsidR="007D2B20" w:rsidRPr="007D0EE0" w:rsidRDefault="007D2B20">
      <w:pPr>
        <w:spacing w:after="240"/>
        <w:jc w:val="center"/>
        <w:rPr>
          <w:rFonts w:cs="Times New Roman"/>
          <w:b/>
          <w:iCs/>
          <w:sz w:val="22"/>
          <w:szCs w:val="22"/>
        </w:rPr>
      </w:pPr>
    </w:p>
    <w:p w14:paraId="217FA23B" w14:textId="792113A7" w:rsidR="007D2B20" w:rsidRPr="007D0EE0" w:rsidRDefault="00D55A89">
      <w:pPr>
        <w:spacing w:after="160" w:line="254" w:lineRule="auto"/>
        <w:jc w:val="center"/>
        <w:rPr>
          <w:rFonts w:cs="Times New Roman"/>
          <w:color w:val="000000"/>
          <w:sz w:val="22"/>
          <w:szCs w:val="22"/>
        </w:rPr>
      </w:pPr>
      <w:r w:rsidRPr="007D0EE0">
        <w:rPr>
          <w:rFonts w:cs="Times New Roman"/>
          <w:color w:val="000000"/>
          <w:sz w:val="22"/>
          <w:szCs w:val="22"/>
        </w:rPr>
        <w:t xml:space="preserve">Рекомендуемая форма декларации о соответствии участника </w:t>
      </w:r>
      <w:r w:rsidR="00A95372" w:rsidRPr="007D0EE0">
        <w:rPr>
          <w:rFonts w:cs="Times New Roman"/>
          <w:color w:val="000000"/>
          <w:sz w:val="22"/>
          <w:szCs w:val="22"/>
        </w:rPr>
        <w:t>запроса цен</w:t>
      </w:r>
      <w:r w:rsidRPr="007D0EE0">
        <w:rPr>
          <w:rFonts w:cs="Times New Roman"/>
          <w:color w:val="000000"/>
          <w:sz w:val="22"/>
          <w:szCs w:val="22"/>
        </w:rPr>
        <w:t xml:space="preserve"> в электронной форме требованиям, установленными в п.3.1 документации о закупке</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31"/>
      </w:tblGrid>
      <w:tr w:rsidR="007D2B20" w:rsidRPr="007D0EE0" w14:paraId="4CEC0A77" w14:textId="77777777">
        <w:tc>
          <w:tcPr>
            <w:tcW w:w="10031" w:type="dxa"/>
          </w:tcPr>
          <w:p w14:paraId="387F6775" w14:textId="77777777" w:rsidR="007D2B20" w:rsidRPr="007D0EE0" w:rsidRDefault="00D55A89">
            <w:pPr>
              <w:widowControl w:val="0"/>
              <w:autoSpaceDE w:val="0"/>
              <w:autoSpaceDN w:val="0"/>
              <w:ind w:firstLine="709"/>
              <w:rPr>
                <w:rFonts w:cs="Times New Roman"/>
                <w:color w:val="000000"/>
                <w:sz w:val="22"/>
                <w:szCs w:val="22"/>
              </w:rPr>
            </w:pPr>
            <w:r w:rsidRPr="007D0EE0">
              <w:rPr>
                <w:rFonts w:cs="Times New Roman"/>
                <w:color w:val="000000"/>
                <w:sz w:val="22"/>
                <w:szCs w:val="22"/>
              </w:rPr>
              <w:t>Настоящим организация/физическое лицо/юридическое лицо______________________________________</w:t>
            </w:r>
          </w:p>
          <w:p w14:paraId="0AB0CBEC" w14:textId="187E06B3"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во второй части заявки на участие в </w:t>
            </w:r>
            <w:r w:rsidR="008A2F14" w:rsidRPr="007D0EE0">
              <w:rPr>
                <w:rFonts w:cs="Times New Roman"/>
                <w:color w:val="000000"/>
                <w:sz w:val="22"/>
                <w:szCs w:val="22"/>
              </w:rPr>
              <w:t>запросе цен</w:t>
            </w:r>
            <w:r w:rsidRPr="007D0EE0">
              <w:rPr>
                <w:rFonts w:cs="Times New Roman"/>
                <w:color w:val="000000"/>
                <w:sz w:val="22"/>
                <w:szCs w:val="22"/>
              </w:rPr>
              <w:t xml:space="preserve"> в  электронной форме на _______________________________________________________________________________</w:t>
            </w:r>
          </w:p>
          <w:p w14:paraId="3B8BDD19" w14:textId="14AA0B74" w:rsidR="007D2B20" w:rsidRPr="007D0EE0" w:rsidRDefault="00D55A89">
            <w:pPr>
              <w:widowControl w:val="0"/>
              <w:autoSpaceDE w:val="0"/>
              <w:autoSpaceDN w:val="0"/>
              <w:rPr>
                <w:rFonts w:cs="Times New Roman"/>
                <w:color w:val="000000"/>
                <w:sz w:val="22"/>
                <w:szCs w:val="22"/>
              </w:rPr>
            </w:pPr>
            <w:r w:rsidRPr="007D0EE0">
              <w:rPr>
                <w:rFonts w:cs="Times New Roman"/>
                <w:color w:val="000000"/>
                <w:sz w:val="22"/>
                <w:szCs w:val="22"/>
              </w:rPr>
              <w:t xml:space="preserve">                   (указывается наименование </w:t>
            </w:r>
            <w:r w:rsidR="008A2F14" w:rsidRPr="007D0EE0">
              <w:rPr>
                <w:rFonts w:cs="Times New Roman"/>
                <w:color w:val="000000"/>
                <w:sz w:val="22"/>
                <w:szCs w:val="22"/>
              </w:rPr>
              <w:t>запроса цен</w:t>
            </w:r>
            <w:r w:rsidRPr="007D0EE0">
              <w:rPr>
                <w:rFonts w:cs="Times New Roman"/>
                <w:color w:val="000000"/>
                <w:sz w:val="22"/>
                <w:szCs w:val="22"/>
              </w:rPr>
              <w:t xml:space="preserve"> </w:t>
            </w:r>
            <w:r w:rsidR="00D645C7" w:rsidRPr="007D0EE0">
              <w:rPr>
                <w:rFonts w:cs="Times New Roman"/>
                <w:color w:val="000000"/>
                <w:sz w:val="22"/>
                <w:szCs w:val="22"/>
              </w:rPr>
              <w:t>в электронной</w:t>
            </w:r>
            <w:r w:rsidRPr="007D0EE0">
              <w:rPr>
                <w:rFonts w:cs="Times New Roman"/>
                <w:color w:val="000000"/>
                <w:sz w:val="22"/>
                <w:szCs w:val="22"/>
              </w:rPr>
              <w:t xml:space="preserve"> форме)</w:t>
            </w:r>
          </w:p>
          <w:p w14:paraId="7FADE30B" w14:textId="74EA57F5" w:rsidR="007D2B20" w:rsidRPr="007D0EE0" w:rsidRDefault="00D55A89">
            <w:pPr>
              <w:autoSpaceDE w:val="0"/>
              <w:autoSpaceDN w:val="0"/>
              <w:jc w:val="both"/>
              <w:rPr>
                <w:rFonts w:cs="Times New Roman"/>
                <w:b/>
                <w:i/>
                <w:color w:val="000000"/>
                <w:sz w:val="22"/>
                <w:szCs w:val="22"/>
                <w:lang w:eastAsia="en-US"/>
              </w:rPr>
            </w:pPr>
            <w:r w:rsidRPr="007D0EE0">
              <w:rPr>
                <w:rFonts w:cs="Times New Roman"/>
                <w:color w:val="000000"/>
                <w:sz w:val="22"/>
                <w:szCs w:val="22"/>
              </w:rPr>
              <w:t>(реестровый номер закупки ___________________), сообщает о своем соответствии требованиям, установленным</w:t>
            </w:r>
            <w:r w:rsidRPr="007D0EE0">
              <w:rPr>
                <w:rFonts w:cs="Times New Roman"/>
                <w:sz w:val="22"/>
                <w:szCs w:val="22"/>
              </w:rPr>
              <w:t xml:space="preserve"> в пункте </w:t>
            </w:r>
            <w:r w:rsidR="00D645C7" w:rsidRPr="007D0EE0">
              <w:rPr>
                <w:rFonts w:cs="Times New Roman"/>
                <w:sz w:val="22"/>
                <w:szCs w:val="22"/>
              </w:rPr>
              <w:t>3.1</w:t>
            </w:r>
            <w:r w:rsidR="00D645C7" w:rsidRPr="007D0EE0">
              <w:rPr>
                <w:rFonts w:cs="Times New Roman"/>
                <w:color w:val="000000"/>
                <w:sz w:val="22"/>
                <w:szCs w:val="22"/>
              </w:rPr>
              <w:t xml:space="preserve"> Информационной</w:t>
            </w:r>
            <w:r w:rsidRPr="007D0EE0">
              <w:rPr>
                <w:rFonts w:cs="Times New Roman"/>
                <w:color w:val="000000"/>
                <w:sz w:val="22"/>
                <w:szCs w:val="22"/>
              </w:rPr>
              <w:t xml:space="preserve"> карты, а именно:</w:t>
            </w:r>
          </w:p>
        </w:tc>
      </w:tr>
      <w:tr w:rsidR="00D645C7" w:rsidRPr="007D0EE0" w14:paraId="24129820" w14:textId="77777777" w:rsidTr="00081D1E">
        <w:trPr>
          <w:trHeight w:val="2357"/>
        </w:trPr>
        <w:tc>
          <w:tcPr>
            <w:tcW w:w="10031" w:type="dxa"/>
          </w:tcPr>
          <w:p w14:paraId="4AFFCDAA" w14:textId="47F8EA85" w:rsidR="00D645C7" w:rsidRPr="000210D3" w:rsidRDefault="00D645C7" w:rsidP="009153EF">
            <w:pPr>
              <w:pStyle w:val="aff7"/>
              <w:numPr>
                <w:ilvl w:val="0"/>
                <w:numId w:val="19"/>
              </w:numPr>
              <w:autoSpaceDE w:val="0"/>
              <w:autoSpaceDN w:val="0"/>
              <w:ind w:left="22" w:hanging="27"/>
              <w:jc w:val="both"/>
              <w:rPr>
                <w:bCs/>
                <w:i/>
                <w:color w:val="000000"/>
                <w:sz w:val="22"/>
                <w:szCs w:val="22"/>
                <w:lang w:eastAsia="en-US"/>
              </w:rPr>
            </w:pPr>
            <w:r w:rsidRPr="000210D3">
              <w:rPr>
                <w:bCs/>
                <w:i/>
                <w:color w:val="000000"/>
                <w:sz w:val="22"/>
                <w:szCs w:val="22"/>
                <w:lang w:eastAsia="en-US"/>
              </w:rPr>
              <w:t>соответствие требованиям, устанавливаемым законодательством Российской Федерации к лицам, осуществляющим поставки товаров, выполнение работ и оказание услуг, являющихся предметом закупок</w:t>
            </w:r>
            <w:r w:rsidR="009153EF" w:rsidRPr="000210D3">
              <w:rPr>
                <w:bCs/>
                <w:i/>
                <w:color w:val="000000"/>
                <w:sz w:val="22"/>
                <w:szCs w:val="22"/>
                <w:lang w:eastAsia="en-US"/>
              </w:rPr>
              <w:t>:</w:t>
            </w:r>
          </w:p>
          <w:p w14:paraId="37B8CF63" w14:textId="467009D9" w:rsidR="009153EF" w:rsidRPr="000210D3" w:rsidRDefault="009153EF" w:rsidP="009153EF">
            <w:pPr>
              <w:pStyle w:val="aff7"/>
              <w:autoSpaceDE w:val="0"/>
              <w:autoSpaceDN w:val="0"/>
              <w:ind w:left="22" w:hanging="27"/>
              <w:jc w:val="both"/>
              <w:rPr>
                <w:bCs/>
                <w:i/>
                <w:color w:val="000000"/>
                <w:sz w:val="22"/>
                <w:szCs w:val="22"/>
                <w:lang w:eastAsia="en-US"/>
              </w:rPr>
            </w:pPr>
            <w:r w:rsidRPr="000210D3">
              <w:rPr>
                <w:bCs/>
                <w:i/>
                <w:color w:val="000000"/>
                <w:sz w:val="22"/>
                <w:szCs w:val="22"/>
                <w:lang w:eastAsia="en-US"/>
              </w:rPr>
              <w:t>- членство в саморегулируемой организации в области строительства, реконструкции, капитального ремонта объектов капитального строительства, сноса объектов капитального строительства, имеющей компенсационный фонд обеспечения договорных обязательств; совокупный размер обязательств участника закупки по договорам строительного подряда, которые заключены с использованием конкурентных способов заключения договоров, не превышает предельный размер обязательств, исходя из которого участником закупки был внесен взнос в компенсационный фонд обеспечения договорных обязательств в соответствии с частью 13 статьи 55.16 Градостроительного кодекса Российской Федерации.</w:t>
            </w:r>
          </w:p>
          <w:p w14:paraId="5281C062"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2) отсутствие ликвидации участника закупки (юридического лица) и отсутствие решения арбитражного суда о признании участника закупки (юридического лица или индивидуального предпринимателя) несостоятельным (банкротом) и об открытии конкурсного производства;</w:t>
            </w:r>
          </w:p>
          <w:p w14:paraId="56BE5055"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3) отсутствие приостановления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5E1CB9D3"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4) отсутствие у участника закупки недоимки по налогам, сборам, задолженности по иным обязательным платежам в бюджетные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а решение по такому заявлению на дату рассмотрения заявки на участие в определении поставщика (подрядчика, исполнителя) не принято;</w:t>
            </w:r>
          </w:p>
          <w:p w14:paraId="0F11B18A"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5) отсутствие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отсутствие применения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4D4C576"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14:paraId="61A820E6" w14:textId="77777777"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 xml:space="preserve">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w:t>
            </w:r>
            <w:r w:rsidRPr="000210D3">
              <w:rPr>
                <w:rFonts w:cs="Times New Roman"/>
                <w:bCs/>
                <w:i/>
                <w:color w:val="000000"/>
                <w:sz w:val="22"/>
                <w:szCs w:val="22"/>
                <w:lang w:eastAsia="en-US"/>
              </w:rPr>
              <w:lastRenderedPageBreak/>
              <w:t>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165A5F9C" w14:textId="0A02FA04" w:rsidR="00D645C7" w:rsidRPr="000210D3" w:rsidRDefault="00D645C7" w:rsidP="00D645C7">
            <w:pPr>
              <w:autoSpaceDE w:val="0"/>
              <w:autoSpaceDN w:val="0"/>
              <w:ind w:firstLine="540"/>
              <w:jc w:val="both"/>
              <w:rPr>
                <w:rFonts w:cs="Times New Roman"/>
                <w:bCs/>
                <w:i/>
                <w:color w:val="000000"/>
                <w:sz w:val="22"/>
                <w:szCs w:val="22"/>
                <w:lang w:eastAsia="en-US"/>
              </w:rPr>
            </w:pPr>
            <w:r w:rsidRPr="000210D3">
              <w:rPr>
                <w:rFonts w:cs="Times New Roman"/>
                <w:bCs/>
                <w:i/>
                <w:color w:val="000000"/>
                <w:sz w:val="22"/>
                <w:szCs w:val="22"/>
                <w:lang w:eastAsia="en-US"/>
              </w:rPr>
              <w:t>8) при закупке Заказчик вправе установить требование об отсутствии сведений об участниках закупки в реестре недобросовестных поставщиков, предусмотренном статьёй 5 Федерального закона № 223-ФЗ, и (или) в реестре недобросовестных поставщиков, предусмотренном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bl>
    <w:p w14:paraId="1645E0B4" w14:textId="77777777" w:rsidR="007D2B20" w:rsidRPr="007D0EE0" w:rsidRDefault="007D2B20">
      <w:pPr>
        <w:rPr>
          <w:rFonts w:cs="Times New Roman"/>
          <w:b/>
          <w:sz w:val="22"/>
          <w:szCs w:val="22"/>
        </w:rPr>
      </w:pPr>
    </w:p>
    <w:p w14:paraId="11CA115D" w14:textId="77777777" w:rsidR="007D2B20" w:rsidRPr="007D0EE0" w:rsidRDefault="00D55A89">
      <w:pPr>
        <w:jc w:val="center"/>
        <w:rPr>
          <w:rFonts w:cs="Times New Roman"/>
          <w:b/>
          <w:sz w:val="22"/>
          <w:szCs w:val="22"/>
        </w:rPr>
      </w:pPr>
      <w:r w:rsidRPr="007D0EE0">
        <w:rPr>
          <w:rFonts w:cs="Times New Roman"/>
          <w:b/>
          <w:sz w:val="22"/>
          <w:szCs w:val="22"/>
        </w:rPr>
        <w:br w:type="page"/>
      </w:r>
      <w:r w:rsidRPr="007D0EE0">
        <w:rPr>
          <w:rFonts w:cs="Times New Roman"/>
          <w:b/>
          <w:sz w:val="22"/>
          <w:szCs w:val="22"/>
        </w:rPr>
        <w:lastRenderedPageBreak/>
        <w:t xml:space="preserve">Анкета участника </w:t>
      </w:r>
      <w:r w:rsidRPr="007D0EE0">
        <w:rPr>
          <w:rFonts w:cs="Times New Roman"/>
          <w:sz w:val="22"/>
          <w:szCs w:val="22"/>
        </w:rPr>
        <w:t>(рекомендуемая форма)</w:t>
      </w:r>
    </w:p>
    <w:p w14:paraId="1008EA90" w14:textId="77777777" w:rsidR="007D2B20" w:rsidRPr="007D0EE0" w:rsidRDefault="007D2B20">
      <w:pPr>
        <w:rPr>
          <w:rFonts w:cs="Times New Roman"/>
          <w:b/>
          <w:sz w:val="22"/>
          <w:szCs w:val="22"/>
        </w:rPr>
      </w:pPr>
    </w:p>
    <w:tbl>
      <w:tblPr>
        <w:tblW w:w="10474" w:type="dxa"/>
        <w:tblInd w:w="-160" w:type="dxa"/>
        <w:tblLook w:val="04A0" w:firstRow="1" w:lastRow="0" w:firstColumn="1" w:lastColumn="0" w:noHBand="0" w:noVBand="1"/>
      </w:tblPr>
      <w:tblGrid>
        <w:gridCol w:w="648"/>
        <w:gridCol w:w="5857"/>
        <w:gridCol w:w="3969"/>
      </w:tblGrid>
      <w:tr w:rsidR="007D2B20" w:rsidRPr="007D0EE0" w14:paraId="59E89C14" w14:textId="77777777">
        <w:trPr>
          <w:trHeight w:val="659"/>
        </w:trPr>
        <w:tc>
          <w:tcPr>
            <w:tcW w:w="648" w:type="dxa"/>
            <w:tcBorders>
              <w:top w:val="single" w:sz="4" w:space="0" w:color="000000"/>
              <w:left w:val="single" w:sz="4" w:space="0" w:color="000000"/>
              <w:bottom w:val="single" w:sz="4" w:space="0" w:color="000000"/>
              <w:right w:val="nil"/>
            </w:tcBorders>
          </w:tcPr>
          <w:p w14:paraId="411B5E9E" w14:textId="77777777" w:rsidR="007D2B20" w:rsidRPr="007D0EE0" w:rsidRDefault="00D55A89">
            <w:pPr>
              <w:rPr>
                <w:rFonts w:cs="Times New Roman"/>
                <w:b/>
                <w:sz w:val="22"/>
                <w:szCs w:val="22"/>
              </w:rPr>
            </w:pPr>
            <w:r w:rsidRPr="007D0EE0">
              <w:rPr>
                <w:rFonts w:cs="Times New Roman"/>
                <w:b/>
                <w:sz w:val="22"/>
                <w:szCs w:val="22"/>
              </w:rPr>
              <w:t>№ п/п</w:t>
            </w:r>
          </w:p>
        </w:tc>
        <w:tc>
          <w:tcPr>
            <w:tcW w:w="9826" w:type="dxa"/>
            <w:gridSpan w:val="2"/>
            <w:tcBorders>
              <w:top w:val="single" w:sz="4" w:space="0" w:color="000000"/>
              <w:left w:val="single" w:sz="4" w:space="0" w:color="000000"/>
              <w:bottom w:val="single" w:sz="4" w:space="0" w:color="000000"/>
              <w:right w:val="single" w:sz="4" w:space="0" w:color="000000"/>
            </w:tcBorders>
          </w:tcPr>
          <w:p w14:paraId="5209B81A" w14:textId="77777777" w:rsidR="007D2B20" w:rsidRPr="007D0EE0" w:rsidRDefault="00D55A89">
            <w:pPr>
              <w:rPr>
                <w:rFonts w:cs="Times New Roman"/>
                <w:sz w:val="22"/>
                <w:szCs w:val="22"/>
              </w:rPr>
            </w:pPr>
            <w:r w:rsidRPr="007D0EE0">
              <w:rPr>
                <w:rFonts w:cs="Times New Roman"/>
                <w:b/>
                <w:sz w:val="22"/>
                <w:szCs w:val="22"/>
              </w:rPr>
              <w:t>Сведения об участнике закупки</w:t>
            </w:r>
          </w:p>
        </w:tc>
      </w:tr>
      <w:tr w:rsidR="007D2B20" w:rsidRPr="007D0EE0" w14:paraId="7C04A08E" w14:textId="77777777">
        <w:trPr>
          <w:cantSplit/>
        </w:trPr>
        <w:tc>
          <w:tcPr>
            <w:tcW w:w="648" w:type="dxa"/>
            <w:vMerge w:val="restart"/>
            <w:tcBorders>
              <w:top w:val="single" w:sz="4" w:space="0" w:color="000000"/>
              <w:left w:val="single" w:sz="4" w:space="0" w:color="000000"/>
              <w:bottom w:val="single" w:sz="4" w:space="0" w:color="000000"/>
              <w:right w:val="nil"/>
            </w:tcBorders>
          </w:tcPr>
          <w:p w14:paraId="4BB894EA" w14:textId="77777777" w:rsidR="007D2B20" w:rsidRPr="007D0EE0" w:rsidRDefault="007D2B20">
            <w:pPr>
              <w:rPr>
                <w:rFonts w:cs="Times New Roman"/>
                <w:b/>
                <w:sz w:val="22"/>
                <w:szCs w:val="22"/>
              </w:rPr>
            </w:pPr>
          </w:p>
          <w:p w14:paraId="0335B332" w14:textId="77777777" w:rsidR="007D2B20" w:rsidRPr="007D0EE0" w:rsidRDefault="007D2B20">
            <w:pPr>
              <w:rPr>
                <w:rFonts w:cs="Times New Roman"/>
                <w:b/>
                <w:sz w:val="22"/>
                <w:szCs w:val="22"/>
              </w:rPr>
            </w:pPr>
          </w:p>
          <w:p w14:paraId="3E284501" w14:textId="77777777" w:rsidR="007D2B20" w:rsidRPr="007D0EE0" w:rsidRDefault="00D55A89">
            <w:pPr>
              <w:rPr>
                <w:rFonts w:cs="Times New Roman"/>
                <w:b/>
                <w:sz w:val="22"/>
                <w:szCs w:val="22"/>
              </w:rPr>
            </w:pPr>
            <w:r w:rsidRPr="007D0EE0">
              <w:rPr>
                <w:rFonts w:cs="Times New Roman"/>
                <w:b/>
                <w:sz w:val="22"/>
                <w:szCs w:val="22"/>
              </w:rPr>
              <w:t>1</w:t>
            </w:r>
          </w:p>
        </w:tc>
        <w:tc>
          <w:tcPr>
            <w:tcW w:w="5857" w:type="dxa"/>
            <w:tcBorders>
              <w:top w:val="single" w:sz="4" w:space="0" w:color="000000"/>
              <w:left w:val="single" w:sz="4" w:space="0" w:color="000000"/>
              <w:bottom w:val="single" w:sz="4" w:space="0" w:color="000000"/>
              <w:right w:val="nil"/>
            </w:tcBorders>
          </w:tcPr>
          <w:p w14:paraId="29EC07EA" w14:textId="77777777" w:rsidR="007D2B20" w:rsidRPr="007D0EE0" w:rsidRDefault="00D55A89">
            <w:pPr>
              <w:rPr>
                <w:rFonts w:cs="Times New Roman"/>
                <w:b/>
                <w:sz w:val="22"/>
                <w:szCs w:val="22"/>
              </w:rPr>
            </w:pPr>
            <w:r w:rsidRPr="007D0EE0">
              <w:rPr>
                <w:rFonts w:cs="Times New Roman"/>
                <w:b/>
                <w:sz w:val="22"/>
                <w:szCs w:val="22"/>
              </w:rPr>
              <w:t>Полное наименование организации и ее организационно-правовая форма</w:t>
            </w:r>
            <w:r w:rsidRPr="007D0EE0">
              <w:rPr>
                <w:rFonts w:cs="Times New Roman"/>
                <w:sz w:val="22"/>
                <w:szCs w:val="22"/>
              </w:rPr>
              <w:t xml:space="preserve"> (для юридического лица</w:t>
            </w:r>
            <w:r w:rsidRPr="007D0EE0">
              <w:rPr>
                <w:rFonts w:cs="Times New Roman"/>
                <w:i/>
                <w:sz w:val="22"/>
                <w:szCs w:val="22"/>
              </w:rPr>
              <w:t>)</w:t>
            </w:r>
            <w:r w:rsidRPr="007D0EE0">
              <w:rPr>
                <w:rFonts w:cs="Times New Roman"/>
                <w:b/>
                <w:sz w:val="22"/>
                <w:szCs w:val="22"/>
              </w:rPr>
              <w:t xml:space="preserve">/ Ф.И.О.  участника размещения заказа </w:t>
            </w:r>
            <w:r w:rsidRPr="007D0EE0">
              <w:rPr>
                <w:rFonts w:cs="Times New Roman"/>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5EF8709A" w14:textId="77777777" w:rsidR="007D2B20" w:rsidRPr="007D0EE0" w:rsidRDefault="007D2B20">
            <w:pPr>
              <w:rPr>
                <w:rFonts w:cs="Times New Roman"/>
                <w:b/>
                <w:sz w:val="22"/>
                <w:szCs w:val="22"/>
              </w:rPr>
            </w:pPr>
          </w:p>
        </w:tc>
      </w:tr>
      <w:tr w:rsidR="007D2B20" w:rsidRPr="007D0EE0" w14:paraId="14BA8958"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89054E8"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41622B9" w14:textId="77777777" w:rsidR="007D2B20" w:rsidRPr="007D0EE0" w:rsidRDefault="00D55A89">
            <w:pPr>
              <w:rPr>
                <w:rFonts w:cs="Times New Roman"/>
                <w:b/>
                <w:sz w:val="22"/>
                <w:szCs w:val="22"/>
              </w:rPr>
            </w:pPr>
            <w:r w:rsidRPr="007D0EE0">
              <w:rPr>
                <w:rFonts w:cs="Times New Roman"/>
                <w:b/>
                <w:sz w:val="22"/>
                <w:szCs w:val="22"/>
              </w:rPr>
              <w:t>Сокращенное наименование организации</w:t>
            </w:r>
          </w:p>
        </w:tc>
        <w:tc>
          <w:tcPr>
            <w:tcW w:w="3969" w:type="dxa"/>
            <w:tcBorders>
              <w:top w:val="single" w:sz="4" w:space="0" w:color="000000"/>
              <w:left w:val="single" w:sz="4" w:space="0" w:color="000000"/>
              <w:bottom w:val="single" w:sz="4" w:space="0" w:color="000000"/>
              <w:right w:val="single" w:sz="4" w:space="0" w:color="000000"/>
            </w:tcBorders>
          </w:tcPr>
          <w:p w14:paraId="503ECFE6" w14:textId="77777777" w:rsidR="007D2B20" w:rsidRPr="007D0EE0" w:rsidRDefault="007D2B20">
            <w:pPr>
              <w:rPr>
                <w:rFonts w:cs="Times New Roman"/>
                <w:b/>
                <w:sz w:val="22"/>
                <w:szCs w:val="22"/>
              </w:rPr>
            </w:pPr>
          </w:p>
        </w:tc>
      </w:tr>
      <w:tr w:rsidR="007D2B20" w:rsidRPr="007D0EE0" w14:paraId="04768EAA" w14:textId="77777777">
        <w:tc>
          <w:tcPr>
            <w:tcW w:w="648" w:type="dxa"/>
            <w:tcBorders>
              <w:top w:val="single" w:sz="4" w:space="0" w:color="000000"/>
              <w:left w:val="single" w:sz="4" w:space="0" w:color="000000"/>
              <w:bottom w:val="single" w:sz="4" w:space="0" w:color="000000"/>
              <w:right w:val="nil"/>
            </w:tcBorders>
          </w:tcPr>
          <w:p w14:paraId="53339FD4" w14:textId="77777777" w:rsidR="007D2B20" w:rsidRPr="007D0EE0" w:rsidRDefault="00D55A89">
            <w:pPr>
              <w:rPr>
                <w:rFonts w:cs="Times New Roman"/>
                <w:b/>
                <w:sz w:val="22"/>
                <w:szCs w:val="22"/>
              </w:rPr>
            </w:pPr>
            <w:r w:rsidRPr="007D0EE0">
              <w:rPr>
                <w:rFonts w:cs="Times New Roman"/>
                <w:b/>
                <w:sz w:val="22"/>
                <w:szCs w:val="22"/>
              </w:rPr>
              <w:t>2</w:t>
            </w:r>
          </w:p>
        </w:tc>
        <w:tc>
          <w:tcPr>
            <w:tcW w:w="5857" w:type="dxa"/>
            <w:tcBorders>
              <w:top w:val="single" w:sz="4" w:space="0" w:color="000000"/>
              <w:left w:val="single" w:sz="4" w:space="0" w:color="000000"/>
              <w:bottom w:val="single" w:sz="4" w:space="0" w:color="000000"/>
              <w:right w:val="nil"/>
            </w:tcBorders>
          </w:tcPr>
          <w:p w14:paraId="7E875DF4" w14:textId="77777777" w:rsidR="007D2B20" w:rsidRPr="007D0EE0" w:rsidRDefault="00D55A89">
            <w:pPr>
              <w:rPr>
                <w:rFonts w:cs="Times New Roman"/>
                <w:b/>
                <w:sz w:val="22"/>
                <w:szCs w:val="22"/>
              </w:rPr>
            </w:pPr>
            <w:r w:rsidRPr="007D0EE0">
              <w:rPr>
                <w:rFonts w:cs="Times New Roman"/>
                <w:b/>
                <w:sz w:val="22"/>
                <w:szCs w:val="22"/>
              </w:rPr>
              <w:t>Предыдущие полные и сокращенные наименования организации с указанием даты переименования и подтверждением правопреемственности.</w:t>
            </w:r>
          </w:p>
        </w:tc>
        <w:tc>
          <w:tcPr>
            <w:tcW w:w="3969" w:type="dxa"/>
            <w:tcBorders>
              <w:top w:val="single" w:sz="4" w:space="0" w:color="000000"/>
              <w:left w:val="single" w:sz="4" w:space="0" w:color="000000"/>
              <w:bottom w:val="single" w:sz="4" w:space="0" w:color="000000"/>
              <w:right w:val="single" w:sz="4" w:space="0" w:color="000000"/>
            </w:tcBorders>
          </w:tcPr>
          <w:p w14:paraId="2A2C66F5" w14:textId="77777777" w:rsidR="007D2B20" w:rsidRPr="007D0EE0" w:rsidRDefault="007D2B20">
            <w:pPr>
              <w:rPr>
                <w:rFonts w:cs="Times New Roman"/>
                <w:b/>
                <w:sz w:val="22"/>
                <w:szCs w:val="22"/>
              </w:rPr>
            </w:pPr>
          </w:p>
        </w:tc>
      </w:tr>
      <w:tr w:rsidR="007D2B20" w:rsidRPr="007D0EE0" w14:paraId="017BB57B" w14:textId="77777777">
        <w:trPr>
          <w:cantSplit/>
        </w:trPr>
        <w:tc>
          <w:tcPr>
            <w:tcW w:w="648" w:type="dxa"/>
            <w:vMerge w:val="restart"/>
            <w:tcBorders>
              <w:top w:val="single" w:sz="4" w:space="0" w:color="000000"/>
              <w:left w:val="single" w:sz="4" w:space="0" w:color="000000"/>
              <w:bottom w:val="single" w:sz="4" w:space="0" w:color="000000"/>
              <w:right w:val="nil"/>
            </w:tcBorders>
          </w:tcPr>
          <w:p w14:paraId="534BB213" w14:textId="77777777" w:rsidR="007D2B20" w:rsidRPr="007D0EE0" w:rsidRDefault="007D2B20">
            <w:pPr>
              <w:rPr>
                <w:rFonts w:cs="Times New Roman"/>
                <w:b/>
                <w:sz w:val="22"/>
                <w:szCs w:val="22"/>
              </w:rPr>
            </w:pPr>
          </w:p>
          <w:p w14:paraId="19FB6416" w14:textId="77777777" w:rsidR="007D2B20" w:rsidRPr="007D0EE0" w:rsidRDefault="007D2B20">
            <w:pPr>
              <w:rPr>
                <w:rFonts w:cs="Times New Roman"/>
                <w:b/>
                <w:sz w:val="22"/>
                <w:szCs w:val="22"/>
              </w:rPr>
            </w:pPr>
          </w:p>
          <w:p w14:paraId="5C3B6A05" w14:textId="77777777" w:rsidR="007D2B20" w:rsidRPr="007D0EE0" w:rsidRDefault="007D2B20">
            <w:pPr>
              <w:rPr>
                <w:rFonts w:cs="Times New Roman"/>
                <w:b/>
                <w:sz w:val="22"/>
                <w:szCs w:val="22"/>
              </w:rPr>
            </w:pPr>
          </w:p>
          <w:p w14:paraId="6E5F2D56" w14:textId="77777777" w:rsidR="007D2B20" w:rsidRPr="007D0EE0" w:rsidRDefault="00D55A89">
            <w:pPr>
              <w:rPr>
                <w:rFonts w:cs="Times New Roman"/>
                <w:b/>
                <w:sz w:val="22"/>
                <w:szCs w:val="22"/>
              </w:rPr>
            </w:pPr>
            <w:r w:rsidRPr="007D0EE0">
              <w:rPr>
                <w:rFonts w:cs="Times New Roman"/>
                <w:b/>
                <w:sz w:val="22"/>
                <w:szCs w:val="22"/>
              </w:rPr>
              <w:t>3</w:t>
            </w:r>
          </w:p>
        </w:tc>
        <w:tc>
          <w:tcPr>
            <w:tcW w:w="5857" w:type="dxa"/>
            <w:tcBorders>
              <w:top w:val="single" w:sz="4" w:space="0" w:color="000000"/>
              <w:left w:val="single" w:sz="4" w:space="0" w:color="000000"/>
              <w:bottom w:val="single" w:sz="4" w:space="0" w:color="000000"/>
              <w:right w:val="nil"/>
            </w:tcBorders>
          </w:tcPr>
          <w:p w14:paraId="545B2F2E" w14:textId="77777777" w:rsidR="007D2B20" w:rsidRPr="007D0EE0" w:rsidRDefault="00D55A89">
            <w:pPr>
              <w:rPr>
                <w:rFonts w:cs="Times New Roman"/>
                <w:b/>
                <w:sz w:val="22"/>
                <w:szCs w:val="22"/>
              </w:rPr>
            </w:pPr>
            <w:r w:rsidRPr="007D0EE0">
              <w:rPr>
                <w:rFonts w:cs="Times New Roman"/>
                <w:b/>
                <w:sz w:val="22"/>
                <w:szCs w:val="22"/>
              </w:rPr>
              <w:t xml:space="preserve">Регистрационные данные: дата, место и орган регистрации физического лица в качестве индивидуального предпринимателя </w:t>
            </w:r>
            <w:r w:rsidRPr="007D0EE0">
              <w:rPr>
                <w:rFonts w:cs="Times New Roman"/>
                <w:i/>
                <w:sz w:val="22"/>
                <w:szCs w:val="22"/>
              </w:rPr>
              <w:t>(на основании Свидетельства о государственной регистрации)</w:t>
            </w:r>
          </w:p>
        </w:tc>
        <w:tc>
          <w:tcPr>
            <w:tcW w:w="3969" w:type="dxa"/>
            <w:tcBorders>
              <w:top w:val="single" w:sz="4" w:space="0" w:color="000000"/>
              <w:left w:val="single" w:sz="4" w:space="0" w:color="000000"/>
              <w:bottom w:val="single" w:sz="4" w:space="0" w:color="000000"/>
              <w:right w:val="single" w:sz="4" w:space="0" w:color="000000"/>
            </w:tcBorders>
          </w:tcPr>
          <w:p w14:paraId="492DEA20" w14:textId="77777777" w:rsidR="007D2B20" w:rsidRPr="007D0EE0" w:rsidRDefault="007D2B20">
            <w:pPr>
              <w:rPr>
                <w:rFonts w:cs="Times New Roman"/>
                <w:b/>
                <w:sz w:val="22"/>
                <w:szCs w:val="22"/>
              </w:rPr>
            </w:pPr>
          </w:p>
        </w:tc>
      </w:tr>
      <w:tr w:rsidR="007D2B20" w:rsidRPr="007D0EE0" w14:paraId="142C47B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EDD9B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1CC63DDD" w14:textId="77777777" w:rsidR="007D2B20" w:rsidRPr="007D0EE0" w:rsidRDefault="00D55A89">
            <w:pPr>
              <w:rPr>
                <w:rFonts w:cs="Times New Roman"/>
                <w:i/>
                <w:sz w:val="22"/>
                <w:szCs w:val="22"/>
              </w:rPr>
            </w:pPr>
            <w:r w:rsidRPr="007D0EE0">
              <w:rPr>
                <w:rFonts w:cs="Times New Roman"/>
                <w:b/>
                <w:sz w:val="22"/>
                <w:szCs w:val="22"/>
              </w:rPr>
              <w:t xml:space="preserve">Учредители </w:t>
            </w:r>
            <w:r w:rsidRPr="007D0EE0">
              <w:rPr>
                <w:rFonts w:cs="Times New Roman"/>
                <w:sz w:val="22"/>
                <w:szCs w:val="22"/>
              </w:rPr>
              <w:t>(перечислить наименования и организационно-правовую форму всех учредителей, чья</w:t>
            </w:r>
            <w:r w:rsidRPr="007D0EE0">
              <w:rPr>
                <w:rFonts w:cs="Times New Roman"/>
                <w:i/>
                <w:sz w:val="22"/>
                <w:szCs w:val="22"/>
              </w:rPr>
              <w:t xml:space="preserve"> </w:t>
            </w:r>
            <w:r w:rsidRPr="007D0EE0">
              <w:rPr>
                <w:rFonts w:cs="Times New Roman"/>
                <w:sz w:val="22"/>
                <w:szCs w:val="22"/>
              </w:rPr>
              <w:t>доля в уставном капитале превышает 10%) и доля их участия (для акционерных обществ – выписка из реестра акционеров отдельным документом)</w:t>
            </w:r>
          </w:p>
          <w:p w14:paraId="7C401A56" w14:textId="77777777" w:rsidR="007D2B20" w:rsidRPr="007D0EE0" w:rsidRDefault="00D55A89">
            <w:pPr>
              <w:rPr>
                <w:rFonts w:cs="Times New Roman"/>
                <w:b/>
                <w:sz w:val="22"/>
                <w:szCs w:val="22"/>
              </w:rPr>
            </w:pPr>
            <w:r w:rsidRPr="007D0EE0">
              <w:rPr>
                <w:rFonts w:cs="Times New Roman"/>
                <w:i/>
                <w:sz w:val="22"/>
                <w:szCs w:val="22"/>
              </w:rPr>
              <w:t xml:space="preserve">(на основании Учредительных документов установленной формы (устав, положение, учредительный договор) </w:t>
            </w:r>
            <w:r w:rsidRPr="007D0EE0">
              <w:rPr>
                <w:rFonts w:cs="Times New Roman"/>
                <w:sz w:val="22"/>
                <w:szCs w:val="22"/>
              </w:rPr>
              <w:t>(для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423F5F00" w14:textId="77777777" w:rsidR="007D2B20" w:rsidRPr="007D0EE0" w:rsidRDefault="007D2B20">
            <w:pPr>
              <w:rPr>
                <w:rFonts w:cs="Times New Roman"/>
                <w:b/>
                <w:sz w:val="22"/>
                <w:szCs w:val="22"/>
              </w:rPr>
            </w:pPr>
          </w:p>
        </w:tc>
      </w:tr>
      <w:tr w:rsidR="007D2B20" w:rsidRPr="007D0EE0" w14:paraId="5319743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1C7DA40"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B0C8783" w14:textId="77777777" w:rsidR="007D2B20" w:rsidRPr="007D0EE0" w:rsidRDefault="00D55A89">
            <w:pPr>
              <w:rPr>
                <w:rFonts w:cs="Times New Roman"/>
                <w:b/>
                <w:sz w:val="22"/>
                <w:szCs w:val="22"/>
              </w:rPr>
            </w:pPr>
            <w:r w:rsidRPr="007D0EE0">
              <w:rPr>
                <w:rFonts w:cs="Times New Roman"/>
                <w:b/>
                <w:sz w:val="22"/>
                <w:szCs w:val="22"/>
              </w:rPr>
              <w:t xml:space="preserve">Срок деятельности </w:t>
            </w:r>
            <w:r w:rsidRPr="007D0EE0">
              <w:rPr>
                <w:rFonts w:cs="Times New Roman"/>
                <w:sz w:val="22"/>
                <w:szCs w:val="22"/>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AB7AA9F" w14:textId="77777777" w:rsidR="007D2B20" w:rsidRPr="007D0EE0" w:rsidRDefault="007D2B20">
            <w:pPr>
              <w:rPr>
                <w:rFonts w:cs="Times New Roman"/>
                <w:b/>
                <w:sz w:val="22"/>
                <w:szCs w:val="22"/>
              </w:rPr>
            </w:pPr>
          </w:p>
        </w:tc>
      </w:tr>
      <w:tr w:rsidR="007D2B20" w:rsidRPr="007D0EE0" w14:paraId="7F338A4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28D709A"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7258402" w14:textId="77777777" w:rsidR="007D2B20" w:rsidRPr="007D0EE0" w:rsidRDefault="00D55A89">
            <w:pPr>
              <w:rPr>
                <w:rFonts w:cs="Times New Roman"/>
                <w:b/>
                <w:sz w:val="22"/>
                <w:szCs w:val="22"/>
              </w:rPr>
            </w:pPr>
            <w:r w:rsidRPr="007D0EE0">
              <w:rPr>
                <w:rFonts w:cs="Times New Roman"/>
                <w:b/>
                <w:sz w:val="22"/>
                <w:szCs w:val="22"/>
              </w:rPr>
              <w:t xml:space="preserve">Размер уставного капитала </w:t>
            </w:r>
            <w:r w:rsidRPr="007D0EE0">
              <w:rPr>
                <w:rFonts w:cs="Times New Roman"/>
                <w:sz w:val="22"/>
                <w:szCs w:val="22"/>
              </w:rPr>
              <w:t>( для юридических лиц)</w:t>
            </w:r>
          </w:p>
        </w:tc>
        <w:tc>
          <w:tcPr>
            <w:tcW w:w="3969" w:type="dxa"/>
            <w:tcBorders>
              <w:top w:val="single" w:sz="4" w:space="0" w:color="000000"/>
              <w:left w:val="single" w:sz="4" w:space="0" w:color="000000"/>
              <w:bottom w:val="single" w:sz="4" w:space="0" w:color="000000"/>
              <w:right w:val="single" w:sz="4" w:space="0" w:color="000000"/>
            </w:tcBorders>
          </w:tcPr>
          <w:p w14:paraId="5546262E" w14:textId="77777777" w:rsidR="007D2B20" w:rsidRPr="007D0EE0" w:rsidRDefault="007D2B20">
            <w:pPr>
              <w:rPr>
                <w:rFonts w:cs="Times New Roman"/>
                <w:b/>
                <w:sz w:val="22"/>
                <w:szCs w:val="22"/>
              </w:rPr>
            </w:pPr>
          </w:p>
        </w:tc>
      </w:tr>
      <w:tr w:rsidR="007D2B20" w:rsidRPr="007D0EE0" w14:paraId="00406BB1" w14:textId="77777777">
        <w:trPr>
          <w:cantSplit/>
          <w:trHeight w:val="407"/>
        </w:trPr>
        <w:tc>
          <w:tcPr>
            <w:tcW w:w="648" w:type="dxa"/>
            <w:vMerge w:val="restart"/>
            <w:tcBorders>
              <w:top w:val="single" w:sz="4" w:space="0" w:color="000000"/>
              <w:left w:val="single" w:sz="4" w:space="0" w:color="000000"/>
              <w:bottom w:val="single" w:sz="4" w:space="0" w:color="000000"/>
              <w:right w:val="nil"/>
            </w:tcBorders>
          </w:tcPr>
          <w:p w14:paraId="774D92C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nil"/>
              <w:right w:val="nil"/>
            </w:tcBorders>
          </w:tcPr>
          <w:p w14:paraId="760497DC" w14:textId="77777777" w:rsidR="007D2B20" w:rsidRPr="007D0EE0" w:rsidRDefault="00D55A89">
            <w:pPr>
              <w:rPr>
                <w:rFonts w:cs="Times New Roman"/>
                <w:b/>
                <w:sz w:val="22"/>
                <w:szCs w:val="22"/>
              </w:rPr>
            </w:pPr>
            <w:r w:rsidRPr="007D0EE0">
              <w:rPr>
                <w:rFonts w:cs="Times New Roman"/>
                <w:b/>
                <w:sz w:val="22"/>
                <w:szCs w:val="22"/>
              </w:rPr>
              <w:t>ИНН</w:t>
            </w:r>
          </w:p>
        </w:tc>
        <w:tc>
          <w:tcPr>
            <w:tcW w:w="3969" w:type="dxa"/>
            <w:tcBorders>
              <w:top w:val="single" w:sz="4" w:space="0" w:color="000000"/>
              <w:left w:val="single" w:sz="4" w:space="0" w:color="000000"/>
              <w:bottom w:val="nil"/>
              <w:right w:val="single" w:sz="4" w:space="0" w:color="000000"/>
            </w:tcBorders>
          </w:tcPr>
          <w:p w14:paraId="2942BC59" w14:textId="77777777" w:rsidR="007D2B20" w:rsidRPr="007D0EE0" w:rsidRDefault="007D2B20">
            <w:pPr>
              <w:rPr>
                <w:rFonts w:cs="Times New Roman"/>
                <w:b/>
                <w:sz w:val="22"/>
                <w:szCs w:val="22"/>
              </w:rPr>
            </w:pPr>
          </w:p>
        </w:tc>
      </w:tr>
      <w:tr w:rsidR="007D2B20" w:rsidRPr="007D0EE0" w14:paraId="525E349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270121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073877A" w14:textId="77777777" w:rsidR="007D2B20" w:rsidRPr="007D0EE0" w:rsidRDefault="00D55A89">
            <w:pPr>
              <w:rPr>
                <w:rFonts w:cs="Times New Roman"/>
                <w:b/>
                <w:sz w:val="22"/>
                <w:szCs w:val="22"/>
              </w:rPr>
            </w:pPr>
            <w:r w:rsidRPr="007D0EE0">
              <w:rPr>
                <w:rFonts w:cs="Times New Roman"/>
                <w:b/>
                <w:sz w:val="22"/>
                <w:szCs w:val="22"/>
              </w:rPr>
              <w:t>КПП</w:t>
            </w:r>
          </w:p>
        </w:tc>
        <w:tc>
          <w:tcPr>
            <w:tcW w:w="3969" w:type="dxa"/>
            <w:tcBorders>
              <w:top w:val="single" w:sz="4" w:space="0" w:color="000000"/>
              <w:left w:val="single" w:sz="4" w:space="0" w:color="000000"/>
              <w:bottom w:val="single" w:sz="4" w:space="0" w:color="000000"/>
              <w:right w:val="single" w:sz="4" w:space="0" w:color="000000"/>
            </w:tcBorders>
          </w:tcPr>
          <w:p w14:paraId="4B212A3D" w14:textId="77777777" w:rsidR="007D2B20" w:rsidRPr="007D0EE0" w:rsidRDefault="007D2B20">
            <w:pPr>
              <w:rPr>
                <w:rFonts w:cs="Times New Roman"/>
                <w:b/>
                <w:sz w:val="22"/>
                <w:szCs w:val="22"/>
              </w:rPr>
            </w:pPr>
          </w:p>
        </w:tc>
      </w:tr>
      <w:tr w:rsidR="007D2B20" w:rsidRPr="007D0EE0" w14:paraId="5B86C59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315255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D45ED7E" w14:textId="77777777" w:rsidR="007D2B20" w:rsidRPr="007D0EE0" w:rsidRDefault="00D55A89">
            <w:pPr>
              <w:rPr>
                <w:rFonts w:cs="Times New Roman"/>
                <w:b/>
                <w:sz w:val="22"/>
                <w:szCs w:val="22"/>
              </w:rPr>
            </w:pPr>
            <w:r w:rsidRPr="007D0EE0">
              <w:rPr>
                <w:rFonts w:cs="Times New Roman"/>
                <w:b/>
                <w:sz w:val="22"/>
                <w:szCs w:val="22"/>
              </w:rPr>
              <w:t>ОГРН</w:t>
            </w:r>
          </w:p>
        </w:tc>
        <w:tc>
          <w:tcPr>
            <w:tcW w:w="3969" w:type="dxa"/>
            <w:tcBorders>
              <w:top w:val="single" w:sz="4" w:space="0" w:color="000000"/>
              <w:left w:val="single" w:sz="4" w:space="0" w:color="000000"/>
              <w:bottom w:val="single" w:sz="4" w:space="0" w:color="000000"/>
              <w:right w:val="single" w:sz="4" w:space="0" w:color="000000"/>
            </w:tcBorders>
          </w:tcPr>
          <w:p w14:paraId="5EB4DCC8" w14:textId="77777777" w:rsidR="007D2B20" w:rsidRPr="007D0EE0" w:rsidRDefault="007D2B20">
            <w:pPr>
              <w:rPr>
                <w:rFonts w:cs="Times New Roman"/>
                <w:b/>
                <w:sz w:val="22"/>
                <w:szCs w:val="22"/>
              </w:rPr>
            </w:pPr>
          </w:p>
        </w:tc>
      </w:tr>
      <w:tr w:rsidR="007D2B20" w:rsidRPr="007D0EE0" w14:paraId="7D0AD96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57F38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5262D34" w14:textId="77777777" w:rsidR="007D2B20" w:rsidRPr="007D0EE0" w:rsidRDefault="00D55A89">
            <w:pPr>
              <w:rPr>
                <w:rFonts w:cs="Times New Roman"/>
                <w:b/>
                <w:sz w:val="22"/>
                <w:szCs w:val="22"/>
              </w:rPr>
            </w:pPr>
            <w:r w:rsidRPr="007D0EE0">
              <w:rPr>
                <w:rFonts w:cs="Times New Roman"/>
                <w:b/>
                <w:sz w:val="22"/>
                <w:szCs w:val="22"/>
              </w:rPr>
              <w:t>ОКПО</w:t>
            </w:r>
          </w:p>
        </w:tc>
        <w:tc>
          <w:tcPr>
            <w:tcW w:w="3969" w:type="dxa"/>
            <w:tcBorders>
              <w:top w:val="single" w:sz="4" w:space="0" w:color="000000"/>
              <w:left w:val="single" w:sz="4" w:space="0" w:color="000000"/>
              <w:bottom w:val="single" w:sz="4" w:space="0" w:color="000000"/>
              <w:right w:val="single" w:sz="4" w:space="0" w:color="000000"/>
            </w:tcBorders>
          </w:tcPr>
          <w:p w14:paraId="14A0EF59" w14:textId="77777777" w:rsidR="007D2B20" w:rsidRPr="007D0EE0" w:rsidRDefault="007D2B20">
            <w:pPr>
              <w:rPr>
                <w:rFonts w:cs="Times New Roman"/>
                <w:b/>
                <w:sz w:val="22"/>
                <w:szCs w:val="22"/>
              </w:rPr>
            </w:pPr>
          </w:p>
        </w:tc>
      </w:tr>
      <w:tr w:rsidR="007D2B20" w:rsidRPr="007D0EE0" w14:paraId="426A6AF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44468B1" w14:textId="77777777" w:rsidR="007D2B20" w:rsidRPr="007D0EE0" w:rsidRDefault="007D2B20">
            <w:pPr>
              <w:rPr>
                <w:rFonts w:cs="Times New Roman"/>
                <w:b/>
                <w:sz w:val="22"/>
                <w:szCs w:val="22"/>
              </w:rPr>
            </w:pPr>
          </w:p>
        </w:tc>
        <w:tc>
          <w:tcPr>
            <w:tcW w:w="5857" w:type="dxa"/>
            <w:tcBorders>
              <w:top w:val="nil"/>
              <w:left w:val="single" w:sz="4" w:space="0" w:color="000000"/>
              <w:bottom w:val="single" w:sz="4" w:space="0" w:color="000000"/>
              <w:right w:val="nil"/>
            </w:tcBorders>
          </w:tcPr>
          <w:p w14:paraId="6F712165" w14:textId="77777777" w:rsidR="007D2B20" w:rsidRPr="007D0EE0" w:rsidRDefault="00D55A89">
            <w:pPr>
              <w:rPr>
                <w:rFonts w:cs="Times New Roman"/>
                <w:b/>
                <w:sz w:val="22"/>
                <w:szCs w:val="22"/>
              </w:rPr>
            </w:pPr>
            <w:r w:rsidRPr="007D0EE0">
              <w:rPr>
                <w:rFonts w:cs="Times New Roman"/>
                <w:b/>
                <w:sz w:val="22"/>
                <w:szCs w:val="22"/>
              </w:rPr>
              <w:t>ОКТМО</w:t>
            </w:r>
          </w:p>
        </w:tc>
        <w:tc>
          <w:tcPr>
            <w:tcW w:w="3969" w:type="dxa"/>
            <w:tcBorders>
              <w:top w:val="nil"/>
              <w:left w:val="single" w:sz="4" w:space="0" w:color="000000"/>
              <w:bottom w:val="single" w:sz="4" w:space="0" w:color="000000"/>
              <w:right w:val="single" w:sz="4" w:space="0" w:color="000000"/>
            </w:tcBorders>
          </w:tcPr>
          <w:p w14:paraId="621B0A63" w14:textId="77777777" w:rsidR="007D2B20" w:rsidRPr="007D0EE0" w:rsidRDefault="007D2B20">
            <w:pPr>
              <w:rPr>
                <w:rFonts w:cs="Times New Roman"/>
                <w:b/>
                <w:sz w:val="22"/>
                <w:szCs w:val="22"/>
              </w:rPr>
            </w:pPr>
          </w:p>
        </w:tc>
      </w:tr>
      <w:tr w:rsidR="007D2B20" w:rsidRPr="007D0EE0" w14:paraId="43E5A5DC"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96F20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44D0D8E1" w14:textId="77777777" w:rsidR="007D2B20" w:rsidRPr="007D0EE0" w:rsidRDefault="00D55A89">
            <w:pPr>
              <w:rPr>
                <w:rFonts w:cs="Times New Roman"/>
                <w:b/>
                <w:sz w:val="22"/>
                <w:szCs w:val="22"/>
              </w:rPr>
            </w:pPr>
            <w:r w:rsidRPr="007D0EE0">
              <w:rPr>
                <w:rFonts w:cs="Times New Roman"/>
                <w:b/>
                <w:sz w:val="22"/>
                <w:szCs w:val="22"/>
              </w:rPr>
              <w:t>ОКДП</w:t>
            </w:r>
          </w:p>
        </w:tc>
        <w:tc>
          <w:tcPr>
            <w:tcW w:w="3969" w:type="dxa"/>
            <w:tcBorders>
              <w:top w:val="single" w:sz="4" w:space="0" w:color="000000"/>
              <w:left w:val="single" w:sz="4" w:space="0" w:color="000000"/>
              <w:bottom w:val="single" w:sz="4" w:space="0" w:color="000000"/>
              <w:right w:val="single" w:sz="4" w:space="0" w:color="000000"/>
            </w:tcBorders>
          </w:tcPr>
          <w:p w14:paraId="1B1D08C1" w14:textId="77777777" w:rsidR="007D2B20" w:rsidRPr="007D0EE0" w:rsidRDefault="007D2B20">
            <w:pPr>
              <w:rPr>
                <w:rFonts w:cs="Times New Roman"/>
                <w:b/>
                <w:sz w:val="22"/>
                <w:szCs w:val="22"/>
              </w:rPr>
            </w:pPr>
          </w:p>
        </w:tc>
      </w:tr>
      <w:tr w:rsidR="007D2B20" w:rsidRPr="007D0EE0" w14:paraId="4479A30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18C947"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DEE9943" w14:textId="77777777" w:rsidR="007D2B20" w:rsidRPr="007D0EE0" w:rsidRDefault="00D55A89">
            <w:pPr>
              <w:rPr>
                <w:rFonts w:cs="Times New Roman"/>
                <w:b/>
                <w:sz w:val="22"/>
                <w:szCs w:val="22"/>
              </w:rPr>
            </w:pPr>
            <w:r w:rsidRPr="007D0EE0">
              <w:rPr>
                <w:rFonts w:cs="Times New Roman"/>
                <w:b/>
                <w:sz w:val="22"/>
                <w:szCs w:val="22"/>
              </w:rPr>
              <w:t>ОКВЭД</w:t>
            </w:r>
          </w:p>
        </w:tc>
        <w:tc>
          <w:tcPr>
            <w:tcW w:w="3969" w:type="dxa"/>
            <w:tcBorders>
              <w:top w:val="single" w:sz="4" w:space="0" w:color="000000"/>
              <w:left w:val="single" w:sz="4" w:space="0" w:color="000000"/>
              <w:bottom w:val="single" w:sz="4" w:space="0" w:color="000000"/>
              <w:right w:val="single" w:sz="4" w:space="0" w:color="000000"/>
            </w:tcBorders>
          </w:tcPr>
          <w:p w14:paraId="057A6B79" w14:textId="77777777" w:rsidR="007D2B20" w:rsidRPr="007D0EE0" w:rsidRDefault="007D2B20">
            <w:pPr>
              <w:rPr>
                <w:rFonts w:cs="Times New Roman"/>
                <w:b/>
                <w:sz w:val="22"/>
                <w:szCs w:val="22"/>
              </w:rPr>
            </w:pPr>
          </w:p>
        </w:tc>
      </w:tr>
      <w:tr w:rsidR="007D2B20" w:rsidRPr="007D0EE0" w14:paraId="2AE618B7" w14:textId="77777777">
        <w:tc>
          <w:tcPr>
            <w:tcW w:w="648" w:type="dxa"/>
            <w:tcBorders>
              <w:top w:val="single" w:sz="4" w:space="0" w:color="000000"/>
              <w:left w:val="single" w:sz="4" w:space="0" w:color="000000"/>
              <w:bottom w:val="single" w:sz="4" w:space="0" w:color="000000"/>
              <w:right w:val="nil"/>
            </w:tcBorders>
          </w:tcPr>
          <w:p w14:paraId="0970F601" w14:textId="77777777" w:rsidR="007D2B20" w:rsidRPr="007D0EE0" w:rsidRDefault="00D55A89">
            <w:pPr>
              <w:rPr>
                <w:rFonts w:cs="Times New Roman"/>
                <w:b/>
                <w:sz w:val="22"/>
                <w:szCs w:val="22"/>
              </w:rPr>
            </w:pPr>
            <w:r w:rsidRPr="007D0EE0">
              <w:rPr>
                <w:rFonts w:cs="Times New Roman"/>
                <w:b/>
                <w:sz w:val="22"/>
                <w:szCs w:val="22"/>
              </w:rPr>
              <w:t>4</w:t>
            </w:r>
          </w:p>
        </w:tc>
        <w:tc>
          <w:tcPr>
            <w:tcW w:w="5857" w:type="dxa"/>
            <w:tcBorders>
              <w:top w:val="single" w:sz="4" w:space="0" w:color="000000"/>
              <w:left w:val="single" w:sz="4" w:space="0" w:color="000000"/>
              <w:bottom w:val="single" w:sz="4" w:space="0" w:color="000000"/>
              <w:right w:val="nil"/>
            </w:tcBorders>
          </w:tcPr>
          <w:p w14:paraId="4D9A3464" w14:textId="77777777" w:rsidR="007D2B20" w:rsidRPr="007D0EE0" w:rsidRDefault="00D55A89">
            <w:pPr>
              <w:rPr>
                <w:rFonts w:cs="Times New Roman"/>
                <w:b/>
                <w:sz w:val="22"/>
                <w:szCs w:val="22"/>
              </w:rPr>
            </w:pPr>
            <w:r w:rsidRPr="007D0EE0">
              <w:rPr>
                <w:rFonts w:cs="Times New Roman"/>
                <w:b/>
                <w:sz w:val="22"/>
                <w:szCs w:val="22"/>
              </w:rPr>
              <w:t xml:space="preserve">Местонахождение </w:t>
            </w:r>
            <w:r w:rsidRPr="007D0EE0">
              <w:rPr>
                <w:rFonts w:cs="Times New Roman"/>
                <w:i/>
                <w:sz w:val="22"/>
                <w:szCs w:val="22"/>
              </w:rPr>
              <w:t>(для юридического лица)</w:t>
            </w:r>
            <w:r w:rsidRPr="007D0EE0">
              <w:rPr>
                <w:rFonts w:cs="Times New Roman"/>
                <w:b/>
                <w:sz w:val="22"/>
                <w:szCs w:val="22"/>
              </w:rPr>
              <w:t xml:space="preserve">/сведения о месте жительства </w:t>
            </w:r>
            <w:r w:rsidRPr="007D0EE0">
              <w:rPr>
                <w:rFonts w:cs="Times New Roman"/>
                <w:i/>
                <w:sz w:val="22"/>
                <w:szCs w:val="22"/>
              </w:rPr>
              <w:t>(для физического лица)</w:t>
            </w:r>
          </w:p>
        </w:tc>
        <w:tc>
          <w:tcPr>
            <w:tcW w:w="3969" w:type="dxa"/>
            <w:tcBorders>
              <w:top w:val="single" w:sz="4" w:space="0" w:color="000000"/>
              <w:left w:val="single" w:sz="4" w:space="0" w:color="000000"/>
              <w:bottom w:val="single" w:sz="4" w:space="0" w:color="000000"/>
              <w:right w:val="single" w:sz="4" w:space="0" w:color="000000"/>
            </w:tcBorders>
          </w:tcPr>
          <w:p w14:paraId="2FD8CABA" w14:textId="77777777" w:rsidR="007D2B20" w:rsidRPr="007D0EE0" w:rsidRDefault="007D2B20">
            <w:pPr>
              <w:rPr>
                <w:rFonts w:cs="Times New Roman"/>
                <w:b/>
                <w:sz w:val="22"/>
                <w:szCs w:val="22"/>
              </w:rPr>
            </w:pPr>
          </w:p>
        </w:tc>
      </w:tr>
      <w:tr w:rsidR="007D2B20" w:rsidRPr="007D0EE0" w14:paraId="4639A523" w14:textId="77777777">
        <w:tc>
          <w:tcPr>
            <w:tcW w:w="648" w:type="dxa"/>
            <w:tcBorders>
              <w:top w:val="single" w:sz="4" w:space="0" w:color="000000"/>
              <w:left w:val="single" w:sz="4" w:space="0" w:color="000000"/>
              <w:bottom w:val="single" w:sz="4" w:space="0" w:color="000000"/>
              <w:right w:val="nil"/>
            </w:tcBorders>
          </w:tcPr>
          <w:p w14:paraId="584EE179" w14:textId="77777777" w:rsidR="007D2B20" w:rsidRPr="007D0EE0" w:rsidRDefault="00D55A89">
            <w:pPr>
              <w:rPr>
                <w:rFonts w:cs="Times New Roman"/>
                <w:b/>
                <w:sz w:val="22"/>
                <w:szCs w:val="22"/>
              </w:rPr>
            </w:pPr>
            <w:r w:rsidRPr="007D0EE0">
              <w:rPr>
                <w:rFonts w:cs="Times New Roman"/>
                <w:b/>
                <w:sz w:val="22"/>
                <w:szCs w:val="22"/>
              </w:rPr>
              <w:t>5</w:t>
            </w:r>
          </w:p>
        </w:tc>
        <w:tc>
          <w:tcPr>
            <w:tcW w:w="5857" w:type="dxa"/>
            <w:tcBorders>
              <w:top w:val="single" w:sz="4" w:space="0" w:color="000000"/>
              <w:left w:val="single" w:sz="4" w:space="0" w:color="000000"/>
              <w:bottom w:val="single" w:sz="4" w:space="0" w:color="000000"/>
              <w:right w:val="nil"/>
            </w:tcBorders>
          </w:tcPr>
          <w:p w14:paraId="652CB340" w14:textId="77777777" w:rsidR="007D2B20" w:rsidRPr="007D0EE0" w:rsidRDefault="00D55A89">
            <w:pPr>
              <w:rPr>
                <w:rFonts w:cs="Times New Roman"/>
                <w:b/>
                <w:sz w:val="22"/>
                <w:szCs w:val="22"/>
              </w:rPr>
            </w:pPr>
            <w:r w:rsidRPr="007D0EE0">
              <w:rPr>
                <w:rFonts w:cs="Times New Roman"/>
                <w:b/>
                <w:sz w:val="22"/>
                <w:szCs w:val="22"/>
              </w:rPr>
              <w:t>Почтовый адрес участника</w:t>
            </w:r>
          </w:p>
        </w:tc>
        <w:tc>
          <w:tcPr>
            <w:tcW w:w="3969" w:type="dxa"/>
            <w:tcBorders>
              <w:top w:val="single" w:sz="4" w:space="0" w:color="000000"/>
              <w:left w:val="single" w:sz="4" w:space="0" w:color="000000"/>
              <w:bottom w:val="single" w:sz="4" w:space="0" w:color="000000"/>
              <w:right w:val="single" w:sz="4" w:space="0" w:color="000000"/>
            </w:tcBorders>
          </w:tcPr>
          <w:p w14:paraId="7EE58559" w14:textId="77777777" w:rsidR="007D2B20" w:rsidRPr="007D0EE0" w:rsidRDefault="007D2B20">
            <w:pPr>
              <w:rPr>
                <w:rFonts w:cs="Times New Roman"/>
                <w:b/>
                <w:sz w:val="22"/>
                <w:szCs w:val="22"/>
              </w:rPr>
            </w:pPr>
          </w:p>
        </w:tc>
      </w:tr>
      <w:tr w:rsidR="007D2B20" w:rsidRPr="007D0EE0" w14:paraId="69D55C7A" w14:textId="77777777">
        <w:trPr>
          <w:cantSplit/>
        </w:trPr>
        <w:tc>
          <w:tcPr>
            <w:tcW w:w="648" w:type="dxa"/>
            <w:vMerge w:val="restart"/>
            <w:tcBorders>
              <w:top w:val="single" w:sz="4" w:space="0" w:color="000000"/>
              <w:left w:val="single" w:sz="4" w:space="0" w:color="000000"/>
              <w:bottom w:val="single" w:sz="4" w:space="0" w:color="000000"/>
              <w:right w:val="nil"/>
            </w:tcBorders>
          </w:tcPr>
          <w:p w14:paraId="2C8108A8" w14:textId="77777777" w:rsidR="007D2B20" w:rsidRPr="007D0EE0" w:rsidRDefault="007D2B20">
            <w:pPr>
              <w:rPr>
                <w:rFonts w:cs="Times New Roman"/>
                <w:b/>
                <w:sz w:val="22"/>
                <w:szCs w:val="22"/>
              </w:rPr>
            </w:pPr>
          </w:p>
          <w:p w14:paraId="6D35DFCF" w14:textId="77777777" w:rsidR="007D2B20" w:rsidRPr="007D0EE0" w:rsidRDefault="007D2B20">
            <w:pPr>
              <w:rPr>
                <w:rFonts w:cs="Times New Roman"/>
                <w:b/>
                <w:sz w:val="22"/>
                <w:szCs w:val="22"/>
              </w:rPr>
            </w:pPr>
          </w:p>
          <w:p w14:paraId="46D7ECAE" w14:textId="77777777" w:rsidR="007D2B20" w:rsidRPr="007D0EE0" w:rsidRDefault="00D55A89">
            <w:pPr>
              <w:rPr>
                <w:rFonts w:cs="Times New Roman"/>
                <w:b/>
                <w:sz w:val="22"/>
                <w:szCs w:val="22"/>
              </w:rPr>
            </w:pPr>
            <w:r w:rsidRPr="007D0EE0">
              <w:rPr>
                <w:rFonts w:cs="Times New Roman"/>
                <w:b/>
                <w:sz w:val="22"/>
                <w:szCs w:val="22"/>
              </w:rPr>
              <w:t>6</w:t>
            </w:r>
          </w:p>
        </w:tc>
        <w:tc>
          <w:tcPr>
            <w:tcW w:w="5857" w:type="dxa"/>
            <w:tcBorders>
              <w:top w:val="single" w:sz="4" w:space="0" w:color="000000"/>
              <w:left w:val="single" w:sz="4" w:space="0" w:color="000000"/>
              <w:bottom w:val="single" w:sz="4" w:space="0" w:color="000000"/>
              <w:right w:val="nil"/>
            </w:tcBorders>
          </w:tcPr>
          <w:p w14:paraId="649F9903" w14:textId="77777777" w:rsidR="007D2B20" w:rsidRPr="007D0EE0" w:rsidRDefault="00D55A89">
            <w:pPr>
              <w:rPr>
                <w:rFonts w:cs="Times New Roman"/>
                <w:b/>
                <w:sz w:val="22"/>
                <w:szCs w:val="22"/>
              </w:rPr>
            </w:pPr>
            <w:r w:rsidRPr="007D0EE0">
              <w:rPr>
                <w:rFonts w:cs="Times New Roman"/>
                <w:b/>
                <w:sz w:val="22"/>
                <w:szCs w:val="22"/>
              </w:rPr>
              <w:t>Номер телефона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59BE0512" w14:textId="77777777" w:rsidR="007D2B20" w:rsidRPr="007D0EE0" w:rsidRDefault="007D2B20">
            <w:pPr>
              <w:rPr>
                <w:rFonts w:cs="Times New Roman"/>
                <w:b/>
                <w:sz w:val="22"/>
                <w:szCs w:val="22"/>
              </w:rPr>
            </w:pPr>
          </w:p>
        </w:tc>
      </w:tr>
      <w:tr w:rsidR="007D2B20" w:rsidRPr="007D0EE0" w14:paraId="052D797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949A57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95D8458" w14:textId="77777777" w:rsidR="007D2B20" w:rsidRPr="007D0EE0" w:rsidRDefault="00D55A89">
            <w:pPr>
              <w:rPr>
                <w:rFonts w:cs="Times New Roman"/>
                <w:b/>
                <w:sz w:val="22"/>
                <w:szCs w:val="22"/>
              </w:rPr>
            </w:pPr>
            <w:r w:rsidRPr="007D0EE0">
              <w:rPr>
                <w:rFonts w:cs="Times New Roman"/>
                <w:b/>
                <w:sz w:val="22"/>
                <w:szCs w:val="22"/>
              </w:rPr>
              <w:t>Номер факса с кодом Участника</w:t>
            </w:r>
          </w:p>
        </w:tc>
        <w:tc>
          <w:tcPr>
            <w:tcW w:w="3969" w:type="dxa"/>
            <w:tcBorders>
              <w:top w:val="single" w:sz="4" w:space="0" w:color="000000"/>
              <w:left w:val="single" w:sz="4" w:space="0" w:color="000000"/>
              <w:bottom w:val="single" w:sz="4" w:space="0" w:color="000000"/>
              <w:right w:val="single" w:sz="4" w:space="0" w:color="000000"/>
            </w:tcBorders>
          </w:tcPr>
          <w:p w14:paraId="73AB140F" w14:textId="77777777" w:rsidR="007D2B20" w:rsidRPr="007D0EE0" w:rsidRDefault="007D2B20">
            <w:pPr>
              <w:rPr>
                <w:rFonts w:cs="Times New Roman"/>
                <w:b/>
                <w:sz w:val="22"/>
                <w:szCs w:val="22"/>
              </w:rPr>
            </w:pPr>
          </w:p>
        </w:tc>
      </w:tr>
      <w:tr w:rsidR="007D2B20" w:rsidRPr="007D0EE0" w14:paraId="18AEE10F"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C998101"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7F6D4BC" w14:textId="77777777" w:rsidR="007D2B20" w:rsidRPr="007D0EE0" w:rsidRDefault="00D55A89">
            <w:pPr>
              <w:rPr>
                <w:rFonts w:cs="Times New Roman"/>
                <w:b/>
                <w:sz w:val="22"/>
                <w:szCs w:val="22"/>
              </w:rPr>
            </w:pPr>
            <w:r w:rsidRPr="007D0EE0">
              <w:rPr>
                <w:rFonts w:cs="Times New Roman"/>
                <w:b/>
                <w:sz w:val="22"/>
                <w:szCs w:val="22"/>
              </w:rPr>
              <w:t>Адрес электронной почты Участника ( для приема заявок и иной документации)</w:t>
            </w:r>
          </w:p>
        </w:tc>
        <w:tc>
          <w:tcPr>
            <w:tcW w:w="3969" w:type="dxa"/>
            <w:tcBorders>
              <w:top w:val="single" w:sz="4" w:space="0" w:color="000000"/>
              <w:left w:val="single" w:sz="4" w:space="0" w:color="000000"/>
              <w:bottom w:val="single" w:sz="4" w:space="0" w:color="000000"/>
              <w:right w:val="single" w:sz="4" w:space="0" w:color="000000"/>
            </w:tcBorders>
          </w:tcPr>
          <w:p w14:paraId="034C142E" w14:textId="77777777" w:rsidR="007D2B20" w:rsidRPr="007D0EE0" w:rsidRDefault="007D2B20">
            <w:pPr>
              <w:rPr>
                <w:rFonts w:cs="Times New Roman"/>
                <w:b/>
                <w:sz w:val="22"/>
                <w:szCs w:val="22"/>
              </w:rPr>
            </w:pPr>
          </w:p>
        </w:tc>
      </w:tr>
      <w:tr w:rsidR="007D2B20" w:rsidRPr="007D0EE0" w14:paraId="2CF50D4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7FCC6B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75FD876" w14:textId="77777777" w:rsidR="007D2B20" w:rsidRPr="007D0EE0" w:rsidRDefault="00D55A89">
            <w:pPr>
              <w:rPr>
                <w:rFonts w:cs="Times New Roman"/>
                <w:b/>
                <w:sz w:val="22"/>
                <w:szCs w:val="22"/>
              </w:rPr>
            </w:pPr>
            <w:r w:rsidRPr="007D0EE0">
              <w:rPr>
                <w:rFonts w:cs="Times New Roman"/>
                <w:b/>
                <w:sz w:val="22"/>
                <w:szCs w:val="22"/>
              </w:rPr>
              <w:t>Адрес страницы в Интернете</w:t>
            </w:r>
          </w:p>
        </w:tc>
        <w:tc>
          <w:tcPr>
            <w:tcW w:w="3969" w:type="dxa"/>
            <w:tcBorders>
              <w:top w:val="single" w:sz="4" w:space="0" w:color="000000"/>
              <w:left w:val="single" w:sz="4" w:space="0" w:color="000000"/>
              <w:bottom w:val="single" w:sz="4" w:space="0" w:color="000000"/>
              <w:right w:val="single" w:sz="4" w:space="0" w:color="000000"/>
            </w:tcBorders>
          </w:tcPr>
          <w:p w14:paraId="02FFDE05" w14:textId="77777777" w:rsidR="007D2B20" w:rsidRPr="007D0EE0" w:rsidRDefault="007D2B20">
            <w:pPr>
              <w:rPr>
                <w:rFonts w:cs="Times New Roman"/>
                <w:b/>
                <w:sz w:val="22"/>
                <w:szCs w:val="22"/>
              </w:rPr>
            </w:pPr>
          </w:p>
        </w:tc>
      </w:tr>
      <w:tr w:rsidR="007D2B20" w:rsidRPr="007D0EE0" w14:paraId="62658365" w14:textId="77777777">
        <w:tc>
          <w:tcPr>
            <w:tcW w:w="648" w:type="dxa"/>
            <w:tcBorders>
              <w:top w:val="single" w:sz="4" w:space="0" w:color="000000"/>
              <w:left w:val="single" w:sz="4" w:space="0" w:color="000000"/>
              <w:bottom w:val="single" w:sz="4" w:space="0" w:color="000000"/>
              <w:right w:val="nil"/>
            </w:tcBorders>
          </w:tcPr>
          <w:p w14:paraId="500C389D" w14:textId="77777777" w:rsidR="007D2B20" w:rsidRPr="007D0EE0" w:rsidRDefault="00D55A89">
            <w:pPr>
              <w:rPr>
                <w:rFonts w:cs="Times New Roman"/>
                <w:b/>
                <w:sz w:val="22"/>
                <w:szCs w:val="22"/>
              </w:rPr>
            </w:pPr>
            <w:r w:rsidRPr="007D0EE0">
              <w:rPr>
                <w:rFonts w:cs="Times New Roman"/>
                <w:b/>
                <w:sz w:val="22"/>
                <w:szCs w:val="22"/>
              </w:rPr>
              <w:t>7</w:t>
            </w:r>
          </w:p>
        </w:tc>
        <w:tc>
          <w:tcPr>
            <w:tcW w:w="5857" w:type="dxa"/>
            <w:tcBorders>
              <w:top w:val="single" w:sz="4" w:space="0" w:color="000000"/>
              <w:left w:val="single" w:sz="4" w:space="0" w:color="000000"/>
              <w:bottom w:val="single" w:sz="4" w:space="0" w:color="000000"/>
              <w:right w:val="nil"/>
            </w:tcBorders>
          </w:tcPr>
          <w:p w14:paraId="7FE4B041" w14:textId="77777777" w:rsidR="007D2B20" w:rsidRPr="007D0EE0" w:rsidRDefault="00D55A89">
            <w:pPr>
              <w:rPr>
                <w:rFonts w:cs="Times New Roman"/>
                <w:b/>
                <w:sz w:val="22"/>
                <w:szCs w:val="22"/>
              </w:rPr>
            </w:pPr>
            <w:r w:rsidRPr="007D0EE0">
              <w:rPr>
                <w:rFonts w:cs="Times New Roman"/>
                <w:b/>
                <w:sz w:val="22"/>
                <w:szCs w:val="22"/>
              </w:rPr>
              <w:t xml:space="preserve">Руководитель </w:t>
            </w:r>
            <w:r w:rsidRPr="007D0EE0">
              <w:rPr>
                <w:rFonts w:cs="Times New Roman"/>
                <w:sz w:val="22"/>
                <w:szCs w:val="22"/>
              </w:rPr>
              <w:t>(должность, 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34AA9EC" w14:textId="77777777" w:rsidR="007D2B20" w:rsidRPr="007D0EE0" w:rsidRDefault="007D2B20">
            <w:pPr>
              <w:rPr>
                <w:rFonts w:cs="Times New Roman"/>
                <w:b/>
                <w:sz w:val="22"/>
                <w:szCs w:val="22"/>
              </w:rPr>
            </w:pPr>
          </w:p>
        </w:tc>
      </w:tr>
      <w:tr w:rsidR="007D2B20" w:rsidRPr="007D0EE0" w14:paraId="41A03AC8" w14:textId="77777777">
        <w:tc>
          <w:tcPr>
            <w:tcW w:w="648" w:type="dxa"/>
            <w:tcBorders>
              <w:top w:val="single" w:sz="4" w:space="0" w:color="000000"/>
              <w:left w:val="single" w:sz="4" w:space="0" w:color="000000"/>
              <w:bottom w:val="single" w:sz="4" w:space="0" w:color="000000"/>
              <w:right w:val="nil"/>
            </w:tcBorders>
          </w:tcPr>
          <w:p w14:paraId="6B6EB087" w14:textId="77777777" w:rsidR="007D2B20" w:rsidRPr="007D0EE0" w:rsidRDefault="00D55A89">
            <w:pPr>
              <w:rPr>
                <w:rFonts w:cs="Times New Roman"/>
                <w:b/>
                <w:sz w:val="22"/>
                <w:szCs w:val="22"/>
              </w:rPr>
            </w:pPr>
            <w:r w:rsidRPr="007D0EE0">
              <w:rPr>
                <w:rFonts w:cs="Times New Roman"/>
                <w:b/>
                <w:sz w:val="22"/>
                <w:szCs w:val="22"/>
              </w:rPr>
              <w:t>8</w:t>
            </w:r>
          </w:p>
        </w:tc>
        <w:tc>
          <w:tcPr>
            <w:tcW w:w="5857" w:type="dxa"/>
            <w:tcBorders>
              <w:top w:val="single" w:sz="4" w:space="0" w:color="000000"/>
              <w:left w:val="single" w:sz="4" w:space="0" w:color="000000"/>
              <w:bottom w:val="single" w:sz="4" w:space="0" w:color="000000"/>
              <w:right w:val="nil"/>
            </w:tcBorders>
          </w:tcPr>
          <w:p w14:paraId="10771F09" w14:textId="77777777" w:rsidR="007D2B20" w:rsidRPr="007D0EE0" w:rsidRDefault="00D55A89">
            <w:pPr>
              <w:rPr>
                <w:rFonts w:cs="Times New Roman"/>
                <w:sz w:val="22"/>
                <w:szCs w:val="22"/>
              </w:rPr>
            </w:pPr>
            <w:r w:rsidRPr="007D0EE0">
              <w:rPr>
                <w:rFonts w:cs="Times New Roman"/>
                <w:b/>
                <w:sz w:val="22"/>
                <w:szCs w:val="22"/>
              </w:rPr>
              <w:t>Главный бухгалтер</w:t>
            </w:r>
          </w:p>
          <w:p w14:paraId="44EE56A4"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067E982A" w14:textId="77777777" w:rsidR="007D2B20" w:rsidRPr="007D0EE0" w:rsidRDefault="007D2B20">
            <w:pPr>
              <w:rPr>
                <w:rFonts w:cs="Times New Roman"/>
                <w:b/>
                <w:sz w:val="22"/>
                <w:szCs w:val="22"/>
              </w:rPr>
            </w:pPr>
          </w:p>
        </w:tc>
      </w:tr>
      <w:tr w:rsidR="007D2B20" w:rsidRPr="007D0EE0" w14:paraId="7C3ACDFF" w14:textId="77777777">
        <w:tc>
          <w:tcPr>
            <w:tcW w:w="648" w:type="dxa"/>
            <w:tcBorders>
              <w:top w:val="single" w:sz="4" w:space="0" w:color="000000"/>
              <w:left w:val="single" w:sz="4" w:space="0" w:color="000000"/>
              <w:bottom w:val="single" w:sz="4" w:space="0" w:color="000000"/>
              <w:right w:val="nil"/>
            </w:tcBorders>
          </w:tcPr>
          <w:p w14:paraId="3AFBD4FC" w14:textId="77777777" w:rsidR="007D2B20" w:rsidRPr="007D0EE0" w:rsidRDefault="00D55A89">
            <w:pPr>
              <w:rPr>
                <w:rFonts w:cs="Times New Roman"/>
                <w:b/>
                <w:sz w:val="22"/>
                <w:szCs w:val="22"/>
              </w:rPr>
            </w:pPr>
            <w:r w:rsidRPr="007D0EE0">
              <w:rPr>
                <w:rFonts w:cs="Times New Roman"/>
                <w:b/>
                <w:sz w:val="22"/>
                <w:szCs w:val="22"/>
              </w:rPr>
              <w:t>9</w:t>
            </w:r>
          </w:p>
        </w:tc>
        <w:tc>
          <w:tcPr>
            <w:tcW w:w="5857" w:type="dxa"/>
            <w:tcBorders>
              <w:top w:val="single" w:sz="4" w:space="0" w:color="000000"/>
              <w:left w:val="single" w:sz="4" w:space="0" w:color="000000"/>
              <w:bottom w:val="single" w:sz="4" w:space="0" w:color="000000"/>
              <w:right w:val="nil"/>
            </w:tcBorders>
          </w:tcPr>
          <w:p w14:paraId="6A26A894" w14:textId="77777777" w:rsidR="007D2B20" w:rsidRPr="007D0EE0" w:rsidRDefault="00D55A89">
            <w:pPr>
              <w:rPr>
                <w:rFonts w:cs="Times New Roman"/>
                <w:sz w:val="22"/>
                <w:szCs w:val="22"/>
              </w:rPr>
            </w:pPr>
            <w:r w:rsidRPr="007D0EE0">
              <w:rPr>
                <w:rFonts w:cs="Times New Roman"/>
                <w:b/>
                <w:sz w:val="22"/>
                <w:szCs w:val="22"/>
              </w:rPr>
              <w:t>Контактное лицо</w:t>
            </w:r>
          </w:p>
          <w:p w14:paraId="681E1838" w14:textId="77777777" w:rsidR="007D2B20" w:rsidRPr="007D0EE0" w:rsidRDefault="00D55A89">
            <w:pPr>
              <w:rPr>
                <w:rFonts w:cs="Times New Roman"/>
                <w:b/>
                <w:sz w:val="22"/>
                <w:szCs w:val="22"/>
              </w:rPr>
            </w:pPr>
            <w:r w:rsidRPr="007D0EE0">
              <w:rPr>
                <w:rFonts w:cs="Times New Roman"/>
                <w:sz w:val="22"/>
                <w:szCs w:val="22"/>
              </w:rPr>
              <w:t>(фамилия, имя, отчество, телефон)</w:t>
            </w:r>
          </w:p>
        </w:tc>
        <w:tc>
          <w:tcPr>
            <w:tcW w:w="3969" w:type="dxa"/>
            <w:tcBorders>
              <w:top w:val="single" w:sz="4" w:space="0" w:color="000000"/>
              <w:left w:val="single" w:sz="4" w:space="0" w:color="000000"/>
              <w:bottom w:val="single" w:sz="4" w:space="0" w:color="000000"/>
              <w:right w:val="single" w:sz="4" w:space="0" w:color="000000"/>
            </w:tcBorders>
          </w:tcPr>
          <w:p w14:paraId="6594101B" w14:textId="77777777" w:rsidR="007D2B20" w:rsidRPr="007D0EE0" w:rsidRDefault="007D2B20">
            <w:pPr>
              <w:rPr>
                <w:rFonts w:cs="Times New Roman"/>
                <w:b/>
                <w:sz w:val="22"/>
                <w:szCs w:val="22"/>
              </w:rPr>
            </w:pPr>
          </w:p>
        </w:tc>
      </w:tr>
      <w:tr w:rsidR="007D2B20" w:rsidRPr="007D0EE0" w14:paraId="2F094096" w14:textId="77777777">
        <w:trPr>
          <w:cantSplit/>
        </w:trPr>
        <w:tc>
          <w:tcPr>
            <w:tcW w:w="648" w:type="dxa"/>
            <w:vMerge w:val="restart"/>
            <w:tcBorders>
              <w:top w:val="single" w:sz="4" w:space="0" w:color="000000"/>
              <w:left w:val="single" w:sz="4" w:space="0" w:color="000000"/>
              <w:bottom w:val="single" w:sz="4" w:space="0" w:color="000000"/>
              <w:right w:val="nil"/>
            </w:tcBorders>
          </w:tcPr>
          <w:p w14:paraId="76FDA8F1" w14:textId="77777777" w:rsidR="007D2B20" w:rsidRPr="007D0EE0" w:rsidRDefault="007D2B20">
            <w:pPr>
              <w:rPr>
                <w:rFonts w:cs="Times New Roman"/>
                <w:b/>
                <w:sz w:val="22"/>
                <w:szCs w:val="22"/>
              </w:rPr>
            </w:pPr>
          </w:p>
          <w:p w14:paraId="7C4728BF" w14:textId="77777777" w:rsidR="007D2B20" w:rsidRPr="007D0EE0" w:rsidRDefault="007D2B20">
            <w:pPr>
              <w:rPr>
                <w:rFonts w:cs="Times New Roman"/>
                <w:b/>
                <w:sz w:val="22"/>
                <w:szCs w:val="22"/>
              </w:rPr>
            </w:pPr>
          </w:p>
          <w:p w14:paraId="50F329B0" w14:textId="77777777" w:rsidR="007D2B20" w:rsidRPr="007D0EE0" w:rsidRDefault="007D2B20">
            <w:pPr>
              <w:rPr>
                <w:rFonts w:cs="Times New Roman"/>
                <w:b/>
                <w:sz w:val="22"/>
                <w:szCs w:val="22"/>
              </w:rPr>
            </w:pPr>
          </w:p>
          <w:p w14:paraId="1B9319FC" w14:textId="77777777" w:rsidR="007D2B20" w:rsidRPr="007D0EE0" w:rsidRDefault="00D55A89">
            <w:pPr>
              <w:rPr>
                <w:rFonts w:cs="Times New Roman"/>
                <w:b/>
                <w:sz w:val="22"/>
                <w:szCs w:val="22"/>
              </w:rPr>
            </w:pPr>
            <w:r w:rsidRPr="007D0EE0">
              <w:rPr>
                <w:rFonts w:cs="Times New Roman"/>
                <w:b/>
                <w:sz w:val="22"/>
                <w:szCs w:val="22"/>
              </w:rPr>
              <w:t>10</w:t>
            </w:r>
          </w:p>
        </w:tc>
        <w:tc>
          <w:tcPr>
            <w:tcW w:w="5857" w:type="dxa"/>
            <w:tcBorders>
              <w:top w:val="single" w:sz="4" w:space="0" w:color="000000"/>
              <w:left w:val="single" w:sz="4" w:space="0" w:color="000000"/>
              <w:bottom w:val="single" w:sz="4" w:space="0" w:color="000000"/>
              <w:right w:val="nil"/>
            </w:tcBorders>
          </w:tcPr>
          <w:p w14:paraId="7558923D" w14:textId="77777777" w:rsidR="007D2B20" w:rsidRPr="007D0EE0" w:rsidRDefault="00D55A89">
            <w:pPr>
              <w:rPr>
                <w:rFonts w:cs="Times New Roman"/>
                <w:b/>
                <w:sz w:val="22"/>
                <w:szCs w:val="22"/>
              </w:rPr>
            </w:pPr>
            <w:r w:rsidRPr="007D0EE0">
              <w:rPr>
                <w:rFonts w:cs="Times New Roman"/>
                <w:b/>
                <w:sz w:val="22"/>
                <w:szCs w:val="22"/>
              </w:rPr>
              <w:t>Система налогообложения</w:t>
            </w:r>
          </w:p>
        </w:tc>
        <w:tc>
          <w:tcPr>
            <w:tcW w:w="3969" w:type="dxa"/>
            <w:tcBorders>
              <w:top w:val="single" w:sz="4" w:space="0" w:color="000000"/>
              <w:left w:val="single" w:sz="4" w:space="0" w:color="000000"/>
              <w:bottom w:val="single" w:sz="4" w:space="0" w:color="000000"/>
              <w:right w:val="single" w:sz="4" w:space="0" w:color="000000"/>
            </w:tcBorders>
          </w:tcPr>
          <w:p w14:paraId="61EF291E" w14:textId="77777777" w:rsidR="007D2B20" w:rsidRPr="007D0EE0" w:rsidRDefault="007D2B20">
            <w:pPr>
              <w:rPr>
                <w:rFonts w:cs="Times New Roman"/>
                <w:b/>
                <w:sz w:val="22"/>
                <w:szCs w:val="22"/>
              </w:rPr>
            </w:pPr>
          </w:p>
        </w:tc>
      </w:tr>
      <w:tr w:rsidR="007D2B20" w:rsidRPr="007D0EE0" w14:paraId="08B6B906"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10FF88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621471D" w14:textId="77777777" w:rsidR="007D2B20" w:rsidRPr="007D0EE0" w:rsidRDefault="00D55A89">
            <w:pPr>
              <w:rPr>
                <w:rFonts w:cs="Times New Roman"/>
                <w:b/>
                <w:sz w:val="22"/>
                <w:szCs w:val="22"/>
              </w:rPr>
            </w:pPr>
            <w:r w:rsidRPr="007D0EE0">
              <w:rPr>
                <w:rFonts w:cs="Times New Roman"/>
                <w:b/>
                <w:sz w:val="22"/>
                <w:szCs w:val="22"/>
              </w:rPr>
              <w:t>Реквизиты уведомления о постановке на учет в ИФНС</w:t>
            </w:r>
          </w:p>
        </w:tc>
        <w:tc>
          <w:tcPr>
            <w:tcW w:w="3969" w:type="dxa"/>
            <w:tcBorders>
              <w:top w:val="single" w:sz="4" w:space="0" w:color="000000"/>
              <w:left w:val="single" w:sz="4" w:space="0" w:color="000000"/>
              <w:bottom w:val="single" w:sz="4" w:space="0" w:color="000000"/>
              <w:right w:val="single" w:sz="4" w:space="0" w:color="000000"/>
            </w:tcBorders>
          </w:tcPr>
          <w:p w14:paraId="35B1FFFF" w14:textId="77777777" w:rsidR="007D2B20" w:rsidRPr="007D0EE0" w:rsidRDefault="007D2B20">
            <w:pPr>
              <w:rPr>
                <w:rFonts w:cs="Times New Roman"/>
                <w:b/>
                <w:sz w:val="22"/>
                <w:szCs w:val="22"/>
              </w:rPr>
            </w:pPr>
          </w:p>
        </w:tc>
      </w:tr>
      <w:tr w:rsidR="007D2B20" w:rsidRPr="007D0EE0" w14:paraId="46712C9B"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4E4D76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A292593" w14:textId="77777777" w:rsidR="007D2B20" w:rsidRPr="007D0EE0" w:rsidRDefault="00D55A89">
            <w:pPr>
              <w:rPr>
                <w:rFonts w:cs="Times New Roman"/>
                <w:b/>
                <w:sz w:val="22"/>
                <w:szCs w:val="22"/>
              </w:rPr>
            </w:pPr>
            <w:r w:rsidRPr="007D0EE0">
              <w:rPr>
                <w:rFonts w:cs="Times New Roman"/>
                <w:b/>
                <w:sz w:val="22"/>
                <w:szCs w:val="22"/>
              </w:rPr>
              <w:t xml:space="preserve">Применение ставки НДС 10% </w:t>
            </w:r>
            <w:r w:rsidRPr="007D0EE0">
              <w:rPr>
                <w:rFonts w:cs="Times New Roman"/>
                <w:sz w:val="22"/>
                <w:szCs w:val="22"/>
              </w:rPr>
              <w:t>(с приложением документов, подтверждающих право на применение пониженной ставки НДС)</w:t>
            </w:r>
          </w:p>
        </w:tc>
        <w:tc>
          <w:tcPr>
            <w:tcW w:w="3969" w:type="dxa"/>
            <w:tcBorders>
              <w:top w:val="single" w:sz="4" w:space="0" w:color="000000"/>
              <w:left w:val="single" w:sz="4" w:space="0" w:color="000000"/>
              <w:bottom w:val="single" w:sz="4" w:space="0" w:color="000000"/>
              <w:right w:val="single" w:sz="4" w:space="0" w:color="000000"/>
            </w:tcBorders>
          </w:tcPr>
          <w:p w14:paraId="57933BFD" w14:textId="77777777" w:rsidR="007D2B20" w:rsidRPr="007D0EE0" w:rsidRDefault="007D2B20">
            <w:pPr>
              <w:rPr>
                <w:rFonts w:cs="Times New Roman"/>
                <w:b/>
                <w:sz w:val="22"/>
                <w:szCs w:val="22"/>
              </w:rPr>
            </w:pPr>
          </w:p>
        </w:tc>
      </w:tr>
      <w:tr w:rsidR="007D2B20" w:rsidRPr="007D0EE0" w14:paraId="46A7E110"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7EC90C06"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1DF3A98" w14:textId="77777777" w:rsidR="007D2B20" w:rsidRPr="007D0EE0" w:rsidRDefault="00D55A89">
            <w:pPr>
              <w:rPr>
                <w:rFonts w:cs="Times New Roman"/>
                <w:b/>
                <w:sz w:val="22"/>
                <w:szCs w:val="22"/>
              </w:rPr>
            </w:pPr>
            <w:r w:rsidRPr="007D0EE0">
              <w:rPr>
                <w:rFonts w:cs="Times New Roman"/>
                <w:b/>
                <w:sz w:val="22"/>
                <w:szCs w:val="22"/>
              </w:rPr>
              <w:t>Применение освобождения от НДС</w:t>
            </w:r>
          </w:p>
        </w:tc>
        <w:tc>
          <w:tcPr>
            <w:tcW w:w="3969" w:type="dxa"/>
            <w:tcBorders>
              <w:top w:val="single" w:sz="4" w:space="0" w:color="000000"/>
              <w:left w:val="single" w:sz="4" w:space="0" w:color="000000"/>
              <w:bottom w:val="single" w:sz="4" w:space="0" w:color="000000"/>
              <w:right w:val="single" w:sz="4" w:space="0" w:color="000000"/>
            </w:tcBorders>
          </w:tcPr>
          <w:p w14:paraId="6BD788CC" w14:textId="77777777" w:rsidR="007D2B20" w:rsidRPr="007D0EE0" w:rsidRDefault="007D2B20">
            <w:pPr>
              <w:rPr>
                <w:rFonts w:cs="Times New Roman"/>
                <w:b/>
                <w:sz w:val="22"/>
                <w:szCs w:val="22"/>
              </w:rPr>
            </w:pPr>
          </w:p>
        </w:tc>
      </w:tr>
      <w:tr w:rsidR="007D2B20" w:rsidRPr="007D0EE0" w14:paraId="3FF95B1E"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31720365"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DF918B2" w14:textId="77777777" w:rsidR="007D2B20" w:rsidRPr="007D0EE0" w:rsidRDefault="00D55A89">
            <w:pPr>
              <w:rPr>
                <w:rFonts w:cs="Times New Roman"/>
                <w:b/>
                <w:sz w:val="22"/>
                <w:szCs w:val="22"/>
              </w:rPr>
            </w:pPr>
            <w:r w:rsidRPr="007D0EE0">
              <w:rPr>
                <w:rFonts w:cs="Times New Roman"/>
                <w:b/>
                <w:sz w:val="22"/>
                <w:szCs w:val="22"/>
              </w:rPr>
              <w:t>Основные виды деятельности</w:t>
            </w:r>
          </w:p>
          <w:p w14:paraId="58357127"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542D530" w14:textId="77777777" w:rsidR="007D2B20" w:rsidRPr="007D0EE0" w:rsidRDefault="007D2B20">
            <w:pPr>
              <w:rPr>
                <w:rFonts w:cs="Times New Roman"/>
                <w:b/>
                <w:sz w:val="22"/>
                <w:szCs w:val="22"/>
              </w:rPr>
            </w:pPr>
          </w:p>
        </w:tc>
      </w:tr>
      <w:tr w:rsidR="007D2B20" w:rsidRPr="007D0EE0" w14:paraId="1E917D2A"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C296F1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3C9742A9" w14:textId="77777777" w:rsidR="007D2B20" w:rsidRPr="007D0EE0" w:rsidRDefault="00D55A89">
            <w:pPr>
              <w:rPr>
                <w:rFonts w:cs="Times New Roman"/>
                <w:b/>
                <w:sz w:val="22"/>
                <w:szCs w:val="22"/>
              </w:rPr>
            </w:pPr>
            <w:r w:rsidRPr="007D0EE0">
              <w:rPr>
                <w:rFonts w:cs="Times New Roman"/>
                <w:b/>
                <w:sz w:val="22"/>
                <w:szCs w:val="22"/>
              </w:rPr>
              <w:t>Лицензируемые виды деятельности</w:t>
            </w:r>
          </w:p>
          <w:p w14:paraId="11E5128E" w14:textId="77777777" w:rsidR="007D2B20" w:rsidRPr="007D0EE0" w:rsidRDefault="007D2B20">
            <w:pPr>
              <w:rPr>
                <w:rFonts w:cs="Times New Roman"/>
                <w:b/>
                <w:sz w:val="22"/>
                <w:szCs w:val="22"/>
              </w:rPr>
            </w:pPr>
          </w:p>
        </w:tc>
        <w:tc>
          <w:tcPr>
            <w:tcW w:w="3969" w:type="dxa"/>
            <w:tcBorders>
              <w:top w:val="single" w:sz="4" w:space="0" w:color="000000"/>
              <w:left w:val="single" w:sz="4" w:space="0" w:color="000000"/>
              <w:bottom w:val="single" w:sz="4" w:space="0" w:color="000000"/>
              <w:right w:val="single" w:sz="4" w:space="0" w:color="000000"/>
            </w:tcBorders>
          </w:tcPr>
          <w:p w14:paraId="1C059E2A" w14:textId="77777777" w:rsidR="007D2B20" w:rsidRPr="007D0EE0" w:rsidRDefault="007D2B20">
            <w:pPr>
              <w:rPr>
                <w:rFonts w:cs="Times New Roman"/>
                <w:b/>
                <w:sz w:val="22"/>
                <w:szCs w:val="22"/>
              </w:rPr>
            </w:pPr>
          </w:p>
        </w:tc>
      </w:tr>
      <w:tr w:rsidR="007D2B20" w:rsidRPr="007D0EE0" w14:paraId="1AE172A1"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4E7B67C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F4A48D6" w14:textId="77777777" w:rsidR="007D2B20" w:rsidRPr="007D0EE0" w:rsidRDefault="00D55A89">
            <w:pPr>
              <w:rPr>
                <w:rFonts w:cs="Times New Roman"/>
                <w:b/>
                <w:sz w:val="22"/>
                <w:szCs w:val="22"/>
              </w:rPr>
            </w:pPr>
            <w:r w:rsidRPr="007D0EE0">
              <w:rPr>
                <w:rFonts w:cs="Times New Roman"/>
                <w:b/>
                <w:sz w:val="22"/>
                <w:szCs w:val="22"/>
              </w:rPr>
              <w:t>Номера лицензий, сроки их действия, наименование территорий на которых действуют лицензии</w:t>
            </w:r>
          </w:p>
        </w:tc>
        <w:tc>
          <w:tcPr>
            <w:tcW w:w="3969" w:type="dxa"/>
            <w:tcBorders>
              <w:top w:val="single" w:sz="4" w:space="0" w:color="000000"/>
              <w:left w:val="single" w:sz="4" w:space="0" w:color="000000"/>
              <w:bottom w:val="single" w:sz="4" w:space="0" w:color="000000"/>
              <w:right w:val="single" w:sz="4" w:space="0" w:color="000000"/>
            </w:tcBorders>
          </w:tcPr>
          <w:p w14:paraId="0FD93561" w14:textId="77777777" w:rsidR="007D2B20" w:rsidRPr="007D0EE0" w:rsidRDefault="007D2B20">
            <w:pPr>
              <w:rPr>
                <w:rFonts w:cs="Times New Roman"/>
                <w:b/>
                <w:sz w:val="22"/>
                <w:szCs w:val="22"/>
              </w:rPr>
            </w:pPr>
          </w:p>
        </w:tc>
      </w:tr>
      <w:tr w:rsidR="007D2B20" w:rsidRPr="007D0EE0" w14:paraId="7E10E841" w14:textId="77777777">
        <w:trPr>
          <w:cantSplit/>
        </w:trPr>
        <w:tc>
          <w:tcPr>
            <w:tcW w:w="648" w:type="dxa"/>
            <w:vMerge w:val="restart"/>
            <w:tcBorders>
              <w:top w:val="single" w:sz="4" w:space="0" w:color="000000"/>
              <w:left w:val="single" w:sz="4" w:space="0" w:color="000000"/>
              <w:bottom w:val="single" w:sz="4" w:space="0" w:color="000000"/>
              <w:right w:val="nil"/>
            </w:tcBorders>
          </w:tcPr>
          <w:p w14:paraId="55F73A4B" w14:textId="77777777" w:rsidR="007D2B20" w:rsidRPr="007D0EE0" w:rsidRDefault="007D2B20">
            <w:pPr>
              <w:rPr>
                <w:rFonts w:cs="Times New Roman"/>
                <w:b/>
                <w:sz w:val="22"/>
                <w:szCs w:val="22"/>
              </w:rPr>
            </w:pPr>
          </w:p>
          <w:p w14:paraId="088424BE" w14:textId="77777777" w:rsidR="007D2B20" w:rsidRPr="007D0EE0" w:rsidRDefault="00D55A89">
            <w:pPr>
              <w:rPr>
                <w:rFonts w:cs="Times New Roman"/>
                <w:b/>
                <w:sz w:val="22"/>
                <w:szCs w:val="22"/>
              </w:rPr>
            </w:pPr>
            <w:r w:rsidRPr="007D0EE0">
              <w:rPr>
                <w:rFonts w:cs="Times New Roman"/>
                <w:b/>
                <w:sz w:val="22"/>
                <w:szCs w:val="22"/>
              </w:rPr>
              <w:t>11</w:t>
            </w:r>
          </w:p>
        </w:tc>
        <w:tc>
          <w:tcPr>
            <w:tcW w:w="5857" w:type="dxa"/>
            <w:tcBorders>
              <w:top w:val="single" w:sz="4" w:space="0" w:color="000000"/>
              <w:left w:val="single" w:sz="4" w:space="0" w:color="000000"/>
              <w:bottom w:val="single" w:sz="4" w:space="0" w:color="000000"/>
              <w:right w:val="nil"/>
            </w:tcBorders>
          </w:tcPr>
          <w:p w14:paraId="50824A2A" w14:textId="77777777" w:rsidR="007D2B20" w:rsidRPr="007D0EE0" w:rsidRDefault="00D55A89">
            <w:pPr>
              <w:rPr>
                <w:rFonts w:cs="Times New Roman"/>
                <w:b/>
                <w:sz w:val="22"/>
                <w:szCs w:val="22"/>
              </w:rPr>
            </w:pPr>
            <w:r w:rsidRPr="007D0EE0">
              <w:rPr>
                <w:rFonts w:cs="Times New Roman"/>
                <w:b/>
                <w:sz w:val="22"/>
                <w:szCs w:val="22"/>
              </w:rPr>
              <w:t xml:space="preserve">Банковские реквизиты </w:t>
            </w:r>
            <w:r w:rsidRPr="007D0EE0">
              <w:rPr>
                <w:rFonts w:cs="Times New Roman"/>
                <w:sz w:val="22"/>
                <w:szCs w:val="22"/>
              </w:rPr>
              <w:t>(может быть несколько)</w:t>
            </w:r>
            <w:r w:rsidRPr="007D0EE0">
              <w:rPr>
                <w:rFonts w:cs="Times New Roman"/>
                <w:b/>
                <w:sz w:val="22"/>
                <w:szCs w:val="22"/>
              </w:rPr>
              <w:t>:</w:t>
            </w:r>
          </w:p>
          <w:p w14:paraId="31640F7D" w14:textId="77777777" w:rsidR="007D2B20" w:rsidRPr="007D0EE0" w:rsidRDefault="00D55A89">
            <w:pPr>
              <w:rPr>
                <w:rFonts w:cs="Times New Roman"/>
                <w:b/>
                <w:sz w:val="22"/>
                <w:szCs w:val="22"/>
              </w:rPr>
            </w:pPr>
            <w:r w:rsidRPr="007D0EE0">
              <w:rPr>
                <w:rFonts w:cs="Times New Roman"/>
                <w:b/>
                <w:sz w:val="22"/>
                <w:szCs w:val="22"/>
              </w:rPr>
              <w:t>Наименование обслуживающего банка</w:t>
            </w:r>
          </w:p>
        </w:tc>
        <w:tc>
          <w:tcPr>
            <w:tcW w:w="3969" w:type="dxa"/>
            <w:tcBorders>
              <w:top w:val="single" w:sz="4" w:space="0" w:color="000000"/>
              <w:left w:val="single" w:sz="4" w:space="0" w:color="000000"/>
              <w:bottom w:val="single" w:sz="4" w:space="0" w:color="000000"/>
              <w:right w:val="single" w:sz="4" w:space="0" w:color="000000"/>
            </w:tcBorders>
          </w:tcPr>
          <w:p w14:paraId="66B30D44" w14:textId="77777777" w:rsidR="007D2B20" w:rsidRPr="007D0EE0" w:rsidRDefault="007D2B20">
            <w:pPr>
              <w:rPr>
                <w:rFonts w:cs="Times New Roman"/>
                <w:b/>
                <w:sz w:val="22"/>
                <w:szCs w:val="22"/>
              </w:rPr>
            </w:pPr>
          </w:p>
        </w:tc>
      </w:tr>
      <w:tr w:rsidR="007D2B20" w:rsidRPr="007D0EE0" w14:paraId="396D1AFD"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69AAFDCC"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5FD7626F" w14:textId="77777777" w:rsidR="007D2B20" w:rsidRPr="007D0EE0" w:rsidRDefault="00D55A89">
            <w:pPr>
              <w:rPr>
                <w:rFonts w:cs="Times New Roman"/>
                <w:b/>
                <w:sz w:val="22"/>
                <w:szCs w:val="22"/>
              </w:rPr>
            </w:pPr>
            <w:r w:rsidRPr="007D0EE0">
              <w:rPr>
                <w:rFonts w:cs="Times New Roman"/>
                <w:b/>
                <w:sz w:val="22"/>
                <w:szCs w:val="22"/>
              </w:rPr>
              <w:t>Адрес обслуживаемого банка</w:t>
            </w:r>
          </w:p>
        </w:tc>
        <w:tc>
          <w:tcPr>
            <w:tcW w:w="3969" w:type="dxa"/>
            <w:tcBorders>
              <w:top w:val="single" w:sz="4" w:space="0" w:color="000000"/>
              <w:left w:val="single" w:sz="4" w:space="0" w:color="000000"/>
              <w:bottom w:val="single" w:sz="4" w:space="0" w:color="000000"/>
              <w:right w:val="single" w:sz="4" w:space="0" w:color="000000"/>
            </w:tcBorders>
          </w:tcPr>
          <w:p w14:paraId="64E828AB" w14:textId="77777777" w:rsidR="007D2B20" w:rsidRPr="007D0EE0" w:rsidRDefault="007D2B20">
            <w:pPr>
              <w:rPr>
                <w:rFonts w:cs="Times New Roman"/>
                <w:b/>
                <w:sz w:val="22"/>
                <w:szCs w:val="22"/>
              </w:rPr>
            </w:pPr>
          </w:p>
        </w:tc>
      </w:tr>
      <w:tr w:rsidR="007D2B20" w:rsidRPr="007D0EE0" w14:paraId="4DB5DFC7"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29B120D9"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0B45DC82" w14:textId="77777777" w:rsidR="007D2B20" w:rsidRPr="007D0EE0" w:rsidRDefault="00D55A89">
            <w:pPr>
              <w:rPr>
                <w:rFonts w:cs="Times New Roman"/>
                <w:b/>
                <w:sz w:val="22"/>
                <w:szCs w:val="22"/>
              </w:rPr>
            </w:pPr>
            <w:r w:rsidRPr="007D0EE0">
              <w:rPr>
                <w:rFonts w:cs="Times New Roman"/>
                <w:b/>
                <w:sz w:val="22"/>
                <w:szCs w:val="22"/>
              </w:rPr>
              <w:t>Расчетный счет</w:t>
            </w:r>
          </w:p>
        </w:tc>
        <w:tc>
          <w:tcPr>
            <w:tcW w:w="3969" w:type="dxa"/>
            <w:tcBorders>
              <w:top w:val="single" w:sz="4" w:space="0" w:color="000000"/>
              <w:left w:val="single" w:sz="4" w:space="0" w:color="000000"/>
              <w:bottom w:val="single" w:sz="4" w:space="0" w:color="000000"/>
              <w:right w:val="single" w:sz="4" w:space="0" w:color="000000"/>
            </w:tcBorders>
          </w:tcPr>
          <w:p w14:paraId="12291922" w14:textId="77777777" w:rsidR="007D2B20" w:rsidRPr="007D0EE0" w:rsidRDefault="007D2B20">
            <w:pPr>
              <w:rPr>
                <w:rFonts w:cs="Times New Roman"/>
                <w:b/>
                <w:sz w:val="22"/>
                <w:szCs w:val="22"/>
              </w:rPr>
            </w:pPr>
          </w:p>
        </w:tc>
      </w:tr>
      <w:tr w:rsidR="007D2B20" w:rsidRPr="007D0EE0" w14:paraId="46FA60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5556B87F"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7AF0CCDB" w14:textId="77777777" w:rsidR="007D2B20" w:rsidRPr="007D0EE0" w:rsidRDefault="00D55A89">
            <w:pPr>
              <w:rPr>
                <w:rFonts w:cs="Times New Roman"/>
                <w:b/>
                <w:sz w:val="22"/>
                <w:szCs w:val="22"/>
              </w:rPr>
            </w:pPr>
            <w:r w:rsidRPr="007D0EE0">
              <w:rPr>
                <w:rFonts w:cs="Times New Roman"/>
                <w:b/>
                <w:sz w:val="22"/>
                <w:szCs w:val="22"/>
              </w:rPr>
              <w:t>Корреспондентский счет</w:t>
            </w:r>
          </w:p>
        </w:tc>
        <w:tc>
          <w:tcPr>
            <w:tcW w:w="3969" w:type="dxa"/>
            <w:tcBorders>
              <w:top w:val="single" w:sz="4" w:space="0" w:color="000000"/>
              <w:left w:val="single" w:sz="4" w:space="0" w:color="000000"/>
              <w:bottom w:val="single" w:sz="4" w:space="0" w:color="000000"/>
              <w:right w:val="single" w:sz="4" w:space="0" w:color="000000"/>
            </w:tcBorders>
          </w:tcPr>
          <w:p w14:paraId="02EFDCE8" w14:textId="77777777" w:rsidR="007D2B20" w:rsidRPr="007D0EE0" w:rsidRDefault="007D2B20">
            <w:pPr>
              <w:rPr>
                <w:rFonts w:cs="Times New Roman"/>
                <w:b/>
                <w:sz w:val="22"/>
                <w:szCs w:val="22"/>
              </w:rPr>
            </w:pPr>
          </w:p>
        </w:tc>
      </w:tr>
      <w:tr w:rsidR="007D2B20" w:rsidRPr="007D0EE0" w14:paraId="0F7223C2" w14:textId="77777777">
        <w:trPr>
          <w:cantSplit/>
        </w:trPr>
        <w:tc>
          <w:tcPr>
            <w:tcW w:w="648" w:type="dxa"/>
            <w:vMerge/>
            <w:tcBorders>
              <w:top w:val="single" w:sz="4" w:space="0" w:color="000000"/>
              <w:left w:val="single" w:sz="4" w:space="0" w:color="000000"/>
              <w:bottom w:val="single" w:sz="4" w:space="0" w:color="000000"/>
              <w:right w:val="nil"/>
            </w:tcBorders>
            <w:vAlign w:val="center"/>
          </w:tcPr>
          <w:p w14:paraId="0E5EE054" w14:textId="77777777" w:rsidR="007D2B20" w:rsidRPr="007D0EE0" w:rsidRDefault="007D2B20">
            <w:pPr>
              <w:rPr>
                <w:rFonts w:cs="Times New Roman"/>
                <w:b/>
                <w:sz w:val="22"/>
                <w:szCs w:val="22"/>
              </w:rPr>
            </w:pPr>
          </w:p>
        </w:tc>
        <w:tc>
          <w:tcPr>
            <w:tcW w:w="5857" w:type="dxa"/>
            <w:tcBorders>
              <w:top w:val="single" w:sz="4" w:space="0" w:color="000000"/>
              <w:left w:val="single" w:sz="4" w:space="0" w:color="000000"/>
              <w:bottom w:val="single" w:sz="4" w:space="0" w:color="000000"/>
              <w:right w:val="nil"/>
            </w:tcBorders>
          </w:tcPr>
          <w:p w14:paraId="68D0A592" w14:textId="77777777" w:rsidR="007D2B20" w:rsidRPr="007D0EE0" w:rsidRDefault="00D55A89">
            <w:pPr>
              <w:rPr>
                <w:rFonts w:cs="Times New Roman"/>
                <w:b/>
                <w:sz w:val="22"/>
                <w:szCs w:val="22"/>
              </w:rPr>
            </w:pPr>
            <w:r w:rsidRPr="007D0EE0">
              <w:rPr>
                <w:rFonts w:cs="Times New Roman"/>
                <w:b/>
                <w:sz w:val="22"/>
                <w:szCs w:val="22"/>
              </w:rPr>
              <w:t>Код БИК</w:t>
            </w:r>
          </w:p>
        </w:tc>
        <w:tc>
          <w:tcPr>
            <w:tcW w:w="3969" w:type="dxa"/>
            <w:tcBorders>
              <w:top w:val="single" w:sz="4" w:space="0" w:color="000000"/>
              <w:left w:val="single" w:sz="4" w:space="0" w:color="000000"/>
              <w:bottom w:val="single" w:sz="4" w:space="0" w:color="000000"/>
              <w:right w:val="single" w:sz="4" w:space="0" w:color="000000"/>
            </w:tcBorders>
          </w:tcPr>
          <w:p w14:paraId="276CAE94" w14:textId="77777777" w:rsidR="007D2B20" w:rsidRPr="007D0EE0" w:rsidRDefault="007D2B20">
            <w:pPr>
              <w:rPr>
                <w:rFonts w:cs="Times New Roman"/>
                <w:b/>
                <w:sz w:val="22"/>
                <w:szCs w:val="22"/>
              </w:rPr>
            </w:pPr>
          </w:p>
        </w:tc>
      </w:tr>
      <w:tr w:rsidR="007D2B20" w:rsidRPr="007D0EE0" w14:paraId="4D7FB8F0" w14:textId="77777777">
        <w:tc>
          <w:tcPr>
            <w:tcW w:w="648" w:type="dxa"/>
            <w:tcBorders>
              <w:top w:val="single" w:sz="4" w:space="0" w:color="000000"/>
              <w:left w:val="single" w:sz="4" w:space="0" w:color="000000"/>
              <w:bottom w:val="single" w:sz="4" w:space="0" w:color="000000"/>
              <w:right w:val="nil"/>
            </w:tcBorders>
          </w:tcPr>
          <w:p w14:paraId="28D28199" w14:textId="77777777" w:rsidR="007D2B20" w:rsidRPr="007D0EE0" w:rsidRDefault="00D55A89">
            <w:pPr>
              <w:rPr>
                <w:rFonts w:cs="Times New Roman"/>
                <w:b/>
                <w:sz w:val="22"/>
                <w:szCs w:val="22"/>
              </w:rPr>
            </w:pPr>
            <w:r w:rsidRPr="007D0EE0">
              <w:rPr>
                <w:rFonts w:cs="Times New Roman"/>
                <w:b/>
                <w:sz w:val="22"/>
                <w:szCs w:val="22"/>
              </w:rPr>
              <w:t>12</w:t>
            </w:r>
          </w:p>
        </w:tc>
        <w:tc>
          <w:tcPr>
            <w:tcW w:w="5857" w:type="dxa"/>
            <w:tcBorders>
              <w:top w:val="single" w:sz="4" w:space="0" w:color="000000"/>
              <w:left w:val="single" w:sz="4" w:space="0" w:color="000000"/>
              <w:bottom w:val="single" w:sz="4" w:space="0" w:color="000000"/>
              <w:right w:val="nil"/>
            </w:tcBorders>
          </w:tcPr>
          <w:p w14:paraId="2EC2A64C" w14:textId="77777777" w:rsidR="007D2B20" w:rsidRPr="007D0EE0" w:rsidRDefault="00D55A89">
            <w:pPr>
              <w:rPr>
                <w:rFonts w:cs="Times New Roman"/>
                <w:b/>
                <w:sz w:val="22"/>
                <w:szCs w:val="22"/>
              </w:rPr>
            </w:pPr>
            <w:r w:rsidRPr="007D0EE0">
              <w:rPr>
                <w:rFonts w:cs="Times New Roman"/>
                <w:b/>
                <w:sz w:val="22"/>
                <w:szCs w:val="22"/>
              </w:rPr>
              <w:t>Перечень должностных лиц, уполномоченных подписывать счет-фактуры</w:t>
            </w:r>
          </w:p>
        </w:tc>
        <w:tc>
          <w:tcPr>
            <w:tcW w:w="3969" w:type="dxa"/>
            <w:tcBorders>
              <w:top w:val="single" w:sz="4" w:space="0" w:color="000000"/>
              <w:left w:val="single" w:sz="4" w:space="0" w:color="000000"/>
              <w:bottom w:val="single" w:sz="4" w:space="0" w:color="000000"/>
              <w:right w:val="single" w:sz="4" w:space="0" w:color="000000"/>
            </w:tcBorders>
          </w:tcPr>
          <w:p w14:paraId="7C7271AB" w14:textId="77777777" w:rsidR="007D2B20" w:rsidRPr="007D0EE0" w:rsidRDefault="007D2B20">
            <w:pPr>
              <w:rPr>
                <w:rFonts w:cs="Times New Roman"/>
                <w:b/>
                <w:sz w:val="22"/>
                <w:szCs w:val="22"/>
              </w:rPr>
            </w:pPr>
          </w:p>
        </w:tc>
      </w:tr>
      <w:tr w:rsidR="007D2B20" w:rsidRPr="007D0EE0" w14:paraId="6A283B0F" w14:textId="77777777">
        <w:tc>
          <w:tcPr>
            <w:tcW w:w="648" w:type="dxa"/>
            <w:tcBorders>
              <w:top w:val="single" w:sz="4" w:space="0" w:color="000000"/>
              <w:left w:val="single" w:sz="4" w:space="0" w:color="000000"/>
              <w:bottom w:val="single" w:sz="4" w:space="0" w:color="000000"/>
              <w:right w:val="nil"/>
            </w:tcBorders>
          </w:tcPr>
          <w:p w14:paraId="37E6A6EE" w14:textId="77777777" w:rsidR="007D2B20" w:rsidRPr="007D0EE0" w:rsidRDefault="00D55A89">
            <w:pPr>
              <w:rPr>
                <w:rFonts w:cs="Times New Roman"/>
                <w:b/>
                <w:sz w:val="22"/>
                <w:szCs w:val="22"/>
              </w:rPr>
            </w:pPr>
            <w:r w:rsidRPr="007D0EE0">
              <w:rPr>
                <w:rFonts w:cs="Times New Roman"/>
                <w:b/>
                <w:sz w:val="22"/>
                <w:szCs w:val="22"/>
              </w:rPr>
              <w:t>13</w:t>
            </w:r>
          </w:p>
        </w:tc>
        <w:tc>
          <w:tcPr>
            <w:tcW w:w="5857" w:type="dxa"/>
            <w:tcBorders>
              <w:top w:val="single" w:sz="4" w:space="0" w:color="000000"/>
              <w:left w:val="single" w:sz="4" w:space="0" w:color="000000"/>
              <w:bottom w:val="single" w:sz="4" w:space="0" w:color="000000"/>
              <w:right w:val="nil"/>
            </w:tcBorders>
          </w:tcPr>
          <w:p w14:paraId="269EC6D6" w14:textId="33414F74" w:rsidR="007D2B20" w:rsidRPr="007D0EE0" w:rsidRDefault="00D55A89">
            <w:pPr>
              <w:rPr>
                <w:rFonts w:cs="Times New Roman"/>
                <w:b/>
                <w:sz w:val="22"/>
                <w:szCs w:val="22"/>
              </w:rPr>
            </w:pPr>
            <w:r w:rsidRPr="007D0EE0">
              <w:rPr>
                <w:rFonts w:cs="Times New Roman"/>
                <w:b/>
                <w:sz w:val="22"/>
                <w:szCs w:val="22"/>
              </w:rPr>
              <w:t xml:space="preserve">Согласие участника размещения заказа исполнить условия договора, указанные в извещении о проведении запроса </w:t>
            </w:r>
            <w:r w:rsidR="00D939C1">
              <w:rPr>
                <w:rFonts w:cs="Times New Roman"/>
                <w:b/>
                <w:sz w:val="22"/>
                <w:szCs w:val="22"/>
              </w:rPr>
              <w:t>цен</w:t>
            </w:r>
          </w:p>
        </w:tc>
        <w:tc>
          <w:tcPr>
            <w:tcW w:w="3969" w:type="dxa"/>
            <w:tcBorders>
              <w:top w:val="single" w:sz="4" w:space="0" w:color="000000"/>
              <w:left w:val="single" w:sz="4" w:space="0" w:color="000000"/>
              <w:bottom w:val="single" w:sz="4" w:space="0" w:color="000000"/>
              <w:right w:val="single" w:sz="4" w:space="0" w:color="000000"/>
            </w:tcBorders>
          </w:tcPr>
          <w:p w14:paraId="343ED96F" w14:textId="77777777" w:rsidR="007D2B20" w:rsidRPr="007D0EE0" w:rsidRDefault="007D2B20">
            <w:pPr>
              <w:rPr>
                <w:rFonts w:cs="Times New Roman"/>
                <w:b/>
                <w:sz w:val="22"/>
                <w:szCs w:val="22"/>
              </w:rPr>
            </w:pPr>
          </w:p>
        </w:tc>
      </w:tr>
    </w:tbl>
    <w:p w14:paraId="246E9015" w14:textId="77777777" w:rsidR="007D2B20" w:rsidRPr="007D0EE0" w:rsidRDefault="00D55A89">
      <w:pPr>
        <w:rPr>
          <w:rFonts w:cs="Times New Roman"/>
          <w:sz w:val="22"/>
          <w:szCs w:val="22"/>
        </w:rPr>
      </w:pPr>
      <w:r w:rsidRPr="007D0EE0">
        <w:rPr>
          <w:rFonts w:cs="Times New Roman"/>
          <w:sz w:val="22"/>
          <w:szCs w:val="22"/>
        </w:rPr>
        <w:t>Мы, нижеподписавшееся, заверяем достоверность всех данных, указанных в анкете.</w:t>
      </w:r>
    </w:p>
    <w:p w14:paraId="409A431B" w14:textId="77777777" w:rsidR="007D2B20" w:rsidRPr="007D0EE0" w:rsidRDefault="00D55A89">
      <w:pPr>
        <w:rPr>
          <w:rFonts w:cs="Times New Roman"/>
          <w:sz w:val="22"/>
          <w:szCs w:val="22"/>
        </w:rPr>
      </w:pPr>
      <w:r w:rsidRPr="007D0EE0">
        <w:rPr>
          <w:rFonts w:cs="Times New Roman"/>
          <w:sz w:val="22"/>
          <w:szCs w:val="22"/>
        </w:rPr>
        <w:t>Главный бухгалтер</w:t>
      </w:r>
    </w:p>
    <w:p w14:paraId="790D359A" w14:textId="77777777" w:rsidR="007D2B20" w:rsidRPr="007D0EE0" w:rsidRDefault="007D2B20">
      <w:pPr>
        <w:rPr>
          <w:rFonts w:cs="Times New Roman"/>
          <w:sz w:val="22"/>
          <w:szCs w:val="22"/>
        </w:rPr>
      </w:pPr>
    </w:p>
    <w:p w14:paraId="0ACE4A23" w14:textId="77777777" w:rsidR="007D2B20" w:rsidRPr="007D0EE0" w:rsidRDefault="00D55A89">
      <w:pPr>
        <w:rPr>
          <w:rFonts w:cs="Times New Roman"/>
          <w:sz w:val="22"/>
          <w:szCs w:val="22"/>
        </w:rPr>
      </w:pPr>
      <w:r w:rsidRPr="007D0EE0">
        <w:rPr>
          <w:rFonts w:cs="Times New Roman"/>
          <w:sz w:val="22"/>
          <w:szCs w:val="22"/>
        </w:rPr>
        <w:t>________________________                                                  _________________________</w:t>
      </w:r>
    </w:p>
    <w:p w14:paraId="26FED77D" w14:textId="77777777" w:rsidR="007D2B20" w:rsidRPr="007D0EE0" w:rsidRDefault="00D55A89">
      <w:pPr>
        <w:rPr>
          <w:rFonts w:cs="Times New Roman"/>
          <w:sz w:val="22"/>
          <w:szCs w:val="22"/>
        </w:rPr>
      </w:pPr>
      <w:r w:rsidRPr="007D0EE0">
        <w:rPr>
          <w:rFonts w:cs="Times New Roman"/>
          <w:sz w:val="22"/>
          <w:szCs w:val="22"/>
        </w:rPr>
        <w:t xml:space="preserve">              ( Ф.И.О.)                                                                      (подпись)      М.П.     </w:t>
      </w:r>
    </w:p>
    <w:p w14:paraId="199DA7C9" w14:textId="77777777" w:rsidR="007D2B20" w:rsidRPr="007D0EE0" w:rsidRDefault="00D55A89">
      <w:pPr>
        <w:rPr>
          <w:rFonts w:cs="Times New Roman"/>
          <w:sz w:val="22"/>
          <w:szCs w:val="22"/>
        </w:rPr>
      </w:pPr>
      <w:r w:rsidRPr="007D0EE0">
        <w:rPr>
          <w:rFonts w:cs="Times New Roman"/>
          <w:sz w:val="22"/>
          <w:szCs w:val="22"/>
        </w:rPr>
        <w:t>Руководитель предприятия</w:t>
      </w:r>
    </w:p>
    <w:p w14:paraId="503A8789" w14:textId="77777777" w:rsidR="007D2B20" w:rsidRPr="007D0EE0" w:rsidRDefault="007D2B20">
      <w:pPr>
        <w:rPr>
          <w:rFonts w:cs="Times New Roman"/>
          <w:sz w:val="22"/>
          <w:szCs w:val="22"/>
        </w:rPr>
      </w:pPr>
    </w:p>
    <w:p w14:paraId="706E717A" w14:textId="77777777" w:rsidR="007D2B20" w:rsidRPr="007D0EE0" w:rsidRDefault="00D55A89">
      <w:pPr>
        <w:rPr>
          <w:rFonts w:cs="Times New Roman"/>
          <w:b/>
          <w:sz w:val="22"/>
          <w:szCs w:val="22"/>
        </w:rPr>
      </w:pPr>
      <w:r w:rsidRPr="007D0EE0">
        <w:rPr>
          <w:rFonts w:cs="Times New Roman"/>
          <w:sz w:val="22"/>
          <w:szCs w:val="22"/>
        </w:rPr>
        <w:t>________________________                                                 _________________________</w:t>
      </w:r>
    </w:p>
    <w:p w14:paraId="580445F0" w14:textId="77777777" w:rsidR="007D2B20" w:rsidRPr="007D0EE0" w:rsidRDefault="00D55A89">
      <w:pPr>
        <w:rPr>
          <w:rFonts w:cs="Times New Roman"/>
          <w:b/>
          <w:sz w:val="22"/>
          <w:szCs w:val="22"/>
        </w:rPr>
      </w:pPr>
      <w:r w:rsidRPr="007D0EE0">
        <w:rPr>
          <w:rFonts w:cs="Times New Roman"/>
          <w:b/>
          <w:sz w:val="22"/>
          <w:szCs w:val="22"/>
        </w:rPr>
        <w:t xml:space="preserve">             </w:t>
      </w:r>
      <w:r w:rsidRPr="007D0EE0">
        <w:rPr>
          <w:rFonts w:cs="Times New Roman"/>
          <w:sz w:val="22"/>
          <w:szCs w:val="22"/>
        </w:rPr>
        <w:t xml:space="preserve">   ( Ф.И.О.)                                                                    (подпись)            М.П. </w:t>
      </w:r>
      <w:r w:rsidRPr="007D0EE0">
        <w:rPr>
          <w:rFonts w:cs="Times New Roman"/>
          <w:b/>
          <w:sz w:val="22"/>
          <w:szCs w:val="22"/>
        </w:rPr>
        <w:t xml:space="preserve">                   </w:t>
      </w:r>
    </w:p>
    <w:p w14:paraId="36FBE254" w14:textId="77777777" w:rsidR="007D2B20" w:rsidRPr="007D0EE0" w:rsidRDefault="00D55A89">
      <w:pPr>
        <w:rPr>
          <w:rFonts w:cs="Times New Roman"/>
          <w:sz w:val="22"/>
          <w:szCs w:val="22"/>
        </w:rPr>
      </w:pP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r>
      <w:r w:rsidRPr="007D0EE0">
        <w:rPr>
          <w:rFonts w:cs="Times New Roman"/>
          <w:sz w:val="22"/>
          <w:szCs w:val="22"/>
        </w:rPr>
        <w:tab/>
        <w:t xml:space="preserve">         подпись</w:t>
      </w:r>
    </w:p>
    <w:p w14:paraId="782677B2" w14:textId="77777777" w:rsidR="007D2B20" w:rsidRPr="007D0EE0" w:rsidRDefault="007D2B20">
      <w:pPr>
        <w:pBdr>
          <w:bottom w:val="single" w:sz="12" w:space="1" w:color="000000"/>
        </w:pBdr>
        <w:rPr>
          <w:rFonts w:cs="Times New Roman"/>
          <w:sz w:val="22"/>
          <w:szCs w:val="22"/>
        </w:rPr>
      </w:pPr>
    </w:p>
    <w:p w14:paraId="76CAD6EE" w14:textId="77777777" w:rsidR="007D2B20" w:rsidRPr="007D0EE0" w:rsidRDefault="00D55A89">
      <w:pPr>
        <w:tabs>
          <w:tab w:val="left" w:pos="1418"/>
        </w:tabs>
        <w:spacing w:before="120" w:after="60"/>
        <w:ind w:firstLine="567"/>
        <w:jc w:val="center"/>
        <w:outlineLvl w:val="3"/>
        <w:rPr>
          <w:rFonts w:cs="Times New Roman"/>
          <w:bCs/>
          <w:sz w:val="22"/>
          <w:szCs w:val="22"/>
        </w:rPr>
      </w:pPr>
      <w:r w:rsidRPr="007D0EE0">
        <w:rPr>
          <w:rFonts w:cs="Times New Roman"/>
          <w:bCs/>
          <w:sz w:val="22"/>
          <w:szCs w:val="22"/>
        </w:rPr>
        <w:t>КОНЕЦ ФОРМЫ</w:t>
      </w:r>
    </w:p>
    <w:p w14:paraId="5EA45E9F" w14:textId="77777777" w:rsidR="007D2B20" w:rsidRPr="007D0EE0" w:rsidRDefault="007D2B20">
      <w:pPr>
        <w:tabs>
          <w:tab w:val="left" w:pos="1418"/>
        </w:tabs>
        <w:spacing w:before="120" w:after="60"/>
        <w:ind w:firstLine="567"/>
        <w:jc w:val="center"/>
        <w:outlineLvl w:val="3"/>
        <w:rPr>
          <w:rFonts w:cs="Times New Roman"/>
          <w:bCs/>
          <w:sz w:val="22"/>
          <w:szCs w:val="22"/>
        </w:rPr>
      </w:pPr>
    </w:p>
    <w:p w14:paraId="62CEE4D5" w14:textId="77777777" w:rsidR="007D2B20" w:rsidRPr="007D0EE0" w:rsidRDefault="007D2B20">
      <w:pPr>
        <w:tabs>
          <w:tab w:val="left" w:pos="1418"/>
        </w:tabs>
        <w:spacing w:before="120" w:after="60"/>
        <w:jc w:val="both"/>
        <w:outlineLvl w:val="3"/>
        <w:rPr>
          <w:rFonts w:cs="Times New Roman"/>
          <w:b/>
          <w:sz w:val="22"/>
          <w:szCs w:val="22"/>
        </w:rPr>
      </w:pPr>
    </w:p>
    <w:p w14:paraId="362DAEE0" w14:textId="77777777" w:rsidR="007D2B20" w:rsidRPr="007D0EE0" w:rsidRDefault="007D2B20">
      <w:pPr>
        <w:tabs>
          <w:tab w:val="left" w:pos="1418"/>
        </w:tabs>
        <w:spacing w:before="120" w:after="60"/>
        <w:jc w:val="both"/>
        <w:outlineLvl w:val="3"/>
        <w:rPr>
          <w:rFonts w:cs="Times New Roman"/>
          <w:b/>
          <w:sz w:val="22"/>
          <w:szCs w:val="22"/>
        </w:rPr>
      </w:pPr>
    </w:p>
    <w:p w14:paraId="119A85A5" w14:textId="77777777" w:rsidR="007D2B20" w:rsidRPr="007D0EE0" w:rsidRDefault="007D2B20">
      <w:pPr>
        <w:tabs>
          <w:tab w:val="left" w:pos="1418"/>
        </w:tabs>
        <w:spacing w:before="120" w:after="60"/>
        <w:jc w:val="both"/>
        <w:outlineLvl w:val="3"/>
        <w:rPr>
          <w:rFonts w:cs="Times New Roman"/>
          <w:b/>
          <w:sz w:val="22"/>
          <w:szCs w:val="22"/>
        </w:rPr>
      </w:pPr>
    </w:p>
    <w:p w14:paraId="7005BC3E" w14:textId="77777777" w:rsidR="007D2B20" w:rsidRPr="007D0EE0" w:rsidRDefault="007D2B20">
      <w:pPr>
        <w:tabs>
          <w:tab w:val="left" w:pos="1418"/>
        </w:tabs>
        <w:spacing w:before="120" w:after="60"/>
        <w:jc w:val="both"/>
        <w:outlineLvl w:val="3"/>
        <w:rPr>
          <w:rFonts w:cs="Times New Roman"/>
          <w:b/>
          <w:sz w:val="22"/>
          <w:szCs w:val="22"/>
        </w:rPr>
      </w:pPr>
    </w:p>
    <w:p w14:paraId="2713844C" w14:textId="77777777" w:rsidR="007D2B20" w:rsidRPr="007D0EE0" w:rsidRDefault="007D2B20">
      <w:pPr>
        <w:tabs>
          <w:tab w:val="left" w:pos="1418"/>
        </w:tabs>
        <w:spacing w:before="120" w:after="60"/>
        <w:jc w:val="both"/>
        <w:outlineLvl w:val="3"/>
        <w:rPr>
          <w:rFonts w:cs="Times New Roman"/>
          <w:b/>
          <w:sz w:val="22"/>
          <w:szCs w:val="22"/>
        </w:rPr>
      </w:pPr>
    </w:p>
    <w:p w14:paraId="32C70F22" w14:textId="77777777" w:rsidR="007D2B20" w:rsidRPr="007D0EE0" w:rsidRDefault="007D2B20">
      <w:pPr>
        <w:tabs>
          <w:tab w:val="left" w:pos="1418"/>
        </w:tabs>
        <w:spacing w:before="120" w:after="60"/>
        <w:jc w:val="both"/>
        <w:outlineLvl w:val="3"/>
        <w:rPr>
          <w:rFonts w:cs="Times New Roman"/>
          <w:b/>
          <w:sz w:val="22"/>
          <w:szCs w:val="22"/>
        </w:rPr>
      </w:pPr>
    </w:p>
    <w:p w14:paraId="199C55AF" w14:textId="08F489A0" w:rsidR="007D2B20" w:rsidRPr="007D0EE0" w:rsidRDefault="00D55A89" w:rsidP="00A95372">
      <w:pPr>
        <w:spacing w:before="480" w:after="240"/>
        <w:jc w:val="center"/>
        <w:rPr>
          <w:rFonts w:cs="Times New Roman"/>
          <w:b/>
          <w:bCs/>
          <w:sz w:val="22"/>
          <w:szCs w:val="22"/>
        </w:rPr>
      </w:pPr>
      <w:r w:rsidRPr="007D0EE0">
        <w:rPr>
          <w:rFonts w:cs="Times New Roman"/>
          <w:b/>
          <w:bCs/>
          <w:sz w:val="22"/>
          <w:szCs w:val="22"/>
        </w:rPr>
        <w:br w:type="page"/>
      </w:r>
      <w:r w:rsidRPr="007D0EE0">
        <w:rPr>
          <w:rFonts w:cs="Times New Roman"/>
          <w:b/>
          <w:bCs/>
          <w:sz w:val="22"/>
          <w:szCs w:val="22"/>
        </w:rPr>
        <w:lastRenderedPageBreak/>
        <w:t xml:space="preserve">ВНИМАНИЮ УЧАСТНИКОВ ЗАКУПКИ: ДОКУМЕНТ РЕКОМЕНДУЕТСЯ ВКЛЮЧАТЬ </w:t>
      </w:r>
      <w:r w:rsidR="00D645C7" w:rsidRPr="007D0EE0">
        <w:rPr>
          <w:rFonts w:cs="Times New Roman"/>
          <w:b/>
          <w:bCs/>
          <w:sz w:val="22"/>
          <w:szCs w:val="22"/>
        </w:rPr>
        <w:t>СОСТАВ ЗАЯВКИ</w:t>
      </w:r>
      <w:r w:rsidRPr="007D0EE0">
        <w:rPr>
          <w:rFonts w:cs="Times New Roman"/>
          <w:b/>
          <w:bCs/>
          <w:sz w:val="22"/>
          <w:szCs w:val="22"/>
        </w:rPr>
        <w:t>!</w:t>
      </w:r>
    </w:p>
    <w:p w14:paraId="1D8FD53F" w14:textId="77777777" w:rsidR="007D2B20" w:rsidRPr="007D0EE0" w:rsidRDefault="007D2B20">
      <w:pPr>
        <w:rPr>
          <w:rFonts w:cs="Times New Roman"/>
          <w:sz w:val="22"/>
          <w:szCs w:val="22"/>
          <w:lang w:eastAsia="en-US"/>
        </w:rPr>
      </w:pPr>
    </w:p>
    <w:p w14:paraId="31F48DFB" w14:textId="77777777" w:rsidR="007D2B20" w:rsidRPr="007D0EE0" w:rsidRDefault="00D55A89">
      <w:pPr>
        <w:jc w:val="center"/>
        <w:rPr>
          <w:rFonts w:cs="Times New Roman"/>
          <w:b/>
          <w:sz w:val="22"/>
          <w:szCs w:val="22"/>
          <w:u w:val="single"/>
        </w:rPr>
      </w:pPr>
      <w:r w:rsidRPr="007D0EE0">
        <w:rPr>
          <w:rFonts w:cs="Times New Roman"/>
          <w:sz w:val="22"/>
          <w:szCs w:val="22"/>
          <w:u w:val="single"/>
        </w:rPr>
        <w:t>Согласие на обработку персональных данных (представленных участниками):</w:t>
      </w:r>
    </w:p>
    <w:p w14:paraId="0DF7A397" w14:textId="77777777" w:rsidR="007D2B20" w:rsidRPr="007D0EE0" w:rsidRDefault="007D2B20">
      <w:pPr>
        <w:jc w:val="both"/>
        <w:rPr>
          <w:rFonts w:cs="Times New Roman"/>
          <w:sz w:val="22"/>
          <w:szCs w:val="22"/>
        </w:rPr>
      </w:pPr>
    </w:p>
    <w:p w14:paraId="704B7D51" w14:textId="77777777" w:rsidR="007D2B20" w:rsidRPr="007D0EE0" w:rsidRDefault="00D55A89">
      <w:pPr>
        <w:jc w:val="center"/>
        <w:rPr>
          <w:rFonts w:cs="Times New Roman"/>
          <w:i/>
          <w:sz w:val="22"/>
          <w:szCs w:val="22"/>
        </w:rPr>
      </w:pPr>
      <w:r w:rsidRPr="007D0EE0">
        <w:rPr>
          <w:rFonts w:cs="Times New Roman"/>
          <w:i/>
          <w:sz w:val="22"/>
          <w:szCs w:val="22"/>
        </w:rPr>
        <w:t>Начало формы</w:t>
      </w:r>
    </w:p>
    <w:p w14:paraId="1B1385BD" w14:textId="77777777" w:rsidR="007D2B20" w:rsidRPr="007D0EE0" w:rsidRDefault="00D55A89">
      <w:pPr>
        <w:jc w:val="both"/>
        <w:rPr>
          <w:rFonts w:cs="Times New Roman"/>
          <w:sz w:val="22"/>
          <w:szCs w:val="22"/>
        </w:rPr>
      </w:pPr>
      <w:r w:rsidRPr="007D0EE0">
        <w:rPr>
          <w:rFonts w:cs="Times New Roman"/>
          <w:sz w:val="22"/>
          <w:szCs w:val="22"/>
        </w:rPr>
        <w:t>____________________________________________________________________________</w:t>
      </w:r>
    </w:p>
    <w:p w14:paraId="56FE5A22" w14:textId="77777777" w:rsidR="007D2B20" w:rsidRPr="007D0EE0" w:rsidRDefault="007D2B20">
      <w:pPr>
        <w:ind w:left="3540" w:firstLine="708"/>
        <w:jc w:val="both"/>
        <w:rPr>
          <w:rFonts w:cs="Times New Roman"/>
          <w:sz w:val="22"/>
          <w:szCs w:val="22"/>
        </w:rPr>
      </w:pPr>
    </w:p>
    <w:p w14:paraId="56F959FB" w14:textId="36B4A7B2" w:rsidR="007D2B20" w:rsidRPr="007D0EE0" w:rsidRDefault="00A95372">
      <w:pPr>
        <w:spacing w:after="120"/>
        <w:jc w:val="right"/>
        <w:rPr>
          <w:rFonts w:cs="Times New Roman"/>
          <w:sz w:val="22"/>
          <w:szCs w:val="22"/>
        </w:rPr>
      </w:pPr>
      <w:r w:rsidRPr="007D0EE0">
        <w:rPr>
          <w:rFonts w:cs="Times New Roman"/>
          <w:sz w:val="22"/>
          <w:szCs w:val="22"/>
        </w:rPr>
        <w:t xml:space="preserve"> </w:t>
      </w:r>
      <w:r w:rsidR="00D55A89" w:rsidRPr="007D0EE0">
        <w:rPr>
          <w:rFonts w:cs="Times New Roman"/>
          <w:sz w:val="22"/>
          <w:szCs w:val="22"/>
        </w:rPr>
        <w:t xml:space="preserve">«____» _____________ 202_ г. </w:t>
      </w:r>
    </w:p>
    <w:p w14:paraId="36FDCF78" w14:textId="77777777" w:rsidR="007D2B20" w:rsidRPr="007D0EE0" w:rsidRDefault="007D2B20">
      <w:pPr>
        <w:jc w:val="both"/>
        <w:rPr>
          <w:rFonts w:cs="Times New Roman"/>
          <w:sz w:val="22"/>
          <w:szCs w:val="22"/>
        </w:rPr>
      </w:pPr>
    </w:p>
    <w:p w14:paraId="420D0DE7" w14:textId="77777777" w:rsidR="007D2B20" w:rsidRPr="007D0EE0" w:rsidRDefault="00D55A89">
      <w:pPr>
        <w:jc w:val="center"/>
        <w:rPr>
          <w:rFonts w:cs="Times New Roman"/>
          <w:b/>
          <w:color w:val="1E1E1E"/>
          <w:sz w:val="22"/>
          <w:szCs w:val="22"/>
        </w:rPr>
      </w:pPr>
      <w:r w:rsidRPr="007D0EE0">
        <w:rPr>
          <w:rFonts w:cs="Times New Roman"/>
          <w:b/>
          <w:sz w:val="22"/>
          <w:szCs w:val="22"/>
        </w:rPr>
        <w:t>СОГЛАСИЕ</w:t>
      </w:r>
      <w:r w:rsidRPr="007D0EE0">
        <w:rPr>
          <w:rFonts w:cs="Times New Roman"/>
          <w:b/>
          <w:sz w:val="22"/>
          <w:szCs w:val="22"/>
        </w:rPr>
        <w:br w:type="textWrapping" w:clear="all"/>
        <w:t>на обработку персональных данных</w:t>
      </w:r>
    </w:p>
    <w:p w14:paraId="09DB328F"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Я, нижеподписавшийся </w:t>
      </w:r>
    </w:p>
    <w:p w14:paraId="392F510C" w14:textId="77777777" w:rsidR="007D2B20" w:rsidRPr="007D0EE0" w:rsidRDefault="00D55A89">
      <w:pPr>
        <w:widowControl w:val="0"/>
        <w:rPr>
          <w:rFonts w:cs="Times New Roman"/>
          <w:color w:val="1E1E1E"/>
          <w:sz w:val="22"/>
          <w:szCs w:val="22"/>
        </w:rPr>
      </w:pPr>
      <w:r w:rsidRPr="007D0EE0">
        <w:rPr>
          <w:rFonts w:cs="Times New Roman"/>
          <w:color w:val="1E1E1E"/>
          <w:sz w:val="22"/>
          <w:szCs w:val="22"/>
        </w:rPr>
        <w:t>_________________________________________________________________________</w:t>
      </w:r>
    </w:p>
    <w:p w14:paraId="6744FC91" w14:textId="77777777" w:rsidR="007D2B20" w:rsidRPr="007D0EE0" w:rsidRDefault="00D55A89">
      <w:pPr>
        <w:widowControl w:val="0"/>
        <w:jc w:val="center"/>
        <w:rPr>
          <w:rFonts w:cs="Times New Roman"/>
          <w:color w:val="1E1E1E"/>
          <w:sz w:val="22"/>
          <w:szCs w:val="22"/>
        </w:rPr>
      </w:pPr>
      <w:r w:rsidRPr="007D0EE0">
        <w:rPr>
          <w:rFonts w:cs="Times New Roman"/>
          <w:color w:val="1E1E1E"/>
          <w:sz w:val="22"/>
          <w:szCs w:val="22"/>
        </w:rPr>
        <w:t xml:space="preserve"> </w:t>
      </w:r>
      <w:r w:rsidRPr="007D0EE0">
        <w:rPr>
          <w:rFonts w:cs="Times New Roman"/>
          <w:color w:val="1E1E1E"/>
          <w:sz w:val="22"/>
          <w:szCs w:val="22"/>
          <w:vertAlign w:val="superscript"/>
        </w:rPr>
        <w:t>(фамилия, имя, отчество)</w:t>
      </w:r>
    </w:p>
    <w:p w14:paraId="5C9A4441" w14:textId="77777777" w:rsidR="007D2B20" w:rsidRPr="007D0EE0" w:rsidRDefault="007D2B20">
      <w:pPr>
        <w:widowControl w:val="0"/>
        <w:jc w:val="both"/>
        <w:rPr>
          <w:rFonts w:cs="Times New Roman"/>
          <w:color w:val="1E1E1E"/>
          <w:sz w:val="22"/>
          <w:szCs w:val="22"/>
        </w:rPr>
      </w:pPr>
    </w:p>
    <w:p w14:paraId="25395BF0"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паспорт_____________№__________________ дата выдачи______________________</w:t>
      </w:r>
    </w:p>
    <w:p w14:paraId="2488D65D" w14:textId="77777777" w:rsidR="007D2B20" w:rsidRPr="007D0EE0" w:rsidRDefault="007D2B20">
      <w:pPr>
        <w:widowControl w:val="0"/>
        <w:jc w:val="both"/>
        <w:rPr>
          <w:rFonts w:cs="Times New Roman"/>
          <w:color w:val="1E1E1E"/>
          <w:sz w:val="22"/>
          <w:szCs w:val="22"/>
        </w:rPr>
      </w:pPr>
    </w:p>
    <w:p w14:paraId="30946EE6"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 xml:space="preserve">название выдавшего органа _________________________________________________, </w:t>
      </w:r>
    </w:p>
    <w:p w14:paraId="496F4179" w14:textId="77777777" w:rsidR="007D2B20" w:rsidRPr="007D0EE0" w:rsidRDefault="007D2B20">
      <w:pPr>
        <w:widowControl w:val="0"/>
        <w:jc w:val="both"/>
        <w:rPr>
          <w:rFonts w:cs="Times New Roman"/>
          <w:color w:val="1E1E1E"/>
          <w:sz w:val="22"/>
          <w:szCs w:val="22"/>
        </w:rPr>
      </w:pPr>
    </w:p>
    <w:p w14:paraId="4C2FA994" w14:textId="77777777" w:rsidR="007D2B20" w:rsidRPr="007D0EE0" w:rsidRDefault="00D55A89">
      <w:pPr>
        <w:widowControl w:val="0"/>
        <w:jc w:val="both"/>
        <w:rPr>
          <w:rFonts w:cs="Times New Roman"/>
          <w:color w:val="1E1E1E"/>
          <w:sz w:val="22"/>
          <w:szCs w:val="22"/>
        </w:rPr>
      </w:pPr>
      <w:r w:rsidRPr="007D0EE0">
        <w:rPr>
          <w:rFonts w:cs="Times New Roman"/>
          <w:color w:val="1E1E1E"/>
          <w:sz w:val="22"/>
          <w:szCs w:val="22"/>
        </w:rPr>
        <w:t>в соответствии с требованиями ст. 9 Федерального закона от 27.07.06</w:t>
      </w:r>
      <w:r w:rsidRPr="007D0EE0">
        <w:rPr>
          <w:rFonts w:eastAsia="MS Gothic" w:cs="Times New Roman"/>
          <w:color w:val="1E1E1E"/>
          <w:sz w:val="22"/>
          <w:szCs w:val="22"/>
        </w:rPr>
        <w:t> </w:t>
      </w:r>
      <w:r w:rsidRPr="007D0EE0">
        <w:rPr>
          <w:rFonts w:cs="Times New Roman"/>
          <w:color w:val="1E1E1E"/>
          <w:sz w:val="22"/>
          <w:szCs w:val="22"/>
        </w:rPr>
        <w:t xml:space="preserve">г. «О персональных данных» № 152-ФЗ, подтверждаю своё согласие на обработку </w:t>
      </w:r>
      <w:r w:rsidRPr="007D0EE0">
        <w:rPr>
          <w:rFonts w:cs="Times New Roman"/>
          <w:color w:val="000000"/>
          <w:sz w:val="22"/>
          <w:szCs w:val="22"/>
        </w:rPr>
        <w:t>________________</w:t>
      </w:r>
      <w:r w:rsidRPr="007D0EE0">
        <w:rPr>
          <w:rFonts w:cs="Times New Roman"/>
          <w:color w:val="1E1E1E"/>
          <w:sz w:val="22"/>
          <w:szCs w:val="22"/>
        </w:rPr>
        <w:t xml:space="preserve"> (далее - Организатор) моих персональных данных включающих фамилию, имя, отчество, дату рождения, паспортные данные, данные о судимости при условии, что их обработка осуществляется лицом, профессионально занимающимся закупочной деятельностью в </w:t>
      </w:r>
      <w:r w:rsidRPr="007D0EE0">
        <w:rPr>
          <w:rFonts w:cs="Times New Roman"/>
          <w:color w:val="000000"/>
          <w:sz w:val="22"/>
          <w:szCs w:val="22"/>
        </w:rPr>
        <w:t>_______________</w:t>
      </w:r>
      <w:r w:rsidRPr="007D0EE0">
        <w:rPr>
          <w:rFonts w:cs="Times New Roman"/>
          <w:color w:val="1E1E1E"/>
          <w:sz w:val="22"/>
          <w:szCs w:val="22"/>
        </w:rPr>
        <w:t xml:space="preserve">. В процессе осуществления Организатором закупочной деятельности я предоставляю право работникам Организатора передавать мои персональные данные, содержащие сведения, составляющие персональные данные и данные о судимости, другим должностным лицам Организатор, в интересах осуществления Организатором закупочной деятельности. </w:t>
      </w:r>
    </w:p>
    <w:p w14:paraId="5B897ED0"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w:t>
      </w:r>
    </w:p>
    <w:p w14:paraId="44D2C88E"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Организатор вправе обрабатывать мои персональные данные посредством внесения их в электронную базу данных, включения в списки (реестры).</w:t>
      </w:r>
    </w:p>
    <w:p w14:paraId="6564C501" w14:textId="137BDB80"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Срок хранения моих персональных данных соответствует сроку хранения документов, связанных с осуществлением </w:t>
      </w:r>
      <w:r w:rsidR="00D645C7" w:rsidRPr="007D0EE0">
        <w:rPr>
          <w:rFonts w:cs="Times New Roman"/>
          <w:color w:val="1E1E1E"/>
          <w:sz w:val="22"/>
          <w:szCs w:val="22"/>
        </w:rPr>
        <w:t>Организатором закупочной деятельности,</w:t>
      </w:r>
      <w:r w:rsidRPr="007D0EE0">
        <w:rPr>
          <w:rFonts w:cs="Times New Roman"/>
          <w:color w:val="1E1E1E"/>
          <w:sz w:val="22"/>
          <w:szCs w:val="22"/>
        </w:rPr>
        <w:t xml:space="preserve"> и составляет три года.</w:t>
      </w:r>
    </w:p>
    <w:p w14:paraId="65E693E6"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Передача моих персональных данных иным лицам или иное их разглашение может осуществляться только с моего письменного согласия.</w:t>
      </w:r>
    </w:p>
    <w:p w14:paraId="59C4C4E8"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Настоящее согласие дано мной и действует с «______»_________________ 20____г. бессрочно.</w:t>
      </w:r>
    </w:p>
    <w:p w14:paraId="6CC2D6C3" w14:textId="77777777" w:rsidR="007D2B20" w:rsidRPr="007D0EE0" w:rsidRDefault="00D55A89">
      <w:pPr>
        <w:widowControl w:val="0"/>
        <w:ind w:firstLine="426"/>
        <w:jc w:val="both"/>
        <w:rPr>
          <w:rFonts w:cs="Times New Roman"/>
          <w:color w:val="1E1E1E"/>
          <w:sz w:val="22"/>
          <w:szCs w:val="22"/>
        </w:rPr>
      </w:pPr>
      <w:r w:rsidRPr="007D0EE0">
        <w:rPr>
          <w:rFonts w:cs="Times New Roman"/>
          <w:color w:val="1E1E1E"/>
          <w:sz w:val="22"/>
          <w:szCs w:val="22"/>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Организатора по почте заказным письмом с уведомлением о вручении либо вручен лично под расписку представителю Организатора. 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w:t>
      </w:r>
    </w:p>
    <w:p w14:paraId="09B5F8EB" w14:textId="77777777" w:rsidR="007D2B20" w:rsidRPr="007D0EE0" w:rsidRDefault="00D55A89">
      <w:pPr>
        <w:widowControl w:val="0"/>
        <w:jc w:val="right"/>
        <w:rPr>
          <w:rFonts w:cs="Times New Roman"/>
          <w:color w:val="1E1E1E"/>
          <w:sz w:val="22"/>
          <w:szCs w:val="22"/>
        </w:rPr>
      </w:pPr>
      <w:r w:rsidRPr="007D0EE0">
        <w:rPr>
          <w:rFonts w:cs="Times New Roman"/>
          <w:color w:val="1E1E1E"/>
          <w:sz w:val="22"/>
          <w:szCs w:val="22"/>
        </w:rPr>
        <w:t>__________________________________________________</w:t>
      </w:r>
    </w:p>
    <w:p w14:paraId="251B0F70" w14:textId="77777777" w:rsidR="007D2B20" w:rsidRPr="007D0EE0" w:rsidRDefault="00D55A89">
      <w:pPr>
        <w:widowControl w:val="0"/>
        <w:jc w:val="right"/>
        <w:rPr>
          <w:rFonts w:cs="Times New Roman"/>
          <w:color w:val="1E1E1E"/>
          <w:sz w:val="22"/>
          <w:szCs w:val="22"/>
          <w:vertAlign w:val="superscript"/>
        </w:rPr>
      </w:pPr>
      <w:r w:rsidRPr="007D0EE0">
        <w:rPr>
          <w:rFonts w:cs="Times New Roman"/>
          <w:color w:val="1E1E1E"/>
          <w:sz w:val="22"/>
          <w:szCs w:val="22"/>
          <w:vertAlign w:val="superscript"/>
        </w:rPr>
        <w:t>(подпись субъекта персональных данных)</w:t>
      </w:r>
    </w:p>
    <w:p w14:paraId="1A2BFAC8" w14:textId="77777777" w:rsidR="007D2B20" w:rsidRPr="007D0EE0" w:rsidRDefault="007D2B20">
      <w:pPr>
        <w:tabs>
          <w:tab w:val="left" w:pos="1418"/>
        </w:tabs>
        <w:spacing w:before="120" w:after="60"/>
        <w:jc w:val="both"/>
        <w:outlineLvl w:val="3"/>
        <w:rPr>
          <w:rFonts w:cs="Times New Roman"/>
          <w:b/>
          <w:sz w:val="22"/>
          <w:szCs w:val="22"/>
        </w:rPr>
      </w:pPr>
    </w:p>
    <w:p w14:paraId="24407BE3" w14:textId="77777777" w:rsidR="007D2B20" w:rsidRPr="007D0EE0" w:rsidRDefault="007D2B20">
      <w:pPr>
        <w:ind w:left="3540"/>
        <w:jc w:val="right"/>
        <w:rPr>
          <w:rFonts w:cs="Times New Roman"/>
          <w:b/>
          <w:sz w:val="22"/>
          <w:szCs w:val="22"/>
        </w:rPr>
      </w:pPr>
    </w:p>
    <w:p w14:paraId="58DD73E7" w14:textId="77777777" w:rsidR="007D2B20" w:rsidRPr="007D0EE0" w:rsidRDefault="007D2B20">
      <w:pPr>
        <w:spacing w:line="200" w:lineRule="atLeast"/>
        <w:jc w:val="both"/>
        <w:rPr>
          <w:rFonts w:cs="Times New Roman"/>
          <w:b/>
          <w:sz w:val="22"/>
          <w:szCs w:val="22"/>
        </w:rPr>
      </w:pPr>
    </w:p>
    <w:sectPr w:rsidR="007D2B20" w:rsidRPr="007D0EE0">
      <w:pgSz w:w="11906" w:h="16838"/>
      <w:pgMar w:top="709" w:right="566" w:bottom="568"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Proxima Nova ExCn Rg">
    <w:altName w:val="Tahoma"/>
    <w:panose1 w:val="00000000000000000000"/>
    <w:charset w:val="00"/>
    <w:family w:val="modern"/>
    <w:notTrueType/>
    <w:pitch w:val="variable"/>
    <w:sig w:usb0="A00002EF" w:usb1="5000E0F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00000287" w:usb1="08070000" w:usb2="00000010" w:usb3="00000000" w:csb0="0002009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3B9E11"/>
    <w:multiLevelType w:val="singleLevel"/>
    <w:tmpl w:val="9A3B9E11"/>
    <w:lvl w:ilvl="0">
      <w:start w:val="10"/>
      <w:numFmt w:val="decimal"/>
      <w:suff w:val="space"/>
      <w:lvlText w:val="%1."/>
      <w:lvlJc w:val="left"/>
      <w:pPr>
        <w:ind w:left="925" w:firstLine="0"/>
      </w:pPr>
    </w:lvl>
  </w:abstractNum>
  <w:abstractNum w:abstractNumId="1" w15:restartNumberingAfterBreak="0">
    <w:nsid w:val="E1DFF6CA"/>
    <w:multiLevelType w:val="multilevel"/>
    <w:tmpl w:val="E1DFF6CA"/>
    <w:lvl w:ilvl="0">
      <w:start w:val="10"/>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15:restartNumberingAfterBreak="0">
    <w:nsid w:val="FFFFFF7F"/>
    <w:multiLevelType w:val="singleLevel"/>
    <w:tmpl w:val="FFFFFF7F"/>
    <w:lvl w:ilvl="0">
      <w:start w:val="1"/>
      <w:numFmt w:val="decimal"/>
      <w:pStyle w:val="a"/>
      <w:lvlText w:val="%1."/>
      <w:lvlJc w:val="left"/>
      <w:pPr>
        <w:tabs>
          <w:tab w:val="left" w:pos="643"/>
        </w:tabs>
        <w:ind w:left="643" w:hanging="360"/>
      </w:pPr>
    </w:lvl>
  </w:abstractNum>
  <w:abstractNum w:abstractNumId="3" w15:restartNumberingAfterBreak="0">
    <w:nsid w:val="0A3B1820"/>
    <w:multiLevelType w:val="multilevel"/>
    <w:tmpl w:val="0A3B1820"/>
    <w:lvl w:ilvl="0">
      <w:start w:val="1"/>
      <w:numFmt w:val="decimal"/>
      <w:pStyle w:val="1"/>
      <w:lvlText w:val="%1."/>
      <w:lvlJc w:val="left"/>
      <w:pPr>
        <w:tabs>
          <w:tab w:val="left" w:pos="1134"/>
        </w:tabs>
      </w:pPr>
      <w:rPr>
        <w:caps w:val="0"/>
        <w:strike w:val="0"/>
        <w:dstrike w:val="0"/>
        <w:vanish w:val="0"/>
        <w:color w:val="000000"/>
        <w:spacing w:val="0"/>
        <w:kern w:val="0"/>
        <w:position w:val="0"/>
        <w:u w:val="none"/>
        <w:vertAlign w:val="baseline"/>
        <w14:shadow w14:blurRad="0" w14:dist="0" w14:dir="0" w14:sx="0" w14:sy="0" w14:kx="0" w14:ky="0" w14:algn="none">
          <w14:srgbClr w14:val="000000"/>
        </w14:shadow>
      </w:rPr>
    </w:lvl>
    <w:lvl w:ilvl="1">
      <w:start w:val="1"/>
      <w:numFmt w:val="decimal"/>
      <w:pStyle w:val="2"/>
      <w:lvlText w:val="%1.%2."/>
      <w:lvlJc w:val="left"/>
      <w:pPr>
        <w:tabs>
          <w:tab w:val="left" w:pos="2269"/>
        </w:tabs>
        <w:ind w:left="568"/>
      </w:pPr>
      <w:rPr>
        <w:i w:val="0"/>
        <w:iCs w:val="0"/>
        <w:caps w:val="0"/>
        <w:strike w:val="0"/>
        <w:dstrike w:val="0"/>
        <w:vanish w:val="0"/>
        <w:color w:val="000000"/>
        <w:spacing w:val="0"/>
        <w:w w:val="100"/>
        <w:kern w:val="0"/>
        <w:position w:val="0"/>
        <w:sz w:val="36"/>
        <w:szCs w:val="36"/>
        <w:u w:val="none"/>
        <w:vertAlign w:val="baseline"/>
        <w14:shadow w14:blurRad="0" w14:dist="0" w14:dir="0" w14:sx="0" w14:sy="0" w14:kx="0" w14:ky="0" w14:algn="none">
          <w14:srgbClr w14:val="000000"/>
        </w14:shadow>
      </w:rPr>
    </w:lvl>
    <w:lvl w:ilvl="2">
      <w:start w:val="1"/>
      <w:numFmt w:val="decimal"/>
      <w:pStyle w:val="-3"/>
      <w:lvlText w:val="%1.%2.%3."/>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3">
      <w:start w:val="1"/>
      <w:numFmt w:val="decimal"/>
      <w:pStyle w:val="-4"/>
      <w:lvlText w:val="%1.%2.%3.%4."/>
      <w:lvlJc w:val="left"/>
      <w:pPr>
        <w:tabs>
          <w:tab w:val="left" w:pos="1701"/>
        </w:tabs>
      </w:pPr>
      <w:rPr>
        <w:b w:val="0"/>
        <w:bCs w:val="0"/>
        <w:i w:val="0"/>
        <w:iCs w:val="0"/>
        <w:caps w:val="0"/>
        <w:smallCaps w:val="0"/>
        <w:strike w:val="0"/>
        <w:dstrike w:val="0"/>
        <w:vanish w:val="0"/>
        <w:color w:val="000000"/>
        <w:spacing w:val="0"/>
        <w:w w:val="100"/>
        <w:kern w:val="0"/>
        <w:position w:val="0"/>
        <w:sz w:val="28"/>
        <w:szCs w:val="28"/>
        <w:u w:val="none"/>
        <w:vertAlign w:val="baseline"/>
        <w14:shadow w14:blurRad="0" w14:dist="0" w14:dir="0" w14:sx="0" w14:sy="0" w14:kx="0" w14:ky="0" w14:algn="none">
          <w14:srgbClr w14:val="000000"/>
        </w14:shadow>
      </w:rPr>
    </w:lvl>
    <w:lvl w:ilvl="4">
      <w:start w:val="1"/>
      <w:numFmt w:val="decimal"/>
      <w:pStyle w:val="-5"/>
      <w:lvlText w:val="%1.%2.%3.%4.%5."/>
      <w:lvlJc w:val="left"/>
      <w:pPr>
        <w:tabs>
          <w:tab w:val="left" w:pos="1701"/>
        </w:tabs>
      </w:pPr>
      <w:rPr>
        <w:b w:val="0"/>
        <w:bCs w:val="0"/>
        <w:i w:val="0"/>
        <w:iCs w:val="0"/>
      </w:rPr>
    </w:lvl>
    <w:lvl w:ilvl="5">
      <w:start w:val="1"/>
      <w:numFmt w:val="thaiNumbers"/>
      <w:pStyle w:val="-6"/>
      <w:lvlText w:val="%6)"/>
      <w:lvlJc w:val="left"/>
      <w:pPr>
        <w:tabs>
          <w:tab w:val="left" w:pos="1701"/>
        </w:tabs>
      </w:pPr>
    </w:lvl>
    <w:lvl w:ilvl="6">
      <w:start w:val="1"/>
      <w:numFmt w:val="decimal"/>
      <w:lvlText w:val="%1.%2.%3.%4.%5.%6.%7."/>
      <w:lvlJc w:val="left"/>
      <w:pPr>
        <w:tabs>
          <w:tab w:val="left" w:pos="0"/>
        </w:tabs>
        <w:ind w:left="3240" w:hanging="1080"/>
      </w:pPr>
    </w:lvl>
    <w:lvl w:ilvl="7">
      <w:start w:val="1"/>
      <w:numFmt w:val="decimal"/>
      <w:lvlText w:val="%1.%2.%3.%4.%5.%6.%7.%8."/>
      <w:lvlJc w:val="left"/>
      <w:pPr>
        <w:tabs>
          <w:tab w:val="left" w:pos="0"/>
        </w:tabs>
        <w:ind w:left="3744" w:hanging="1224"/>
      </w:pPr>
    </w:lvl>
    <w:lvl w:ilvl="8">
      <w:start w:val="1"/>
      <w:numFmt w:val="decimal"/>
      <w:lvlText w:val="%1.%2.%3.%4.%5.%6.%7.%8.%9."/>
      <w:lvlJc w:val="left"/>
      <w:pPr>
        <w:tabs>
          <w:tab w:val="left" w:pos="0"/>
        </w:tabs>
        <w:ind w:left="4320" w:hanging="1440"/>
      </w:pPr>
    </w:lvl>
  </w:abstractNum>
  <w:abstractNum w:abstractNumId="4" w15:restartNumberingAfterBreak="0">
    <w:nsid w:val="0BE20A2B"/>
    <w:multiLevelType w:val="multilevel"/>
    <w:tmpl w:val="79C4BEB4"/>
    <w:styleLink w:val="WWNum2"/>
    <w:lvl w:ilvl="0">
      <w:start w:val="2"/>
      <w:numFmt w:val="decimal"/>
      <w:lvlText w:val="%1"/>
      <w:lvlJc w:val="left"/>
      <w:pPr>
        <w:ind w:left="600" w:hanging="600"/>
      </w:pPr>
    </w:lvl>
    <w:lvl w:ilvl="1">
      <w:start w:val="1"/>
      <w:numFmt w:val="decimal"/>
      <w:lvlText w:val="%1.%2"/>
      <w:lvlJc w:val="left"/>
      <w:pPr>
        <w:ind w:left="960" w:hanging="60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0DB33BE1"/>
    <w:multiLevelType w:val="multilevel"/>
    <w:tmpl w:val="0DB33BE1"/>
    <w:lvl w:ilvl="0">
      <w:start w:val="1"/>
      <w:numFmt w:val="decimal"/>
      <w:lvlText w:val="%1."/>
      <w:lvlJc w:val="left"/>
      <w:pPr>
        <w:tabs>
          <w:tab w:val="left" w:pos="360"/>
        </w:tabs>
        <w:ind w:left="360" w:hanging="360"/>
      </w:pPr>
      <w:rPr>
        <w:rFonts w:cs="Times New Roman" w:hint="default"/>
        <w:b/>
      </w:rPr>
    </w:lvl>
    <w:lvl w:ilvl="1">
      <w:start w:val="1"/>
      <w:numFmt w:val="decimal"/>
      <w:lvlText w:val="%1.%2."/>
      <w:lvlJc w:val="left"/>
      <w:pPr>
        <w:tabs>
          <w:tab w:val="left" w:pos="1284"/>
        </w:tabs>
        <w:ind w:left="1284" w:hanging="432"/>
      </w:pPr>
      <w:rPr>
        <w:rFonts w:cs="Times New Roman" w:hint="default"/>
        <w:b w:val="0"/>
      </w:rPr>
    </w:lvl>
    <w:lvl w:ilvl="2">
      <w:start w:val="1"/>
      <w:numFmt w:val="decimal"/>
      <w:lvlText w:val="%1.%2.%3."/>
      <w:lvlJc w:val="left"/>
      <w:pPr>
        <w:tabs>
          <w:tab w:val="left" w:pos="1134"/>
        </w:tabs>
        <w:ind w:firstLine="851"/>
      </w:pPr>
      <w:rPr>
        <w:rFonts w:cs="Times New Roman" w:hint="default"/>
      </w:rPr>
    </w:lvl>
    <w:lvl w:ilvl="3">
      <w:start w:val="1"/>
      <w:numFmt w:val="decimal"/>
      <w:lvlText w:val="%1.%2.%3.%4."/>
      <w:lvlJc w:val="left"/>
      <w:pPr>
        <w:tabs>
          <w:tab w:val="left" w:pos="1800"/>
        </w:tabs>
        <w:ind w:left="1728" w:hanging="648"/>
      </w:pPr>
      <w:rPr>
        <w:rFonts w:cs="Times New Roman" w:hint="default"/>
      </w:rPr>
    </w:lvl>
    <w:lvl w:ilvl="4">
      <w:start w:val="1"/>
      <w:numFmt w:val="decimal"/>
      <w:lvlText w:val="%1.%2.%3.%4.%5."/>
      <w:lvlJc w:val="left"/>
      <w:pPr>
        <w:tabs>
          <w:tab w:val="left" w:pos="2520"/>
        </w:tabs>
        <w:ind w:left="2232" w:hanging="792"/>
      </w:pPr>
      <w:rPr>
        <w:rFonts w:cs="Times New Roman" w:hint="default"/>
      </w:rPr>
    </w:lvl>
    <w:lvl w:ilvl="5">
      <w:start w:val="1"/>
      <w:numFmt w:val="decimal"/>
      <w:lvlText w:val="%1.%2.%3.%4.%5.%6."/>
      <w:lvlJc w:val="left"/>
      <w:pPr>
        <w:tabs>
          <w:tab w:val="left" w:pos="2880"/>
        </w:tabs>
        <w:ind w:left="2736" w:hanging="936"/>
      </w:pPr>
      <w:rPr>
        <w:rFonts w:cs="Times New Roman" w:hint="default"/>
      </w:rPr>
    </w:lvl>
    <w:lvl w:ilvl="6">
      <w:start w:val="1"/>
      <w:numFmt w:val="decimal"/>
      <w:lvlText w:val="%1.%2.%3.%4.%5.%6.%7."/>
      <w:lvlJc w:val="left"/>
      <w:pPr>
        <w:tabs>
          <w:tab w:val="left" w:pos="360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680"/>
        </w:tabs>
        <w:ind w:left="4320" w:hanging="1440"/>
      </w:pPr>
      <w:rPr>
        <w:rFonts w:cs="Times New Roman" w:hint="default"/>
      </w:rPr>
    </w:lvl>
  </w:abstractNum>
  <w:abstractNum w:abstractNumId="6" w15:restartNumberingAfterBreak="0">
    <w:nsid w:val="15D23DBF"/>
    <w:multiLevelType w:val="multilevel"/>
    <w:tmpl w:val="EC52BE34"/>
    <w:lvl w:ilvl="0">
      <w:start w:val="1"/>
      <w:numFmt w:val="decimal"/>
      <w:lvlText w:val="%1."/>
      <w:lvlJc w:val="left"/>
      <w:pPr>
        <w:ind w:left="720" w:hanging="360"/>
      </w:pPr>
      <w:rPr>
        <w:rFonts w:ascii="Times New Roman" w:hAnsi="Times New Roman" w:cs="Times New Roman" w:hint="default"/>
      </w:rPr>
    </w:lvl>
    <w:lvl w:ilvl="1">
      <w:start w:val="1"/>
      <w:numFmt w:val="decimal"/>
      <w:lvlText w:val="%1.%2."/>
      <w:lvlJc w:val="left"/>
      <w:pPr>
        <w:ind w:left="1440" w:hanging="360"/>
      </w:pPr>
      <w:rPr>
        <w:rFonts w:ascii="Times New Roman" w:hAnsi="Times New Roman" w:cs="Times New Roman" w:hint="default"/>
        <w:b w:val="0"/>
      </w:rPr>
    </w:lvl>
    <w:lvl w:ilvl="2">
      <w:start w:val="1"/>
      <w:numFmt w:val="decimal"/>
      <w:lvlText w:val="%1.%2.%3."/>
      <w:lvlJc w:val="left"/>
      <w:pPr>
        <w:ind w:left="2160" w:hanging="360"/>
      </w:pPr>
      <w:rPr>
        <w:rFonts w:ascii="Times New Roman" w:hAnsi="Times New Roman" w:cs="Times New Roman" w:hint="default"/>
      </w:rPr>
    </w:lvl>
    <w:lvl w:ilvl="3">
      <w:start w:val="1"/>
      <w:numFmt w:val="decimal"/>
      <w:lvlText w:val="%1.%2.%3.%4."/>
      <w:lvlJc w:val="left"/>
      <w:pPr>
        <w:ind w:left="2880" w:hanging="360"/>
      </w:pPr>
      <w:rPr>
        <w:rFonts w:ascii="Times New Roman" w:hAnsi="Times New Roman" w:cs="Times New Roman" w:hint="default"/>
      </w:rPr>
    </w:lvl>
    <w:lvl w:ilvl="4">
      <w:start w:val="1"/>
      <w:numFmt w:val="decimal"/>
      <w:lvlText w:val="%1.%2.%3.%4.%5."/>
      <w:lvlJc w:val="left"/>
      <w:pPr>
        <w:ind w:left="3600" w:hanging="360"/>
      </w:pPr>
      <w:rPr>
        <w:rFonts w:ascii="Times New Roman" w:hAnsi="Times New Roman" w:cs="Times New Roman" w:hint="default"/>
      </w:rPr>
    </w:lvl>
    <w:lvl w:ilvl="5">
      <w:start w:val="1"/>
      <w:numFmt w:val="decimal"/>
      <w:lvlText w:val="%1.%2.%3.%4.%5.%6."/>
      <w:lvlJc w:val="left"/>
      <w:pPr>
        <w:ind w:left="4320" w:hanging="360"/>
      </w:pPr>
      <w:rPr>
        <w:rFonts w:ascii="Times New Roman" w:hAnsi="Times New Roman" w:cs="Times New Roman" w:hint="default"/>
      </w:rPr>
    </w:lvl>
    <w:lvl w:ilvl="6">
      <w:start w:val="1"/>
      <w:numFmt w:val="decimal"/>
      <w:lvlText w:val="%1.%2.%3.%4.%5.%6.%7."/>
      <w:lvlJc w:val="left"/>
      <w:pPr>
        <w:ind w:left="5040" w:hanging="360"/>
      </w:pPr>
      <w:rPr>
        <w:rFonts w:ascii="Times New Roman" w:hAnsi="Times New Roman" w:cs="Times New Roman" w:hint="default"/>
      </w:rPr>
    </w:lvl>
    <w:lvl w:ilvl="7">
      <w:start w:val="1"/>
      <w:numFmt w:val="decimal"/>
      <w:lvlText w:val="%1.%2.%3.%4.%5.%6.%7.%8."/>
      <w:lvlJc w:val="left"/>
      <w:pPr>
        <w:ind w:left="5760" w:hanging="360"/>
      </w:pPr>
      <w:rPr>
        <w:rFonts w:ascii="Times New Roman" w:hAnsi="Times New Roman" w:cs="Times New Roman" w:hint="default"/>
      </w:rPr>
    </w:lvl>
    <w:lvl w:ilvl="8">
      <w:start w:val="1"/>
      <w:numFmt w:val="decimal"/>
      <w:lvlText w:val="%1.%2.%3.%4.%5.%6.%7.%8.%9."/>
      <w:lvlJc w:val="left"/>
      <w:pPr>
        <w:ind w:left="6480" w:hanging="360"/>
      </w:pPr>
      <w:rPr>
        <w:rFonts w:ascii="Times New Roman" w:hAnsi="Times New Roman" w:cs="Times New Roman" w:hint="default"/>
      </w:rPr>
    </w:lvl>
  </w:abstractNum>
  <w:abstractNum w:abstractNumId="7" w15:restartNumberingAfterBreak="0">
    <w:nsid w:val="16D76056"/>
    <w:multiLevelType w:val="multilevel"/>
    <w:tmpl w:val="16D76056"/>
    <w:lvl w:ilvl="0">
      <w:start w:val="1"/>
      <w:numFmt w:val="decimal"/>
      <w:lvlText w:val="%1."/>
      <w:lvlJc w:val="left"/>
      <w:pPr>
        <w:tabs>
          <w:tab w:val="left" w:pos="1069"/>
        </w:tabs>
        <w:ind w:firstLine="709"/>
      </w:pPr>
    </w:lvl>
    <w:lvl w:ilvl="1">
      <w:start w:val="1"/>
      <w:numFmt w:val="decimal"/>
      <w:pStyle w:val="ConsNormal"/>
      <w:lvlText w:val="%1.%2."/>
      <w:lvlJc w:val="left"/>
      <w:pPr>
        <w:tabs>
          <w:tab w:val="left" w:pos="1429"/>
        </w:tabs>
        <w:ind w:firstLine="709"/>
      </w:pPr>
    </w:lvl>
    <w:lvl w:ilvl="2">
      <w:start w:val="1"/>
      <w:numFmt w:val="decimal"/>
      <w:lvlText w:val="%1.%2.%3."/>
      <w:lvlJc w:val="left"/>
      <w:pPr>
        <w:tabs>
          <w:tab w:val="left" w:pos="1440"/>
        </w:tabs>
        <w:ind w:left="1224" w:hanging="504"/>
      </w:pPr>
    </w:lvl>
    <w:lvl w:ilvl="3">
      <w:start w:val="1"/>
      <w:numFmt w:val="decimal"/>
      <w:lvlText w:val="%1.%2.%3.%4."/>
      <w:lvlJc w:val="left"/>
      <w:pPr>
        <w:tabs>
          <w:tab w:val="left" w:pos="2160"/>
        </w:tabs>
        <w:ind w:left="1728" w:hanging="648"/>
      </w:pPr>
    </w:lvl>
    <w:lvl w:ilvl="4">
      <w:start w:val="1"/>
      <w:numFmt w:val="decimal"/>
      <w:lvlText w:val="%1.%2.%3.%4.%5."/>
      <w:lvlJc w:val="left"/>
      <w:pPr>
        <w:tabs>
          <w:tab w:val="left" w:pos="2520"/>
        </w:tabs>
        <w:ind w:left="2232" w:hanging="792"/>
      </w:pPr>
    </w:lvl>
    <w:lvl w:ilvl="5">
      <w:start w:val="1"/>
      <w:numFmt w:val="decimal"/>
      <w:lvlText w:val="%1.%2.%3.%4.%5.%6."/>
      <w:lvlJc w:val="left"/>
      <w:pPr>
        <w:tabs>
          <w:tab w:val="left" w:pos="2880"/>
        </w:tabs>
        <w:ind w:left="2736" w:hanging="936"/>
      </w:pPr>
    </w:lvl>
    <w:lvl w:ilvl="6">
      <w:start w:val="1"/>
      <w:numFmt w:val="decimal"/>
      <w:lvlText w:val="%1.%2.%3.%4.%5.%6.%7."/>
      <w:lvlJc w:val="left"/>
      <w:pPr>
        <w:tabs>
          <w:tab w:val="left" w:pos="3600"/>
        </w:tabs>
        <w:ind w:left="3240" w:hanging="1080"/>
      </w:pPr>
    </w:lvl>
    <w:lvl w:ilvl="7">
      <w:start w:val="1"/>
      <w:numFmt w:val="decimal"/>
      <w:lvlText w:val="%1.%2.%3.%4.%5.%6.%7.%8."/>
      <w:lvlJc w:val="left"/>
      <w:pPr>
        <w:tabs>
          <w:tab w:val="left" w:pos="3960"/>
        </w:tabs>
        <w:ind w:left="3744" w:hanging="1224"/>
      </w:pPr>
    </w:lvl>
    <w:lvl w:ilvl="8">
      <w:start w:val="1"/>
      <w:numFmt w:val="decimal"/>
      <w:lvlText w:val="%1.%2.%3.%4.%5.%6.%7.%8.%9."/>
      <w:lvlJc w:val="left"/>
      <w:pPr>
        <w:tabs>
          <w:tab w:val="left" w:pos="4680"/>
        </w:tabs>
        <w:ind w:left="4320" w:hanging="1440"/>
      </w:pPr>
    </w:lvl>
  </w:abstractNum>
  <w:abstractNum w:abstractNumId="8" w15:restartNumberingAfterBreak="0">
    <w:nsid w:val="1A5904D7"/>
    <w:multiLevelType w:val="multilevel"/>
    <w:tmpl w:val="1A5904D7"/>
    <w:lvl w:ilvl="0">
      <w:start w:val="1"/>
      <w:numFmt w:val="upperRoman"/>
      <w:pStyle w:val="a0"/>
      <w:lvlText w:val="%1."/>
      <w:lvlJc w:val="left"/>
      <w:pPr>
        <w:tabs>
          <w:tab w:val="left" w:pos="567"/>
        </w:tabs>
        <w:ind w:left="567" w:hanging="567"/>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pStyle w:val="a1"/>
      <w:lvlText w:val="%4."/>
      <w:lvlJc w:val="left"/>
      <w:pPr>
        <w:tabs>
          <w:tab w:val="left" w:pos="2880"/>
        </w:tabs>
        <w:ind w:left="2880" w:hanging="360"/>
      </w:pPr>
    </w:lvl>
    <w:lvl w:ilvl="4">
      <w:start w:val="1"/>
      <w:numFmt w:val="lowerLetter"/>
      <w:pStyle w:val="a2"/>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1BA24C1F"/>
    <w:multiLevelType w:val="multilevel"/>
    <w:tmpl w:val="1BA24C1F"/>
    <w:lvl w:ilvl="0">
      <w:start w:val="1"/>
      <w:numFmt w:val="decimal"/>
      <w:pStyle w:val="ListNum"/>
      <w:lvlText w:val="%1."/>
      <w:lvlJc w:val="left"/>
      <w:pPr>
        <w:tabs>
          <w:tab w:val="left" w:pos="1353"/>
        </w:tabs>
        <w:ind w:left="1277" w:hanging="284"/>
      </w:pPr>
      <w:rPr>
        <w:rFonts w:ascii="Times New Roman" w:eastAsia="Times New Roman" w:hAnsi="Times New Roman"/>
        <w:i w:val="0"/>
      </w:rPr>
    </w:lvl>
    <w:lvl w:ilvl="1">
      <w:start w:val="1"/>
      <w:numFmt w:val="decimal"/>
      <w:lvlText w:val="%1.%2."/>
      <w:lvlJc w:val="left"/>
      <w:pPr>
        <w:tabs>
          <w:tab w:val="left" w:pos="792"/>
        </w:tabs>
        <w:ind w:left="792" w:hanging="432"/>
      </w:pPr>
    </w:lvl>
    <w:lvl w:ilvl="2">
      <w:start w:val="1"/>
      <w:numFmt w:val="decimal"/>
      <w:lvlText w:val="%1.%2.%3."/>
      <w:lvlJc w:val="left"/>
      <w:pPr>
        <w:tabs>
          <w:tab w:val="left" w:pos="1224"/>
        </w:tabs>
        <w:ind w:left="1224" w:hanging="504"/>
      </w:pPr>
    </w:lvl>
    <w:lvl w:ilvl="3">
      <w:start w:val="1"/>
      <w:numFmt w:val="decimal"/>
      <w:lvlText w:val="%1.%2.%3.%4."/>
      <w:lvlJc w:val="left"/>
      <w:pPr>
        <w:tabs>
          <w:tab w:val="left" w:pos="1728"/>
        </w:tabs>
        <w:ind w:left="1728" w:hanging="648"/>
      </w:pPr>
    </w:lvl>
    <w:lvl w:ilvl="4">
      <w:start w:val="1"/>
      <w:numFmt w:val="decimal"/>
      <w:lvlText w:val="%1.%2.%3.%4.%5."/>
      <w:lvlJc w:val="left"/>
      <w:pPr>
        <w:tabs>
          <w:tab w:val="left" w:pos="2232"/>
        </w:tabs>
        <w:ind w:left="2232" w:hanging="792"/>
      </w:pPr>
    </w:lvl>
    <w:lvl w:ilvl="5">
      <w:start w:val="1"/>
      <w:numFmt w:val="decimal"/>
      <w:lvlText w:val="%1.%2.%3.%4.%5.%6."/>
      <w:lvlJc w:val="left"/>
      <w:pPr>
        <w:tabs>
          <w:tab w:val="left" w:pos="2736"/>
        </w:tabs>
        <w:ind w:left="2736" w:hanging="936"/>
      </w:pPr>
    </w:lvl>
    <w:lvl w:ilvl="6">
      <w:start w:val="1"/>
      <w:numFmt w:val="decimal"/>
      <w:lvlText w:val="%1.%2.%3.%4.%5.%6.%7."/>
      <w:lvlJc w:val="left"/>
      <w:pPr>
        <w:tabs>
          <w:tab w:val="left" w:pos="3240"/>
        </w:tabs>
        <w:ind w:left="3240" w:hanging="1080"/>
      </w:pPr>
    </w:lvl>
    <w:lvl w:ilvl="7">
      <w:start w:val="1"/>
      <w:numFmt w:val="decimal"/>
      <w:lvlText w:val="%1.%2.%3.%4.%5.%6.%7.%8."/>
      <w:lvlJc w:val="left"/>
      <w:pPr>
        <w:tabs>
          <w:tab w:val="left" w:pos="3744"/>
        </w:tabs>
        <w:ind w:left="3744" w:hanging="1224"/>
      </w:pPr>
    </w:lvl>
    <w:lvl w:ilvl="8">
      <w:start w:val="1"/>
      <w:numFmt w:val="decimal"/>
      <w:lvlText w:val="%1.%2.%3.%4.%5.%6.%7.%8.%9."/>
      <w:lvlJc w:val="left"/>
      <w:pPr>
        <w:tabs>
          <w:tab w:val="left" w:pos="4320"/>
        </w:tabs>
        <w:ind w:left="4320" w:hanging="1440"/>
      </w:pPr>
    </w:lvl>
  </w:abstractNum>
  <w:abstractNum w:abstractNumId="10" w15:restartNumberingAfterBreak="0">
    <w:nsid w:val="244C3B18"/>
    <w:multiLevelType w:val="singleLevel"/>
    <w:tmpl w:val="FD7C456E"/>
    <w:lvl w:ilvl="0">
      <w:start w:val="1"/>
      <w:numFmt w:val="decimal"/>
      <w:lvlText w:val="2.%1."/>
      <w:legacy w:legacy="1" w:legacySpace="0" w:legacyIndent="514"/>
      <w:lvlJc w:val="left"/>
      <w:rPr>
        <w:rFonts w:ascii="Times New Roman" w:hAnsi="Times New Roman" w:cs="Times New Roman" w:hint="default"/>
      </w:rPr>
    </w:lvl>
  </w:abstractNum>
  <w:abstractNum w:abstractNumId="11" w15:restartNumberingAfterBreak="0">
    <w:nsid w:val="24797840"/>
    <w:multiLevelType w:val="multilevel"/>
    <w:tmpl w:val="24797840"/>
    <w:lvl w:ilvl="0">
      <w:start w:val="1"/>
      <w:numFmt w:val="bullet"/>
      <w:lvlText w:val=""/>
      <w:lvlJc w:val="left"/>
      <w:pPr>
        <w:ind w:left="928"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2" w15:restartNumberingAfterBreak="0">
    <w:nsid w:val="2505725B"/>
    <w:multiLevelType w:val="multilevel"/>
    <w:tmpl w:val="2505725B"/>
    <w:lvl w:ilvl="0">
      <w:start w:val="3"/>
      <w:numFmt w:val="decimal"/>
      <w:lvlText w:val="%1."/>
      <w:lvlJc w:val="left"/>
      <w:pPr>
        <w:tabs>
          <w:tab w:val="left" w:pos="0"/>
        </w:tabs>
        <w:ind w:left="720" w:hanging="360"/>
      </w:pPr>
      <w:rPr>
        <w:rFonts w:cs="Times New Roman"/>
      </w:rPr>
    </w:lvl>
    <w:lvl w:ilvl="1">
      <w:start w:val="1"/>
      <w:numFmt w:val="decimal"/>
      <w:isLgl/>
      <w:lvlText w:val="%1.%2."/>
      <w:lvlJc w:val="left"/>
      <w:pPr>
        <w:tabs>
          <w:tab w:val="left" w:pos="0"/>
        </w:tabs>
        <w:ind w:left="1557" w:hanging="990"/>
      </w:pPr>
      <w:rPr>
        <w:rFonts w:cs="Times New Roman"/>
        <w:i w:val="0"/>
      </w:rPr>
    </w:lvl>
    <w:lvl w:ilvl="2">
      <w:start w:val="1"/>
      <w:numFmt w:val="decimal"/>
      <w:isLgl/>
      <w:lvlText w:val="%1.%2.%3."/>
      <w:lvlJc w:val="left"/>
      <w:pPr>
        <w:tabs>
          <w:tab w:val="left" w:pos="503"/>
        </w:tabs>
        <w:ind w:left="2267" w:hanging="990"/>
      </w:pPr>
      <w:rPr>
        <w:rFonts w:cs="Times New Roman"/>
        <w:b w:val="0"/>
      </w:rPr>
    </w:lvl>
    <w:lvl w:ilvl="3">
      <w:start w:val="1"/>
      <w:numFmt w:val="decimal"/>
      <w:isLgl/>
      <w:lvlText w:val="%1.%2.%3.%4."/>
      <w:lvlJc w:val="left"/>
      <w:pPr>
        <w:tabs>
          <w:tab w:val="left" w:pos="0"/>
        </w:tabs>
        <w:ind w:left="1971" w:hanging="990"/>
      </w:pPr>
      <w:rPr>
        <w:rFonts w:cs="Times New Roman"/>
      </w:rPr>
    </w:lvl>
    <w:lvl w:ilvl="4">
      <w:start w:val="1"/>
      <w:numFmt w:val="decimal"/>
      <w:isLgl/>
      <w:lvlText w:val="%1.%2.%3.%4.%5."/>
      <w:lvlJc w:val="left"/>
      <w:pPr>
        <w:tabs>
          <w:tab w:val="left" w:pos="0"/>
        </w:tabs>
        <w:ind w:left="2268" w:hanging="1080"/>
      </w:pPr>
      <w:rPr>
        <w:rFonts w:cs="Times New Roman"/>
      </w:rPr>
    </w:lvl>
    <w:lvl w:ilvl="5">
      <w:start w:val="1"/>
      <w:numFmt w:val="decimal"/>
      <w:isLgl/>
      <w:lvlText w:val="%1.%2.%3.%4.%5.%6."/>
      <w:lvlJc w:val="left"/>
      <w:pPr>
        <w:tabs>
          <w:tab w:val="left" w:pos="0"/>
        </w:tabs>
        <w:ind w:left="2475" w:hanging="1080"/>
      </w:pPr>
      <w:rPr>
        <w:rFonts w:cs="Times New Roman"/>
      </w:rPr>
    </w:lvl>
    <w:lvl w:ilvl="6">
      <w:start w:val="1"/>
      <w:numFmt w:val="decimal"/>
      <w:isLgl/>
      <w:lvlText w:val="%1.%2.%3.%4.%5.%6.%7."/>
      <w:lvlJc w:val="left"/>
      <w:pPr>
        <w:tabs>
          <w:tab w:val="left" w:pos="0"/>
        </w:tabs>
        <w:ind w:left="3042" w:hanging="1440"/>
      </w:pPr>
      <w:rPr>
        <w:rFonts w:cs="Times New Roman"/>
      </w:rPr>
    </w:lvl>
    <w:lvl w:ilvl="7">
      <w:start w:val="1"/>
      <w:numFmt w:val="decimal"/>
      <w:isLgl/>
      <w:lvlText w:val="%1.%2.%3.%4.%5.%6.%7.%8."/>
      <w:lvlJc w:val="left"/>
      <w:pPr>
        <w:tabs>
          <w:tab w:val="left" w:pos="0"/>
        </w:tabs>
        <w:ind w:left="3249" w:hanging="1440"/>
      </w:pPr>
      <w:rPr>
        <w:rFonts w:cs="Times New Roman"/>
      </w:rPr>
    </w:lvl>
    <w:lvl w:ilvl="8">
      <w:start w:val="1"/>
      <w:numFmt w:val="decimal"/>
      <w:isLgl/>
      <w:lvlText w:val="%1.%2.%3.%4.%5.%6.%7.%8.%9."/>
      <w:lvlJc w:val="left"/>
      <w:pPr>
        <w:tabs>
          <w:tab w:val="left" w:pos="0"/>
        </w:tabs>
        <w:ind w:left="3816" w:hanging="1800"/>
      </w:pPr>
      <w:rPr>
        <w:rFonts w:cs="Times New Roman"/>
      </w:rPr>
    </w:lvl>
  </w:abstractNum>
  <w:abstractNum w:abstractNumId="13" w15:restartNumberingAfterBreak="0">
    <w:nsid w:val="334933B6"/>
    <w:multiLevelType w:val="hybridMultilevel"/>
    <w:tmpl w:val="4F4C93DA"/>
    <w:lvl w:ilvl="0" w:tplc="B8FADB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4ADE6ED9"/>
    <w:multiLevelType w:val="multilevel"/>
    <w:tmpl w:val="4ADE6ED9"/>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4B2D3055"/>
    <w:multiLevelType w:val="multilevel"/>
    <w:tmpl w:val="4B2D3055"/>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E9207B8"/>
    <w:multiLevelType w:val="multilevel"/>
    <w:tmpl w:val="4E9207B8"/>
    <w:lvl w:ilvl="0">
      <w:start w:val="1"/>
      <w:numFmt w:val="decimal"/>
      <w:pStyle w:val="20"/>
      <w:lvlText w:val="%1."/>
      <w:lvlJc w:val="left"/>
      <w:pPr>
        <w:ind w:left="785" w:hanging="360"/>
      </w:p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17" w15:restartNumberingAfterBreak="0">
    <w:nsid w:val="52A70607"/>
    <w:multiLevelType w:val="multilevel"/>
    <w:tmpl w:val="D9F65A2C"/>
    <w:lvl w:ilvl="0">
      <w:start w:val="11"/>
      <w:numFmt w:val="decimal"/>
      <w:lvlText w:val="%1."/>
      <w:lvlJc w:val="left"/>
      <w:pPr>
        <w:ind w:left="480" w:hanging="480"/>
      </w:pPr>
      <w:rPr>
        <w:rFonts w:cs="Calibri" w:hint="default"/>
      </w:rPr>
    </w:lvl>
    <w:lvl w:ilvl="1">
      <w:start w:val="1"/>
      <w:numFmt w:val="decimal"/>
      <w:lvlText w:val="%1.%2."/>
      <w:lvlJc w:val="left"/>
      <w:pPr>
        <w:ind w:left="480" w:hanging="480"/>
      </w:pPr>
      <w:rPr>
        <w:rFonts w:cs="Calibri" w:hint="default"/>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18" w15:restartNumberingAfterBreak="0">
    <w:nsid w:val="5B494CB4"/>
    <w:multiLevelType w:val="multilevel"/>
    <w:tmpl w:val="5B494CB4"/>
    <w:lvl w:ilvl="0">
      <w:start w:val="1"/>
      <w:numFmt w:val="decimal"/>
      <w:pStyle w:val="a3"/>
      <w:lvlText w:val="%1."/>
      <w:lvlJc w:val="left"/>
      <w:pPr>
        <w:ind w:left="360" w:hanging="360"/>
      </w:pPr>
    </w:lvl>
    <w:lvl w:ilvl="1">
      <w:start w:val="1"/>
      <w:numFmt w:val="decimal"/>
      <w:pStyle w:val="10"/>
      <w:lvlText w:val="%1.%2."/>
      <w:lvlJc w:val="left"/>
      <w:pPr>
        <w:ind w:left="792" w:hanging="432"/>
      </w:pPr>
    </w:lvl>
    <w:lvl w:ilvl="2">
      <w:start w:val="1"/>
      <w:numFmt w:val="decimal"/>
      <w:pStyle w:val="a4"/>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3D5ADC0"/>
    <w:multiLevelType w:val="multilevel"/>
    <w:tmpl w:val="73D5ADC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abstractNumId w:val="3"/>
  </w:num>
  <w:num w:numId="2">
    <w:abstractNumId w:val="2"/>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8"/>
  </w:num>
  <w:num w:numId="6">
    <w:abstractNumId w:val="7"/>
  </w:num>
  <w:num w:numId="7">
    <w:abstractNumId w:val="9"/>
  </w:num>
  <w:num w:numId="8">
    <w:abstractNumId w:val="11"/>
  </w:num>
  <w:num w:numId="9">
    <w:abstractNumId w:val="15"/>
  </w:num>
  <w:num w:numId="10">
    <w:abstractNumId w:val="5"/>
  </w:num>
  <w:num w:numId="11">
    <w:abstractNumId w:val="10"/>
  </w:num>
  <w:num w:numId="12">
    <w:abstractNumId w:val="14"/>
  </w:num>
  <w:num w:numId="13">
    <w:abstractNumId w:val="19"/>
  </w:num>
  <w:num w:numId="14">
    <w:abstractNumId w:val="0"/>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4"/>
  </w:num>
  <w:num w:numId="19">
    <w:abstractNumId w:val="13"/>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spaceForUL/>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5D91"/>
    <w:rsid w:val="00007D29"/>
    <w:rsid w:val="0001078B"/>
    <w:rsid w:val="0001083A"/>
    <w:rsid w:val="0001704F"/>
    <w:rsid w:val="0002059A"/>
    <w:rsid w:val="000210D3"/>
    <w:rsid w:val="00024D6E"/>
    <w:rsid w:val="0004229B"/>
    <w:rsid w:val="00043C51"/>
    <w:rsid w:val="00045D91"/>
    <w:rsid w:val="00056EEA"/>
    <w:rsid w:val="00081D1E"/>
    <w:rsid w:val="0008408C"/>
    <w:rsid w:val="00095C72"/>
    <w:rsid w:val="000B1FCD"/>
    <w:rsid w:val="000F220E"/>
    <w:rsid w:val="000F2D33"/>
    <w:rsid w:val="00114E9B"/>
    <w:rsid w:val="0015099B"/>
    <w:rsid w:val="0015387E"/>
    <w:rsid w:val="00153B01"/>
    <w:rsid w:val="001651DD"/>
    <w:rsid w:val="00174409"/>
    <w:rsid w:val="0019155F"/>
    <w:rsid w:val="001A0505"/>
    <w:rsid w:val="001A2A97"/>
    <w:rsid w:val="001B3A95"/>
    <w:rsid w:val="001C3B83"/>
    <w:rsid w:val="001E061D"/>
    <w:rsid w:val="001F2089"/>
    <w:rsid w:val="001F36B1"/>
    <w:rsid w:val="002046E2"/>
    <w:rsid w:val="0021548B"/>
    <w:rsid w:val="00223D26"/>
    <w:rsid w:val="00243E4D"/>
    <w:rsid w:val="0025778D"/>
    <w:rsid w:val="00263D0A"/>
    <w:rsid w:val="00284944"/>
    <w:rsid w:val="00287AA0"/>
    <w:rsid w:val="00294BB2"/>
    <w:rsid w:val="002C21DD"/>
    <w:rsid w:val="002C6325"/>
    <w:rsid w:val="002F0B2A"/>
    <w:rsid w:val="003063B6"/>
    <w:rsid w:val="00313A07"/>
    <w:rsid w:val="003153D9"/>
    <w:rsid w:val="00332FA5"/>
    <w:rsid w:val="0036039C"/>
    <w:rsid w:val="00364E8C"/>
    <w:rsid w:val="00365B7A"/>
    <w:rsid w:val="003815CC"/>
    <w:rsid w:val="00390179"/>
    <w:rsid w:val="00394069"/>
    <w:rsid w:val="003977F6"/>
    <w:rsid w:val="003A373A"/>
    <w:rsid w:val="003A46FD"/>
    <w:rsid w:val="003B7022"/>
    <w:rsid w:val="003C4522"/>
    <w:rsid w:val="003D2B2D"/>
    <w:rsid w:val="003D2D32"/>
    <w:rsid w:val="003E5CB5"/>
    <w:rsid w:val="003E6490"/>
    <w:rsid w:val="003E6527"/>
    <w:rsid w:val="003E7047"/>
    <w:rsid w:val="003F2408"/>
    <w:rsid w:val="003F2E6D"/>
    <w:rsid w:val="003F5B0E"/>
    <w:rsid w:val="00404865"/>
    <w:rsid w:val="00405D67"/>
    <w:rsid w:val="0041305D"/>
    <w:rsid w:val="004137F3"/>
    <w:rsid w:val="004167C5"/>
    <w:rsid w:val="00421202"/>
    <w:rsid w:val="00423370"/>
    <w:rsid w:val="00427BAF"/>
    <w:rsid w:val="0043284E"/>
    <w:rsid w:val="00434449"/>
    <w:rsid w:val="004456CE"/>
    <w:rsid w:val="00446484"/>
    <w:rsid w:val="00460575"/>
    <w:rsid w:val="00474451"/>
    <w:rsid w:val="004B5F0C"/>
    <w:rsid w:val="004C2F90"/>
    <w:rsid w:val="004C5972"/>
    <w:rsid w:val="004E7069"/>
    <w:rsid w:val="004E7C17"/>
    <w:rsid w:val="005128CF"/>
    <w:rsid w:val="00513827"/>
    <w:rsid w:val="00514926"/>
    <w:rsid w:val="00527225"/>
    <w:rsid w:val="005312FD"/>
    <w:rsid w:val="00536427"/>
    <w:rsid w:val="005549DF"/>
    <w:rsid w:val="0056070D"/>
    <w:rsid w:val="005646FF"/>
    <w:rsid w:val="00566236"/>
    <w:rsid w:val="00581AA4"/>
    <w:rsid w:val="00583E15"/>
    <w:rsid w:val="005A77C2"/>
    <w:rsid w:val="005B2EF8"/>
    <w:rsid w:val="005B3E7E"/>
    <w:rsid w:val="005D6590"/>
    <w:rsid w:val="005E0DF3"/>
    <w:rsid w:val="005E468D"/>
    <w:rsid w:val="005E5C1D"/>
    <w:rsid w:val="005F1E36"/>
    <w:rsid w:val="005F20DE"/>
    <w:rsid w:val="005F4654"/>
    <w:rsid w:val="006101F6"/>
    <w:rsid w:val="00625678"/>
    <w:rsid w:val="0064230F"/>
    <w:rsid w:val="00642F58"/>
    <w:rsid w:val="006437A0"/>
    <w:rsid w:val="0065503A"/>
    <w:rsid w:val="00655D82"/>
    <w:rsid w:val="0066682B"/>
    <w:rsid w:val="00680952"/>
    <w:rsid w:val="00686BF0"/>
    <w:rsid w:val="00691F52"/>
    <w:rsid w:val="00692F5C"/>
    <w:rsid w:val="006A7357"/>
    <w:rsid w:val="006C44C3"/>
    <w:rsid w:val="006D4F84"/>
    <w:rsid w:val="006E3457"/>
    <w:rsid w:val="006E3C0A"/>
    <w:rsid w:val="00702670"/>
    <w:rsid w:val="00706A0D"/>
    <w:rsid w:val="00710310"/>
    <w:rsid w:val="00710F13"/>
    <w:rsid w:val="00735A16"/>
    <w:rsid w:val="00737941"/>
    <w:rsid w:val="00740B14"/>
    <w:rsid w:val="00746512"/>
    <w:rsid w:val="00760A9D"/>
    <w:rsid w:val="00767455"/>
    <w:rsid w:val="007769DE"/>
    <w:rsid w:val="00776EDA"/>
    <w:rsid w:val="00781280"/>
    <w:rsid w:val="00786BA5"/>
    <w:rsid w:val="00791E31"/>
    <w:rsid w:val="00794614"/>
    <w:rsid w:val="007A07E0"/>
    <w:rsid w:val="007B5687"/>
    <w:rsid w:val="007D0EE0"/>
    <w:rsid w:val="007D2B20"/>
    <w:rsid w:val="007D72B6"/>
    <w:rsid w:val="007F3495"/>
    <w:rsid w:val="007F5E0C"/>
    <w:rsid w:val="00805905"/>
    <w:rsid w:val="00817ED2"/>
    <w:rsid w:val="008217B4"/>
    <w:rsid w:val="0083399C"/>
    <w:rsid w:val="008507AF"/>
    <w:rsid w:val="00855966"/>
    <w:rsid w:val="00856232"/>
    <w:rsid w:val="008619DF"/>
    <w:rsid w:val="0087309D"/>
    <w:rsid w:val="0087790A"/>
    <w:rsid w:val="00881678"/>
    <w:rsid w:val="008844BD"/>
    <w:rsid w:val="00886796"/>
    <w:rsid w:val="008903CB"/>
    <w:rsid w:val="00895BFE"/>
    <w:rsid w:val="008A2F14"/>
    <w:rsid w:val="008A4E5D"/>
    <w:rsid w:val="008B08C7"/>
    <w:rsid w:val="008B360E"/>
    <w:rsid w:val="008C3C3E"/>
    <w:rsid w:val="008D1DEA"/>
    <w:rsid w:val="009013EF"/>
    <w:rsid w:val="00901BED"/>
    <w:rsid w:val="00914B03"/>
    <w:rsid w:val="009153EF"/>
    <w:rsid w:val="00934E7C"/>
    <w:rsid w:val="009471C2"/>
    <w:rsid w:val="00991928"/>
    <w:rsid w:val="009B0D96"/>
    <w:rsid w:val="009B4CAD"/>
    <w:rsid w:val="009E109E"/>
    <w:rsid w:val="009E4CE2"/>
    <w:rsid w:val="009F1B67"/>
    <w:rsid w:val="00A14A20"/>
    <w:rsid w:val="00A22991"/>
    <w:rsid w:val="00A32CC3"/>
    <w:rsid w:val="00A40F60"/>
    <w:rsid w:val="00A841AF"/>
    <w:rsid w:val="00A848D2"/>
    <w:rsid w:val="00A90770"/>
    <w:rsid w:val="00A9433E"/>
    <w:rsid w:val="00A95372"/>
    <w:rsid w:val="00AA19C1"/>
    <w:rsid w:val="00AA5D38"/>
    <w:rsid w:val="00AC38FD"/>
    <w:rsid w:val="00AD48B8"/>
    <w:rsid w:val="00AE5081"/>
    <w:rsid w:val="00B148CA"/>
    <w:rsid w:val="00B40BAE"/>
    <w:rsid w:val="00B6064E"/>
    <w:rsid w:val="00B63553"/>
    <w:rsid w:val="00B84C58"/>
    <w:rsid w:val="00B90FE0"/>
    <w:rsid w:val="00B95029"/>
    <w:rsid w:val="00BA2B9E"/>
    <w:rsid w:val="00BB1DC5"/>
    <w:rsid w:val="00BB455D"/>
    <w:rsid w:val="00BC01FD"/>
    <w:rsid w:val="00BD3227"/>
    <w:rsid w:val="00BF315D"/>
    <w:rsid w:val="00C1181A"/>
    <w:rsid w:val="00C1547F"/>
    <w:rsid w:val="00C4418A"/>
    <w:rsid w:val="00C44EE4"/>
    <w:rsid w:val="00C51094"/>
    <w:rsid w:val="00C56E4D"/>
    <w:rsid w:val="00C968F9"/>
    <w:rsid w:val="00CA3DB3"/>
    <w:rsid w:val="00CD7EC3"/>
    <w:rsid w:val="00D03113"/>
    <w:rsid w:val="00D03D7B"/>
    <w:rsid w:val="00D10852"/>
    <w:rsid w:val="00D14FCE"/>
    <w:rsid w:val="00D438DB"/>
    <w:rsid w:val="00D47151"/>
    <w:rsid w:val="00D50F88"/>
    <w:rsid w:val="00D51DB1"/>
    <w:rsid w:val="00D537DA"/>
    <w:rsid w:val="00D55A89"/>
    <w:rsid w:val="00D645C7"/>
    <w:rsid w:val="00D86FD3"/>
    <w:rsid w:val="00D939C1"/>
    <w:rsid w:val="00D9688D"/>
    <w:rsid w:val="00DD6069"/>
    <w:rsid w:val="00E03889"/>
    <w:rsid w:val="00E065EE"/>
    <w:rsid w:val="00E07AF3"/>
    <w:rsid w:val="00E1397A"/>
    <w:rsid w:val="00E510D2"/>
    <w:rsid w:val="00E51999"/>
    <w:rsid w:val="00E53DB8"/>
    <w:rsid w:val="00E74855"/>
    <w:rsid w:val="00E85C92"/>
    <w:rsid w:val="00E918A7"/>
    <w:rsid w:val="00EA1714"/>
    <w:rsid w:val="00EB0506"/>
    <w:rsid w:val="00EC2AB3"/>
    <w:rsid w:val="00ED4FDC"/>
    <w:rsid w:val="00ED6275"/>
    <w:rsid w:val="00EF232A"/>
    <w:rsid w:val="00F03EA8"/>
    <w:rsid w:val="00F22837"/>
    <w:rsid w:val="00F26B00"/>
    <w:rsid w:val="00F30A9B"/>
    <w:rsid w:val="00F539D1"/>
    <w:rsid w:val="00F540BB"/>
    <w:rsid w:val="00F613CF"/>
    <w:rsid w:val="00F82823"/>
    <w:rsid w:val="00F93C9F"/>
    <w:rsid w:val="00F96CA6"/>
    <w:rsid w:val="00F9731E"/>
    <w:rsid w:val="00FA74F8"/>
    <w:rsid w:val="00FC5D99"/>
    <w:rsid w:val="00FC6FF9"/>
    <w:rsid w:val="00FE59D5"/>
    <w:rsid w:val="00FF569C"/>
    <w:rsid w:val="50B36711"/>
    <w:rsid w:val="532073D0"/>
    <w:rsid w:val="725E2E2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EDC2F"/>
  <w15:docId w15:val="{D40BA0B8-A2D0-4DF2-8CBE-B9016C2C0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uiPriority="0"/>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lsdException w:name="Body Text Indent 2" w:uiPriority="0" w:qFormat="1"/>
    <w:lsdException w:name="Body Text Indent 3" w:semiHidden="1"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2C6325"/>
    <w:rPr>
      <w:rFonts w:ascii="Times New Roman" w:eastAsia="Times New Roman" w:hAnsi="Times New Roman" w:cs="Calibri"/>
      <w:sz w:val="24"/>
      <w:szCs w:val="24"/>
    </w:rPr>
  </w:style>
  <w:style w:type="paragraph" w:styleId="1">
    <w:name w:val="heading 1"/>
    <w:basedOn w:val="a5"/>
    <w:next w:val="a5"/>
    <w:link w:val="11"/>
    <w:uiPriority w:val="9"/>
    <w:qFormat/>
    <w:pPr>
      <w:keepNext/>
      <w:keepLines/>
      <w:pageBreakBefore/>
      <w:numPr>
        <w:numId w:val="1"/>
      </w:numPr>
      <w:suppressAutoHyphens/>
      <w:kinsoku w:val="0"/>
      <w:overflowPunct w:val="0"/>
      <w:autoSpaceDE w:val="0"/>
      <w:autoSpaceDN w:val="0"/>
      <w:spacing w:before="600" w:after="360"/>
      <w:jc w:val="center"/>
      <w:outlineLvl w:val="0"/>
    </w:pPr>
    <w:rPr>
      <w:rFonts w:ascii="Arial" w:hAnsi="Arial"/>
      <w:b/>
      <w:bCs/>
      <w:kern w:val="28"/>
      <w:sz w:val="48"/>
      <w:szCs w:val="40"/>
      <w:lang w:val="en-US" w:eastAsia="en-US"/>
    </w:rPr>
  </w:style>
  <w:style w:type="paragraph" w:styleId="2">
    <w:name w:val="heading 2"/>
    <w:basedOn w:val="a5"/>
    <w:next w:val="a5"/>
    <w:link w:val="21"/>
    <w:uiPriority w:val="9"/>
    <w:semiHidden/>
    <w:unhideWhenUsed/>
    <w:qFormat/>
    <w:pPr>
      <w:keepNext/>
      <w:numPr>
        <w:ilvl w:val="1"/>
        <w:numId w:val="1"/>
      </w:numPr>
      <w:tabs>
        <w:tab w:val="left" w:pos="1701"/>
      </w:tabs>
      <w:suppressAutoHyphens/>
      <w:kinsoku w:val="0"/>
      <w:overflowPunct w:val="0"/>
      <w:autoSpaceDE w:val="0"/>
      <w:autoSpaceDN w:val="0"/>
      <w:spacing w:before="480" w:after="120"/>
      <w:ind w:firstLine="567"/>
      <w:outlineLvl w:val="1"/>
    </w:pPr>
    <w:rPr>
      <w:b/>
      <w:bCs/>
      <w:sz w:val="36"/>
      <w:szCs w:val="32"/>
      <w:lang w:val="en-US" w:eastAsia="en-US"/>
    </w:rPr>
  </w:style>
  <w:style w:type="paragraph" w:styleId="3">
    <w:name w:val="heading 3"/>
    <w:basedOn w:val="a5"/>
    <w:next w:val="a5"/>
    <w:link w:val="30"/>
    <w:uiPriority w:val="9"/>
    <w:semiHidden/>
    <w:unhideWhenUsed/>
    <w:qFormat/>
    <w:pPr>
      <w:keepNext/>
      <w:spacing w:before="240" w:after="60"/>
      <w:jc w:val="both"/>
      <w:outlineLvl w:val="2"/>
    </w:pPr>
    <w:rPr>
      <w:rFonts w:ascii="Calibri Light" w:hAnsi="Calibri Light"/>
      <w:b/>
      <w:sz w:val="26"/>
      <w:szCs w:val="20"/>
      <w:lang w:val="en-US" w:eastAsia="en-US"/>
    </w:rPr>
  </w:style>
  <w:style w:type="paragraph" w:styleId="4">
    <w:name w:val="heading 4"/>
    <w:basedOn w:val="a5"/>
    <w:next w:val="a5"/>
    <w:link w:val="40"/>
    <w:uiPriority w:val="9"/>
    <w:semiHidden/>
    <w:unhideWhenUsed/>
    <w:qFormat/>
    <w:pPr>
      <w:keepNext/>
      <w:spacing w:before="240" w:after="60"/>
      <w:outlineLvl w:val="3"/>
    </w:pPr>
    <w:rPr>
      <w:rFonts w:ascii="Calibri" w:hAnsi="Calibri"/>
      <w:b/>
      <w:sz w:val="28"/>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footnote reference"/>
    <w:qFormat/>
    <w:rPr>
      <w:sz w:val="20"/>
      <w:vertAlign w:val="superscript"/>
    </w:rPr>
  </w:style>
  <w:style w:type="character" w:styleId="aa">
    <w:name w:val="endnote reference"/>
    <w:rPr>
      <w:vertAlign w:val="superscript"/>
    </w:rPr>
  </w:style>
  <w:style w:type="character" w:styleId="ab">
    <w:name w:val="Hyperlink"/>
    <w:uiPriority w:val="99"/>
    <w:qFormat/>
    <w:rPr>
      <w:color w:val="0000FF"/>
      <w:u w:val="single"/>
    </w:rPr>
  </w:style>
  <w:style w:type="paragraph" w:styleId="ac">
    <w:name w:val="Balloon Text"/>
    <w:basedOn w:val="a5"/>
    <w:link w:val="ad"/>
    <w:semiHidden/>
    <w:rPr>
      <w:rFonts w:ascii="Segoe UI" w:hAnsi="Segoe UI"/>
      <w:sz w:val="18"/>
      <w:szCs w:val="20"/>
      <w:lang w:val="en-US" w:eastAsia="en-US"/>
    </w:rPr>
  </w:style>
  <w:style w:type="paragraph" w:styleId="31">
    <w:name w:val="Body Text Indent 3"/>
    <w:basedOn w:val="a5"/>
    <w:link w:val="32"/>
    <w:semiHidden/>
    <w:qFormat/>
    <w:pPr>
      <w:spacing w:after="120"/>
      <w:ind w:left="283"/>
    </w:pPr>
    <w:rPr>
      <w:sz w:val="16"/>
      <w:szCs w:val="20"/>
      <w:lang w:val="en-US" w:eastAsia="en-US"/>
    </w:rPr>
  </w:style>
  <w:style w:type="paragraph" w:styleId="ae">
    <w:name w:val="endnote text"/>
    <w:basedOn w:val="a5"/>
    <w:link w:val="af"/>
    <w:pPr>
      <w:autoSpaceDE w:val="0"/>
      <w:autoSpaceDN w:val="0"/>
    </w:pPr>
    <w:rPr>
      <w:sz w:val="20"/>
      <w:szCs w:val="20"/>
      <w:lang w:val="en-US" w:eastAsia="en-US"/>
    </w:rPr>
  </w:style>
  <w:style w:type="paragraph" w:styleId="af0">
    <w:name w:val="footnote text"/>
    <w:basedOn w:val="a5"/>
    <w:link w:val="af1"/>
    <w:semiHidden/>
    <w:pPr>
      <w:spacing w:after="160"/>
      <w:jc w:val="both"/>
    </w:pPr>
    <w:rPr>
      <w:sz w:val="20"/>
      <w:szCs w:val="20"/>
      <w:lang w:val="en-US" w:eastAsia="en-US"/>
    </w:rPr>
  </w:style>
  <w:style w:type="paragraph" w:styleId="af2">
    <w:name w:val="header"/>
    <w:basedOn w:val="a5"/>
    <w:link w:val="af3"/>
    <w:uiPriority w:val="99"/>
    <w:pPr>
      <w:tabs>
        <w:tab w:val="center" w:pos="4677"/>
        <w:tab w:val="right" w:pos="9355"/>
      </w:tabs>
    </w:pPr>
    <w:rPr>
      <w:lang w:val="en-US" w:eastAsia="en-US"/>
    </w:rPr>
  </w:style>
  <w:style w:type="paragraph" w:styleId="af4">
    <w:name w:val="Body Text Indent"/>
    <w:basedOn w:val="a5"/>
    <w:link w:val="af5"/>
    <w:pPr>
      <w:spacing w:after="120" w:line="276" w:lineRule="auto"/>
      <w:ind w:left="283"/>
    </w:pPr>
    <w:rPr>
      <w:rFonts w:ascii="Calibri" w:hAnsi="Calibri"/>
      <w:sz w:val="22"/>
      <w:szCs w:val="20"/>
      <w:lang w:val="en-US" w:eastAsia="en-US"/>
    </w:rPr>
  </w:style>
  <w:style w:type="paragraph" w:styleId="af6">
    <w:name w:val="Title"/>
    <w:basedOn w:val="a5"/>
    <w:next w:val="a5"/>
    <w:link w:val="af7"/>
    <w:uiPriority w:val="10"/>
    <w:qFormat/>
    <w:pPr>
      <w:spacing w:before="240" w:after="60"/>
      <w:jc w:val="center"/>
      <w:outlineLvl w:val="0"/>
    </w:pPr>
    <w:rPr>
      <w:rFonts w:ascii="Cambria" w:hAnsi="Cambria"/>
      <w:b/>
      <w:color w:val="000000"/>
      <w:kern w:val="28"/>
      <w:sz w:val="32"/>
      <w:szCs w:val="20"/>
      <w:lang w:val="en-US" w:eastAsia="en-US"/>
    </w:rPr>
  </w:style>
  <w:style w:type="paragraph" w:styleId="af8">
    <w:name w:val="footer"/>
    <w:basedOn w:val="a5"/>
    <w:link w:val="af9"/>
    <w:pPr>
      <w:tabs>
        <w:tab w:val="center" w:pos="4677"/>
        <w:tab w:val="right" w:pos="9355"/>
      </w:tabs>
    </w:pPr>
    <w:rPr>
      <w:lang w:val="en-US" w:eastAsia="en-US"/>
    </w:rPr>
  </w:style>
  <w:style w:type="paragraph" w:styleId="a">
    <w:name w:val="List Number"/>
    <w:basedOn w:val="a5"/>
    <w:semiHidden/>
    <w:pPr>
      <w:numPr>
        <w:numId w:val="2"/>
      </w:numPr>
      <w:tabs>
        <w:tab w:val="left" w:pos="1069"/>
        <w:tab w:val="left" w:pos="1134"/>
      </w:tabs>
      <w:ind w:left="360"/>
      <w:contextualSpacing/>
    </w:pPr>
  </w:style>
  <w:style w:type="paragraph" w:styleId="20">
    <w:name w:val="List Number 2"/>
    <w:basedOn w:val="a5"/>
    <w:semiHidden/>
    <w:pPr>
      <w:numPr>
        <w:numId w:val="3"/>
      </w:numPr>
      <w:spacing w:after="200" w:line="276" w:lineRule="auto"/>
      <w:contextualSpacing/>
    </w:pPr>
    <w:rPr>
      <w:rFonts w:ascii="Calibri" w:hAnsi="Calibri"/>
      <w:sz w:val="22"/>
      <w:szCs w:val="22"/>
    </w:rPr>
  </w:style>
  <w:style w:type="paragraph" w:styleId="33">
    <w:name w:val="Body Text 3"/>
    <w:basedOn w:val="a5"/>
    <w:link w:val="34"/>
    <w:pPr>
      <w:spacing w:after="120"/>
    </w:pPr>
    <w:rPr>
      <w:sz w:val="16"/>
      <w:szCs w:val="20"/>
      <w:lang w:val="en-US" w:eastAsia="en-US"/>
    </w:rPr>
  </w:style>
  <w:style w:type="paragraph" w:styleId="22">
    <w:name w:val="Body Text Indent 2"/>
    <w:basedOn w:val="a5"/>
    <w:link w:val="23"/>
    <w:qFormat/>
    <w:pPr>
      <w:spacing w:after="120" w:line="480" w:lineRule="auto"/>
      <w:ind w:left="283"/>
    </w:pPr>
    <w:rPr>
      <w:lang w:val="en-US" w:eastAsia="en-US"/>
    </w:rPr>
  </w:style>
  <w:style w:type="table" w:styleId="afa">
    <w:name w:val="Table Grid"/>
    <w:basedOn w:val="a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link w:val="1"/>
    <w:qFormat/>
    <w:locked/>
    <w:rPr>
      <w:rFonts w:ascii="Arial" w:hAnsi="Arial"/>
      <w:b/>
      <w:bCs/>
      <w:kern w:val="28"/>
      <w:sz w:val="48"/>
      <w:szCs w:val="40"/>
    </w:rPr>
  </w:style>
  <w:style w:type="character" w:customStyle="1" w:styleId="21">
    <w:name w:val="Заголовок 2 Знак"/>
    <w:link w:val="2"/>
    <w:locked/>
    <w:rPr>
      <w:rFonts w:ascii="Times New Roman" w:hAnsi="Times New Roman"/>
      <w:b/>
      <w:bCs/>
      <w:sz w:val="36"/>
      <w:szCs w:val="32"/>
    </w:rPr>
  </w:style>
  <w:style w:type="character" w:customStyle="1" w:styleId="30">
    <w:name w:val="Заголовок 3 Знак"/>
    <w:link w:val="3"/>
    <w:locked/>
    <w:rPr>
      <w:rFonts w:ascii="Calibri Light" w:hAnsi="Calibri Light"/>
      <w:b/>
      <w:sz w:val="26"/>
      <w:lang w:val="en-US" w:eastAsia="en-US"/>
    </w:rPr>
  </w:style>
  <w:style w:type="character" w:customStyle="1" w:styleId="40">
    <w:name w:val="Заголовок 4 Знак"/>
    <w:link w:val="4"/>
    <w:semiHidden/>
    <w:locked/>
    <w:rPr>
      <w:rFonts w:ascii="Calibri" w:hAnsi="Calibri"/>
      <w:b/>
      <w:sz w:val="28"/>
    </w:rPr>
  </w:style>
  <w:style w:type="paragraph" w:customStyle="1" w:styleId="-3">
    <w:name w:val="Пункт-3"/>
    <w:basedOn w:val="a5"/>
    <w:pPr>
      <w:numPr>
        <w:ilvl w:val="2"/>
        <w:numId w:val="1"/>
      </w:numPr>
      <w:kinsoku w:val="0"/>
      <w:overflowPunct w:val="0"/>
      <w:autoSpaceDE w:val="0"/>
      <w:autoSpaceDN w:val="0"/>
      <w:spacing w:line="288" w:lineRule="auto"/>
      <w:jc w:val="both"/>
    </w:pPr>
    <w:rPr>
      <w:sz w:val="28"/>
      <w:szCs w:val="28"/>
    </w:rPr>
  </w:style>
  <w:style w:type="paragraph" w:styleId="afb">
    <w:name w:val="No Spacing"/>
    <w:link w:val="afc"/>
    <w:uiPriority w:val="1"/>
    <w:qFormat/>
    <w:pPr>
      <w:jc w:val="right"/>
    </w:pPr>
    <w:rPr>
      <w:rFonts w:ascii="Times New Roman" w:eastAsia="Times New Roman" w:hAnsi="Times New Roman" w:cs="Calibri"/>
      <w:sz w:val="24"/>
      <w:szCs w:val="22"/>
      <w:lang w:eastAsia="en-US"/>
    </w:rPr>
  </w:style>
  <w:style w:type="paragraph" w:customStyle="1" w:styleId="BulletListFooterTextnumberedTable-NormalRSHBTable-NormalUseCaseListParagraphParagraphedeliste1lp1">
    <w:name w:val="Абзац списка;Bullet List;FooterText;numbered;Список дефисный;Table-Normal;RSHB_Table-Normal;Заговок Марина;Use Case List Paragraph;Paragraphe de liste1;lp1"/>
    <w:basedOn w:val="a5"/>
    <w:link w:val="BulletListFooterTextnumberedTable-NormalRSHBTable-NormalUseCaseListParagraphParagraphedeliste1lp10"/>
    <w:pPr>
      <w:spacing w:after="160"/>
      <w:ind w:left="708"/>
      <w:jc w:val="both"/>
    </w:pPr>
    <w:rPr>
      <w:szCs w:val="20"/>
      <w:lang w:val="en-US" w:eastAsia="en-US"/>
    </w:rPr>
  </w:style>
  <w:style w:type="paragraph" w:customStyle="1" w:styleId="-4">
    <w:name w:val="Пункт-4"/>
    <w:basedOn w:val="a5"/>
    <w:qFormat/>
    <w:pPr>
      <w:numPr>
        <w:ilvl w:val="3"/>
        <w:numId w:val="1"/>
      </w:numPr>
      <w:kinsoku w:val="0"/>
      <w:overflowPunct w:val="0"/>
      <w:autoSpaceDE w:val="0"/>
      <w:autoSpaceDN w:val="0"/>
      <w:spacing w:line="288" w:lineRule="auto"/>
      <w:jc w:val="both"/>
    </w:pPr>
    <w:rPr>
      <w:sz w:val="28"/>
      <w:szCs w:val="20"/>
    </w:rPr>
  </w:style>
  <w:style w:type="paragraph" w:customStyle="1" w:styleId="-6">
    <w:name w:val="Пункт-6"/>
    <w:basedOn w:val="a5"/>
    <w:qFormat/>
    <w:pPr>
      <w:numPr>
        <w:ilvl w:val="5"/>
        <w:numId w:val="1"/>
      </w:numPr>
      <w:spacing w:line="288" w:lineRule="auto"/>
      <w:ind w:firstLine="567"/>
      <w:jc w:val="both"/>
    </w:pPr>
    <w:rPr>
      <w:sz w:val="28"/>
      <w:szCs w:val="20"/>
    </w:rPr>
  </w:style>
  <w:style w:type="paragraph" w:customStyle="1" w:styleId="-5">
    <w:name w:val="Пункт-5"/>
    <w:basedOn w:val="a5"/>
    <w:qFormat/>
    <w:pPr>
      <w:numPr>
        <w:ilvl w:val="4"/>
        <w:numId w:val="1"/>
      </w:numPr>
      <w:kinsoku w:val="0"/>
      <w:overflowPunct w:val="0"/>
      <w:autoSpaceDE w:val="0"/>
      <w:autoSpaceDN w:val="0"/>
      <w:spacing w:line="288" w:lineRule="auto"/>
      <w:jc w:val="both"/>
    </w:pPr>
    <w:rPr>
      <w:sz w:val="28"/>
      <w:szCs w:val="20"/>
    </w:rPr>
  </w:style>
  <w:style w:type="paragraph" w:customStyle="1" w:styleId="a3">
    <w:name w:val="Заголовок ЗД"/>
    <w:basedOn w:val="1"/>
    <w:qFormat/>
    <w:pPr>
      <w:numPr>
        <w:numId w:val="4"/>
      </w:numPr>
      <w:tabs>
        <w:tab w:val="left" w:pos="142"/>
        <w:tab w:val="left" w:pos="426"/>
        <w:tab w:val="left" w:pos="643"/>
      </w:tabs>
      <w:kinsoku/>
      <w:overflowPunct/>
      <w:autoSpaceDE/>
      <w:autoSpaceDN/>
      <w:spacing w:before="0" w:after="0"/>
      <w:ind w:left="643"/>
      <w:jc w:val="left"/>
    </w:pPr>
    <w:rPr>
      <w:rFonts w:ascii="Times New Roman" w:hAnsi="Times New Roman"/>
      <w:bCs w:val="0"/>
      <w:sz w:val="24"/>
      <w:szCs w:val="24"/>
    </w:rPr>
  </w:style>
  <w:style w:type="paragraph" w:customStyle="1" w:styleId="10">
    <w:name w:val="Заголовок ЗД 1"/>
    <w:basedOn w:val="2"/>
    <w:pPr>
      <w:numPr>
        <w:numId w:val="4"/>
      </w:numPr>
      <w:tabs>
        <w:tab w:val="left" w:pos="142"/>
        <w:tab w:val="left" w:pos="426"/>
        <w:tab w:val="left" w:pos="643"/>
      </w:tabs>
      <w:kinsoku/>
      <w:overflowPunct/>
      <w:autoSpaceDE/>
      <w:autoSpaceDN/>
      <w:spacing w:before="0" w:after="0"/>
      <w:ind w:left="0" w:firstLine="0"/>
      <w:jc w:val="both"/>
    </w:pPr>
    <w:rPr>
      <w:bCs w:val="0"/>
      <w:sz w:val="24"/>
      <w:szCs w:val="24"/>
    </w:rPr>
  </w:style>
  <w:style w:type="paragraph" w:customStyle="1" w:styleId="a4">
    <w:name w:val="Подзаголовок ЗД"/>
    <w:basedOn w:val="a5"/>
    <w:qFormat/>
    <w:pPr>
      <w:numPr>
        <w:ilvl w:val="2"/>
        <w:numId w:val="4"/>
      </w:numPr>
    </w:pPr>
    <w:rPr>
      <w:b/>
    </w:rPr>
  </w:style>
  <w:style w:type="paragraph" w:customStyle="1" w:styleId="afd">
    <w:name w:val="Абзац"/>
    <w:basedOn w:val="a5"/>
    <w:link w:val="afe"/>
    <w:pPr>
      <w:spacing w:before="120" w:after="60"/>
      <w:ind w:firstLine="567"/>
      <w:jc w:val="both"/>
    </w:pPr>
    <w:rPr>
      <w:szCs w:val="20"/>
      <w:lang w:val="en-US" w:eastAsia="en-US"/>
    </w:rPr>
  </w:style>
  <w:style w:type="character" w:customStyle="1" w:styleId="afe">
    <w:name w:val="Абзац Знак"/>
    <w:link w:val="afd"/>
    <w:qFormat/>
    <w:locked/>
    <w:rPr>
      <w:rFonts w:ascii="Times New Roman" w:hAnsi="Times New Roman"/>
      <w:sz w:val="24"/>
    </w:rPr>
  </w:style>
  <w:style w:type="paragraph" w:customStyle="1" w:styleId="41">
    <w:name w:val="Пункт 4"/>
    <w:basedOn w:val="4"/>
    <w:qFormat/>
    <w:pPr>
      <w:keepNext w:val="0"/>
      <w:tabs>
        <w:tab w:val="left" w:pos="1418"/>
      </w:tabs>
      <w:spacing w:before="120"/>
      <w:ind w:firstLine="567"/>
      <w:jc w:val="both"/>
    </w:pPr>
    <w:rPr>
      <w:rFonts w:ascii="Times New Roman" w:hAnsi="Times New Roman"/>
      <w:b w:val="0"/>
      <w:sz w:val="24"/>
      <w:szCs w:val="24"/>
    </w:rPr>
  </w:style>
  <w:style w:type="paragraph" w:customStyle="1" w:styleId="24">
    <w:name w:val="Пункт 2"/>
    <w:basedOn w:val="2"/>
    <w:pPr>
      <w:keepNext w:val="0"/>
      <w:numPr>
        <w:ilvl w:val="0"/>
        <w:numId w:val="0"/>
      </w:numPr>
      <w:tabs>
        <w:tab w:val="clear" w:pos="1701"/>
      </w:tabs>
      <w:suppressAutoHyphens w:val="0"/>
      <w:kinsoku/>
      <w:overflowPunct/>
      <w:autoSpaceDE/>
      <w:autoSpaceDN/>
      <w:spacing w:before="120" w:after="60"/>
      <w:ind w:firstLine="567"/>
      <w:jc w:val="both"/>
    </w:pPr>
    <w:rPr>
      <w:b w:val="0"/>
      <w:iCs/>
      <w:sz w:val="24"/>
      <w:szCs w:val="24"/>
    </w:rPr>
  </w:style>
  <w:style w:type="character" w:customStyle="1" w:styleId="af1">
    <w:name w:val="Текст сноски Знак"/>
    <w:link w:val="af0"/>
    <w:semiHidden/>
    <w:locked/>
    <w:rPr>
      <w:rFonts w:ascii="Times New Roman" w:hAnsi="Times New Roman"/>
      <w:lang w:val="en-US" w:eastAsia="en-US"/>
    </w:rPr>
  </w:style>
  <w:style w:type="paragraph" w:customStyle="1" w:styleId="a0">
    <w:name w:val="Главы"/>
    <w:basedOn w:val="a5"/>
    <w:next w:val="a5"/>
    <w:qFormat/>
    <w:pPr>
      <w:pageBreakBefore/>
      <w:numPr>
        <w:numId w:val="5"/>
      </w:numPr>
      <w:tabs>
        <w:tab w:val="clear" w:pos="567"/>
        <w:tab w:val="left" w:pos="851"/>
      </w:tabs>
      <w:suppressAutoHyphens/>
      <w:spacing w:before="1440" w:after="720" w:line="360" w:lineRule="auto"/>
      <w:ind w:left="0" w:firstLine="0"/>
      <w:jc w:val="center"/>
      <w:outlineLvl w:val="0"/>
    </w:pPr>
    <w:rPr>
      <w:rFonts w:ascii="Arial" w:hAnsi="Arial"/>
      <w:b/>
      <w:caps/>
      <w:spacing w:val="40"/>
      <w:sz w:val="44"/>
      <w:szCs w:val="44"/>
    </w:rPr>
  </w:style>
  <w:style w:type="paragraph" w:customStyle="1" w:styleId="a1">
    <w:name w:val="Подпункт"/>
    <w:basedOn w:val="a5"/>
    <w:qFormat/>
    <w:pPr>
      <w:numPr>
        <w:ilvl w:val="3"/>
        <w:numId w:val="5"/>
      </w:numPr>
      <w:spacing w:line="360" w:lineRule="auto"/>
      <w:jc w:val="both"/>
    </w:pPr>
    <w:rPr>
      <w:sz w:val="28"/>
      <w:szCs w:val="28"/>
    </w:rPr>
  </w:style>
  <w:style w:type="paragraph" w:customStyle="1" w:styleId="a2">
    <w:name w:val="Подподпункт"/>
    <w:basedOn w:val="a1"/>
    <w:pPr>
      <w:numPr>
        <w:ilvl w:val="4"/>
      </w:numPr>
      <w:ind w:hanging="792"/>
    </w:pPr>
  </w:style>
  <w:style w:type="paragraph" w:customStyle="1" w:styleId="aff">
    <w:name w:val="Таблица текст"/>
    <w:basedOn w:val="a5"/>
    <w:qFormat/>
    <w:pPr>
      <w:kinsoku w:val="0"/>
      <w:overflowPunct w:val="0"/>
      <w:autoSpaceDE w:val="0"/>
      <w:autoSpaceDN w:val="0"/>
      <w:spacing w:before="40" w:after="40"/>
      <w:ind w:left="57" w:right="57"/>
    </w:pPr>
  </w:style>
  <w:style w:type="paragraph" w:customStyle="1" w:styleId="aff0">
    <w:name w:val="Текст таблицы"/>
    <w:basedOn w:val="a5"/>
    <w:semiHidden/>
    <w:pPr>
      <w:kinsoku w:val="0"/>
      <w:overflowPunct w:val="0"/>
      <w:autoSpaceDE w:val="0"/>
      <w:autoSpaceDN w:val="0"/>
      <w:spacing w:before="40" w:after="40"/>
      <w:ind w:left="57" w:right="57"/>
    </w:pPr>
  </w:style>
  <w:style w:type="paragraph" w:customStyle="1" w:styleId="211112">
    <w:name w:val="Основной текст;Основной текст Знак Знак Знак Знак;Основной текст Знак Знак Знак;Основной текст Знак Знак Знак Знак Знак Знак;Основной текст Знак2;Основной текст Знак Знак;Основной текст Знак Знак Знак Знак1 Знак1;Основной текст Знак1 Знак;Знак1;Знак2;Зн"/>
    <w:basedOn w:val="a5"/>
    <w:link w:val="12111"/>
    <w:qFormat/>
    <w:pPr>
      <w:autoSpaceDE w:val="0"/>
      <w:autoSpaceDN w:val="0"/>
      <w:jc w:val="both"/>
    </w:pPr>
    <w:rPr>
      <w:rFonts w:ascii="Arial" w:hAnsi="Arial"/>
      <w:szCs w:val="20"/>
      <w:lang w:val="en-US" w:eastAsia="en-US"/>
    </w:rPr>
  </w:style>
  <w:style w:type="character" w:customStyle="1" w:styleId="12111">
    <w:name w:val="Основной текст Знак;Основной текст Знак Знак Знак Знак Знак;Основной текст Знак Знак Знак Знак1;Основной текст Знак Знак Знак Знак Знак Знак Знак;Основной текст Знак2 Знак;Основной текст Знак Знак Знак1;Основной текст Знак Знак Знак Знак1 Знак1 Знак"/>
    <w:link w:val="211112"/>
    <w:qFormat/>
    <w:locked/>
    <w:rPr>
      <w:rFonts w:ascii="Arial" w:hAnsi="Arial"/>
      <w:sz w:val="24"/>
      <w:lang w:val="en-US" w:eastAsia="en-US"/>
    </w:rPr>
  </w:style>
  <w:style w:type="paragraph" w:customStyle="1" w:styleId="25">
    <w:name w:val="Обычный2"/>
    <w:qFormat/>
    <w:pPr>
      <w:ind w:firstLine="720"/>
      <w:jc w:val="both"/>
    </w:pPr>
    <w:rPr>
      <w:rFonts w:ascii="Times New Roman" w:eastAsia="Times New Roman" w:hAnsi="Times New Roman" w:cs="Calibri"/>
      <w:sz w:val="28"/>
    </w:rPr>
  </w:style>
  <w:style w:type="paragraph" w:customStyle="1" w:styleId="ConsNormal">
    <w:name w:val="ConsNormal"/>
    <w:link w:val="ConsNormal0"/>
    <w:pPr>
      <w:widowControl w:val="0"/>
      <w:numPr>
        <w:ilvl w:val="1"/>
        <w:numId w:val="6"/>
      </w:numPr>
      <w:jc w:val="both"/>
    </w:pPr>
    <w:rPr>
      <w:rFonts w:ascii="Times New Roman" w:eastAsia="Times New Roman" w:hAnsi="Times New Roman" w:cs="Calibri"/>
      <w:sz w:val="28"/>
    </w:rPr>
  </w:style>
  <w:style w:type="character" w:customStyle="1" w:styleId="34">
    <w:name w:val="Основной текст 3 Знак"/>
    <w:link w:val="33"/>
    <w:qFormat/>
    <w:locked/>
    <w:rPr>
      <w:rFonts w:ascii="Times New Roman" w:hAnsi="Times New Roman"/>
      <w:sz w:val="16"/>
    </w:rPr>
  </w:style>
  <w:style w:type="character" w:customStyle="1" w:styleId="af5">
    <w:name w:val="Основной текст с отступом Знак"/>
    <w:link w:val="af4"/>
    <w:locked/>
    <w:rPr>
      <w:rFonts w:eastAsia="Times New Roman"/>
      <w:sz w:val="22"/>
    </w:rPr>
  </w:style>
  <w:style w:type="paragraph" w:customStyle="1" w:styleId="12">
    <w:name w:val="Обычный1"/>
    <w:link w:val="Normal"/>
    <w:pPr>
      <w:ind w:firstLine="720"/>
      <w:jc w:val="both"/>
    </w:pPr>
    <w:rPr>
      <w:rFonts w:ascii="Times New Roman" w:eastAsia="Times New Roman" w:hAnsi="Times New Roman" w:cs="Calibri"/>
      <w:sz w:val="28"/>
    </w:rPr>
  </w:style>
  <w:style w:type="character" w:customStyle="1" w:styleId="Normal">
    <w:name w:val="Normal Знак"/>
    <w:link w:val="12"/>
    <w:locked/>
    <w:rPr>
      <w:rFonts w:ascii="Times New Roman" w:hAnsi="Times New Roman"/>
      <w:sz w:val="28"/>
      <w:lang w:bidi="ar-SA"/>
    </w:rPr>
  </w:style>
  <w:style w:type="paragraph" w:customStyle="1" w:styleId="ConsPlusNormal">
    <w:name w:val="ConsPlusNormal"/>
    <w:link w:val="ConsPlusNormal0"/>
    <w:qFormat/>
    <w:pPr>
      <w:widowControl w:val="0"/>
      <w:autoSpaceDE w:val="0"/>
      <w:autoSpaceDN w:val="0"/>
      <w:ind w:firstLine="720"/>
    </w:pPr>
    <w:rPr>
      <w:rFonts w:ascii="Arial" w:eastAsia="Times New Roman" w:hAnsi="Arial" w:cs="Calibri"/>
    </w:rPr>
  </w:style>
  <w:style w:type="paragraph" w:customStyle="1" w:styleId="ConsPlusNonformat">
    <w:name w:val="ConsPlusNonformat"/>
    <w:qFormat/>
    <w:pPr>
      <w:autoSpaceDE w:val="0"/>
      <w:autoSpaceDN w:val="0"/>
    </w:pPr>
    <w:rPr>
      <w:rFonts w:ascii="Courier New" w:eastAsia="Times New Roman" w:hAnsi="Courier New" w:cs="Calibri"/>
    </w:rPr>
  </w:style>
  <w:style w:type="character" w:customStyle="1" w:styleId="ad">
    <w:name w:val="Текст выноски Знак"/>
    <w:link w:val="ac"/>
    <w:semiHidden/>
    <w:qFormat/>
    <w:locked/>
    <w:rPr>
      <w:rFonts w:ascii="Segoe UI" w:hAnsi="Segoe UI"/>
      <w:sz w:val="18"/>
    </w:rPr>
  </w:style>
  <w:style w:type="character" w:customStyle="1" w:styleId="af">
    <w:name w:val="Текст концевой сноски Знак"/>
    <w:link w:val="ae"/>
    <w:locked/>
    <w:rPr>
      <w:rFonts w:ascii="Times New Roman" w:hAnsi="Times New Roman"/>
    </w:rPr>
  </w:style>
  <w:style w:type="character" w:customStyle="1" w:styleId="32">
    <w:name w:val="Основной текст с отступом 3 Знак"/>
    <w:link w:val="31"/>
    <w:semiHidden/>
    <w:qFormat/>
    <w:locked/>
    <w:rPr>
      <w:rFonts w:ascii="Times New Roman" w:hAnsi="Times New Roman"/>
      <w:sz w:val="16"/>
    </w:rPr>
  </w:style>
  <w:style w:type="character" w:customStyle="1" w:styleId="aff1">
    <w:name w:val="Сноска_"/>
    <w:link w:val="aff2"/>
    <w:qFormat/>
    <w:locked/>
    <w:rPr>
      <w:rFonts w:ascii="Times New Roman" w:hAnsi="Times New Roman"/>
      <w:sz w:val="19"/>
      <w:shd w:val="clear" w:color="auto" w:fill="FFFFFF"/>
    </w:rPr>
  </w:style>
  <w:style w:type="paragraph" w:customStyle="1" w:styleId="aff2">
    <w:name w:val="Сноска"/>
    <w:basedOn w:val="a5"/>
    <w:link w:val="aff1"/>
    <w:pPr>
      <w:shd w:val="clear" w:color="auto" w:fill="FFFFFF"/>
      <w:spacing w:line="240" w:lineRule="atLeast"/>
    </w:pPr>
    <w:rPr>
      <w:sz w:val="19"/>
      <w:szCs w:val="20"/>
      <w:lang w:val="en-US" w:eastAsia="en-US"/>
    </w:rPr>
  </w:style>
  <w:style w:type="character" w:customStyle="1" w:styleId="42">
    <w:name w:val="Основной текст (4)_"/>
    <w:link w:val="410"/>
    <w:locked/>
    <w:rPr>
      <w:rFonts w:ascii="Times New Roman" w:hAnsi="Times New Roman"/>
      <w:sz w:val="19"/>
      <w:shd w:val="clear" w:color="auto" w:fill="FFFFFF"/>
    </w:rPr>
  </w:style>
  <w:style w:type="paragraph" w:customStyle="1" w:styleId="410">
    <w:name w:val="Основной текст (4)1"/>
    <w:basedOn w:val="a5"/>
    <w:link w:val="42"/>
    <w:pPr>
      <w:shd w:val="clear" w:color="auto" w:fill="FFFFFF"/>
      <w:spacing w:line="240" w:lineRule="atLeast"/>
      <w:ind w:hanging="140"/>
    </w:pPr>
    <w:rPr>
      <w:sz w:val="19"/>
      <w:szCs w:val="20"/>
      <w:lang w:val="en-US" w:eastAsia="en-US"/>
    </w:rPr>
  </w:style>
  <w:style w:type="character" w:customStyle="1" w:styleId="af7">
    <w:name w:val="Заголовок Знак"/>
    <w:link w:val="af6"/>
    <w:locked/>
    <w:rPr>
      <w:rFonts w:ascii="Cambria" w:hAnsi="Cambria"/>
      <w:b/>
      <w:color w:val="000000"/>
      <w:kern w:val="28"/>
      <w:sz w:val="32"/>
      <w:lang w:val="en-US" w:eastAsia="en-US"/>
    </w:rPr>
  </w:style>
  <w:style w:type="character" w:customStyle="1" w:styleId="35">
    <w:name w:val="Заголовок №3_"/>
    <w:link w:val="36"/>
    <w:locked/>
    <w:rPr>
      <w:rFonts w:ascii="Times New Roman" w:hAnsi="Times New Roman"/>
      <w:b/>
      <w:sz w:val="23"/>
      <w:shd w:val="clear" w:color="auto" w:fill="FFFFFF"/>
    </w:rPr>
  </w:style>
  <w:style w:type="paragraph" w:customStyle="1" w:styleId="36">
    <w:name w:val="Заголовок №3"/>
    <w:basedOn w:val="a5"/>
    <w:link w:val="35"/>
    <w:pPr>
      <w:shd w:val="clear" w:color="auto" w:fill="FFFFFF"/>
      <w:spacing w:before="300" w:line="274" w:lineRule="exact"/>
      <w:jc w:val="both"/>
      <w:outlineLvl w:val="2"/>
    </w:pPr>
    <w:rPr>
      <w:b/>
      <w:sz w:val="23"/>
      <w:szCs w:val="20"/>
      <w:lang w:val="en-US" w:eastAsia="en-US"/>
    </w:rPr>
  </w:style>
  <w:style w:type="paragraph" w:customStyle="1" w:styleId="43">
    <w:name w:val="[Ростех] Текст Пункта (Уровень 4)"/>
    <w:link w:val="44"/>
    <w:pPr>
      <w:suppressAutoHyphens/>
      <w:spacing w:before="120"/>
      <w:jc w:val="both"/>
      <w:outlineLvl w:val="3"/>
    </w:pPr>
    <w:rPr>
      <w:rFonts w:ascii="Proxima Nova ExCn Rg" w:eastAsia="Times New Roman" w:hAnsi="Proxima Nova ExCn Rg" w:cs="Calibri"/>
      <w:sz w:val="28"/>
    </w:rPr>
  </w:style>
  <w:style w:type="character" w:customStyle="1" w:styleId="44">
    <w:name w:val="[Ростех] Текст Пункта (Уровень 4) Знак"/>
    <w:link w:val="43"/>
    <w:locked/>
    <w:rPr>
      <w:rFonts w:ascii="Proxima Nova ExCn Rg" w:hAnsi="Proxima Nova ExCn Rg"/>
      <w:sz w:val="28"/>
      <w:lang w:bidi="ar-SA"/>
    </w:rPr>
  </w:style>
  <w:style w:type="character" w:customStyle="1" w:styleId="37">
    <w:name w:val="[Ростех] Наименование Подраздела (Уровень 3) Знак"/>
    <w:link w:val="38"/>
    <w:qFormat/>
    <w:locked/>
    <w:rPr>
      <w:rFonts w:ascii="Times New Roman" w:hAnsi="Times New Roman"/>
      <w:b/>
      <w:sz w:val="22"/>
      <w:szCs w:val="22"/>
      <w:lang w:val="ru-RU" w:eastAsia="ru-RU" w:bidi="ar-SA"/>
    </w:rPr>
  </w:style>
  <w:style w:type="paragraph" w:customStyle="1" w:styleId="38">
    <w:name w:val="[Ростех] Наименование Подраздела (Уровень 3)"/>
    <w:link w:val="37"/>
    <w:qFormat/>
    <w:pPr>
      <w:keepNext/>
      <w:keepLines/>
      <w:suppressAutoHyphens/>
      <w:spacing w:before="240"/>
      <w:outlineLvl w:val="2"/>
    </w:pPr>
    <w:rPr>
      <w:rFonts w:ascii="Times New Roman" w:eastAsia="Times New Roman" w:hAnsi="Times New Roman" w:cs="Calibri"/>
      <w:b/>
      <w:sz w:val="22"/>
      <w:szCs w:val="22"/>
    </w:rPr>
  </w:style>
  <w:style w:type="paragraph" w:customStyle="1" w:styleId="26">
    <w:name w:val="[Ростех] Наименование Раздела (Уровень 2)"/>
    <w:pPr>
      <w:keepNext/>
      <w:keepLines/>
      <w:suppressAutoHyphens/>
      <w:spacing w:before="240"/>
      <w:jc w:val="center"/>
      <w:outlineLvl w:val="1"/>
    </w:pPr>
    <w:rPr>
      <w:rFonts w:ascii="Proxima Nova ExCn Rg" w:eastAsia="Times New Roman" w:hAnsi="Proxima Nova ExCn Rg" w:cs="Calibri"/>
      <w:b/>
      <w:sz w:val="28"/>
      <w:szCs w:val="28"/>
    </w:rPr>
  </w:style>
  <w:style w:type="character" w:customStyle="1" w:styleId="aff3">
    <w:name w:val="[Ростех] Простой текст (Без уровня) Знак"/>
    <w:link w:val="aff4"/>
    <w:locked/>
    <w:rPr>
      <w:rFonts w:ascii="Times New Roman" w:hAnsi="Times New Roman"/>
      <w:sz w:val="22"/>
      <w:szCs w:val="22"/>
      <w:lang w:val="ru-RU" w:eastAsia="ru-RU" w:bidi="ar-SA"/>
    </w:rPr>
  </w:style>
  <w:style w:type="paragraph" w:customStyle="1" w:styleId="aff4">
    <w:name w:val="[Ростех] Простой текст (Без уровня)"/>
    <w:link w:val="aff3"/>
    <w:pPr>
      <w:suppressAutoHyphens/>
      <w:spacing w:before="120"/>
      <w:jc w:val="both"/>
    </w:pPr>
    <w:rPr>
      <w:rFonts w:ascii="Times New Roman" w:eastAsia="Times New Roman" w:hAnsi="Times New Roman" w:cs="Calibri"/>
      <w:sz w:val="22"/>
      <w:szCs w:val="22"/>
    </w:rPr>
  </w:style>
  <w:style w:type="paragraph" w:customStyle="1" w:styleId="ListNum">
    <w:name w:val="ListNum"/>
    <w:basedOn w:val="a5"/>
    <w:pPr>
      <w:numPr>
        <w:numId w:val="7"/>
      </w:numPr>
      <w:tabs>
        <w:tab w:val="left" w:pos="284"/>
      </w:tabs>
      <w:spacing w:before="60"/>
      <w:jc w:val="both"/>
    </w:pPr>
    <w:rPr>
      <w:sz w:val="22"/>
    </w:rPr>
  </w:style>
  <w:style w:type="table" w:customStyle="1" w:styleId="27">
    <w:name w:val="Сетка таблицы2"/>
    <w:basedOn w:val="a7"/>
    <w:qFormat/>
    <w:rPr>
      <w:lang w:eastAsia="en-US"/>
    </w:rPr>
    <w:tblPr/>
  </w:style>
  <w:style w:type="character" w:customStyle="1" w:styleId="FontStyle76">
    <w:name w:val="Font Style76"/>
    <w:rPr>
      <w:rFonts w:ascii="Times New Roman" w:hAnsi="Times New Roman"/>
      <w:sz w:val="22"/>
      <w:szCs w:val="22"/>
    </w:rPr>
  </w:style>
  <w:style w:type="paragraph" w:customStyle="1" w:styleId="Style8">
    <w:name w:val="Style8"/>
    <w:basedOn w:val="a5"/>
    <w:qFormat/>
    <w:pPr>
      <w:widowControl w:val="0"/>
      <w:suppressAutoHyphens/>
      <w:autoSpaceDE w:val="0"/>
      <w:spacing w:line="278" w:lineRule="exact"/>
      <w:jc w:val="center"/>
    </w:pPr>
    <w:rPr>
      <w:lang w:eastAsia="ar-SA"/>
    </w:rPr>
  </w:style>
  <w:style w:type="character" w:customStyle="1" w:styleId="BulletListFooterTextnumberedTable-NormalRSHBTable-NormalUseCaseListParagraphParagraphedeliste1lp10">
    <w:name w:val="Абзац списка Знак;Bullet List Знак;FooterText Знак;numbered Знак;Список дефисный Знак;Table-Normal Знак;RSHB_Table-Normal Знак;Заговок Марина Знак;Use Case List Paragraph Знак;Paragraphe de liste1 Знак;lp1 Знак"/>
    <w:link w:val="BulletListFooterTextnumberedTable-NormalRSHBTable-NormalUseCaseListParagraphParagraphedeliste1lp1"/>
    <w:locked/>
    <w:rPr>
      <w:rFonts w:ascii="Times New Roman" w:hAnsi="Times New Roman"/>
      <w:sz w:val="24"/>
      <w:lang w:eastAsia="en-US"/>
    </w:rPr>
  </w:style>
  <w:style w:type="paragraph" w:customStyle="1" w:styleId="Web11122111145">
    <w:name w:val="Обычный (веб);Обычный (Web);Обычный (веб)1;Обычный (веб)11;Обычный (веб)2;Обычный (веб)21;Обычный (веб)111;Знак Знак4;Знак Знак5;Знак Знак;Знак Знак Знак Знак Знак Знак Знак Знак Знак Знак Знак Знак Знак Знак"/>
    <w:basedOn w:val="a5"/>
    <w:link w:val="Web111221111450"/>
    <w:pPr>
      <w:spacing w:before="100" w:beforeAutospacing="1" w:after="100" w:afterAutospacing="1"/>
    </w:pPr>
    <w:rPr>
      <w:lang w:val="en-US" w:eastAsia="en-US"/>
    </w:rPr>
  </w:style>
  <w:style w:type="character" w:customStyle="1" w:styleId="Web111221111450">
    <w:name w:val="Обычный (веб) Знак;Обычный (Web) Знак;Обычный (веб)1 Знак;Обычный (веб)11 Знак;Обычный (веб)2 Знак;Обычный (веб)21 Знак;Обычный (веб)111 Знак;Знак Знак4 Знак;Знак Знак5 Знак;Знак Знак Знак"/>
    <w:link w:val="Web11122111145"/>
    <w:locked/>
    <w:rPr>
      <w:rFonts w:ascii="Times New Roman" w:hAnsi="Times New Roman"/>
      <w:sz w:val="24"/>
      <w:szCs w:val="24"/>
    </w:rPr>
  </w:style>
  <w:style w:type="character" w:customStyle="1" w:styleId="ConsPlusNormal0">
    <w:name w:val="ConsPlusNormal Знак"/>
    <w:link w:val="ConsPlusNormal"/>
    <w:qFormat/>
    <w:rPr>
      <w:rFonts w:ascii="Arial" w:hAnsi="Arial"/>
      <w:lang w:val="ru-RU" w:eastAsia="ru-RU" w:bidi="ar-SA"/>
    </w:rPr>
  </w:style>
  <w:style w:type="character" w:customStyle="1" w:styleId="ConsNormal0">
    <w:name w:val="ConsNormal Знак"/>
    <w:link w:val="ConsNormal"/>
    <w:rPr>
      <w:rFonts w:ascii="Times New Roman" w:hAnsi="Times New Roman"/>
      <w:sz w:val="28"/>
      <w:lang w:bidi="ar-SA"/>
    </w:rPr>
  </w:style>
  <w:style w:type="character" w:customStyle="1" w:styleId="13">
    <w:name w:val="Знак примечания1"/>
    <w:rPr>
      <w:sz w:val="16"/>
      <w:szCs w:val="16"/>
    </w:rPr>
  </w:style>
  <w:style w:type="paragraph" w:customStyle="1" w:styleId="aff5">
    <w:name w:val="Содержимое таблицы"/>
    <w:basedOn w:val="a5"/>
    <w:qFormat/>
    <w:pPr>
      <w:suppressLineNumbers/>
      <w:suppressAutoHyphens/>
    </w:pPr>
    <w:rPr>
      <w:sz w:val="20"/>
      <w:szCs w:val="20"/>
      <w:lang w:eastAsia="ar-SA"/>
    </w:rPr>
  </w:style>
  <w:style w:type="paragraph" w:customStyle="1" w:styleId="FORMATTEXT">
    <w:name w:val=".FORMATTEXT"/>
    <w:qFormat/>
    <w:pPr>
      <w:widowControl w:val="0"/>
      <w:suppressAutoHyphens/>
      <w:autoSpaceDE w:val="0"/>
    </w:pPr>
    <w:rPr>
      <w:rFonts w:ascii="Times New Roman" w:eastAsia="Times New Roman" w:hAnsi="Times New Roman" w:cs="Calibri"/>
      <w:sz w:val="24"/>
      <w:szCs w:val="24"/>
      <w:lang w:eastAsia="ar-SA"/>
    </w:rPr>
  </w:style>
  <w:style w:type="character" w:customStyle="1" w:styleId="aff6">
    <w:name w:val="Цветовое выделение"/>
    <w:qFormat/>
    <w:rPr>
      <w:b/>
      <w:bCs/>
      <w:color w:val="26282F"/>
    </w:rPr>
  </w:style>
  <w:style w:type="character" w:customStyle="1" w:styleId="FontStyle11">
    <w:name w:val="Font Style11"/>
    <w:qFormat/>
    <w:rPr>
      <w:rFonts w:ascii="Arial Narrow" w:hAnsi="Arial Narrow"/>
      <w:sz w:val="22"/>
      <w:szCs w:val="22"/>
    </w:rPr>
  </w:style>
  <w:style w:type="character" w:customStyle="1" w:styleId="Bodytext2">
    <w:name w:val="Body text (2)"/>
    <w:rPr>
      <w:rFonts w:ascii="Times New Roman" w:eastAsia="Times New Roman" w:hAnsi="Times New Roman"/>
      <w:color w:val="000000"/>
      <w:spacing w:val="0"/>
      <w:w w:val="100"/>
      <w:position w:val="0"/>
      <w:sz w:val="22"/>
      <w:szCs w:val="22"/>
      <w:u w:val="none"/>
      <w:lang w:val="ru-RU" w:eastAsia="ru-RU" w:bidi="ru-RU"/>
    </w:rPr>
  </w:style>
  <w:style w:type="character" w:customStyle="1" w:styleId="FontStyle13">
    <w:name w:val="Font Style13"/>
    <w:rPr>
      <w:rFonts w:ascii="Times New Roman" w:hAnsi="Times New Roman"/>
      <w:b/>
      <w:bCs/>
      <w:sz w:val="20"/>
      <w:szCs w:val="20"/>
    </w:rPr>
  </w:style>
  <w:style w:type="paragraph" w:customStyle="1" w:styleId="Style3">
    <w:name w:val="Style3"/>
    <w:basedOn w:val="a5"/>
    <w:pPr>
      <w:widowControl w:val="0"/>
      <w:suppressAutoHyphens/>
      <w:autoSpaceDE w:val="0"/>
    </w:pPr>
    <w:rPr>
      <w:lang w:eastAsia="ar-SA"/>
    </w:rPr>
  </w:style>
  <w:style w:type="paragraph" w:customStyle="1" w:styleId="Style5">
    <w:name w:val="Style5"/>
    <w:basedOn w:val="a5"/>
    <w:pPr>
      <w:widowControl w:val="0"/>
      <w:suppressAutoHyphens/>
      <w:autoSpaceDE w:val="0"/>
    </w:pPr>
    <w:rPr>
      <w:lang w:eastAsia="ar-SA"/>
    </w:rPr>
  </w:style>
  <w:style w:type="paragraph" w:customStyle="1" w:styleId="Standard">
    <w:name w:val="Standard"/>
    <w:qFormat/>
    <w:pPr>
      <w:suppressAutoHyphens/>
      <w:autoSpaceDN w:val="0"/>
      <w:spacing w:after="200" w:line="276" w:lineRule="auto"/>
    </w:pPr>
    <w:rPr>
      <w:rFonts w:eastAsia="Times New Roman" w:cs="Calibri"/>
      <w:kern w:val="3"/>
      <w:sz w:val="22"/>
      <w:szCs w:val="22"/>
      <w:lang w:eastAsia="zh-CN"/>
    </w:rPr>
  </w:style>
  <w:style w:type="paragraph" w:customStyle="1" w:styleId="Textbody">
    <w:name w:val="Text body"/>
    <w:basedOn w:val="Standard"/>
    <w:pPr>
      <w:widowControl w:val="0"/>
      <w:autoSpaceDE w:val="0"/>
      <w:spacing w:after="0" w:line="240" w:lineRule="auto"/>
    </w:pPr>
    <w:rPr>
      <w:rFonts w:ascii="Times New Roman" w:hAnsi="Times New Roman"/>
      <w:sz w:val="28"/>
      <w:szCs w:val="28"/>
    </w:rPr>
  </w:style>
  <w:style w:type="paragraph" w:customStyle="1" w:styleId="Textbodyindent">
    <w:name w:val="Text body indent"/>
    <w:basedOn w:val="Standard"/>
    <w:pPr>
      <w:spacing w:after="120" w:line="480" w:lineRule="auto"/>
    </w:pPr>
    <w:rPr>
      <w:rFonts w:ascii="Times New Roman" w:hAnsi="Times New Roman"/>
      <w:sz w:val="20"/>
      <w:szCs w:val="20"/>
    </w:rPr>
  </w:style>
  <w:style w:type="character" w:customStyle="1" w:styleId="23">
    <w:name w:val="Основной текст с отступом 2 Знак"/>
    <w:link w:val="22"/>
    <w:rPr>
      <w:rFonts w:ascii="Times New Roman" w:hAnsi="Times New Roman"/>
      <w:sz w:val="24"/>
      <w:szCs w:val="24"/>
    </w:rPr>
  </w:style>
  <w:style w:type="character" w:customStyle="1" w:styleId="af3">
    <w:name w:val="Верхний колонтитул Знак"/>
    <w:link w:val="af2"/>
    <w:uiPriority w:val="99"/>
    <w:qFormat/>
    <w:rPr>
      <w:rFonts w:ascii="Times New Roman" w:hAnsi="Times New Roman"/>
      <w:sz w:val="24"/>
      <w:szCs w:val="24"/>
    </w:rPr>
  </w:style>
  <w:style w:type="character" w:customStyle="1" w:styleId="af9">
    <w:name w:val="Нижний колонтитул Знак"/>
    <w:link w:val="af8"/>
    <w:rPr>
      <w:rFonts w:ascii="Times New Roman" w:hAnsi="Times New Roman"/>
      <w:sz w:val="24"/>
      <w:szCs w:val="24"/>
    </w:rPr>
  </w:style>
  <w:style w:type="character" w:customStyle="1" w:styleId="14">
    <w:name w:val="Неразрешенное упоминание1"/>
    <w:semiHidden/>
    <w:rPr>
      <w:color w:val="605E5C"/>
      <w:shd w:val="clear" w:color="auto" w:fill="E1DFDD"/>
    </w:rPr>
  </w:style>
  <w:style w:type="paragraph" w:customStyle="1" w:styleId="120">
    <w:name w:val="Обычный12"/>
    <w:link w:val="CharChar"/>
    <w:pPr>
      <w:widowControl w:val="0"/>
      <w:spacing w:line="300" w:lineRule="auto"/>
      <w:ind w:firstLine="720"/>
      <w:jc w:val="both"/>
    </w:pPr>
    <w:rPr>
      <w:rFonts w:ascii="Times New Roman" w:eastAsia="Times New Roman" w:hAnsi="Times New Roman" w:cs="Calibri"/>
      <w:sz w:val="24"/>
    </w:rPr>
  </w:style>
  <w:style w:type="character" w:customStyle="1" w:styleId="CharChar">
    <w:name w:val="Обычный Char Char"/>
    <w:link w:val="120"/>
    <w:locked/>
    <w:rPr>
      <w:rFonts w:ascii="Times New Roman" w:hAnsi="Times New Roman"/>
      <w:sz w:val="24"/>
      <w:lang w:bidi="ar-SA"/>
    </w:rPr>
  </w:style>
  <w:style w:type="paragraph" w:customStyle="1" w:styleId="FR1">
    <w:name w:val="FR1"/>
    <w:pPr>
      <w:widowControl w:val="0"/>
      <w:spacing w:before="700"/>
    </w:pPr>
    <w:rPr>
      <w:rFonts w:ascii="Times New Roman" w:eastAsia="Times New Roman" w:hAnsi="Times New Roman" w:cs="Calibri"/>
      <w:b/>
      <w:sz w:val="28"/>
    </w:rPr>
  </w:style>
  <w:style w:type="paragraph" w:customStyle="1" w:styleId="Normal1">
    <w:name w:val="Normal1"/>
    <w:qFormat/>
    <w:pPr>
      <w:widowControl w:val="0"/>
      <w:spacing w:line="300" w:lineRule="auto"/>
      <w:ind w:firstLine="720"/>
    </w:pPr>
    <w:rPr>
      <w:rFonts w:ascii="Times New Roman" w:eastAsia="Times New Roman" w:hAnsi="Times New Roman" w:cs="Calibri"/>
      <w:sz w:val="22"/>
    </w:rPr>
  </w:style>
  <w:style w:type="table" w:customStyle="1" w:styleId="15">
    <w:name w:val="Сетка таблицы1"/>
    <w:basedOn w:val="a7"/>
    <w:uiPriority w:val="99"/>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lk">
    <w:name w:val="blk"/>
  </w:style>
  <w:style w:type="table" w:customStyle="1" w:styleId="39">
    <w:name w:val="Сетка таблицы3"/>
    <w:basedOn w:val="a7"/>
    <w:uiPriority w:val="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21"/>
    <w:basedOn w:val="a5"/>
    <w:pPr>
      <w:widowControl w:val="0"/>
    </w:pPr>
    <w:rPr>
      <w:rFonts w:cs="Times New Roman"/>
      <w:sz w:val="28"/>
      <w:szCs w:val="20"/>
    </w:rPr>
  </w:style>
  <w:style w:type="paragraph" w:styleId="aff7">
    <w:name w:val="List Paragraph"/>
    <w:aliases w:val="Table-Normal,RSHB_Table-Normal,List Paragraph,Bullet List,FooterText,numbered,Paragraphe de liste1,lp1,Абзац маркированнный,Маркер,Цветной список - Акцент 11,Список нумерованный цифры,Lists,Bulletr List Paragraph,列出段落,列出段落1,リスト段落1,????,1,UL"/>
    <w:basedOn w:val="a5"/>
    <w:link w:val="aff8"/>
    <w:qFormat/>
    <w:pPr>
      <w:ind w:left="720"/>
      <w:contextualSpacing/>
    </w:pPr>
    <w:rPr>
      <w:rFonts w:cs="Times New Roman"/>
    </w:rPr>
  </w:style>
  <w:style w:type="character" w:customStyle="1" w:styleId="aff8">
    <w:name w:val="Абзац списка Знак"/>
    <w:aliases w:val="Table-Normal Знак,RSHB_Table-Normal Знак,List Paragraph Знак,Bullet List Знак,FooterText Знак,numbered Знак,Paragraphe de liste1 Знак,lp1 Знак,Абзац маркированнный Знак,Маркер Знак,Цветной список - Акцент 11 Знак,Lists Знак,列出段落 Знак"/>
    <w:link w:val="aff7"/>
    <w:uiPriority w:val="34"/>
    <w:locked/>
    <w:rPr>
      <w:rFonts w:ascii="Times New Roman" w:hAnsi="Times New Roman" w:cs="Times New Roman"/>
      <w:sz w:val="24"/>
      <w:szCs w:val="24"/>
    </w:rPr>
  </w:style>
  <w:style w:type="character" w:customStyle="1" w:styleId="afc">
    <w:name w:val="Без интервала Знак"/>
    <w:link w:val="afb"/>
    <w:uiPriority w:val="1"/>
    <w:locked/>
    <w:rPr>
      <w:rFonts w:ascii="Times New Roman" w:hAnsi="Times New Roman"/>
      <w:sz w:val="24"/>
      <w:szCs w:val="22"/>
      <w:lang w:eastAsia="en-US"/>
    </w:rPr>
  </w:style>
  <w:style w:type="paragraph" w:customStyle="1" w:styleId="3a">
    <w:name w:val="Обычный3"/>
    <w:rsid w:val="00680952"/>
    <w:pPr>
      <w:jc w:val="both"/>
    </w:pPr>
    <w:rPr>
      <w:rFonts w:eastAsia="SimSun" w:cs="Calibri"/>
      <w:sz w:val="24"/>
      <w:szCs w:val="24"/>
    </w:rPr>
  </w:style>
  <w:style w:type="character" w:styleId="aff9">
    <w:name w:val="Unresolved Mention"/>
    <w:basedOn w:val="a6"/>
    <w:uiPriority w:val="99"/>
    <w:semiHidden/>
    <w:unhideWhenUsed/>
    <w:rsid w:val="007D0EE0"/>
    <w:rPr>
      <w:color w:val="605E5C"/>
      <w:shd w:val="clear" w:color="auto" w:fill="E1DFDD"/>
    </w:rPr>
  </w:style>
  <w:style w:type="paragraph" w:styleId="28">
    <w:name w:val="Body Text 2"/>
    <w:basedOn w:val="a5"/>
    <w:link w:val="29"/>
    <w:uiPriority w:val="99"/>
    <w:unhideWhenUsed/>
    <w:rsid w:val="00C4418A"/>
    <w:pPr>
      <w:spacing w:after="120" w:line="480" w:lineRule="auto"/>
    </w:pPr>
  </w:style>
  <w:style w:type="character" w:customStyle="1" w:styleId="29">
    <w:name w:val="Основной текст 2 Знак"/>
    <w:basedOn w:val="a6"/>
    <w:link w:val="28"/>
    <w:uiPriority w:val="99"/>
    <w:rsid w:val="00C4418A"/>
    <w:rPr>
      <w:rFonts w:ascii="Times New Roman" w:eastAsia="Times New Roman" w:hAnsi="Times New Roman" w:cs="Calibri"/>
      <w:sz w:val="24"/>
      <w:szCs w:val="24"/>
    </w:rPr>
  </w:style>
  <w:style w:type="numbering" w:customStyle="1" w:styleId="WWNum2">
    <w:name w:val="WWNum2"/>
    <w:basedOn w:val="a8"/>
    <w:rsid w:val="00C4418A"/>
    <w:pPr>
      <w:numPr>
        <w:numId w:val="18"/>
      </w:numPr>
    </w:pPr>
  </w:style>
  <w:style w:type="paragraph" w:customStyle="1" w:styleId="affa">
    <w:basedOn w:val="a5"/>
    <w:next w:val="affb"/>
    <w:rsid w:val="00D47151"/>
    <w:pPr>
      <w:suppressAutoHyphens/>
      <w:spacing w:before="280" w:after="280"/>
    </w:pPr>
    <w:rPr>
      <w:rFonts w:cs="Times New Roman"/>
      <w:lang w:eastAsia="ar-SA"/>
    </w:rPr>
  </w:style>
  <w:style w:type="paragraph" w:styleId="affb">
    <w:name w:val="Normal (Web)"/>
    <w:basedOn w:val="a5"/>
    <w:uiPriority w:val="99"/>
    <w:semiHidden/>
    <w:unhideWhenUsed/>
    <w:rsid w:val="00D47151"/>
    <w:rPr>
      <w:rFonts w:cs="Times New Roman"/>
    </w:rPr>
  </w:style>
  <w:style w:type="character" w:customStyle="1" w:styleId="js-phone-number">
    <w:name w:val="js-phone-number"/>
    <w:basedOn w:val="a6"/>
    <w:rsid w:val="00781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08270">
      <w:bodyDiv w:val="1"/>
      <w:marLeft w:val="0"/>
      <w:marRight w:val="0"/>
      <w:marTop w:val="0"/>
      <w:marBottom w:val="0"/>
      <w:divBdr>
        <w:top w:val="none" w:sz="0" w:space="0" w:color="auto"/>
        <w:left w:val="none" w:sz="0" w:space="0" w:color="auto"/>
        <w:bottom w:val="none" w:sz="0" w:space="0" w:color="auto"/>
        <w:right w:val="none" w:sz="0" w:space="0" w:color="auto"/>
      </w:divBdr>
    </w:div>
    <w:div w:id="85418506">
      <w:bodyDiv w:val="1"/>
      <w:marLeft w:val="0"/>
      <w:marRight w:val="0"/>
      <w:marTop w:val="0"/>
      <w:marBottom w:val="0"/>
      <w:divBdr>
        <w:top w:val="none" w:sz="0" w:space="0" w:color="auto"/>
        <w:left w:val="none" w:sz="0" w:space="0" w:color="auto"/>
        <w:bottom w:val="none" w:sz="0" w:space="0" w:color="auto"/>
        <w:right w:val="none" w:sz="0" w:space="0" w:color="auto"/>
      </w:divBdr>
    </w:div>
    <w:div w:id="853956992">
      <w:bodyDiv w:val="1"/>
      <w:marLeft w:val="0"/>
      <w:marRight w:val="0"/>
      <w:marTop w:val="0"/>
      <w:marBottom w:val="0"/>
      <w:divBdr>
        <w:top w:val="none" w:sz="0" w:space="0" w:color="auto"/>
        <w:left w:val="none" w:sz="0" w:space="0" w:color="auto"/>
        <w:bottom w:val="none" w:sz="0" w:space="0" w:color="auto"/>
        <w:right w:val="none" w:sz="0" w:space="0" w:color="auto"/>
      </w:divBdr>
    </w:div>
    <w:div w:id="1200315232">
      <w:bodyDiv w:val="1"/>
      <w:marLeft w:val="0"/>
      <w:marRight w:val="0"/>
      <w:marTop w:val="0"/>
      <w:marBottom w:val="0"/>
      <w:divBdr>
        <w:top w:val="none" w:sz="0" w:space="0" w:color="auto"/>
        <w:left w:val="none" w:sz="0" w:space="0" w:color="auto"/>
        <w:bottom w:val="none" w:sz="0" w:space="0" w:color="auto"/>
        <w:right w:val="none" w:sz="0" w:space="0" w:color="auto"/>
      </w:divBdr>
      <w:divsChild>
        <w:div w:id="1858689106">
          <w:marLeft w:val="0"/>
          <w:marRight w:val="0"/>
          <w:marTop w:val="0"/>
          <w:marBottom w:val="0"/>
          <w:divBdr>
            <w:top w:val="none" w:sz="0" w:space="0" w:color="auto"/>
            <w:left w:val="none" w:sz="0" w:space="0" w:color="auto"/>
            <w:bottom w:val="none" w:sz="0" w:space="0" w:color="auto"/>
            <w:right w:val="none" w:sz="0" w:space="0" w:color="auto"/>
          </w:divBdr>
        </w:div>
        <w:div w:id="1778476185">
          <w:marLeft w:val="0"/>
          <w:marRight w:val="0"/>
          <w:marTop w:val="0"/>
          <w:marBottom w:val="0"/>
          <w:divBdr>
            <w:top w:val="none" w:sz="0" w:space="0" w:color="auto"/>
            <w:left w:val="none" w:sz="0" w:space="0" w:color="auto"/>
            <w:bottom w:val="none" w:sz="0" w:space="0" w:color="auto"/>
            <w:right w:val="none" w:sz="0" w:space="0" w:color="auto"/>
          </w:divBdr>
        </w:div>
        <w:div w:id="1885941309">
          <w:marLeft w:val="0"/>
          <w:marRight w:val="0"/>
          <w:marTop w:val="0"/>
          <w:marBottom w:val="0"/>
          <w:divBdr>
            <w:top w:val="none" w:sz="0" w:space="0" w:color="auto"/>
            <w:left w:val="none" w:sz="0" w:space="0" w:color="auto"/>
            <w:bottom w:val="none" w:sz="0" w:space="0" w:color="auto"/>
            <w:right w:val="none" w:sz="0" w:space="0" w:color="auto"/>
          </w:divBdr>
        </w:div>
        <w:div w:id="1896895712">
          <w:marLeft w:val="0"/>
          <w:marRight w:val="0"/>
          <w:marTop w:val="0"/>
          <w:marBottom w:val="0"/>
          <w:divBdr>
            <w:top w:val="none" w:sz="0" w:space="0" w:color="auto"/>
            <w:left w:val="none" w:sz="0" w:space="0" w:color="auto"/>
            <w:bottom w:val="none" w:sz="0" w:space="0" w:color="auto"/>
            <w:right w:val="none" w:sz="0" w:space="0" w:color="auto"/>
          </w:divBdr>
        </w:div>
        <w:div w:id="764155196">
          <w:marLeft w:val="0"/>
          <w:marRight w:val="0"/>
          <w:marTop w:val="0"/>
          <w:marBottom w:val="0"/>
          <w:divBdr>
            <w:top w:val="none" w:sz="0" w:space="0" w:color="auto"/>
            <w:left w:val="none" w:sz="0" w:space="0" w:color="auto"/>
            <w:bottom w:val="none" w:sz="0" w:space="0" w:color="auto"/>
            <w:right w:val="none" w:sz="0" w:space="0" w:color="auto"/>
          </w:divBdr>
        </w:div>
        <w:div w:id="936518895">
          <w:marLeft w:val="0"/>
          <w:marRight w:val="0"/>
          <w:marTop w:val="0"/>
          <w:marBottom w:val="0"/>
          <w:divBdr>
            <w:top w:val="none" w:sz="0" w:space="0" w:color="auto"/>
            <w:left w:val="none" w:sz="0" w:space="0" w:color="auto"/>
            <w:bottom w:val="none" w:sz="0" w:space="0" w:color="auto"/>
            <w:right w:val="none" w:sz="0" w:space="0" w:color="auto"/>
          </w:divBdr>
        </w:div>
        <w:div w:id="86658574">
          <w:marLeft w:val="0"/>
          <w:marRight w:val="0"/>
          <w:marTop w:val="0"/>
          <w:marBottom w:val="0"/>
          <w:divBdr>
            <w:top w:val="none" w:sz="0" w:space="0" w:color="auto"/>
            <w:left w:val="none" w:sz="0" w:space="0" w:color="auto"/>
            <w:bottom w:val="none" w:sz="0" w:space="0" w:color="auto"/>
            <w:right w:val="none" w:sz="0" w:space="0" w:color="auto"/>
          </w:divBdr>
        </w:div>
        <w:div w:id="229190557">
          <w:marLeft w:val="0"/>
          <w:marRight w:val="0"/>
          <w:marTop w:val="0"/>
          <w:marBottom w:val="0"/>
          <w:divBdr>
            <w:top w:val="none" w:sz="0" w:space="0" w:color="auto"/>
            <w:left w:val="none" w:sz="0" w:space="0" w:color="auto"/>
            <w:bottom w:val="none" w:sz="0" w:space="0" w:color="auto"/>
            <w:right w:val="none" w:sz="0" w:space="0" w:color="auto"/>
          </w:divBdr>
        </w:div>
        <w:div w:id="980964531">
          <w:marLeft w:val="0"/>
          <w:marRight w:val="0"/>
          <w:marTop w:val="0"/>
          <w:marBottom w:val="0"/>
          <w:divBdr>
            <w:top w:val="none" w:sz="0" w:space="0" w:color="auto"/>
            <w:left w:val="none" w:sz="0" w:space="0" w:color="auto"/>
            <w:bottom w:val="none" w:sz="0" w:space="0" w:color="auto"/>
            <w:right w:val="none" w:sz="0" w:space="0" w:color="auto"/>
          </w:divBdr>
        </w:div>
        <w:div w:id="66850510">
          <w:marLeft w:val="0"/>
          <w:marRight w:val="0"/>
          <w:marTop w:val="0"/>
          <w:marBottom w:val="0"/>
          <w:divBdr>
            <w:top w:val="none" w:sz="0" w:space="0" w:color="auto"/>
            <w:left w:val="none" w:sz="0" w:space="0" w:color="auto"/>
            <w:bottom w:val="none" w:sz="0" w:space="0" w:color="auto"/>
            <w:right w:val="none" w:sz="0" w:space="0" w:color="auto"/>
          </w:divBdr>
        </w:div>
        <w:div w:id="1941793449">
          <w:marLeft w:val="0"/>
          <w:marRight w:val="0"/>
          <w:marTop w:val="0"/>
          <w:marBottom w:val="0"/>
          <w:divBdr>
            <w:top w:val="none" w:sz="0" w:space="0" w:color="auto"/>
            <w:left w:val="none" w:sz="0" w:space="0" w:color="auto"/>
            <w:bottom w:val="none" w:sz="0" w:space="0" w:color="auto"/>
            <w:right w:val="none" w:sz="0" w:space="0" w:color="auto"/>
          </w:divBdr>
        </w:div>
        <w:div w:id="2020234542">
          <w:marLeft w:val="0"/>
          <w:marRight w:val="0"/>
          <w:marTop w:val="0"/>
          <w:marBottom w:val="0"/>
          <w:divBdr>
            <w:top w:val="none" w:sz="0" w:space="0" w:color="auto"/>
            <w:left w:val="none" w:sz="0" w:space="0" w:color="auto"/>
            <w:bottom w:val="none" w:sz="0" w:space="0" w:color="auto"/>
            <w:right w:val="none" w:sz="0" w:space="0" w:color="auto"/>
          </w:divBdr>
        </w:div>
        <w:div w:id="1443188723">
          <w:marLeft w:val="0"/>
          <w:marRight w:val="0"/>
          <w:marTop w:val="0"/>
          <w:marBottom w:val="0"/>
          <w:divBdr>
            <w:top w:val="none" w:sz="0" w:space="0" w:color="auto"/>
            <w:left w:val="none" w:sz="0" w:space="0" w:color="auto"/>
            <w:bottom w:val="none" w:sz="0" w:space="0" w:color="auto"/>
            <w:right w:val="none" w:sz="0" w:space="0" w:color="auto"/>
          </w:divBdr>
        </w:div>
        <w:div w:id="1023364690">
          <w:marLeft w:val="0"/>
          <w:marRight w:val="0"/>
          <w:marTop w:val="0"/>
          <w:marBottom w:val="0"/>
          <w:divBdr>
            <w:top w:val="none" w:sz="0" w:space="0" w:color="auto"/>
            <w:left w:val="none" w:sz="0" w:space="0" w:color="auto"/>
            <w:bottom w:val="none" w:sz="0" w:space="0" w:color="auto"/>
            <w:right w:val="none" w:sz="0" w:space="0" w:color="auto"/>
          </w:divBdr>
        </w:div>
        <w:div w:id="1058238490">
          <w:marLeft w:val="0"/>
          <w:marRight w:val="0"/>
          <w:marTop w:val="0"/>
          <w:marBottom w:val="0"/>
          <w:divBdr>
            <w:top w:val="none" w:sz="0" w:space="0" w:color="auto"/>
            <w:left w:val="none" w:sz="0" w:space="0" w:color="auto"/>
            <w:bottom w:val="none" w:sz="0" w:space="0" w:color="auto"/>
            <w:right w:val="none" w:sz="0" w:space="0" w:color="auto"/>
          </w:divBdr>
        </w:div>
        <w:div w:id="1136920437">
          <w:marLeft w:val="0"/>
          <w:marRight w:val="0"/>
          <w:marTop w:val="0"/>
          <w:marBottom w:val="0"/>
          <w:divBdr>
            <w:top w:val="none" w:sz="0" w:space="0" w:color="auto"/>
            <w:left w:val="none" w:sz="0" w:space="0" w:color="auto"/>
            <w:bottom w:val="none" w:sz="0" w:space="0" w:color="auto"/>
            <w:right w:val="none" w:sz="0" w:space="0" w:color="auto"/>
          </w:divBdr>
        </w:div>
        <w:div w:id="516965871">
          <w:marLeft w:val="0"/>
          <w:marRight w:val="0"/>
          <w:marTop w:val="0"/>
          <w:marBottom w:val="0"/>
          <w:divBdr>
            <w:top w:val="none" w:sz="0" w:space="0" w:color="auto"/>
            <w:left w:val="none" w:sz="0" w:space="0" w:color="auto"/>
            <w:bottom w:val="none" w:sz="0" w:space="0" w:color="auto"/>
            <w:right w:val="none" w:sz="0" w:space="0" w:color="auto"/>
          </w:divBdr>
        </w:div>
      </w:divsChild>
    </w:div>
    <w:div w:id="1463033540">
      <w:bodyDiv w:val="1"/>
      <w:marLeft w:val="0"/>
      <w:marRight w:val="0"/>
      <w:marTop w:val="0"/>
      <w:marBottom w:val="0"/>
      <w:divBdr>
        <w:top w:val="none" w:sz="0" w:space="0" w:color="auto"/>
        <w:left w:val="none" w:sz="0" w:space="0" w:color="auto"/>
        <w:bottom w:val="none" w:sz="0" w:space="0" w:color="auto"/>
        <w:right w:val="none" w:sz="0" w:space="0" w:color="auto"/>
      </w:divBdr>
    </w:div>
    <w:div w:id="1999962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feeva_o-77@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26</Pages>
  <Words>10564</Words>
  <Characters>60217</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Admin41</dc:creator>
  <cp:lastModifiedBy>User</cp:lastModifiedBy>
  <cp:revision>3</cp:revision>
  <cp:lastPrinted>2024-07-22T14:38:00Z</cp:lastPrinted>
  <dcterms:created xsi:type="dcterms:W3CDTF">2024-10-16T05:13:00Z</dcterms:created>
  <dcterms:modified xsi:type="dcterms:W3CDTF">2024-10-18T11:49:00Z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1049-11.2.0.10463</vt:lpwstr>
  </property>
  <property fmtid="{D5CDD505-2E9C-101B-9397-08002B2CF9AE}" pid="3" name="ICV">
    <vt:lpwstr>205693A50FD3419EB30A21EB3B14B1CD</vt:lpwstr>
  </property>
</Properties>
</file>