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B5" w:rsidRDefault="00E20CB5" w:rsidP="00E20CB5">
      <w:pPr>
        <w:widowControl/>
        <w:autoSpaceDE/>
        <w:autoSpaceDN/>
        <w:spacing w:line="276" w:lineRule="auto"/>
        <w:jc w:val="right"/>
        <w:rPr>
          <w:rFonts w:eastAsia="Calibri"/>
          <w:b/>
          <w:sz w:val="18"/>
          <w:szCs w:val="18"/>
        </w:rPr>
      </w:pPr>
      <w:r w:rsidRPr="003D4429">
        <w:rPr>
          <w:sz w:val="24"/>
          <w:szCs w:val="24"/>
        </w:rPr>
        <w:t>Приложение № 3 к извещению</w:t>
      </w:r>
      <w:r w:rsidRPr="009802E9">
        <w:rPr>
          <w:rFonts w:eastAsia="Calibri"/>
          <w:b/>
          <w:sz w:val="18"/>
          <w:szCs w:val="18"/>
        </w:rPr>
        <w:t xml:space="preserve"> </w:t>
      </w:r>
    </w:p>
    <w:p w:rsidR="009802E9" w:rsidRPr="009802E9" w:rsidRDefault="009802E9" w:rsidP="009802E9">
      <w:pPr>
        <w:widowControl/>
        <w:autoSpaceDE/>
        <w:autoSpaceDN/>
        <w:spacing w:line="276" w:lineRule="auto"/>
        <w:jc w:val="center"/>
        <w:rPr>
          <w:rFonts w:eastAsia="Calibri"/>
          <w:b/>
          <w:sz w:val="18"/>
          <w:szCs w:val="18"/>
        </w:rPr>
      </w:pPr>
      <w:r w:rsidRPr="009802E9">
        <w:rPr>
          <w:rFonts w:eastAsia="Calibri"/>
          <w:b/>
          <w:sz w:val="18"/>
          <w:szCs w:val="18"/>
        </w:rPr>
        <w:t>ДОГОВОР №____</w:t>
      </w:r>
      <w:r w:rsidR="00E20CB5">
        <w:rPr>
          <w:rFonts w:eastAsia="Calibri"/>
          <w:b/>
          <w:sz w:val="18"/>
          <w:szCs w:val="18"/>
        </w:rPr>
        <w:t xml:space="preserve"> (проект)</w:t>
      </w:r>
    </w:p>
    <w:p w:rsidR="009802E9" w:rsidRPr="009802E9" w:rsidRDefault="009802E9" w:rsidP="009802E9">
      <w:pPr>
        <w:widowControl/>
        <w:autoSpaceDE/>
        <w:autoSpaceDN/>
        <w:spacing w:line="276" w:lineRule="auto"/>
        <w:jc w:val="center"/>
        <w:rPr>
          <w:rFonts w:eastAsia="Calibri"/>
          <w:b/>
          <w:sz w:val="18"/>
          <w:szCs w:val="18"/>
        </w:rPr>
      </w:pPr>
      <w:r w:rsidRPr="009802E9">
        <w:rPr>
          <w:rFonts w:eastAsia="Calibri"/>
          <w:b/>
          <w:sz w:val="18"/>
          <w:szCs w:val="18"/>
        </w:rPr>
        <w:t xml:space="preserve">на оказание охранных услуг </w:t>
      </w:r>
      <w:r w:rsidR="008728AF">
        <w:rPr>
          <w:rFonts w:eastAsia="Calibri"/>
          <w:b/>
          <w:sz w:val="18"/>
          <w:szCs w:val="18"/>
        </w:rPr>
        <w:t xml:space="preserve"> </w:t>
      </w:r>
    </w:p>
    <w:p w:rsidR="009802E9" w:rsidRPr="009802E9" w:rsidRDefault="009802E9" w:rsidP="009802E9">
      <w:pPr>
        <w:widowControl/>
        <w:autoSpaceDE/>
        <w:autoSpaceDN/>
        <w:spacing w:line="276" w:lineRule="auto"/>
        <w:jc w:val="both"/>
        <w:rPr>
          <w:rFonts w:eastAsia="Calibri"/>
          <w:b/>
          <w:sz w:val="18"/>
          <w:szCs w:val="18"/>
        </w:rPr>
      </w:pPr>
    </w:p>
    <w:p w:rsidR="009802E9" w:rsidRPr="009802E9" w:rsidRDefault="009802E9" w:rsidP="009802E9">
      <w:pPr>
        <w:widowControl/>
        <w:autoSpaceDE/>
        <w:autoSpaceDN/>
        <w:spacing w:line="276" w:lineRule="auto"/>
        <w:jc w:val="both"/>
        <w:rPr>
          <w:rFonts w:eastAsia="Calibri"/>
          <w:b/>
          <w:bCs/>
          <w:sz w:val="18"/>
          <w:szCs w:val="18"/>
        </w:rPr>
      </w:pPr>
    </w:p>
    <w:p w:rsidR="009802E9" w:rsidRPr="009802E9" w:rsidRDefault="009802E9" w:rsidP="009802E9">
      <w:pPr>
        <w:widowControl/>
        <w:autoSpaceDE/>
        <w:autoSpaceDN/>
        <w:spacing w:line="276" w:lineRule="auto"/>
        <w:jc w:val="both"/>
        <w:rPr>
          <w:rFonts w:eastAsia="Calibri"/>
          <w:sz w:val="18"/>
          <w:szCs w:val="18"/>
        </w:rPr>
      </w:pPr>
      <w:r w:rsidRPr="00B16A69">
        <w:rPr>
          <w:rFonts w:eastAsia="Calibri"/>
          <w:sz w:val="18"/>
          <w:szCs w:val="18"/>
        </w:rPr>
        <w:t xml:space="preserve">г. Челябинск </w:t>
      </w:r>
      <w:r w:rsidRPr="00B16A69">
        <w:rPr>
          <w:rFonts w:eastAsia="Calibri"/>
          <w:sz w:val="18"/>
          <w:szCs w:val="18"/>
        </w:rPr>
        <w:tab/>
      </w:r>
      <w:r w:rsidRPr="00B16A69">
        <w:rPr>
          <w:rFonts w:eastAsia="Calibri"/>
          <w:sz w:val="18"/>
          <w:szCs w:val="18"/>
        </w:rPr>
        <w:tab/>
      </w:r>
      <w:r w:rsidRPr="00B16A69">
        <w:rPr>
          <w:rFonts w:eastAsia="Calibri"/>
          <w:sz w:val="18"/>
          <w:szCs w:val="18"/>
        </w:rPr>
        <w:tab/>
      </w:r>
      <w:r w:rsidRPr="00B16A69">
        <w:rPr>
          <w:rFonts w:eastAsia="Calibri"/>
          <w:sz w:val="18"/>
          <w:szCs w:val="18"/>
        </w:rPr>
        <w:tab/>
      </w:r>
      <w:r w:rsidRPr="00B16A69">
        <w:rPr>
          <w:rFonts w:eastAsia="Calibri"/>
          <w:sz w:val="18"/>
          <w:szCs w:val="18"/>
        </w:rPr>
        <w:tab/>
      </w:r>
      <w:r w:rsidRPr="00B16A69">
        <w:rPr>
          <w:rFonts w:eastAsia="Calibri"/>
          <w:sz w:val="18"/>
          <w:szCs w:val="18"/>
        </w:rPr>
        <w:tab/>
      </w:r>
      <w:r w:rsidRPr="00B16A69">
        <w:rPr>
          <w:rFonts w:eastAsia="Calibri"/>
          <w:sz w:val="18"/>
          <w:szCs w:val="18"/>
        </w:rPr>
        <w:tab/>
        <w:t xml:space="preserve">                                                     «____»____________2024 г.</w:t>
      </w:r>
      <w:r w:rsidRPr="009802E9">
        <w:rPr>
          <w:rFonts w:eastAsia="Calibri"/>
          <w:sz w:val="18"/>
          <w:szCs w:val="18"/>
        </w:rPr>
        <w:t xml:space="preserve"> </w:t>
      </w:r>
    </w:p>
    <w:p w:rsidR="009802E9" w:rsidRPr="009802E9" w:rsidRDefault="009802E9" w:rsidP="009802E9">
      <w:pPr>
        <w:widowControl/>
        <w:autoSpaceDE/>
        <w:autoSpaceDN/>
        <w:spacing w:line="276" w:lineRule="auto"/>
        <w:jc w:val="both"/>
        <w:rPr>
          <w:rFonts w:eastAsia="Calibri"/>
          <w:sz w:val="18"/>
          <w:szCs w:val="18"/>
        </w:rPr>
      </w:pPr>
    </w:p>
    <w:p w:rsidR="009802E9" w:rsidRPr="009802E9" w:rsidRDefault="009802E9" w:rsidP="009802E9">
      <w:pPr>
        <w:shd w:val="clear" w:color="auto" w:fill="FFFFFF"/>
        <w:autoSpaceDE/>
        <w:autoSpaceDN/>
        <w:ind w:firstLine="567"/>
        <w:jc w:val="both"/>
        <w:rPr>
          <w:rFonts w:eastAsia="Calibri"/>
          <w:sz w:val="18"/>
          <w:szCs w:val="18"/>
        </w:rPr>
      </w:pPr>
      <w:r w:rsidRPr="009802E9">
        <w:rPr>
          <w:rFonts w:eastAsia="Calibri"/>
          <w:b/>
          <w:sz w:val="18"/>
          <w:szCs w:val="18"/>
        </w:rPr>
        <w:t>Общество с ограниченной ответственностью  ООО «ЦПИ-</w:t>
      </w:r>
      <w:proofErr w:type="spellStart"/>
      <w:r w:rsidRPr="009802E9">
        <w:rPr>
          <w:rFonts w:eastAsia="Calibri"/>
          <w:b/>
          <w:sz w:val="18"/>
          <w:szCs w:val="18"/>
        </w:rPr>
        <w:t>Ариант</w:t>
      </w:r>
      <w:proofErr w:type="spellEnd"/>
      <w:r w:rsidRPr="009802E9">
        <w:rPr>
          <w:rFonts w:eastAsia="Calibri"/>
          <w:b/>
          <w:sz w:val="18"/>
          <w:szCs w:val="18"/>
        </w:rPr>
        <w:t xml:space="preserve">», </w:t>
      </w:r>
      <w:r w:rsidRPr="009802E9">
        <w:rPr>
          <w:rFonts w:eastAsia="Calibri"/>
          <w:sz w:val="18"/>
          <w:szCs w:val="18"/>
        </w:rPr>
        <w:t xml:space="preserve">именуемое в дальнейшем «Заказчик», в лице </w:t>
      </w:r>
      <w:r w:rsidRPr="00B16A69">
        <w:rPr>
          <w:rFonts w:eastAsia="Calibri"/>
          <w:sz w:val="18"/>
          <w:szCs w:val="18"/>
        </w:rPr>
        <w:t>Управляющего директора Давыдова Дениса Александровича, действующего на осно</w:t>
      </w:r>
      <w:r w:rsidR="00B16A69" w:rsidRPr="00B16A69">
        <w:rPr>
          <w:rFonts w:eastAsia="Calibri"/>
          <w:sz w:val="18"/>
          <w:szCs w:val="18"/>
        </w:rPr>
        <w:t xml:space="preserve">вании доверенности от 13.09.2024 г. удостоверенной нотариусом города Москвы Камаловой Юлией </w:t>
      </w:r>
      <w:proofErr w:type="spellStart"/>
      <w:r w:rsidR="00B16A69" w:rsidRPr="00B16A69">
        <w:rPr>
          <w:rFonts w:eastAsia="Calibri"/>
          <w:sz w:val="18"/>
          <w:szCs w:val="18"/>
        </w:rPr>
        <w:t>Хамитовной</w:t>
      </w:r>
      <w:proofErr w:type="spellEnd"/>
      <w:r w:rsidR="00B16A69" w:rsidRPr="00B16A69">
        <w:rPr>
          <w:rFonts w:eastAsia="Calibri"/>
          <w:sz w:val="18"/>
          <w:szCs w:val="18"/>
        </w:rPr>
        <w:t xml:space="preserve"> (зарегистрировано в реестре № 77/1955-н-2024-14-1321)</w:t>
      </w:r>
      <w:r w:rsidRPr="00B16A69">
        <w:rPr>
          <w:rFonts w:eastAsia="Calibri"/>
          <w:sz w:val="18"/>
          <w:szCs w:val="18"/>
        </w:rPr>
        <w:t>,</w:t>
      </w:r>
      <w:r w:rsidRPr="009802E9">
        <w:rPr>
          <w:rFonts w:eastAsia="Calibri"/>
          <w:sz w:val="18"/>
          <w:szCs w:val="18"/>
        </w:rPr>
        <w:t xml:space="preserve"> с одной стороны, </w:t>
      </w:r>
      <w:r w:rsidRPr="00D46214">
        <w:rPr>
          <w:rFonts w:eastAsia="Calibri"/>
          <w:sz w:val="18"/>
          <w:szCs w:val="18"/>
        </w:rPr>
        <w:t>и</w:t>
      </w:r>
      <w:r w:rsidR="00186443" w:rsidRPr="00D46214">
        <w:rPr>
          <w:rFonts w:eastAsia="Calibri"/>
          <w:sz w:val="18"/>
          <w:szCs w:val="18"/>
        </w:rPr>
        <w:t xml:space="preserve"> </w:t>
      </w:r>
      <w:r w:rsidRPr="00D46214">
        <w:rPr>
          <w:rFonts w:eastAsia="Calibri"/>
          <w:sz w:val="18"/>
          <w:szCs w:val="18"/>
        </w:rPr>
        <w:t>_______________________, именуемое в дальнейшем «Исполнитель», в лице_______________________________, действующего на основании</w:t>
      </w:r>
      <w:r w:rsidR="00186443" w:rsidRPr="00D46214">
        <w:rPr>
          <w:rFonts w:eastAsia="Calibri"/>
          <w:sz w:val="18"/>
          <w:szCs w:val="18"/>
        </w:rPr>
        <w:t xml:space="preserve"> </w:t>
      </w:r>
      <w:r w:rsidRPr="00D46214">
        <w:rPr>
          <w:rFonts w:eastAsia="Calibri"/>
          <w:sz w:val="18"/>
          <w:szCs w:val="18"/>
        </w:rPr>
        <w:t>_________________, с другой стороны, вместе именуемые «Стороны», на основании Федерального закона от 18 июля 2011</w:t>
      </w:r>
      <w:r w:rsidRPr="009802E9">
        <w:rPr>
          <w:rFonts w:eastAsia="Calibri"/>
          <w:sz w:val="18"/>
          <w:szCs w:val="18"/>
        </w:rPr>
        <w:t xml:space="preserve"> года № 223-ФЗ «О закупках товаров, работ, услуг отдельными видами юридических лиц» и Положения </w:t>
      </w:r>
      <w:r w:rsidRPr="009802E9">
        <w:rPr>
          <w:rFonts w:eastAsia="Calibri"/>
          <w:color w:val="000000"/>
          <w:sz w:val="18"/>
          <w:szCs w:val="18"/>
        </w:rPr>
        <w:t>о закупке</w:t>
      </w:r>
      <w:r w:rsidRPr="009802E9">
        <w:rPr>
          <w:rFonts w:eastAsia="Calibri"/>
          <w:sz w:val="18"/>
          <w:szCs w:val="18"/>
        </w:rPr>
        <w:t xml:space="preserve">, </w:t>
      </w:r>
      <w:r w:rsidR="00D46214">
        <w:rPr>
          <w:rFonts w:eastAsia="Calibri"/>
          <w:sz w:val="18"/>
          <w:szCs w:val="18"/>
        </w:rPr>
        <w:t xml:space="preserve"> </w:t>
      </w:r>
      <w:r w:rsidR="00D46214" w:rsidRPr="000A253B">
        <w:rPr>
          <w:color w:val="000000"/>
          <w:sz w:val="18"/>
          <w:szCs w:val="18"/>
        </w:rPr>
        <w:t>на основании протокола _________ от «___» ______ _____ 2024 г.№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w:t>
      </w:r>
      <w:r w:rsidRPr="000A253B">
        <w:rPr>
          <w:rFonts w:eastAsia="Calibri"/>
          <w:b/>
          <w:sz w:val="18"/>
          <w:szCs w:val="18"/>
        </w:rPr>
        <w:t>,</w:t>
      </w:r>
      <w:r w:rsidR="00D46214" w:rsidRPr="000A253B">
        <w:rPr>
          <w:rFonts w:eastAsia="Calibri"/>
          <w:sz w:val="18"/>
          <w:szCs w:val="18"/>
        </w:rPr>
        <w:t xml:space="preserve"> заключили настоящий Договор</w:t>
      </w:r>
      <w:r w:rsidRPr="000A253B">
        <w:rPr>
          <w:rFonts w:eastAsia="Calibri"/>
          <w:sz w:val="18"/>
          <w:szCs w:val="18"/>
        </w:rPr>
        <w:t xml:space="preserve"> о нижеследующем:</w:t>
      </w:r>
      <w:r w:rsidRPr="009802E9">
        <w:rPr>
          <w:rFonts w:eastAsia="Calibri"/>
          <w:sz w:val="18"/>
          <w:szCs w:val="18"/>
        </w:rPr>
        <w:t xml:space="preserve">  </w:t>
      </w:r>
    </w:p>
    <w:p w:rsidR="009802E9" w:rsidRPr="009802E9" w:rsidRDefault="009802E9" w:rsidP="009802E9">
      <w:pPr>
        <w:shd w:val="clear" w:color="auto" w:fill="FFFFFF"/>
        <w:autoSpaceDE/>
        <w:autoSpaceDN/>
        <w:ind w:firstLine="567"/>
        <w:jc w:val="center"/>
        <w:rPr>
          <w:rFonts w:eastAsia="Calibri"/>
          <w:b/>
          <w:sz w:val="18"/>
          <w:szCs w:val="18"/>
        </w:rPr>
      </w:pPr>
    </w:p>
    <w:p w:rsidR="009802E9" w:rsidRPr="009802E9" w:rsidRDefault="009802E9" w:rsidP="00B61B6C">
      <w:pPr>
        <w:widowControl/>
        <w:numPr>
          <w:ilvl w:val="0"/>
          <w:numId w:val="5"/>
        </w:numPr>
        <w:shd w:val="clear" w:color="auto" w:fill="FFFFFF"/>
        <w:autoSpaceDE/>
        <w:autoSpaceDN/>
        <w:spacing w:after="200" w:line="276" w:lineRule="auto"/>
        <w:jc w:val="center"/>
        <w:rPr>
          <w:rFonts w:eastAsia="Calibri"/>
          <w:b/>
          <w:sz w:val="18"/>
          <w:szCs w:val="18"/>
        </w:rPr>
      </w:pPr>
      <w:r w:rsidRPr="009802E9">
        <w:rPr>
          <w:rFonts w:eastAsia="Calibri"/>
          <w:b/>
          <w:sz w:val="18"/>
          <w:szCs w:val="18"/>
        </w:rPr>
        <w:t>Предмет Договора</w:t>
      </w:r>
    </w:p>
    <w:p w:rsidR="009802E9" w:rsidRPr="009802E9" w:rsidRDefault="009802E9" w:rsidP="009802E9">
      <w:pPr>
        <w:widowControl/>
        <w:autoSpaceDE/>
        <w:autoSpaceDN/>
        <w:ind w:right="-28"/>
        <w:jc w:val="both"/>
        <w:rPr>
          <w:bCs/>
          <w:sz w:val="18"/>
          <w:szCs w:val="18"/>
          <w:lang w:eastAsia="ru-RU"/>
        </w:rPr>
      </w:pPr>
      <w:r w:rsidRPr="009802E9">
        <w:rPr>
          <w:sz w:val="18"/>
          <w:szCs w:val="18"/>
          <w:lang w:eastAsia="ru-RU"/>
        </w:rPr>
        <w:t>1</w:t>
      </w:r>
      <w:r w:rsidRPr="009802E9">
        <w:rPr>
          <w:bCs/>
          <w:sz w:val="18"/>
          <w:szCs w:val="18"/>
          <w:lang w:eastAsia="ru-RU"/>
        </w:rPr>
        <w:t xml:space="preserve">.1. Исполнитель обязуется оказать услуги по охране объектов и имущества, обеспечению </w:t>
      </w:r>
      <w:proofErr w:type="spellStart"/>
      <w:r w:rsidRPr="009802E9">
        <w:rPr>
          <w:bCs/>
          <w:sz w:val="18"/>
          <w:szCs w:val="18"/>
          <w:lang w:eastAsia="ru-RU"/>
        </w:rPr>
        <w:t>внутриобъектового</w:t>
      </w:r>
      <w:proofErr w:type="spellEnd"/>
      <w:r w:rsidRPr="009802E9">
        <w:rPr>
          <w:bCs/>
          <w:sz w:val="18"/>
          <w:szCs w:val="18"/>
          <w:lang w:eastAsia="ru-RU"/>
        </w:rPr>
        <w:t xml:space="preserve"> и пропускного режима на объектах ООО «ЦПИ-</w:t>
      </w:r>
      <w:proofErr w:type="spellStart"/>
      <w:r w:rsidRPr="009802E9">
        <w:rPr>
          <w:bCs/>
          <w:sz w:val="18"/>
          <w:szCs w:val="18"/>
          <w:lang w:eastAsia="ru-RU"/>
        </w:rPr>
        <w:t>Ариант</w:t>
      </w:r>
      <w:proofErr w:type="spellEnd"/>
      <w:r w:rsidRPr="009802E9">
        <w:rPr>
          <w:bCs/>
          <w:sz w:val="18"/>
          <w:szCs w:val="18"/>
          <w:lang w:eastAsia="ru-RU"/>
        </w:rPr>
        <w:t>»» (далее - услуги) в соответствии с Техническим заданием (Приложение № 1 к Договору), являющимся неотъемлемой частью Договора, и сдать их результат Заказчику, а Заказчик обязуется принять и оплатить оказанные услуги в соответствии со Спецификацией (Приложение №2 к настоящему Договору), на условиях настоящего Договора.</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 xml:space="preserve">1.2. </w:t>
      </w:r>
      <w:r w:rsidRPr="009802E9">
        <w:rPr>
          <w:b/>
          <w:bCs/>
          <w:sz w:val="18"/>
          <w:szCs w:val="18"/>
          <w:lang w:eastAsia="ru-RU"/>
        </w:rPr>
        <w:t>Сроки оказания услуг:</w:t>
      </w:r>
      <w:r w:rsidRPr="009802E9">
        <w:rPr>
          <w:bCs/>
          <w:sz w:val="18"/>
          <w:szCs w:val="18"/>
          <w:lang w:eastAsia="ru-RU"/>
        </w:rPr>
        <w:t xml:space="preserve"> с 16.12.2024 года по 15.12.2025 года.</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 xml:space="preserve">1.3. </w:t>
      </w:r>
      <w:r w:rsidRPr="009802E9">
        <w:rPr>
          <w:b/>
          <w:bCs/>
          <w:sz w:val="18"/>
          <w:szCs w:val="18"/>
          <w:lang w:eastAsia="ru-RU"/>
        </w:rPr>
        <w:t>Место оказания услуг:</w:t>
      </w:r>
      <w:r w:rsidRPr="009802E9">
        <w:rPr>
          <w:bCs/>
          <w:sz w:val="18"/>
          <w:szCs w:val="18"/>
          <w:lang w:eastAsia="ru-RU"/>
        </w:rPr>
        <w:t xml:space="preserve"> </w:t>
      </w:r>
    </w:p>
    <w:p w:rsidR="009802E9" w:rsidRPr="009802E9" w:rsidRDefault="009802E9" w:rsidP="009802E9">
      <w:pPr>
        <w:widowControl/>
        <w:tabs>
          <w:tab w:val="left" w:pos="31"/>
        </w:tabs>
        <w:autoSpaceDE/>
        <w:autoSpaceDN/>
        <w:rPr>
          <w:b/>
          <w:sz w:val="26"/>
          <w:szCs w:val="26"/>
          <w:lang w:eastAsia="ru-RU"/>
        </w:rPr>
      </w:pPr>
      <w:r w:rsidRPr="009802E9">
        <w:rPr>
          <w:bCs/>
          <w:sz w:val="18"/>
          <w:szCs w:val="18"/>
          <w:lang w:eastAsia="ru-RU"/>
        </w:rPr>
        <w:t xml:space="preserve">1) </w:t>
      </w:r>
      <w:r w:rsidRPr="009802E9">
        <w:rPr>
          <w:sz w:val="18"/>
          <w:szCs w:val="18"/>
          <w:lang w:eastAsia="ru-RU"/>
        </w:rPr>
        <w:t>Здание КПП (территория г. Челябинск, ул. Радонежская, 5, ул. Радонежская, 17, ул. Радонежская, 19А) Пост № 1</w:t>
      </w:r>
      <w:r w:rsidRPr="009802E9">
        <w:rPr>
          <w:bCs/>
          <w:sz w:val="18"/>
          <w:szCs w:val="18"/>
          <w:lang w:eastAsia="ru-RU"/>
        </w:rPr>
        <w:t>(круглосуточный);</w:t>
      </w:r>
    </w:p>
    <w:p w:rsidR="009802E9" w:rsidRPr="009802E9" w:rsidRDefault="009802E9" w:rsidP="009802E9">
      <w:pPr>
        <w:widowControl/>
        <w:tabs>
          <w:tab w:val="left" w:pos="31"/>
          <w:tab w:val="left" w:pos="588"/>
        </w:tabs>
        <w:autoSpaceDE/>
        <w:autoSpaceDN/>
        <w:rPr>
          <w:b/>
          <w:sz w:val="26"/>
          <w:szCs w:val="26"/>
        </w:rPr>
      </w:pPr>
      <w:r w:rsidRPr="009802E9">
        <w:rPr>
          <w:bCs/>
          <w:sz w:val="18"/>
          <w:szCs w:val="18"/>
          <w:lang w:eastAsia="ru-RU"/>
        </w:rPr>
        <w:t xml:space="preserve">2) </w:t>
      </w:r>
      <w:r w:rsidRPr="009802E9">
        <w:rPr>
          <w:sz w:val="18"/>
          <w:szCs w:val="18"/>
          <w:lang w:eastAsia="ru-RU"/>
        </w:rPr>
        <w:t>Здание Основное производственное (г. Челябинск, ул. Радонежская, 5)</w:t>
      </w:r>
      <w:r w:rsidRPr="009802E9">
        <w:rPr>
          <w:bCs/>
          <w:sz w:val="18"/>
          <w:szCs w:val="18"/>
          <w:lang w:eastAsia="ru-RU"/>
        </w:rPr>
        <w:t xml:space="preserve"> пост № 2 (круглосуточный);</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3)</w:t>
      </w:r>
      <w:r w:rsidRPr="009802E9">
        <w:rPr>
          <w:b/>
          <w:sz w:val="26"/>
          <w:szCs w:val="26"/>
          <w:lang w:eastAsia="ru-RU"/>
        </w:rPr>
        <w:t xml:space="preserve"> </w:t>
      </w:r>
      <w:r w:rsidRPr="009802E9">
        <w:rPr>
          <w:sz w:val="18"/>
          <w:szCs w:val="18"/>
          <w:lang w:eastAsia="ru-RU"/>
        </w:rPr>
        <w:t>Склад готовой продукции (СГП) (г. Челябинск, ул. Радонежская, 5)</w:t>
      </w:r>
      <w:r w:rsidRPr="009802E9">
        <w:rPr>
          <w:bCs/>
          <w:sz w:val="18"/>
          <w:szCs w:val="18"/>
          <w:lang w:eastAsia="ru-RU"/>
        </w:rPr>
        <w:t xml:space="preserve"> пост № 3 (круглосуточный);</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 xml:space="preserve">4) </w:t>
      </w:r>
      <w:r w:rsidRPr="009802E9">
        <w:rPr>
          <w:sz w:val="18"/>
          <w:szCs w:val="18"/>
          <w:lang w:eastAsia="ru-RU"/>
        </w:rPr>
        <w:t>Производственный цех (г. Челябинск, ул. Радонежская, 5)</w:t>
      </w:r>
      <w:r w:rsidRPr="009802E9">
        <w:rPr>
          <w:b/>
          <w:sz w:val="26"/>
          <w:szCs w:val="26"/>
          <w:lang w:eastAsia="ru-RU"/>
        </w:rPr>
        <w:t xml:space="preserve"> </w:t>
      </w:r>
      <w:r w:rsidRPr="009802E9">
        <w:rPr>
          <w:bCs/>
          <w:sz w:val="18"/>
          <w:szCs w:val="18"/>
          <w:lang w:eastAsia="ru-RU"/>
        </w:rPr>
        <w:t>пост № 4 (круглосуточный);</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 xml:space="preserve">5) </w:t>
      </w:r>
      <w:r w:rsidRPr="009802E9">
        <w:rPr>
          <w:sz w:val="18"/>
          <w:szCs w:val="18"/>
          <w:lang w:eastAsia="ru-RU"/>
        </w:rPr>
        <w:t>Склад тары и сырья (</w:t>
      </w:r>
      <w:proofErr w:type="spellStart"/>
      <w:r w:rsidRPr="009802E9">
        <w:rPr>
          <w:sz w:val="18"/>
          <w:szCs w:val="18"/>
          <w:lang w:eastAsia="ru-RU"/>
        </w:rPr>
        <w:t>СТиС</w:t>
      </w:r>
      <w:proofErr w:type="spellEnd"/>
      <w:r w:rsidRPr="009802E9">
        <w:rPr>
          <w:sz w:val="18"/>
          <w:szCs w:val="18"/>
          <w:lang w:eastAsia="ru-RU"/>
        </w:rPr>
        <w:t>) (г. Челябинск, ул. Радонежская, 5)</w:t>
      </w:r>
      <w:r w:rsidRPr="009802E9">
        <w:rPr>
          <w:b/>
          <w:sz w:val="26"/>
          <w:szCs w:val="26"/>
          <w:lang w:eastAsia="ru-RU"/>
        </w:rPr>
        <w:t xml:space="preserve"> </w:t>
      </w:r>
      <w:r w:rsidRPr="009802E9">
        <w:rPr>
          <w:bCs/>
          <w:sz w:val="18"/>
          <w:szCs w:val="18"/>
          <w:lang w:eastAsia="ru-RU"/>
        </w:rPr>
        <w:t>пост № 5 (круглосуточный);</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 xml:space="preserve">6) </w:t>
      </w:r>
      <w:r w:rsidRPr="009802E9">
        <w:rPr>
          <w:sz w:val="18"/>
          <w:szCs w:val="18"/>
          <w:lang w:eastAsia="ru-RU"/>
        </w:rPr>
        <w:t>Газораспределительная подстанция (ГРП) (г. Челябинск, ул. Радонежская, 5 смежное здание)</w:t>
      </w:r>
      <w:r w:rsidRPr="009802E9">
        <w:rPr>
          <w:b/>
          <w:sz w:val="26"/>
          <w:szCs w:val="26"/>
          <w:lang w:eastAsia="ru-RU"/>
        </w:rPr>
        <w:t xml:space="preserve"> </w:t>
      </w:r>
      <w:r w:rsidRPr="009802E9">
        <w:rPr>
          <w:bCs/>
          <w:sz w:val="18"/>
          <w:szCs w:val="18"/>
          <w:lang w:eastAsia="ru-RU"/>
        </w:rPr>
        <w:t xml:space="preserve">пост № 6; (в ночное время, 12 часовой) </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Распределение охранников по постам в соответствии с разделом 9 Технического задания «Перечень охраняемых объектов».</w:t>
      </w:r>
    </w:p>
    <w:p w:rsidR="009802E9" w:rsidRPr="009802E9" w:rsidRDefault="009802E9" w:rsidP="009802E9">
      <w:pPr>
        <w:suppressAutoHyphens/>
        <w:autoSpaceDN/>
        <w:jc w:val="both"/>
        <w:rPr>
          <w:rFonts w:eastAsia="Calibri"/>
          <w:sz w:val="18"/>
          <w:szCs w:val="18"/>
          <w:lang w:eastAsia="ar-SA"/>
        </w:rPr>
      </w:pPr>
      <w:r w:rsidRPr="009802E9">
        <w:rPr>
          <w:bCs/>
          <w:sz w:val="18"/>
          <w:szCs w:val="18"/>
          <w:lang w:eastAsia="ru-RU"/>
        </w:rPr>
        <w:t xml:space="preserve">1.4. </w:t>
      </w:r>
      <w:r w:rsidRPr="009802E9">
        <w:rPr>
          <w:b/>
          <w:bCs/>
          <w:sz w:val="18"/>
          <w:szCs w:val="18"/>
          <w:lang w:eastAsia="ru-RU"/>
        </w:rPr>
        <w:t>Ответственное лицо:</w:t>
      </w:r>
      <w:r w:rsidRPr="009802E9">
        <w:rPr>
          <w:bCs/>
          <w:sz w:val="18"/>
          <w:szCs w:val="18"/>
          <w:lang w:eastAsia="ru-RU"/>
        </w:rPr>
        <w:t xml:space="preserve"> </w:t>
      </w:r>
      <w:r w:rsidRPr="009802E9">
        <w:rPr>
          <w:rFonts w:eastAsia="Calibri"/>
          <w:sz w:val="18"/>
          <w:szCs w:val="18"/>
          <w:lang w:eastAsia="ar-SA"/>
        </w:rPr>
        <w:t>Заместитель управляющего директора по безопасности- Сдвижков Юрий Александрович тел. 8(351)267-45-10 доб.4344</w:t>
      </w:r>
    </w:p>
    <w:p w:rsidR="009802E9" w:rsidRPr="009802E9" w:rsidRDefault="009802E9" w:rsidP="009802E9">
      <w:pPr>
        <w:widowControl/>
        <w:autoSpaceDE/>
        <w:autoSpaceDN/>
        <w:ind w:firstLine="567"/>
        <w:jc w:val="both"/>
        <w:rPr>
          <w:sz w:val="18"/>
          <w:szCs w:val="18"/>
          <w:lang w:eastAsia="ru-RU"/>
        </w:rPr>
      </w:pPr>
    </w:p>
    <w:p w:rsidR="009802E9" w:rsidRPr="009802E9" w:rsidRDefault="009802E9" w:rsidP="00B61B6C">
      <w:pPr>
        <w:widowControl/>
        <w:numPr>
          <w:ilvl w:val="0"/>
          <w:numId w:val="5"/>
        </w:numPr>
        <w:shd w:val="clear" w:color="auto" w:fill="FFFFFF"/>
        <w:autoSpaceDE/>
        <w:autoSpaceDN/>
        <w:spacing w:after="200" w:line="276" w:lineRule="auto"/>
        <w:jc w:val="center"/>
        <w:rPr>
          <w:rFonts w:eastAsia="Calibri"/>
          <w:b/>
          <w:sz w:val="18"/>
          <w:szCs w:val="18"/>
        </w:rPr>
      </w:pPr>
      <w:r w:rsidRPr="009802E9">
        <w:rPr>
          <w:rFonts w:eastAsia="Calibri"/>
          <w:b/>
          <w:sz w:val="18"/>
          <w:szCs w:val="18"/>
        </w:rPr>
        <w:t xml:space="preserve"> Порядок оказания услуг</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2.1. Перечень услуг определен Техническим заданием (Приложение № 1 к настоящему Договору), являющимся неотъемлемой частью Договора.</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2.2. С момента начала оказания услуг Стороны подписывают Акт принятия объекта(</w:t>
      </w:r>
      <w:proofErr w:type="spellStart"/>
      <w:r w:rsidRPr="009802E9">
        <w:rPr>
          <w:bCs/>
          <w:sz w:val="18"/>
          <w:szCs w:val="18"/>
          <w:lang w:eastAsia="ru-RU"/>
        </w:rPr>
        <w:t>ов</w:t>
      </w:r>
      <w:proofErr w:type="spellEnd"/>
      <w:r w:rsidRPr="009802E9">
        <w:rPr>
          <w:bCs/>
          <w:sz w:val="18"/>
          <w:szCs w:val="18"/>
          <w:lang w:eastAsia="ru-RU"/>
        </w:rPr>
        <w:t>) под охрану по форме, согласованной Сторонами (приложение № 3 к настоящему Договору), а с момента окончания срока оказания данных услуг — Акт о снятии охраны по форме, согласованной Сторонами (приложение № 4 к настоящему Договору).</w:t>
      </w:r>
    </w:p>
    <w:p w:rsidR="009802E9" w:rsidRPr="009802E9" w:rsidRDefault="009802E9" w:rsidP="009802E9">
      <w:pPr>
        <w:widowControl/>
        <w:autoSpaceDE/>
        <w:autoSpaceDN/>
        <w:ind w:firstLine="567"/>
        <w:jc w:val="both"/>
        <w:rPr>
          <w:sz w:val="18"/>
          <w:szCs w:val="18"/>
          <w:lang w:eastAsia="ru-RU"/>
        </w:rPr>
      </w:pPr>
    </w:p>
    <w:p w:rsidR="009802E9" w:rsidRPr="009802E9" w:rsidRDefault="009802E9" w:rsidP="00B61B6C">
      <w:pPr>
        <w:widowControl/>
        <w:numPr>
          <w:ilvl w:val="0"/>
          <w:numId w:val="5"/>
        </w:numPr>
        <w:shd w:val="clear" w:color="auto" w:fill="FFFFFF"/>
        <w:autoSpaceDE/>
        <w:autoSpaceDN/>
        <w:spacing w:after="200" w:line="276" w:lineRule="auto"/>
        <w:jc w:val="center"/>
        <w:rPr>
          <w:rFonts w:eastAsia="Calibri"/>
          <w:b/>
          <w:sz w:val="18"/>
          <w:szCs w:val="18"/>
        </w:rPr>
      </w:pPr>
      <w:r w:rsidRPr="009802E9">
        <w:rPr>
          <w:rFonts w:eastAsia="Calibri"/>
          <w:b/>
          <w:sz w:val="18"/>
          <w:szCs w:val="18"/>
        </w:rPr>
        <w:t xml:space="preserve"> Обязанности сторон</w:t>
      </w:r>
    </w:p>
    <w:p w:rsidR="009802E9" w:rsidRPr="009802E9" w:rsidRDefault="009802E9" w:rsidP="009802E9">
      <w:pPr>
        <w:widowControl/>
        <w:autoSpaceDE/>
        <w:autoSpaceDN/>
        <w:ind w:right="-28"/>
        <w:jc w:val="both"/>
        <w:rPr>
          <w:b/>
          <w:bCs/>
          <w:sz w:val="18"/>
          <w:szCs w:val="18"/>
          <w:lang w:eastAsia="ru-RU"/>
        </w:rPr>
      </w:pPr>
      <w:r w:rsidRPr="009802E9">
        <w:rPr>
          <w:b/>
          <w:bCs/>
          <w:sz w:val="18"/>
          <w:szCs w:val="18"/>
          <w:lang w:eastAsia="ru-RU"/>
        </w:rPr>
        <w:t>3.1. Исполнитель обязан:</w:t>
      </w:r>
    </w:p>
    <w:p w:rsidR="00E20CB5" w:rsidRDefault="009802E9" w:rsidP="00E20CB5">
      <w:pPr>
        <w:widowControl/>
        <w:autoSpaceDE/>
        <w:autoSpaceDN/>
        <w:jc w:val="both"/>
        <w:rPr>
          <w:bCs/>
          <w:sz w:val="18"/>
          <w:szCs w:val="18"/>
          <w:lang w:eastAsia="ru-RU"/>
        </w:rPr>
      </w:pPr>
      <w:r w:rsidRPr="009802E9">
        <w:rPr>
          <w:sz w:val="18"/>
          <w:szCs w:val="18"/>
          <w:lang w:eastAsia="ru-RU"/>
        </w:rPr>
        <w:t xml:space="preserve">3.1.1. </w:t>
      </w:r>
      <w:r w:rsidR="000373F9" w:rsidRPr="00500225">
        <w:rPr>
          <w:sz w:val="18"/>
          <w:szCs w:val="18"/>
          <w:lang w:eastAsia="ru-RU"/>
        </w:rPr>
        <w:t>Оказать услуги Заказчику лично согласно Специ</w:t>
      </w:r>
      <w:r w:rsidR="000373F9">
        <w:rPr>
          <w:sz w:val="18"/>
          <w:szCs w:val="18"/>
          <w:lang w:eastAsia="ru-RU"/>
        </w:rPr>
        <w:t xml:space="preserve">фикации </w:t>
      </w:r>
      <w:r w:rsidR="000373F9" w:rsidRPr="00500225">
        <w:rPr>
          <w:sz w:val="18"/>
          <w:szCs w:val="18"/>
          <w:lang w:eastAsia="ru-RU"/>
        </w:rPr>
        <w:t>(Приложение №2 к настоящему Договору)</w:t>
      </w:r>
      <w:r w:rsidR="000373F9">
        <w:rPr>
          <w:sz w:val="18"/>
          <w:szCs w:val="18"/>
          <w:lang w:eastAsia="ru-RU"/>
        </w:rPr>
        <w:t xml:space="preserve"> и Техническому заданию</w:t>
      </w:r>
      <w:r w:rsidR="000373F9" w:rsidRPr="00500225">
        <w:rPr>
          <w:bCs/>
          <w:sz w:val="18"/>
          <w:szCs w:val="18"/>
          <w:lang w:eastAsia="ru-RU"/>
        </w:rPr>
        <w:t xml:space="preserve"> </w:t>
      </w:r>
      <w:r w:rsidR="000373F9" w:rsidRPr="00F90B59">
        <w:rPr>
          <w:bCs/>
          <w:sz w:val="18"/>
          <w:szCs w:val="18"/>
          <w:lang w:eastAsia="ru-RU"/>
        </w:rPr>
        <w:t>(Приложение №</w:t>
      </w:r>
      <w:r w:rsidR="000373F9">
        <w:rPr>
          <w:bCs/>
          <w:sz w:val="18"/>
          <w:szCs w:val="18"/>
          <w:lang w:eastAsia="ru-RU"/>
        </w:rPr>
        <w:t>1</w:t>
      </w:r>
      <w:r w:rsidR="000373F9" w:rsidRPr="00F90B59">
        <w:rPr>
          <w:bCs/>
          <w:sz w:val="18"/>
          <w:szCs w:val="18"/>
          <w:lang w:eastAsia="ru-RU"/>
        </w:rPr>
        <w:t xml:space="preserve"> к настоящему Договору)</w:t>
      </w:r>
    </w:p>
    <w:p w:rsidR="00E20CB5" w:rsidRPr="00D46214" w:rsidRDefault="00E20CB5" w:rsidP="00E20CB5">
      <w:pPr>
        <w:widowControl/>
        <w:autoSpaceDE/>
        <w:autoSpaceDN/>
        <w:jc w:val="both"/>
        <w:rPr>
          <w:bCs/>
          <w:sz w:val="18"/>
          <w:szCs w:val="18"/>
          <w:lang w:eastAsia="ru-RU"/>
        </w:rPr>
      </w:pPr>
      <w:r w:rsidRPr="00D46214">
        <w:rPr>
          <w:bCs/>
          <w:sz w:val="18"/>
          <w:szCs w:val="18"/>
          <w:lang w:eastAsia="ru-RU"/>
        </w:rPr>
        <w:t xml:space="preserve">3.1.2. </w:t>
      </w:r>
      <w:r w:rsidRPr="00D46214">
        <w:rPr>
          <w:rFonts w:eastAsia="Calibri"/>
          <w:sz w:val="18"/>
          <w:szCs w:val="18"/>
        </w:rPr>
        <w:t>Предоставить действующую лицензию на осуществление частной охранной деятельности в соответствии с федеральным законом от 11.03.1992 №2487-1 «О частной детективной и охранной деятельности в Российской Федерации», включающую в себя виды услуг:</w:t>
      </w:r>
    </w:p>
    <w:p w:rsidR="00E20CB5" w:rsidRPr="00D46214" w:rsidRDefault="00E20CB5" w:rsidP="00E20CB5">
      <w:pPr>
        <w:jc w:val="both"/>
        <w:rPr>
          <w:bCs/>
          <w:sz w:val="18"/>
          <w:szCs w:val="18"/>
          <w:lang w:eastAsia="ru-RU"/>
        </w:rPr>
      </w:pPr>
      <w:r w:rsidRPr="00D46214">
        <w:rPr>
          <w:bCs/>
          <w:sz w:val="18"/>
          <w:szCs w:val="18"/>
          <w:lang w:eastAsia="ru-RU"/>
        </w:rPr>
        <w:t>1) защита жизни и здоровья граждан;</w:t>
      </w:r>
    </w:p>
    <w:p w:rsidR="00E20CB5" w:rsidRPr="00D46214" w:rsidRDefault="00E20CB5" w:rsidP="00E20CB5">
      <w:pPr>
        <w:pStyle w:val="a7"/>
        <w:spacing w:before="0" w:beforeAutospacing="0" w:after="0" w:afterAutospacing="0"/>
        <w:jc w:val="both"/>
        <w:rPr>
          <w:sz w:val="18"/>
          <w:szCs w:val="18"/>
        </w:rPr>
      </w:pPr>
      <w:r w:rsidRPr="00D46214">
        <w:rPr>
          <w:bCs/>
          <w:sz w:val="18"/>
          <w:szCs w:val="18"/>
        </w:rPr>
        <w:t xml:space="preserve">2) </w:t>
      </w:r>
      <w:r w:rsidRPr="00D46214">
        <w:rPr>
          <w:sz w:val="18"/>
          <w:szCs w:val="18"/>
        </w:rPr>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РФ от 11.03.1992 № 2487-1 «О частной детективной и охранной деятельности в Российской Федерации»; </w:t>
      </w:r>
    </w:p>
    <w:p w:rsidR="00E20CB5" w:rsidRPr="00D46214" w:rsidRDefault="00E20CB5" w:rsidP="00E20CB5">
      <w:pPr>
        <w:pStyle w:val="a7"/>
        <w:spacing w:before="0" w:beforeAutospacing="0" w:after="0" w:afterAutospacing="0"/>
        <w:jc w:val="both"/>
        <w:rPr>
          <w:sz w:val="18"/>
          <w:szCs w:val="18"/>
        </w:rPr>
      </w:pPr>
      <w:r w:rsidRPr="00D46214">
        <w:rPr>
          <w:sz w:val="18"/>
          <w:szCs w:val="18"/>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20CB5" w:rsidRPr="00D46214" w:rsidRDefault="00E20CB5" w:rsidP="00E20CB5">
      <w:pPr>
        <w:jc w:val="both"/>
        <w:rPr>
          <w:bCs/>
          <w:sz w:val="18"/>
          <w:szCs w:val="18"/>
          <w:lang w:eastAsia="ru-RU"/>
        </w:rPr>
      </w:pPr>
      <w:r w:rsidRPr="00D46214">
        <w:rPr>
          <w:bCs/>
          <w:sz w:val="18"/>
          <w:szCs w:val="18"/>
          <w:lang w:eastAsia="ru-RU"/>
        </w:rPr>
        <w:t xml:space="preserve">4) </w:t>
      </w:r>
      <w:r w:rsidRPr="00D46214">
        <w:rPr>
          <w:sz w:val="18"/>
          <w:szCs w:val="18"/>
        </w:rPr>
        <w:t>консультирование и подготовка рекомендаций клиентам по вопросам правомерной защиты от противоправных посягательств;</w:t>
      </w:r>
    </w:p>
    <w:p w:rsidR="00E20CB5" w:rsidRPr="00D46214" w:rsidRDefault="00E20CB5" w:rsidP="00E20CB5">
      <w:pPr>
        <w:pStyle w:val="a7"/>
        <w:spacing w:before="0" w:beforeAutospacing="0" w:after="0" w:afterAutospacing="0"/>
        <w:jc w:val="both"/>
        <w:rPr>
          <w:sz w:val="18"/>
          <w:szCs w:val="18"/>
        </w:rPr>
      </w:pPr>
      <w:r w:rsidRPr="00D46214">
        <w:rPr>
          <w:bCs/>
          <w:sz w:val="18"/>
          <w:szCs w:val="18"/>
        </w:rPr>
        <w:t xml:space="preserve">5) </w:t>
      </w:r>
      <w:r w:rsidRPr="00D46214">
        <w:rPr>
          <w:sz w:val="18"/>
          <w:szCs w:val="18"/>
        </w:rPr>
        <w:t xml:space="preserve">обеспечение </w:t>
      </w:r>
      <w:proofErr w:type="spellStart"/>
      <w:r w:rsidRPr="00D46214">
        <w:rPr>
          <w:sz w:val="18"/>
          <w:szCs w:val="18"/>
        </w:rPr>
        <w:t>внутриобъектового</w:t>
      </w:r>
      <w:proofErr w:type="spellEnd"/>
      <w:r w:rsidRPr="00D46214">
        <w:rPr>
          <w:sz w:val="18"/>
          <w:szCs w:val="18"/>
        </w:rPr>
        <w:t xml:space="preserve"> и пропускного режимов на объектах, за исключением объектов, предусмотренных части 3 статьи 3 Закона РФ от 11.03.1992 № 2487-1 «О частной детективной и охранной деятельности в Российской Федерации</w:t>
      </w:r>
      <w:proofErr w:type="gramStart"/>
      <w:r w:rsidRPr="00D46214">
        <w:rPr>
          <w:sz w:val="18"/>
          <w:szCs w:val="18"/>
        </w:rPr>
        <w:t>»;;</w:t>
      </w:r>
      <w:bookmarkStart w:id="0" w:name="p3"/>
      <w:bookmarkEnd w:id="0"/>
      <w:proofErr w:type="gramEnd"/>
    </w:p>
    <w:p w:rsidR="00E20CB5" w:rsidRPr="00E20CB5" w:rsidRDefault="00E20CB5" w:rsidP="00E20CB5">
      <w:pPr>
        <w:pStyle w:val="a7"/>
        <w:spacing w:before="0" w:beforeAutospacing="0" w:after="0" w:afterAutospacing="0"/>
        <w:jc w:val="both"/>
        <w:rPr>
          <w:sz w:val="18"/>
          <w:szCs w:val="18"/>
        </w:rPr>
      </w:pPr>
      <w:r w:rsidRPr="00D46214">
        <w:rPr>
          <w:sz w:val="18"/>
          <w:szCs w:val="18"/>
        </w:rPr>
        <w:t xml:space="preserve">6) охрана объектов и (или) имущества, а также обеспечение </w:t>
      </w:r>
      <w:proofErr w:type="spellStart"/>
      <w:r w:rsidRPr="00D46214">
        <w:rPr>
          <w:sz w:val="18"/>
          <w:szCs w:val="18"/>
        </w:rPr>
        <w:t>внутриобъектового</w:t>
      </w:r>
      <w:proofErr w:type="spellEnd"/>
      <w:r w:rsidRPr="00D46214">
        <w:rPr>
          <w:sz w:val="18"/>
          <w:szCs w:val="18"/>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w:t>
      </w:r>
    </w:p>
    <w:p w:rsidR="009802E9" w:rsidRPr="009802E9" w:rsidRDefault="009802E9" w:rsidP="009802E9">
      <w:pPr>
        <w:widowControl/>
        <w:autoSpaceDE/>
        <w:autoSpaceDN/>
        <w:jc w:val="both"/>
        <w:rPr>
          <w:sz w:val="18"/>
          <w:szCs w:val="18"/>
          <w:lang w:eastAsia="ru-RU"/>
        </w:rPr>
      </w:pPr>
      <w:r w:rsidRPr="009802E9">
        <w:rPr>
          <w:sz w:val="18"/>
          <w:szCs w:val="18"/>
          <w:lang w:eastAsia="ru-RU"/>
        </w:rPr>
        <w:t>3.1.</w:t>
      </w:r>
      <w:r w:rsidR="00E20CB5">
        <w:rPr>
          <w:sz w:val="18"/>
          <w:szCs w:val="18"/>
          <w:lang w:eastAsia="ru-RU"/>
        </w:rPr>
        <w:t>3</w:t>
      </w:r>
      <w:r w:rsidRPr="009802E9">
        <w:rPr>
          <w:sz w:val="18"/>
          <w:szCs w:val="18"/>
          <w:lang w:eastAsia="ru-RU"/>
        </w:rPr>
        <w:t>. Оказывать услуги в срок, указанный в п.1.2. настоящего договора.</w:t>
      </w:r>
    </w:p>
    <w:p w:rsidR="009802E9" w:rsidRPr="009802E9" w:rsidRDefault="009802E9" w:rsidP="009802E9">
      <w:pPr>
        <w:widowControl/>
        <w:autoSpaceDE/>
        <w:autoSpaceDN/>
        <w:ind w:right="-28"/>
        <w:jc w:val="both"/>
        <w:rPr>
          <w:sz w:val="18"/>
          <w:szCs w:val="18"/>
          <w:lang w:eastAsia="ru-RU"/>
        </w:rPr>
      </w:pPr>
      <w:r w:rsidRPr="009802E9">
        <w:rPr>
          <w:sz w:val="18"/>
          <w:szCs w:val="18"/>
          <w:lang w:eastAsia="ru-RU"/>
        </w:rPr>
        <w:t>3.1.</w:t>
      </w:r>
      <w:r w:rsidR="00E20CB5">
        <w:rPr>
          <w:sz w:val="18"/>
          <w:szCs w:val="18"/>
          <w:lang w:eastAsia="ru-RU"/>
        </w:rPr>
        <w:t>4</w:t>
      </w:r>
      <w:r w:rsidRPr="009802E9">
        <w:rPr>
          <w:sz w:val="18"/>
          <w:szCs w:val="18"/>
          <w:lang w:eastAsia="ru-RU"/>
        </w:rPr>
        <w:t>.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w:t>
      </w:r>
    </w:p>
    <w:p w:rsidR="009802E9" w:rsidRPr="009802E9" w:rsidRDefault="009802E9" w:rsidP="009802E9">
      <w:pPr>
        <w:widowControl/>
        <w:autoSpaceDE/>
        <w:autoSpaceDN/>
        <w:ind w:right="-28"/>
        <w:jc w:val="both"/>
        <w:rPr>
          <w:sz w:val="18"/>
          <w:szCs w:val="18"/>
          <w:lang w:eastAsia="ru-RU"/>
        </w:rPr>
      </w:pPr>
      <w:r w:rsidRPr="009802E9">
        <w:rPr>
          <w:sz w:val="18"/>
          <w:szCs w:val="18"/>
          <w:lang w:eastAsia="ru-RU"/>
        </w:rPr>
        <w:t>3.1.</w:t>
      </w:r>
      <w:r w:rsidR="00E20CB5">
        <w:rPr>
          <w:sz w:val="18"/>
          <w:szCs w:val="18"/>
          <w:lang w:eastAsia="ru-RU"/>
        </w:rPr>
        <w:t>5</w:t>
      </w:r>
      <w:r w:rsidRPr="009802E9">
        <w:rPr>
          <w:sz w:val="18"/>
          <w:szCs w:val="18"/>
          <w:lang w:eastAsia="ru-RU"/>
        </w:rPr>
        <w:t xml:space="preserve">. Предоставить Заказчику в течение 2 (двух) рабочих дней после заключения настоящего Договора список работников, на которых возложено непосредственное выполнение обязанностей по охране объектов, с указанием сведений по каждому работнику, </w:t>
      </w:r>
      <w:r w:rsidRPr="009802E9">
        <w:rPr>
          <w:sz w:val="18"/>
          <w:szCs w:val="18"/>
          <w:lang w:eastAsia="ru-RU"/>
        </w:rPr>
        <w:lastRenderedPageBreak/>
        <w:t>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9802E9" w:rsidRPr="009802E9" w:rsidRDefault="009802E9" w:rsidP="009802E9">
      <w:pPr>
        <w:widowControl/>
        <w:autoSpaceDE/>
        <w:autoSpaceDN/>
        <w:ind w:right="-28"/>
        <w:jc w:val="both"/>
        <w:rPr>
          <w:sz w:val="18"/>
          <w:szCs w:val="18"/>
          <w:lang w:eastAsia="ru-RU"/>
        </w:rPr>
      </w:pPr>
      <w:r w:rsidRPr="009802E9">
        <w:rPr>
          <w:sz w:val="18"/>
          <w:szCs w:val="18"/>
          <w:lang w:eastAsia="ru-RU"/>
        </w:rPr>
        <w:t>Количество работников в Списке должно обеспечивать оказание услуг в объеме, установленном Техническим заданием, с учетом требований статьи 91 Трудового кодекса Российской Федерации.</w:t>
      </w:r>
    </w:p>
    <w:p w:rsidR="009802E9" w:rsidRPr="009802E9" w:rsidRDefault="009802E9" w:rsidP="009802E9">
      <w:pPr>
        <w:widowControl/>
        <w:autoSpaceDE/>
        <w:autoSpaceDN/>
        <w:ind w:right="-28"/>
        <w:jc w:val="both"/>
        <w:rPr>
          <w:sz w:val="18"/>
          <w:szCs w:val="18"/>
          <w:lang w:eastAsia="ru-RU"/>
        </w:rPr>
      </w:pPr>
      <w:r w:rsidRPr="009802E9">
        <w:rPr>
          <w:sz w:val="18"/>
          <w:szCs w:val="18"/>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3.1.</w:t>
      </w:r>
      <w:r w:rsidR="00E20CB5">
        <w:rPr>
          <w:bCs/>
          <w:sz w:val="18"/>
          <w:szCs w:val="18"/>
          <w:lang w:eastAsia="ru-RU"/>
        </w:rPr>
        <w:t>6</w:t>
      </w:r>
      <w:r w:rsidRPr="009802E9">
        <w:rPr>
          <w:bCs/>
          <w:sz w:val="18"/>
          <w:szCs w:val="18"/>
          <w:lang w:eastAsia="ru-RU"/>
        </w:rPr>
        <w:t>. По требованию Заказчика в течение 2 (двух)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пунктом 12.8 Технического задания (Приложение №1 к настоящему Договору).</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3.1.</w:t>
      </w:r>
      <w:r w:rsidR="00E20CB5">
        <w:rPr>
          <w:bCs/>
          <w:sz w:val="18"/>
          <w:szCs w:val="18"/>
          <w:lang w:eastAsia="ru-RU"/>
        </w:rPr>
        <w:t>7</w:t>
      </w:r>
      <w:r w:rsidRPr="009802E9">
        <w:rPr>
          <w:bCs/>
          <w:sz w:val="18"/>
          <w:szCs w:val="18"/>
          <w:lang w:eastAsia="ru-RU"/>
        </w:rPr>
        <w:t>. Незамедлительно предоставлять Заказчику информацию об обстоятельствах, возникающих при выполнении обязательств, предусмотренных настоящим Договором,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3.1.</w:t>
      </w:r>
      <w:r w:rsidR="00E20CB5">
        <w:rPr>
          <w:bCs/>
          <w:sz w:val="18"/>
          <w:szCs w:val="18"/>
          <w:lang w:eastAsia="ru-RU"/>
        </w:rPr>
        <w:t>8</w:t>
      </w:r>
      <w:r w:rsidRPr="009802E9">
        <w:rPr>
          <w:bCs/>
          <w:sz w:val="18"/>
          <w:szCs w:val="18"/>
          <w:lang w:eastAsia="ru-RU"/>
        </w:rPr>
        <w:t>.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услуг.</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3.1.</w:t>
      </w:r>
      <w:r w:rsidR="00E20CB5">
        <w:rPr>
          <w:bCs/>
          <w:sz w:val="18"/>
          <w:szCs w:val="18"/>
          <w:lang w:eastAsia="ru-RU"/>
        </w:rPr>
        <w:t>9</w:t>
      </w:r>
      <w:r w:rsidRPr="009802E9">
        <w:rPr>
          <w:bCs/>
          <w:sz w:val="18"/>
          <w:szCs w:val="18"/>
          <w:lang w:eastAsia="ru-RU"/>
        </w:rPr>
        <w:t>. Устранять замечания Заказчика в порядке и сроки, предусмотренные настоящим договором и в соответствии с техническим заданием (приложение № 1 к договору);</w:t>
      </w:r>
    </w:p>
    <w:p w:rsidR="009802E9" w:rsidRPr="009802E9" w:rsidRDefault="009802E9" w:rsidP="009802E9">
      <w:pPr>
        <w:widowControl/>
        <w:autoSpaceDE/>
        <w:autoSpaceDN/>
        <w:jc w:val="both"/>
        <w:rPr>
          <w:sz w:val="18"/>
          <w:szCs w:val="18"/>
          <w:lang w:eastAsia="ru-RU"/>
        </w:rPr>
      </w:pPr>
      <w:r w:rsidRPr="009802E9">
        <w:rPr>
          <w:sz w:val="18"/>
          <w:szCs w:val="18"/>
          <w:lang w:eastAsia="ru-RU"/>
        </w:rPr>
        <w:t>3.1.</w:t>
      </w:r>
      <w:r w:rsidR="00E20CB5">
        <w:rPr>
          <w:sz w:val="18"/>
          <w:szCs w:val="18"/>
          <w:lang w:eastAsia="ru-RU"/>
        </w:rPr>
        <w:t>10</w:t>
      </w:r>
      <w:r w:rsidRPr="009802E9">
        <w:rPr>
          <w:sz w:val="18"/>
          <w:szCs w:val="18"/>
          <w:lang w:eastAsia="ru-RU"/>
        </w:rPr>
        <w:t>. Принять все претензии от Заказчика по качеству оказания услуг.</w:t>
      </w:r>
    </w:p>
    <w:p w:rsidR="009802E9" w:rsidRPr="009802E9" w:rsidRDefault="009802E9" w:rsidP="009802E9">
      <w:pPr>
        <w:widowControl/>
        <w:autoSpaceDE/>
        <w:autoSpaceDN/>
        <w:jc w:val="both"/>
        <w:rPr>
          <w:rFonts w:eastAsia="Calibri"/>
          <w:sz w:val="18"/>
          <w:szCs w:val="18"/>
        </w:rPr>
      </w:pPr>
      <w:r w:rsidRPr="009802E9">
        <w:rPr>
          <w:rFonts w:eastAsia="Calibri"/>
          <w:sz w:val="18"/>
          <w:szCs w:val="18"/>
        </w:rPr>
        <w:t>3.1.1</w:t>
      </w:r>
      <w:r w:rsidR="00E20CB5">
        <w:rPr>
          <w:rFonts w:eastAsia="Calibri"/>
          <w:sz w:val="18"/>
          <w:szCs w:val="18"/>
        </w:rPr>
        <w:t>1</w:t>
      </w:r>
      <w:r w:rsidRPr="009802E9">
        <w:rPr>
          <w:rFonts w:eastAsia="Calibri"/>
          <w:sz w:val="18"/>
          <w:szCs w:val="18"/>
        </w:rPr>
        <w:t>. Выполнить иные обязанности, предусмотренные настоящим Договором.</w:t>
      </w:r>
    </w:p>
    <w:p w:rsidR="009802E9" w:rsidRPr="009802E9" w:rsidRDefault="009802E9" w:rsidP="009802E9">
      <w:pPr>
        <w:widowControl/>
        <w:autoSpaceDE/>
        <w:autoSpaceDN/>
        <w:jc w:val="both"/>
        <w:rPr>
          <w:rFonts w:eastAsia="Calibri"/>
          <w:sz w:val="18"/>
          <w:szCs w:val="18"/>
        </w:rPr>
      </w:pPr>
    </w:p>
    <w:p w:rsidR="009802E9" w:rsidRPr="009802E9" w:rsidRDefault="009802E9" w:rsidP="009802E9">
      <w:pPr>
        <w:widowControl/>
        <w:autoSpaceDE/>
        <w:autoSpaceDN/>
        <w:jc w:val="both"/>
        <w:rPr>
          <w:rFonts w:eastAsia="Calibri"/>
          <w:b/>
          <w:sz w:val="18"/>
          <w:szCs w:val="18"/>
        </w:rPr>
      </w:pPr>
      <w:r w:rsidRPr="009802E9">
        <w:rPr>
          <w:rFonts w:eastAsia="Calibri"/>
          <w:b/>
          <w:sz w:val="18"/>
          <w:szCs w:val="18"/>
        </w:rPr>
        <w:t>3.2. Заказчик обязан:</w:t>
      </w:r>
    </w:p>
    <w:p w:rsidR="009802E9" w:rsidRPr="009802E9" w:rsidRDefault="009802E9" w:rsidP="009802E9">
      <w:pPr>
        <w:widowControl/>
        <w:autoSpaceDE/>
        <w:autoSpaceDN/>
        <w:jc w:val="both"/>
        <w:rPr>
          <w:rFonts w:eastAsia="Calibri"/>
          <w:sz w:val="18"/>
          <w:szCs w:val="18"/>
        </w:rPr>
      </w:pPr>
      <w:r w:rsidRPr="009802E9">
        <w:rPr>
          <w:rFonts w:eastAsia="Calibri"/>
          <w:sz w:val="18"/>
          <w:szCs w:val="18"/>
        </w:rPr>
        <w:t>3.2.1. Обеспечить Исполнителя информацией, помещениями, необходимыми для выполнения обязательств, предусмотренных настоящим договором.</w:t>
      </w:r>
    </w:p>
    <w:p w:rsidR="009802E9" w:rsidRPr="009802E9" w:rsidRDefault="009802E9" w:rsidP="009802E9">
      <w:pPr>
        <w:widowControl/>
        <w:autoSpaceDE/>
        <w:autoSpaceDN/>
        <w:jc w:val="both"/>
        <w:rPr>
          <w:rFonts w:eastAsia="Calibri"/>
          <w:sz w:val="18"/>
          <w:szCs w:val="18"/>
        </w:rPr>
      </w:pPr>
      <w:r w:rsidRPr="009802E9">
        <w:rPr>
          <w:rFonts w:eastAsia="Calibri"/>
          <w:sz w:val="18"/>
          <w:szCs w:val="18"/>
        </w:rPr>
        <w:t>2.2.2. С участием Исполнителя осмотреть и принять результат оказанных услуг в сроки и порядке, предусмотренные настоящим договором, а при обнаружении отступлений от настоящего договора, ухудшающих результат оказанных услуг, немедленно письменно уведомить об этом Исполнителя.</w:t>
      </w:r>
    </w:p>
    <w:p w:rsidR="009802E9" w:rsidRPr="009802E9" w:rsidRDefault="009802E9" w:rsidP="009802E9">
      <w:pPr>
        <w:widowControl/>
        <w:autoSpaceDE/>
        <w:autoSpaceDN/>
        <w:jc w:val="both"/>
        <w:rPr>
          <w:rFonts w:eastAsia="Calibri"/>
          <w:sz w:val="18"/>
          <w:szCs w:val="18"/>
        </w:rPr>
      </w:pPr>
      <w:r w:rsidRPr="009802E9">
        <w:rPr>
          <w:rFonts w:eastAsia="Calibri"/>
          <w:sz w:val="18"/>
          <w:szCs w:val="18"/>
        </w:rPr>
        <w:t>3.2.3. Оплатить оказанные услуги в соответствии с условиями настоящего договора.</w:t>
      </w:r>
    </w:p>
    <w:p w:rsidR="009802E9" w:rsidRPr="009802E9" w:rsidRDefault="009802E9" w:rsidP="009802E9">
      <w:pPr>
        <w:widowControl/>
        <w:autoSpaceDE/>
        <w:autoSpaceDN/>
        <w:jc w:val="both"/>
        <w:rPr>
          <w:rFonts w:eastAsia="Calibri"/>
          <w:sz w:val="18"/>
          <w:szCs w:val="18"/>
        </w:rPr>
      </w:pPr>
      <w:r w:rsidRPr="009802E9">
        <w:rPr>
          <w:rFonts w:eastAsia="Calibri"/>
          <w:sz w:val="18"/>
          <w:szCs w:val="18"/>
        </w:rPr>
        <w:t>3.2.4. Принять решение об одностороннем отказе от исполнения договора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9802E9" w:rsidRPr="009802E9" w:rsidRDefault="009802E9" w:rsidP="009802E9">
      <w:pPr>
        <w:widowControl/>
        <w:autoSpaceDE/>
        <w:autoSpaceDN/>
        <w:jc w:val="both"/>
        <w:rPr>
          <w:rFonts w:eastAsia="Calibri"/>
          <w:sz w:val="18"/>
          <w:szCs w:val="18"/>
        </w:rPr>
      </w:pPr>
    </w:p>
    <w:p w:rsidR="009802E9" w:rsidRPr="009802E9" w:rsidRDefault="009802E9" w:rsidP="009802E9">
      <w:pPr>
        <w:widowControl/>
        <w:autoSpaceDE/>
        <w:autoSpaceDN/>
        <w:jc w:val="both"/>
        <w:rPr>
          <w:rFonts w:eastAsia="Calibri"/>
          <w:b/>
          <w:sz w:val="18"/>
          <w:szCs w:val="18"/>
        </w:rPr>
      </w:pPr>
      <w:r w:rsidRPr="009802E9">
        <w:rPr>
          <w:rFonts w:eastAsia="Calibri"/>
          <w:b/>
          <w:sz w:val="18"/>
          <w:szCs w:val="18"/>
        </w:rPr>
        <w:t>3.3. Исполнитель имеет право:</w:t>
      </w:r>
    </w:p>
    <w:p w:rsidR="009802E9" w:rsidRPr="009802E9" w:rsidRDefault="009802E9" w:rsidP="009802E9">
      <w:pPr>
        <w:widowControl/>
        <w:autoSpaceDE/>
        <w:autoSpaceDN/>
        <w:jc w:val="both"/>
        <w:rPr>
          <w:rFonts w:eastAsia="Calibri"/>
          <w:sz w:val="18"/>
          <w:szCs w:val="18"/>
        </w:rPr>
      </w:pPr>
      <w:r w:rsidRPr="009802E9">
        <w:rPr>
          <w:rFonts w:eastAsia="Calibri"/>
          <w:sz w:val="18"/>
          <w:szCs w:val="18"/>
        </w:rPr>
        <w:t>3.3.1. Письменно запрашивать у Заказчика разъяснения и уточнения относительно оказания услуг в рамках настоящего договора.</w:t>
      </w:r>
    </w:p>
    <w:p w:rsidR="009802E9" w:rsidRPr="009802E9" w:rsidRDefault="009802E9" w:rsidP="009802E9">
      <w:pPr>
        <w:widowControl/>
        <w:autoSpaceDE/>
        <w:autoSpaceDN/>
        <w:jc w:val="both"/>
        <w:rPr>
          <w:rFonts w:eastAsia="Calibri"/>
          <w:sz w:val="18"/>
          <w:szCs w:val="18"/>
        </w:rPr>
      </w:pPr>
      <w:r w:rsidRPr="009802E9">
        <w:rPr>
          <w:rFonts w:eastAsia="Calibri"/>
          <w:sz w:val="18"/>
          <w:szCs w:val="18"/>
        </w:rPr>
        <w:t>3.3.2. Осуществлять иные права, не указанные в тексте настоящего договора, в соответствии с законодательными и иными нормативными правовыми актами Российской Федерации.</w:t>
      </w:r>
    </w:p>
    <w:p w:rsidR="009802E9" w:rsidRPr="009802E9" w:rsidRDefault="009802E9" w:rsidP="009802E9">
      <w:pPr>
        <w:widowControl/>
        <w:autoSpaceDE/>
        <w:autoSpaceDN/>
        <w:jc w:val="both"/>
        <w:rPr>
          <w:rFonts w:eastAsia="Calibri"/>
          <w:sz w:val="18"/>
          <w:szCs w:val="18"/>
        </w:rPr>
      </w:pPr>
    </w:p>
    <w:p w:rsidR="009802E9" w:rsidRPr="009802E9" w:rsidRDefault="009802E9" w:rsidP="009802E9">
      <w:pPr>
        <w:widowControl/>
        <w:autoSpaceDE/>
        <w:autoSpaceDN/>
        <w:jc w:val="both"/>
        <w:rPr>
          <w:rFonts w:eastAsia="Calibri"/>
          <w:b/>
          <w:sz w:val="18"/>
          <w:szCs w:val="18"/>
        </w:rPr>
      </w:pPr>
      <w:r w:rsidRPr="009802E9">
        <w:rPr>
          <w:rFonts w:eastAsia="Calibri"/>
          <w:b/>
          <w:sz w:val="18"/>
          <w:szCs w:val="18"/>
        </w:rPr>
        <w:t>3.4. Заказчик имеет право:</w:t>
      </w:r>
    </w:p>
    <w:p w:rsidR="009802E9" w:rsidRPr="009802E9" w:rsidRDefault="009802E9" w:rsidP="009802E9">
      <w:pPr>
        <w:widowControl/>
        <w:autoSpaceDE/>
        <w:autoSpaceDN/>
        <w:jc w:val="both"/>
        <w:rPr>
          <w:rFonts w:eastAsia="Calibri"/>
          <w:sz w:val="18"/>
          <w:szCs w:val="18"/>
        </w:rPr>
      </w:pPr>
      <w:r w:rsidRPr="009802E9">
        <w:rPr>
          <w:rFonts w:eastAsia="Calibri"/>
          <w:sz w:val="18"/>
          <w:szCs w:val="18"/>
        </w:rPr>
        <w:t>3.4.1. В любое время проверять ход и качество услуг, оказываемых Исполнителем, не вмешиваясь в его хозяйственную деятельность.</w:t>
      </w:r>
    </w:p>
    <w:p w:rsidR="009802E9" w:rsidRPr="009802E9" w:rsidRDefault="009802E9" w:rsidP="009802E9">
      <w:pPr>
        <w:widowControl/>
        <w:autoSpaceDE/>
        <w:autoSpaceDN/>
        <w:jc w:val="both"/>
        <w:rPr>
          <w:rFonts w:eastAsia="Calibri"/>
          <w:sz w:val="18"/>
          <w:szCs w:val="18"/>
        </w:rPr>
      </w:pPr>
      <w:r w:rsidRPr="009802E9">
        <w:rPr>
          <w:rFonts w:eastAsia="Calibri"/>
          <w:sz w:val="18"/>
          <w:szCs w:val="18"/>
        </w:rPr>
        <w:t>3.4.2. До принятия решения об одностороннем отказе от исполнения договора провести экспертизу оказанных услуг</w:t>
      </w:r>
      <w:r w:rsidR="00186443">
        <w:rPr>
          <w:rFonts w:eastAsia="Calibri"/>
          <w:sz w:val="18"/>
          <w:szCs w:val="18"/>
        </w:rPr>
        <w:t xml:space="preserve"> закупочной комиссии, либо</w:t>
      </w:r>
      <w:r w:rsidRPr="009802E9">
        <w:rPr>
          <w:rFonts w:eastAsia="Calibri"/>
          <w:sz w:val="18"/>
          <w:szCs w:val="18"/>
        </w:rPr>
        <w:t xml:space="preserve"> с привлечением экспертов, экспертных организаций на основании договоров.</w:t>
      </w:r>
    </w:p>
    <w:p w:rsidR="009802E9" w:rsidRPr="009802E9" w:rsidRDefault="009802E9" w:rsidP="009802E9">
      <w:pPr>
        <w:widowControl/>
        <w:autoSpaceDE/>
        <w:autoSpaceDN/>
        <w:jc w:val="both"/>
        <w:rPr>
          <w:rFonts w:eastAsia="Calibri"/>
          <w:sz w:val="18"/>
          <w:szCs w:val="18"/>
        </w:rPr>
      </w:pPr>
      <w:r w:rsidRPr="009802E9">
        <w:rPr>
          <w:rFonts w:eastAsia="Calibri"/>
          <w:sz w:val="18"/>
          <w:szCs w:val="18"/>
        </w:rPr>
        <w:t>3.4.3. Осуществлять иные права в соответствии с законодательными и иными нормативными правовыми актами Российской Федерации.</w:t>
      </w:r>
    </w:p>
    <w:p w:rsidR="009802E9" w:rsidRPr="009802E9" w:rsidRDefault="009802E9" w:rsidP="009802E9">
      <w:pPr>
        <w:widowControl/>
        <w:autoSpaceDE/>
        <w:autoSpaceDN/>
        <w:jc w:val="both"/>
        <w:rPr>
          <w:rFonts w:eastAsia="Calibri"/>
          <w:sz w:val="18"/>
          <w:szCs w:val="18"/>
        </w:rPr>
      </w:pPr>
    </w:p>
    <w:p w:rsidR="009802E9" w:rsidRPr="009802E9" w:rsidRDefault="009802E9" w:rsidP="009802E9">
      <w:pPr>
        <w:widowControl/>
        <w:autoSpaceDE/>
        <w:autoSpaceDN/>
        <w:jc w:val="both"/>
        <w:rPr>
          <w:sz w:val="18"/>
          <w:szCs w:val="18"/>
          <w:lang w:eastAsia="ru-RU"/>
        </w:rPr>
      </w:pPr>
    </w:p>
    <w:p w:rsidR="009802E9" w:rsidRPr="009802E9" w:rsidRDefault="009802E9" w:rsidP="00B61B6C">
      <w:pPr>
        <w:widowControl/>
        <w:numPr>
          <w:ilvl w:val="0"/>
          <w:numId w:val="5"/>
        </w:numPr>
        <w:shd w:val="clear" w:color="auto" w:fill="FFFFFF"/>
        <w:autoSpaceDE/>
        <w:autoSpaceDN/>
        <w:spacing w:after="200" w:line="276" w:lineRule="auto"/>
        <w:jc w:val="center"/>
        <w:rPr>
          <w:rFonts w:eastAsia="Calibri"/>
          <w:b/>
          <w:sz w:val="18"/>
          <w:szCs w:val="18"/>
        </w:rPr>
      </w:pPr>
      <w:r w:rsidRPr="009802E9">
        <w:rPr>
          <w:rFonts w:eastAsia="Calibri"/>
          <w:b/>
          <w:sz w:val="18"/>
          <w:szCs w:val="18"/>
        </w:rPr>
        <w:t>Цена Договора и порядок расчетов</w:t>
      </w:r>
    </w:p>
    <w:p w:rsidR="009802E9" w:rsidRPr="009802E9" w:rsidRDefault="009802E9" w:rsidP="009802E9">
      <w:pPr>
        <w:widowControl/>
        <w:autoSpaceDE/>
        <w:autoSpaceDN/>
        <w:spacing w:line="276" w:lineRule="auto"/>
        <w:jc w:val="both"/>
        <w:rPr>
          <w:rFonts w:eastAsia="Calibri"/>
          <w:sz w:val="18"/>
          <w:szCs w:val="18"/>
        </w:rPr>
      </w:pPr>
      <w:r w:rsidRPr="001A3181">
        <w:rPr>
          <w:bCs/>
          <w:sz w:val="18"/>
          <w:szCs w:val="18"/>
          <w:lang w:eastAsia="ru-RU"/>
        </w:rPr>
        <w:t xml:space="preserve">4.1. </w:t>
      </w:r>
      <w:r w:rsidRPr="001A3181">
        <w:rPr>
          <w:rFonts w:eastAsia="Calibri"/>
          <w:sz w:val="18"/>
          <w:szCs w:val="18"/>
        </w:rPr>
        <w:t>Цена Договора составляет ______ (___________) рублей ___ копеек., включая НДС __% ______ (________) руб. ___ коп (</w:t>
      </w:r>
      <w:r w:rsidRPr="001A3181">
        <w:rPr>
          <w:rFonts w:eastAsia="Calibri"/>
          <w:i/>
          <w:sz w:val="18"/>
          <w:szCs w:val="18"/>
        </w:rPr>
        <w:t>если</w:t>
      </w:r>
      <w:bookmarkStart w:id="1" w:name="_GoBack"/>
      <w:bookmarkEnd w:id="1"/>
      <w:r w:rsidRPr="009802E9">
        <w:rPr>
          <w:rFonts w:eastAsia="Calibri"/>
          <w:i/>
          <w:sz w:val="18"/>
          <w:szCs w:val="18"/>
        </w:rPr>
        <w:t xml:space="preserve"> предусмотрен</w:t>
      </w:r>
      <w:r w:rsidRPr="009802E9">
        <w:rPr>
          <w:rFonts w:eastAsia="Calibri"/>
          <w:sz w:val="18"/>
          <w:szCs w:val="18"/>
        </w:rPr>
        <w:t>).</w:t>
      </w:r>
    </w:p>
    <w:p w:rsidR="009802E9" w:rsidRDefault="009802E9" w:rsidP="009802E9">
      <w:pPr>
        <w:widowControl/>
        <w:autoSpaceDE/>
        <w:autoSpaceDN/>
        <w:ind w:right="-28"/>
        <w:jc w:val="both"/>
        <w:rPr>
          <w:bCs/>
          <w:sz w:val="18"/>
          <w:szCs w:val="18"/>
          <w:lang w:eastAsia="ru-RU"/>
        </w:rPr>
      </w:pPr>
      <w:r w:rsidRPr="009802E9">
        <w:rPr>
          <w:bCs/>
          <w:sz w:val="18"/>
          <w:szCs w:val="18"/>
          <w:lang w:eastAsia="ru-RU"/>
        </w:rPr>
        <w:t>4.2. Цена Договора включает в себя НДС (если предусмотрен), все расходы на оказание услуг, в том числе на используемые в услуге расходные материалы, необходимые для обеспечения исполнения услуг, а также командировочные и транспортные расходы, уплата таможенных пошлин, налогов, сборов, а также иные расходы, необходимые для исполнения обязательств по настоящему договору.</w:t>
      </w:r>
    </w:p>
    <w:p w:rsidR="000A253B" w:rsidRPr="009802E9" w:rsidRDefault="000A253B" w:rsidP="009802E9">
      <w:pPr>
        <w:widowControl/>
        <w:autoSpaceDE/>
        <w:autoSpaceDN/>
        <w:ind w:right="-28"/>
        <w:jc w:val="both"/>
        <w:rPr>
          <w:bCs/>
          <w:sz w:val="18"/>
          <w:szCs w:val="18"/>
          <w:lang w:eastAsia="ru-RU"/>
        </w:rPr>
      </w:pPr>
      <w:r w:rsidRPr="000A253B">
        <w:rPr>
          <w:bCs/>
          <w:sz w:val="18"/>
          <w:szCs w:val="18"/>
          <w:lang w:eastAsia="ru-RU"/>
        </w:rPr>
        <w:t>В случае изменения НДС в силу изменения законодательства, цена договора не подлежит изменению. Все расходы и налоги входят в цену Договора.</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4.3. Расчеты Заказчика с Исполнителем производятся по факту оказанных услуг путем перечисления безналичных денежных средств с расчетного счета Заказчика на расчетный счет Исполнителя в течение 7 (семи) рабочих дней с даты подписания Заказчиком акта оказанных услуг.</w:t>
      </w:r>
    </w:p>
    <w:p w:rsidR="009802E9" w:rsidRPr="009802E9" w:rsidRDefault="009802E9" w:rsidP="009802E9">
      <w:pPr>
        <w:widowControl/>
        <w:autoSpaceDE/>
        <w:autoSpaceDN/>
        <w:spacing w:line="276" w:lineRule="auto"/>
        <w:jc w:val="both"/>
        <w:rPr>
          <w:sz w:val="18"/>
          <w:szCs w:val="18"/>
          <w:lang w:eastAsia="ru-RU"/>
        </w:rPr>
      </w:pPr>
      <w:r w:rsidRPr="009802E9">
        <w:rPr>
          <w:sz w:val="18"/>
          <w:szCs w:val="18"/>
          <w:lang w:eastAsia="ru-RU"/>
        </w:rPr>
        <w:t xml:space="preserve">4.4. Изменение условий договора, заключенного по результатам закупки, допускается в порядке и по основаниям, которые предусмотрены условиями этого договора в соответствии с Гражданским кодексом Российской Федерации, с учетом особенностей, установленных Положением о закупке товаров, работ, услуг для нужд </w:t>
      </w:r>
      <w:r w:rsidR="00E20CB5">
        <w:rPr>
          <w:sz w:val="18"/>
          <w:szCs w:val="18"/>
          <w:lang w:eastAsia="ru-RU"/>
        </w:rPr>
        <w:t>ООО «ЦПИ-</w:t>
      </w:r>
      <w:proofErr w:type="spellStart"/>
      <w:r w:rsidR="00E20CB5">
        <w:rPr>
          <w:sz w:val="18"/>
          <w:szCs w:val="18"/>
          <w:lang w:eastAsia="ru-RU"/>
        </w:rPr>
        <w:t>Ариант</w:t>
      </w:r>
      <w:proofErr w:type="spellEnd"/>
      <w:r w:rsidR="00E20CB5">
        <w:rPr>
          <w:sz w:val="18"/>
          <w:szCs w:val="18"/>
          <w:lang w:eastAsia="ru-RU"/>
        </w:rPr>
        <w:t>»</w:t>
      </w:r>
      <w:r w:rsidRPr="009802E9">
        <w:rPr>
          <w:sz w:val="18"/>
          <w:szCs w:val="18"/>
          <w:lang w:eastAsia="ru-RU"/>
        </w:rPr>
        <w:t>.</w:t>
      </w:r>
    </w:p>
    <w:p w:rsidR="009802E9" w:rsidRPr="009802E9" w:rsidRDefault="009802E9" w:rsidP="009802E9">
      <w:pPr>
        <w:widowControl/>
        <w:autoSpaceDE/>
        <w:autoSpaceDN/>
        <w:spacing w:line="276" w:lineRule="auto"/>
        <w:jc w:val="both"/>
        <w:rPr>
          <w:sz w:val="18"/>
          <w:szCs w:val="18"/>
          <w:lang w:eastAsia="ru-RU"/>
        </w:rPr>
      </w:pPr>
      <w:r w:rsidRPr="009802E9">
        <w:rPr>
          <w:sz w:val="18"/>
          <w:szCs w:val="18"/>
          <w:lang w:eastAsia="ru-RU"/>
        </w:rPr>
        <w:t>4.5. Цена Договора фиксирована и не подлежит изменению в период исполнения Договора, за исключением случаев, предусмотренных в п.4.6.; п.4.7 Договора.</w:t>
      </w:r>
    </w:p>
    <w:p w:rsidR="009802E9" w:rsidRPr="009802E9" w:rsidRDefault="009802E9" w:rsidP="009802E9">
      <w:pPr>
        <w:widowControl/>
        <w:tabs>
          <w:tab w:val="left" w:pos="708"/>
        </w:tabs>
        <w:autoSpaceDE/>
        <w:autoSpaceDN/>
        <w:jc w:val="both"/>
        <w:rPr>
          <w:sz w:val="18"/>
          <w:szCs w:val="18"/>
          <w:lang w:eastAsia="ru-RU"/>
        </w:rPr>
      </w:pPr>
      <w:r w:rsidRPr="009802E9">
        <w:rPr>
          <w:sz w:val="18"/>
          <w:szCs w:val="18"/>
          <w:lang w:eastAsia="ru-RU"/>
        </w:rPr>
        <w:t>4.6.  Цена договора не может изменяться за исключением следующих случаев:</w:t>
      </w:r>
    </w:p>
    <w:p w:rsidR="009802E9" w:rsidRPr="009802E9" w:rsidRDefault="009802E9" w:rsidP="009802E9">
      <w:pPr>
        <w:widowControl/>
        <w:tabs>
          <w:tab w:val="left" w:pos="708"/>
        </w:tabs>
        <w:autoSpaceDE/>
        <w:autoSpaceDN/>
        <w:jc w:val="both"/>
        <w:rPr>
          <w:sz w:val="18"/>
          <w:szCs w:val="18"/>
          <w:lang w:eastAsia="ru-RU"/>
        </w:rPr>
      </w:pPr>
      <w:r w:rsidRPr="009802E9">
        <w:rPr>
          <w:sz w:val="18"/>
          <w:szCs w:val="18"/>
          <w:lang w:eastAsia="ru-RU"/>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9802E9" w:rsidRPr="009802E9" w:rsidRDefault="009802E9" w:rsidP="009802E9">
      <w:pPr>
        <w:widowControl/>
        <w:tabs>
          <w:tab w:val="left" w:pos="708"/>
        </w:tabs>
        <w:autoSpaceDE/>
        <w:autoSpaceDN/>
        <w:jc w:val="both"/>
        <w:rPr>
          <w:sz w:val="18"/>
          <w:szCs w:val="18"/>
          <w:lang w:eastAsia="ru-RU"/>
        </w:rPr>
      </w:pPr>
      <w:r w:rsidRPr="009802E9">
        <w:rPr>
          <w:sz w:val="18"/>
          <w:szCs w:val="18"/>
          <w:lang w:eastAsia="ru-RU"/>
        </w:rPr>
        <w:t>2)  возможность изменить цену договора предусмотрена договором, в размере не более 10 % от цены договора;</w:t>
      </w:r>
    </w:p>
    <w:p w:rsidR="009802E9" w:rsidRPr="009802E9" w:rsidRDefault="009802E9" w:rsidP="009802E9">
      <w:pPr>
        <w:widowControl/>
        <w:tabs>
          <w:tab w:val="left" w:pos="708"/>
        </w:tabs>
        <w:autoSpaceDE/>
        <w:autoSpaceDN/>
        <w:jc w:val="both"/>
        <w:rPr>
          <w:sz w:val="18"/>
          <w:szCs w:val="18"/>
          <w:lang w:eastAsia="ru-RU"/>
        </w:rPr>
      </w:pPr>
      <w:r w:rsidRPr="009802E9">
        <w:rPr>
          <w:sz w:val="18"/>
          <w:szCs w:val="18"/>
          <w:lang w:eastAsia="ru-RU"/>
        </w:rPr>
        <w:t>3) в случаях изменения в ходе исполнения договора регулируемых государством цен и (или) тарифов на продукцию, поставляемую в ходе исполнения договора.</w:t>
      </w:r>
    </w:p>
    <w:p w:rsidR="009802E9" w:rsidRPr="009802E9" w:rsidRDefault="009802E9" w:rsidP="009802E9">
      <w:pPr>
        <w:widowControl/>
        <w:tabs>
          <w:tab w:val="left" w:pos="708"/>
        </w:tabs>
        <w:autoSpaceDE/>
        <w:autoSpaceDN/>
        <w:jc w:val="both"/>
        <w:rPr>
          <w:sz w:val="18"/>
          <w:szCs w:val="18"/>
          <w:lang w:eastAsia="ru-RU"/>
        </w:rPr>
      </w:pPr>
      <w:r w:rsidRPr="009802E9">
        <w:rPr>
          <w:sz w:val="18"/>
          <w:szCs w:val="18"/>
          <w:lang w:eastAsia="ru-RU"/>
        </w:rPr>
        <w:t xml:space="preserve"> 4.7.  Заказчик вправе при заключении и исполнении договора по согласованию с участником, с которым заключается договор увеличить (уменьшить) количество поставляемого товара, объем работы или услуги. Цена единицы товара, работы или услуги в таком </w:t>
      </w:r>
      <w:r w:rsidRPr="009802E9">
        <w:rPr>
          <w:sz w:val="18"/>
          <w:szCs w:val="18"/>
          <w:lang w:eastAsia="ru-RU"/>
        </w:rPr>
        <w:lastRenderedPageBreak/>
        <w:t xml:space="preserve">случае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объем работы, услуги, установленным в документации о закупках.         </w:t>
      </w:r>
    </w:p>
    <w:p w:rsidR="009802E9" w:rsidRPr="009802E9" w:rsidRDefault="009802E9" w:rsidP="009802E9">
      <w:pPr>
        <w:widowControl/>
        <w:tabs>
          <w:tab w:val="left" w:pos="708"/>
        </w:tabs>
        <w:autoSpaceDE/>
        <w:autoSpaceDN/>
        <w:jc w:val="both"/>
        <w:rPr>
          <w:sz w:val="18"/>
          <w:szCs w:val="18"/>
          <w:lang w:eastAsia="ru-RU"/>
        </w:rPr>
      </w:pPr>
      <w:r w:rsidRPr="009802E9">
        <w:rPr>
          <w:sz w:val="18"/>
          <w:szCs w:val="18"/>
          <w:lang w:eastAsia="ru-RU"/>
        </w:rPr>
        <w:t>4.8. При исполнении договора, по согласованию сторон,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улучшены по сравнению с указанными в договоре.</w:t>
      </w:r>
    </w:p>
    <w:p w:rsidR="009802E9" w:rsidRPr="009802E9" w:rsidRDefault="009802E9" w:rsidP="009802E9">
      <w:pPr>
        <w:widowControl/>
        <w:autoSpaceDE/>
        <w:autoSpaceDN/>
        <w:ind w:right="-28"/>
        <w:rPr>
          <w:b/>
          <w:sz w:val="18"/>
          <w:szCs w:val="18"/>
          <w:lang w:eastAsia="ru-RU"/>
        </w:rPr>
      </w:pPr>
    </w:p>
    <w:p w:rsidR="009802E9" w:rsidRPr="009802E9" w:rsidRDefault="009802E9" w:rsidP="009802E9">
      <w:pPr>
        <w:widowControl/>
        <w:numPr>
          <w:ilvl w:val="0"/>
          <w:numId w:val="5"/>
        </w:numPr>
        <w:shd w:val="clear" w:color="auto" w:fill="FFFFFF"/>
        <w:autoSpaceDE/>
        <w:autoSpaceDN/>
        <w:spacing w:after="200" w:line="276" w:lineRule="auto"/>
        <w:jc w:val="center"/>
        <w:rPr>
          <w:rFonts w:eastAsia="Calibri"/>
          <w:b/>
          <w:sz w:val="18"/>
          <w:szCs w:val="18"/>
        </w:rPr>
      </w:pPr>
      <w:r w:rsidRPr="009802E9">
        <w:rPr>
          <w:rFonts w:eastAsia="Calibri"/>
          <w:b/>
          <w:sz w:val="18"/>
          <w:szCs w:val="18"/>
        </w:rPr>
        <w:t>Порядок сдачи-приемки услуг</w:t>
      </w:r>
    </w:p>
    <w:p w:rsidR="009802E9" w:rsidRPr="009802E9" w:rsidRDefault="009802E9" w:rsidP="009802E9">
      <w:pPr>
        <w:shd w:val="clear" w:color="auto" w:fill="FFFFFF"/>
        <w:autoSpaceDE/>
        <w:autoSpaceDN/>
        <w:ind w:left="720"/>
        <w:rPr>
          <w:rFonts w:eastAsia="Calibri"/>
          <w:b/>
          <w:sz w:val="18"/>
          <w:szCs w:val="18"/>
        </w:rPr>
      </w:pPr>
    </w:p>
    <w:p w:rsidR="00DE6169" w:rsidRPr="00D46214" w:rsidRDefault="009802E9" w:rsidP="009802E9">
      <w:pPr>
        <w:widowControl/>
        <w:autoSpaceDE/>
        <w:autoSpaceDN/>
        <w:ind w:right="-28"/>
        <w:jc w:val="both"/>
        <w:rPr>
          <w:rFonts w:eastAsia="SimSun"/>
          <w:color w:val="000000"/>
          <w:sz w:val="18"/>
          <w:szCs w:val="18"/>
          <w:lang w:eastAsia="ru-RU"/>
        </w:rPr>
      </w:pPr>
      <w:r w:rsidRPr="00DE6169">
        <w:rPr>
          <w:bCs/>
          <w:sz w:val="18"/>
          <w:szCs w:val="18"/>
          <w:lang w:eastAsia="ru-RU"/>
        </w:rPr>
        <w:t xml:space="preserve">5.1. Результатом приемки оказанных услуг является Акт оказанных услуг в соответствии с Техническим заданием (Приложение №1 к </w:t>
      </w:r>
      <w:r w:rsidRPr="00D46214">
        <w:rPr>
          <w:bCs/>
          <w:sz w:val="18"/>
          <w:szCs w:val="18"/>
          <w:lang w:eastAsia="ru-RU"/>
        </w:rPr>
        <w:t xml:space="preserve">настоящему договору) и по ценам в соответствии со Спецификацией (Приложение №2 к настоящему договору), являющимися неотъемлемой частью настоящего Договора, переданный Заказчику в </w:t>
      </w:r>
      <w:r w:rsidR="00DE6169" w:rsidRPr="00D46214">
        <w:rPr>
          <w:rFonts w:eastAsia="SimSun"/>
          <w:color w:val="000000"/>
          <w:sz w:val="18"/>
          <w:szCs w:val="18"/>
          <w:lang w:eastAsia="ru-RU"/>
        </w:rPr>
        <w:t>срок не позднее 5, следующего за отчетным, в котором были оказаны услуги.</w:t>
      </w:r>
    </w:p>
    <w:p w:rsidR="009802E9" w:rsidRPr="009802E9" w:rsidRDefault="009802E9" w:rsidP="009802E9">
      <w:pPr>
        <w:widowControl/>
        <w:autoSpaceDE/>
        <w:autoSpaceDN/>
        <w:ind w:right="-28"/>
        <w:jc w:val="both"/>
        <w:rPr>
          <w:bCs/>
          <w:sz w:val="18"/>
          <w:szCs w:val="18"/>
          <w:lang w:eastAsia="ru-RU"/>
        </w:rPr>
      </w:pPr>
      <w:r w:rsidRPr="00D46214">
        <w:rPr>
          <w:bCs/>
          <w:sz w:val="18"/>
          <w:szCs w:val="18"/>
          <w:lang w:eastAsia="ru-RU"/>
        </w:rPr>
        <w:t>5.2. Услуги по настоящему Договору считаются оказанными Исполнителем и принятыми Заказчиком после подписания Акта оказанных</w:t>
      </w:r>
      <w:r w:rsidRPr="00DE6169">
        <w:rPr>
          <w:bCs/>
          <w:sz w:val="18"/>
          <w:szCs w:val="18"/>
          <w:lang w:eastAsia="ru-RU"/>
        </w:rPr>
        <w:t xml:space="preserve"> услуг (без претензий) (в случае создания приемочной комиссии подписанный всеми членами приемочной комиссии и утвержденный</w:t>
      </w:r>
      <w:r w:rsidRPr="009802E9">
        <w:rPr>
          <w:bCs/>
          <w:sz w:val="18"/>
          <w:szCs w:val="18"/>
          <w:lang w:eastAsia="ru-RU"/>
        </w:rPr>
        <w:t xml:space="preserve"> заказчиком) обеими сторонами.</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5.3. Заказчик в течение 5 (пяти) рабочих дней с даты получения актов оказанных услуг направляет Исполнителю подписанный акт оказанных услуг или мотивированный отказ от приемки услуг. При наличии мотивированного отказа Заказчика от приемки услуг Сторонами составляется акт с указанием недостатков (в случае их обнаружения), а также сроков и порядка их устранения. Исполнитель обязан устранить недостатки за свой счет.</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 xml:space="preserve">5.4. Если между Исполнителем и Заказчиком возникнут разногласия о характере выявленных недостатков и причинах их возникновения, то для определения качества оказанных услуг Стороны совместно или заинтересованная Сторона вправе пригласить эксперта компетентной организации. Расходы по привлечению эксперта, в случае если будет установлено несоответствие оказанных услуг, несет виновная Сторона, установленная по результатам экспертизы. </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5.5. После устранения выявленных недостатков процедура приемки оказанных услуг повторяется.</w:t>
      </w:r>
    </w:p>
    <w:p w:rsidR="009802E9" w:rsidRPr="009802E9" w:rsidRDefault="009802E9" w:rsidP="009802E9">
      <w:pPr>
        <w:widowControl/>
        <w:tabs>
          <w:tab w:val="left" w:pos="708"/>
        </w:tabs>
        <w:autoSpaceDE/>
        <w:autoSpaceDN/>
        <w:ind w:firstLine="567"/>
        <w:jc w:val="center"/>
        <w:rPr>
          <w:b/>
          <w:sz w:val="18"/>
          <w:szCs w:val="18"/>
          <w:lang w:eastAsia="ru-RU"/>
        </w:rPr>
      </w:pPr>
    </w:p>
    <w:p w:rsidR="009802E9" w:rsidRPr="009802E9" w:rsidRDefault="009802E9" w:rsidP="00B61B6C">
      <w:pPr>
        <w:widowControl/>
        <w:numPr>
          <w:ilvl w:val="0"/>
          <w:numId w:val="5"/>
        </w:numPr>
        <w:shd w:val="clear" w:color="auto" w:fill="FFFFFF"/>
        <w:autoSpaceDE/>
        <w:autoSpaceDN/>
        <w:spacing w:after="200" w:line="276" w:lineRule="auto"/>
        <w:jc w:val="center"/>
        <w:rPr>
          <w:rFonts w:eastAsia="Calibri"/>
          <w:b/>
          <w:sz w:val="18"/>
          <w:szCs w:val="18"/>
        </w:rPr>
      </w:pPr>
      <w:r w:rsidRPr="009802E9">
        <w:rPr>
          <w:rFonts w:eastAsia="Calibri"/>
          <w:b/>
          <w:sz w:val="18"/>
          <w:szCs w:val="18"/>
        </w:rPr>
        <w:t xml:space="preserve"> Ответственность Сторон</w:t>
      </w:r>
    </w:p>
    <w:p w:rsidR="009802E9" w:rsidRPr="009802E9" w:rsidRDefault="009802E9" w:rsidP="009802E9">
      <w:pPr>
        <w:widowControl/>
        <w:autoSpaceDE/>
        <w:autoSpaceDN/>
        <w:spacing w:line="276" w:lineRule="auto"/>
        <w:ind w:firstLine="567"/>
        <w:jc w:val="both"/>
        <w:rPr>
          <w:rFonts w:eastAsia="Calibri"/>
          <w:bCs/>
          <w:sz w:val="18"/>
          <w:szCs w:val="18"/>
        </w:rPr>
      </w:pPr>
      <w:r w:rsidRPr="009802E9">
        <w:rPr>
          <w:rFonts w:eastAsia="Calibri"/>
          <w:sz w:val="18"/>
          <w:szCs w:val="18"/>
        </w:rPr>
        <w:t xml:space="preserve">6.1.  </w:t>
      </w:r>
      <w:r w:rsidRPr="009802E9">
        <w:rPr>
          <w:rFonts w:eastAsia="Calibri"/>
          <w:bCs/>
          <w:sz w:val="18"/>
          <w:szCs w:val="18"/>
        </w:rPr>
        <w:t>За неисполнение или ненадлежащее исполнение своих обязательств, установленных настоящим Договором, Заказчик и Исполнитель несут ответственность в соответствии с Гражданским кодексом Российской Федерации и условиями настоящего Договора.</w:t>
      </w:r>
    </w:p>
    <w:p w:rsidR="009802E9" w:rsidRPr="009802E9" w:rsidRDefault="009802E9" w:rsidP="009802E9">
      <w:pPr>
        <w:widowControl/>
        <w:autoSpaceDE/>
        <w:autoSpaceDN/>
        <w:spacing w:line="276" w:lineRule="auto"/>
        <w:ind w:firstLine="567"/>
        <w:jc w:val="both"/>
        <w:rPr>
          <w:rFonts w:eastAsia="Calibri"/>
          <w:bCs/>
          <w:sz w:val="18"/>
          <w:szCs w:val="18"/>
        </w:rPr>
      </w:pPr>
      <w:r w:rsidRPr="009802E9">
        <w:rPr>
          <w:rFonts w:eastAsia="Calibri"/>
          <w:bCs/>
          <w:sz w:val="18"/>
          <w:szCs w:val="18"/>
        </w:rPr>
        <w:t>6.2.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9802E9" w:rsidRPr="009802E9" w:rsidRDefault="009802E9" w:rsidP="009802E9">
      <w:pPr>
        <w:widowControl/>
        <w:autoSpaceDE/>
        <w:autoSpaceDN/>
        <w:spacing w:line="276" w:lineRule="auto"/>
        <w:ind w:firstLine="567"/>
        <w:jc w:val="both"/>
        <w:rPr>
          <w:rFonts w:eastAsia="Calibri"/>
          <w:bCs/>
          <w:sz w:val="18"/>
          <w:szCs w:val="18"/>
        </w:rPr>
      </w:pPr>
      <w:r w:rsidRPr="009802E9">
        <w:rPr>
          <w:rFonts w:eastAsia="Calibri"/>
          <w:bCs/>
          <w:sz w:val="18"/>
          <w:szCs w:val="18"/>
        </w:rPr>
        <w:t>6.3.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6.5.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6.6. Исполнитель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6.7.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6.8.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а) 1000 рублей, если цена Договора не превышает 3 млн. рублей (включительно);</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б) 5000 рублей, если цена Договора составляет от 3 млн. рублей до 50 млн. рублей (включительно);</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в) 10000 рублей, если цена Договора составляет от 50 млн. рублей до 100 млн. рублей (включительно);</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г) 100000 рублей, если цена Договора превышает 100 млн. рублей.</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6.10.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6.11. 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(подрядчика, исполнителя).</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6.12. Применение штрафных санкций не освобождает стороны от выполнения ими принятых на себя обязательств.</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lastRenderedPageBreak/>
        <w:t xml:space="preserve">6.13. Исполнитель несет полную материальную ответственность за выполнение работ/оказание услуг, соблюдение срока выполнения и гарантийного срока. </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6.14. Заказчик также вправе отказаться от оплаты услуг ненадлежащего качества, а если такие услуги оплачены, потребовать возврата уплаченных сумм впредь до устранения недостатков, либо их замены.</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6.15.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удержать сумму начисленных неустоек (штрафов, пени) одним из следующих способов:</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 из денежных средств, перечисленных Исполнителем в качестве обеспечения исполнения договора и находящихся на счете Заказчика;</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 из независимой гарантии, путем направления соответствующего требования Гаранту;</w:t>
      </w:r>
    </w:p>
    <w:p w:rsidR="009802E9" w:rsidRPr="009802E9" w:rsidRDefault="009802E9" w:rsidP="009802E9">
      <w:pPr>
        <w:widowControl/>
        <w:autoSpaceDE/>
        <w:autoSpaceDN/>
        <w:spacing w:line="276" w:lineRule="auto"/>
        <w:ind w:firstLine="567"/>
        <w:jc w:val="both"/>
        <w:rPr>
          <w:rFonts w:eastAsia="Calibri"/>
          <w:sz w:val="18"/>
          <w:szCs w:val="18"/>
        </w:rPr>
      </w:pPr>
      <w:r w:rsidRPr="009802E9">
        <w:rPr>
          <w:rFonts w:eastAsia="Calibri"/>
          <w:sz w:val="18"/>
          <w:szCs w:val="18"/>
        </w:rPr>
        <w:t>- из суммы, подлежащей оплате по договору, путем ее уменьшения на сумму начисленной неустойки (штрафа, пени).</w:t>
      </w:r>
    </w:p>
    <w:p w:rsidR="009802E9" w:rsidRPr="009802E9" w:rsidRDefault="009802E9" w:rsidP="009802E9">
      <w:pPr>
        <w:widowControl/>
        <w:autoSpaceDE/>
        <w:autoSpaceDN/>
        <w:ind w:right="-28"/>
        <w:jc w:val="both"/>
        <w:rPr>
          <w:bCs/>
          <w:sz w:val="18"/>
          <w:szCs w:val="18"/>
          <w:lang w:eastAsia="ru-RU"/>
        </w:rPr>
      </w:pPr>
    </w:p>
    <w:p w:rsidR="009802E9" w:rsidRPr="009802E9" w:rsidRDefault="009802E9" w:rsidP="00B61B6C">
      <w:pPr>
        <w:widowControl/>
        <w:numPr>
          <w:ilvl w:val="0"/>
          <w:numId w:val="5"/>
        </w:numPr>
        <w:shd w:val="clear" w:color="auto" w:fill="FFFFFF"/>
        <w:autoSpaceDE/>
        <w:autoSpaceDN/>
        <w:spacing w:after="200" w:line="276" w:lineRule="auto"/>
        <w:jc w:val="center"/>
        <w:rPr>
          <w:rFonts w:eastAsia="Calibri"/>
          <w:b/>
          <w:sz w:val="18"/>
          <w:szCs w:val="18"/>
        </w:rPr>
      </w:pPr>
      <w:r w:rsidRPr="009802E9">
        <w:rPr>
          <w:rFonts w:eastAsia="Calibri"/>
          <w:b/>
          <w:sz w:val="18"/>
          <w:szCs w:val="18"/>
        </w:rPr>
        <w:t xml:space="preserve"> Обеспечение исполнения обязательств.</w:t>
      </w:r>
      <w:r w:rsidR="008728AF">
        <w:rPr>
          <w:rFonts w:eastAsia="Calibri"/>
          <w:b/>
          <w:sz w:val="18"/>
          <w:szCs w:val="18"/>
        </w:rPr>
        <w:t xml:space="preserve"> (не предусмотрено)</w:t>
      </w:r>
    </w:p>
    <w:p w:rsidR="009802E9" w:rsidRPr="009802E9" w:rsidRDefault="009802E9" w:rsidP="009802E9">
      <w:pPr>
        <w:widowControl/>
        <w:numPr>
          <w:ilvl w:val="0"/>
          <w:numId w:val="5"/>
        </w:numPr>
        <w:shd w:val="clear" w:color="auto" w:fill="FFFFFF"/>
        <w:autoSpaceDE/>
        <w:autoSpaceDN/>
        <w:spacing w:after="200" w:line="276" w:lineRule="auto"/>
        <w:jc w:val="center"/>
        <w:rPr>
          <w:rFonts w:eastAsia="Calibri"/>
          <w:b/>
          <w:sz w:val="18"/>
          <w:szCs w:val="18"/>
        </w:rPr>
      </w:pPr>
      <w:r w:rsidRPr="009802E9">
        <w:rPr>
          <w:rFonts w:eastAsia="Calibri"/>
          <w:b/>
          <w:sz w:val="18"/>
          <w:szCs w:val="18"/>
        </w:rPr>
        <w:t xml:space="preserve"> Антидемпинговые меры</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8.1. В случае,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1)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или</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2) победитель закупки обязан до заключения договора предоставить заказчику информацию об исполнении им в течение трех лет до даты подачи заявки на участие в закупке трех или более договоров (контрактов), исполненных без неустоек (штрафов, пеней), при этом цена одного из таких договоров (контрактов) должна составлять не менее 50% от цены, по которой участник предлагает заключить договор.</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 xml:space="preserve">8.2.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9802E9" w:rsidRPr="00D46214" w:rsidRDefault="009802E9" w:rsidP="00B61B6C">
      <w:pPr>
        <w:widowControl/>
        <w:numPr>
          <w:ilvl w:val="0"/>
          <w:numId w:val="5"/>
        </w:numPr>
        <w:shd w:val="clear" w:color="auto" w:fill="FFFFFF"/>
        <w:autoSpaceDE/>
        <w:autoSpaceDN/>
        <w:spacing w:after="200" w:line="276" w:lineRule="auto"/>
        <w:jc w:val="center"/>
        <w:rPr>
          <w:rFonts w:eastAsia="Calibri"/>
          <w:b/>
          <w:sz w:val="18"/>
          <w:szCs w:val="18"/>
        </w:rPr>
      </w:pPr>
      <w:r w:rsidRPr="009802E9">
        <w:rPr>
          <w:rFonts w:eastAsia="Calibri"/>
          <w:b/>
          <w:sz w:val="18"/>
          <w:szCs w:val="18"/>
        </w:rPr>
        <w:t xml:space="preserve"> </w:t>
      </w:r>
      <w:r w:rsidRPr="00D46214">
        <w:rPr>
          <w:rFonts w:eastAsia="Calibri"/>
          <w:b/>
          <w:sz w:val="18"/>
          <w:szCs w:val="18"/>
        </w:rPr>
        <w:t>Прочие условия</w:t>
      </w:r>
    </w:p>
    <w:p w:rsidR="009802E9" w:rsidRPr="00D46214" w:rsidRDefault="009802E9" w:rsidP="008728AF">
      <w:pPr>
        <w:widowControl/>
        <w:autoSpaceDE/>
        <w:autoSpaceDN/>
        <w:ind w:right="-28"/>
        <w:jc w:val="both"/>
        <w:rPr>
          <w:bCs/>
          <w:sz w:val="18"/>
          <w:szCs w:val="18"/>
          <w:lang w:eastAsia="ru-RU"/>
        </w:rPr>
      </w:pPr>
      <w:r w:rsidRPr="00D46214">
        <w:rPr>
          <w:bCs/>
          <w:sz w:val="18"/>
          <w:szCs w:val="18"/>
          <w:lang w:eastAsia="ru-RU"/>
        </w:rPr>
        <w:t xml:space="preserve">9.1. Настоящий Договор вступает в силу с момента его заключения Сторонами и </w:t>
      </w:r>
      <w:r w:rsidR="00186443" w:rsidRPr="00D46214">
        <w:rPr>
          <w:bCs/>
          <w:sz w:val="18"/>
          <w:szCs w:val="18"/>
          <w:lang w:eastAsia="ru-RU"/>
        </w:rPr>
        <w:t>действует до</w:t>
      </w:r>
      <w:r w:rsidRPr="00D46214">
        <w:rPr>
          <w:b/>
          <w:bCs/>
          <w:sz w:val="18"/>
          <w:szCs w:val="18"/>
          <w:lang w:eastAsia="ru-RU"/>
        </w:rPr>
        <w:t xml:space="preserve"> 8-00 ч. 15 декабря 2025 г.</w:t>
      </w:r>
      <w:r w:rsidR="008728AF" w:rsidRPr="00D46214">
        <w:rPr>
          <w:b/>
          <w:bCs/>
          <w:sz w:val="18"/>
          <w:szCs w:val="18"/>
          <w:lang w:eastAsia="ru-RU"/>
        </w:rPr>
        <w:t xml:space="preserve">, </w:t>
      </w:r>
      <w:r w:rsidR="008728AF" w:rsidRPr="00D46214">
        <w:rPr>
          <w:sz w:val="18"/>
          <w:szCs w:val="18"/>
          <w:lang w:eastAsia="ar-SA"/>
        </w:rPr>
        <w:t>а</w:t>
      </w:r>
      <w:r w:rsidR="008728AF" w:rsidRPr="00D46214">
        <w:rPr>
          <w:noProof/>
          <w:sz w:val="18"/>
          <w:szCs w:val="18"/>
          <w:lang w:eastAsia="ru-RU"/>
        </w:rPr>
        <w:t xml:space="preserve"> в части оплаты – до полного исполнения Заказчиком своих обязательств.</w:t>
      </w:r>
    </w:p>
    <w:p w:rsidR="009802E9" w:rsidRPr="009802E9" w:rsidRDefault="009802E9" w:rsidP="009802E9">
      <w:pPr>
        <w:widowControl/>
        <w:autoSpaceDE/>
        <w:autoSpaceDN/>
        <w:ind w:right="-28"/>
        <w:jc w:val="both"/>
        <w:rPr>
          <w:bCs/>
          <w:sz w:val="18"/>
          <w:szCs w:val="18"/>
          <w:lang w:eastAsia="ru-RU"/>
        </w:rPr>
      </w:pPr>
      <w:r w:rsidRPr="00D46214">
        <w:rPr>
          <w:bCs/>
          <w:sz w:val="18"/>
          <w:szCs w:val="18"/>
          <w:lang w:eastAsia="ru-RU"/>
        </w:rPr>
        <w:t>9.2. При неисполнении или ненадлежащем исполнении Исполнителем своих обязательств по Договору Заказчик вправе принять решение</w:t>
      </w:r>
      <w:r w:rsidRPr="009802E9">
        <w:rPr>
          <w:bCs/>
          <w:sz w:val="18"/>
          <w:szCs w:val="18"/>
          <w:lang w:eastAsia="ru-RU"/>
        </w:rPr>
        <w:t xml:space="preserve"> об одностороннем отказе от исполнения Договора в соответствии с гражданским законодательством.</w:t>
      </w:r>
    </w:p>
    <w:p w:rsidR="009802E9" w:rsidRDefault="009802E9" w:rsidP="009802E9">
      <w:pPr>
        <w:widowControl/>
        <w:autoSpaceDE/>
        <w:autoSpaceDN/>
        <w:ind w:right="-28"/>
        <w:jc w:val="both"/>
        <w:rPr>
          <w:bCs/>
          <w:sz w:val="18"/>
          <w:szCs w:val="18"/>
          <w:lang w:eastAsia="ru-RU"/>
        </w:rPr>
      </w:pPr>
      <w:r w:rsidRPr="009802E9">
        <w:rPr>
          <w:bCs/>
          <w:sz w:val="18"/>
          <w:szCs w:val="18"/>
          <w:lang w:eastAsia="ru-RU"/>
        </w:rPr>
        <w:t>9.3. Настоящий Договор может быть расторгнут по соглашению Сторон, по решению суда, в одностороннем порядке, в соответствии с гражданским законодательством.</w:t>
      </w:r>
    </w:p>
    <w:p w:rsidR="00464B7C" w:rsidRPr="009802E9" w:rsidRDefault="00464B7C" w:rsidP="009802E9">
      <w:pPr>
        <w:widowControl/>
        <w:autoSpaceDE/>
        <w:autoSpaceDN/>
        <w:ind w:right="-28"/>
        <w:jc w:val="both"/>
        <w:rPr>
          <w:bCs/>
          <w:sz w:val="18"/>
          <w:szCs w:val="18"/>
          <w:lang w:eastAsia="ru-RU"/>
        </w:rPr>
      </w:pPr>
      <w:r>
        <w:rPr>
          <w:bCs/>
          <w:sz w:val="18"/>
          <w:szCs w:val="18"/>
          <w:lang w:eastAsia="ru-RU"/>
        </w:rPr>
        <w:t>9.4 Стороны обязуются соблюдать конфиденциальность по вопросам информации, ставшей известной Исполнителю при заключении и исполнении настоящего Договора, в том числе информацию об условиях оказания охранных услуг,</w:t>
      </w:r>
      <w:r w:rsidR="00B61B6C">
        <w:rPr>
          <w:bCs/>
          <w:sz w:val="18"/>
          <w:szCs w:val="18"/>
          <w:lang w:eastAsia="ru-RU"/>
        </w:rPr>
        <w:t xml:space="preserve"> </w:t>
      </w:r>
      <w:r>
        <w:rPr>
          <w:bCs/>
          <w:sz w:val="18"/>
          <w:szCs w:val="18"/>
          <w:lang w:eastAsia="ru-RU"/>
        </w:rPr>
        <w:t>присвоенных</w:t>
      </w:r>
      <w:r w:rsidR="00B61B6C">
        <w:rPr>
          <w:bCs/>
          <w:sz w:val="18"/>
          <w:szCs w:val="18"/>
          <w:lang w:eastAsia="ru-RU"/>
        </w:rPr>
        <w:t xml:space="preserve"> </w:t>
      </w:r>
      <w:r>
        <w:rPr>
          <w:bCs/>
          <w:sz w:val="18"/>
          <w:szCs w:val="18"/>
          <w:lang w:eastAsia="ru-RU"/>
        </w:rPr>
        <w:t>кодах, а также информации, являющейся коммерческой тайной.</w:t>
      </w:r>
    </w:p>
    <w:p w:rsidR="009802E9" w:rsidRPr="009802E9" w:rsidRDefault="009802E9" w:rsidP="009802E9">
      <w:pPr>
        <w:adjustRightInd w:val="0"/>
        <w:ind w:firstLine="567"/>
        <w:contextualSpacing/>
        <w:jc w:val="center"/>
        <w:rPr>
          <w:rFonts w:eastAsia="Calibri"/>
          <w:b/>
          <w:sz w:val="18"/>
          <w:szCs w:val="18"/>
        </w:rPr>
      </w:pPr>
    </w:p>
    <w:p w:rsidR="009802E9" w:rsidRPr="009802E9" w:rsidRDefault="009802E9" w:rsidP="00B61B6C">
      <w:pPr>
        <w:widowControl/>
        <w:numPr>
          <w:ilvl w:val="0"/>
          <w:numId w:val="5"/>
        </w:numPr>
        <w:shd w:val="clear" w:color="auto" w:fill="FFFFFF"/>
        <w:autoSpaceDE/>
        <w:autoSpaceDN/>
        <w:spacing w:after="200" w:line="276" w:lineRule="auto"/>
        <w:jc w:val="center"/>
        <w:rPr>
          <w:rFonts w:eastAsia="Calibri"/>
          <w:b/>
          <w:sz w:val="18"/>
          <w:szCs w:val="18"/>
        </w:rPr>
      </w:pPr>
      <w:r w:rsidRPr="009802E9">
        <w:rPr>
          <w:rFonts w:eastAsia="Calibri"/>
          <w:b/>
          <w:sz w:val="18"/>
          <w:szCs w:val="18"/>
        </w:rPr>
        <w:t xml:space="preserve"> Порядок разрешения споров</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10.1. Разногласия, возникающие между Исполнителем и Заказчиком при заключении, изменении и расторжении настоящего Договора рассматриваются путем переговоров и досудебного урегулирования спора, в том числе путем направления претензий, подлежащих рассмотрению контрагентом в срок, не превышающий 10 календарных дней с момента ее получения, либо ином случае, соответствующего понятию «надлежащее уведомление».</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10.2. Все споры между сторонами, по которым не было достигнуто соглашение в ходе переговоров, подлежат передаче на разрешение в Арбитражный суд Челябинской области (при условии соблюдения Стороной досудебного урегулирования спора в соответствии с требованиями АПК РФ, при этом способ досудебного урегулирования определяется стороной самостоятельно, например: путем переговоров, в претензионном порядке или любым другим способом, позволяющим при этом подтвердить факт выполнения Стороной указанного требования).</w:t>
      </w:r>
    </w:p>
    <w:p w:rsidR="009802E9" w:rsidRPr="009802E9" w:rsidRDefault="009802E9" w:rsidP="009802E9">
      <w:pPr>
        <w:widowControl/>
        <w:autoSpaceDE/>
        <w:autoSpaceDN/>
        <w:ind w:right="-28"/>
        <w:jc w:val="both"/>
        <w:rPr>
          <w:bCs/>
          <w:sz w:val="18"/>
          <w:szCs w:val="18"/>
          <w:lang w:eastAsia="ru-RU"/>
        </w:rPr>
      </w:pPr>
      <w:r w:rsidRPr="009802E9">
        <w:rPr>
          <w:bCs/>
          <w:sz w:val="18"/>
          <w:szCs w:val="18"/>
          <w:lang w:eastAsia="ru-RU"/>
        </w:rPr>
        <w:t>10.3. В части, не предусмотренной настоящим Договором, стороны руководствуются действующим федеральным законодательством РФ, а также законодательством субъекта Федерации — Челябинской области.</w:t>
      </w:r>
    </w:p>
    <w:p w:rsidR="009802E9" w:rsidRPr="009802E9" w:rsidRDefault="009802E9" w:rsidP="009802E9">
      <w:pPr>
        <w:widowControl/>
        <w:tabs>
          <w:tab w:val="left" w:pos="2880"/>
        </w:tabs>
        <w:ind w:left="284" w:right="-1" w:firstLine="567"/>
        <w:jc w:val="center"/>
        <w:rPr>
          <w:rFonts w:eastAsia="Calibri"/>
          <w:b/>
          <w:sz w:val="18"/>
          <w:szCs w:val="18"/>
        </w:rPr>
      </w:pPr>
    </w:p>
    <w:p w:rsidR="009802E9" w:rsidRPr="009802E9" w:rsidRDefault="009802E9" w:rsidP="009802E9">
      <w:pPr>
        <w:widowControl/>
        <w:tabs>
          <w:tab w:val="left" w:pos="2880"/>
        </w:tabs>
        <w:ind w:left="284" w:right="-1" w:firstLine="567"/>
        <w:jc w:val="center"/>
        <w:rPr>
          <w:rFonts w:eastAsia="Calibri"/>
          <w:b/>
          <w:sz w:val="18"/>
          <w:szCs w:val="18"/>
        </w:rPr>
      </w:pPr>
      <w:r w:rsidRPr="009802E9">
        <w:rPr>
          <w:rFonts w:eastAsia="Calibri"/>
          <w:b/>
          <w:sz w:val="18"/>
          <w:szCs w:val="18"/>
        </w:rPr>
        <w:t>11. Реквизиты и подписи Сторон</w:t>
      </w:r>
    </w:p>
    <w:p w:rsidR="009802E9" w:rsidRPr="009802E9" w:rsidRDefault="009802E9" w:rsidP="009802E9">
      <w:pPr>
        <w:widowControl/>
        <w:tabs>
          <w:tab w:val="left" w:pos="2880"/>
        </w:tabs>
        <w:ind w:left="284" w:right="-1" w:firstLine="567"/>
        <w:jc w:val="center"/>
        <w:rPr>
          <w:rFonts w:eastAsia="Calibri"/>
          <w:b/>
          <w:sz w:val="18"/>
          <w:szCs w:val="18"/>
        </w:rPr>
      </w:pPr>
    </w:p>
    <w:tbl>
      <w:tblPr>
        <w:tblW w:w="10395" w:type="dxa"/>
        <w:tblLayout w:type="fixed"/>
        <w:tblLook w:val="01E0" w:firstRow="1" w:lastRow="1" w:firstColumn="1" w:lastColumn="1" w:noHBand="0" w:noVBand="0"/>
      </w:tblPr>
      <w:tblGrid>
        <w:gridCol w:w="5355"/>
        <w:gridCol w:w="5040"/>
      </w:tblGrid>
      <w:tr w:rsidR="009802E9" w:rsidRPr="009802E9" w:rsidTr="000373F9">
        <w:tc>
          <w:tcPr>
            <w:tcW w:w="5355" w:type="dxa"/>
            <w:hideMark/>
          </w:tcPr>
          <w:p w:rsidR="009802E9" w:rsidRPr="009802E9" w:rsidRDefault="009802E9" w:rsidP="009802E9">
            <w:pPr>
              <w:widowControl/>
              <w:autoSpaceDE/>
              <w:autoSpaceDN/>
              <w:rPr>
                <w:rFonts w:eastAsia="Calibri"/>
                <w:sz w:val="18"/>
                <w:szCs w:val="18"/>
              </w:rPr>
            </w:pPr>
            <w:r w:rsidRPr="009802E9">
              <w:rPr>
                <w:rFonts w:eastAsia="Calibri"/>
                <w:sz w:val="18"/>
                <w:szCs w:val="18"/>
              </w:rPr>
              <w:t xml:space="preserve">Заказчик: </w:t>
            </w:r>
          </w:p>
          <w:p w:rsidR="009802E9" w:rsidRPr="009802E9" w:rsidRDefault="009802E9" w:rsidP="009802E9">
            <w:pPr>
              <w:widowControl/>
              <w:autoSpaceDE/>
              <w:autoSpaceDN/>
              <w:rPr>
                <w:rFonts w:eastAsia="Calibri"/>
                <w:sz w:val="18"/>
                <w:szCs w:val="18"/>
              </w:rPr>
            </w:pPr>
          </w:p>
          <w:p w:rsidR="009802E9" w:rsidRPr="009802E9" w:rsidRDefault="009802E9" w:rsidP="009802E9">
            <w:pPr>
              <w:widowControl/>
              <w:autoSpaceDE/>
              <w:autoSpaceDN/>
              <w:rPr>
                <w:sz w:val="18"/>
                <w:szCs w:val="18"/>
                <w:lang w:eastAsia="ru-RU"/>
              </w:rPr>
            </w:pPr>
            <w:r w:rsidRPr="009802E9">
              <w:rPr>
                <w:sz w:val="18"/>
                <w:szCs w:val="18"/>
                <w:lang w:eastAsia="ru-RU"/>
              </w:rPr>
              <w:t>ООО «Центр пищевой индустрии-</w:t>
            </w:r>
            <w:proofErr w:type="spellStart"/>
            <w:r w:rsidRPr="009802E9">
              <w:rPr>
                <w:sz w:val="18"/>
                <w:szCs w:val="18"/>
                <w:lang w:eastAsia="ru-RU"/>
              </w:rPr>
              <w:t>Ариант</w:t>
            </w:r>
            <w:proofErr w:type="spellEnd"/>
            <w:r w:rsidRPr="009802E9">
              <w:rPr>
                <w:sz w:val="18"/>
                <w:szCs w:val="18"/>
                <w:lang w:eastAsia="ru-RU"/>
              </w:rPr>
              <w:t xml:space="preserve">» </w:t>
            </w:r>
          </w:p>
          <w:p w:rsidR="009802E9" w:rsidRPr="009802E9" w:rsidRDefault="009802E9" w:rsidP="009802E9">
            <w:pPr>
              <w:widowControl/>
              <w:autoSpaceDE/>
              <w:autoSpaceDN/>
              <w:rPr>
                <w:sz w:val="18"/>
                <w:szCs w:val="18"/>
                <w:lang w:eastAsia="ru-RU"/>
              </w:rPr>
            </w:pPr>
            <w:r w:rsidRPr="009802E9">
              <w:rPr>
                <w:sz w:val="18"/>
                <w:szCs w:val="18"/>
                <w:lang w:eastAsia="ru-RU"/>
              </w:rPr>
              <w:t xml:space="preserve">ИНН </w:t>
            </w:r>
            <w:r w:rsidRPr="009802E9">
              <w:rPr>
                <w:rFonts w:eastAsia="Calibri"/>
                <w:sz w:val="18"/>
                <w:szCs w:val="18"/>
              </w:rPr>
              <w:t>74 23 012 592</w:t>
            </w:r>
            <w:r w:rsidRPr="009802E9">
              <w:rPr>
                <w:sz w:val="18"/>
                <w:szCs w:val="18"/>
                <w:lang w:eastAsia="ru-RU"/>
              </w:rPr>
              <w:t xml:space="preserve">, КПП </w:t>
            </w:r>
            <w:r w:rsidRPr="009802E9">
              <w:rPr>
                <w:rFonts w:eastAsia="Calibri"/>
                <w:sz w:val="18"/>
                <w:szCs w:val="18"/>
              </w:rPr>
              <w:t>744801001</w:t>
            </w:r>
            <w:r w:rsidRPr="009802E9">
              <w:rPr>
                <w:sz w:val="18"/>
                <w:szCs w:val="18"/>
                <w:lang w:eastAsia="ru-RU"/>
              </w:rPr>
              <w:t xml:space="preserve"> </w:t>
            </w:r>
          </w:p>
          <w:p w:rsidR="009802E9" w:rsidRPr="009802E9" w:rsidRDefault="009802E9" w:rsidP="009802E9">
            <w:pPr>
              <w:widowControl/>
              <w:autoSpaceDE/>
              <w:autoSpaceDN/>
              <w:rPr>
                <w:sz w:val="18"/>
                <w:szCs w:val="18"/>
                <w:lang w:eastAsia="ru-RU"/>
              </w:rPr>
            </w:pPr>
            <w:r w:rsidRPr="009802E9">
              <w:rPr>
                <w:rFonts w:eastAsia="Calibri"/>
                <w:sz w:val="18"/>
                <w:szCs w:val="18"/>
              </w:rPr>
              <w:t>Наименование банка: Уральский филиал АО «РАЙФФАЙЗЕНБАНК» г. Екатеринбург</w:t>
            </w:r>
            <w:r w:rsidRPr="009802E9">
              <w:rPr>
                <w:sz w:val="18"/>
                <w:szCs w:val="18"/>
                <w:lang w:eastAsia="ru-RU"/>
              </w:rPr>
              <w:t xml:space="preserve"> </w:t>
            </w:r>
          </w:p>
          <w:p w:rsidR="009802E9" w:rsidRPr="009802E9" w:rsidRDefault="009802E9" w:rsidP="009802E9">
            <w:pPr>
              <w:widowControl/>
              <w:autoSpaceDE/>
              <w:autoSpaceDN/>
              <w:rPr>
                <w:rFonts w:eastAsia="Calibri"/>
                <w:sz w:val="18"/>
                <w:szCs w:val="18"/>
              </w:rPr>
            </w:pPr>
            <w:r w:rsidRPr="009802E9">
              <w:rPr>
                <w:rFonts w:eastAsia="Calibri"/>
                <w:sz w:val="18"/>
                <w:szCs w:val="18"/>
              </w:rPr>
              <w:t>Расчетный счет рублевый 40702810504000407533</w:t>
            </w:r>
            <w:r w:rsidRPr="009802E9">
              <w:rPr>
                <w:sz w:val="18"/>
                <w:szCs w:val="18"/>
                <w:lang w:eastAsia="ru-RU"/>
              </w:rPr>
              <w:t xml:space="preserve"> </w:t>
            </w:r>
            <w:r w:rsidRPr="009802E9">
              <w:rPr>
                <w:rFonts w:eastAsia="Calibri"/>
                <w:sz w:val="18"/>
                <w:szCs w:val="18"/>
              </w:rPr>
              <w:t>Корреспондентский счет 30101810100000000906</w:t>
            </w:r>
          </w:p>
          <w:p w:rsidR="009802E9" w:rsidRPr="009802E9" w:rsidRDefault="009802E9" w:rsidP="009802E9">
            <w:pPr>
              <w:widowControl/>
              <w:autoSpaceDE/>
              <w:autoSpaceDN/>
              <w:rPr>
                <w:rFonts w:eastAsia="Calibri"/>
                <w:sz w:val="18"/>
                <w:szCs w:val="18"/>
              </w:rPr>
            </w:pPr>
            <w:r w:rsidRPr="009802E9">
              <w:rPr>
                <w:rFonts w:eastAsia="Calibri"/>
                <w:sz w:val="18"/>
                <w:szCs w:val="18"/>
              </w:rPr>
              <w:t>БИК банка 046577906</w:t>
            </w:r>
          </w:p>
          <w:p w:rsidR="009802E9" w:rsidRPr="009802E9" w:rsidRDefault="009802E9" w:rsidP="009802E9">
            <w:pPr>
              <w:widowControl/>
              <w:autoSpaceDE/>
              <w:autoSpaceDN/>
              <w:rPr>
                <w:rFonts w:eastAsia="Calibri"/>
                <w:sz w:val="18"/>
                <w:szCs w:val="18"/>
              </w:rPr>
            </w:pPr>
            <w:r w:rsidRPr="009802E9">
              <w:rPr>
                <w:rFonts w:eastAsia="Calibri"/>
                <w:sz w:val="18"/>
                <w:szCs w:val="18"/>
              </w:rPr>
              <w:t>454036, Челябинск, ул. Радонежская, 5</w:t>
            </w:r>
          </w:p>
          <w:p w:rsidR="009802E9" w:rsidRPr="009802E9" w:rsidRDefault="009802E9" w:rsidP="009802E9">
            <w:pPr>
              <w:widowControl/>
              <w:autoSpaceDE/>
              <w:autoSpaceDN/>
              <w:rPr>
                <w:rFonts w:eastAsia="Calibri"/>
                <w:sz w:val="18"/>
                <w:szCs w:val="18"/>
              </w:rPr>
            </w:pPr>
            <w:r w:rsidRPr="009802E9">
              <w:rPr>
                <w:rFonts w:eastAsia="Calibri"/>
                <w:sz w:val="18"/>
                <w:szCs w:val="18"/>
              </w:rPr>
              <w:t>Тел. 8351 267-45-10</w:t>
            </w:r>
          </w:p>
        </w:tc>
        <w:tc>
          <w:tcPr>
            <w:tcW w:w="5040" w:type="dxa"/>
            <w:hideMark/>
          </w:tcPr>
          <w:p w:rsidR="009802E9" w:rsidRPr="009802E9" w:rsidRDefault="009802E9" w:rsidP="009802E9">
            <w:pPr>
              <w:widowControl/>
              <w:autoSpaceDE/>
              <w:autoSpaceDN/>
              <w:rPr>
                <w:rFonts w:eastAsia="Calibri"/>
                <w:sz w:val="18"/>
                <w:szCs w:val="18"/>
              </w:rPr>
            </w:pPr>
            <w:r w:rsidRPr="009802E9">
              <w:rPr>
                <w:rFonts w:eastAsia="Calibri"/>
                <w:sz w:val="18"/>
                <w:szCs w:val="18"/>
              </w:rPr>
              <w:t>Исполнитель:</w:t>
            </w:r>
          </w:p>
        </w:tc>
      </w:tr>
      <w:tr w:rsidR="009802E9" w:rsidRPr="009802E9" w:rsidTr="000373F9">
        <w:tc>
          <w:tcPr>
            <w:tcW w:w="5355" w:type="dxa"/>
          </w:tcPr>
          <w:tbl>
            <w:tblPr>
              <w:tblW w:w="11104" w:type="dxa"/>
              <w:tblLayout w:type="fixed"/>
              <w:tblLook w:val="01E0" w:firstRow="1" w:lastRow="1" w:firstColumn="1" w:lastColumn="1" w:noHBand="0" w:noVBand="0"/>
            </w:tblPr>
            <w:tblGrid>
              <w:gridCol w:w="6064"/>
              <w:gridCol w:w="5040"/>
            </w:tblGrid>
            <w:tr w:rsidR="009802E9" w:rsidRPr="009802E9" w:rsidTr="000373F9">
              <w:tc>
                <w:tcPr>
                  <w:tcW w:w="6064" w:type="dxa"/>
                </w:tcPr>
                <w:p w:rsidR="009802E9" w:rsidRPr="009802E9" w:rsidRDefault="009802E9" w:rsidP="009802E9">
                  <w:pPr>
                    <w:widowControl/>
                    <w:tabs>
                      <w:tab w:val="left" w:pos="4500"/>
                    </w:tabs>
                    <w:autoSpaceDE/>
                    <w:autoSpaceDN/>
                    <w:rPr>
                      <w:rFonts w:eastAsia="Calibri"/>
                      <w:sz w:val="18"/>
                      <w:szCs w:val="18"/>
                    </w:rPr>
                  </w:pPr>
                </w:p>
                <w:p w:rsidR="009802E9" w:rsidRPr="009802E9" w:rsidRDefault="009802E9" w:rsidP="009802E9">
                  <w:pPr>
                    <w:widowControl/>
                    <w:tabs>
                      <w:tab w:val="left" w:pos="4500"/>
                    </w:tabs>
                    <w:autoSpaceDE/>
                    <w:autoSpaceDN/>
                    <w:rPr>
                      <w:rFonts w:eastAsia="Calibri"/>
                      <w:sz w:val="18"/>
                      <w:szCs w:val="18"/>
                    </w:rPr>
                  </w:pPr>
                  <w:r w:rsidRPr="009802E9">
                    <w:rPr>
                      <w:rFonts w:eastAsia="Calibri"/>
                      <w:sz w:val="18"/>
                      <w:szCs w:val="18"/>
                    </w:rPr>
                    <w:t>Управляющий директор ООО «ЦПИ-</w:t>
                  </w:r>
                  <w:proofErr w:type="spellStart"/>
                  <w:r w:rsidRPr="009802E9">
                    <w:rPr>
                      <w:rFonts w:eastAsia="Calibri"/>
                      <w:sz w:val="18"/>
                      <w:szCs w:val="18"/>
                    </w:rPr>
                    <w:t>Ариант</w:t>
                  </w:r>
                  <w:proofErr w:type="spellEnd"/>
                  <w:r w:rsidRPr="009802E9">
                    <w:rPr>
                      <w:rFonts w:eastAsia="Calibri"/>
                      <w:sz w:val="18"/>
                      <w:szCs w:val="18"/>
                    </w:rPr>
                    <w:t>»</w:t>
                  </w:r>
                </w:p>
                <w:p w:rsidR="009802E9" w:rsidRPr="009802E9" w:rsidRDefault="009802E9" w:rsidP="009802E9">
                  <w:pPr>
                    <w:widowControl/>
                    <w:tabs>
                      <w:tab w:val="left" w:pos="4500"/>
                    </w:tabs>
                    <w:autoSpaceDE/>
                    <w:autoSpaceDN/>
                    <w:rPr>
                      <w:rFonts w:eastAsia="Calibri"/>
                      <w:sz w:val="18"/>
                      <w:szCs w:val="18"/>
                    </w:rPr>
                  </w:pPr>
                </w:p>
                <w:p w:rsidR="009802E9" w:rsidRPr="009802E9" w:rsidRDefault="009802E9" w:rsidP="009802E9">
                  <w:pPr>
                    <w:widowControl/>
                    <w:tabs>
                      <w:tab w:val="left" w:pos="4500"/>
                    </w:tabs>
                    <w:autoSpaceDE/>
                    <w:autoSpaceDN/>
                    <w:rPr>
                      <w:rFonts w:eastAsia="Calibri"/>
                      <w:sz w:val="18"/>
                      <w:szCs w:val="18"/>
                    </w:rPr>
                  </w:pPr>
                  <w:r w:rsidRPr="009802E9">
                    <w:rPr>
                      <w:rFonts w:eastAsia="Calibri"/>
                      <w:sz w:val="18"/>
                      <w:szCs w:val="18"/>
                    </w:rPr>
                    <w:t xml:space="preserve"> ___________________________Д.А. Давыдов</w:t>
                  </w:r>
                </w:p>
                <w:p w:rsidR="009802E9" w:rsidRPr="009802E9" w:rsidRDefault="009802E9" w:rsidP="009802E9">
                  <w:pPr>
                    <w:widowControl/>
                    <w:autoSpaceDE/>
                    <w:autoSpaceDN/>
                    <w:rPr>
                      <w:rFonts w:eastAsia="Calibri"/>
                      <w:sz w:val="18"/>
                      <w:szCs w:val="18"/>
                    </w:rPr>
                  </w:pPr>
                </w:p>
              </w:tc>
              <w:tc>
                <w:tcPr>
                  <w:tcW w:w="5040" w:type="dxa"/>
                </w:tcPr>
                <w:p w:rsidR="009802E9" w:rsidRPr="009802E9" w:rsidRDefault="009802E9" w:rsidP="009802E9">
                  <w:pPr>
                    <w:widowControl/>
                    <w:autoSpaceDE/>
                    <w:autoSpaceDN/>
                    <w:rPr>
                      <w:rFonts w:eastAsia="Calibri"/>
                      <w:sz w:val="18"/>
                      <w:szCs w:val="18"/>
                    </w:rPr>
                  </w:pPr>
                </w:p>
                <w:p w:rsidR="009802E9" w:rsidRPr="009802E9" w:rsidRDefault="009802E9" w:rsidP="009802E9">
                  <w:pPr>
                    <w:widowControl/>
                    <w:autoSpaceDE/>
                    <w:autoSpaceDN/>
                    <w:rPr>
                      <w:rFonts w:eastAsia="Calibri"/>
                      <w:sz w:val="18"/>
                      <w:szCs w:val="18"/>
                    </w:rPr>
                  </w:pPr>
                  <w:r w:rsidRPr="009802E9">
                    <w:rPr>
                      <w:rFonts w:eastAsia="Calibri"/>
                      <w:sz w:val="18"/>
                      <w:szCs w:val="18"/>
                    </w:rPr>
                    <w:t>___________________</w:t>
                  </w:r>
                </w:p>
                <w:p w:rsidR="009802E9" w:rsidRPr="009802E9" w:rsidRDefault="009802E9" w:rsidP="009802E9">
                  <w:pPr>
                    <w:widowControl/>
                    <w:autoSpaceDE/>
                    <w:autoSpaceDN/>
                    <w:rPr>
                      <w:rFonts w:eastAsia="Calibri"/>
                      <w:sz w:val="18"/>
                      <w:szCs w:val="18"/>
                    </w:rPr>
                  </w:pPr>
                  <w:r w:rsidRPr="009802E9">
                    <w:rPr>
                      <w:rFonts w:eastAsia="Calibri"/>
                      <w:sz w:val="18"/>
                      <w:szCs w:val="18"/>
                    </w:rPr>
                    <w:lastRenderedPageBreak/>
                    <w:t>Э.П.</w:t>
                  </w:r>
                </w:p>
              </w:tc>
            </w:tr>
          </w:tbl>
          <w:p w:rsidR="009802E9" w:rsidRPr="009802E9" w:rsidRDefault="009802E9" w:rsidP="009802E9">
            <w:pPr>
              <w:widowControl/>
              <w:autoSpaceDE/>
              <w:autoSpaceDN/>
              <w:spacing w:after="200" w:line="276" w:lineRule="auto"/>
              <w:rPr>
                <w:rFonts w:eastAsia="Calibri"/>
                <w:sz w:val="18"/>
                <w:szCs w:val="18"/>
              </w:rPr>
            </w:pPr>
          </w:p>
        </w:tc>
        <w:tc>
          <w:tcPr>
            <w:tcW w:w="5040" w:type="dxa"/>
          </w:tcPr>
          <w:tbl>
            <w:tblPr>
              <w:tblW w:w="11104" w:type="dxa"/>
              <w:tblLayout w:type="fixed"/>
              <w:tblLook w:val="01E0" w:firstRow="1" w:lastRow="1" w:firstColumn="1" w:lastColumn="1" w:noHBand="0" w:noVBand="0"/>
            </w:tblPr>
            <w:tblGrid>
              <w:gridCol w:w="6064"/>
              <w:gridCol w:w="5040"/>
            </w:tblGrid>
            <w:tr w:rsidR="009802E9" w:rsidRPr="009802E9" w:rsidTr="000373F9">
              <w:tc>
                <w:tcPr>
                  <w:tcW w:w="6064" w:type="dxa"/>
                </w:tcPr>
                <w:p w:rsidR="009802E9" w:rsidRPr="009802E9" w:rsidRDefault="009802E9" w:rsidP="009802E9">
                  <w:pPr>
                    <w:widowControl/>
                    <w:tabs>
                      <w:tab w:val="left" w:pos="4500"/>
                    </w:tabs>
                    <w:autoSpaceDE/>
                    <w:autoSpaceDN/>
                    <w:rPr>
                      <w:rFonts w:eastAsia="Calibri"/>
                      <w:sz w:val="18"/>
                      <w:szCs w:val="18"/>
                    </w:rPr>
                  </w:pPr>
                </w:p>
                <w:p w:rsidR="009802E9" w:rsidRPr="009802E9" w:rsidRDefault="009802E9" w:rsidP="009802E9">
                  <w:pPr>
                    <w:widowControl/>
                    <w:tabs>
                      <w:tab w:val="left" w:pos="4500"/>
                    </w:tabs>
                    <w:autoSpaceDE/>
                    <w:autoSpaceDN/>
                    <w:rPr>
                      <w:rFonts w:eastAsia="Calibri"/>
                      <w:sz w:val="18"/>
                      <w:szCs w:val="18"/>
                    </w:rPr>
                  </w:pPr>
                  <w:r w:rsidRPr="009802E9">
                    <w:rPr>
                      <w:rFonts w:eastAsia="Calibri"/>
                      <w:sz w:val="18"/>
                      <w:szCs w:val="18"/>
                    </w:rPr>
                    <w:t xml:space="preserve">_________________________ </w:t>
                  </w:r>
                </w:p>
                <w:p w:rsidR="009802E9" w:rsidRPr="009802E9" w:rsidRDefault="009802E9" w:rsidP="009802E9">
                  <w:pPr>
                    <w:widowControl/>
                    <w:autoSpaceDE/>
                    <w:autoSpaceDN/>
                    <w:rPr>
                      <w:rFonts w:eastAsia="Calibri"/>
                      <w:sz w:val="18"/>
                      <w:szCs w:val="18"/>
                    </w:rPr>
                  </w:pPr>
                </w:p>
              </w:tc>
              <w:tc>
                <w:tcPr>
                  <w:tcW w:w="5040" w:type="dxa"/>
                </w:tcPr>
                <w:p w:rsidR="009802E9" w:rsidRPr="009802E9" w:rsidRDefault="009802E9" w:rsidP="009802E9">
                  <w:pPr>
                    <w:widowControl/>
                    <w:autoSpaceDE/>
                    <w:autoSpaceDN/>
                    <w:rPr>
                      <w:rFonts w:eastAsia="Calibri"/>
                      <w:sz w:val="18"/>
                      <w:szCs w:val="18"/>
                    </w:rPr>
                  </w:pPr>
                </w:p>
                <w:p w:rsidR="009802E9" w:rsidRPr="009802E9" w:rsidRDefault="009802E9" w:rsidP="009802E9">
                  <w:pPr>
                    <w:widowControl/>
                    <w:autoSpaceDE/>
                    <w:autoSpaceDN/>
                    <w:rPr>
                      <w:rFonts w:eastAsia="Calibri"/>
                      <w:sz w:val="18"/>
                      <w:szCs w:val="18"/>
                    </w:rPr>
                  </w:pPr>
                  <w:r w:rsidRPr="009802E9">
                    <w:rPr>
                      <w:rFonts w:eastAsia="Calibri"/>
                      <w:sz w:val="18"/>
                      <w:szCs w:val="18"/>
                    </w:rPr>
                    <w:t>___________________</w:t>
                  </w:r>
                </w:p>
                <w:p w:rsidR="009802E9" w:rsidRPr="009802E9" w:rsidRDefault="009802E9" w:rsidP="009802E9">
                  <w:pPr>
                    <w:widowControl/>
                    <w:autoSpaceDE/>
                    <w:autoSpaceDN/>
                    <w:rPr>
                      <w:rFonts w:eastAsia="Calibri"/>
                      <w:sz w:val="18"/>
                      <w:szCs w:val="18"/>
                    </w:rPr>
                  </w:pPr>
                  <w:r w:rsidRPr="009802E9">
                    <w:rPr>
                      <w:rFonts w:eastAsia="Calibri"/>
                      <w:sz w:val="18"/>
                      <w:szCs w:val="18"/>
                    </w:rPr>
                    <w:lastRenderedPageBreak/>
                    <w:t>Э.П.</w:t>
                  </w:r>
                </w:p>
              </w:tc>
            </w:tr>
          </w:tbl>
          <w:p w:rsidR="009802E9" w:rsidRPr="009802E9" w:rsidRDefault="009802E9" w:rsidP="009802E9">
            <w:pPr>
              <w:widowControl/>
              <w:autoSpaceDE/>
              <w:autoSpaceDN/>
              <w:spacing w:after="200" w:line="276" w:lineRule="auto"/>
              <w:rPr>
                <w:rFonts w:eastAsia="Calibri"/>
                <w:sz w:val="18"/>
                <w:szCs w:val="18"/>
              </w:rPr>
            </w:pPr>
          </w:p>
        </w:tc>
      </w:tr>
    </w:tbl>
    <w:p w:rsidR="005A26C2" w:rsidRDefault="005A26C2" w:rsidP="005C4DDA">
      <w:pPr>
        <w:rPr>
          <w:spacing w:val="-2"/>
          <w:sz w:val="20"/>
          <w:szCs w:val="20"/>
        </w:rPr>
        <w:sectPr w:rsidR="005A26C2" w:rsidSect="005A26C2">
          <w:pgSz w:w="11906" w:h="16838"/>
          <w:pgMar w:top="1134" w:right="850" w:bottom="709" w:left="567" w:header="708" w:footer="708" w:gutter="0"/>
          <w:cols w:space="708"/>
          <w:docGrid w:linePitch="360"/>
        </w:sectPr>
      </w:pPr>
    </w:p>
    <w:p w:rsidR="00F153C4" w:rsidRDefault="00F153C4" w:rsidP="005C4DDA">
      <w:pPr>
        <w:rPr>
          <w:spacing w:val="-2"/>
          <w:sz w:val="20"/>
          <w:szCs w:val="20"/>
        </w:rPr>
      </w:pPr>
    </w:p>
    <w:p w:rsidR="005A26C2" w:rsidRPr="00241065" w:rsidRDefault="005A26C2" w:rsidP="005A26C2">
      <w:pPr>
        <w:spacing w:line="360" w:lineRule="auto"/>
        <w:rPr>
          <w:sz w:val="26"/>
          <w:szCs w:val="26"/>
        </w:rPr>
      </w:pPr>
    </w:p>
    <w:p w:rsidR="005A26C2" w:rsidRPr="00687DBB" w:rsidRDefault="005A26C2" w:rsidP="005A26C2">
      <w:pPr>
        <w:tabs>
          <w:tab w:val="left" w:pos="1425"/>
        </w:tabs>
        <w:ind w:right="141"/>
        <w:jc w:val="right"/>
        <w:rPr>
          <w:i/>
          <w:kern w:val="2"/>
          <w:sz w:val="26"/>
          <w:szCs w:val="26"/>
          <w:u w:val="single"/>
        </w:rPr>
      </w:pPr>
      <w:r w:rsidRPr="00687DBB">
        <w:rPr>
          <w:i/>
          <w:kern w:val="2"/>
          <w:sz w:val="26"/>
          <w:szCs w:val="26"/>
          <w:u w:val="single"/>
        </w:rPr>
        <w:t xml:space="preserve">Приложение №1 </w:t>
      </w:r>
    </w:p>
    <w:p w:rsidR="005A26C2" w:rsidRPr="00D46214" w:rsidRDefault="005A26C2" w:rsidP="005A26C2">
      <w:pPr>
        <w:tabs>
          <w:tab w:val="left" w:pos="1425"/>
        </w:tabs>
        <w:ind w:right="141"/>
        <w:jc w:val="right"/>
        <w:rPr>
          <w:color w:val="FF0000"/>
          <w:kern w:val="2"/>
          <w:sz w:val="26"/>
          <w:szCs w:val="26"/>
        </w:rPr>
      </w:pPr>
      <w:r w:rsidRPr="00D46214">
        <w:rPr>
          <w:kern w:val="2"/>
          <w:sz w:val="26"/>
          <w:szCs w:val="26"/>
        </w:rPr>
        <w:t>к Договору № ____ от «__» ___________2024 г.</w:t>
      </w:r>
    </w:p>
    <w:p w:rsidR="005A26C2" w:rsidRPr="00241065" w:rsidRDefault="005A26C2" w:rsidP="005A26C2">
      <w:pPr>
        <w:tabs>
          <w:tab w:val="left" w:pos="1425"/>
        </w:tabs>
        <w:ind w:right="141"/>
        <w:jc w:val="right"/>
        <w:rPr>
          <w:i/>
          <w:kern w:val="2"/>
          <w:sz w:val="26"/>
          <w:szCs w:val="26"/>
        </w:rPr>
      </w:pPr>
    </w:p>
    <w:p w:rsidR="005A26C2" w:rsidRPr="00687DBB" w:rsidRDefault="005A26C2" w:rsidP="005A26C2">
      <w:pPr>
        <w:ind w:right="-31"/>
        <w:rPr>
          <w:b/>
          <w:kern w:val="2"/>
          <w:sz w:val="26"/>
          <w:szCs w:val="26"/>
          <w:lang w:eastAsia="ru-RU"/>
        </w:rPr>
      </w:pPr>
    </w:p>
    <w:p w:rsidR="005A26C2" w:rsidRPr="00241065" w:rsidRDefault="005A26C2" w:rsidP="005A26C2">
      <w:pPr>
        <w:jc w:val="center"/>
        <w:rPr>
          <w:sz w:val="26"/>
          <w:szCs w:val="26"/>
          <w:lang w:eastAsia="ru-RU"/>
        </w:rPr>
      </w:pPr>
      <w:r w:rsidRPr="00241065">
        <w:rPr>
          <w:b/>
          <w:sz w:val="26"/>
          <w:szCs w:val="26"/>
          <w:lang w:eastAsia="ru-RU"/>
        </w:rPr>
        <w:t>Техническое задание</w:t>
      </w:r>
    </w:p>
    <w:p w:rsidR="005A26C2" w:rsidRDefault="005A26C2" w:rsidP="005A26C2">
      <w:pPr>
        <w:ind w:left="567"/>
        <w:jc w:val="center"/>
        <w:rPr>
          <w:b/>
          <w:sz w:val="26"/>
          <w:szCs w:val="26"/>
          <w:lang w:eastAsia="ru-RU"/>
        </w:rPr>
      </w:pPr>
      <w:r w:rsidRPr="00241065">
        <w:rPr>
          <w:b/>
          <w:sz w:val="26"/>
          <w:szCs w:val="26"/>
          <w:lang w:eastAsia="ru-RU"/>
        </w:rPr>
        <w:t xml:space="preserve">на оказание услуг по охране объектов и имущества, </w:t>
      </w:r>
    </w:p>
    <w:p w:rsidR="005A26C2" w:rsidRPr="00241065" w:rsidRDefault="005A26C2" w:rsidP="005A26C2">
      <w:pPr>
        <w:ind w:left="567"/>
        <w:jc w:val="center"/>
        <w:rPr>
          <w:b/>
          <w:sz w:val="26"/>
          <w:szCs w:val="26"/>
          <w:lang w:eastAsia="ru-RU"/>
        </w:rPr>
      </w:pPr>
      <w:r w:rsidRPr="00241065">
        <w:rPr>
          <w:b/>
          <w:sz w:val="26"/>
          <w:szCs w:val="26"/>
          <w:lang w:eastAsia="ru-RU"/>
        </w:rPr>
        <w:t xml:space="preserve">обеспечению </w:t>
      </w:r>
      <w:proofErr w:type="spellStart"/>
      <w:r w:rsidRPr="00241065">
        <w:rPr>
          <w:b/>
          <w:sz w:val="26"/>
          <w:szCs w:val="26"/>
          <w:lang w:eastAsia="ru-RU"/>
        </w:rPr>
        <w:t>внутри</w:t>
      </w:r>
      <w:r>
        <w:rPr>
          <w:b/>
          <w:sz w:val="26"/>
          <w:szCs w:val="26"/>
          <w:lang w:eastAsia="ru-RU"/>
        </w:rPr>
        <w:t>объектового</w:t>
      </w:r>
      <w:proofErr w:type="spellEnd"/>
      <w:r>
        <w:rPr>
          <w:b/>
          <w:sz w:val="26"/>
          <w:szCs w:val="26"/>
          <w:lang w:eastAsia="ru-RU"/>
        </w:rPr>
        <w:t xml:space="preserve"> и пропускного режимов</w:t>
      </w:r>
      <w:r w:rsidRPr="00241065">
        <w:rPr>
          <w:b/>
          <w:sz w:val="26"/>
          <w:szCs w:val="26"/>
          <w:lang w:eastAsia="ru-RU"/>
        </w:rPr>
        <w:t xml:space="preserve"> </w:t>
      </w:r>
    </w:p>
    <w:p w:rsidR="005A26C2" w:rsidRPr="00241065" w:rsidRDefault="005A26C2" w:rsidP="005A26C2">
      <w:pPr>
        <w:ind w:left="567"/>
        <w:jc w:val="center"/>
        <w:rPr>
          <w:b/>
          <w:sz w:val="26"/>
          <w:szCs w:val="26"/>
          <w:lang w:eastAsia="ru-RU"/>
        </w:rPr>
      </w:pPr>
      <w:r w:rsidRPr="00241065">
        <w:rPr>
          <w:b/>
          <w:sz w:val="26"/>
          <w:szCs w:val="26"/>
          <w:lang w:eastAsia="ru-RU"/>
        </w:rPr>
        <w:t xml:space="preserve">на объектах </w:t>
      </w:r>
      <w:r>
        <w:rPr>
          <w:b/>
          <w:sz w:val="26"/>
          <w:szCs w:val="26"/>
          <w:lang w:eastAsia="ru-RU"/>
        </w:rPr>
        <w:t>ООО «ЦПИ-</w:t>
      </w:r>
      <w:proofErr w:type="spellStart"/>
      <w:r>
        <w:rPr>
          <w:b/>
          <w:sz w:val="26"/>
          <w:szCs w:val="26"/>
          <w:lang w:eastAsia="ru-RU"/>
        </w:rPr>
        <w:t>Ариант</w:t>
      </w:r>
      <w:proofErr w:type="spellEnd"/>
      <w:r>
        <w:rPr>
          <w:b/>
          <w:sz w:val="26"/>
          <w:szCs w:val="26"/>
          <w:lang w:eastAsia="ru-RU"/>
        </w:rPr>
        <w:t>»</w:t>
      </w:r>
    </w:p>
    <w:p w:rsidR="005A26C2" w:rsidRPr="00241065" w:rsidRDefault="005A26C2" w:rsidP="005A26C2">
      <w:pPr>
        <w:ind w:left="567"/>
        <w:jc w:val="center"/>
        <w:rPr>
          <w:b/>
          <w:sz w:val="26"/>
          <w:szCs w:val="26"/>
          <w:lang w:eastAsia="ru-RU"/>
        </w:rPr>
      </w:pPr>
    </w:p>
    <w:p w:rsidR="005A26C2" w:rsidRPr="00241065" w:rsidRDefault="005A26C2" w:rsidP="005A26C2">
      <w:pPr>
        <w:ind w:left="567"/>
        <w:jc w:val="center"/>
        <w:rPr>
          <w:b/>
          <w:sz w:val="26"/>
          <w:szCs w:val="26"/>
          <w:lang w:eastAsia="ru-RU"/>
        </w:rPr>
      </w:pPr>
    </w:p>
    <w:p w:rsidR="005A26C2" w:rsidRPr="00241065" w:rsidRDefault="005A26C2" w:rsidP="005A26C2">
      <w:pPr>
        <w:tabs>
          <w:tab w:val="left" w:pos="1425"/>
        </w:tabs>
        <w:ind w:right="141"/>
        <w:jc w:val="right"/>
        <w:rPr>
          <w:i/>
          <w:kern w:val="2"/>
          <w:sz w:val="26"/>
          <w:szCs w:val="26"/>
        </w:rPr>
      </w:pPr>
    </w:p>
    <w:p w:rsidR="005A26C2" w:rsidRDefault="005A26C2" w:rsidP="005A26C2">
      <w:pPr>
        <w:tabs>
          <w:tab w:val="left" w:pos="1425"/>
        </w:tabs>
        <w:ind w:right="141"/>
        <w:jc w:val="right"/>
        <w:rPr>
          <w:i/>
          <w:kern w:val="2"/>
          <w:sz w:val="26"/>
          <w:szCs w:val="26"/>
          <w:u w:val="single"/>
        </w:rPr>
      </w:pPr>
    </w:p>
    <w:p w:rsidR="005A26C2" w:rsidRPr="00D46214" w:rsidRDefault="005A26C2" w:rsidP="005A26C2">
      <w:pPr>
        <w:tabs>
          <w:tab w:val="left" w:pos="1425"/>
        </w:tabs>
        <w:ind w:right="141"/>
        <w:jc w:val="right"/>
        <w:rPr>
          <w:kern w:val="2"/>
          <w:sz w:val="26"/>
          <w:szCs w:val="26"/>
        </w:rPr>
      </w:pPr>
      <w:r w:rsidRPr="00D46214">
        <w:rPr>
          <w:kern w:val="2"/>
          <w:sz w:val="26"/>
          <w:szCs w:val="26"/>
        </w:rPr>
        <w:t>Приложение №1 к Техническому заданию</w:t>
      </w:r>
    </w:p>
    <w:p w:rsidR="005A26C2" w:rsidRPr="00241065" w:rsidRDefault="005A26C2" w:rsidP="005A26C2">
      <w:pPr>
        <w:jc w:val="right"/>
        <w:rPr>
          <w:rFonts w:eastAsia="Calibri"/>
          <w:b/>
          <w:sz w:val="26"/>
          <w:szCs w:val="26"/>
        </w:rPr>
      </w:pPr>
    </w:p>
    <w:p w:rsidR="005A26C2" w:rsidRPr="00241065" w:rsidRDefault="005A26C2" w:rsidP="005A26C2">
      <w:pPr>
        <w:spacing w:after="200" w:line="276" w:lineRule="auto"/>
        <w:jc w:val="center"/>
        <w:rPr>
          <w:rFonts w:eastAsia="Calibri"/>
          <w:b/>
          <w:bCs/>
          <w:sz w:val="26"/>
          <w:szCs w:val="26"/>
        </w:rPr>
      </w:pPr>
      <w:bookmarkStart w:id="2" w:name="_Hlk118105492"/>
      <w:r>
        <w:rPr>
          <w:rFonts w:eastAsia="Calibri"/>
          <w:b/>
          <w:bCs/>
          <w:sz w:val="26"/>
          <w:szCs w:val="26"/>
        </w:rPr>
        <w:t>Расчет часов на период с 08</w:t>
      </w:r>
      <w:r w:rsidRPr="00241065">
        <w:rPr>
          <w:rFonts w:eastAsia="Calibri"/>
          <w:b/>
          <w:bCs/>
          <w:sz w:val="26"/>
          <w:szCs w:val="26"/>
        </w:rPr>
        <w:t>.00 ч. 16.12.202</w:t>
      </w:r>
      <w:r>
        <w:rPr>
          <w:rFonts w:eastAsia="Calibri"/>
          <w:b/>
          <w:bCs/>
          <w:sz w:val="26"/>
          <w:szCs w:val="26"/>
        </w:rPr>
        <w:t>4</w:t>
      </w:r>
      <w:r w:rsidRPr="00241065">
        <w:rPr>
          <w:rFonts w:eastAsia="Calibri"/>
          <w:b/>
          <w:bCs/>
          <w:sz w:val="26"/>
          <w:szCs w:val="26"/>
        </w:rPr>
        <w:t xml:space="preserve"> </w:t>
      </w:r>
      <w:r>
        <w:rPr>
          <w:rFonts w:eastAsia="Calibri"/>
          <w:b/>
          <w:bCs/>
          <w:sz w:val="26"/>
          <w:szCs w:val="26"/>
        </w:rPr>
        <w:t>г.  по 08</w:t>
      </w:r>
      <w:r w:rsidRPr="00241065">
        <w:rPr>
          <w:rFonts w:eastAsia="Calibri"/>
          <w:b/>
          <w:bCs/>
          <w:sz w:val="26"/>
          <w:szCs w:val="26"/>
        </w:rPr>
        <w:t>.00 ч. 15.12.202</w:t>
      </w:r>
      <w:r>
        <w:rPr>
          <w:rFonts w:eastAsia="Calibri"/>
          <w:b/>
          <w:bCs/>
          <w:sz w:val="26"/>
          <w:szCs w:val="26"/>
        </w:rPr>
        <w:t>5</w:t>
      </w:r>
      <w:r w:rsidRPr="00241065">
        <w:rPr>
          <w:rFonts w:eastAsia="Calibri"/>
          <w:b/>
          <w:bCs/>
          <w:sz w:val="26"/>
          <w:szCs w:val="26"/>
        </w:rPr>
        <w:t xml:space="preserve"> г.</w:t>
      </w:r>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2"/>
        <w:gridCol w:w="1560"/>
        <w:gridCol w:w="2917"/>
        <w:gridCol w:w="1590"/>
        <w:gridCol w:w="1276"/>
        <w:gridCol w:w="1417"/>
        <w:gridCol w:w="1276"/>
      </w:tblGrid>
      <w:tr w:rsidR="005A26C2" w:rsidRPr="00241065" w:rsidTr="000373F9">
        <w:trPr>
          <w:trHeight w:val="1171"/>
        </w:trPr>
        <w:tc>
          <w:tcPr>
            <w:tcW w:w="5552" w:type="dxa"/>
            <w:shd w:val="clear" w:color="auto" w:fill="auto"/>
          </w:tcPr>
          <w:p w:rsidR="005A26C2" w:rsidRPr="00241065" w:rsidRDefault="005A26C2" w:rsidP="000373F9">
            <w:pPr>
              <w:spacing w:after="200" w:line="276" w:lineRule="auto"/>
              <w:jc w:val="center"/>
              <w:rPr>
                <w:b/>
                <w:bCs/>
                <w:sz w:val="26"/>
                <w:szCs w:val="26"/>
              </w:rPr>
            </w:pPr>
            <w:r w:rsidRPr="00241065">
              <w:rPr>
                <w:b/>
                <w:bCs/>
                <w:sz w:val="26"/>
                <w:szCs w:val="26"/>
              </w:rPr>
              <w:t xml:space="preserve">Наименование поста </w:t>
            </w:r>
          </w:p>
        </w:tc>
        <w:tc>
          <w:tcPr>
            <w:tcW w:w="1560" w:type="dxa"/>
            <w:shd w:val="clear" w:color="auto" w:fill="auto"/>
          </w:tcPr>
          <w:p w:rsidR="005A26C2" w:rsidRPr="00241065" w:rsidRDefault="005A26C2" w:rsidP="000373F9">
            <w:pPr>
              <w:spacing w:after="200" w:line="276" w:lineRule="auto"/>
              <w:jc w:val="center"/>
              <w:rPr>
                <w:b/>
                <w:bCs/>
                <w:sz w:val="26"/>
                <w:szCs w:val="26"/>
              </w:rPr>
            </w:pPr>
            <w:r w:rsidRPr="00241065">
              <w:rPr>
                <w:b/>
                <w:bCs/>
                <w:sz w:val="26"/>
                <w:szCs w:val="26"/>
              </w:rPr>
              <w:t>количество охранников на посту, чел.</w:t>
            </w:r>
          </w:p>
        </w:tc>
        <w:tc>
          <w:tcPr>
            <w:tcW w:w="2917" w:type="dxa"/>
            <w:shd w:val="clear" w:color="auto" w:fill="auto"/>
          </w:tcPr>
          <w:p w:rsidR="005A26C2" w:rsidRPr="00241065" w:rsidRDefault="005A26C2" w:rsidP="000373F9">
            <w:pPr>
              <w:spacing w:after="200" w:line="276" w:lineRule="auto"/>
              <w:jc w:val="center"/>
              <w:rPr>
                <w:b/>
                <w:bCs/>
                <w:sz w:val="26"/>
                <w:szCs w:val="26"/>
              </w:rPr>
            </w:pPr>
            <w:r w:rsidRPr="00241065">
              <w:rPr>
                <w:b/>
                <w:bCs/>
                <w:sz w:val="26"/>
                <w:szCs w:val="26"/>
              </w:rPr>
              <w:t>Категория поста</w:t>
            </w:r>
          </w:p>
        </w:tc>
        <w:tc>
          <w:tcPr>
            <w:tcW w:w="1590" w:type="dxa"/>
            <w:shd w:val="clear" w:color="auto" w:fill="auto"/>
          </w:tcPr>
          <w:p w:rsidR="005A26C2" w:rsidRPr="00241065" w:rsidRDefault="005A26C2" w:rsidP="000373F9">
            <w:pPr>
              <w:spacing w:after="200" w:line="276" w:lineRule="auto"/>
              <w:jc w:val="center"/>
              <w:rPr>
                <w:b/>
                <w:bCs/>
                <w:sz w:val="26"/>
                <w:szCs w:val="26"/>
              </w:rPr>
            </w:pPr>
            <w:r w:rsidRPr="00241065">
              <w:rPr>
                <w:b/>
                <w:bCs/>
                <w:sz w:val="26"/>
                <w:szCs w:val="26"/>
              </w:rPr>
              <w:t>Количество рабочих дней, шт.</w:t>
            </w:r>
          </w:p>
        </w:tc>
        <w:tc>
          <w:tcPr>
            <w:tcW w:w="1276" w:type="dxa"/>
            <w:shd w:val="clear" w:color="auto" w:fill="auto"/>
          </w:tcPr>
          <w:p w:rsidR="005A26C2" w:rsidRPr="00241065" w:rsidRDefault="005A26C2" w:rsidP="000373F9">
            <w:pPr>
              <w:spacing w:after="200" w:line="276" w:lineRule="auto"/>
              <w:ind w:left="-108" w:right="-114"/>
              <w:jc w:val="center"/>
              <w:rPr>
                <w:b/>
                <w:bCs/>
                <w:sz w:val="26"/>
                <w:szCs w:val="26"/>
              </w:rPr>
            </w:pPr>
            <w:r w:rsidRPr="00241065">
              <w:rPr>
                <w:b/>
                <w:bCs/>
                <w:sz w:val="26"/>
                <w:szCs w:val="26"/>
              </w:rPr>
              <w:t>Режим работы, час.</w:t>
            </w:r>
          </w:p>
        </w:tc>
        <w:tc>
          <w:tcPr>
            <w:tcW w:w="1417" w:type="dxa"/>
            <w:shd w:val="clear" w:color="auto" w:fill="auto"/>
          </w:tcPr>
          <w:p w:rsidR="005A26C2" w:rsidRPr="00241065" w:rsidRDefault="005A26C2" w:rsidP="000373F9">
            <w:pPr>
              <w:spacing w:after="200" w:line="276" w:lineRule="auto"/>
              <w:jc w:val="center"/>
              <w:rPr>
                <w:b/>
                <w:bCs/>
                <w:sz w:val="26"/>
                <w:szCs w:val="26"/>
              </w:rPr>
            </w:pPr>
            <w:r w:rsidRPr="00241065">
              <w:rPr>
                <w:b/>
                <w:bCs/>
                <w:sz w:val="26"/>
                <w:szCs w:val="26"/>
              </w:rPr>
              <w:t>Количество часов за смену, час.</w:t>
            </w:r>
          </w:p>
        </w:tc>
        <w:tc>
          <w:tcPr>
            <w:tcW w:w="1276" w:type="dxa"/>
            <w:shd w:val="clear" w:color="auto" w:fill="auto"/>
          </w:tcPr>
          <w:p w:rsidR="005A26C2" w:rsidRPr="00241065" w:rsidRDefault="005A26C2" w:rsidP="000373F9">
            <w:pPr>
              <w:spacing w:after="200" w:line="276" w:lineRule="auto"/>
              <w:ind w:left="-105" w:right="-141"/>
              <w:jc w:val="center"/>
              <w:rPr>
                <w:b/>
                <w:bCs/>
                <w:sz w:val="26"/>
                <w:szCs w:val="26"/>
              </w:rPr>
            </w:pPr>
            <w:r w:rsidRPr="00241065">
              <w:rPr>
                <w:b/>
                <w:bCs/>
                <w:sz w:val="26"/>
                <w:szCs w:val="26"/>
              </w:rPr>
              <w:t>Итого за пост, час.</w:t>
            </w:r>
          </w:p>
        </w:tc>
      </w:tr>
      <w:tr w:rsidR="005A26C2" w:rsidRPr="00241065" w:rsidTr="000373F9">
        <w:trPr>
          <w:trHeight w:val="644"/>
        </w:trPr>
        <w:tc>
          <w:tcPr>
            <w:tcW w:w="5552" w:type="dxa"/>
            <w:shd w:val="clear" w:color="auto" w:fill="auto"/>
          </w:tcPr>
          <w:p w:rsidR="005A26C2" w:rsidRDefault="005A26C2" w:rsidP="000373F9">
            <w:pPr>
              <w:tabs>
                <w:tab w:val="left" w:pos="31"/>
              </w:tabs>
              <w:spacing w:line="360" w:lineRule="auto"/>
              <w:rPr>
                <w:b/>
                <w:sz w:val="26"/>
                <w:szCs w:val="26"/>
                <w:lang w:eastAsia="ru-RU"/>
              </w:rPr>
            </w:pPr>
            <w:r>
              <w:rPr>
                <w:b/>
                <w:sz w:val="26"/>
                <w:szCs w:val="26"/>
                <w:lang w:eastAsia="ru-RU"/>
              </w:rPr>
              <w:t>Пост</w:t>
            </w:r>
            <w:r w:rsidRPr="00241065">
              <w:rPr>
                <w:b/>
                <w:sz w:val="26"/>
                <w:szCs w:val="26"/>
                <w:lang w:eastAsia="ru-RU"/>
              </w:rPr>
              <w:t xml:space="preserve"> № 1</w:t>
            </w:r>
          </w:p>
          <w:p w:rsidR="005A26C2" w:rsidRPr="003C7819" w:rsidRDefault="005A26C2" w:rsidP="000373F9">
            <w:pPr>
              <w:tabs>
                <w:tab w:val="left" w:pos="31"/>
              </w:tabs>
              <w:spacing w:line="276" w:lineRule="auto"/>
              <w:rPr>
                <w:bCs/>
                <w:sz w:val="26"/>
                <w:szCs w:val="26"/>
              </w:rPr>
            </w:pPr>
            <w:r w:rsidRPr="003C7819">
              <w:rPr>
                <w:sz w:val="26"/>
                <w:szCs w:val="26"/>
                <w:lang w:eastAsia="ru-RU"/>
              </w:rPr>
              <w:t xml:space="preserve">Здание КПП (территория г. Челябинск, ул. Радонежская, 5, ул. Радонежская, 17, ул. Радонежская, 19А) </w:t>
            </w:r>
          </w:p>
          <w:p w:rsidR="005A26C2" w:rsidRPr="00241065" w:rsidRDefault="005A26C2" w:rsidP="000373F9">
            <w:pPr>
              <w:tabs>
                <w:tab w:val="left" w:pos="31"/>
              </w:tabs>
              <w:spacing w:line="360" w:lineRule="auto"/>
              <w:rPr>
                <w:bCs/>
                <w:sz w:val="26"/>
                <w:szCs w:val="26"/>
              </w:rPr>
            </w:pPr>
            <w:r w:rsidRPr="00241065">
              <w:rPr>
                <w:bCs/>
                <w:sz w:val="26"/>
                <w:szCs w:val="26"/>
              </w:rPr>
              <w:t xml:space="preserve"> </w:t>
            </w:r>
          </w:p>
        </w:tc>
        <w:tc>
          <w:tcPr>
            <w:tcW w:w="1560" w:type="dxa"/>
            <w:shd w:val="clear" w:color="auto" w:fill="auto"/>
          </w:tcPr>
          <w:p w:rsidR="005A26C2" w:rsidRPr="00241065" w:rsidRDefault="005A26C2" w:rsidP="000373F9">
            <w:pPr>
              <w:spacing w:line="360" w:lineRule="auto"/>
              <w:jc w:val="center"/>
              <w:rPr>
                <w:sz w:val="26"/>
                <w:szCs w:val="26"/>
              </w:rPr>
            </w:pPr>
            <w:r>
              <w:rPr>
                <w:sz w:val="26"/>
                <w:szCs w:val="26"/>
              </w:rPr>
              <w:t xml:space="preserve">3 </w:t>
            </w:r>
          </w:p>
          <w:p w:rsidR="005A26C2" w:rsidRPr="00241065" w:rsidRDefault="005A26C2" w:rsidP="000373F9">
            <w:pPr>
              <w:spacing w:line="360" w:lineRule="auto"/>
              <w:jc w:val="center"/>
              <w:rPr>
                <w:sz w:val="26"/>
                <w:szCs w:val="26"/>
              </w:rPr>
            </w:pPr>
          </w:p>
        </w:tc>
        <w:tc>
          <w:tcPr>
            <w:tcW w:w="2917" w:type="dxa"/>
            <w:shd w:val="clear" w:color="auto" w:fill="auto"/>
          </w:tcPr>
          <w:p w:rsidR="005A26C2" w:rsidRPr="00241065" w:rsidRDefault="005A26C2" w:rsidP="000373F9">
            <w:pPr>
              <w:rPr>
                <w:sz w:val="26"/>
                <w:szCs w:val="26"/>
              </w:rPr>
            </w:pPr>
            <w:r w:rsidRPr="00241065">
              <w:rPr>
                <w:sz w:val="26"/>
                <w:szCs w:val="26"/>
              </w:rPr>
              <w:t>Наличие спецсредств, нагрудный видеорегистратор,</w:t>
            </w:r>
          </w:p>
          <w:p w:rsidR="005A26C2" w:rsidRPr="00241065" w:rsidRDefault="005A26C2" w:rsidP="000373F9">
            <w:pPr>
              <w:rPr>
                <w:sz w:val="26"/>
                <w:szCs w:val="26"/>
              </w:rPr>
            </w:pPr>
            <w:r w:rsidRPr="00241065">
              <w:rPr>
                <w:sz w:val="26"/>
                <w:szCs w:val="26"/>
              </w:rPr>
              <w:t>КТС (кнопка тревожной сигнализации)</w:t>
            </w:r>
          </w:p>
          <w:p w:rsidR="005A26C2" w:rsidRPr="00241065" w:rsidRDefault="005A26C2" w:rsidP="000373F9">
            <w:pPr>
              <w:rPr>
                <w:sz w:val="26"/>
                <w:szCs w:val="26"/>
              </w:rPr>
            </w:pPr>
          </w:p>
        </w:tc>
        <w:tc>
          <w:tcPr>
            <w:tcW w:w="1590" w:type="dxa"/>
            <w:shd w:val="clear" w:color="auto" w:fill="auto"/>
          </w:tcPr>
          <w:p w:rsidR="005A26C2" w:rsidRPr="00241065" w:rsidRDefault="005A26C2" w:rsidP="000373F9">
            <w:pPr>
              <w:spacing w:line="360" w:lineRule="auto"/>
              <w:jc w:val="center"/>
              <w:rPr>
                <w:sz w:val="26"/>
                <w:szCs w:val="26"/>
              </w:rPr>
            </w:pPr>
            <w:r w:rsidRPr="00241065">
              <w:rPr>
                <w:sz w:val="26"/>
                <w:szCs w:val="26"/>
              </w:rPr>
              <w:t>3</w:t>
            </w:r>
            <w:r>
              <w:rPr>
                <w:sz w:val="26"/>
                <w:szCs w:val="26"/>
              </w:rPr>
              <w:t>65</w:t>
            </w:r>
          </w:p>
        </w:tc>
        <w:tc>
          <w:tcPr>
            <w:tcW w:w="1276" w:type="dxa"/>
            <w:shd w:val="clear" w:color="auto" w:fill="auto"/>
          </w:tcPr>
          <w:p w:rsidR="005A26C2" w:rsidRDefault="005A26C2" w:rsidP="000373F9">
            <w:pPr>
              <w:spacing w:line="360" w:lineRule="auto"/>
              <w:rPr>
                <w:sz w:val="26"/>
                <w:szCs w:val="26"/>
              </w:rPr>
            </w:pPr>
            <w:r>
              <w:rPr>
                <w:sz w:val="26"/>
                <w:szCs w:val="26"/>
              </w:rPr>
              <w:t>1 по 12 ч.</w:t>
            </w:r>
          </w:p>
          <w:p w:rsidR="005A26C2" w:rsidRPr="00241065" w:rsidRDefault="005A26C2" w:rsidP="000373F9">
            <w:pPr>
              <w:spacing w:line="360" w:lineRule="auto"/>
              <w:rPr>
                <w:sz w:val="26"/>
                <w:szCs w:val="26"/>
              </w:rPr>
            </w:pPr>
            <w:r w:rsidRPr="00241065">
              <w:rPr>
                <w:sz w:val="26"/>
                <w:szCs w:val="26"/>
              </w:rPr>
              <w:t>2</w:t>
            </w:r>
            <w:r>
              <w:rPr>
                <w:sz w:val="26"/>
                <w:szCs w:val="26"/>
              </w:rPr>
              <w:t xml:space="preserve"> по 2</w:t>
            </w:r>
            <w:r w:rsidRPr="00241065">
              <w:rPr>
                <w:sz w:val="26"/>
                <w:szCs w:val="26"/>
              </w:rPr>
              <w:t>4</w:t>
            </w:r>
            <w:r>
              <w:rPr>
                <w:sz w:val="26"/>
                <w:szCs w:val="26"/>
              </w:rPr>
              <w:t xml:space="preserve"> ч.</w:t>
            </w:r>
          </w:p>
        </w:tc>
        <w:tc>
          <w:tcPr>
            <w:tcW w:w="1417" w:type="dxa"/>
            <w:shd w:val="clear" w:color="auto" w:fill="auto"/>
          </w:tcPr>
          <w:p w:rsidR="005A26C2" w:rsidRPr="00241065" w:rsidRDefault="005A26C2" w:rsidP="000373F9">
            <w:pPr>
              <w:spacing w:line="360" w:lineRule="auto"/>
              <w:jc w:val="center"/>
              <w:rPr>
                <w:sz w:val="26"/>
                <w:szCs w:val="26"/>
              </w:rPr>
            </w:pPr>
            <w:r>
              <w:rPr>
                <w:sz w:val="26"/>
                <w:szCs w:val="26"/>
              </w:rPr>
              <w:t>60</w:t>
            </w:r>
            <w:r w:rsidRPr="00241065">
              <w:rPr>
                <w:sz w:val="26"/>
                <w:szCs w:val="26"/>
              </w:rPr>
              <w:t xml:space="preserve"> </w:t>
            </w:r>
          </w:p>
        </w:tc>
        <w:tc>
          <w:tcPr>
            <w:tcW w:w="1276" w:type="dxa"/>
            <w:shd w:val="clear" w:color="auto" w:fill="auto"/>
          </w:tcPr>
          <w:p w:rsidR="005A26C2" w:rsidRPr="00241065" w:rsidRDefault="005A26C2" w:rsidP="000373F9">
            <w:pPr>
              <w:spacing w:line="360" w:lineRule="auto"/>
              <w:jc w:val="center"/>
              <w:rPr>
                <w:b/>
                <w:bCs/>
                <w:sz w:val="26"/>
                <w:szCs w:val="26"/>
              </w:rPr>
            </w:pPr>
            <w:r>
              <w:rPr>
                <w:b/>
                <w:bCs/>
                <w:sz w:val="26"/>
                <w:szCs w:val="26"/>
              </w:rPr>
              <w:t>21900</w:t>
            </w:r>
          </w:p>
        </w:tc>
      </w:tr>
      <w:tr w:rsidR="005A26C2" w:rsidRPr="00241065" w:rsidTr="000373F9">
        <w:trPr>
          <w:trHeight w:val="133"/>
        </w:trPr>
        <w:tc>
          <w:tcPr>
            <w:tcW w:w="5552" w:type="dxa"/>
            <w:shd w:val="clear" w:color="auto" w:fill="auto"/>
          </w:tcPr>
          <w:p w:rsidR="005A26C2" w:rsidRDefault="005A26C2" w:rsidP="000373F9">
            <w:pPr>
              <w:tabs>
                <w:tab w:val="left" w:pos="31"/>
                <w:tab w:val="left" w:pos="588"/>
              </w:tabs>
              <w:spacing w:line="360" w:lineRule="auto"/>
              <w:rPr>
                <w:b/>
                <w:sz w:val="26"/>
                <w:szCs w:val="26"/>
              </w:rPr>
            </w:pPr>
            <w:r w:rsidRPr="00241065">
              <w:rPr>
                <w:bCs/>
                <w:sz w:val="26"/>
                <w:szCs w:val="26"/>
              </w:rPr>
              <w:tab/>
            </w:r>
            <w:r w:rsidRPr="00241065">
              <w:rPr>
                <w:b/>
                <w:sz w:val="26"/>
                <w:szCs w:val="26"/>
              </w:rPr>
              <w:t xml:space="preserve">Пост № 2. </w:t>
            </w:r>
          </w:p>
          <w:p w:rsidR="005A26C2" w:rsidRDefault="005A26C2" w:rsidP="000373F9">
            <w:pPr>
              <w:tabs>
                <w:tab w:val="left" w:pos="31"/>
                <w:tab w:val="left" w:pos="588"/>
              </w:tabs>
              <w:spacing w:line="276" w:lineRule="auto"/>
              <w:rPr>
                <w:sz w:val="26"/>
                <w:szCs w:val="26"/>
                <w:lang w:eastAsia="ru-RU"/>
              </w:rPr>
            </w:pPr>
            <w:r w:rsidRPr="00687DBB">
              <w:rPr>
                <w:sz w:val="26"/>
                <w:szCs w:val="26"/>
                <w:lang w:eastAsia="ru-RU"/>
              </w:rPr>
              <w:t xml:space="preserve">Здание Основное производственное </w:t>
            </w:r>
          </w:p>
          <w:p w:rsidR="005A26C2" w:rsidRPr="00687DBB" w:rsidRDefault="005A26C2" w:rsidP="000373F9">
            <w:pPr>
              <w:tabs>
                <w:tab w:val="left" w:pos="31"/>
                <w:tab w:val="left" w:pos="588"/>
              </w:tabs>
              <w:spacing w:line="276" w:lineRule="auto"/>
              <w:rPr>
                <w:bCs/>
                <w:sz w:val="26"/>
                <w:szCs w:val="26"/>
              </w:rPr>
            </w:pPr>
            <w:r w:rsidRPr="00687DBB">
              <w:rPr>
                <w:sz w:val="26"/>
                <w:szCs w:val="26"/>
                <w:lang w:eastAsia="ru-RU"/>
              </w:rPr>
              <w:t>(г. Челябинск, ул. Радонежская, 5)</w:t>
            </w:r>
          </w:p>
        </w:tc>
        <w:tc>
          <w:tcPr>
            <w:tcW w:w="1560" w:type="dxa"/>
            <w:shd w:val="clear" w:color="auto" w:fill="auto"/>
          </w:tcPr>
          <w:p w:rsidR="005A26C2" w:rsidRPr="00241065" w:rsidRDefault="005A26C2" w:rsidP="000373F9">
            <w:pPr>
              <w:spacing w:line="360" w:lineRule="auto"/>
              <w:jc w:val="center"/>
              <w:rPr>
                <w:sz w:val="26"/>
                <w:szCs w:val="26"/>
              </w:rPr>
            </w:pPr>
            <w:r w:rsidRPr="00241065">
              <w:rPr>
                <w:sz w:val="26"/>
                <w:szCs w:val="26"/>
              </w:rPr>
              <w:t>1</w:t>
            </w:r>
          </w:p>
        </w:tc>
        <w:tc>
          <w:tcPr>
            <w:tcW w:w="2917" w:type="dxa"/>
            <w:shd w:val="clear" w:color="auto" w:fill="auto"/>
          </w:tcPr>
          <w:p w:rsidR="005A26C2" w:rsidRPr="00241065" w:rsidRDefault="005A26C2" w:rsidP="000373F9">
            <w:pPr>
              <w:rPr>
                <w:sz w:val="26"/>
                <w:szCs w:val="26"/>
              </w:rPr>
            </w:pPr>
            <w:r w:rsidRPr="00241065">
              <w:rPr>
                <w:sz w:val="26"/>
                <w:szCs w:val="26"/>
              </w:rPr>
              <w:t xml:space="preserve">Наличие спецсредств, нагрудный видеорегистратор, </w:t>
            </w:r>
          </w:p>
          <w:p w:rsidR="005A26C2" w:rsidRPr="00241065" w:rsidRDefault="005A26C2" w:rsidP="000373F9">
            <w:pPr>
              <w:rPr>
                <w:sz w:val="26"/>
                <w:szCs w:val="26"/>
              </w:rPr>
            </w:pPr>
            <w:r w:rsidRPr="00241065">
              <w:rPr>
                <w:sz w:val="26"/>
                <w:szCs w:val="26"/>
              </w:rPr>
              <w:lastRenderedPageBreak/>
              <w:t>КТС (кнопка тревожной сигнализации)</w:t>
            </w:r>
          </w:p>
          <w:p w:rsidR="005A26C2" w:rsidRPr="00241065" w:rsidRDefault="005A26C2" w:rsidP="000373F9">
            <w:pPr>
              <w:rPr>
                <w:sz w:val="26"/>
                <w:szCs w:val="26"/>
              </w:rPr>
            </w:pPr>
          </w:p>
        </w:tc>
        <w:tc>
          <w:tcPr>
            <w:tcW w:w="1590" w:type="dxa"/>
            <w:shd w:val="clear" w:color="auto" w:fill="auto"/>
          </w:tcPr>
          <w:p w:rsidR="005A26C2" w:rsidRPr="00241065" w:rsidRDefault="005A26C2" w:rsidP="000373F9">
            <w:pPr>
              <w:spacing w:line="360" w:lineRule="auto"/>
              <w:jc w:val="center"/>
              <w:rPr>
                <w:sz w:val="26"/>
                <w:szCs w:val="26"/>
              </w:rPr>
            </w:pPr>
            <w:r w:rsidRPr="00241065">
              <w:rPr>
                <w:sz w:val="26"/>
                <w:szCs w:val="26"/>
              </w:rPr>
              <w:lastRenderedPageBreak/>
              <w:t>3</w:t>
            </w:r>
            <w:r>
              <w:rPr>
                <w:sz w:val="26"/>
                <w:szCs w:val="26"/>
              </w:rPr>
              <w:t>65</w:t>
            </w:r>
          </w:p>
        </w:tc>
        <w:tc>
          <w:tcPr>
            <w:tcW w:w="1276" w:type="dxa"/>
            <w:shd w:val="clear" w:color="auto" w:fill="auto"/>
          </w:tcPr>
          <w:p w:rsidR="005A26C2" w:rsidRPr="00241065" w:rsidRDefault="005A26C2" w:rsidP="000373F9">
            <w:pPr>
              <w:spacing w:line="360" w:lineRule="auto"/>
              <w:jc w:val="center"/>
              <w:rPr>
                <w:sz w:val="26"/>
                <w:szCs w:val="26"/>
              </w:rPr>
            </w:pPr>
            <w:r w:rsidRPr="00241065">
              <w:rPr>
                <w:sz w:val="26"/>
                <w:szCs w:val="26"/>
              </w:rPr>
              <w:t>24</w:t>
            </w:r>
            <w:r>
              <w:rPr>
                <w:sz w:val="26"/>
                <w:szCs w:val="26"/>
              </w:rPr>
              <w:t xml:space="preserve"> ч.</w:t>
            </w:r>
          </w:p>
        </w:tc>
        <w:tc>
          <w:tcPr>
            <w:tcW w:w="1417" w:type="dxa"/>
            <w:shd w:val="clear" w:color="auto" w:fill="auto"/>
          </w:tcPr>
          <w:p w:rsidR="005A26C2" w:rsidRPr="00241065" w:rsidRDefault="005A26C2" w:rsidP="000373F9">
            <w:pPr>
              <w:spacing w:line="360" w:lineRule="auto"/>
              <w:jc w:val="center"/>
              <w:rPr>
                <w:sz w:val="26"/>
                <w:szCs w:val="26"/>
              </w:rPr>
            </w:pPr>
            <w:r w:rsidRPr="00241065">
              <w:rPr>
                <w:sz w:val="26"/>
                <w:szCs w:val="26"/>
              </w:rPr>
              <w:t xml:space="preserve">24 </w:t>
            </w:r>
          </w:p>
        </w:tc>
        <w:tc>
          <w:tcPr>
            <w:tcW w:w="1276" w:type="dxa"/>
            <w:shd w:val="clear" w:color="auto" w:fill="auto"/>
          </w:tcPr>
          <w:p w:rsidR="005A26C2" w:rsidRPr="00241065" w:rsidRDefault="005A26C2" w:rsidP="000373F9">
            <w:pPr>
              <w:spacing w:line="360" w:lineRule="auto"/>
              <w:jc w:val="center"/>
              <w:rPr>
                <w:b/>
                <w:bCs/>
                <w:sz w:val="26"/>
                <w:szCs w:val="26"/>
              </w:rPr>
            </w:pPr>
            <w:r w:rsidRPr="00241065">
              <w:rPr>
                <w:b/>
                <w:bCs/>
                <w:sz w:val="26"/>
                <w:szCs w:val="26"/>
              </w:rPr>
              <w:t>8</w:t>
            </w:r>
            <w:r>
              <w:rPr>
                <w:b/>
                <w:bCs/>
                <w:sz w:val="26"/>
                <w:szCs w:val="26"/>
              </w:rPr>
              <w:t>760</w:t>
            </w:r>
          </w:p>
        </w:tc>
      </w:tr>
      <w:tr w:rsidR="005A26C2" w:rsidRPr="00241065" w:rsidTr="000373F9">
        <w:trPr>
          <w:trHeight w:val="509"/>
        </w:trPr>
        <w:tc>
          <w:tcPr>
            <w:tcW w:w="5552" w:type="dxa"/>
            <w:shd w:val="clear" w:color="auto" w:fill="auto"/>
          </w:tcPr>
          <w:p w:rsidR="005A26C2" w:rsidRPr="00241065" w:rsidRDefault="005A26C2" w:rsidP="000373F9">
            <w:pPr>
              <w:tabs>
                <w:tab w:val="left" w:pos="31"/>
              </w:tabs>
              <w:spacing w:line="360" w:lineRule="auto"/>
              <w:rPr>
                <w:bCs/>
                <w:sz w:val="26"/>
                <w:szCs w:val="26"/>
              </w:rPr>
            </w:pPr>
            <w:r w:rsidRPr="00241065">
              <w:rPr>
                <w:b/>
                <w:sz w:val="26"/>
                <w:szCs w:val="26"/>
              </w:rPr>
              <w:lastRenderedPageBreak/>
              <w:t xml:space="preserve">Пост № 3. </w:t>
            </w:r>
          </w:p>
          <w:p w:rsidR="005A26C2" w:rsidRDefault="005A26C2" w:rsidP="000373F9">
            <w:pPr>
              <w:tabs>
                <w:tab w:val="left" w:pos="31"/>
              </w:tabs>
              <w:spacing w:line="276" w:lineRule="auto"/>
              <w:rPr>
                <w:sz w:val="26"/>
                <w:szCs w:val="26"/>
                <w:lang w:eastAsia="ru-RU"/>
              </w:rPr>
            </w:pPr>
            <w:r w:rsidRPr="00687DBB">
              <w:rPr>
                <w:sz w:val="26"/>
                <w:szCs w:val="26"/>
                <w:lang w:eastAsia="ru-RU"/>
              </w:rPr>
              <w:t xml:space="preserve">Склад готовой продукции (СГП) </w:t>
            </w:r>
          </w:p>
          <w:p w:rsidR="005A26C2" w:rsidRPr="00687DBB" w:rsidRDefault="005A26C2" w:rsidP="000373F9">
            <w:pPr>
              <w:tabs>
                <w:tab w:val="left" w:pos="31"/>
              </w:tabs>
              <w:spacing w:line="276" w:lineRule="auto"/>
              <w:rPr>
                <w:bCs/>
                <w:sz w:val="26"/>
                <w:szCs w:val="26"/>
              </w:rPr>
            </w:pPr>
            <w:r w:rsidRPr="00687DBB">
              <w:rPr>
                <w:sz w:val="26"/>
                <w:szCs w:val="26"/>
                <w:lang w:eastAsia="ru-RU"/>
              </w:rPr>
              <w:t>(г. Челябинск, ул. Радонежская, 5)</w:t>
            </w:r>
          </w:p>
        </w:tc>
        <w:tc>
          <w:tcPr>
            <w:tcW w:w="1560" w:type="dxa"/>
            <w:shd w:val="clear" w:color="auto" w:fill="auto"/>
          </w:tcPr>
          <w:p w:rsidR="005A26C2" w:rsidRPr="00241065" w:rsidRDefault="005A26C2" w:rsidP="000373F9">
            <w:pPr>
              <w:spacing w:line="360" w:lineRule="auto"/>
              <w:jc w:val="center"/>
              <w:rPr>
                <w:sz w:val="26"/>
                <w:szCs w:val="26"/>
              </w:rPr>
            </w:pPr>
            <w:r w:rsidRPr="00241065">
              <w:rPr>
                <w:sz w:val="26"/>
                <w:szCs w:val="26"/>
              </w:rPr>
              <w:t>1</w:t>
            </w:r>
          </w:p>
        </w:tc>
        <w:tc>
          <w:tcPr>
            <w:tcW w:w="2917" w:type="dxa"/>
            <w:shd w:val="clear" w:color="auto" w:fill="auto"/>
          </w:tcPr>
          <w:p w:rsidR="005A26C2" w:rsidRPr="00241065" w:rsidRDefault="005A26C2" w:rsidP="000373F9">
            <w:pPr>
              <w:rPr>
                <w:sz w:val="26"/>
                <w:szCs w:val="26"/>
              </w:rPr>
            </w:pPr>
            <w:r w:rsidRPr="00241065">
              <w:rPr>
                <w:sz w:val="26"/>
                <w:szCs w:val="26"/>
              </w:rPr>
              <w:t>Наличие спецсредств, нагрудный видеорегистратор,</w:t>
            </w:r>
          </w:p>
          <w:p w:rsidR="005A26C2" w:rsidRPr="00241065" w:rsidRDefault="005A26C2" w:rsidP="000373F9">
            <w:pPr>
              <w:rPr>
                <w:sz w:val="26"/>
                <w:szCs w:val="26"/>
              </w:rPr>
            </w:pPr>
            <w:r w:rsidRPr="00241065">
              <w:rPr>
                <w:sz w:val="26"/>
                <w:szCs w:val="26"/>
              </w:rPr>
              <w:t>КТС (кнопка тревожной сигнализации)</w:t>
            </w:r>
          </w:p>
          <w:p w:rsidR="005A26C2" w:rsidRPr="00241065" w:rsidRDefault="005A26C2" w:rsidP="000373F9">
            <w:pPr>
              <w:rPr>
                <w:sz w:val="26"/>
                <w:szCs w:val="26"/>
              </w:rPr>
            </w:pPr>
          </w:p>
        </w:tc>
        <w:tc>
          <w:tcPr>
            <w:tcW w:w="1590" w:type="dxa"/>
            <w:shd w:val="clear" w:color="auto" w:fill="auto"/>
          </w:tcPr>
          <w:p w:rsidR="005A26C2" w:rsidRPr="00241065" w:rsidRDefault="005A26C2" w:rsidP="000373F9">
            <w:pPr>
              <w:spacing w:line="360" w:lineRule="auto"/>
              <w:jc w:val="center"/>
              <w:rPr>
                <w:sz w:val="26"/>
                <w:szCs w:val="26"/>
              </w:rPr>
            </w:pPr>
            <w:r w:rsidRPr="00241065">
              <w:rPr>
                <w:sz w:val="26"/>
                <w:szCs w:val="26"/>
              </w:rPr>
              <w:t>3</w:t>
            </w:r>
            <w:r>
              <w:rPr>
                <w:sz w:val="26"/>
                <w:szCs w:val="26"/>
              </w:rPr>
              <w:t>65</w:t>
            </w:r>
          </w:p>
        </w:tc>
        <w:tc>
          <w:tcPr>
            <w:tcW w:w="1276" w:type="dxa"/>
            <w:shd w:val="clear" w:color="auto" w:fill="auto"/>
          </w:tcPr>
          <w:p w:rsidR="005A26C2" w:rsidRPr="00241065" w:rsidRDefault="005A26C2" w:rsidP="000373F9">
            <w:pPr>
              <w:spacing w:line="360" w:lineRule="auto"/>
              <w:jc w:val="center"/>
              <w:rPr>
                <w:sz w:val="26"/>
                <w:szCs w:val="26"/>
              </w:rPr>
            </w:pPr>
            <w:r w:rsidRPr="00241065">
              <w:rPr>
                <w:sz w:val="26"/>
                <w:szCs w:val="26"/>
              </w:rPr>
              <w:t>24</w:t>
            </w:r>
            <w:r>
              <w:rPr>
                <w:sz w:val="26"/>
                <w:szCs w:val="26"/>
              </w:rPr>
              <w:t xml:space="preserve"> ч.</w:t>
            </w:r>
          </w:p>
        </w:tc>
        <w:tc>
          <w:tcPr>
            <w:tcW w:w="1417" w:type="dxa"/>
            <w:shd w:val="clear" w:color="auto" w:fill="auto"/>
          </w:tcPr>
          <w:p w:rsidR="005A26C2" w:rsidRPr="00241065" w:rsidRDefault="005A26C2" w:rsidP="000373F9">
            <w:pPr>
              <w:spacing w:line="360" w:lineRule="auto"/>
              <w:jc w:val="center"/>
              <w:rPr>
                <w:sz w:val="26"/>
                <w:szCs w:val="26"/>
              </w:rPr>
            </w:pPr>
            <w:r w:rsidRPr="00241065">
              <w:rPr>
                <w:sz w:val="26"/>
                <w:szCs w:val="26"/>
              </w:rPr>
              <w:t xml:space="preserve">24 </w:t>
            </w:r>
          </w:p>
        </w:tc>
        <w:tc>
          <w:tcPr>
            <w:tcW w:w="1276" w:type="dxa"/>
            <w:shd w:val="clear" w:color="auto" w:fill="auto"/>
          </w:tcPr>
          <w:p w:rsidR="005A26C2" w:rsidRPr="00241065" w:rsidRDefault="005A26C2" w:rsidP="000373F9">
            <w:pPr>
              <w:spacing w:line="360" w:lineRule="auto"/>
              <w:jc w:val="center"/>
              <w:rPr>
                <w:b/>
                <w:bCs/>
                <w:sz w:val="26"/>
                <w:szCs w:val="26"/>
              </w:rPr>
            </w:pPr>
            <w:r w:rsidRPr="00241065">
              <w:rPr>
                <w:b/>
                <w:bCs/>
                <w:sz w:val="26"/>
                <w:szCs w:val="26"/>
              </w:rPr>
              <w:t>8</w:t>
            </w:r>
            <w:r>
              <w:rPr>
                <w:b/>
                <w:bCs/>
                <w:sz w:val="26"/>
                <w:szCs w:val="26"/>
              </w:rPr>
              <w:t>760</w:t>
            </w:r>
          </w:p>
        </w:tc>
      </w:tr>
      <w:tr w:rsidR="005A26C2" w:rsidRPr="00241065" w:rsidTr="000373F9">
        <w:trPr>
          <w:trHeight w:val="409"/>
        </w:trPr>
        <w:tc>
          <w:tcPr>
            <w:tcW w:w="5552" w:type="dxa"/>
            <w:shd w:val="clear" w:color="auto" w:fill="auto"/>
          </w:tcPr>
          <w:p w:rsidR="005A26C2" w:rsidRDefault="005A26C2" w:rsidP="000373F9">
            <w:pPr>
              <w:tabs>
                <w:tab w:val="left" w:pos="31"/>
              </w:tabs>
              <w:spacing w:line="360" w:lineRule="auto"/>
              <w:rPr>
                <w:b/>
                <w:sz w:val="26"/>
                <w:szCs w:val="26"/>
              </w:rPr>
            </w:pPr>
            <w:r w:rsidRPr="00241065">
              <w:rPr>
                <w:b/>
                <w:sz w:val="26"/>
                <w:szCs w:val="26"/>
              </w:rPr>
              <w:t xml:space="preserve">Пост № 4. </w:t>
            </w:r>
          </w:p>
          <w:p w:rsidR="005A26C2" w:rsidRDefault="005A26C2" w:rsidP="000373F9">
            <w:pPr>
              <w:tabs>
                <w:tab w:val="left" w:pos="31"/>
              </w:tabs>
              <w:spacing w:line="276" w:lineRule="auto"/>
              <w:rPr>
                <w:sz w:val="26"/>
                <w:szCs w:val="26"/>
                <w:lang w:eastAsia="ru-RU"/>
              </w:rPr>
            </w:pPr>
            <w:r w:rsidRPr="00687DBB">
              <w:rPr>
                <w:sz w:val="26"/>
                <w:szCs w:val="26"/>
                <w:lang w:eastAsia="ru-RU"/>
              </w:rPr>
              <w:t xml:space="preserve">Производственный цех </w:t>
            </w:r>
          </w:p>
          <w:p w:rsidR="005A26C2" w:rsidRPr="00687DBB" w:rsidRDefault="005A26C2" w:rsidP="000373F9">
            <w:pPr>
              <w:tabs>
                <w:tab w:val="left" w:pos="31"/>
              </w:tabs>
              <w:spacing w:line="276" w:lineRule="auto"/>
              <w:rPr>
                <w:bCs/>
                <w:sz w:val="26"/>
                <w:szCs w:val="26"/>
              </w:rPr>
            </w:pPr>
            <w:r w:rsidRPr="00687DBB">
              <w:rPr>
                <w:sz w:val="26"/>
                <w:szCs w:val="26"/>
                <w:lang w:eastAsia="ru-RU"/>
              </w:rPr>
              <w:t>(г. Челябинск, ул. Радонежская, 5)</w:t>
            </w:r>
          </w:p>
        </w:tc>
        <w:tc>
          <w:tcPr>
            <w:tcW w:w="1560" w:type="dxa"/>
            <w:shd w:val="clear" w:color="auto" w:fill="auto"/>
          </w:tcPr>
          <w:p w:rsidR="005A26C2" w:rsidRPr="00241065" w:rsidRDefault="005A26C2" w:rsidP="000373F9">
            <w:pPr>
              <w:spacing w:line="360" w:lineRule="auto"/>
              <w:jc w:val="center"/>
              <w:rPr>
                <w:sz w:val="26"/>
                <w:szCs w:val="26"/>
              </w:rPr>
            </w:pPr>
            <w:r w:rsidRPr="00241065">
              <w:rPr>
                <w:sz w:val="26"/>
                <w:szCs w:val="26"/>
              </w:rPr>
              <w:t>1</w:t>
            </w:r>
          </w:p>
        </w:tc>
        <w:tc>
          <w:tcPr>
            <w:tcW w:w="2917" w:type="dxa"/>
            <w:shd w:val="clear" w:color="auto" w:fill="auto"/>
          </w:tcPr>
          <w:p w:rsidR="005A26C2" w:rsidRDefault="005A26C2" w:rsidP="000373F9">
            <w:pPr>
              <w:rPr>
                <w:sz w:val="26"/>
                <w:szCs w:val="26"/>
              </w:rPr>
            </w:pPr>
            <w:r w:rsidRPr="00241065">
              <w:rPr>
                <w:sz w:val="26"/>
                <w:szCs w:val="26"/>
              </w:rPr>
              <w:t>Наличие спецсредств, нагрудный видеорегистратор,</w:t>
            </w:r>
          </w:p>
          <w:p w:rsidR="005A26C2" w:rsidRPr="00241065" w:rsidRDefault="005A26C2" w:rsidP="000373F9">
            <w:pPr>
              <w:rPr>
                <w:sz w:val="26"/>
                <w:szCs w:val="26"/>
              </w:rPr>
            </w:pPr>
            <w:r w:rsidRPr="00241065">
              <w:rPr>
                <w:sz w:val="26"/>
                <w:szCs w:val="26"/>
              </w:rPr>
              <w:t>КТС (кнопка тревожной сигнализации)</w:t>
            </w:r>
          </w:p>
          <w:p w:rsidR="005A26C2" w:rsidRPr="00241065" w:rsidRDefault="005A26C2" w:rsidP="000373F9">
            <w:pPr>
              <w:rPr>
                <w:sz w:val="26"/>
                <w:szCs w:val="26"/>
              </w:rPr>
            </w:pPr>
            <w:r w:rsidRPr="00241065">
              <w:rPr>
                <w:sz w:val="26"/>
                <w:szCs w:val="26"/>
              </w:rPr>
              <w:t>КТС (кнопка тревожной сигнализации)</w:t>
            </w:r>
          </w:p>
          <w:p w:rsidR="005A26C2" w:rsidRPr="00241065" w:rsidRDefault="005A26C2" w:rsidP="000373F9">
            <w:pPr>
              <w:rPr>
                <w:sz w:val="26"/>
                <w:szCs w:val="26"/>
              </w:rPr>
            </w:pPr>
          </w:p>
        </w:tc>
        <w:tc>
          <w:tcPr>
            <w:tcW w:w="1590" w:type="dxa"/>
            <w:shd w:val="clear" w:color="auto" w:fill="auto"/>
          </w:tcPr>
          <w:p w:rsidR="005A26C2" w:rsidRPr="00241065" w:rsidRDefault="005A26C2" w:rsidP="000373F9">
            <w:pPr>
              <w:spacing w:line="360" w:lineRule="auto"/>
              <w:jc w:val="center"/>
              <w:rPr>
                <w:sz w:val="26"/>
                <w:szCs w:val="26"/>
              </w:rPr>
            </w:pPr>
            <w:r>
              <w:rPr>
                <w:sz w:val="26"/>
                <w:szCs w:val="26"/>
              </w:rPr>
              <w:t>365</w:t>
            </w:r>
          </w:p>
        </w:tc>
        <w:tc>
          <w:tcPr>
            <w:tcW w:w="1276" w:type="dxa"/>
            <w:shd w:val="clear" w:color="auto" w:fill="auto"/>
          </w:tcPr>
          <w:p w:rsidR="005A26C2" w:rsidRPr="00241065" w:rsidRDefault="005A26C2" w:rsidP="000373F9">
            <w:pPr>
              <w:spacing w:line="360" w:lineRule="auto"/>
              <w:jc w:val="center"/>
              <w:rPr>
                <w:sz w:val="26"/>
                <w:szCs w:val="26"/>
              </w:rPr>
            </w:pPr>
            <w:r>
              <w:rPr>
                <w:sz w:val="26"/>
                <w:szCs w:val="26"/>
              </w:rPr>
              <w:t>24 ч.</w:t>
            </w:r>
          </w:p>
        </w:tc>
        <w:tc>
          <w:tcPr>
            <w:tcW w:w="1417" w:type="dxa"/>
            <w:shd w:val="clear" w:color="auto" w:fill="auto"/>
          </w:tcPr>
          <w:p w:rsidR="005A26C2" w:rsidRPr="00241065" w:rsidRDefault="005A26C2" w:rsidP="000373F9">
            <w:pPr>
              <w:spacing w:line="360" w:lineRule="auto"/>
              <w:jc w:val="center"/>
              <w:rPr>
                <w:sz w:val="26"/>
                <w:szCs w:val="26"/>
              </w:rPr>
            </w:pPr>
            <w:r>
              <w:rPr>
                <w:sz w:val="26"/>
                <w:szCs w:val="26"/>
              </w:rPr>
              <w:t>24</w:t>
            </w:r>
          </w:p>
        </w:tc>
        <w:tc>
          <w:tcPr>
            <w:tcW w:w="1276" w:type="dxa"/>
            <w:shd w:val="clear" w:color="auto" w:fill="auto"/>
          </w:tcPr>
          <w:p w:rsidR="005A26C2" w:rsidRPr="00241065" w:rsidRDefault="005A26C2" w:rsidP="000373F9">
            <w:pPr>
              <w:spacing w:line="360" w:lineRule="auto"/>
              <w:jc w:val="center"/>
              <w:rPr>
                <w:b/>
                <w:bCs/>
                <w:sz w:val="26"/>
                <w:szCs w:val="26"/>
              </w:rPr>
            </w:pPr>
            <w:r>
              <w:rPr>
                <w:b/>
                <w:bCs/>
                <w:sz w:val="26"/>
                <w:szCs w:val="26"/>
              </w:rPr>
              <w:t>8760</w:t>
            </w:r>
          </w:p>
        </w:tc>
      </w:tr>
      <w:tr w:rsidR="005A26C2" w:rsidRPr="00241065" w:rsidTr="000373F9">
        <w:trPr>
          <w:trHeight w:val="533"/>
        </w:trPr>
        <w:tc>
          <w:tcPr>
            <w:tcW w:w="5552" w:type="dxa"/>
            <w:shd w:val="clear" w:color="auto" w:fill="auto"/>
          </w:tcPr>
          <w:p w:rsidR="005A26C2" w:rsidRDefault="005A26C2" w:rsidP="000373F9">
            <w:pPr>
              <w:tabs>
                <w:tab w:val="left" w:pos="31"/>
              </w:tabs>
              <w:spacing w:line="360" w:lineRule="auto"/>
              <w:rPr>
                <w:b/>
                <w:sz w:val="26"/>
                <w:szCs w:val="26"/>
              </w:rPr>
            </w:pPr>
            <w:r w:rsidRPr="00241065">
              <w:rPr>
                <w:b/>
                <w:sz w:val="26"/>
                <w:szCs w:val="26"/>
              </w:rPr>
              <w:t xml:space="preserve">Пост № 5. </w:t>
            </w:r>
          </w:p>
          <w:p w:rsidR="005A26C2" w:rsidRDefault="005A26C2" w:rsidP="000373F9">
            <w:pPr>
              <w:tabs>
                <w:tab w:val="left" w:pos="31"/>
              </w:tabs>
              <w:spacing w:line="276" w:lineRule="auto"/>
              <w:rPr>
                <w:sz w:val="26"/>
                <w:szCs w:val="26"/>
                <w:lang w:eastAsia="ru-RU"/>
              </w:rPr>
            </w:pPr>
            <w:r w:rsidRPr="00687DBB">
              <w:rPr>
                <w:sz w:val="26"/>
                <w:szCs w:val="26"/>
                <w:lang w:eastAsia="ru-RU"/>
              </w:rPr>
              <w:t xml:space="preserve">Склад тары и сырья (СТС) </w:t>
            </w:r>
          </w:p>
          <w:p w:rsidR="005A26C2" w:rsidRPr="00687DBB" w:rsidRDefault="005A26C2" w:rsidP="000373F9">
            <w:pPr>
              <w:tabs>
                <w:tab w:val="left" w:pos="31"/>
              </w:tabs>
              <w:spacing w:line="276" w:lineRule="auto"/>
              <w:rPr>
                <w:bCs/>
                <w:sz w:val="26"/>
                <w:szCs w:val="26"/>
              </w:rPr>
            </w:pPr>
            <w:r w:rsidRPr="00687DBB">
              <w:rPr>
                <w:sz w:val="26"/>
                <w:szCs w:val="26"/>
                <w:lang w:eastAsia="ru-RU"/>
              </w:rPr>
              <w:t>(г. Челябинск, ул. Радонежская, 5)</w:t>
            </w:r>
          </w:p>
        </w:tc>
        <w:tc>
          <w:tcPr>
            <w:tcW w:w="1560" w:type="dxa"/>
            <w:shd w:val="clear" w:color="auto" w:fill="auto"/>
          </w:tcPr>
          <w:p w:rsidR="005A26C2" w:rsidRPr="00241065" w:rsidRDefault="005A26C2" w:rsidP="000373F9">
            <w:pPr>
              <w:spacing w:line="360" w:lineRule="auto"/>
              <w:jc w:val="center"/>
              <w:rPr>
                <w:sz w:val="26"/>
                <w:szCs w:val="26"/>
              </w:rPr>
            </w:pPr>
            <w:r w:rsidRPr="00241065">
              <w:rPr>
                <w:sz w:val="26"/>
                <w:szCs w:val="26"/>
              </w:rPr>
              <w:t>1</w:t>
            </w:r>
          </w:p>
        </w:tc>
        <w:tc>
          <w:tcPr>
            <w:tcW w:w="2917" w:type="dxa"/>
            <w:shd w:val="clear" w:color="auto" w:fill="auto"/>
          </w:tcPr>
          <w:p w:rsidR="005A26C2" w:rsidRPr="00241065" w:rsidRDefault="005A26C2" w:rsidP="000373F9">
            <w:pPr>
              <w:rPr>
                <w:sz w:val="26"/>
                <w:szCs w:val="26"/>
              </w:rPr>
            </w:pPr>
            <w:r w:rsidRPr="00241065">
              <w:rPr>
                <w:sz w:val="26"/>
                <w:szCs w:val="26"/>
              </w:rPr>
              <w:t>Наличие спецсредств, нагрудный видеорегистратор,</w:t>
            </w:r>
          </w:p>
          <w:p w:rsidR="005A26C2" w:rsidRPr="00241065" w:rsidRDefault="005A26C2" w:rsidP="000373F9">
            <w:pPr>
              <w:rPr>
                <w:sz w:val="26"/>
                <w:szCs w:val="26"/>
              </w:rPr>
            </w:pPr>
            <w:r w:rsidRPr="00241065">
              <w:rPr>
                <w:sz w:val="26"/>
                <w:szCs w:val="26"/>
              </w:rPr>
              <w:t>КТС (кнопка тревожной сигнализации)</w:t>
            </w:r>
          </w:p>
          <w:p w:rsidR="005A26C2" w:rsidRPr="00241065" w:rsidRDefault="005A26C2" w:rsidP="000373F9">
            <w:pPr>
              <w:rPr>
                <w:sz w:val="26"/>
                <w:szCs w:val="26"/>
              </w:rPr>
            </w:pPr>
          </w:p>
        </w:tc>
        <w:tc>
          <w:tcPr>
            <w:tcW w:w="1590" w:type="dxa"/>
            <w:shd w:val="clear" w:color="auto" w:fill="auto"/>
          </w:tcPr>
          <w:p w:rsidR="005A26C2" w:rsidRPr="00241065" w:rsidRDefault="005A26C2" w:rsidP="000373F9">
            <w:pPr>
              <w:spacing w:line="360" w:lineRule="auto"/>
              <w:jc w:val="center"/>
              <w:rPr>
                <w:sz w:val="26"/>
                <w:szCs w:val="26"/>
              </w:rPr>
            </w:pPr>
            <w:r w:rsidRPr="00241065">
              <w:rPr>
                <w:sz w:val="26"/>
                <w:szCs w:val="26"/>
              </w:rPr>
              <w:t>3</w:t>
            </w:r>
            <w:r>
              <w:rPr>
                <w:sz w:val="26"/>
                <w:szCs w:val="26"/>
              </w:rPr>
              <w:t>65</w:t>
            </w:r>
          </w:p>
        </w:tc>
        <w:tc>
          <w:tcPr>
            <w:tcW w:w="1276" w:type="dxa"/>
            <w:shd w:val="clear" w:color="auto" w:fill="auto"/>
          </w:tcPr>
          <w:p w:rsidR="005A26C2" w:rsidRPr="00241065" w:rsidRDefault="005A26C2" w:rsidP="000373F9">
            <w:pPr>
              <w:spacing w:line="360" w:lineRule="auto"/>
              <w:jc w:val="center"/>
              <w:rPr>
                <w:sz w:val="26"/>
                <w:szCs w:val="26"/>
              </w:rPr>
            </w:pPr>
            <w:r w:rsidRPr="00241065">
              <w:rPr>
                <w:sz w:val="26"/>
                <w:szCs w:val="26"/>
              </w:rPr>
              <w:t>24</w:t>
            </w:r>
            <w:r>
              <w:rPr>
                <w:sz w:val="26"/>
                <w:szCs w:val="26"/>
              </w:rPr>
              <w:t xml:space="preserve"> ч.</w:t>
            </w:r>
          </w:p>
        </w:tc>
        <w:tc>
          <w:tcPr>
            <w:tcW w:w="1417" w:type="dxa"/>
            <w:shd w:val="clear" w:color="auto" w:fill="auto"/>
          </w:tcPr>
          <w:p w:rsidR="005A26C2" w:rsidRPr="00241065" w:rsidRDefault="005A26C2" w:rsidP="000373F9">
            <w:pPr>
              <w:spacing w:line="360" w:lineRule="auto"/>
              <w:jc w:val="center"/>
              <w:rPr>
                <w:sz w:val="26"/>
                <w:szCs w:val="26"/>
              </w:rPr>
            </w:pPr>
            <w:r w:rsidRPr="00241065">
              <w:rPr>
                <w:sz w:val="26"/>
                <w:szCs w:val="26"/>
              </w:rPr>
              <w:t>24</w:t>
            </w:r>
          </w:p>
        </w:tc>
        <w:tc>
          <w:tcPr>
            <w:tcW w:w="1276" w:type="dxa"/>
            <w:shd w:val="clear" w:color="auto" w:fill="auto"/>
          </w:tcPr>
          <w:p w:rsidR="005A26C2" w:rsidRPr="00241065" w:rsidRDefault="005A26C2" w:rsidP="000373F9">
            <w:pPr>
              <w:spacing w:line="360" w:lineRule="auto"/>
              <w:jc w:val="center"/>
              <w:rPr>
                <w:b/>
                <w:bCs/>
                <w:sz w:val="26"/>
                <w:szCs w:val="26"/>
              </w:rPr>
            </w:pPr>
            <w:r w:rsidRPr="00241065">
              <w:rPr>
                <w:b/>
                <w:bCs/>
                <w:sz w:val="26"/>
                <w:szCs w:val="26"/>
              </w:rPr>
              <w:t>8</w:t>
            </w:r>
            <w:r>
              <w:rPr>
                <w:b/>
                <w:bCs/>
                <w:sz w:val="26"/>
                <w:szCs w:val="26"/>
              </w:rPr>
              <w:t>760</w:t>
            </w:r>
          </w:p>
        </w:tc>
      </w:tr>
      <w:tr w:rsidR="005A26C2" w:rsidRPr="00241065" w:rsidTr="000373F9">
        <w:trPr>
          <w:trHeight w:val="501"/>
        </w:trPr>
        <w:tc>
          <w:tcPr>
            <w:tcW w:w="5552" w:type="dxa"/>
            <w:shd w:val="clear" w:color="auto" w:fill="auto"/>
          </w:tcPr>
          <w:p w:rsidR="005A26C2" w:rsidRDefault="005A26C2" w:rsidP="000373F9">
            <w:pPr>
              <w:tabs>
                <w:tab w:val="left" w:pos="31"/>
              </w:tabs>
              <w:spacing w:line="360" w:lineRule="auto"/>
              <w:rPr>
                <w:b/>
                <w:sz w:val="26"/>
                <w:szCs w:val="26"/>
              </w:rPr>
            </w:pPr>
            <w:r w:rsidRPr="00241065">
              <w:rPr>
                <w:b/>
                <w:sz w:val="26"/>
                <w:szCs w:val="26"/>
              </w:rPr>
              <w:t xml:space="preserve">Пост № 6. </w:t>
            </w:r>
          </w:p>
          <w:p w:rsidR="005A26C2" w:rsidRDefault="005A26C2" w:rsidP="000373F9">
            <w:pPr>
              <w:tabs>
                <w:tab w:val="left" w:pos="31"/>
              </w:tabs>
              <w:spacing w:line="276" w:lineRule="auto"/>
              <w:rPr>
                <w:sz w:val="26"/>
                <w:szCs w:val="26"/>
                <w:lang w:eastAsia="ru-RU"/>
              </w:rPr>
            </w:pPr>
            <w:r w:rsidRPr="004413EE">
              <w:rPr>
                <w:sz w:val="26"/>
                <w:szCs w:val="26"/>
                <w:lang w:eastAsia="ru-RU"/>
              </w:rPr>
              <w:t>Нежилое здание Газораспределительной подстанции (ГРП)</w:t>
            </w:r>
          </w:p>
          <w:p w:rsidR="005A26C2" w:rsidRPr="004413EE" w:rsidRDefault="005A26C2" w:rsidP="000373F9">
            <w:pPr>
              <w:tabs>
                <w:tab w:val="left" w:pos="31"/>
              </w:tabs>
              <w:spacing w:line="276" w:lineRule="auto"/>
              <w:rPr>
                <w:bCs/>
                <w:sz w:val="26"/>
                <w:szCs w:val="26"/>
              </w:rPr>
            </w:pPr>
            <w:r w:rsidRPr="004413EE">
              <w:rPr>
                <w:sz w:val="26"/>
                <w:szCs w:val="26"/>
                <w:lang w:eastAsia="ru-RU"/>
              </w:rPr>
              <w:t xml:space="preserve"> (г. Челябинск, ул. Радонежская, 5 смежное здание)</w:t>
            </w:r>
          </w:p>
        </w:tc>
        <w:tc>
          <w:tcPr>
            <w:tcW w:w="1560" w:type="dxa"/>
            <w:shd w:val="clear" w:color="auto" w:fill="auto"/>
          </w:tcPr>
          <w:p w:rsidR="005A26C2" w:rsidRPr="00241065" w:rsidRDefault="005A26C2" w:rsidP="000373F9">
            <w:pPr>
              <w:spacing w:line="360" w:lineRule="auto"/>
              <w:jc w:val="center"/>
              <w:rPr>
                <w:sz w:val="26"/>
                <w:szCs w:val="26"/>
              </w:rPr>
            </w:pPr>
            <w:r w:rsidRPr="00241065">
              <w:rPr>
                <w:sz w:val="26"/>
                <w:szCs w:val="26"/>
              </w:rPr>
              <w:t>1</w:t>
            </w:r>
            <w:r>
              <w:rPr>
                <w:sz w:val="26"/>
                <w:szCs w:val="26"/>
              </w:rPr>
              <w:t xml:space="preserve"> </w:t>
            </w:r>
          </w:p>
        </w:tc>
        <w:tc>
          <w:tcPr>
            <w:tcW w:w="2917" w:type="dxa"/>
            <w:shd w:val="clear" w:color="auto" w:fill="auto"/>
          </w:tcPr>
          <w:p w:rsidR="005A26C2" w:rsidRPr="00241065" w:rsidRDefault="005A26C2" w:rsidP="000373F9">
            <w:pPr>
              <w:rPr>
                <w:sz w:val="26"/>
                <w:szCs w:val="26"/>
              </w:rPr>
            </w:pPr>
            <w:r w:rsidRPr="00241065">
              <w:rPr>
                <w:sz w:val="26"/>
                <w:szCs w:val="26"/>
              </w:rPr>
              <w:t>Наличие спецсредств,</w:t>
            </w:r>
          </w:p>
          <w:p w:rsidR="005A26C2" w:rsidRPr="00241065" w:rsidRDefault="005A26C2" w:rsidP="000373F9">
            <w:pPr>
              <w:rPr>
                <w:sz w:val="26"/>
                <w:szCs w:val="26"/>
              </w:rPr>
            </w:pPr>
            <w:r w:rsidRPr="00241065">
              <w:rPr>
                <w:sz w:val="26"/>
                <w:szCs w:val="26"/>
              </w:rPr>
              <w:t>нагрудный видеорегистратор,</w:t>
            </w:r>
          </w:p>
          <w:p w:rsidR="005A26C2" w:rsidRPr="00241065" w:rsidRDefault="005A26C2" w:rsidP="000373F9">
            <w:pPr>
              <w:rPr>
                <w:sz w:val="26"/>
                <w:szCs w:val="26"/>
              </w:rPr>
            </w:pPr>
            <w:r w:rsidRPr="00241065">
              <w:rPr>
                <w:sz w:val="26"/>
                <w:szCs w:val="26"/>
              </w:rPr>
              <w:t>КТС (кнопка тревожной сигнализации)</w:t>
            </w:r>
          </w:p>
          <w:p w:rsidR="005A26C2" w:rsidRPr="00241065" w:rsidRDefault="005A26C2" w:rsidP="000373F9">
            <w:pPr>
              <w:rPr>
                <w:sz w:val="26"/>
                <w:szCs w:val="26"/>
              </w:rPr>
            </w:pPr>
          </w:p>
        </w:tc>
        <w:tc>
          <w:tcPr>
            <w:tcW w:w="1590" w:type="dxa"/>
            <w:shd w:val="clear" w:color="auto" w:fill="auto"/>
          </w:tcPr>
          <w:p w:rsidR="005A26C2" w:rsidRPr="00241065" w:rsidRDefault="005A26C2" w:rsidP="000373F9">
            <w:pPr>
              <w:spacing w:line="360" w:lineRule="auto"/>
              <w:jc w:val="center"/>
              <w:rPr>
                <w:sz w:val="26"/>
                <w:szCs w:val="26"/>
              </w:rPr>
            </w:pPr>
            <w:r>
              <w:rPr>
                <w:sz w:val="26"/>
                <w:szCs w:val="26"/>
              </w:rPr>
              <w:t>365</w:t>
            </w:r>
          </w:p>
        </w:tc>
        <w:tc>
          <w:tcPr>
            <w:tcW w:w="1276" w:type="dxa"/>
            <w:shd w:val="clear" w:color="auto" w:fill="auto"/>
          </w:tcPr>
          <w:p w:rsidR="005A26C2" w:rsidRPr="00241065" w:rsidRDefault="005A26C2" w:rsidP="000373F9">
            <w:pPr>
              <w:spacing w:line="360" w:lineRule="auto"/>
              <w:jc w:val="center"/>
              <w:rPr>
                <w:sz w:val="26"/>
                <w:szCs w:val="26"/>
              </w:rPr>
            </w:pPr>
            <w:r w:rsidRPr="00241065">
              <w:rPr>
                <w:sz w:val="26"/>
                <w:szCs w:val="26"/>
              </w:rPr>
              <w:t>1</w:t>
            </w:r>
            <w:r>
              <w:rPr>
                <w:sz w:val="26"/>
                <w:szCs w:val="26"/>
              </w:rPr>
              <w:t xml:space="preserve"> по12 ч.</w:t>
            </w:r>
          </w:p>
        </w:tc>
        <w:tc>
          <w:tcPr>
            <w:tcW w:w="1417" w:type="dxa"/>
            <w:shd w:val="clear" w:color="auto" w:fill="auto"/>
          </w:tcPr>
          <w:p w:rsidR="005A26C2" w:rsidRPr="00241065" w:rsidRDefault="005A26C2" w:rsidP="000373F9">
            <w:pPr>
              <w:spacing w:line="360" w:lineRule="auto"/>
              <w:jc w:val="center"/>
              <w:rPr>
                <w:sz w:val="26"/>
                <w:szCs w:val="26"/>
              </w:rPr>
            </w:pPr>
            <w:r>
              <w:rPr>
                <w:sz w:val="26"/>
                <w:szCs w:val="26"/>
              </w:rPr>
              <w:t>12</w:t>
            </w:r>
          </w:p>
        </w:tc>
        <w:tc>
          <w:tcPr>
            <w:tcW w:w="1276" w:type="dxa"/>
            <w:shd w:val="clear" w:color="auto" w:fill="auto"/>
          </w:tcPr>
          <w:p w:rsidR="005A26C2" w:rsidRDefault="005A26C2" w:rsidP="000373F9">
            <w:pPr>
              <w:spacing w:line="360" w:lineRule="auto"/>
              <w:jc w:val="center"/>
              <w:rPr>
                <w:b/>
                <w:bCs/>
                <w:sz w:val="26"/>
                <w:szCs w:val="26"/>
              </w:rPr>
            </w:pPr>
            <w:r>
              <w:rPr>
                <w:b/>
                <w:bCs/>
                <w:sz w:val="26"/>
                <w:szCs w:val="26"/>
              </w:rPr>
              <w:t>4380</w:t>
            </w:r>
          </w:p>
          <w:p w:rsidR="005A26C2" w:rsidRPr="00241065" w:rsidRDefault="005A26C2" w:rsidP="000373F9">
            <w:pPr>
              <w:spacing w:line="360" w:lineRule="auto"/>
              <w:jc w:val="center"/>
              <w:rPr>
                <w:b/>
                <w:bCs/>
                <w:sz w:val="26"/>
                <w:szCs w:val="26"/>
              </w:rPr>
            </w:pPr>
          </w:p>
        </w:tc>
      </w:tr>
      <w:tr w:rsidR="005A26C2" w:rsidRPr="00241065" w:rsidTr="000373F9">
        <w:trPr>
          <w:trHeight w:val="534"/>
        </w:trPr>
        <w:tc>
          <w:tcPr>
            <w:tcW w:w="14312" w:type="dxa"/>
            <w:gridSpan w:val="6"/>
            <w:shd w:val="clear" w:color="auto" w:fill="auto"/>
          </w:tcPr>
          <w:p w:rsidR="005A26C2" w:rsidRPr="00241065" w:rsidRDefault="005A26C2" w:rsidP="000373F9">
            <w:pPr>
              <w:spacing w:line="360" w:lineRule="auto"/>
              <w:jc w:val="center"/>
              <w:rPr>
                <w:sz w:val="26"/>
                <w:szCs w:val="26"/>
              </w:rPr>
            </w:pPr>
            <w:r w:rsidRPr="00241065">
              <w:rPr>
                <w:b/>
                <w:sz w:val="26"/>
                <w:szCs w:val="26"/>
              </w:rPr>
              <w:t xml:space="preserve">Всего за период </w:t>
            </w:r>
            <w:r>
              <w:rPr>
                <w:b/>
                <w:bCs/>
                <w:sz w:val="26"/>
                <w:szCs w:val="26"/>
              </w:rPr>
              <w:t>с 08</w:t>
            </w:r>
            <w:r w:rsidRPr="00241065">
              <w:rPr>
                <w:b/>
                <w:bCs/>
                <w:sz w:val="26"/>
                <w:szCs w:val="26"/>
              </w:rPr>
              <w:t>.00 ч. 16.12.202</w:t>
            </w:r>
            <w:r>
              <w:rPr>
                <w:b/>
                <w:bCs/>
                <w:sz w:val="26"/>
                <w:szCs w:val="26"/>
              </w:rPr>
              <w:t>4</w:t>
            </w:r>
            <w:r w:rsidRPr="00241065">
              <w:rPr>
                <w:b/>
                <w:bCs/>
                <w:sz w:val="26"/>
                <w:szCs w:val="26"/>
              </w:rPr>
              <w:t xml:space="preserve"> </w:t>
            </w:r>
            <w:r>
              <w:rPr>
                <w:b/>
                <w:bCs/>
                <w:sz w:val="26"/>
                <w:szCs w:val="26"/>
              </w:rPr>
              <w:t>г.  до 08</w:t>
            </w:r>
            <w:r w:rsidRPr="00241065">
              <w:rPr>
                <w:b/>
                <w:bCs/>
                <w:sz w:val="26"/>
                <w:szCs w:val="26"/>
              </w:rPr>
              <w:t xml:space="preserve">.00 ч. </w:t>
            </w:r>
            <w:r>
              <w:rPr>
                <w:b/>
                <w:bCs/>
                <w:sz w:val="26"/>
                <w:szCs w:val="26"/>
              </w:rPr>
              <w:t>15</w:t>
            </w:r>
            <w:r w:rsidRPr="00241065">
              <w:rPr>
                <w:b/>
                <w:bCs/>
                <w:sz w:val="26"/>
                <w:szCs w:val="26"/>
              </w:rPr>
              <w:t>.12.202</w:t>
            </w:r>
            <w:r>
              <w:rPr>
                <w:b/>
                <w:bCs/>
                <w:sz w:val="26"/>
                <w:szCs w:val="26"/>
              </w:rPr>
              <w:t>5</w:t>
            </w:r>
            <w:r w:rsidRPr="00241065">
              <w:rPr>
                <w:b/>
                <w:bCs/>
                <w:sz w:val="26"/>
                <w:szCs w:val="26"/>
              </w:rPr>
              <w:t xml:space="preserve"> г.</w:t>
            </w:r>
          </w:p>
        </w:tc>
        <w:tc>
          <w:tcPr>
            <w:tcW w:w="1276" w:type="dxa"/>
            <w:shd w:val="clear" w:color="auto" w:fill="auto"/>
          </w:tcPr>
          <w:p w:rsidR="005A26C2" w:rsidRPr="00241065" w:rsidRDefault="005A26C2" w:rsidP="000373F9">
            <w:pPr>
              <w:spacing w:line="360" w:lineRule="auto"/>
              <w:jc w:val="center"/>
              <w:rPr>
                <w:b/>
                <w:bCs/>
                <w:sz w:val="26"/>
                <w:szCs w:val="26"/>
              </w:rPr>
            </w:pPr>
            <w:r>
              <w:rPr>
                <w:b/>
                <w:bCs/>
                <w:sz w:val="26"/>
                <w:szCs w:val="26"/>
              </w:rPr>
              <w:t>61320</w:t>
            </w:r>
          </w:p>
        </w:tc>
      </w:tr>
      <w:bookmarkEnd w:id="2"/>
    </w:tbl>
    <w:p w:rsidR="005A26C2" w:rsidRPr="00241065" w:rsidRDefault="005A26C2" w:rsidP="005A26C2">
      <w:pPr>
        <w:jc w:val="right"/>
        <w:rPr>
          <w:rFonts w:eastAsia="Calibri"/>
          <w:sz w:val="26"/>
          <w:szCs w:val="26"/>
        </w:rPr>
      </w:pPr>
    </w:p>
    <w:p w:rsidR="000373F9" w:rsidRDefault="000373F9" w:rsidP="005A26C2">
      <w:pPr>
        <w:suppressAutoHyphens/>
        <w:rPr>
          <w:b/>
          <w:sz w:val="26"/>
          <w:szCs w:val="26"/>
          <w:lang w:val="x-none" w:eastAsia="x-none"/>
        </w:rPr>
      </w:pPr>
    </w:p>
    <w:p w:rsidR="000373F9" w:rsidRDefault="000373F9" w:rsidP="005A26C2">
      <w:pPr>
        <w:suppressAutoHyphens/>
        <w:rPr>
          <w:b/>
          <w:sz w:val="26"/>
          <w:szCs w:val="26"/>
          <w:lang w:val="x-none" w:eastAsia="x-none"/>
        </w:rPr>
      </w:pPr>
    </w:p>
    <w:p w:rsidR="000373F9" w:rsidRDefault="000373F9" w:rsidP="005C4DDA">
      <w:pPr>
        <w:rPr>
          <w:spacing w:val="-2"/>
          <w:sz w:val="20"/>
          <w:szCs w:val="20"/>
        </w:rPr>
      </w:pPr>
    </w:p>
    <w:p w:rsidR="000373F9" w:rsidRPr="000373F9" w:rsidRDefault="000373F9" w:rsidP="000373F9">
      <w:pPr>
        <w:widowControl/>
        <w:autoSpaceDE/>
        <w:autoSpaceDN/>
        <w:spacing w:line="276" w:lineRule="auto"/>
        <w:ind w:left="567" w:firstLine="709"/>
        <w:rPr>
          <w:sz w:val="18"/>
          <w:szCs w:val="18"/>
          <w:lang w:eastAsia="ru-RU"/>
        </w:rPr>
      </w:pPr>
    </w:p>
    <w:p w:rsidR="000373F9" w:rsidRPr="000373F9" w:rsidRDefault="000373F9" w:rsidP="000373F9">
      <w:pPr>
        <w:widowControl/>
        <w:autoSpaceDE/>
        <w:autoSpaceDN/>
        <w:jc w:val="right"/>
        <w:rPr>
          <w:rFonts w:eastAsia="Calibri"/>
          <w:sz w:val="18"/>
          <w:szCs w:val="18"/>
        </w:rPr>
      </w:pPr>
      <w:r w:rsidRPr="000373F9">
        <w:rPr>
          <w:rFonts w:eastAsia="Calibri"/>
          <w:sz w:val="18"/>
          <w:szCs w:val="18"/>
        </w:rPr>
        <w:t xml:space="preserve">Приложение № 2 к Договору </w:t>
      </w:r>
    </w:p>
    <w:p w:rsidR="000373F9" w:rsidRPr="000373F9" w:rsidRDefault="000373F9" w:rsidP="000373F9">
      <w:pPr>
        <w:widowControl/>
        <w:autoSpaceDE/>
        <w:autoSpaceDN/>
        <w:jc w:val="right"/>
        <w:rPr>
          <w:rFonts w:eastAsia="Calibri"/>
          <w:sz w:val="18"/>
          <w:szCs w:val="18"/>
        </w:rPr>
      </w:pPr>
      <w:r>
        <w:rPr>
          <w:rFonts w:eastAsia="Calibri"/>
          <w:sz w:val="18"/>
          <w:szCs w:val="18"/>
        </w:rPr>
        <w:t>№ ___________от «____» ____________ 2024</w:t>
      </w:r>
      <w:r w:rsidRPr="000373F9">
        <w:rPr>
          <w:rFonts w:eastAsia="Calibri"/>
          <w:sz w:val="18"/>
          <w:szCs w:val="18"/>
        </w:rPr>
        <w:t xml:space="preserve"> г.</w:t>
      </w:r>
    </w:p>
    <w:p w:rsidR="000373F9" w:rsidRPr="000373F9" w:rsidRDefault="000373F9" w:rsidP="000373F9">
      <w:pPr>
        <w:widowControl/>
        <w:autoSpaceDE/>
        <w:autoSpaceDN/>
        <w:spacing w:after="200" w:line="276" w:lineRule="auto"/>
        <w:jc w:val="center"/>
        <w:rPr>
          <w:rFonts w:eastAsia="Calibri"/>
          <w:b/>
          <w:bCs/>
          <w:sz w:val="18"/>
          <w:szCs w:val="18"/>
        </w:rPr>
      </w:pPr>
      <w:r w:rsidRPr="000373F9">
        <w:rPr>
          <w:rFonts w:eastAsia="Calibri"/>
          <w:b/>
          <w:bCs/>
          <w:sz w:val="18"/>
          <w:szCs w:val="18"/>
        </w:rPr>
        <w:t>Спецификация</w:t>
      </w:r>
    </w:p>
    <w:p w:rsidR="000373F9" w:rsidRPr="000373F9" w:rsidRDefault="000373F9" w:rsidP="000373F9">
      <w:pPr>
        <w:widowControl/>
        <w:tabs>
          <w:tab w:val="left" w:pos="5655"/>
        </w:tabs>
        <w:autoSpaceDE/>
        <w:autoSpaceDN/>
        <w:spacing w:after="200" w:line="276" w:lineRule="auto"/>
        <w:rPr>
          <w:sz w:val="18"/>
          <w:szCs w:val="18"/>
          <w:lang w:eastAsia="ru-RU"/>
        </w:rPr>
      </w:pPr>
    </w:p>
    <w:tbl>
      <w:tblPr>
        <w:tblW w:w="13621" w:type="dxa"/>
        <w:jc w:val="center"/>
        <w:tblLayout w:type="fixed"/>
        <w:tblLook w:val="04A0" w:firstRow="1" w:lastRow="0" w:firstColumn="1" w:lastColumn="0" w:noHBand="0" w:noVBand="1"/>
      </w:tblPr>
      <w:tblGrid>
        <w:gridCol w:w="713"/>
        <w:gridCol w:w="6662"/>
        <w:gridCol w:w="1276"/>
        <w:gridCol w:w="1272"/>
        <w:gridCol w:w="1560"/>
        <w:gridCol w:w="2130"/>
        <w:gridCol w:w="8"/>
      </w:tblGrid>
      <w:tr w:rsidR="000373F9" w:rsidRPr="000373F9" w:rsidTr="000373F9">
        <w:trPr>
          <w:gridAfter w:val="1"/>
          <w:wAfter w:w="8" w:type="dxa"/>
          <w:trHeight w:val="824"/>
          <w:jc w:val="center"/>
        </w:trPr>
        <w:tc>
          <w:tcPr>
            <w:tcW w:w="713" w:type="dxa"/>
            <w:tcBorders>
              <w:top w:val="single" w:sz="4" w:space="0" w:color="auto"/>
              <w:left w:val="single" w:sz="4" w:space="0" w:color="auto"/>
              <w:bottom w:val="nil"/>
              <w:right w:val="single" w:sz="4" w:space="0" w:color="auto"/>
            </w:tcBorders>
            <w:vAlign w:val="center"/>
            <w:hideMark/>
          </w:tcPr>
          <w:p w:rsidR="000373F9" w:rsidRPr="000373F9" w:rsidRDefault="000373F9" w:rsidP="000373F9">
            <w:pPr>
              <w:widowControl/>
              <w:autoSpaceDE/>
              <w:autoSpaceDN/>
              <w:jc w:val="center"/>
              <w:rPr>
                <w:b/>
                <w:sz w:val="18"/>
                <w:szCs w:val="18"/>
                <w:lang w:eastAsia="ru-RU"/>
              </w:rPr>
            </w:pPr>
            <w:r w:rsidRPr="000373F9">
              <w:rPr>
                <w:b/>
                <w:sz w:val="18"/>
                <w:szCs w:val="18"/>
                <w:lang w:eastAsia="ru-RU"/>
              </w:rPr>
              <w:t>№ п/п</w:t>
            </w:r>
          </w:p>
        </w:tc>
        <w:tc>
          <w:tcPr>
            <w:tcW w:w="6662" w:type="dxa"/>
            <w:tcBorders>
              <w:top w:val="single" w:sz="4" w:space="0" w:color="auto"/>
              <w:left w:val="single" w:sz="4" w:space="0" w:color="auto"/>
              <w:bottom w:val="nil"/>
              <w:right w:val="single" w:sz="4" w:space="0" w:color="auto"/>
            </w:tcBorders>
            <w:noWrap/>
            <w:vAlign w:val="center"/>
            <w:hideMark/>
          </w:tcPr>
          <w:p w:rsidR="000373F9" w:rsidRPr="000373F9" w:rsidRDefault="000373F9" w:rsidP="000373F9">
            <w:pPr>
              <w:widowControl/>
              <w:autoSpaceDE/>
              <w:autoSpaceDN/>
              <w:jc w:val="center"/>
              <w:rPr>
                <w:b/>
                <w:sz w:val="18"/>
                <w:szCs w:val="18"/>
                <w:lang w:eastAsia="ru-RU"/>
              </w:rPr>
            </w:pPr>
            <w:r w:rsidRPr="000373F9">
              <w:rPr>
                <w:b/>
                <w:sz w:val="18"/>
                <w:szCs w:val="18"/>
                <w:lang w:eastAsia="ru-RU"/>
              </w:rPr>
              <w:t>Наименование</w:t>
            </w:r>
          </w:p>
        </w:tc>
        <w:tc>
          <w:tcPr>
            <w:tcW w:w="1276" w:type="dxa"/>
            <w:tcBorders>
              <w:top w:val="single" w:sz="4" w:space="0" w:color="auto"/>
              <w:left w:val="nil"/>
              <w:bottom w:val="nil"/>
              <w:right w:val="single" w:sz="4" w:space="0" w:color="auto"/>
            </w:tcBorders>
            <w:vAlign w:val="center"/>
            <w:hideMark/>
          </w:tcPr>
          <w:p w:rsidR="000373F9" w:rsidRPr="000373F9" w:rsidRDefault="000373F9" w:rsidP="000373F9">
            <w:pPr>
              <w:widowControl/>
              <w:autoSpaceDE/>
              <w:autoSpaceDN/>
              <w:jc w:val="center"/>
              <w:rPr>
                <w:b/>
                <w:sz w:val="18"/>
                <w:szCs w:val="18"/>
                <w:lang w:eastAsia="ru-RU"/>
              </w:rPr>
            </w:pPr>
            <w:r w:rsidRPr="000373F9">
              <w:rPr>
                <w:b/>
                <w:sz w:val="18"/>
                <w:szCs w:val="18"/>
                <w:lang w:eastAsia="ru-RU"/>
              </w:rPr>
              <w:t>Ед. изм.</w:t>
            </w:r>
          </w:p>
        </w:tc>
        <w:tc>
          <w:tcPr>
            <w:tcW w:w="1272" w:type="dxa"/>
            <w:tcBorders>
              <w:top w:val="single" w:sz="4" w:space="0" w:color="auto"/>
              <w:left w:val="single" w:sz="4" w:space="0" w:color="auto"/>
              <w:bottom w:val="nil"/>
              <w:right w:val="single" w:sz="4" w:space="0" w:color="auto"/>
            </w:tcBorders>
            <w:vAlign w:val="center"/>
            <w:hideMark/>
          </w:tcPr>
          <w:p w:rsidR="000373F9" w:rsidRPr="000373F9" w:rsidRDefault="000373F9" w:rsidP="000373F9">
            <w:pPr>
              <w:widowControl/>
              <w:autoSpaceDE/>
              <w:autoSpaceDN/>
              <w:jc w:val="center"/>
              <w:rPr>
                <w:b/>
                <w:sz w:val="18"/>
                <w:szCs w:val="18"/>
                <w:lang w:eastAsia="ru-RU"/>
              </w:rPr>
            </w:pPr>
            <w:r w:rsidRPr="000373F9">
              <w:rPr>
                <w:b/>
                <w:sz w:val="18"/>
                <w:szCs w:val="18"/>
                <w:lang w:eastAsia="ru-RU"/>
              </w:rPr>
              <w:t>Кол-во</w:t>
            </w:r>
          </w:p>
        </w:tc>
        <w:tc>
          <w:tcPr>
            <w:tcW w:w="1560" w:type="dxa"/>
            <w:tcBorders>
              <w:top w:val="single" w:sz="4" w:space="0" w:color="auto"/>
              <w:left w:val="single" w:sz="4" w:space="0" w:color="auto"/>
              <w:bottom w:val="nil"/>
              <w:right w:val="single" w:sz="4" w:space="0" w:color="auto"/>
            </w:tcBorders>
            <w:vAlign w:val="center"/>
            <w:hideMark/>
          </w:tcPr>
          <w:p w:rsidR="000373F9" w:rsidRPr="000373F9" w:rsidRDefault="000373F9" w:rsidP="000373F9">
            <w:pPr>
              <w:widowControl/>
              <w:autoSpaceDE/>
              <w:autoSpaceDN/>
              <w:jc w:val="center"/>
              <w:rPr>
                <w:b/>
                <w:sz w:val="18"/>
                <w:szCs w:val="18"/>
                <w:lang w:eastAsia="ru-RU"/>
              </w:rPr>
            </w:pPr>
            <w:r w:rsidRPr="000373F9">
              <w:rPr>
                <w:b/>
                <w:sz w:val="18"/>
                <w:szCs w:val="18"/>
                <w:lang w:eastAsia="ru-RU"/>
              </w:rPr>
              <w:t>Цена, руб.</w:t>
            </w:r>
          </w:p>
        </w:tc>
        <w:tc>
          <w:tcPr>
            <w:tcW w:w="2130" w:type="dxa"/>
            <w:tcBorders>
              <w:top w:val="single" w:sz="4" w:space="0" w:color="auto"/>
              <w:left w:val="single" w:sz="4" w:space="0" w:color="auto"/>
              <w:bottom w:val="nil"/>
              <w:right w:val="single" w:sz="4" w:space="0" w:color="auto"/>
            </w:tcBorders>
            <w:vAlign w:val="center"/>
            <w:hideMark/>
          </w:tcPr>
          <w:p w:rsidR="000373F9" w:rsidRPr="000373F9" w:rsidRDefault="000373F9" w:rsidP="000373F9">
            <w:pPr>
              <w:widowControl/>
              <w:autoSpaceDE/>
              <w:autoSpaceDN/>
              <w:jc w:val="center"/>
              <w:rPr>
                <w:b/>
                <w:sz w:val="18"/>
                <w:szCs w:val="18"/>
                <w:lang w:eastAsia="ru-RU"/>
              </w:rPr>
            </w:pPr>
            <w:r w:rsidRPr="000373F9">
              <w:rPr>
                <w:b/>
                <w:sz w:val="18"/>
                <w:szCs w:val="18"/>
                <w:lang w:eastAsia="ru-RU"/>
              </w:rPr>
              <w:t>Сумма, руб.</w:t>
            </w:r>
          </w:p>
        </w:tc>
      </w:tr>
      <w:tr w:rsidR="000373F9" w:rsidRPr="000373F9" w:rsidTr="000373F9">
        <w:trPr>
          <w:gridAfter w:val="1"/>
          <w:wAfter w:w="8" w:type="dxa"/>
          <w:trHeight w:val="457"/>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0373F9" w:rsidRPr="000373F9" w:rsidRDefault="000373F9" w:rsidP="000373F9">
            <w:pPr>
              <w:widowControl/>
              <w:autoSpaceDE/>
              <w:autoSpaceDN/>
              <w:jc w:val="center"/>
              <w:rPr>
                <w:sz w:val="18"/>
                <w:szCs w:val="18"/>
                <w:lang w:eastAsia="ru-RU"/>
              </w:rPr>
            </w:pPr>
            <w:r w:rsidRPr="000373F9">
              <w:rPr>
                <w:sz w:val="18"/>
                <w:szCs w:val="18"/>
                <w:lang w:eastAsia="ru-RU"/>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3F9" w:rsidRPr="000373F9" w:rsidRDefault="000373F9" w:rsidP="000373F9">
            <w:pPr>
              <w:widowControl/>
              <w:autoSpaceDE/>
              <w:autoSpaceDN/>
              <w:spacing w:after="200" w:line="276" w:lineRule="auto"/>
              <w:jc w:val="both"/>
              <w:rPr>
                <w:rFonts w:eastAsia="Calibri"/>
                <w:color w:val="000000"/>
                <w:sz w:val="18"/>
                <w:szCs w:val="18"/>
                <w:lang w:eastAsia="ru-RU"/>
              </w:rPr>
            </w:pPr>
            <w:r w:rsidRPr="000373F9">
              <w:rPr>
                <w:rFonts w:eastAsia="Calibri"/>
                <w:color w:val="000000"/>
                <w:sz w:val="18"/>
                <w:szCs w:val="18"/>
              </w:rPr>
              <w:t xml:space="preserve">Оказание услуг по охране объектов и имущества, обеспечению </w:t>
            </w:r>
            <w:proofErr w:type="spellStart"/>
            <w:r w:rsidRPr="000373F9">
              <w:rPr>
                <w:rFonts w:eastAsia="Calibri"/>
                <w:color w:val="000000"/>
                <w:sz w:val="18"/>
                <w:szCs w:val="18"/>
              </w:rPr>
              <w:t>внутриобъектового</w:t>
            </w:r>
            <w:proofErr w:type="spellEnd"/>
            <w:r w:rsidRPr="000373F9">
              <w:rPr>
                <w:rFonts w:eastAsia="Calibri"/>
                <w:color w:val="000000"/>
                <w:sz w:val="18"/>
                <w:szCs w:val="18"/>
              </w:rPr>
              <w:t xml:space="preserve"> и пропускного режима на объектах </w:t>
            </w:r>
            <w:r>
              <w:rPr>
                <w:rFonts w:eastAsia="Calibri"/>
                <w:color w:val="000000"/>
                <w:sz w:val="18"/>
                <w:szCs w:val="18"/>
              </w:rPr>
              <w:t>ООО»ЦПИ-</w:t>
            </w:r>
            <w:proofErr w:type="spellStart"/>
            <w:r>
              <w:rPr>
                <w:rFonts w:eastAsia="Calibri"/>
                <w:color w:val="000000"/>
                <w:sz w:val="18"/>
                <w:szCs w:val="18"/>
              </w:rPr>
              <w:t>Ариант</w:t>
            </w:r>
            <w:proofErr w:type="spellEnd"/>
            <w:r>
              <w:rPr>
                <w:rFonts w:eastAsia="Calibr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73F9" w:rsidRPr="000373F9" w:rsidRDefault="000373F9" w:rsidP="000373F9">
            <w:pPr>
              <w:widowControl/>
              <w:autoSpaceDE/>
              <w:autoSpaceDN/>
              <w:jc w:val="center"/>
              <w:rPr>
                <w:bCs/>
                <w:color w:val="000000"/>
                <w:sz w:val="18"/>
                <w:szCs w:val="18"/>
                <w:lang w:eastAsia="ru-RU"/>
              </w:rPr>
            </w:pPr>
            <w:r w:rsidRPr="000373F9">
              <w:rPr>
                <w:bCs/>
                <w:color w:val="000000"/>
                <w:sz w:val="18"/>
                <w:szCs w:val="18"/>
                <w:lang w:eastAsia="ru-RU"/>
              </w:rPr>
              <w:t>час</w:t>
            </w:r>
          </w:p>
        </w:tc>
        <w:tc>
          <w:tcPr>
            <w:tcW w:w="1272" w:type="dxa"/>
            <w:tcBorders>
              <w:top w:val="single" w:sz="4" w:space="0" w:color="auto"/>
              <w:left w:val="single" w:sz="4" w:space="0" w:color="auto"/>
              <w:bottom w:val="single" w:sz="4" w:space="0" w:color="auto"/>
              <w:right w:val="single" w:sz="4" w:space="0" w:color="auto"/>
            </w:tcBorders>
            <w:vAlign w:val="center"/>
            <w:hideMark/>
          </w:tcPr>
          <w:p w:rsidR="000373F9" w:rsidRPr="000373F9" w:rsidRDefault="000373F9" w:rsidP="000373F9">
            <w:pPr>
              <w:widowControl/>
              <w:autoSpaceDE/>
              <w:autoSpaceDN/>
              <w:jc w:val="center"/>
              <w:rPr>
                <w:bCs/>
                <w:color w:val="000000"/>
                <w:sz w:val="18"/>
                <w:szCs w:val="18"/>
                <w:lang w:eastAsia="ru-RU"/>
              </w:rPr>
            </w:pPr>
            <w:r>
              <w:rPr>
                <w:bCs/>
                <w:color w:val="000000"/>
                <w:sz w:val="18"/>
                <w:szCs w:val="18"/>
                <w:lang w:eastAsia="ru-RU"/>
              </w:rPr>
              <w:t>61320</w:t>
            </w:r>
          </w:p>
        </w:tc>
        <w:tc>
          <w:tcPr>
            <w:tcW w:w="1560" w:type="dxa"/>
            <w:tcBorders>
              <w:top w:val="single" w:sz="4" w:space="0" w:color="auto"/>
              <w:left w:val="single" w:sz="4" w:space="0" w:color="auto"/>
              <w:bottom w:val="single" w:sz="4" w:space="0" w:color="auto"/>
              <w:right w:val="single" w:sz="4" w:space="0" w:color="auto"/>
            </w:tcBorders>
            <w:noWrap/>
            <w:vAlign w:val="center"/>
          </w:tcPr>
          <w:p w:rsidR="000373F9" w:rsidRPr="000373F9" w:rsidRDefault="000373F9" w:rsidP="000373F9">
            <w:pPr>
              <w:widowControl/>
              <w:autoSpaceDE/>
              <w:autoSpaceDN/>
              <w:jc w:val="center"/>
              <w:rPr>
                <w:sz w:val="18"/>
                <w:szCs w:val="18"/>
                <w:lang w:eastAsia="ru-RU"/>
              </w:rPr>
            </w:pPr>
            <w:r>
              <w:rPr>
                <w:sz w:val="18"/>
                <w:szCs w:val="18"/>
                <w:lang w:eastAsia="ru-RU"/>
              </w:rPr>
              <w:t>****</w:t>
            </w:r>
          </w:p>
        </w:tc>
        <w:tc>
          <w:tcPr>
            <w:tcW w:w="2130" w:type="dxa"/>
            <w:tcBorders>
              <w:top w:val="single" w:sz="4" w:space="0" w:color="auto"/>
              <w:left w:val="single" w:sz="4" w:space="0" w:color="auto"/>
              <w:bottom w:val="single" w:sz="4" w:space="0" w:color="auto"/>
              <w:right w:val="single" w:sz="4" w:space="0" w:color="auto"/>
            </w:tcBorders>
            <w:vAlign w:val="center"/>
          </w:tcPr>
          <w:p w:rsidR="000373F9" w:rsidRPr="000373F9" w:rsidRDefault="000373F9" w:rsidP="000373F9">
            <w:pPr>
              <w:widowControl/>
              <w:autoSpaceDE/>
              <w:autoSpaceDN/>
              <w:jc w:val="center"/>
              <w:rPr>
                <w:sz w:val="18"/>
                <w:szCs w:val="18"/>
                <w:lang w:eastAsia="ru-RU"/>
              </w:rPr>
            </w:pPr>
            <w:r>
              <w:rPr>
                <w:sz w:val="18"/>
                <w:szCs w:val="18"/>
                <w:lang w:eastAsia="ru-RU"/>
              </w:rPr>
              <w:t>*****</w:t>
            </w:r>
          </w:p>
        </w:tc>
      </w:tr>
      <w:tr w:rsidR="000373F9" w:rsidRPr="000373F9" w:rsidTr="000373F9">
        <w:trPr>
          <w:trHeight w:val="208"/>
          <w:jc w:val="center"/>
        </w:trPr>
        <w:tc>
          <w:tcPr>
            <w:tcW w:w="13621" w:type="dxa"/>
            <w:gridSpan w:val="7"/>
            <w:tcBorders>
              <w:top w:val="single" w:sz="4" w:space="0" w:color="auto"/>
              <w:left w:val="single" w:sz="4" w:space="0" w:color="auto"/>
              <w:bottom w:val="single" w:sz="4" w:space="0" w:color="auto"/>
              <w:right w:val="single" w:sz="4" w:space="0" w:color="auto"/>
            </w:tcBorders>
            <w:vAlign w:val="center"/>
            <w:hideMark/>
          </w:tcPr>
          <w:p w:rsidR="000373F9" w:rsidRPr="000373F9" w:rsidRDefault="000373F9" w:rsidP="000373F9">
            <w:pPr>
              <w:widowControl/>
              <w:autoSpaceDE/>
              <w:autoSpaceDN/>
              <w:rPr>
                <w:sz w:val="18"/>
                <w:szCs w:val="18"/>
                <w:lang w:eastAsia="ru-RU"/>
              </w:rPr>
            </w:pPr>
            <w:r w:rsidRPr="000373F9">
              <w:rPr>
                <w:sz w:val="18"/>
                <w:szCs w:val="18"/>
                <w:lang w:eastAsia="ru-RU"/>
              </w:rPr>
              <w:t xml:space="preserve">Итого: </w:t>
            </w:r>
            <w:r>
              <w:rPr>
                <w:sz w:val="18"/>
                <w:szCs w:val="18"/>
                <w:lang w:eastAsia="ru-RU"/>
              </w:rPr>
              <w:t>*******</w:t>
            </w:r>
          </w:p>
        </w:tc>
      </w:tr>
    </w:tbl>
    <w:p w:rsidR="000373F9" w:rsidRPr="000373F9" w:rsidRDefault="000373F9" w:rsidP="000373F9">
      <w:pPr>
        <w:widowControl/>
        <w:autoSpaceDE/>
        <w:autoSpaceDN/>
        <w:ind w:left="993"/>
        <w:rPr>
          <w:bCs/>
          <w:sz w:val="18"/>
          <w:szCs w:val="18"/>
          <w:lang w:eastAsia="ru-RU"/>
        </w:rPr>
      </w:pPr>
    </w:p>
    <w:p w:rsidR="000373F9" w:rsidRPr="000373F9" w:rsidRDefault="000373F9" w:rsidP="000373F9">
      <w:pPr>
        <w:widowControl/>
        <w:autoSpaceDE/>
        <w:autoSpaceDN/>
        <w:ind w:left="993"/>
        <w:rPr>
          <w:bCs/>
          <w:sz w:val="18"/>
          <w:szCs w:val="18"/>
          <w:lang w:eastAsia="ru-RU"/>
        </w:rPr>
      </w:pPr>
    </w:p>
    <w:p w:rsidR="000373F9" w:rsidRPr="000373F9" w:rsidRDefault="000373F9" w:rsidP="000373F9">
      <w:pPr>
        <w:widowControl/>
        <w:autoSpaceDE/>
        <w:autoSpaceDN/>
        <w:jc w:val="right"/>
        <w:rPr>
          <w:rFonts w:eastAsia="Calibri"/>
          <w:sz w:val="18"/>
          <w:szCs w:val="18"/>
        </w:rPr>
      </w:pPr>
    </w:p>
    <w:tbl>
      <w:tblPr>
        <w:tblW w:w="15695" w:type="dxa"/>
        <w:tblLayout w:type="fixed"/>
        <w:tblLook w:val="01E0" w:firstRow="1" w:lastRow="1" w:firstColumn="1" w:lastColumn="1" w:noHBand="0" w:noVBand="0"/>
      </w:tblPr>
      <w:tblGrid>
        <w:gridCol w:w="8085"/>
        <w:gridCol w:w="7610"/>
      </w:tblGrid>
      <w:tr w:rsidR="000373F9" w:rsidRPr="000373F9" w:rsidTr="000373F9">
        <w:trPr>
          <w:trHeight w:val="652"/>
        </w:trPr>
        <w:tc>
          <w:tcPr>
            <w:tcW w:w="8085" w:type="dxa"/>
          </w:tcPr>
          <w:p w:rsidR="000373F9" w:rsidRPr="000373F9" w:rsidRDefault="000373F9" w:rsidP="000373F9">
            <w:pPr>
              <w:widowControl/>
              <w:autoSpaceDE/>
              <w:autoSpaceDN/>
              <w:spacing w:line="276" w:lineRule="auto"/>
              <w:rPr>
                <w:b/>
                <w:sz w:val="18"/>
                <w:szCs w:val="18"/>
                <w:lang w:eastAsia="ru-RU"/>
              </w:rPr>
            </w:pPr>
            <w:r w:rsidRPr="000373F9">
              <w:rPr>
                <w:b/>
                <w:sz w:val="18"/>
                <w:szCs w:val="18"/>
                <w:lang w:eastAsia="ru-RU"/>
              </w:rPr>
              <w:t xml:space="preserve">       Заказчик:</w:t>
            </w:r>
          </w:p>
          <w:p w:rsidR="000373F9" w:rsidRPr="000373F9" w:rsidRDefault="000373F9" w:rsidP="000373F9">
            <w:pPr>
              <w:widowControl/>
              <w:autoSpaceDE/>
              <w:autoSpaceDN/>
              <w:spacing w:line="276" w:lineRule="auto"/>
              <w:rPr>
                <w:sz w:val="18"/>
                <w:szCs w:val="18"/>
                <w:lang w:eastAsia="ru-RU"/>
              </w:rPr>
            </w:pPr>
          </w:p>
          <w:p w:rsidR="000373F9" w:rsidRPr="000373F9" w:rsidRDefault="000373F9" w:rsidP="000373F9">
            <w:pPr>
              <w:widowControl/>
              <w:tabs>
                <w:tab w:val="left" w:pos="4500"/>
              </w:tabs>
              <w:autoSpaceDE/>
              <w:autoSpaceDN/>
              <w:ind w:left="284"/>
              <w:rPr>
                <w:rFonts w:eastAsia="Calibri"/>
                <w:sz w:val="18"/>
                <w:szCs w:val="18"/>
              </w:rPr>
            </w:pPr>
            <w:r w:rsidRPr="000373F9">
              <w:rPr>
                <w:sz w:val="18"/>
                <w:szCs w:val="18"/>
                <w:lang w:eastAsia="ru-RU"/>
              </w:rPr>
              <w:t>________________</w:t>
            </w:r>
            <w:r w:rsidRPr="000373F9">
              <w:rPr>
                <w:rFonts w:eastAsia="Calibri"/>
                <w:sz w:val="18"/>
                <w:szCs w:val="18"/>
              </w:rPr>
              <w:t xml:space="preserve">________ </w:t>
            </w:r>
            <w:r>
              <w:rPr>
                <w:rFonts w:eastAsia="Calibri"/>
                <w:sz w:val="18"/>
                <w:szCs w:val="18"/>
              </w:rPr>
              <w:t>Давыдов Д.А.</w:t>
            </w:r>
          </w:p>
          <w:p w:rsidR="000373F9" w:rsidRPr="000373F9" w:rsidRDefault="000373F9" w:rsidP="000373F9">
            <w:pPr>
              <w:widowControl/>
              <w:autoSpaceDE/>
              <w:autoSpaceDN/>
              <w:spacing w:line="276" w:lineRule="auto"/>
              <w:rPr>
                <w:sz w:val="18"/>
                <w:szCs w:val="18"/>
                <w:lang w:eastAsia="ru-RU"/>
              </w:rPr>
            </w:pPr>
            <w:r>
              <w:rPr>
                <w:rFonts w:eastAsia="Calibri"/>
                <w:sz w:val="18"/>
                <w:szCs w:val="18"/>
              </w:rPr>
              <w:t xml:space="preserve">       М</w:t>
            </w:r>
            <w:r w:rsidRPr="000373F9">
              <w:rPr>
                <w:rFonts w:eastAsia="Calibri"/>
                <w:sz w:val="18"/>
                <w:szCs w:val="18"/>
              </w:rPr>
              <w:t>.П.</w:t>
            </w:r>
          </w:p>
        </w:tc>
        <w:tc>
          <w:tcPr>
            <w:tcW w:w="7610" w:type="dxa"/>
          </w:tcPr>
          <w:p w:rsidR="000373F9" w:rsidRPr="000373F9" w:rsidRDefault="000373F9" w:rsidP="000373F9">
            <w:pPr>
              <w:widowControl/>
              <w:autoSpaceDE/>
              <w:autoSpaceDN/>
              <w:spacing w:line="276" w:lineRule="auto"/>
              <w:ind w:left="567" w:firstLine="709"/>
              <w:rPr>
                <w:b/>
                <w:sz w:val="18"/>
                <w:szCs w:val="18"/>
                <w:lang w:eastAsia="ru-RU"/>
              </w:rPr>
            </w:pPr>
            <w:r w:rsidRPr="000373F9">
              <w:rPr>
                <w:b/>
                <w:sz w:val="18"/>
                <w:szCs w:val="18"/>
                <w:lang w:eastAsia="ru-RU"/>
              </w:rPr>
              <w:t>Исполнитель:</w:t>
            </w:r>
          </w:p>
          <w:p w:rsidR="000373F9" w:rsidRPr="000373F9" w:rsidRDefault="000373F9" w:rsidP="000373F9">
            <w:pPr>
              <w:widowControl/>
              <w:autoSpaceDE/>
              <w:autoSpaceDN/>
              <w:spacing w:line="276" w:lineRule="auto"/>
              <w:ind w:left="567" w:firstLine="709"/>
              <w:rPr>
                <w:sz w:val="18"/>
                <w:szCs w:val="18"/>
                <w:lang w:eastAsia="ru-RU"/>
              </w:rPr>
            </w:pPr>
          </w:p>
          <w:p w:rsidR="000373F9" w:rsidRPr="000373F9" w:rsidRDefault="000373F9" w:rsidP="000373F9">
            <w:pPr>
              <w:widowControl/>
              <w:autoSpaceDE/>
              <w:autoSpaceDN/>
              <w:spacing w:line="276" w:lineRule="auto"/>
              <w:ind w:left="567" w:firstLine="709"/>
              <w:rPr>
                <w:sz w:val="18"/>
                <w:szCs w:val="18"/>
                <w:lang w:eastAsia="ru-RU"/>
              </w:rPr>
            </w:pPr>
            <w:r w:rsidRPr="000373F9">
              <w:rPr>
                <w:sz w:val="18"/>
                <w:szCs w:val="18"/>
                <w:lang w:eastAsia="ru-RU"/>
              </w:rPr>
              <w:t>__________________</w:t>
            </w:r>
            <w:r w:rsidRPr="000373F9">
              <w:rPr>
                <w:rFonts w:ascii="Calibri" w:eastAsia="Calibri" w:hAnsi="Calibri"/>
              </w:rPr>
              <w:t xml:space="preserve"> </w:t>
            </w:r>
            <w:r>
              <w:rPr>
                <w:sz w:val="18"/>
                <w:szCs w:val="18"/>
                <w:lang w:eastAsia="ru-RU"/>
              </w:rPr>
              <w:t>************</w:t>
            </w:r>
          </w:p>
          <w:p w:rsidR="000373F9" w:rsidRPr="000373F9" w:rsidRDefault="000373F9" w:rsidP="000373F9">
            <w:pPr>
              <w:widowControl/>
              <w:autoSpaceDE/>
              <w:autoSpaceDN/>
              <w:spacing w:line="276" w:lineRule="auto"/>
              <w:ind w:left="567" w:firstLine="709"/>
              <w:rPr>
                <w:sz w:val="18"/>
                <w:szCs w:val="18"/>
                <w:lang w:eastAsia="ru-RU"/>
              </w:rPr>
            </w:pPr>
            <w:r>
              <w:rPr>
                <w:sz w:val="18"/>
                <w:szCs w:val="18"/>
                <w:lang w:eastAsia="ru-RU"/>
              </w:rPr>
              <w:t>М</w:t>
            </w:r>
            <w:r w:rsidRPr="000373F9">
              <w:rPr>
                <w:sz w:val="18"/>
                <w:szCs w:val="18"/>
                <w:lang w:eastAsia="ru-RU"/>
              </w:rPr>
              <w:t>.П.</w:t>
            </w:r>
          </w:p>
        </w:tc>
      </w:tr>
    </w:tbl>
    <w:p w:rsidR="000373F9" w:rsidRPr="000373F9" w:rsidRDefault="000373F9" w:rsidP="000373F9">
      <w:pPr>
        <w:widowControl/>
        <w:autoSpaceDE/>
        <w:autoSpaceDN/>
        <w:jc w:val="right"/>
        <w:rPr>
          <w:rFonts w:eastAsia="Calibri"/>
          <w:sz w:val="18"/>
          <w:szCs w:val="18"/>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rFonts w:eastAsia="Calibri"/>
          <w:sz w:val="18"/>
          <w:szCs w:val="18"/>
        </w:rPr>
      </w:pPr>
    </w:p>
    <w:p w:rsidR="000373F9" w:rsidRPr="000373F9" w:rsidRDefault="000373F9" w:rsidP="000373F9">
      <w:pPr>
        <w:widowControl/>
        <w:autoSpaceDE/>
        <w:autoSpaceDN/>
        <w:jc w:val="right"/>
        <w:rPr>
          <w:rFonts w:eastAsia="Calibri"/>
          <w:sz w:val="18"/>
          <w:szCs w:val="18"/>
        </w:rPr>
      </w:pPr>
    </w:p>
    <w:p w:rsidR="000373F9" w:rsidRPr="000373F9" w:rsidRDefault="000373F9" w:rsidP="000373F9">
      <w:pPr>
        <w:widowControl/>
        <w:autoSpaceDE/>
        <w:autoSpaceDN/>
        <w:jc w:val="right"/>
        <w:rPr>
          <w:rFonts w:eastAsia="Calibri"/>
          <w:sz w:val="18"/>
          <w:szCs w:val="18"/>
        </w:rPr>
      </w:pPr>
      <w:r w:rsidRPr="000373F9">
        <w:rPr>
          <w:rFonts w:eastAsia="Calibri"/>
          <w:sz w:val="18"/>
          <w:szCs w:val="18"/>
        </w:rPr>
        <w:t xml:space="preserve">Приложение № 3 к Договору </w:t>
      </w:r>
    </w:p>
    <w:p w:rsidR="000373F9" w:rsidRPr="000373F9" w:rsidRDefault="000373F9" w:rsidP="000373F9">
      <w:pPr>
        <w:widowControl/>
        <w:autoSpaceDE/>
        <w:autoSpaceDN/>
        <w:jc w:val="right"/>
        <w:rPr>
          <w:rFonts w:eastAsia="Calibri"/>
          <w:sz w:val="18"/>
          <w:szCs w:val="18"/>
        </w:rPr>
      </w:pPr>
      <w:r>
        <w:rPr>
          <w:rFonts w:eastAsia="Calibri"/>
          <w:sz w:val="18"/>
          <w:szCs w:val="18"/>
        </w:rPr>
        <w:t>№ _____ от «___»__________ 2024</w:t>
      </w:r>
      <w:r w:rsidRPr="000373F9">
        <w:rPr>
          <w:rFonts w:eastAsia="Calibri"/>
          <w:sz w:val="18"/>
          <w:szCs w:val="18"/>
        </w:rPr>
        <w:t xml:space="preserve"> г.</w:t>
      </w: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widowControl/>
        <w:autoSpaceDE/>
        <w:autoSpaceDN/>
        <w:jc w:val="right"/>
        <w:rPr>
          <w:b/>
          <w:sz w:val="18"/>
          <w:szCs w:val="18"/>
          <w:lang w:eastAsia="ru-RU"/>
        </w:rPr>
      </w:pPr>
    </w:p>
    <w:p w:rsidR="000373F9" w:rsidRPr="000373F9" w:rsidRDefault="000373F9" w:rsidP="000373F9">
      <w:pPr>
        <w:adjustRightInd w:val="0"/>
        <w:spacing w:before="100" w:beforeAutospacing="1" w:after="100" w:afterAutospacing="1"/>
        <w:jc w:val="center"/>
        <w:rPr>
          <w:color w:val="22272F"/>
          <w:sz w:val="20"/>
          <w:szCs w:val="20"/>
          <w:lang w:eastAsia="ru-RU"/>
        </w:rPr>
      </w:pPr>
      <w:r w:rsidRPr="000373F9">
        <w:rPr>
          <w:color w:val="22272F"/>
          <w:sz w:val="20"/>
          <w:szCs w:val="20"/>
          <w:lang w:eastAsia="ru-RU"/>
        </w:rPr>
        <w:t>Акт</w:t>
      </w:r>
      <w:r w:rsidRPr="000373F9">
        <w:rPr>
          <w:color w:val="22272F"/>
          <w:sz w:val="20"/>
          <w:szCs w:val="20"/>
          <w:lang w:eastAsia="ru-RU"/>
        </w:rPr>
        <w:br/>
        <w:t>принятия объекта(</w:t>
      </w:r>
      <w:proofErr w:type="spellStart"/>
      <w:r w:rsidRPr="000373F9">
        <w:rPr>
          <w:color w:val="22272F"/>
          <w:sz w:val="20"/>
          <w:szCs w:val="20"/>
          <w:lang w:eastAsia="ru-RU"/>
        </w:rPr>
        <w:t>ов</w:t>
      </w:r>
      <w:proofErr w:type="spellEnd"/>
      <w:r w:rsidRPr="000373F9">
        <w:rPr>
          <w:color w:val="22272F"/>
          <w:sz w:val="20"/>
          <w:szCs w:val="20"/>
          <w:lang w:eastAsia="ru-RU"/>
        </w:rPr>
        <w:t>) под охрану</w:t>
      </w:r>
    </w:p>
    <w:p w:rsidR="000373F9" w:rsidRPr="000373F9" w:rsidRDefault="000373F9" w:rsidP="000373F9">
      <w:pPr>
        <w:adjustRightInd w:val="0"/>
        <w:spacing w:before="100" w:beforeAutospacing="1" w:after="100" w:afterAutospacing="1"/>
        <w:jc w:val="both"/>
        <w:rPr>
          <w:color w:val="22272F"/>
          <w:sz w:val="20"/>
          <w:szCs w:val="20"/>
          <w:lang w:eastAsia="ru-RU"/>
        </w:rPr>
      </w:pPr>
      <w:r w:rsidRPr="000373F9">
        <w:rPr>
          <w:color w:val="22272F"/>
          <w:sz w:val="20"/>
          <w:szCs w:val="20"/>
          <w:lang w:eastAsia="ru-RU"/>
        </w:rPr>
        <w:t xml:space="preserve">Мы, нижеподписавшиеся, </w:t>
      </w:r>
      <w:r w:rsidRPr="009802E9">
        <w:rPr>
          <w:rFonts w:eastAsia="Calibri"/>
          <w:b/>
          <w:sz w:val="18"/>
          <w:szCs w:val="18"/>
        </w:rPr>
        <w:t>Общество с ограниченной ответственностью  ООО «ЦПИ-</w:t>
      </w:r>
      <w:proofErr w:type="spellStart"/>
      <w:r w:rsidRPr="009802E9">
        <w:rPr>
          <w:rFonts w:eastAsia="Calibri"/>
          <w:b/>
          <w:sz w:val="18"/>
          <w:szCs w:val="18"/>
        </w:rPr>
        <w:t>Ариант</w:t>
      </w:r>
      <w:proofErr w:type="spellEnd"/>
      <w:r w:rsidRPr="009802E9">
        <w:rPr>
          <w:rFonts w:eastAsia="Calibri"/>
          <w:b/>
          <w:sz w:val="18"/>
          <w:szCs w:val="18"/>
        </w:rPr>
        <w:t xml:space="preserve">», </w:t>
      </w:r>
      <w:r w:rsidRPr="009802E9">
        <w:rPr>
          <w:rFonts w:eastAsia="Calibri"/>
          <w:sz w:val="18"/>
          <w:szCs w:val="18"/>
        </w:rPr>
        <w:t xml:space="preserve">именуемое в дальнейшем «Заказчик», в лице </w:t>
      </w:r>
      <w:r w:rsidRPr="00B16A69">
        <w:rPr>
          <w:rFonts w:eastAsia="Calibri"/>
          <w:sz w:val="18"/>
          <w:szCs w:val="18"/>
        </w:rPr>
        <w:t xml:space="preserve">Управляющего директора Давыдова Дениса Александровича, действующего на основании доверенности от 13.09.2024 г. удостоверенной нотариусом города Москвы Камаловой Юлией </w:t>
      </w:r>
      <w:proofErr w:type="spellStart"/>
      <w:r w:rsidRPr="00B16A69">
        <w:rPr>
          <w:rFonts w:eastAsia="Calibri"/>
          <w:sz w:val="18"/>
          <w:szCs w:val="18"/>
        </w:rPr>
        <w:t>Хамитовной</w:t>
      </w:r>
      <w:proofErr w:type="spellEnd"/>
      <w:r w:rsidRPr="00B16A69">
        <w:rPr>
          <w:rFonts w:eastAsia="Calibri"/>
          <w:sz w:val="18"/>
          <w:szCs w:val="18"/>
        </w:rPr>
        <w:t xml:space="preserve"> (зарегистрировано в реестре № 77/1955-н-2024-14-1321</w:t>
      </w:r>
      <w:r>
        <w:rPr>
          <w:rFonts w:eastAsia="Calibri"/>
          <w:sz w:val="18"/>
          <w:szCs w:val="18"/>
        </w:rPr>
        <w:t xml:space="preserve">), </w:t>
      </w:r>
      <w:r w:rsidRPr="000373F9">
        <w:rPr>
          <w:color w:val="22272F"/>
          <w:sz w:val="20"/>
          <w:szCs w:val="20"/>
          <w:lang w:eastAsia="ru-RU"/>
        </w:rPr>
        <w:t xml:space="preserve">и </w:t>
      </w:r>
      <w:r>
        <w:rPr>
          <w:color w:val="22272F"/>
          <w:sz w:val="20"/>
          <w:szCs w:val="20"/>
          <w:lang w:eastAsia="ru-RU"/>
        </w:rPr>
        <w:t>Исполнитель</w:t>
      </w:r>
      <w:r w:rsidRPr="000373F9">
        <w:rPr>
          <w:color w:val="22272F"/>
          <w:sz w:val="20"/>
          <w:szCs w:val="20"/>
          <w:lang w:eastAsia="ru-RU"/>
        </w:rPr>
        <w:t xml:space="preserve"> в лице_____________________________, действующий на основании___________________, составили настоящий Акт о том, что в соответствии с Договором от "____"____________20___ г. N_____ объект______________________________________________, расположенный по адресу: ____________, </w:t>
      </w:r>
      <w:proofErr w:type="spellStart"/>
      <w:r w:rsidRPr="000373F9">
        <w:rPr>
          <w:color w:val="22272F"/>
          <w:sz w:val="20"/>
          <w:szCs w:val="20"/>
          <w:lang w:eastAsia="ru-RU"/>
        </w:rPr>
        <w:t>с_____ч.______мин</w:t>
      </w:r>
      <w:proofErr w:type="spellEnd"/>
      <w:r w:rsidRPr="000373F9">
        <w:rPr>
          <w:color w:val="22272F"/>
          <w:sz w:val="20"/>
          <w:szCs w:val="20"/>
          <w:lang w:eastAsia="ru-RU"/>
        </w:rPr>
        <w:t xml:space="preserve"> "____"__________20_____г., принят под охрану.</w:t>
      </w:r>
    </w:p>
    <w:p w:rsidR="000373F9" w:rsidRPr="000373F9" w:rsidRDefault="000373F9" w:rsidP="000373F9">
      <w:pPr>
        <w:adjustRightInd w:val="0"/>
        <w:spacing w:before="100" w:beforeAutospacing="1" w:after="100" w:afterAutospacing="1"/>
        <w:jc w:val="both"/>
        <w:rPr>
          <w:color w:val="22272F"/>
          <w:sz w:val="20"/>
          <w:szCs w:val="20"/>
          <w:lang w:eastAsia="ru-RU"/>
        </w:rPr>
      </w:pPr>
      <w:r w:rsidRPr="000373F9">
        <w:rPr>
          <w:color w:val="22272F"/>
          <w:sz w:val="20"/>
          <w:szCs w:val="20"/>
          <w:lang w:eastAsia="ru-RU"/>
        </w:rPr>
        <w:t>Заказчик передает, а Исполнитель принимает во временное пользование на безвозмездной основе на период действия Договора следующее имущество и документацию, необходимые для надлежащего исполнения принятых Исполнителем обязательств по настоящему Договору:</w:t>
      </w:r>
    </w:p>
    <w:tbl>
      <w:tblPr>
        <w:tblW w:w="10050" w:type="dxa"/>
        <w:tblInd w:w="23" w:type="dxa"/>
        <w:tblCellMar>
          <w:top w:w="15" w:type="dxa"/>
          <w:left w:w="15" w:type="dxa"/>
          <w:bottom w:w="15" w:type="dxa"/>
          <w:right w:w="15" w:type="dxa"/>
        </w:tblCellMar>
        <w:tblLook w:val="04A0" w:firstRow="1" w:lastRow="0" w:firstColumn="1" w:lastColumn="0" w:noHBand="0" w:noVBand="1"/>
      </w:tblPr>
      <w:tblGrid>
        <w:gridCol w:w="1051"/>
        <w:gridCol w:w="3426"/>
        <w:gridCol w:w="2345"/>
        <w:gridCol w:w="3228"/>
      </w:tblGrid>
      <w:tr w:rsidR="000373F9" w:rsidRPr="000373F9" w:rsidTr="000373F9">
        <w:tc>
          <w:tcPr>
            <w:tcW w:w="1035"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jc w:val="center"/>
              <w:rPr>
                <w:sz w:val="20"/>
                <w:szCs w:val="20"/>
                <w:lang w:eastAsia="ru-RU"/>
              </w:rPr>
            </w:pPr>
            <w:r w:rsidRPr="000373F9">
              <w:rPr>
                <w:sz w:val="20"/>
                <w:szCs w:val="20"/>
                <w:lang w:eastAsia="ru-RU"/>
              </w:rPr>
              <w:t>N п/п</w:t>
            </w:r>
          </w:p>
        </w:tc>
        <w:tc>
          <w:tcPr>
            <w:tcW w:w="3375"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jc w:val="center"/>
              <w:rPr>
                <w:sz w:val="20"/>
                <w:szCs w:val="20"/>
                <w:lang w:eastAsia="ru-RU"/>
              </w:rPr>
            </w:pPr>
            <w:r w:rsidRPr="000373F9">
              <w:rPr>
                <w:sz w:val="20"/>
                <w:szCs w:val="20"/>
                <w:lang w:eastAsia="ru-RU"/>
              </w:rPr>
              <w:t>Передаваемое имущество и документация</w:t>
            </w:r>
          </w:p>
        </w:tc>
        <w:tc>
          <w:tcPr>
            <w:tcW w:w="2310"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jc w:val="center"/>
              <w:rPr>
                <w:sz w:val="20"/>
                <w:szCs w:val="20"/>
                <w:lang w:eastAsia="ru-RU"/>
              </w:rPr>
            </w:pPr>
            <w:r w:rsidRPr="000373F9">
              <w:rPr>
                <w:sz w:val="20"/>
                <w:szCs w:val="20"/>
                <w:lang w:eastAsia="ru-RU"/>
              </w:rPr>
              <w:t>Количество</w:t>
            </w:r>
          </w:p>
        </w:tc>
        <w:tc>
          <w:tcPr>
            <w:tcW w:w="3180"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jc w:val="center"/>
              <w:rPr>
                <w:sz w:val="20"/>
                <w:szCs w:val="20"/>
                <w:lang w:eastAsia="ru-RU"/>
              </w:rPr>
            </w:pPr>
            <w:r w:rsidRPr="000373F9">
              <w:rPr>
                <w:sz w:val="20"/>
                <w:szCs w:val="20"/>
                <w:lang w:eastAsia="ru-RU"/>
              </w:rPr>
              <w:t>Примечание</w:t>
            </w:r>
          </w:p>
        </w:tc>
      </w:tr>
      <w:tr w:rsidR="000373F9" w:rsidRPr="000373F9" w:rsidTr="000373F9">
        <w:tc>
          <w:tcPr>
            <w:tcW w:w="1035"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rPr>
                <w:sz w:val="20"/>
                <w:szCs w:val="20"/>
                <w:lang w:eastAsia="ru-RU"/>
              </w:rPr>
            </w:pPr>
            <w:r w:rsidRPr="000373F9">
              <w:rPr>
                <w:sz w:val="20"/>
                <w:szCs w:val="20"/>
                <w:lang w:eastAsia="ru-RU"/>
              </w:rPr>
              <w:t> </w:t>
            </w:r>
          </w:p>
        </w:tc>
        <w:tc>
          <w:tcPr>
            <w:tcW w:w="3375"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rPr>
                <w:sz w:val="20"/>
                <w:szCs w:val="20"/>
                <w:lang w:eastAsia="ru-RU"/>
              </w:rPr>
            </w:pPr>
            <w:r w:rsidRPr="000373F9">
              <w:rPr>
                <w:sz w:val="20"/>
                <w:szCs w:val="20"/>
                <w:lang w:eastAsia="ru-RU"/>
              </w:rPr>
              <w:t> </w:t>
            </w:r>
          </w:p>
        </w:tc>
        <w:tc>
          <w:tcPr>
            <w:tcW w:w="2310"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rPr>
                <w:sz w:val="20"/>
                <w:szCs w:val="20"/>
                <w:lang w:eastAsia="ru-RU"/>
              </w:rPr>
            </w:pPr>
            <w:r w:rsidRPr="000373F9">
              <w:rPr>
                <w:sz w:val="20"/>
                <w:szCs w:val="20"/>
                <w:lang w:eastAsia="ru-RU"/>
              </w:rPr>
              <w:t> </w:t>
            </w:r>
          </w:p>
        </w:tc>
        <w:tc>
          <w:tcPr>
            <w:tcW w:w="3180"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rPr>
                <w:sz w:val="20"/>
                <w:szCs w:val="20"/>
                <w:lang w:eastAsia="ru-RU"/>
              </w:rPr>
            </w:pPr>
            <w:r w:rsidRPr="000373F9">
              <w:rPr>
                <w:sz w:val="20"/>
                <w:szCs w:val="20"/>
                <w:lang w:eastAsia="ru-RU"/>
              </w:rPr>
              <w:t> </w:t>
            </w:r>
          </w:p>
        </w:tc>
      </w:tr>
      <w:tr w:rsidR="000373F9" w:rsidRPr="000373F9" w:rsidTr="000373F9">
        <w:tc>
          <w:tcPr>
            <w:tcW w:w="1035"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rPr>
                <w:sz w:val="20"/>
                <w:szCs w:val="20"/>
                <w:lang w:eastAsia="ru-RU"/>
              </w:rPr>
            </w:pPr>
            <w:r w:rsidRPr="000373F9">
              <w:rPr>
                <w:sz w:val="20"/>
                <w:szCs w:val="20"/>
                <w:lang w:eastAsia="ru-RU"/>
              </w:rPr>
              <w:t> </w:t>
            </w:r>
          </w:p>
        </w:tc>
        <w:tc>
          <w:tcPr>
            <w:tcW w:w="3375"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rPr>
                <w:sz w:val="20"/>
                <w:szCs w:val="20"/>
                <w:lang w:eastAsia="ru-RU"/>
              </w:rPr>
            </w:pPr>
            <w:r w:rsidRPr="000373F9">
              <w:rPr>
                <w:sz w:val="20"/>
                <w:szCs w:val="20"/>
                <w:lang w:eastAsia="ru-RU"/>
              </w:rPr>
              <w:t> </w:t>
            </w:r>
          </w:p>
        </w:tc>
        <w:tc>
          <w:tcPr>
            <w:tcW w:w="2310"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rPr>
                <w:sz w:val="20"/>
                <w:szCs w:val="20"/>
                <w:lang w:eastAsia="ru-RU"/>
              </w:rPr>
            </w:pPr>
            <w:r w:rsidRPr="000373F9">
              <w:rPr>
                <w:sz w:val="20"/>
                <w:szCs w:val="20"/>
                <w:lang w:eastAsia="ru-RU"/>
              </w:rPr>
              <w:t> </w:t>
            </w:r>
          </w:p>
        </w:tc>
        <w:tc>
          <w:tcPr>
            <w:tcW w:w="3180" w:type="dxa"/>
            <w:tcBorders>
              <w:top w:val="single" w:sz="6" w:space="0" w:color="000000"/>
              <w:left w:val="single" w:sz="6" w:space="0" w:color="000000"/>
              <w:bottom w:val="single" w:sz="6" w:space="0" w:color="000000"/>
              <w:right w:val="single" w:sz="6" w:space="0" w:color="000000"/>
            </w:tcBorders>
            <w:hideMark/>
          </w:tcPr>
          <w:p w:rsidR="000373F9" w:rsidRPr="000373F9" w:rsidRDefault="000373F9" w:rsidP="000373F9">
            <w:pPr>
              <w:adjustRightInd w:val="0"/>
              <w:rPr>
                <w:sz w:val="20"/>
                <w:szCs w:val="20"/>
                <w:lang w:eastAsia="ru-RU"/>
              </w:rPr>
            </w:pPr>
            <w:r w:rsidRPr="000373F9">
              <w:rPr>
                <w:sz w:val="20"/>
                <w:szCs w:val="20"/>
                <w:lang w:eastAsia="ru-RU"/>
              </w:rPr>
              <w:t> </w:t>
            </w:r>
          </w:p>
        </w:tc>
      </w:tr>
    </w:tbl>
    <w:p w:rsidR="000373F9" w:rsidRPr="000373F9" w:rsidRDefault="000373F9" w:rsidP="000373F9">
      <w:pPr>
        <w:adjustRightInd w:val="0"/>
        <w:spacing w:before="100" w:beforeAutospacing="1" w:after="100" w:afterAutospacing="1"/>
        <w:jc w:val="both"/>
        <w:rPr>
          <w:color w:val="22272F"/>
          <w:sz w:val="20"/>
          <w:szCs w:val="20"/>
          <w:lang w:eastAsia="ru-RU"/>
        </w:rPr>
      </w:pPr>
      <w:r w:rsidRPr="000373F9">
        <w:rPr>
          <w:color w:val="22272F"/>
          <w:sz w:val="20"/>
          <w:szCs w:val="20"/>
          <w:lang w:eastAsia="ru-RU"/>
        </w:rPr>
        <w:t> </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От Заказчика                     ___________________________</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/_________________________/</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"___"__________20____г.</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w:t>
      </w:r>
      <w:proofErr w:type="spellStart"/>
      <w:r w:rsidRPr="000373F9">
        <w:rPr>
          <w:color w:val="22272F"/>
          <w:sz w:val="20"/>
          <w:szCs w:val="20"/>
          <w:lang w:eastAsia="ru-RU"/>
        </w:rPr>
        <w:t>м.п</w:t>
      </w:r>
      <w:proofErr w:type="spellEnd"/>
      <w:r w:rsidRPr="000373F9">
        <w:rPr>
          <w:color w:val="22272F"/>
          <w:sz w:val="20"/>
          <w:szCs w:val="20"/>
          <w:lang w:eastAsia="ru-RU"/>
        </w:rPr>
        <w:t>.</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От Исполнителя                   ___________________________</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/_________________________/</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"___"__________20_____г.</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w:t>
      </w:r>
      <w:proofErr w:type="spellStart"/>
      <w:r w:rsidRPr="000373F9">
        <w:rPr>
          <w:color w:val="22272F"/>
          <w:sz w:val="20"/>
          <w:szCs w:val="20"/>
          <w:lang w:eastAsia="ru-RU"/>
        </w:rPr>
        <w:t>м.п</w:t>
      </w:r>
      <w:proofErr w:type="spellEnd"/>
      <w:r w:rsidRPr="000373F9">
        <w:rPr>
          <w:color w:val="22272F"/>
          <w:sz w:val="20"/>
          <w:szCs w:val="20"/>
          <w:lang w:eastAsia="ru-RU"/>
        </w:rPr>
        <w:t>. (при наличии)</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p>
    <w:p w:rsidR="000373F9" w:rsidRPr="000373F9" w:rsidRDefault="000373F9" w:rsidP="000373F9">
      <w:pPr>
        <w:widowControl/>
        <w:autoSpaceDE/>
        <w:rPr>
          <w:b/>
          <w:sz w:val="24"/>
          <w:szCs w:val="24"/>
          <w:lang w:eastAsia="ru-RU"/>
        </w:rPr>
      </w:pPr>
      <w:r w:rsidRPr="000373F9">
        <w:rPr>
          <w:b/>
          <w:bCs/>
          <w:lang w:eastAsia="ru-RU"/>
        </w:rPr>
        <w:t>Исполнитель</w:t>
      </w:r>
      <w:r w:rsidRPr="000373F9">
        <w:rPr>
          <w:lang w:eastAsia="ru-RU"/>
        </w:rPr>
        <w:tab/>
      </w:r>
      <w:r w:rsidRPr="000373F9">
        <w:rPr>
          <w:lang w:eastAsia="ru-RU"/>
        </w:rPr>
        <w:tab/>
      </w:r>
      <w:r w:rsidRPr="000373F9">
        <w:rPr>
          <w:lang w:eastAsia="ru-RU"/>
        </w:rPr>
        <w:tab/>
      </w:r>
      <w:r w:rsidRPr="000373F9">
        <w:rPr>
          <w:lang w:eastAsia="ru-RU"/>
        </w:rPr>
        <w:tab/>
        <w:t xml:space="preserve">                          ______</w:t>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lang w:eastAsia="ru-RU"/>
        </w:rPr>
        <w:softHyphen/>
      </w:r>
      <w:r w:rsidRPr="000373F9">
        <w:rPr>
          <w:color w:val="000000"/>
          <w:lang w:eastAsia="ru-RU"/>
        </w:rPr>
        <w:t xml:space="preserve">____________________  </w:t>
      </w:r>
    </w:p>
    <w:p w:rsidR="000373F9" w:rsidRPr="000373F9" w:rsidRDefault="000373F9" w:rsidP="000373F9">
      <w:pPr>
        <w:adjustRightInd w:val="0"/>
        <w:jc w:val="center"/>
        <w:rPr>
          <w:b/>
          <w:bCs/>
          <w:lang w:eastAsia="ru-RU"/>
        </w:rPr>
      </w:pPr>
    </w:p>
    <w:p w:rsidR="000373F9" w:rsidRPr="000373F9" w:rsidRDefault="000373F9" w:rsidP="000373F9">
      <w:pPr>
        <w:adjustRightInd w:val="0"/>
        <w:rPr>
          <w:lang w:eastAsia="ru-RU"/>
        </w:rPr>
      </w:pPr>
      <w:r w:rsidRPr="000373F9">
        <w:rPr>
          <w:b/>
          <w:bCs/>
          <w:lang w:eastAsia="ru-RU"/>
        </w:rPr>
        <w:t xml:space="preserve">Заказчик              </w:t>
      </w:r>
      <w:r w:rsidRPr="000373F9">
        <w:rPr>
          <w:b/>
          <w:bCs/>
          <w:lang w:eastAsia="ru-RU"/>
        </w:rPr>
        <w:tab/>
      </w:r>
      <w:r w:rsidRPr="000373F9">
        <w:rPr>
          <w:b/>
          <w:bCs/>
          <w:lang w:eastAsia="ru-RU"/>
        </w:rPr>
        <w:tab/>
        <w:t xml:space="preserve">                                  ___</w:t>
      </w:r>
      <w:r w:rsidRPr="000373F9">
        <w:rPr>
          <w:lang w:eastAsia="ru-RU"/>
        </w:rPr>
        <w:t xml:space="preserve">___________________________ </w:t>
      </w:r>
    </w:p>
    <w:p w:rsidR="000373F9" w:rsidRPr="000373F9" w:rsidRDefault="000373F9" w:rsidP="000373F9">
      <w:pPr>
        <w:adjustRightInd w:val="0"/>
        <w:rPr>
          <w:lang w:eastAsia="ru-RU"/>
        </w:rPr>
      </w:pPr>
    </w:p>
    <w:p w:rsidR="000373F9" w:rsidRPr="000373F9" w:rsidRDefault="000373F9" w:rsidP="000373F9">
      <w:pPr>
        <w:adjustRightInd w:val="0"/>
        <w:rPr>
          <w:lang w:eastAsia="ru-RU"/>
        </w:rPr>
      </w:pPr>
    </w:p>
    <w:p w:rsidR="000373F9" w:rsidRPr="000373F9" w:rsidRDefault="000373F9" w:rsidP="000373F9">
      <w:pPr>
        <w:adjustRightInd w:val="0"/>
        <w:rPr>
          <w:lang w:eastAsia="ru-RU"/>
        </w:rPr>
      </w:pPr>
    </w:p>
    <w:p w:rsidR="000373F9" w:rsidRPr="000373F9" w:rsidRDefault="000373F9" w:rsidP="000373F9">
      <w:pPr>
        <w:adjustRightInd w:val="0"/>
        <w:rPr>
          <w:lang w:eastAsia="ru-RU"/>
        </w:rPr>
      </w:pPr>
    </w:p>
    <w:p w:rsidR="000373F9" w:rsidRPr="000373F9" w:rsidRDefault="000373F9" w:rsidP="000373F9">
      <w:pPr>
        <w:adjustRightInd w:val="0"/>
        <w:rPr>
          <w:lang w:eastAsia="ru-RU"/>
        </w:rPr>
      </w:pPr>
    </w:p>
    <w:p w:rsidR="000373F9" w:rsidRPr="000373F9" w:rsidRDefault="000373F9" w:rsidP="000373F9">
      <w:pPr>
        <w:adjustRightInd w:val="0"/>
        <w:rPr>
          <w:lang w:eastAsia="ru-RU"/>
        </w:rPr>
      </w:pPr>
    </w:p>
    <w:p w:rsidR="000373F9" w:rsidRPr="000373F9" w:rsidRDefault="000373F9" w:rsidP="000373F9">
      <w:pPr>
        <w:adjustRightInd w:val="0"/>
        <w:rPr>
          <w:lang w:eastAsia="ru-RU"/>
        </w:rPr>
      </w:pPr>
    </w:p>
    <w:p w:rsidR="000373F9" w:rsidRPr="000373F9" w:rsidRDefault="000373F9" w:rsidP="000373F9">
      <w:pPr>
        <w:adjustRightInd w:val="0"/>
        <w:rPr>
          <w:lang w:eastAsia="ru-RU"/>
        </w:rPr>
      </w:pPr>
    </w:p>
    <w:p w:rsidR="000373F9" w:rsidRPr="000373F9" w:rsidRDefault="000373F9" w:rsidP="000373F9">
      <w:pPr>
        <w:widowControl/>
        <w:autoSpaceDE/>
        <w:autoSpaceDN/>
        <w:jc w:val="right"/>
        <w:rPr>
          <w:rFonts w:eastAsia="Calibri"/>
          <w:sz w:val="18"/>
          <w:szCs w:val="18"/>
        </w:rPr>
      </w:pPr>
      <w:r w:rsidRPr="000373F9">
        <w:rPr>
          <w:rFonts w:eastAsia="Calibri"/>
          <w:sz w:val="18"/>
          <w:szCs w:val="18"/>
        </w:rPr>
        <w:t xml:space="preserve">Приложение № 4 к Договору </w:t>
      </w:r>
    </w:p>
    <w:p w:rsidR="000373F9" w:rsidRPr="000373F9" w:rsidRDefault="000373F9" w:rsidP="000373F9">
      <w:pPr>
        <w:widowControl/>
        <w:autoSpaceDE/>
        <w:autoSpaceDN/>
        <w:jc w:val="right"/>
        <w:rPr>
          <w:rFonts w:eastAsia="Calibri"/>
          <w:sz w:val="18"/>
          <w:szCs w:val="18"/>
        </w:rPr>
      </w:pPr>
      <w:r>
        <w:rPr>
          <w:rFonts w:eastAsia="Calibri"/>
          <w:sz w:val="18"/>
          <w:szCs w:val="18"/>
        </w:rPr>
        <w:t>№ _______ от «___</w:t>
      </w:r>
      <w:r w:rsidRPr="000373F9">
        <w:rPr>
          <w:rFonts w:eastAsia="Calibri"/>
          <w:sz w:val="18"/>
          <w:szCs w:val="18"/>
        </w:rPr>
        <w:t xml:space="preserve">» </w:t>
      </w:r>
      <w:r>
        <w:rPr>
          <w:rFonts w:eastAsia="Calibri"/>
          <w:sz w:val="18"/>
          <w:szCs w:val="18"/>
        </w:rPr>
        <w:t>__________ 2024</w:t>
      </w:r>
      <w:r w:rsidRPr="000373F9">
        <w:rPr>
          <w:rFonts w:eastAsia="Calibri"/>
          <w:sz w:val="18"/>
          <w:szCs w:val="18"/>
        </w:rPr>
        <w:t xml:space="preserve"> г.</w:t>
      </w:r>
    </w:p>
    <w:p w:rsidR="000373F9" w:rsidRPr="000373F9" w:rsidRDefault="000373F9" w:rsidP="000373F9">
      <w:pPr>
        <w:adjustRightInd w:val="0"/>
        <w:spacing w:before="100" w:beforeAutospacing="1" w:after="100" w:afterAutospacing="1"/>
        <w:jc w:val="center"/>
        <w:rPr>
          <w:color w:val="22272F"/>
          <w:sz w:val="20"/>
          <w:szCs w:val="20"/>
          <w:lang w:eastAsia="ru-RU"/>
        </w:rPr>
      </w:pPr>
      <w:r w:rsidRPr="000373F9">
        <w:rPr>
          <w:color w:val="22272F"/>
          <w:sz w:val="20"/>
          <w:szCs w:val="20"/>
          <w:lang w:eastAsia="ru-RU"/>
        </w:rPr>
        <w:t>Акт</w:t>
      </w:r>
      <w:r w:rsidRPr="000373F9">
        <w:rPr>
          <w:color w:val="22272F"/>
          <w:sz w:val="20"/>
          <w:szCs w:val="20"/>
          <w:lang w:eastAsia="ru-RU"/>
        </w:rPr>
        <w:br/>
        <w:t>о снятии охраны</w:t>
      </w:r>
    </w:p>
    <w:p w:rsidR="000373F9" w:rsidRPr="000373F9" w:rsidRDefault="000373F9" w:rsidP="000373F9">
      <w:pPr>
        <w:adjustRightInd w:val="0"/>
        <w:spacing w:before="100" w:beforeAutospacing="1" w:after="100" w:afterAutospacing="1"/>
        <w:jc w:val="both"/>
        <w:rPr>
          <w:color w:val="22272F"/>
          <w:sz w:val="20"/>
          <w:szCs w:val="20"/>
          <w:lang w:eastAsia="ru-RU"/>
        </w:rPr>
      </w:pPr>
      <w:r>
        <w:rPr>
          <w:color w:val="22272F"/>
          <w:sz w:val="20"/>
          <w:szCs w:val="20"/>
          <w:lang w:eastAsia="ru-RU"/>
        </w:rPr>
        <w:t>Мы, нижеподписавшиеся,</w:t>
      </w:r>
      <w:r w:rsidR="00CB4525">
        <w:rPr>
          <w:color w:val="22272F"/>
          <w:sz w:val="20"/>
          <w:szCs w:val="20"/>
          <w:lang w:eastAsia="ru-RU"/>
        </w:rPr>
        <w:t xml:space="preserve"> ______________________________________</w:t>
      </w:r>
      <w:r>
        <w:rPr>
          <w:color w:val="22272F"/>
          <w:sz w:val="20"/>
          <w:szCs w:val="20"/>
          <w:lang w:eastAsia="ru-RU"/>
        </w:rPr>
        <w:t xml:space="preserve"> </w:t>
      </w:r>
      <w:r w:rsidR="00CB4525">
        <w:rPr>
          <w:color w:val="22272F"/>
          <w:sz w:val="20"/>
          <w:szCs w:val="20"/>
          <w:lang w:eastAsia="ru-RU"/>
        </w:rPr>
        <w:t>«</w:t>
      </w:r>
      <w:r>
        <w:rPr>
          <w:color w:val="22272F"/>
          <w:sz w:val="20"/>
          <w:szCs w:val="20"/>
          <w:lang w:eastAsia="ru-RU"/>
        </w:rPr>
        <w:t>Исполнитель</w:t>
      </w:r>
      <w:r w:rsidR="00CB4525">
        <w:rPr>
          <w:color w:val="22272F"/>
          <w:sz w:val="20"/>
          <w:szCs w:val="20"/>
          <w:lang w:eastAsia="ru-RU"/>
        </w:rPr>
        <w:t>»______________________________________________</w:t>
      </w:r>
      <w:r w:rsidRPr="000373F9">
        <w:rPr>
          <w:color w:val="22272F"/>
          <w:sz w:val="20"/>
          <w:szCs w:val="20"/>
          <w:lang w:eastAsia="ru-RU"/>
        </w:rPr>
        <w:t xml:space="preserve"> в лице______________</w:t>
      </w:r>
      <w:r>
        <w:rPr>
          <w:color w:val="22272F"/>
          <w:sz w:val="20"/>
          <w:szCs w:val="20"/>
          <w:lang w:eastAsia="ru-RU"/>
        </w:rPr>
        <w:t xml:space="preserve">_______________, действующий на </w:t>
      </w:r>
      <w:r w:rsidRPr="000373F9">
        <w:rPr>
          <w:color w:val="22272F"/>
          <w:sz w:val="20"/>
          <w:szCs w:val="20"/>
          <w:lang w:eastAsia="ru-RU"/>
        </w:rPr>
        <w:t xml:space="preserve">основании_______________________________________________________________, и </w:t>
      </w:r>
      <w:r w:rsidRPr="009802E9">
        <w:rPr>
          <w:rFonts w:eastAsia="Calibri"/>
          <w:b/>
          <w:sz w:val="18"/>
          <w:szCs w:val="18"/>
        </w:rPr>
        <w:t>Общество с ограниченной ответственностью  ООО «ЦПИ-</w:t>
      </w:r>
      <w:proofErr w:type="spellStart"/>
      <w:r w:rsidRPr="009802E9">
        <w:rPr>
          <w:rFonts w:eastAsia="Calibri"/>
          <w:b/>
          <w:sz w:val="18"/>
          <w:szCs w:val="18"/>
        </w:rPr>
        <w:t>Ариант</w:t>
      </w:r>
      <w:proofErr w:type="spellEnd"/>
      <w:r w:rsidRPr="009802E9">
        <w:rPr>
          <w:rFonts w:eastAsia="Calibri"/>
          <w:b/>
          <w:sz w:val="18"/>
          <w:szCs w:val="18"/>
        </w:rPr>
        <w:t xml:space="preserve">», </w:t>
      </w:r>
      <w:r w:rsidRPr="009802E9">
        <w:rPr>
          <w:rFonts w:eastAsia="Calibri"/>
          <w:sz w:val="18"/>
          <w:szCs w:val="18"/>
        </w:rPr>
        <w:t xml:space="preserve">именуемое в дальнейшем «Заказчик», в лице </w:t>
      </w:r>
      <w:r w:rsidRPr="00B16A69">
        <w:rPr>
          <w:rFonts w:eastAsia="Calibri"/>
          <w:sz w:val="18"/>
          <w:szCs w:val="18"/>
        </w:rPr>
        <w:t xml:space="preserve">Управляющего директора Давыдова Дениса Александровича, действующего на основании доверенности от 13.09.2024 г. удостоверенной нотариусом города Москвы Камаловой Юлией </w:t>
      </w:r>
      <w:proofErr w:type="spellStart"/>
      <w:r w:rsidRPr="00B16A69">
        <w:rPr>
          <w:rFonts w:eastAsia="Calibri"/>
          <w:sz w:val="18"/>
          <w:szCs w:val="18"/>
        </w:rPr>
        <w:t>Хамитовной</w:t>
      </w:r>
      <w:proofErr w:type="spellEnd"/>
      <w:r w:rsidRPr="00B16A69">
        <w:rPr>
          <w:rFonts w:eastAsia="Calibri"/>
          <w:sz w:val="18"/>
          <w:szCs w:val="18"/>
        </w:rPr>
        <w:t xml:space="preserve"> (зарегистрировано в реестре № 77/1955-н-2024-14-1321</w:t>
      </w:r>
      <w:r w:rsidRPr="000373F9">
        <w:rPr>
          <w:color w:val="22272F"/>
          <w:sz w:val="20"/>
          <w:szCs w:val="20"/>
          <w:lang w:eastAsia="ru-RU"/>
        </w:rPr>
        <w:t>составили настоящий Акт о том, что в соответствии с Договором от "___"________________20___г. N______ охрана объекта______________________________, расположенного по адресу:________________________, снята в________________ ч. ______ мин. "____"______________20___г.</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От Заказчика                     ___________________________</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/_________________________/</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"___"__________20____г.</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w:t>
      </w:r>
      <w:proofErr w:type="spellStart"/>
      <w:r w:rsidRPr="000373F9">
        <w:rPr>
          <w:color w:val="22272F"/>
          <w:sz w:val="20"/>
          <w:szCs w:val="20"/>
          <w:lang w:eastAsia="ru-RU"/>
        </w:rPr>
        <w:t>м.п</w:t>
      </w:r>
      <w:proofErr w:type="spellEnd"/>
      <w:r w:rsidRPr="000373F9">
        <w:rPr>
          <w:color w:val="22272F"/>
          <w:sz w:val="20"/>
          <w:szCs w:val="20"/>
          <w:lang w:eastAsia="ru-RU"/>
        </w:rPr>
        <w:t>.</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От Исполнителя                   ___________________________</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/_________________________/</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"___"__________20_____г.</w:t>
      </w:r>
    </w:p>
    <w:p w:rsidR="000373F9" w:rsidRPr="000373F9" w:rsidRDefault="000373F9" w:rsidP="0003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color w:val="22272F"/>
          <w:sz w:val="20"/>
          <w:szCs w:val="20"/>
          <w:lang w:eastAsia="ru-RU"/>
        </w:rPr>
      </w:pPr>
      <w:r w:rsidRPr="000373F9">
        <w:rPr>
          <w:color w:val="22272F"/>
          <w:sz w:val="20"/>
          <w:szCs w:val="20"/>
          <w:lang w:eastAsia="ru-RU"/>
        </w:rPr>
        <w:t xml:space="preserve">                                 </w:t>
      </w:r>
      <w:proofErr w:type="spellStart"/>
      <w:r w:rsidRPr="000373F9">
        <w:rPr>
          <w:color w:val="22272F"/>
          <w:sz w:val="20"/>
          <w:szCs w:val="20"/>
          <w:lang w:eastAsia="ru-RU"/>
        </w:rPr>
        <w:t>м.п</w:t>
      </w:r>
      <w:proofErr w:type="spellEnd"/>
      <w:r w:rsidRPr="000373F9">
        <w:rPr>
          <w:color w:val="22272F"/>
          <w:sz w:val="20"/>
          <w:szCs w:val="20"/>
          <w:lang w:eastAsia="ru-RU"/>
        </w:rPr>
        <w:t>. (при наличии)</w:t>
      </w:r>
    </w:p>
    <w:p w:rsidR="000373F9" w:rsidRPr="000373F9" w:rsidRDefault="000373F9" w:rsidP="000373F9">
      <w:pPr>
        <w:adjustRightInd w:val="0"/>
        <w:rPr>
          <w:lang w:eastAsia="ru-RU"/>
        </w:rPr>
      </w:pPr>
    </w:p>
    <w:p w:rsidR="000373F9" w:rsidRPr="000373F9" w:rsidRDefault="000373F9" w:rsidP="000373F9">
      <w:pPr>
        <w:widowControl/>
        <w:autoSpaceDE/>
        <w:rPr>
          <w:b/>
          <w:bCs/>
          <w:lang w:eastAsia="ru-RU"/>
        </w:rPr>
      </w:pPr>
    </w:p>
    <w:p w:rsidR="000373F9" w:rsidRPr="000373F9" w:rsidRDefault="000373F9" w:rsidP="000373F9">
      <w:pPr>
        <w:widowControl/>
        <w:autoSpaceDE/>
        <w:rPr>
          <w:b/>
          <w:bCs/>
          <w:lang w:eastAsia="ru-RU"/>
        </w:rPr>
      </w:pPr>
    </w:p>
    <w:p w:rsidR="000373F9" w:rsidRPr="000373F9" w:rsidRDefault="000373F9" w:rsidP="000373F9">
      <w:pPr>
        <w:widowControl/>
        <w:autoSpaceDE/>
        <w:rPr>
          <w:b/>
          <w:bCs/>
          <w:lang w:eastAsia="ru-RU"/>
        </w:rPr>
      </w:pPr>
    </w:p>
    <w:p w:rsidR="000373F9" w:rsidRPr="000373F9" w:rsidRDefault="000373F9" w:rsidP="000373F9">
      <w:pPr>
        <w:widowControl/>
        <w:autoSpaceDE/>
        <w:rPr>
          <w:b/>
          <w:bCs/>
          <w:lang w:eastAsia="ru-RU"/>
        </w:rPr>
      </w:pPr>
    </w:p>
    <w:p w:rsidR="000373F9" w:rsidRPr="000373F9" w:rsidRDefault="000373F9" w:rsidP="000373F9">
      <w:pPr>
        <w:widowControl/>
        <w:autoSpaceDE/>
        <w:rPr>
          <w:b/>
          <w:sz w:val="24"/>
          <w:szCs w:val="24"/>
          <w:lang w:eastAsia="ru-RU"/>
        </w:rPr>
      </w:pPr>
      <w:r w:rsidRPr="000373F9">
        <w:rPr>
          <w:b/>
          <w:bCs/>
          <w:lang w:eastAsia="ru-RU"/>
        </w:rPr>
        <w:t>Исполнитель</w:t>
      </w:r>
      <w:r w:rsidRPr="000373F9">
        <w:rPr>
          <w:lang w:eastAsia="ru-RU"/>
        </w:rPr>
        <w:tab/>
      </w:r>
      <w:r w:rsidRPr="000373F9">
        <w:rPr>
          <w:lang w:eastAsia="ru-RU"/>
        </w:rPr>
        <w:tab/>
      </w:r>
      <w:r w:rsidRPr="000373F9">
        <w:rPr>
          <w:lang w:eastAsia="ru-RU"/>
        </w:rPr>
        <w:tab/>
      </w:r>
      <w:r w:rsidRPr="000373F9">
        <w:rPr>
          <w:lang w:eastAsia="ru-RU"/>
        </w:rPr>
        <w:tab/>
      </w:r>
      <w:r w:rsidRPr="000373F9">
        <w:rPr>
          <w:color w:val="000000"/>
          <w:lang w:eastAsia="ru-RU"/>
        </w:rPr>
        <w:t xml:space="preserve">____________________  </w:t>
      </w:r>
    </w:p>
    <w:p w:rsidR="000373F9" w:rsidRPr="000373F9" w:rsidRDefault="000373F9" w:rsidP="000373F9">
      <w:pPr>
        <w:adjustRightInd w:val="0"/>
        <w:jc w:val="center"/>
        <w:rPr>
          <w:lang w:eastAsia="ru-RU"/>
        </w:rPr>
      </w:pPr>
    </w:p>
    <w:p w:rsidR="000373F9" w:rsidRPr="000373F9" w:rsidRDefault="000373F9" w:rsidP="000373F9">
      <w:pPr>
        <w:adjustRightInd w:val="0"/>
        <w:jc w:val="center"/>
        <w:rPr>
          <w:b/>
          <w:bCs/>
          <w:lang w:eastAsia="ru-RU"/>
        </w:rPr>
      </w:pPr>
    </w:p>
    <w:p w:rsidR="000373F9" w:rsidRPr="000373F9" w:rsidRDefault="000373F9" w:rsidP="000373F9">
      <w:pPr>
        <w:adjustRightInd w:val="0"/>
        <w:rPr>
          <w:rFonts w:eastAsia="Calibri"/>
        </w:rPr>
      </w:pPr>
      <w:r w:rsidRPr="000373F9">
        <w:rPr>
          <w:b/>
          <w:bCs/>
          <w:lang w:eastAsia="ru-RU"/>
        </w:rPr>
        <w:t xml:space="preserve">Заказчик              </w:t>
      </w:r>
      <w:r w:rsidRPr="000373F9">
        <w:rPr>
          <w:b/>
          <w:bCs/>
          <w:lang w:eastAsia="ru-RU"/>
        </w:rPr>
        <w:tab/>
      </w:r>
      <w:r w:rsidRPr="000373F9">
        <w:rPr>
          <w:b/>
          <w:bCs/>
          <w:lang w:eastAsia="ru-RU"/>
        </w:rPr>
        <w:tab/>
        <w:t>___________________________</w:t>
      </w:r>
    </w:p>
    <w:p w:rsidR="000373F9" w:rsidRPr="000373F9" w:rsidRDefault="000373F9" w:rsidP="000373F9">
      <w:pPr>
        <w:adjustRightInd w:val="0"/>
        <w:rPr>
          <w:rFonts w:eastAsia="Calibri"/>
        </w:rPr>
      </w:pPr>
    </w:p>
    <w:p w:rsidR="000373F9" w:rsidRPr="000373F9" w:rsidRDefault="000373F9" w:rsidP="000373F9">
      <w:pPr>
        <w:adjustRightInd w:val="0"/>
        <w:rPr>
          <w:lang w:eastAsia="ru-RU"/>
        </w:rPr>
      </w:pPr>
    </w:p>
    <w:p w:rsidR="000373F9" w:rsidRDefault="000373F9" w:rsidP="005C4DDA">
      <w:pPr>
        <w:rPr>
          <w:spacing w:val="-2"/>
          <w:sz w:val="20"/>
          <w:szCs w:val="20"/>
        </w:rPr>
      </w:pPr>
    </w:p>
    <w:p w:rsidR="005A26C2" w:rsidRDefault="005A26C2" w:rsidP="005C4DDA">
      <w:pPr>
        <w:rPr>
          <w:spacing w:val="-2"/>
          <w:sz w:val="20"/>
          <w:szCs w:val="20"/>
        </w:rPr>
      </w:pPr>
    </w:p>
    <w:p w:rsidR="005A26C2" w:rsidRDefault="005A26C2" w:rsidP="005C4DDA">
      <w:pPr>
        <w:rPr>
          <w:spacing w:val="-2"/>
          <w:sz w:val="20"/>
          <w:szCs w:val="20"/>
        </w:rPr>
      </w:pPr>
    </w:p>
    <w:p w:rsidR="00B16A69" w:rsidRDefault="00B16A69" w:rsidP="005C4DDA">
      <w:pPr>
        <w:rPr>
          <w:spacing w:val="-2"/>
          <w:sz w:val="20"/>
          <w:szCs w:val="20"/>
        </w:rPr>
      </w:pPr>
    </w:p>
    <w:p w:rsidR="005A26C2" w:rsidRDefault="005A26C2" w:rsidP="005C4DDA">
      <w:pPr>
        <w:rPr>
          <w:spacing w:val="-2"/>
          <w:sz w:val="20"/>
          <w:szCs w:val="20"/>
        </w:rPr>
      </w:pPr>
    </w:p>
    <w:p w:rsidR="005A26C2" w:rsidRPr="00B61B6C" w:rsidRDefault="005A26C2" w:rsidP="005C4DDA">
      <w:pPr>
        <w:rPr>
          <w:spacing w:val="-2"/>
          <w:sz w:val="20"/>
          <w:szCs w:val="20"/>
        </w:rPr>
      </w:pPr>
    </w:p>
    <w:sectPr w:rsidR="005A26C2" w:rsidRPr="00B61B6C" w:rsidSect="005A26C2">
      <w:pgSz w:w="16838" w:h="11906" w:orient="landscape"/>
      <w:pgMar w:top="567" w:right="1134"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59B"/>
    <w:multiLevelType w:val="multilevel"/>
    <w:tmpl w:val="6AF82EE8"/>
    <w:lvl w:ilvl="0">
      <w:start w:val="12"/>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796AA3"/>
    <w:multiLevelType w:val="hybridMultilevel"/>
    <w:tmpl w:val="6B94A6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1459F"/>
    <w:multiLevelType w:val="multilevel"/>
    <w:tmpl w:val="6B866454"/>
    <w:lvl w:ilvl="0">
      <w:start w:val="12"/>
      <w:numFmt w:val="decimal"/>
      <w:lvlText w:val="%1."/>
      <w:lvlJc w:val="left"/>
      <w:pPr>
        <w:ind w:left="525" w:hanging="525"/>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8CB6956"/>
    <w:multiLevelType w:val="hybridMultilevel"/>
    <w:tmpl w:val="97E49796"/>
    <w:lvl w:ilvl="0" w:tplc="EAECFCBA">
      <w:numFmt w:val="bullet"/>
      <w:lvlText w:val="•"/>
      <w:lvlJc w:val="left"/>
      <w:pPr>
        <w:ind w:left="895" w:hanging="360"/>
      </w:pPr>
      <w:rPr>
        <w:rFonts w:ascii="Arial MT" w:eastAsia="Arial MT" w:hAnsi="Arial MT" w:cs="Arial MT" w:hint="default"/>
        <w:w w:val="99"/>
        <w:sz w:val="32"/>
        <w:szCs w:val="32"/>
        <w:lang w:val="ru-RU" w:eastAsia="en-US" w:bidi="ar-SA"/>
      </w:rPr>
    </w:lvl>
    <w:lvl w:ilvl="1" w:tplc="1AC2E34E">
      <w:numFmt w:val="bullet"/>
      <w:lvlText w:val="-"/>
      <w:lvlJc w:val="left"/>
      <w:pPr>
        <w:ind w:left="991" w:hanging="360"/>
      </w:pPr>
      <w:rPr>
        <w:rFonts w:hint="default"/>
        <w:w w:val="99"/>
        <w:lang w:val="ru-RU" w:eastAsia="en-US" w:bidi="ar-SA"/>
      </w:rPr>
    </w:lvl>
    <w:lvl w:ilvl="2" w:tplc="A9CEDC3A">
      <w:numFmt w:val="bullet"/>
      <w:lvlText w:val="-"/>
      <w:lvlJc w:val="left"/>
      <w:pPr>
        <w:ind w:left="1802" w:hanging="269"/>
      </w:pPr>
      <w:rPr>
        <w:rFonts w:ascii="Times New Roman" w:eastAsia="Times New Roman" w:hAnsi="Times New Roman" w:cs="Times New Roman" w:hint="default"/>
        <w:w w:val="99"/>
        <w:sz w:val="32"/>
        <w:szCs w:val="32"/>
        <w:lang w:val="ru-RU" w:eastAsia="en-US" w:bidi="ar-SA"/>
      </w:rPr>
    </w:lvl>
    <w:lvl w:ilvl="3" w:tplc="4058EBDE">
      <w:numFmt w:val="bullet"/>
      <w:lvlText w:val="•"/>
      <w:lvlJc w:val="left"/>
      <w:pPr>
        <w:ind w:left="1800" w:hanging="269"/>
      </w:pPr>
      <w:rPr>
        <w:rFonts w:hint="default"/>
        <w:lang w:val="ru-RU" w:eastAsia="en-US" w:bidi="ar-SA"/>
      </w:rPr>
    </w:lvl>
    <w:lvl w:ilvl="4" w:tplc="2EE2FC7C">
      <w:numFmt w:val="bullet"/>
      <w:lvlText w:val="•"/>
      <w:lvlJc w:val="left"/>
      <w:pPr>
        <w:ind w:left="4285" w:hanging="269"/>
      </w:pPr>
      <w:rPr>
        <w:rFonts w:hint="default"/>
        <w:lang w:val="ru-RU" w:eastAsia="en-US" w:bidi="ar-SA"/>
      </w:rPr>
    </w:lvl>
    <w:lvl w:ilvl="5" w:tplc="EBB0561E">
      <w:numFmt w:val="bullet"/>
      <w:lvlText w:val="•"/>
      <w:lvlJc w:val="left"/>
      <w:pPr>
        <w:ind w:left="6771" w:hanging="269"/>
      </w:pPr>
      <w:rPr>
        <w:rFonts w:hint="default"/>
        <w:lang w:val="ru-RU" w:eastAsia="en-US" w:bidi="ar-SA"/>
      </w:rPr>
    </w:lvl>
    <w:lvl w:ilvl="6" w:tplc="4F7EE302">
      <w:numFmt w:val="bullet"/>
      <w:lvlText w:val="•"/>
      <w:lvlJc w:val="left"/>
      <w:pPr>
        <w:ind w:left="9257" w:hanging="269"/>
      </w:pPr>
      <w:rPr>
        <w:rFonts w:hint="default"/>
        <w:lang w:val="ru-RU" w:eastAsia="en-US" w:bidi="ar-SA"/>
      </w:rPr>
    </w:lvl>
    <w:lvl w:ilvl="7" w:tplc="6DC6A3B0">
      <w:numFmt w:val="bullet"/>
      <w:lvlText w:val="•"/>
      <w:lvlJc w:val="left"/>
      <w:pPr>
        <w:ind w:left="11742" w:hanging="269"/>
      </w:pPr>
      <w:rPr>
        <w:rFonts w:hint="default"/>
        <w:lang w:val="ru-RU" w:eastAsia="en-US" w:bidi="ar-SA"/>
      </w:rPr>
    </w:lvl>
    <w:lvl w:ilvl="8" w:tplc="3C6EB9B2">
      <w:numFmt w:val="bullet"/>
      <w:lvlText w:val="•"/>
      <w:lvlJc w:val="left"/>
      <w:pPr>
        <w:ind w:left="14228" w:hanging="269"/>
      </w:pPr>
      <w:rPr>
        <w:rFonts w:hint="default"/>
        <w:lang w:val="ru-RU" w:eastAsia="en-US" w:bidi="ar-SA"/>
      </w:rPr>
    </w:lvl>
  </w:abstractNum>
  <w:abstractNum w:abstractNumId="4">
    <w:nsid w:val="1B582327"/>
    <w:multiLevelType w:val="multilevel"/>
    <w:tmpl w:val="9CCE3C48"/>
    <w:lvl w:ilvl="0">
      <w:start w:val="12"/>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6778BC"/>
    <w:multiLevelType w:val="hybridMultilevel"/>
    <w:tmpl w:val="09EE2B28"/>
    <w:lvl w:ilvl="0" w:tplc="E8CEB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BE3121"/>
    <w:multiLevelType w:val="hybridMultilevel"/>
    <w:tmpl w:val="AAE253A0"/>
    <w:lvl w:ilvl="0" w:tplc="0D92E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2B61ED"/>
    <w:multiLevelType w:val="hybridMultilevel"/>
    <w:tmpl w:val="EE3404F6"/>
    <w:lvl w:ilvl="0" w:tplc="DEA4BDB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7C568B"/>
    <w:multiLevelType w:val="multilevel"/>
    <w:tmpl w:val="AE48733A"/>
    <w:lvl w:ilvl="0">
      <w:start w:val="12"/>
      <w:numFmt w:val="decimal"/>
      <w:lvlText w:val="%1"/>
      <w:lvlJc w:val="left"/>
      <w:pPr>
        <w:ind w:left="372" w:hanging="372"/>
      </w:pPr>
      <w:rPr>
        <w:rFonts w:hint="default"/>
        <w:i w:val="0"/>
        <w:color w:val="000000"/>
      </w:rPr>
    </w:lvl>
    <w:lvl w:ilvl="1">
      <w:start w:val="1"/>
      <w:numFmt w:val="decimal"/>
      <w:lvlText w:val="%1.%2"/>
      <w:lvlJc w:val="left"/>
      <w:pPr>
        <w:ind w:left="1081" w:hanging="372"/>
      </w:pPr>
      <w:rPr>
        <w:rFonts w:hint="default"/>
        <w:i w:val="0"/>
        <w:color w:val="000000"/>
      </w:rPr>
    </w:lvl>
    <w:lvl w:ilvl="2">
      <w:start w:val="1"/>
      <w:numFmt w:val="decimal"/>
      <w:lvlText w:val="%1.%2.%3"/>
      <w:lvlJc w:val="left"/>
      <w:pPr>
        <w:ind w:left="2138" w:hanging="720"/>
      </w:pPr>
      <w:rPr>
        <w:rFonts w:hint="default"/>
        <w:i w:val="0"/>
        <w:color w:val="000000"/>
      </w:rPr>
    </w:lvl>
    <w:lvl w:ilvl="3">
      <w:start w:val="1"/>
      <w:numFmt w:val="decimal"/>
      <w:lvlText w:val="%1.%2.%3.%4"/>
      <w:lvlJc w:val="left"/>
      <w:pPr>
        <w:ind w:left="2847" w:hanging="720"/>
      </w:pPr>
      <w:rPr>
        <w:rFonts w:hint="default"/>
        <w:i w:val="0"/>
        <w:color w:val="000000"/>
      </w:rPr>
    </w:lvl>
    <w:lvl w:ilvl="4">
      <w:start w:val="1"/>
      <w:numFmt w:val="decimal"/>
      <w:lvlText w:val="%1.%2.%3.%4.%5"/>
      <w:lvlJc w:val="left"/>
      <w:pPr>
        <w:ind w:left="3556" w:hanging="720"/>
      </w:pPr>
      <w:rPr>
        <w:rFonts w:hint="default"/>
        <w:i w:val="0"/>
        <w:color w:val="000000"/>
      </w:rPr>
    </w:lvl>
    <w:lvl w:ilvl="5">
      <w:start w:val="1"/>
      <w:numFmt w:val="decimal"/>
      <w:lvlText w:val="%1.%2.%3.%4.%5.%6"/>
      <w:lvlJc w:val="left"/>
      <w:pPr>
        <w:ind w:left="4625" w:hanging="1080"/>
      </w:pPr>
      <w:rPr>
        <w:rFonts w:hint="default"/>
        <w:i w:val="0"/>
        <w:color w:val="000000"/>
      </w:rPr>
    </w:lvl>
    <w:lvl w:ilvl="6">
      <w:start w:val="1"/>
      <w:numFmt w:val="decimal"/>
      <w:lvlText w:val="%1.%2.%3.%4.%5.%6.%7"/>
      <w:lvlJc w:val="left"/>
      <w:pPr>
        <w:ind w:left="5334" w:hanging="1080"/>
      </w:pPr>
      <w:rPr>
        <w:rFonts w:hint="default"/>
        <w:i w:val="0"/>
        <w:color w:val="000000"/>
      </w:rPr>
    </w:lvl>
    <w:lvl w:ilvl="7">
      <w:start w:val="1"/>
      <w:numFmt w:val="decimal"/>
      <w:lvlText w:val="%1.%2.%3.%4.%5.%6.%7.%8"/>
      <w:lvlJc w:val="left"/>
      <w:pPr>
        <w:ind w:left="6403" w:hanging="1440"/>
      </w:pPr>
      <w:rPr>
        <w:rFonts w:hint="default"/>
        <w:i w:val="0"/>
        <w:color w:val="000000"/>
      </w:rPr>
    </w:lvl>
    <w:lvl w:ilvl="8">
      <w:start w:val="1"/>
      <w:numFmt w:val="decimal"/>
      <w:lvlText w:val="%1.%2.%3.%4.%5.%6.%7.%8.%9"/>
      <w:lvlJc w:val="left"/>
      <w:pPr>
        <w:ind w:left="7112" w:hanging="1440"/>
      </w:pPr>
      <w:rPr>
        <w:rFonts w:hint="default"/>
        <w:i w:val="0"/>
        <w:color w:val="000000"/>
      </w:rPr>
    </w:lvl>
  </w:abstractNum>
  <w:abstractNum w:abstractNumId="9">
    <w:nsid w:val="72991A8E"/>
    <w:multiLevelType w:val="hybridMultilevel"/>
    <w:tmpl w:val="BB08A7E6"/>
    <w:lvl w:ilvl="0" w:tplc="D59096CE">
      <w:numFmt w:val="bullet"/>
      <w:lvlText w:val="•"/>
      <w:lvlJc w:val="left"/>
      <w:pPr>
        <w:ind w:left="927" w:hanging="360"/>
      </w:pPr>
      <w:rPr>
        <w:rFonts w:ascii="Arial MT" w:eastAsia="Arial MT" w:hAnsi="Arial MT" w:cs="Arial MT" w:hint="default"/>
        <w:w w:val="100"/>
        <w:sz w:val="30"/>
        <w:szCs w:val="30"/>
        <w:lang w:val="ru-RU" w:eastAsia="en-US" w:bidi="ar-SA"/>
      </w:rPr>
    </w:lvl>
    <w:lvl w:ilvl="1" w:tplc="CB3C4E2C">
      <w:numFmt w:val="bullet"/>
      <w:lvlText w:val="•"/>
      <w:lvlJc w:val="left"/>
      <w:pPr>
        <w:ind w:left="2820" w:hanging="360"/>
      </w:pPr>
      <w:rPr>
        <w:rFonts w:hint="default"/>
        <w:lang w:val="ru-RU" w:eastAsia="en-US" w:bidi="ar-SA"/>
      </w:rPr>
    </w:lvl>
    <w:lvl w:ilvl="2" w:tplc="4D4E2CB6">
      <w:numFmt w:val="bullet"/>
      <w:lvlText w:val="•"/>
      <w:lvlJc w:val="left"/>
      <w:pPr>
        <w:ind w:left="4640" w:hanging="360"/>
      </w:pPr>
      <w:rPr>
        <w:rFonts w:hint="default"/>
        <w:lang w:val="ru-RU" w:eastAsia="en-US" w:bidi="ar-SA"/>
      </w:rPr>
    </w:lvl>
    <w:lvl w:ilvl="3" w:tplc="B38804D6">
      <w:numFmt w:val="bullet"/>
      <w:lvlText w:val="•"/>
      <w:lvlJc w:val="left"/>
      <w:pPr>
        <w:ind w:left="6460" w:hanging="360"/>
      </w:pPr>
      <w:rPr>
        <w:rFonts w:hint="default"/>
        <w:lang w:val="ru-RU" w:eastAsia="en-US" w:bidi="ar-SA"/>
      </w:rPr>
    </w:lvl>
    <w:lvl w:ilvl="4" w:tplc="E660829A">
      <w:numFmt w:val="bullet"/>
      <w:lvlText w:val="•"/>
      <w:lvlJc w:val="left"/>
      <w:pPr>
        <w:ind w:left="8280" w:hanging="360"/>
      </w:pPr>
      <w:rPr>
        <w:rFonts w:hint="default"/>
        <w:lang w:val="ru-RU" w:eastAsia="en-US" w:bidi="ar-SA"/>
      </w:rPr>
    </w:lvl>
    <w:lvl w:ilvl="5" w:tplc="CF78AA5E">
      <w:numFmt w:val="bullet"/>
      <w:lvlText w:val="•"/>
      <w:lvlJc w:val="left"/>
      <w:pPr>
        <w:ind w:left="10100" w:hanging="360"/>
      </w:pPr>
      <w:rPr>
        <w:rFonts w:hint="default"/>
        <w:lang w:val="ru-RU" w:eastAsia="en-US" w:bidi="ar-SA"/>
      </w:rPr>
    </w:lvl>
    <w:lvl w:ilvl="6" w:tplc="70F6F0CE">
      <w:numFmt w:val="bullet"/>
      <w:lvlText w:val="•"/>
      <w:lvlJc w:val="left"/>
      <w:pPr>
        <w:ind w:left="11920" w:hanging="360"/>
      </w:pPr>
      <w:rPr>
        <w:rFonts w:hint="default"/>
        <w:lang w:val="ru-RU" w:eastAsia="en-US" w:bidi="ar-SA"/>
      </w:rPr>
    </w:lvl>
    <w:lvl w:ilvl="7" w:tplc="AFBA2614">
      <w:numFmt w:val="bullet"/>
      <w:lvlText w:val="•"/>
      <w:lvlJc w:val="left"/>
      <w:pPr>
        <w:ind w:left="13740" w:hanging="360"/>
      </w:pPr>
      <w:rPr>
        <w:rFonts w:hint="default"/>
        <w:lang w:val="ru-RU" w:eastAsia="en-US" w:bidi="ar-SA"/>
      </w:rPr>
    </w:lvl>
    <w:lvl w:ilvl="8" w:tplc="36280F82">
      <w:numFmt w:val="bullet"/>
      <w:lvlText w:val="•"/>
      <w:lvlJc w:val="left"/>
      <w:pPr>
        <w:ind w:left="15560" w:hanging="360"/>
      </w:pPr>
      <w:rPr>
        <w:rFonts w:hint="default"/>
        <w:lang w:val="ru-RU" w:eastAsia="en-US" w:bidi="ar-SA"/>
      </w:rPr>
    </w:lvl>
  </w:abstractNum>
  <w:abstractNum w:abstractNumId="10">
    <w:nsid w:val="791B603E"/>
    <w:multiLevelType w:val="hybridMultilevel"/>
    <w:tmpl w:val="CFA46F1C"/>
    <w:lvl w:ilvl="0" w:tplc="81E6EBB8">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1">
    <w:nsid w:val="7E5F54E3"/>
    <w:multiLevelType w:val="hybridMultilevel"/>
    <w:tmpl w:val="3572B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6"/>
  </w:num>
  <w:num w:numId="5">
    <w:abstractNumId w:val="1"/>
  </w:num>
  <w:num w:numId="6">
    <w:abstractNumId w:val="4"/>
  </w:num>
  <w:num w:numId="7">
    <w:abstractNumId w:val="10"/>
  </w:num>
  <w:num w:numId="8">
    <w:abstractNumId w:val="8"/>
  </w:num>
  <w:num w:numId="9">
    <w:abstractNumId w:val="2"/>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80"/>
    <w:rsid w:val="000373F9"/>
    <w:rsid w:val="000A253B"/>
    <w:rsid w:val="000F1B92"/>
    <w:rsid w:val="00163503"/>
    <w:rsid w:val="00177DF4"/>
    <w:rsid w:val="00186443"/>
    <w:rsid w:val="001A3181"/>
    <w:rsid w:val="001B792D"/>
    <w:rsid w:val="00232602"/>
    <w:rsid w:val="003F31A2"/>
    <w:rsid w:val="00411220"/>
    <w:rsid w:val="00464B7C"/>
    <w:rsid w:val="00480D38"/>
    <w:rsid w:val="00571655"/>
    <w:rsid w:val="005A26C2"/>
    <w:rsid w:val="005C4DDA"/>
    <w:rsid w:val="005E03FA"/>
    <w:rsid w:val="007F0D15"/>
    <w:rsid w:val="008728AF"/>
    <w:rsid w:val="008D0F80"/>
    <w:rsid w:val="009802E9"/>
    <w:rsid w:val="00995E38"/>
    <w:rsid w:val="009B071F"/>
    <w:rsid w:val="00A16661"/>
    <w:rsid w:val="00AD69B2"/>
    <w:rsid w:val="00B16A69"/>
    <w:rsid w:val="00B61B6C"/>
    <w:rsid w:val="00CB4525"/>
    <w:rsid w:val="00CF64A4"/>
    <w:rsid w:val="00CF6CA5"/>
    <w:rsid w:val="00D46214"/>
    <w:rsid w:val="00D867EB"/>
    <w:rsid w:val="00DE6169"/>
    <w:rsid w:val="00E140F1"/>
    <w:rsid w:val="00E20CB5"/>
    <w:rsid w:val="00E35EA6"/>
    <w:rsid w:val="00EC58C7"/>
    <w:rsid w:val="00F153C4"/>
    <w:rsid w:val="00F46649"/>
    <w:rsid w:val="00FC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03F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E03FA"/>
    <w:pPr>
      <w:spacing w:before="86"/>
      <w:ind w:left="1047"/>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E03FA"/>
    <w:rPr>
      <w:sz w:val="32"/>
      <w:szCs w:val="32"/>
    </w:rPr>
  </w:style>
  <w:style w:type="character" w:customStyle="1" w:styleId="a4">
    <w:name w:val="Основной текст Знак"/>
    <w:basedOn w:val="a0"/>
    <w:link w:val="a3"/>
    <w:uiPriority w:val="1"/>
    <w:rsid w:val="005E03FA"/>
    <w:rPr>
      <w:rFonts w:ascii="Times New Roman" w:eastAsia="Times New Roman" w:hAnsi="Times New Roman" w:cs="Times New Roman"/>
      <w:sz w:val="32"/>
      <w:szCs w:val="32"/>
    </w:rPr>
  </w:style>
  <w:style w:type="paragraph" w:styleId="a5">
    <w:name w:val="List Paragraph"/>
    <w:basedOn w:val="a"/>
    <w:uiPriority w:val="34"/>
    <w:qFormat/>
    <w:rsid w:val="005E03FA"/>
    <w:pPr>
      <w:spacing w:before="178"/>
      <w:ind w:left="991" w:hanging="361"/>
    </w:pPr>
  </w:style>
  <w:style w:type="character" w:customStyle="1" w:styleId="10">
    <w:name w:val="Заголовок 1 Знак"/>
    <w:basedOn w:val="a0"/>
    <w:link w:val="1"/>
    <w:uiPriority w:val="1"/>
    <w:rsid w:val="005E03FA"/>
    <w:rPr>
      <w:rFonts w:ascii="Times New Roman" w:eastAsia="Times New Roman" w:hAnsi="Times New Roman" w:cs="Times New Roman"/>
      <w:b/>
      <w:bCs/>
      <w:sz w:val="32"/>
      <w:szCs w:val="32"/>
    </w:rPr>
  </w:style>
  <w:style w:type="table" w:styleId="a6">
    <w:name w:val="Table Grid"/>
    <w:basedOn w:val="a1"/>
    <w:uiPriority w:val="39"/>
    <w:rsid w:val="005C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E20CB5"/>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03F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E03FA"/>
    <w:pPr>
      <w:spacing w:before="86"/>
      <w:ind w:left="1047"/>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E03FA"/>
    <w:rPr>
      <w:sz w:val="32"/>
      <w:szCs w:val="32"/>
    </w:rPr>
  </w:style>
  <w:style w:type="character" w:customStyle="1" w:styleId="a4">
    <w:name w:val="Основной текст Знак"/>
    <w:basedOn w:val="a0"/>
    <w:link w:val="a3"/>
    <w:uiPriority w:val="1"/>
    <w:rsid w:val="005E03FA"/>
    <w:rPr>
      <w:rFonts w:ascii="Times New Roman" w:eastAsia="Times New Roman" w:hAnsi="Times New Roman" w:cs="Times New Roman"/>
      <w:sz w:val="32"/>
      <w:szCs w:val="32"/>
    </w:rPr>
  </w:style>
  <w:style w:type="paragraph" w:styleId="a5">
    <w:name w:val="List Paragraph"/>
    <w:basedOn w:val="a"/>
    <w:uiPriority w:val="34"/>
    <w:qFormat/>
    <w:rsid w:val="005E03FA"/>
    <w:pPr>
      <w:spacing w:before="178"/>
      <w:ind w:left="991" w:hanging="361"/>
    </w:pPr>
  </w:style>
  <w:style w:type="character" w:customStyle="1" w:styleId="10">
    <w:name w:val="Заголовок 1 Знак"/>
    <w:basedOn w:val="a0"/>
    <w:link w:val="1"/>
    <w:uiPriority w:val="1"/>
    <w:rsid w:val="005E03FA"/>
    <w:rPr>
      <w:rFonts w:ascii="Times New Roman" w:eastAsia="Times New Roman" w:hAnsi="Times New Roman" w:cs="Times New Roman"/>
      <w:b/>
      <w:bCs/>
      <w:sz w:val="32"/>
      <w:szCs w:val="32"/>
    </w:rPr>
  </w:style>
  <w:style w:type="table" w:styleId="a6">
    <w:name w:val="Table Grid"/>
    <w:basedOn w:val="a1"/>
    <w:uiPriority w:val="39"/>
    <w:rsid w:val="005C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E20CB5"/>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054">
      <w:bodyDiv w:val="1"/>
      <w:marLeft w:val="0"/>
      <w:marRight w:val="0"/>
      <w:marTop w:val="0"/>
      <w:marBottom w:val="0"/>
      <w:divBdr>
        <w:top w:val="none" w:sz="0" w:space="0" w:color="auto"/>
        <w:left w:val="none" w:sz="0" w:space="0" w:color="auto"/>
        <w:bottom w:val="none" w:sz="0" w:space="0" w:color="auto"/>
        <w:right w:val="none" w:sz="0" w:space="0" w:color="auto"/>
      </w:divBdr>
    </w:div>
    <w:div w:id="10843457">
      <w:bodyDiv w:val="1"/>
      <w:marLeft w:val="0"/>
      <w:marRight w:val="0"/>
      <w:marTop w:val="0"/>
      <w:marBottom w:val="0"/>
      <w:divBdr>
        <w:top w:val="none" w:sz="0" w:space="0" w:color="auto"/>
        <w:left w:val="none" w:sz="0" w:space="0" w:color="auto"/>
        <w:bottom w:val="none" w:sz="0" w:space="0" w:color="auto"/>
        <w:right w:val="none" w:sz="0" w:space="0" w:color="auto"/>
      </w:divBdr>
    </w:div>
    <w:div w:id="14619273">
      <w:bodyDiv w:val="1"/>
      <w:marLeft w:val="0"/>
      <w:marRight w:val="0"/>
      <w:marTop w:val="0"/>
      <w:marBottom w:val="0"/>
      <w:divBdr>
        <w:top w:val="none" w:sz="0" w:space="0" w:color="auto"/>
        <w:left w:val="none" w:sz="0" w:space="0" w:color="auto"/>
        <w:bottom w:val="none" w:sz="0" w:space="0" w:color="auto"/>
        <w:right w:val="none" w:sz="0" w:space="0" w:color="auto"/>
      </w:divBdr>
    </w:div>
    <w:div w:id="134300011">
      <w:bodyDiv w:val="1"/>
      <w:marLeft w:val="0"/>
      <w:marRight w:val="0"/>
      <w:marTop w:val="0"/>
      <w:marBottom w:val="0"/>
      <w:divBdr>
        <w:top w:val="none" w:sz="0" w:space="0" w:color="auto"/>
        <w:left w:val="none" w:sz="0" w:space="0" w:color="auto"/>
        <w:bottom w:val="none" w:sz="0" w:space="0" w:color="auto"/>
        <w:right w:val="none" w:sz="0" w:space="0" w:color="auto"/>
      </w:divBdr>
    </w:div>
    <w:div w:id="202332005">
      <w:bodyDiv w:val="1"/>
      <w:marLeft w:val="0"/>
      <w:marRight w:val="0"/>
      <w:marTop w:val="0"/>
      <w:marBottom w:val="0"/>
      <w:divBdr>
        <w:top w:val="none" w:sz="0" w:space="0" w:color="auto"/>
        <w:left w:val="none" w:sz="0" w:space="0" w:color="auto"/>
        <w:bottom w:val="none" w:sz="0" w:space="0" w:color="auto"/>
        <w:right w:val="none" w:sz="0" w:space="0" w:color="auto"/>
      </w:divBdr>
    </w:div>
    <w:div w:id="250969309">
      <w:bodyDiv w:val="1"/>
      <w:marLeft w:val="0"/>
      <w:marRight w:val="0"/>
      <w:marTop w:val="0"/>
      <w:marBottom w:val="0"/>
      <w:divBdr>
        <w:top w:val="none" w:sz="0" w:space="0" w:color="auto"/>
        <w:left w:val="none" w:sz="0" w:space="0" w:color="auto"/>
        <w:bottom w:val="none" w:sz="0" w:space="0" w:color="auto"/>
        <w:right w:val="none" w:sz="0" w:space="0" w:color="auto"/>
      </w:divBdr>
    </w:div>
    <w:div w:id="276834468">
      <w:bodyDiv w:val="1"/>
      <w:marLeft w:val="0"/>
      <w:marRight w:val="0"/>
      <w:marTop w:val="0"/>
      <w:marBottom w:val="0"/>
      <w:divBdr>
        <w:top w:val="none" w:sz="0" w:space="0" w:color="auto"/>
        <w:left w:val="none" w:sz="0" w:space="0" w:color="auto"/>
        <w:bottom w:val="none" w:sz="0" w:space="0" w:color="auto"/>
        <w:right w:val="none" w:sz="0" w:space="0" w:color="auto"/>
      </w:divBdr>
    </w:div>
    <w:div w:id="334499906">
      <w:bodyDiv w:val="1"/>
      <w:marLeft w:val="0"/>
      <w:marRight w:val="0"/>
      <w:marTop w:val="0"/>
      <w:marBottom w:val="0"/>
      <w:divBdr>
        <w:top w:val="none" w:sz="0" w:space="0" w:color="auto"/>
        <w:left w:val="none" w:sz="0" w:space="0" w:color="auto"/>
        <w:bottom w:val="none" w:sz="0" w:space="0" w:color="auto"/>
        <w:right w:val="none" w:sz="0" w:space="0" w:color="auto"/>
      </w:divBdr>
    </w:div>
    <w:div w:id="405957021">
      <w:bodyDiv w:val="1"/>
      <w:marLeft w:val="0"/>
      <w:marRight w:val="0"/>
      <w:marTop w:val="0"/>
      <w:marBottom w:val="0"/>
      <w:divBdr>
        <w:top w:val="none" w:sz="0" w:space="0" w:color="auto"/>
        <w:left w:val="none" w:sz="0" w:space="0" w:color="auto"/>
        <w:bottom w:val="none" w:sz="0" w:space="0" w:color="auto"/>
        <w:right w:val="none" w:sz="0" w:space="0" w:color="auto"/>
      </w:divBdr>
    </w:div>
    <w:div w:id="519706078">
      <w:bodyDiv w:val="1"/>
      <w:marLeft w:val="0"/>
      <w:marRight w:val="0"/>
      <w:marTop w:val="0"/>
      <w:marBottom w:val="0"/>
      <w:divBdr>
        <w:top w:val="none" w:sz="0" w:space="0" w:color="auto"/>
        <w:left w:val="none" w:sz="0" w:space="0" w:color="auto"/>
        <w:bottom w:val="none" w:sz="0" w:space="0" w:color="auto"/>
        <w:right w:val="none" w:sz="0" w:space="0" w:color="auto"/>
      </w:divBdr>
    </w:div>
    <w:div w:id="589192766">
      <w:bodyDiv w:val="1"/>
      <w:marLeft w:val="0"/>
      <w:marRight w:val="0"/>
      <w:marTop w:val="0"/>
      <w:marBottom w:val="0"/>
      <w:divBdr>
        <w:top w:val="none" w:sz="0" w:space="0" w:color="auto"/>
        <w:left w:val="none" w:sz="0" w:space="0" w:color="auto"/>
        <w:bottom w:val="none" w:sz="0" w:space="0" w:color="auto"/>
        <w:right w:val="none" w:sz="0" w:space="0" w:color="auto"/>
      </w:divBdr>
    </w:div>
    <w:div w:id="810173561">
      <w:bodyDiv w:val="1"/>
      <w:marLeft w:val="0"/>
      <w:marRight w:val="0"/>
      <w:marTop w:val="0"/>
      <w:marBottom w:val="0"/>
      <w:divBdr>
        <w:top w:val="none" w:sz="0" w:space="0" w:color="auto"/>
        <w:left w:val="none" w:sz="0" w:space="0" w:color="auto"/>
        <w:bottom w:val="none" w:sz="0" w:space="0" w:color="auto"/>
        <w:right w:val="none" w:sz="0" w:space="0" w:color="auto"/>
      </w:divBdr>
    </w:div>
    <w:div w:id="841236789">
      <w:bodyDiv w:val="1"/>
      <w:marLeft w:val="0"/>
      <w:marRight w:val="0"/>
      <w:marTop w:val="0"/>
      <w:marBottom w:val="0"/>
      <w:divBdr>
        <w:top w:val="none" w:sz="0" w:space="0" w:color="auto"/>
        <w:left w:val="none" w:sz="0" w:space="0" w:color="auto"/>
        <w:bottom w:val="none" w:sz="0" w:space="0" w:color="auto"/>
        <w:right w:val="none" w:sz="0" w:space="0" w:color="auto"/>
      </w:divBdr>
    </w:div>
    <w:div w:id="964047113">
      <w:bodyDiv w:val="1"/>
      <w:marLeft w:val="0"/>
      <w:marRight w:val="0"/>
      <w:marTop w:val="0"/>
      <w:marBottom w:val="0"/>
      <w:divBdr>
        <w:top w:val="none" w:sz="0" w:space="0" w:color="auto"/>
        <w:left w:val="none" w:sz="0" w:space="0" w:color="auto"/>
        <w:bottom w:val="none" w:sz="0" w:space="0" w:color="auto"/>
        <w:right w:val="none" w:sz="0" w:space="0" w:color="auto"/>
      </w:divBdr>
    </w:div>
    <w:div w:id="1142038478">
      <w:bodyDiv w:val="1"/>
      <w:marLeft w:val="0"/>
      <w:marRight w:val="0"/>
      <w:marTop w:val="0"/>
      <w:marBottom w:val="0"/>
      <w:divBdr>
        <w:top w:val="none" w:sz="0" w:space="0" w:color="auto"/>
        <w:left w:val="none" w:sz="0" w:space="0" w:color="auto"/>
        <w:bottom w:val="none" w:sz="0" w:space="0" w:color="auto"/>
        <w:right w:val="none" w:sz="0" w:space="0" w:color="auto"/>
      </w:divBdr>
    </w:div>
    <w:div w:id="1203907393">
      <w:bodyDiv w:val="1"/>
      <w:marLeft w:val="0"/>
      <w:marRight w:val="0"/>
      <w:marTop w:val="0"/>
      <w:marBottom w:val="0"/>
      <w:divBdr>
        <w:top w:val="none" w:sz="0" w:space="0" w:color="auto"/>
        <w:left w:val="none" w:sz="0" w:space="0" w:color="auto"/>
        <w:bottom w:val="none" w:sz="0" w:space="0" w:color="auto"/>
        <w:right w:val="none" w:sz="0" w:space="0" w:color="auto"/>
      </w:divBdr>
    </w:div>
    <w:div w:id="1277642203">
      <w:bodyDiv w:val="1"/>
      <w:marLeft w:val="0"/>
      <w:marRight w:val="0"/>
      <w:marTop w:val="0"/>
      <w:marBottom w:val="0"/>
      <w:divBdr>
        <w:top w:val="none" w:sz="0" w:space="0" w:color="auto"/>
        <w:left w:val="none" w:sz="0" w:space="0" w:color="auto"/>
        <w:bottom w:val="none" w:sz="0" w:space="0" w:color="auto"/>
        <w:right w:val="none" w:sz="0" w:space="0" w:color="auto"/>
      </w:divBdr>
    </w:div>
    <w:div w:id="1292052458">
      <w:bodyDiv w:val="1"/>
      <w:marLeft w:val="0"/>
      <w:marRight w:val="0"/>
      <w:marTop w:val="0"/>
      <w:marBottom w:val="0"/>
      <w:divBdr>
        <w:top w:val="none" w:sz="0" w:space="0" w:color="auto"/>
        <w:left w:val="none" w:sz="0" w:space="0" w:color="auto"/>
        <w:bottom w:val="none" w:sz="0" w:space="0" w:color="auto"/>
        <w:right w:val="none" w:sz="0" w:space="0" w:color="auto"/>
      </w:divBdr>
    </w:div>
    <w:div w:id="1293756345">
      <w:bodyDiv w:val="1"/>
      <w:marLeft w:val="0"/>
      <w:marRight w:val="0"/>
      <w:marTop w:val="0"/>
      <w:marBottom w:val="0"/>
      <w:divBdr>
        <w:top w:val="none" w:sz="0" w:space="0" w:color="auto"/>
        <w:left w:val="none" w:sz="0" w:space="0" w:color="auto"/>
        <w:bottom w:val="none" w:sz="0" w:space="0" w:color="auto"/>
        <w:right w:val="none" w:sz="0" w:space="0" w:color="auto"/>
      </w:divBdr>
    </w:div>
    <w:div w:id="1300112471">
      <w:bodyDiv w:val="1"/>
      <w:marLeft w:val="0"/>
      <w:marRight w:val="0"/>
      <w:marTop w:val="0"/>
      <w:marBottom w:val="0"/>
      <w:divBdr>
        <w:top w:val="none" w:sz="0" w:space="0" w:color="auto"/>
        <w:left w:val="none" w:sz="0" w:space="0" w:color="auto"/>
        <w:bottom w:val="none" w:sz="0" w:space="0" w:color="auto"/>
        <w:right w:val="none" w:sz="0" w:space="0" w:color="auto"/>
      </w:divBdr>
    </w:div>
    <w:div w:id="1348755498">
      <w:bodyDiv w:val="1"/>
      <w:marLeft w:val="0"/>
      <w:marRight w:val="0"/>
      <w:marTop w:val="0"/>
      <w:marBottom w:val="0"/>
      <w:divBdr>
        <w:top w:val="none" w:sz="0" w:space="0" w:color="auto"/>
        <w:left w:val="none" w:sz="0" w:space="0" w:color="auto"/>
        <w:bottom w:val="none" w:sz="0" w:space="0" w:color="auto"/>
        <w:right w:val="none" w:sz="0" w:space="0" w:color="auto"/>
      </w:divBdr>
    </w:div>
    <w:div w:id="1369992716">
      <w:bodyDiv w:val="1"/>
      <w:marLeft w:val="0"/>
      <w:marRight w:val="0"/>
      <w:marTop w:val="0"/>
      <w:marBottom w:val="0"/>
      <w:divBdr>
        <w:top w:val="none" w:sz="0" w:space="0" w:color="auto"/>
        <w:left w:val="none" w:sz="0" w:space="0" w:color="auto"/>
        <w:bottom w:val="none" w:sz="0" w:space="0" w:color="auto"/>
        <w:right w:val="none" w:sz="0" w:space="0" w:color="auto"/>
      </w:divBdr>
    </w:div>
    <w:div w:id="1383286230">
      <w:bodyDiv w:val="1"/>
      <w:marLeft w:val="0"/>
      <w:marRight w:val="0"/>
      <w:marTop w:val="0"/>
      <w:marBottom w:val="0"/>
      <w:divBdr>
        <w:top w:val="none" w:sz="0" w:space="0" w:color="auto"/>
        <w:left w:val="none" w:sz="0" w:space="0" w:color="auto"/>
        <w:bottom w:val="none" w:sz="0" w:space="0" w:color="auto"/>
        <w:right w:val="none" w:sz="0" w:space="0" w:color="auto"/>
      </w:divBdr>
    </w:div>
    <w:div w:id="1403792379">
      <w:bodyDiv w:val="1"/>
      <w:marLeft w:val="0"/>
      <w:marRight w:val="0"/>
      <w:marTop w:val="0"/>
      <w:marBottom w:val="0"/>
      <w:divBdr>
        <w:top w:val="none" w:sz="0" w:space="0" w:color="auto"/>
        <w:left w:val="none" w:sz="0" w:space="0" w:color="auto"/>
        <w:bottom w:val="none" w:sz="0" w:space="0" w:color="auto"/>
        <w:right w:val="none" w:sz="0" w:space="0" w:color="auto"/>
      </w:divBdr>
    </w:div>
    <w:div w:id="1458139965">
      <w:bodyDiv w:val="1"/>
      <w:marLeft w:val="0"/>
      <w:marRight w:val="0"/>
      <w:marTop w:val="0"/>
      <w:marBottom w:val="0"/>
      <w:divBdr>
        <w:top w:val="none" w:sz="0" w:space="0" w:color="auto"/>
        <w:left w:val="none" w:sz="0" w:space="0" w:color="auto"/>
        <w:bottom w:val="none" w:sz="0" w:space="0" w:color="auto"/>
        <w:right w:val="none" w:sz="0" w:space="0" w:color="auto"/>
      </w:divBdr>
    </w:div>
    <w:div w:id="1491484944">
      <w:bodyDiv w:val="1"/>
      <w:marLeft w:val="0"/>
      <w:marRight w:val="0"/>
      <w:marTop w:val="0"/>
      <w:marBottom w:val="0"/>
      <w:divBdr>
        <w:top w:val="none" w:sz="0" w:space="0" w:color="auto"/>
        <w:left w:val="none" w:sz="0" w:space="0" w:color="auto"/>
        <w:bottom w:val="none" w:sz="0" w:space="0" w:color="auto"/>
        <w:right w:val="none" w:sz="0" w:space="0" w:color="auto"/>
      </w:divBdr>
    </w:div>
    <w:div w:id="1537427688">
      <w:bodyDiv w:val="1"/>
      <w:marLeft w:val="0"/>
      <w:marRight w:val="0"/>
      <w:marTop w:val="0"/>
      <w:marBottom w:val="0"/>
      <w:divBdr>
        <w:top w:val="none" w:sz="0" w:space="0" w:color="auto"/>
        <w:left w:val="none" w:sz="0" w:space="0" w:color="auto"/>
        <w:bottom w:val="none" w:sz="0" w:space="0" w:color="auto"/>
        <w:right w:val="none" w:sz="0" w:space="0" w:color="auto"/>
      </w:divBdr>
    </w:div>
    <w:div w:id="1622759274">
      <w:bodyDiv w:val="1"/>
      <w:marLeft w:val="0"/>
      <w:marRight w:val="0"/>
      <w:marTop w:val="0"/>
      <w:marBottom w:val="0"/>
      <w:divBdr>
        <w:top w:val="none" w:sz="0" w:space="0" w:color="auto"/>
        <w:left w:val="none" w:sz="0" w:space="0" w:color="auto"/>
        <w:bottom w:val="none" w:sz="0" w:space="0" w:color="auto"/>
        <w:right w:val="none" w:sz="0" w:space="0" w:color="auto"/>
      </w:divBdr>
    </w:div>
    <w:div w:id="1654605901">
      <w:bodyDiv w:val="1"/>
      <w:marLeft w:val="0"/>
      <w:marRight w:val="0"/>
      <w:marTop w:val="0"/>
      <w:marBottom w:val="0"/>
      <w:divBdr>
        <w:top w:val="none" w:sz="0" w:space="0" w:color="auto"/>
        <w:left w:val="none" w:sz="0" w:space="0" w:color="auto"/>
        <w:bottom w:val="none" w:sz="0" w:space="0" w:color="auto"/>
        <w:right w:val="none" w:sz="0" w:space="0" w:color="auto"/>
      </w:divBdr>
    </w:div>
    <w:div w:id="1753503535">
      <w:bodyDiv w:val="1"/>
      <w:marLeft w:val="0"/>
      <w:marRight w:val="0"/>
      <w:marTop w:val="0"/>
      <w:marBottom w:val="0"/>
      <w:divBdr>
        <w:top w:val="none" w:sz="0" w:space="0" w:color="auto"/>
        <w:left w:val="none" w:sz="0" w:space="0" w:color="auto"/>
        <w:bottom w:val="none" w:sz="0" w:space="0" w:color="auto"/>
        <w:right w:val="none" w:sz="0" w:space="0" w:color="auto"/>
      </w:divBdr>
    </w:div>
    <w:div w:id="1824538622">
      <w:bodyDiv w:val="1"/>
      <w:marLeft w:val="0"/>
      <w:marRight w:val="0"/>
      <w:marTop w:val="0"/>
      <w:marBottom w:val="0"/>
      <w:divBdr>
        <w:top w:val="none" w:sz="0" w:space="0" w:color="auto"/>
        <w:left w:val="none" w:sz="0" w:space="0" w:color="auto"/>
        <w:bottom w:val="none" w:sz="0" w:space="0" w:color="auto"/>
        <w:right w:val="none" w:sz="0" w:space="0" w:color="auto"/>
      </w:divBdr>
    </w:div>
    <w:div w:id="1840120752">
      <w:bodyDiv w:val="1"/>
      <w:marLeft w:val="0"/>
      <w:marRight w:val="0"/>
      <w:marTop w:val="0"/>
      <w:marBottom w:val="0"/>
      <w:divBdr>
        <w:top w:val="none" w:sz="0" w:space="0" w:color="auto"/>
        <w:left w:val="none" w:sz="0" w:space="0" w:color="auto"/>
        <w:bottom w:val="none" w:sz="0" w:space="0" w:color="auto"/>
        <w:right w:val="none" w:sz="0" w:space="0" w:color="auto"/>
      </w:divBdr>
    </w:div>
    <w:div w:id="1891109098">
      <w:bodyDiv w:val="1"/>
      <w:marLeft w:val="0"/>
      <w:marRight w:val="0"/>
      <w:marTop w:val="0"/>
      <w:marBottom w:val="0"/>
      <w:divBdr>
        <w:top w:val="none" w:sz="0" w:space="0" w:color="auto"/>
        <w:left w:val="none" w:sz="0" w:space="0" w:color="auto"/>
        <w:bottom w:val="none" w:sz="0" w:space="0" w:color="auto"/>
        <w:right w:val="none" w:sz="0" w:space="0" w:color="auto"/>
      </w:divBdr>
    </w:div>
    <w:div w:id="1944535114">
      <w:bodyDiv w:val="1"/>
      <w:marLeft w:val="0"/>
      <w:marRight w:val="0"/>
      <w:marTop w:val="0"/>
      <w:marBottom w:val="0"/>
      <w:divBdr>
        <w:top w:val="none" w:sz="0" w:space="0" w:color="auto"/>
        <w:left w:val="none" w:sz="0" w:space="0" w:color="auto"/>
        <w:bottom w:val="none" w:sz="0" w:space="0" w:color="auto"/>
        <w:right w:val="none" w:sz="0" w:space="0" w:color="auto"/>
      </w:divBdr>
    </w:div>
    <w:div w:id="1996378199">
      <w:bodyDiv w:val="1"/>
      <w:marLeft w:val="0"/>
      <w:marRight w:val="0"/>
      <w:marTop w:val="0"/>
      <w:marBottom w:val="0"/>
      <w:divBdr>
        <w:top w:val="none" w:sz="0" w:space="0" w:color="auto"/>
        <w:left w:val="none" w:sz="0" w:space="0" w:color="auto"/>
        <w:bottom w:val="none" w:sz="0" w:space="0" w:color="auto"/>
        <w:right w:val="none" w:sz="0" w:space="0" w:color="auto"/>
      </w:divBdr>
    </w:div>
    <w:div w:id="2037340214">
      <w:bodyDiv w:val="1"/>
      <w:marLeft w:val="0"/>
      <w:marRight w:val="0"/>
      <w:marTop w:val="0"/>
      <w:marBottom w:val="0"/>
      <w:divBdr>
        <w:top w:val="none" w:sz="0" w:space="0" w:color="auto"/>
        <w:left w:val="none" w:sz="0" w:space="0" w:color="auto"/>
        <w:bottom w:val="none" w:sz="0" w:space="0" w:color="auto"/>
        <w:right w:val="none" w:sz="0" w:space="0" w:color="auto"/>
      </w:divBdr>
    </w:div>
    <w:div w:id="21123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4094</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CPI</Company>
  <LinksUpToDate>false</LinksUpToDate>
  <CharactersWithSpaces>27376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Сдвижков Юрий Александрович</dc:creator>
  <cp:keywords/>
  <dc:description/>
  <cp:lastModifiedBy>Harkovats</cp:lastModifiedBy>
  <cp:revision>16</cp:revision>
  <dcterms:created xsi:type="dcterms:W3CDTF">2024-11-13T09:40:00Z</dcterms:created>
  <dcterms:modified xsi:type="dcterms:W3CDTF">2024-11-14T10:27:00Z</dcterms:modified>
</cp:coreProperties>
</file>