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86AB">
      <w:pPr>
        <w:spacing w:after="0" w:line="240" w:lineRule="auto"/>
        <w:jc w:val="both"/>
        <w:rPr>
          <w:rFonts w:ascii="Times New Roman" w:hAnsi="Times New Roman" w:eastAsia="Courier New" w:cs="Times New Roman"/>
          <w:b/>
          <w:bCs/>
          <w:sz w:val="24"/>
          <w:szCs w:val="24"/>
        </w:rPr>
      </w:pPr>
    </w:p>
    <w:p w14:paraId="28185201">
      <w:pPr>
        <w:spacing w:after="0" w:line="240" w:lineRule="auto"/>
        <w:jc w:val="right"/>
        <w:rPr>
          <w:rFonts w:ascii="Times New Roman" w:hAnsi="Times New Roman" w:eastAsia="Times New Roman" w:cs="Times New Roman"/>
          <w:b/>
          <w:sz w:val="20"/>
          <w:szCs w:val="20"/>
          <w:lang w:eastAsia="ru-RU"/>
        </w:rPr>
      </w:pPr>
      <w:bookmarkStart w:id="0" w:name="Par851"/>
      <w:bookmarkEnd w:id="0"/>
    </w:p>
    <w:p w14:paraId="1B945BA1">
      <w:pPr>
        <w:keepNext/>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ДОГОВОР ПОСТАВКИ № _____________(ПРОЕКТ)</w:t>
      </w:r>
    </w:p>
    <w:p w14:paraId="34E1E1D5">
      <w:pPr>
        <w:keepNext/>
        <w:keepLines/>
        <w:tabs>
          <w:tab w:val="left" w:pos="6379"/>
        </w:tabs>
        <w:spacing w:after="0" w:line="240" w:lineRule="auto"/>
        <w:ind w:left="-540" w:firstLine="540"/>
        <w:contextualSpacing/>
        <w:rPr>
          <w:rFonts w:ascii="Times New Roman" w:hAnsi="Times New Roman" w:eastAsia="Times New Roman" w:cs="Times New Roman"/>
          <w:sz w:val="24"/>
          <w:szCs w:val="24"/>
          <w:lang w:eastAsia="ru-RU"/>
        </w:rPr>
      </w:pPr>
    </w:p>
    <w:p w14:paraId="2A3E748E">
      <w:pPr>
        <w:keepNext/>
        <w:keepLines/>
        <w:tabs>
          <w:tab w:val="left" w:pos="6379"/>
        </w:tabs>
        <w:spacing w:after="0" w:line="240" w:lineRule="auto"/>
        <w:ind w:left="-540" w:firstLine="540"/>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Ишимбай                                                                                                   «___» __________ 202</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года</w:t>
      </w:r>
    </w:p>
    <w:p w14:paraId="5FE777F7">
      <w:pPr>
        <w:widowControl w:val="0"/>
        <w:suppressAutoHyphens/>
        <w:spacing w:after="0" w:line="240" w:lineRule="auto"/>
        <w:textAlignment w:val="baseline"/>
        <w:rPr>
          <w:rFonts w:ascii="Times New Roman" w:hAnsi="Times New Roman" w:eastAsia="Times New Roman" w:cs="Times New Roman"/>
          <w:sz w:val="24"/>
          <w:szCs w:val="24"/>
          <w:lang w:eastAsia="ar-SA"/>
        </w:rPr>
      </w:pPr>
    </w:p>
    <w:p w14:paraId="59EE9783">
      <w:pPr>
        <w:suppressAutoHyphens/>
        <w:spacing w:after="60" w:line="240" w:lineRule="auto"/>
        <w:ind w:firstLine="708"/>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Times New Roman" w:cs="Times New Roman"/>
          <w:bCs/>
          <w:sz w:val="24"/>
          <w:szCs w:val="24"/>
          <w:lang w:eastAsia="ru-RU"/>
        </w:rPr>
        <w:t>(далее – ГБУ Ишимбайский ПНИ),</w:t>
      </w:r>
      <w:r>
        <w:rPr>
          <w:rFonts w:ascii="Times New Roman" w:hAnsi="Times New Roman" w:eastAsia="Times New Roman" w:cs="Times New Roman"/>
          <w:sz w:val="24"/>
          <w:szCs w:val="24"/>
          <w:lang w:eastAsia="ar-SA"/>
        </w:rPr>
        <w:t xml:space="preserve">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3E18BFCA">
      <w:pPr>
        <w:tabs>
          <w:tab w:val="left" w:pos="993"/>
        </w:tabs>
        <w:spacing w:after="0" w:line="240" w:lineRule="auto"/>
        <w:ind w:firstLine="851"/>
        <w:jc w:val="both"/>
        <w:rPr>
          <w:rFonts w:ascii="Times New Roman" w:hAnsi="Times New Roman" w:eastAsia="Times New Roman" w:cs="Times New Roman"/>
          <w:bCs/>
          <w:sz w:val="24"/>
          <w:szCs w:val="24"/>
          <w:lang w:eastAsia="ru-RU"/>
        </w:rPr>
      </w:pPr>
    </w:p>
    <w:p w14:paraId="5A5D5763">
      <w:pPr>
        <w:widowControl w:val="0"/>
        <w:numPr>
          <w:ilvl w:val="0"/>
          <w:numId w:val="1"/>
        </w:numPr>
        <w:tabs>
          <w:tab w:val="left" w:pos="993"/>
        </w:tabs>
        <w:suppressAutoHyphens/>
        <w:spacing w:after="160" w:line="259" w:lineRule="auto"/>
        <w:ind w:firstLine="851"/>
        <w:contextualSpacing/>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 ДОГОВОРА</w:t>
      </w:r>
    </w:p>
    <w:p w14:paraId="0319DD7A">
      <w:pPr>
        <w:spacing w:after="160" w:line="259"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1.1.Поставщик обязуется поставить Заказчику ____________________ (далее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ascii="Times New Roman" w:hAnsi="Times New Roman" w:eastAsia="Times New Roman" w:cs="Times New Roman"/>
          <w:color w:val="0000FF"/>
          <w:sz w:val="24"/>
          <w:szCs w:val="24"/>
          <w:lang w:eastAsia="ru-RU"/>
        </w:rPr>
        <w:t xml:space="preserve">Приложение № 1 </w:t>
      </w:r>
      <w:r>
        <w:rPr>
          <w:rFonts w:ascii="Times New Roman" w:hAnsi="Times New Roman" w:eastAsia="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bookmarkStart w:id="1" w:name="_Ref447712970"/>
    </w:p>
    <w:p w14:paraId="390A1CFC">
      <w:pPr>
        <w:spacing w:after="160" w:line="259"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bookmarkEnd w:id="1"/>
    </w:p>
    <w:p w14:paraId="7B55A32B">
      <w:pPr>
        <w:widowControl w:val="0"/>
        <w:tabs>
          <w:tab w:val="left" w:pos="993"/>
          <w:tab w:val="left" w:pos="1134"/>
          <w:tab w:val="left" w:pos="1276"/>
        </w:tabs>
        <w:suppressAutoHyphens/>
        <w:spacing w:after="0" w:line="240" w:lineRule="auto"/>
        <w:ind w:left="851"/>
        <w:contextualSpacing/>
        <w:jc w:val="both"/>
        <w:textAlignment w:val="baseline"/>
        <w:rPr>
          <w:rFonts w:ascii="Times New Roman" w:hAnsi="Times New Roman" w:eastAsia="Times New Roman" w:cs="Times New Roman"/>
          <w:sz w:val="24"/>
          <w:szCs w:val="24"/>
          <w:lang w:eastAsia="ru-RU"/>
        </w:rPr>
      </w:pPr>
    </w:p>
    <w:p w14:paraId="699628E2">
      <w:pPr>
        <w:suppressAutoHyphens/>
        <w:spacing w:after="60" w:line="240" w:lineRule="auto"/>
        <w:ind w:firstLine="568"/>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2. ЦЕНА ДОГОВОРА И ПОРЯДОК РАСЧЕТОВ</w:t>
      </w:r>
    </w:p>
    <w:p w14:paraId="3695B4C8">
      <w:pPr>
        <w:tabs>
          <w:tab w:val="left" w:pos="993"/>
          <w:tab w:val="left" w:pos="1134"/>
          <w:tab w:val="left" w:pos="1276"/>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2.1.</w:t>
      </w:r>
      <w:r>
        <w:rPr>
          <w:rFonts w:ascii="Calibri" w:hAnsi="Calibri" w:eastAsia="Times New Roman" w:cs="Times New Roman"/>
          <w:sz w:val="24"/>
          <w:szCs w:val="24"/>
        </w:rPr>
        <w:t xml:space="preserve"> </w:t>
      </w:r>
      <w:bookmarkStart w:id="2" w:name="_Ref484511565"/>
      <w:r>
        <w:rPr>
          <w:rFonts w:ascii="Times New Roman" w:hAnsi="Times New Roman" w:eastAsia="Times New Roman" w:cs="Times New Roman"/>
          <w:sz w:val="24"/>
          <w:szCs w:val="24"/>
          <w:lang w:eastAsia="ru-RU"/>
        </w:rPr>
        <w:t>Стоимость единицы Товара и общая стоимость Товара (Цена Договора) согласованы Сторонами в Спецификации (</w:t>
      </w:r>
      <w:r>
        <w:rPr>
          <w:rFonts w:ascii="Times New Roman" w:hAnsi="Times New Roman" w:eastAsia="Times New Roman" w:cs="Times New Roman"/>
          <w:color w:val="0000FF"/>
          <w:sz w:val="24"/>
          <w:szCs w:val="24"/>
          <w:lang w:eastAsia="ru-RU"/>
        </w:rPr>
        <w:t xml:space="preserve">Приложение № 1 </w:t>
      </w:r>
      <w:r>
        <w:rPr>
          <w:rFonts w:ascii="Times New Roman" w:hAnsi="Times New Roman" w:eastAsia="Times New Roman" w:cs="Times New Roman"/>
          <w:sz w:val="24"/>
          <w:szCs w:val="24"/>
          <w:lang w:eastAsia="ru-RU"/>
        </w:rPr>
        <w:t xml:space="preserve">к Договору). </w:t>
      </w:r>
      <w:bookmarkEnd w:id="2"/>
    </w:p>
    <w:p w14:paraId="16552908">
      <w:pPr>
        <w:tabs>
          <w:tab w:val="left" w:pos="993"/>
          <w:tab w:val="left" w:pos="1134"/>
          <w:tab w:val="left" w:pos="1276"/>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Товара (Цена Договора) составляет _________ (___________) рублей, в том числе НДС __________/ НДС не облагается.</w:t>
      </w:r>
    </w:p>
    <w:p w14:paraId="27B155C0">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0DFDBD8D">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362AD3C8">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39D198C3">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Pr>
          <w:rFonts w:ascii="Times New Roman" w:hAnsi="Times New Roman" w:eastAsia="SimSun" w:cs="Times New Roman"/>
          <w:sz w:val="24"/>
          <w:szCs w:val="24"/>
          <w:lang w:eastAsia="ru-RU"/>
        </w:rPr>
        <w:t xml:space="preserve">7 (семи) рабочих дней путем перечисления денежных средств на счет Поставщика, указанный в </w:t>
      </w:r>
      <w:r>
        <w:rPr>
          <w:rFonts w:ascii="Times New Roman" w:hAnsi="Times New Roman" w:eastAsia="SimSun" w:cs="Times New Roman"/>
          <w:color w:val="0000FF"/>
          <w:sz w:val="24"/>
          <w:szCs w:val="24"/>
          <w:lang w:eastAsia="ru-RU"/>
        </w:rPr>
        <w:t xml:space="preserve">разделе 11 </w:t>
      </w:r>
      <w:r>
        <w:rPr>
          <w:rFonts w:ascii="Times New Roman" w:hAnsi="Times New Roman" w:eastAsia="SimSun" w:cs="Times New Roman"/>
          <w:sz w:val="24"/>
          <w:szCs w:val="24"/>
          <w:lang w:eastAsia="ru-RU"/>
        </w:rPr>
        <w:t xml:space="preserve">Договора </w:t>
      </w:r>
      <w:r>
        <w:rPr>
          <w:rFonts w:ascii="Times New Roman" w:hAnsi="Times New Roman" w:eastAsia="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3C7A3DFD">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1C169A1E">
      <w:pPr>
        <w:tabs>
          <w:tab w:val="left" w:pos="540"/>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5B908FA">
      <w:pPr>
        <w:tabs>
          <w:tab w:val="left" w:pos="540"/>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Моментом оплаты считается дата списания денежных средств с расчетного/лицевого счета Заказчика.</w:t>
      </w:r>
    </w:p>
    <w:p w14:paraId="72B2EB3A">
      <w:pPr>
        <w:tabs>
          <w:tab w:val="left" w:pos="0"/>
        </w:tabs>
        <w:autoSpaceDE w:val="0"/>
        <w:autoSpaceDN w:val="0"/>
        <w:adjustRightInd w:val="0"/>
        <w:spacing w:after="160" w:line="240" w:lineRule="auto"/>
        <w:ind w:firstLine="851"/>
        <w:contextualSpacing/>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ru-RU"/>
        </w:rPr>
        <w:t xml:space="preserve">2.7. Источник финансирования: </w:t>
      </w:r>
      <w:r>
        <w:rPr>
          <w:rFonts w:ascii="Times New Roman" w:hAnsi="Times New Roman" w:eastAsia="Times New Roman" w:cs="Times New Roman"/>
          <w:sz w:val="24"/>
          <w:szCs w:val="24"/>
          <w:lang w:eastAsia="ar-SA"/>
        </w:rPr>
        <w:t>за счет средств, полученных при осуществлении Заказчиком иной приносящей доход деятельности.</w:t>
      </w:r>
    </w:p>
    <w:p w14:paraId="438FEEC5">
      <w:pPr>
        <w:tabs>
          <w:tab w:val="left" w:pos="0"/>
        </w:tabs>
        <w:autoSpaceDE w:val="0"/>
        <w:autoSpaceDN w:val="0"/>
        <w:adjustRightInd w:val="0"/>
        <w:spacing w:after="160" w:line="240" w:lineRule="auto"/>
        <w:ind w:firstLine="851"/>
        <w:contextualSpacing/>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2.8.</w:t>
      </w:r>
      <w:r>
        <w:rPr>
          <w:rFonts w:ascii="Times New Roman" w:hAnsi="Times New Roman" w:eastAsia="Times New Roman" w:cs="Times New Roman"/>
          <w:sz w:val="24"/>
          <w:szCs w:val="24"/>
          <w:lang w:eastAsia="ar-SA"/>
        </w:rPr>
        <w:tab/>
      </w:r>
      <w:r>
        <w:rPr>
          <w:rFonts w:ascii="Times New Roman" w:hAnsi="Times New Roman" w:eastAsia="Times New Roman" w:cs="Times New Roman"/>
          <w:sz w:val="24"/>
          <w:szCs w:val="24"/>
          <w:lang w:eastAsia="ar-SA"/>
        </w:rPr>
        <w:t>При заключении Договора на закупку лекарственных препаратов, которые включены в перечень жизненно необходимых и важнейших лекарственных препаратов Заказчик по согласованию с победителем закупки (или единственным участником) вправе снизить предлагаемую победителем или единственным участником цену в случае, если предлагаемая цена превышает предельную отпускную цену, указанную в государственном реестре предельных отпускных цен производителей на лекарственные препараты, включенные в указанный перечень.</w:t>
      </w:r>
    </w:p>
    <w:p w14:paraId="4A7A5556">
      <w:pPr>
        <w:widowControl w:val="0"/>
        <w:tabs>
          <w:tab w:val="left" w:pos="0"/>
        </w:tabs>
        <w:autoSpaceDE w:val="0"/>
        <w:autoSpaceDN w:val="0"/>
        <w:adjustRightInd w:val="0"/>
        <w:spacing w:after="0" w:line="240" w:lineRule="auto"/>
        <w:jc w:val="both"/>
        <w:rPr>
          <w:rFonts w:ascii="Times New Roman" w:hAnsi="Times New Roman" w:eastAsia="Times New Roman" w:cs="Times New Roman"/>
          <w:sz w:val="24"/>
          <w:szCs w:val="24"/>
          <w:lang w:eastAsia="ar-SA"/>
        </w:rPr>
      </w:pPr>
    </w:p>
    <w:p w14:paraId="37826E0C">
      <w:pPr>
        <w:suppressAutoHyphens/>
        <w:spacing w:after="0" w:line="240" w:lineRule="auto"/>
        <w:ind w:right="-142" w:firstLine="851"/>
        <w:jc w:val="center"/>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3. ПОРЯДОК, СРОКИ И УСЛОВИЯ ПОСТАВКИ И ПРИЕМКИ ТОВАР</w:t>
      </w:r>
    </w:p>
    <w:p w14:paraId="48F8DDA7">
      <w:pPr>
        <w:widowControl w:val="0"/>
        <w:tabs>
          <w:tab w:val="left" w:pos="0"/>
          <w:tab w:val="left" w:pos="284"/>
          <w:tab w:val="left" w:pos="993"/>
        </w:tabs>
        <w:suppressAutoHyphens/>
        <w:spacing w:after="0" w:line="240" w:lineRule="auto"/>
        <w:ind w:firstLine="851"/>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3.1. Поставщик самостоятельно доставляет Товар Заказчику по адресу: </w:t>
      </w:r>
      <w:r>
        <w:rPr>
          <w:rFonts w:ascii="Times New Roman" w:hAnsi="Times New Roman" w:eastAsia="Times New Roman" w:cs="Times New Roman"/>
          <w:color w:val="000000"/>
          <w:sz w:val="24"/>
          <w:szCs w:val="24"/>
          <w:lang w:eastAsia="ar-SA"/>
        </w:rPr>
        <w:t xml:space="preserve">ГБУ Ишимбайский ПНИ, Российская федерация, 453214, Республика Башкортостан, г. Ишимбай, ул. Северная, д.1 а (склад Заказчика) в рабочие дни с 08.30 до 12.30, с 13.00 до 17.00 часов местного времени, кроме выходных дней (суббота и воскресенье) и официально объявленных праздничных дней. </w:t>
      </w:r>
      <w:r>
        <w:rPr>
          <w:rFonts w:ascii="Times New Roman" w:hAnsi="Times New Roman" w:eastAsia="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Pr>
          <w:rFonts w:ascii="Times New Roman" w:hAnsi="Times New Roman" w:eastAsia="Times New Roman" w:cs="Times New Roman"/>
          <w:sz w:val="24"/>
          <w:szCs w:val="24"/>
          <w:lang w:eastAsia="ru-RU"/>
        </w:rPr>
        <w:t xml:space="preserve">Согласование допустимо осуществлять посредством телефонной/факсимильной связи (в том числе по электронной почте), </w:t>
      </w:r>
      <w:r>
        <w:rPr>
          <w:rFonts w:ascii="Times New Roman" w:hAnsi="Times New Roman" w:eastAsia="Times New Roman" w:cs="Times New Roman"/>
          <w:bCs/>
          <w:sz w:val="24"/>
          <w:szCs w:val="24"/>
          <w:lang w:eastAsia="ru-RU"/>
        </w:rPr>
        <w:t xml:space="preserve">указанных в </w:t>
      </w:r>
      <w:r>
        <w:rPr>
          <w:rFonts w:ascii="Times New Roman" w:hAnsi="Times New Roman" w:eastAsia="Times New Roman" w:cs="Times New Roman"/>
          <w:bCs/>
          <w:color w:val="0000FF"/>
          <w:sz w:val="24"/>
          <w:szCs w:val="24"/>
          <w:lang w:eastAsia="ru-RU"/>
        </w:rPr>
        <w:t>разделе 11</w:t>
      </w:r>
      <w:r>
        <w:rPr>
          <w:rFonts w:ascii="Times New Roman" w:hAnsi="Times New Roman" w:eastAsia="Times New Roman" w:cs="Times New Roman"/>
          <w:bCs/>
          <w:sz w:val="24"/>
          <w:szCs w:val="24"/>
          <w:lang w:eastAsia="ru-RU"/>
        </w:rPr>
        <w:t xml:space="preserve"> Договора</w:t>
      </w:r>
      <w:r>
        <w:rPr>
          <w:rFonts w:ascii="Times New Roman" w:hAnsi="Times New Roman" w:eastAsia="Times New Roman" w:cs="Times New Roman"/>
          <w:sz w:val="24"/>
          <w:szCs w:val="24"/>
          <w:lang w:eastAsia="ru-RU"/>
        </w:rPr>
        <w:t>.</w:t>
      </w:r>
    </w:p>
    <w:p w14:paraId="2E0E4C6A">
      <w:pPr>
        <w:widowControl w:val="0"/>
        <w:tabs>
          <w:tab w:val="left" w:pos="0"/>
          <w:tab w:val="left" w:pos="284"/>
          <w:tab w:val="left" w:pos="993"/>
        </w:tabs>
        <w:suppressAutoHyphens/>
        <w:spacing w:after="0" w:line="240" w:lineRule="auto"/>
        <w:ind w:firstLine="851"/>
        <w:contextualSpacing/>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3" w:name="_Hlk86149402"/>
      <w:bookmarkStart w:id="4" w:name="_Hlk93605139"/>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ar-SA"/>
        </w:rPr>
        <w:t>.</w:t>
      </w:r>
      <w:bookmarkEnd w:id="3"/>
    </w:p>
    <w:bookmarkEnd w:id="4"/>
    <w:p w14:paraId="6AE31C60">
      <w:pPr>
        <w:tabs>
          <w:tab w:val="left" w:pos="851"/>
          <w:tab w:val="left" w:pos="1276"/>
        </w:tabs>
        <w:spacing w:after="0" w:line="240" w:lineRule="auto"/>
        <w:ind w:firstLine="851"/>
        <w:contextualSpacing/>
        <w:jc w:val="both"/>
        <w:rPr>
          <w:rFonts w:ascii="Times New Roman" w:hAnsi="Times New Roman" w:eastAsia="Times New Roman" w:cs="Times New Roman"/>
          <w:sz w:val="24"/>
          <w:szCs w:val="24"/>
          <w:lang w:eastAsia="ru-RU"/>
        </w:rPr>
      </w:pPr>
      <w:bookmarkStart w:id="5" w:name="_Ref447715588"/>
      <w:r>
        <w:rPr>
          <w:rFonts w:ascii="Times New Roman" w:hAnsi="Times New Roman" w:eastAsia="Times New Roman" w:cs="Times New Roman"/>
          <w:sz w:val="24"/>
          <w:szCs w:val="24"/>
          <w:lang w:eastAsia="ru-RU"/>
        </w:rPr>
        <w:t xml:space="preserve">Товар должен быть доставлен и передан Заказчику в полном объеме в течение </w:t>
      </w:r>
      <w:r>
        <w:rPr>
          <w:rFonts w:hint="default" w:ascii="Times New Roman" w:hAnsi="Times New Roman" w:eastAsia="Times New Roman" w:cs="Times New Roman"/>
          <w:color w:val="FF0000"/>
          <w:sz w:val="24"/>
          <w:szCs w:val="24"/>
          <w:lang w:val="en-US" w:eastAsia="ru-RU"/>
        </w:rPr>
        <w:t>10</w:t>
      </w:r>
      <w:r>
        <w:rPr>
          <w:rFonts w:ascii="Times New Roman" w:hAnsi="Times New Roman" w:eastAsia="Times New Roman" w:cs="Times New Roman"/>
          <w:color w:val="FF0000"/>
          <w:sz w:val="24"/>
          <w:szCs w:val="24"/>
          <w:lang w:eastAsia="ru-RU"/>
        </w:rPr>
        <w:t xml:space="preserve"> (десяти</w:t>
      </w:r>
      <w:bookmarkStart w:id="12" w:name="_GoBack"/>
      <w:bookmarkEnd w:id="12"/>
      <w:r>
        <w:rPr>
          <w:rFonts w:ascii="Times New Roman" w:hAnsi="Times New Roman" w:eastAsia="Times New Roman" w:cs="Times New Roman"/>
          <w:color w:val="FF0000"/>
          <w:sz w:val="24"/>
          <w:szCs w:val="24"/>
          <w:lang w:eastAsia="ru-RU"/>
        </w:rPr>
        <w:t xml:space="preserve">) календарных дней </w:t>
      </w:r>
      <w:r>
        <w:rPr>
          <w:rFonts w:ascii="Times New Roman" w:hAnsi="Times New Roman" w:eastAsia="Times New Roman" w:cs="Times New Roman"/>
          <w:sz w:val="24"/>
          <w:szCs w:val="24"/>
          <w:lang w:eastAsia="ru-RU"/>
        </w:rPr>
        <w:t xml:space="preserve">с момента подписания Договора с учетом режима работы Заказчика. </w:t>
      </w:r>
    </w:p>
    <w:p w14:paraId="7864FA15">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3.3. </w:t>
      </w:r>
      <w:r>
        <w:rPr>
          <w:rFonts w:ascii="Times New Roman" w:hAnsi="Times New Roman" w:eastAsia="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5"/>
      <w:r>
        <w:rPr>
          <w:rFonts w:ascii="Times New Roman" w:hAnsi="Times New Roman" w:eastAsia="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p>
    <w:p w14:paraId="70D3BAA7">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5670127D">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3.4.1. Сертификат соответствия или декларацию о соответствии (если применимо);</w:t>
      </w:r>
    </w:p>
    <w:p w14:paraId="45F4DD7A">
      <w:pPr>
        <w:suppressAutoHyphens/>
        <w:spacing w:after="0" w:line="240" w:lineRule="auto"/>
        <w:ind w:right="-142" w:firstLine="851"/>
        <w:jc w:val="both"/>
        <w:outlineLvl w:val="2"/>
        <w:rPr>
          <w:rFonts w:ascii="Times New Roman" w:hAnsi="Times New Roman" w:eastAsia="Arial" w:cs="Times New Roman"/>
          <w:sz w:val="24"/>
          <w:szCs w:val="24"/>
          <w:lang w:eastAsia="ar-SA"/>
        </w:rPr>
      </w:pPr>
      <w:r>
        <w:rPr>
          <w:rFonts w:ascii="Times New Roman" w:hAnsi="Times New Roman" w:eastAsia="Times New Roman" w:cs="Times New Roman"/>
          <w:sz w:val="24"/>
          <w:szCs w:val="24"/>
          <w:lang w:eastAsia="ru-RU"/>
        </w:rPr>
        <w:t xml:space="preserve">3.4.2. </w:t>
      </w:r>
      <w:r>
        <w:rPr>
          <w:rFonts w:ascii="Times New Roman" w:hAnsi="Times New Roman" w:eastAsia="Arial"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1812B765">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Arial" w:cs="Times New Roman"/>
          <w:sz w:val="24"/>
          <w:szCs w:val="24"/>
          <w:lang w:eastAsia="ar-SA"/>
        </w:rPr>
        <w:t xml:space="preserve">3.4.3. </w:t>
      </w:r>
      <w:r>
        <w:rPr>
          <w:rFonts w:ascii="Times New Roman" w:hAnsi="Times New Roman" w:eastAsia="Times New Roman" w:cs="Times New Roman"/>
          <w:sz w:val="24"/>
          <w:szCs w:val="24"/>
          <w:lang w:eastAsia="ru-RU"/>
        </w:rPr>
        <w:t>Таможенную декларацию (копия) (при необходимости);</w:t>
      </w:r>
    </w:p>
    <w:p w14:paraId="4C15DB8A">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3.5.4. 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14:paraId="0A9DC648">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3.5.5.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(если применимо);</w:t>
      </w:r>
    </w:p>
    <w:p w14:paraId="1C6A4294">
      <w:pPr>
        <w:suppressAutoHyphens/>
        <w:spacing w:after="0" w:line="240" w:lineRule="auto"/>
        <w:ind w:right="-142" w:firstLine="851"/>
        <w:jc w:val="both"/>
        <w:outlineLvl w:val="2"/>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3.4.6. Прочие документы, предусмотренные законодательством Российской Федерации к поставке товаров данного вида.</w:t>
      </w:r>
    </w:p>
    <w:p w14:paraId="747BE63A">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3.5. Заказчик на месте поставки осуществляет приемку и проверку Товара на соответствие Спецификации (</w:t>
      </w:r>
      <w:r>
        <w:rPr>
          <w:rFonts w:ascii="Times New Roman" w:hAnsi="Times New Roman" w:eastAsia="Times New Roman" w:cs="Times New Roman"/>
          <w:color w:val="0000FF"/>
          <w:sz w:val="24"/>
          <w:szCs w:val="24"/>
          <w:lang w:eastAsia="ar-SA"/>
        </w:rPr>
        <w:t>Приложение №</w:t>
      </w:r>
      <w:r>
        <w:rPr>
          <w:rFonts w:ascii="Times New Roman" w:hAnsi="Times New Roman" w:eastAsia="Times New Roman" w:cs="Times New Roman"/>
          <w:sz w:val="24"/>
          <w:szCs w:val="24"/>
          <w:lang w:eastAsia="ar-SA"/>
        </w:rPr>
        <w:t xml:space="preserve"> 1 к Договору), а также по количеству, наличию и правильности оформления сопроводительных документов, соблюдению специальных условий хранения (при наличии такого требования в нормативной документации на лекарственный препарат), наличию или отсутствию внешних повреждений Товара и транспортной тары. Прием Товара по качеству и комплектности осуществляется в строгом соответствии техническим характеристикам, изложенным в Спецификации (</w:t>
      </w:r>
      <w:r>
        <w:rPr>
          <w:rFonts w:ascii="Times New Roman" w:hAnsi="Times New Roman" w:eastAsia="Times New Roman" w:cs="Times New Roman"/>
          <w:color w:val="0000FF"/>
          <w:sz w:val="24"/>
          <w:szCs w:val="24"/>
          <w:lang w:eastAsia="ar-SA"/>
        </w:rPr>
        <w:t>Приложение № 1</w:t>
      </w:r>
      <w:r>
        <w:rPr>
          <w:rFonts w:ascii="Times New Roman" w:hAnsi="Times New Roman" w:eastAsia="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p>
    <w:p w14:paraId="1C440FA3">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0EAC2369">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 товар доставлен вне срока, указанного в </w:t>
      </w:r>
      <w:r>
        <w:rPr>
          <w:rFonts w:ascii="Times New Roman" w:hAnsi="Times New Roman" w:eastAsia="Times New Roman" w:cs="Times New Roman"/>
          <w:color w:val="0000FF"/>
          <w:sz w:val="24"/>
          <w:szCs w:val="24"/>
          <w:lang w:eastAsia="ar-SA"/>
        </w:rPr>
        <w:t>пункте 3.2</w:t>
      </w:r>
      <w:r>
        <w:rPr>
          <w:rFonts w:ascii="Times New Roman" w:hAnsi="Times New Roman" w:eastAsia="Times New Roman" w:cs="Times New Roman"/>
          <w:sz w:val="24"/>
          <w:szCs w:val="24"/>
          <w:lang w:eastAsia="ar-SA"/>
        </w:rPr>
        <w:t xml:space="preserve"> настоящего Договора;</w:t>
      </w:r>
    </w:p>
    <w:p w14:paraId="25C8C8A5">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не оформлены;</w:t>
      </w:r>
    </w:p>
    <w:p w14:paraId="38B63907">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представлены не в полном объеме;</w:t>
      </w:r>
    </w:p>
    <w:p w14:paraId="19C6EF88">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товарно-сопроводительные документы оформлены ненадлежащим образом;</w:t>
      </w:r>
    </w:p>
    <w:p w14:paraId="71EEB93F">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поставка товаров осуществляется с нарушением ассортимента, комплектности или количества;</w:t>
      </w:r>
    </w:p>
    <w:p w14:paraId="1F3D931C">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4BBC8691">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остаточный срок годности на момент поставки товара менее 12 месяцев от срока годности, установленного производителем.</w:t>
      </w:r>
    </w:p>
    <w:p w14:paraId="52230F42">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0397AF38">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3.7. При отсутствии у Заказчика претензий по количеству и качеству поставленного Товара Заказчик в течение 5 (пяти) календарных/рабочих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00367182">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ascii="Times New Roman" w:hAnsi="Times New Roman" w:eastAsia="Times New Roman" w:cs="Times New Roman"/>
          <w:color w:val="0000FF"/>
          <w:sz w:val="24"/>
          <w:szCs w:val="24"/>
          <w:lang w:eastAsia="ar-SA"/>
        </w:rPr>
        <w:t>пункте 10.6</w:t>
      </w:r>
      <w:r>
        <w:rPr>
          <w:rFonts w:ascii="Times New Roman" w:hAnsi="Times New Roman" w:eastAsia="Times New Roman" w:cs="Times New Roman"/>
          <w:sz w:val="24"/>
          <w:szCs w:val="24"/>
          <w:lang w:eastAsia="ar-SA"/>
        </w:rPr>
        <w:t xml:space="preserve"> настоящего договора.</w:t>
      </w:r>
    </w:p>
    <w:p w14:paraId="3147EFCF">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3.9. Поставщик обязан устранить недостатки или заменить Товар ненадлежащего качества в течение 5 (пяти) календарных/рабочих дней с момента получения акта, указанного в </w:t>
      </w:r>
      <w:r>
        <w:rPr>
          <w:rFonts w:ascii="Times New Roman" w:hAnsi="Times New Roman" w:eastAsia="Times New Roman" w:cs="Times New Roman"/>
          <w:color w:val="0000FF"/>
          <w:sz w:val="24"/>
          <w:szCs w:val="24"/>
          <w:lang w:eastAsia="ar-SA"/>
        </w:rPr>
        <w:t>пункте 3.8</w:t>
      </w:r>
      <w:r>
        <w:rPr>
          <w:rFonts w:ascii="Times New Roman" w:hAnsi="Times New Roman" w:eastAsia="Times New Roman" w:cs="Times New Roman"/>
          <w:sz w:val="24"/>
          <w:szCs w:val="24"/>
          <w:lang w:eastAsia="ar-SA"/>
        </w:rPr>
        <w:t xml:space="preserve"> Договора. Выявленные недостатки устраняются Поставщиком за его счет.</w:t>
      </w:r>
    </w:p>
    <w:p w14:paraId="235EBE45">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3.10. </w:t>
      </w:r>
      <w:r>
        <w:rPr>
          <w:rFonts w:ascii="Times New Roman" w:hAnsi="Times New Roman" w:eastAsia="Times New Roman" w:cs="Times New Roman"/>
          <w:sz w:val="24"/>
          <w:szCs w:val="24"/>
          <w:lang w:val="zh-CN" w:eastAsia="ar-SA"/>
        </w:rPr>
        <w:t xml:space="preserve">В случае если </w:t>
      </w:r>
      <w:r>
        <w:rPr>
          <w:rFonts w:ascii="Times New Roman" w:hAnsi="Times New Roman" w:eastAsia="Times New Roman" w:cs="Times New Roman"/>
          <w:sz w:val="24"/>
          <w:szCs w:val="24"/>
          <w:lang w:eastAsia="ar-SA"/>
        </w:rPr>
        <w:t>Поставщик</w:t>
      </w:r>
      <w:r>
        <w:rPr>
          <w:rFonts w:ascii="Times New Roman" w:hAnsi="Times New Roman" w:eastAsia="Times New Roman" w:cs="Times New Roman"/>
          <w:sz w:val="24"/>
          <w:szCs w:val="24"/>
          <w:lang w:val="zh-CN" w:eastAsia="ar-SA"/>
        </w:rPr>
        <w:t xml:space="preserve"> не явится для подписания акта о выявленных недостатках в назначенный срок,</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sz w:val="24"/>
          <w:szCs w:val="24"/>
          <w:lang w:val="zh-CN" w:eastAsia="ar-SA"/>
        </w:rPr>
        <w:t xml:space="preserve">если Поставщик откажется подписывать такой акт, то </w:t>
      </w:r>
      <w:r>
        <w:rPr>
          <w:rFonts w:ascii="Times New Roman" w:hAnsi="Times New Roman" w:eastAsia="Times New Roman" w:cs="Times New Roman"/>
          <w:sz w:val="24"/>
          <w:szCs w:val="24"/>
          <w:lang w:eastAsia="ar-SA"/>
        </w:rPr>
        <w:t>Заказчик</w:t>
      </w:r>
      <w:r>
        <w:rPr>
          <w:rFonts w:ascii="Times New Roman" w:hAnsi="Times New Roman" w:eastAsia="Times New Roman" w:cs="Times New Roman"/>
          <w:sz w:val="24"/>
          <w:szCs w:val="24"/>
          <w:lang w:val="zh-CN" w:eastAsia="ar-SA"/>
        </w:rPr>
        <w:t xml:space="preserve"> составляет акт о выявленных недостатках в одностороннем порядке и в этом случае такой акт считается согласованным П</w:t>
      </w:r>
      <w:r>
        <w:rPr>
          <w:rFonts w:ascii="Times New Roman" w:hAnsi="Times New Roman" w:eastAsia="Times New Roman" w:cs="Times New Roman"/>
          <w:sz w:val="24"/>
          <w:szCs w:val="24"/>
          <w:lang w:eastAsia="ar-SA"/>
        </w:rPr>
        <w:t>оставщиком</w:t>
      </w:r>
      <w:r>
        <w:rPr>
          <w:rFonts w:ascii="Times New Roman" w:hAnsi="Times New Roman" w:eastAsia="Times New Roman" w:cs="Times New Roman"/>
          <w:sz w:val="24"/>
          <w:szCs w:val="24"/>
          <w:lang w:val="zh-CN" w:eastAsia="ar-SA"/>
        </w:rPr>
        <w:t>. Копия такого акта с требованием устранить недостатки П</w:t>
      </w:r>
      <w:r>
        <w:rPr>
          <w:rFonts w:ascii="Times New Roman" w:hAnsi="Times New Roman" w:eastAsia="Times New Roman" w:cs="Times New Roman"/>
          <w:sz w:val="24"/>
          <w:szCs w:val="24"/>
          <w:lang w:eastAsia="ar-SA"/>
        </w:rPr>
        <w:t>оставщиком</w:t>
      </w:r>
      <w:r>
        <w:rPr>
          <w:rFonts w:ascii="Times New Roman" w:hAnsi="Times New Roman" w:eastAsia="Times New Roman" w:cs="Times New Roman"/>
          <w:sz w:val="24"/>
          <w:szCs w:val="24"/>
          <w:lang w:val="zh-CN" w:eastAsia="ar-SA"/>
        </w:rPr>
        <w:t xml:space="preserve"> направляется</w:t>
      </w:r>
      <w:r>
        <w:rPr>
          <w:rFonts w:ascii="Times New Roman" w:hAnsi="Times New Roman" w:eastAsia="Times New Roman" w:cs="Times New Roman"/>
          <w:sz w:val="24"/>
          <w:szCs w:val="24"/>
          <w:lang w:eastAsia="ar-SA"/>
        </w:rPr>
        <w:t>/передается</w:t>
      </w:r>
      <w:r>
        <w:rPr>
          <w:rFonts w:ascii="Times New Roman" w:hAnsi="Times New Roman" w:eastAsia="Times New Roman" w:cs="Times New Roman"/>
          <w:sz w:val="24"/>
          <w:szCs w:val="24"/>
          <w:lang w:val="zh-CN" w:eastAsia="ar-SA"/>
        </w:rPr>
        <w:t xml:space="preserve"> П</w:t>
      </w:r>
      <w:r>
        <w:rPr>
          <w:rFonts w:ascii="Times New Roman" w:hAnsi="Times New Roman" w:eastAsia="Times New Roman" w:cs="Times New Roman"/>
          <w:sz w:val="24"/>
          <w:szCs w:val="24"/>
          <w:lang w:eastAsia="ar-SA"/>
        </w:rPr>
        <w:t>оставщику</w:t>
      </w:r>
      <w:r>
        <w:rPr>
          <w:rFonts w:ascii="Times New Roman" w:hAnsi="Times New Roman" w:eastAsia="Times New Roman" w:cs="Times New Roman"/>
          <w:sz w:val="24"/>
          <w:szCs w:val="24"/>
          <w:lang w:val="zh-CN" w:eastAsia="ar-SA"/>
        </w:rPr>
        <w:t>.</w:t>
      </w:r>
      <w:r>
        <w:rPr>
          <w:rFonts w:ascii="Times New Roman" w:hAnsi="Times New Roman" w:eastAsia="Times New Roman" w:cs="Times New Roman"/>
          <w:sz w:val="24"/>
          <w:szCs w:val="24"/>
          <w:lang w:eastAsia="ar-SA"/>
        </w:rPr>
        <w:t xml:space="preserve">  </w:t>
      </w:r>
    </w:p>
    <w:p w14:paraId="49814F25">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3.11. Претензии по скрытым дефектам могут быть заявлены Заказчиком в течение всего срока годности (срока полезного использования) Товара.</w:t>
      </w:r>
    </w:p>
    <w:p w14:paraId="54D2BDBF">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ascii="Times New Roman" w:hAnsi="Times New Roman" w:eastAsia="Times New Roman" w:cs="Times New Roman"/>
          <w:color w:val="0000FF"/>
          <w:sz w:val="24"/>
          <w:szCs w:val="24"/>
          <w:lang w:eastAsia="ar-SA"/>
        </w:rPr>
        <w:t>пункте 3.3</w:t>
      </w:r>
      <w:r>
        <w:rPr>
          <w:rFonts w:ascii="Times New Roman" w:hAnsi="Times New Roman" w:eastAsia="Times New Roman" w:cs="Times New Roman"/>
          <w:sz w:val="24"/>
          <w:szCs w:val="24"/>
          <w:lang w:eastAsia="ar-SA"/>
        </w:rPr>
        <w:t xml:space="preserve"> Договора.</w:t>
      </w:r>
    </w:p>
    <w:p w14:paraId="534DC50F">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3.13. </w:t>
      </w:r>
      <w:r>
        <w:rPr>
          <w:rFonts w:ascii="Times New Roman" w:hAnsi="Times New Roman" w:eastAsia="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7956FDD">
      <w:pPr>
        <w:suppressAutoHyphens/>
        <w:spacing w:after="0" w:line="240" w:lineRule="auto"/>
        <w:ind w:right="-142" w:firstLine="851"/>
        <w:jc w:val="both"/>
        <w:outlineLvl w:val="2"/>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3.14.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7D0E67CD">
      <w:pPr>
        <w:widowControl w:val="0"/>
        <w:tabs>
          <w:tab w:val="left" w:pos="993"/>
        </w:tabs>
        <w:suppressAutoHyphens/>
        <w:spacing w:after="0" w:line="240" w:lineRule="auto"/>
        <w:contextualSpacing/>
        <w:textAlignment w:val="baseline"/>
        <w:rPr>
          <w:rFonts w:ascii="Times New Roman" w:hAnsi="Times New Roman" w:eastAsia="Times New Roman" w:cs="Times New Roman"/>
          <w:b/>
          <w:vanish/>
          <w:sz w:val="24"/>
          <w:szCs w:val="24"/>
          <w:lang w:eastAsia="ru-RU"/>
        </w:rPr>
      </w:pPr>
      <w:bookmarkStart w:id="6" w:name="_Hlk92651118"/>
    </w:p>
    <w:p w14:paraId="74348011">
      <w:pPr>
        <w:widowControl w:val="0"/>
        <w:numPr>
          <w:ilvl w:val="0"/>
          <w:numId w:val="2"/>
        </w:numPr>
        <w:tabs>
          <w:tab w:val="left" w:pos="993"/>
        </w:tabs>
        <w:suppressAutoHyphens/>
        <w:spacing w:after="160" w:line="259" w:lineRule="auto"/>
        <w:contextualSpacing/>
        <w:jc w:val="center"/>
        <w:textAlignment w:val="baseline"/>
        <w:rPr>
          <w:rFonts w:ascii="Times New Roman" w:hAnsi="Times New Roman" w:eastAsia="Times New Roman" w:cs="Times New Roman"/>
          <w:b/>
          <w:kern w:val="1"/>
          <w:sz w:val="24"/>
          <w:szCs w:val="24"/>
          <w:lang w:eastAsia="ru-RU" w:bidi="hi-IN"/>
        </w:rPr>
      </w:pPr>
      <w:r>
        <w:rPr>
          <w:rFonts w:ascii="Times New Roman" w:hAnsi="Times New Roman" w:eastAsia="Times New Roman" w:cs="Times New Roman"/>
          <w:b/>
          <w:kern w:val="1"/>
          <w:sz w:val="24"/>
          <w:szCs w:val="24"/>
          <w:lang w:eastAsia="ru-RU" w:bidi="hi-IN"/>
        </w:rPr>
        <w:t xml:space="preserve">КАЧЕСТВО ТОВАРА. ГАРАНТИЙНЫЕ ОБЯЗАТЕЛЬСТВА </w:t>
      </w:r>
      <w:bookmarkEnd w:id="6"/>
    </w:p>
    <w:p w14:paraId="21CC90FC">
      <w:pPr>
        <w:widowControl w:val="0"/>
        <w:tabs>
          <w:tab w:val="left" w:pos="993"/>
        </w:tabs>
        <w:suppressAutoHyphens/>
        <w:spacing w:after="0" w:line="240" w:lineRule="auto"/>
        <w:ind w:left="720"/>
        <w:contextualSpacing/>
        <w:textAlignment w:val="baseline"/>
        <w:rPr>
          <w:rFonts w:ascii="Times New Roman" w:hAnsi="Times New Roman" w:eastAsia="Times New Roman" w:cs="Times New Roman"/>
          <w:b/>
          <w:sz w:val="24"/>
          <w:szCs w:val="24"/>
          <w:lang w:eastAsia="ru-RU"/>
        </w:rPr>
      </w:pPr>
    </w:p>
    <w:p w14:paraId="34931C1B">
      <w:pPr>
        <w:widowControl w:val="0"/>
        <w:numPr>
          <w:ilvl w:val="1"/>
          <w:numId w:val="2"/>
        </w:numPr>
        <w:tabs>
          <w:tab w:val="left" w:pos="993"/>
          <w:tab w:val="left" w:pos="1134"/>
          <w:tab w:val="left" w:pos="1276"/>
        </w:tabs>
        <w:suppressAutoHyphens/>
        <w:spacing w:after="160" w:line="259" w:lineRule="auto"/>
        <w:ind w:firstLine="851"/>
        <w:contextualSpacing/>
        <w:jc w:val="both"/>
        <w:textAlignment w:val="baseline"/>
        <w:rPr>
          <w:rFonts w:ascii="Times New Roman" w:hAnsi="Times New Roman" w:eastAsia="Times New Roman" w:cs="Times New Roman"/>
          <w:vanish/>
          <w:sz w:val="24"/>
          <w:szCs w:val="24"/>
          <w:lang w:eastAsia="ru-RU"/>
        </w:rPr>
      </w:pPr>
      <w:r>
        <w:rPr>
          <w:rFonts w:ascii="Times New Roman" w:hAnsi="Times New Roman" w:eastAsia="Times New Roman" w:cs="Times New Roman"/>
          <w:kern w:val="1"/>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1FDB5C33">
      <w:pPr>
        <w:widowControl w:val="0"/>
        <w:numPr>
          <w:ilvl w:val="1"/>
          <w:numId w:val="2"/>
        </w:numPr>
        <w:tabs>
          <w:tab w:val="left" w:pos="993"/>
          <w:tab w:val="left" w:pos="1134"/>
          <w:tab w:val="left" w:pos="1276"/>
        </w:tabs>
        <w:suppressAutoHyphens/>
        <w:spacing w:after="160" w:line="259" w:lineRule="auto"/>
        <w:ind w:firstLine="851"/>
        <w:contextualSpacing/>
        <w:jc w:val="both"/>
        <w:textAlignment w:val="baseline"/>
        <w:rPr>
          <w:rFonts w:ascii="Times New Roman" w:hAnsi="Times New Roman" w:eastAsia="Times New Roman" w:cs="Times New Roman"/>
          <w:vanish/>
          <w:sz w:val="24"/>
          <w:szCs w:val="24"/>
          <w:lang w:eastAsia="ru-RU"/>
        </w:rPr>
      </w:pPr>
      <w:r>
        <w:rPr>
          <w:rFonts w:ascii="Times New Roman" w:hAnsi="Times New Roman" w:eastAsia="Calibri" w:cs="Times New Roman"/>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BB00B02">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09153D51">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6F48CD63">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06EF32D5">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Поставка Товара к Заказчику должна осуществляться с соблюдением «холодовой цепи», обеспечивающей сохранность исходного качества препаратов в соответствии с требованиями санитарно-эпидемиологических правил и нормативов, приказа МЗРФ от 31.08.2016 № 646” Об утверждении Правил надлежащей практики хранения и перевозки ЛП для медицинского применения”. При определении режима транспортирования необходимо руководствоваться инструкцией по его применению Температурный режим хранения, как правило, должен находиться в пределах от 2 до 8 С, если в фармакопейной статье нет других указаний.</w:t>
      </w:r>
    </w:p>
    <w:p w14:paraId="3679E105">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составлять не менее 12 месяцев от общего срока годности.</w:t>
      </w:r>
    </w:p>
    <w:p w14:paraId="18B77E68">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Остаточный срок годности определяется на момент его поставки в </w:t>
      </w:r>
      <w:r>
        <w:rPr>
          <w:rFonts w:ascii="Times New Roman" w:hAnsi="Times New Roman" w:eastAsia="Times New Roman" w:cs="Times New Roman"/>
          <w:color w:val="000000"/>
          <w:sz w:val="24"/>
          <w:szCs w:val="24"/>
          <w:lang w:eastAsia="ar-SA"/>
        </w:rPr>
        <w:t>ГБУ Ишимбайский ПНИ, Российская федерация, 453214, Республика Башкортостан, г. Ишимбай, ул. Северная, д.1 а (склад Заказчика).</w:t>
      </w:r>
    </w:p>
    <w:p w14:paraId="6661C8CA">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14:paraId="41B6476C">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5966986C">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4.5. Замена Товара осуществляется по заявке Заказчика, поданной Поставщику способами, указанными в </w:t>
      </w:r>
      <w:r>
        <w:rPr>
          <w:rFonts w:ascii="Times New Roman" w:hAnsi="Times New Roman" w:eastAsia="Times New Roman" w:cs="Times New Roman"/>
          <w:color w:val="0000FF"/>
          <w:sz w:val="24"/>
          <w:szCs w:val="24"/>
          <w:lang w:eastAsia="ru-RU"/>
        </w:rPr>
        <w:t xml:space="preserve">пункте 10.6 </w:t>
      </w:r>
      <w:r>
        <w:rPr>
          <w:rFonts w:ascii="Times New Roman" w:hAnsi="Times New Roman" w:eastAsia="Times New Roman" w:cs="Times New Roman"/>
          <w:sz w:val="24"/>
          <w:szCs w:val="24"/>
          <w:lang w:eastAsia="ru-RU"/>
        </w:rPr>
        <w:t>настоящего Договора.</w:t>
      </w:r>
    </w:p>
    <w:p w14:paraId="1978624E">
      <w:pPr>
        <w:tabs>
          <w:tab w:val="left" w:pos="993"/>
        </w:tabs>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4.6. В случае выявления в течение гарантийного срока, указанного в </w:t>
      </w:r>
      <w:r>
        <w:rPr>
          <w:rFonts w:ascii="Times New Roman" w:hAnsi="Times New Roman" w:eastAsia="Times New Roman" w:cs="Times New Roman"/>
          <w:color w:val="0000FF"/>
          <w:sz w:val="24"/>
          <w:szCs w:val="24"/>
          <w:lang w:eastAsia="ru-RU"/>
        </w:rPr>
        <w:t xml:space="preserve">пункте 4.4 </w:t>
      </w:r>
      <w:r>
        <w:rPr>
          <w:rFonts w:ascii="Times New Roman" w:hAnsi="Times New Roman" w:eastAsia="Times New Roman" w:cs="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1BFD8CCF">
      <w:pPr>
        <w:tabs>
          <w:tab w:val="left" w:pos="993"/>
        </w:tabs>
        <w:spacing w:after="0" w:line="240" w:lineRule="auto"/>
        <w:ind w:firstLine="851"/>
        <w:jc w:val="both"/>
        <w:rPr>
          <w:rFonts w:ascii="Times New Roman" w:hAnsi="Times New Roman" w:eastAsia="Times New Roman" w:cs="Times New Roman"/>
          <w:b/>
          <w:sz w:val="24"/>
          <w:szCs w:val="24"/>
          <w:lang w:eastAsia="ru-RU"/>
        </w:rPr>
      </w:pPr>
    </w:p>
    <w:p w14:paraId="643D4EF2">
      <w:pPr>
        <w:suppressAutoHyphens/>
        <w:spacing w:after="60" w:line="240" w:lineRule="auto"/>
        <w:ind w:firstLine="851"/>
        <w:jc w:val="center"/>
        <w:rPr>
          <w:rFonts w:ascii="Times New Roman" w:hAnsi="Times New Roman" w:eastAsia="Times New Roman" w:cs="Times New Roman"/>
          <w:b/>
          <w:bCs/>
          <w:sz w:val="24"/>
          <w:szCs w:val="24"/>
          <w:lang w:eastAsia="ar-SA"/>
        </w:rPr>
      </w:pPr>
      <w:bookmarkStart w:id="7" w:name="_Hlk92655111"/>
      <w:r>
        <w:rPr>
          <w:rFonts w:ascii="Times New Roman" w:hAnsi="Times New Roman" w:eastAsia="Times New Roman" w:cs="Times New Roman"/>
          <w:b/>
          <w:bCs/>
          <w:sz w:val="24"/>
          <w:szCs w:val="24"/>
          <w:lang w:eastAsia="ar-SA"/>
        </w:rPr>
        <w:t>5. ОТВЕТСТВЕННОСТЬ СТОРОН</w:t>
      </w:r>
    </w:p>
    <w:p w14:paraId="3791C473">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774129EF">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32462D9">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hAnsi="Times New Roman" w:eastAsia="Arial" w:cs="Times New Roman"/>
          <w:sz w:val="20"/>
          <w:szCs w:val="20"/>
          <w:lang w:eastAsia="ar-SA"/>
        </w:rPr>
        <w:t xml:space="preserve"> </w:t>
      </w:r>
      <w:r>
        <w:rPr>
          <w:rFonts w:ascii="Times New Roman" w:hAnsi="Times New Roman" w:eastAsia="Times New Roman" w:cs="Times New Roman"/>
          <w:sz w:val="24"/>
          <w:szCs w:val="24"/>
          <w:lang w:eastAsia="ar-SA"/>
        </w:rPr>
        <w:t>Размер штрафа составляет 1000 (одну тысячу) рублей.</w:t>
      </w:r>
    </w:p>
    <w:p w14:paraId="2C0533D1">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F1A6864">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58FBF17">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14:paraId="4E437AA7">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5759140">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7AD05EE">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697B80B0">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банковской гарантии;</w:t>
      </w:r>
    </w:p>
    <w:p w14:paraId="72BA74D7">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из оплаты по договору, путем ее уменьшения на сумму начисленной неустойки (штрафа, пени);</w:t>
      </w:r>
    </w:p>
    <w:p w14:paraId="0388E411">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227010F1">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3775340">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467BF2C8">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6F4307F2">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02F45D80">
      <w:pPr>
        <w:shd w:val="clear" w:color="auto" w:fill="FFFFFF"/>
        <w:suppressAutoHyphens/>
        <w:autoSpaceDE w:val="0"/>
        <w:autoSpaceDN w:val="0"/>
        <w:adjustRightInd w:val="0"/>
        <w:spacing w:after="0" w:line="245" w:lineRule="exact"/>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7"/>
    <w:p w14:paraId="43693842">
      <w:pPr>
        <w:tabs>
          <w:tab w:val="left" w:pos="993"/>
          <w:tab w:val="left" w:pos="1134"/>
          <w:tab w:val="left" w:pos="1276"/>
        </w:tabs>
        <w:spacing w:after="0" w:line="240" w:lineRule="auto"/>
        <w:ind w:firstLine="851"/>
        <w:jc w:val="both"/>
        <w:rPr>
          <w:rFonts w:ascii="Times New Roman" w:hAnsi="Times New Roman" w:eastAsia="Times New Roman" w:cs="Times New Roman"/>
          <w:sz w:val="24"/>
          <w:szCs w:val="24"/>
          <w:lang w:eastAsia="ru-RU"/>
        </w:rPr>
      </w:pPr>
    </w:p>
    <w:p w14:paraId="616B7D86">
      <w:pPr>
        <w:suppressAutoHyphens/>
        <w:spacing w:after="0" w:line="240" w:lineRule="auto"/>
        <w:ind w:firstLine="851"/>
        <w:jc w:val="center"/>
        <w:rPr>
          <w:rFonts w:ascii="Times New Roman" w:hAnsi="Times New Roman" w:eastAsia="Times New Roman" w:cs="Times New Roman"/>
          <w:b/>
          <w:sz w:val="24"/>
          <w:szCs w:val="24"/>
          <w:lang w:val="zh-CN" w:eastAsia="ar-SA"/>
        </w:rPr>
      </w:pPr>
      <w:r>
        <w:rPr>
          <w:rFonts w:ascii="Times New Roman" w:hAnsi="Times New Roman" w:eastAsia="Times New Roman" w:cs="Times New Roman"/>
          <w:b/>
          <w:sz w:val="24"/>
          <w:szCs w:val="24"/>
          <w:lang w:eastAsia="ar-SA"/>
        </w:rPr>
        <w:t>6</w:t>
      </w:r>
      <w:r>
        <w:rPr>
          <w:rFonts w:ascii="Times New Roman" w:hAnsi="Times New Roman" w:eastAsia="Times New Roman" w:cs="Times New Roman"/>
          <w:b/>
          <w:sz w:val="24"/>
          <w:szCs w:val="24"/>
          <w:lang w:val="zh-CN" w:eastAsia="ar-SA"/>
        </w:rPr>
        <w:t>. ПОРЯДОК РАЗРЕШЕНИЯ СПОРОВ</w:t>
      </w:r>
    </w:p>
    <w:p w14:paraId="158D7B68">
      <w:pPr>
        <w:tabs>
          <w:tab w:val="left" w:pos="993"/>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275D6838">
      <w:pPr>
        <w:tabs>
          <w:tab w:val="left" w:pos="993"/>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A9EAF9D">
      <w:pPr>
        <w:tabs>
          <w:tab w:val="left" w:pos="993"/>
        </w:tabs>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6391C8FD">
      <w:pPr>
        <w:tabs>
          <w:tab w:val="left" w:pos="993"/>
        </w:tabs>
        <w:spacing w:after="0" w:line="240" w:lineRule="auto"/>
        <w:contextualSpacing/>
        <w:jc w:val="both"/>
        <w:rPr>
          <w:rFonts w:ascii="Times New Roman" w:hAnsi="Times New Roman" w:eastAsia="Times New Roman" w:cs="Times New Roman"/>
          <w:sz w:val="24"/>
          <w:szCs w:val="24"/>
          <w:lang w:eastAsia="ru-RU"/>
        </w:rPr>
      </w:pPr>
    </w:p>
    <w:p w14:paraId="457F4D66">
      <w:pPr>
        <w:suppressAutoHyphens/>
        <w:spacing w:after="0" w:line="240" w:lineRule="auto"/>
        <w:ind w:firstLine="851"/>
        <w:contextualSpacing/>
        <w:jc w:val="center"/>
        <w:rPr>
          <w:rFonts w:ascii="Times New Roman" w:hAnsi="Times New Roman" w:eastAsia="Times New Roman" w:cs="Times New Roman"/>
          <w:b/>
          <w:snapToGrid w:val="0"/>
          <w:sz w:val="24"/>
          <w:szCs w:val="24"/>
          <w:lang w:val="zh-CN" w:eastAsia="ar-SA"/>
        </w:rPr>
      </w:pPr>
      <w:r>
        <w:rPr>
          <w:rFonts w:ascii="Times New Roman" w:hAnsi="Times New Roman" w:eastAsia="Times New Roman" w:cs="Times New Roman"/>
          <w:b/>
          <w:kern w:val="24"/>
          <w:sz w:val="24"/>
          <w:szCs w:val="24"/>
          <w:lang w:eastAsia="ru-RU"/>
        </w:rPr>
        <w:t>7</w:t>
      </w:r>
      <w:r>
        <w:rPr>
          <w:rFonts w:ascii="Times New Roman" w:hAnsi="Times New Roman" w:eastAsia="Times New Roman" w:cs="Times New Roman"/>
          <w:b/>
          <w:sz w:val="24"/>
          <w:szCs w:val="24"/>
          <w:lang w:val="zh-CN" w:eastAsia="ar-SA"/>
        </w:rPr>
        <w:t xml:space="preserve">. </w:t>
      </w:r>
      <w:r>
        <w:rPr>
          <w:rFonts w:ascii="Times New Roman" w:hAnsi="Times New Roman" w:eastAsia="Times New Roman" w:cs="Times New Roman"/>
          <w:b/>
          <w:sz w:val="24"/>
          <w:szCs w:val="24"/>
          <w:lang w:eastAsia="ar-SA"/>
        </w:rPr>
        <w:t xml:space="preserve">ДЕЙСТВИЕ ДОГОВОРА. </w:t>
      </w:r>
      <w:r>
        <w:rPr>
          <w:rFonts w:ascii="Times New Roman" w:hAnsi="Times New Roman" w:eastAsia="Times New Roman" w:cs="Times New Roman"/>
          <w:b/>
          <w:snapToGrid w:val="0"/>
          <w:sz w:val="24"/>
          <w:szCs w:val="24"/>
          <w:lang w:val="zh-CN" w:eastAsia="ar-SA"/>
        </w:rPr>
        <w:t>ПОРЯДОК ИЗМЕНЕНИЯ, ДОПОЛНЕНИЯ И РАСТОРЖЕНИЯ ДОГОВОРА</w:t>
      </w:r>
    </w:p>
    <w:p w14:paraId="69CEAD3A">
      <w:pPr>
        <w:suppressAutoHyphens/>
        <w:autoSpaceDE w:val="0"/>
        <w:autoSpaceDN w:val="0"/>
        <w:adjustRightInd w:val="0"/>
        <w:spacing w:after="0" w:line="240" w:lineRule="auto"/>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7.1. Настоящий Договор вступает в силу с момента его заключения и действует до «31» декабря 202</w:t>
      </w:r>
      <w:r>
        <w:rPr>
          <w:rFonts w:hint="default" w:ascii="Times New Roman" w:hAnsi="Times New Roman" w:eastAsia="Times New Roman" w:cs="Times New Roman"/>
          <w:sz w:val="24"/>
          <w:szCs w:val="24"/>
          <w:lang w:val="ru-RU" w:eastAsia="ar-SA"/>
        </w:rPr>
        <w:t>4</w:t>
      </w:r>
      <w:r>
        <w:rPr>
          <w:rFonts w:ascii="Times New Roman" w:hAnsi="Times New Roman" w:eastAsia="Times New Roman" w:cs="Times New Roman"/>
          <w:sz w:val="24"/>
          <w:szCs w:val="24"/>
          <w:lang w:eastAsia="ar-SA"/>
        </w:rPr>
        <w:t>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ACC9201">
      <w:pPr>
        <w:suppressAutoHyphens/>
        <w:autoSpaceDE w:val="0"/>
        <w:autoSpaceDN w:val="0"/>
        <w:adjustRightInd w:val="0"/>
        <w:spacing w:after="0" w:line="240" w:lineRule="auto"/>
        <w:ind w:firstLine="851"/>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1616634">
      <w:pPr>
        <w:autoSpaceDE w:val="0"/>
        <w:autoSpaceDN w:val="0"/>
        <w:adjustRightInd w:val="0"/>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ar-SA"/>
        </w:rPr>
        <w:t xml:space="preserve">7.3. </w:t>
      </w:r>
      <w:r>
        <w:rPr>
          <w:rFonts w:ascii="Times New Roman" w:hAnsi="Times New Roman" w:eastAsia="Times New Roman" w:cs="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Pr>
          <w:rFonts w:ascii="Times New Roman" w:hAnsi="Times New Roman" w:eastAsia="Times New Roman" w:cs="Times New Roman"/>
          <w:color w:val="000000"/>
          <w:sz w:val="24"/>
          <w:szCs w:val="24"/>
          <w:lang w:eastAsia="ru-RU"/>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247047">
      <w:pPr>
        <w:suppressAutoHyphens/>
        <w:autoSpaceDE w:val="0"/>
        <w:autoSpaceDN w:val="0"/>
        <w:adjustRightInd w:val="0"/>
        <w:spacing w:after="0" w:line="240" w:lineRule="auto"/>
        <w:ind w:firstLine="851"/>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7.4.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5F95696">
      <w:pPr>
        <w:suppressAutoHyphens/>
        <w:autoSpaceDE w:val="0"/>
        <w:autoSpaceDN w:val="0"/>
        <w:adjustRightInd w:val="0"/>
        <w:spacing w:after="0" w:line="240" w:lineRule="auto"/>
        <w:ind w:firstLine="851"/>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746FD3E7">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7.5.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1634E3C7">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7.6.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6EF8785">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3A341955">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7.7. Заказчик вправе в одностороннем порядке отказаться от заключения или исполнения договора с участником закупки в следующих случаях:</w:t>
      </w:r>
    </w:p>
    <w:p w14:paraId="2D8E2FF5">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23911D0">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Pr>
          <w:rFonts w:ascii="Times New Roman" w:hAnsi="Times New Roman" w:eastAsia="Times New Roman" w:cs="Times New Roman"/>
          <w:sz w:val="20"/>
          <w:szCs w:val="20"/>
          <w:lang w:eastAsia="ar-SA"/>
        </w:rPr>
        <w:t xml:space="preserve"> </w:t>
      </w:r>
      <w:r>
        <w:rPr>
          <w:rFonts w:ascii="Times New Roman" w:hAnsi="Times New Roman" w:eastAsia="Times New Roman" w:cs="Times New Roman"/>
          <w:color w:val="000000"/>
          <w:sz w:val="24"/>
          <w:szCs w:val="24"/>
          <w:lang w:eastAsia="ar-SA"/>
        </w:rPr>
        <w:t>что позволило ему стать победителем определения поставщика (подрядчика, исполнителя);</w:t>
      </w:r>
    </w:p>
    <w:p w14:paraId="007BE61D">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1A19FA1E">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00F568E3">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53D91333">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0E23DAE8">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21D9AD5F">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DB9435C">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7.9. Все изменения и дополнения вносятся в Договор в письменной форме по соглашению сторон, либо по решению суда.</w:t>
      </w:r>
    </w:p>
    <w:p w14:paraId="5043F7D3">
      <w:pPr>
        <w:spacing w:after="0" w:line="240" w:lineRule="auto"/>
        <w:ind w:firstLine="851"/>
        <w:jc w:val="both"/>
        <w:rPr>
          <w:rFonts w:ascii="Times New Roman" w:hAnsi="Times New Roman" w:eastAsia="Times New Roman" w:cs="Times New Roman"/>
          <w:sz w:val="24"/>
          <w:szCs w:val="24"/>
        </w:rPr>
      </w:pPr>
    </w:p>
    <w:p w14:paraId="17DA1EA5">
      <w:pPr>
        <w:suppressAutoHyphens/>
        <w:spacing w:after="0" w:line="240" w:lineRule="auto"/>
        <w:ind w:firstLine="851"/>
        <w:contextualSpacing/>
        <w:jc w:val="center"/>
        <w:rPr>
          <w:rFonts w:ascii="Times New Roman" w:hAnsi="Times New Roman" w:eastAsia="Times New Roman" w:cs="Times New Roman"/>
          <w:b/>
          <w:sz w:val="24"/>
          <w:szCs w:val="24"/>
          <w:lang w:val="zh-CN" w:eastAsia="ar-SA"/>
        </w:rPr>
      </w:pPr>
      <w:r>
        <w:rPr>
          <w:rFonts w:ascii="Times New Roman" w:hAnsi="Times New Roman" w:eastAsia="Times New Roman" w:cs="Times New Roman"/>
          <w:b/>
          <w:kern w:val="24"/>
          <w:sz w:val="24"/>
          <w:szCs w:val="24"/>
          <w:lang w:eastAsia="ru-RU"/>
        </w:rPr>
        <w:t>8</w:t>
      </w:r>
      <w:r>
        <w:rPr>
          <w:rFonts w:ascii="Times New Roman" w:hAnsi="Times New Roman" w:eastAsia="Times New Roman" w:cs="Times New Roman"/>
          <w:b/>
          <w:sz w:val="24"/>
          <w:szCs w:val="24"/>
          <w:lang w:val="zh-CN" w:eastAsia="ar-SA"/>
        </w:rPr>
        <w:t>. ОБСТОЯТЕЛЬСТВА НЕПРЕОДОЛИМОЙ СИЛЫ</w:t>
      </w:r>
    </w:p>
    <w:p w14:paraId="0DD02C74">
      <w:pPr>
        <w:widowControl w:val="0"/>
        <w:tabs>
          <w:tab w:val="left" w:pos="567"/>
          <w:tab w:val="left" w:pos="993"/>
        </w:tabs>
        <w:suppressAutoHyphens/>
        <w:spacing w:after="0" w:line="240" w:lineRule="auto"/>
        <w:ind w:firstLine="851"/>
        <w:contextualSpacing/>
        <w:jc w:val="both"/>
        <w:textAlignment w:val="baseline"/>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sz w:val="24"/>
          <w:szCs w:val="24"/>
          <w:lang w:eastAsia="ar-SA"/>
        </w:rPr>
        <w:t xml:space="preserve">8.1. </w:t>
      </w:r>
      <w:r>
        <w:rPr>
          <w:rFonts w:ascii="Times New Roman" w:hAnsi="Times New Roman" w:eastAsia="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92D1539">
      <w:pPr>
        <w:tabs>
          <w:tab w:val="left" w:pos="567"/>
          <w:tab w:val="left" w:pos="993"/>
        </w:tabs>
        <w:spacing w:after="0" w:line="240" w:lineRule="auto"/>
        <w:ind w:firstLine="851"/>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3502524">
      <w:pPr>
        <w:tabs>
          <w:tab w:val="left" w:pos="567"/>
          <w:tab w:val="left" w:pos="993"/>
        </w:tabs>
        <w:spacing w:after="0" w:line="240" w:lineRule="auto"/>
        <w:ind w:firstLine="851"/>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8535159">
      <w:pPr>
        <w:tabs>
          <w:tab w:val="left" w:pos="567"/>
          <w:tab w:val="left" w:pos="993"/>
        </w:tabs>
        <w:spacing w:after="0" w:line="240" w:lineRule="auto"/>
        <w:ind w:firstLine="851"/>
        <w:contextualSpacing/>
        <w:jc w:val="both"/>
        <w:rPr>
          <w:rFonts w:ascii="Times New Roman" w:hAnsi="Times New Roman" w:eastAsia="Times New Roman" w:cs="Times New Roman"/>
          <w:color w:val="000000"/>
          <w:spacing w:val="-4"/>
          <w:sz w:val="24"/>
          <w:szCs w:val="24"/>
          <w:lang w:eastAsia="ru-RU"/>
        </w:rPr>
      </w:pPr>
      <w:r>
        <w:rPr>
          <w:rFonts w:ascii="Times New Roman" w:hAnsi="Times New Roman" w:eastAsia="Times New Roman" w:cs="Times New Roman"/>
          <w:color w:val="000000"/>
          <w:spacing w:val="-4"/>
          <w:sz w:val="24"/>
          <w:szCs w:val="24"/>
          <w:lang w:eastAsia="ru-RU"/>
        </w:rPr>
        <w:t>8.4.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2AC5B159">
      <w:pPr>
        <w:suppressAutoHyphens/>
        <w:spacing w:after="0" w:line="240" w:lineRule="auto"/>
        <w:ind w:firstLine="851"/>
        <w:jc w:val="both"/>
        <w:outlineLvl w:val="1"/>
        <w:rPr>
          <w:rFonts w:ascii="Times New Roman" w:hAnsi="Times New Roman" w:eastAsia="Times New Roman" w:cs="Times New Roman"/>
          <w:bCs/>
          <w:sz w:val="24"/>
          <w:szCs w:val="24"/>
          <w:lang w:eastAsia="ar-SA"/>
        </w:rPr>
      </w:pPr>
    </w:p>
    <w:p w14:paraId="6516A647">
      <w:pPr>
        <w:spacing w:after="160" w:line="259" w:lineRule="auto"/>
        <w:ind w:firstLine="851"/>
        <w:contextualSpacing/>
        <w:jc w:val="center"/>
        <w:rPr>
          <w:rFonts w:ascii="Times New Roman" w:hAnsi="Times New Roman" w:eastAsia="Times New Roman" w:cs="Times New Roman"/>
          <w:b/>
          <w:sz w:val="24"/>
          <w:szCs w:val="24"/>
          <w:lang w:val="zh-CN" w:eastAsia="ar-SA"/>
        </w:rPr>
      </w:pPr>
      <w:r>
        <w:rPr>
          <w:rFonts w:ascii="Times New Roman" w:hAnsi="Times New Roman" w:eastAsia="Times New Roman" w:cs="Times New Roman"/>
          <w:b/>
          <w:kern w:val="24"/>
          <w:sz w:val="24"/>
          <w:szCs w:val="24"/>
          <w:lang w:eastAsia="ru-RU"/>
        </w:rPr>
        <w:t>9</w:t>
      </w:r>
      <w:r>
        <w:rPr>
          <w:rFonts w:ascii="Times New Roman" w:hAnsi="Times New Roman" w:eastAsia="Times New Roman" w:cs="Times New Roman"/>
          <w:b/>
          <w:sz w:val="24"/>
          <w:szCs w:val="24"/>
          <w:lang w:eastAsia="ar-SA"/>
        </w:rPr>
        <w:t>. АНТИКОРРУПЦИОННАЯ ОГОВОРКА</w:t>
      </w:r>
    </w:p>
    <w:p w14:paraId="1728503A">
      <w:pPr>
        <w:spacing w:after="0" w:line="240" w:lineRule="auto"/>
        <w:ind w:firstLine="8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ascii="Times New Roman" w:hAnsi="Times New Roman" w:eastAsia="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2F80EDC">
      <w:pPr>
        <w:spacing w:after="0" w:line="240" w:lineRule="auto"/>
        <w:ind w:firstLine="8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3F2D9720">
      <w:pPr>
        <w:spacing w:after="0" w:line="24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ru-RU"/>
        </w:rPr>
        <w:t>9.3. В письменном</w:t>
      </w:r>
      <w:r>
        <w:rPr>
          <w:rFonts w:ascii="Times New Roman" w:hAnsi="Times New Roman" w:eastAsia="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98A7CEB">
      <w:pPr>
        <w:spacing w:after="0" w:line="240" w:lineRule="auto"/>
        <w:ind w:firstLine="8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9.4. Вторая сторона обязана рассмотреть уведомление в течение 10 рабочих дней с даты его получения.</w:t>
      </w:r>
    </w:p>
    <w:p w14:paraId="32C6C56F">
      <w:pPr>
        <w:spacing w:after="0" w:line="240" w:lineRule="auto"/>
        <w:ind w:firstLine="85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5F963D1F">
      <w:pPr>
        <w:tabs>
          <w:tab w:val="left" w:pos="0"/>
        </w:tabs>
        <w:spacing w:after="0" w:line="240" w:lineRule="auto"/>
        <w:rPr>
          <w:rFonts w:ascii="Times New Roman" w:hAnsi="Times New Roman" w:eastAsia="Times New Roman" w:cs="Times New Roman"/>
          <w:b/>
          <w:sz w:val="24"/>
          <w:szCs w:val="24"/>
          <w:lang w:eastAsia="ru-RU"/>
        </w:rPr>
      </w:pPr>
    </w:p>
    <w:p w14:paraId="7D88607E">
      <w:pPr>
        <w:suppressAutoHyphens/>
        <w:spacing w:after="0" w:line="240" w:lineRule="auto"/>
        <w:ind w:firstLine="851"/>
        <w:jc w:val="center"/>
        <w:rPr>
          <w:rFonts w:ascii="Times New Roman" w:hAnsi="Times New Roman" w:eastAsia="Times New Roman" w:cs="Times New Roman"/>
          <w:b/>
          <w:sz w:val="24"/>
          <w:szCs w:val="24"/>
          <w:lang w:val="zh-CN" w:eastAsia="ar-SA"/>
        </w:rPr>
      </w:pPr>
      <w:r>
        <w:rPr>
          <w:rFonts w:ascii="Times New Roman" w:hAnsi="Times New Roman" w:eastAsia="Times New Roman" w:cs="Times New Roman"/>
          <w:b/>
          <w:sz w:val="24"/>
          <w:szCs w:val="24"/>
          <w:lang w:val="zh-CN" w:eastAsia="ar-SA"/>
        </w:rPr>
        <w:t>1</w:t>
      </w:r>
      <w:r>
        <w:rPr>
          <w:rFonts w:ascii="Times New Roman" w:hAnsi="Times New Roman" w:eastAsia="Times New Roman" w:cs="Times New Roman"/>
          <w:b/>
          <w:sz w:val="24"/>
          <w:szCs w:val="24"/>
          <w:lang w:eastAsia="ar-SA"/>
        </w:rPr>
        <w:t>0</w:t>
      </w:r>
      <w:r>
        <w:rPr>
          <w:rFonts w:ascii="Times New Roman" w:hAnsi="Times New Roman" w:eastAsia="Times New Roman" w:cs="Times New Roman"/>
          <w:b/>
          <w:sz w:val="24"/>
          <w:szCs w:val="24"/>
          <w:lang w:val="zh-CN" w:eastAsia="ar-SA"/>
        </w:rPr>
        <w:t>. П</w:t>
      </w:r>
      <w:r>
        <w:rPr>
          <w:rFonts w:ascii="Times New Roman" w:hAnsi="Times New Roman" w:eastAsia="Times New Roman" w:cs="Times New Roman"/>
          <w:b/>
          <w:sz w:val="24"/>
          <w:szCs w:val="24"/>
          <w:lang w:eastAsia="ar-SA"/>
        </w:rPr>
        <w:t>РОЧИЕ УСЛОВИЯ</w:t>
      </w:r>
    </w:p>
    <w:p w14:paraId="21228101">
      <w:pPr>
        <w:suppressAutoHyphens/>
        <w:spacing w:after="0" w:line="240" w:lineRule="auto"/>
        <w:ind w:firstLine="851"/>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val="zh-CN" w:eastAsia="ar-SA"/>
        </w:rPr>
        <w:t>1</w:t>
      </w:r>
      <w:r>
        <w:rPr>
          <w:rFonts w:ascii="Times New Roman" w:hAnsi="Times New Roman" w:eastAsia="Times New Roman" w:cs="Times New Roman"/>
          <w:sz w:val="24"/>
          <w:szCs w:val="24"/>
          <w:lang w:eastAsia="ar-SA"/>
        </w:rPr>
        <w:t>0</w:t>
      </w:r>
      <w:r>
        <w:rPr>
          <w:rFonts w:ascii="Times New Roman" w:hAnsi="Times New Roman" w:eastAsia="Times New Roman" w:cs="Times New Roman"/>
          <w:sz w:val="24"/>
          <w:szCs w:val="24"/>
          <w:lang w:val="zh-CN" w:eastAsia="ar-SA"/>
        </w:rPr>
        <w:t xml:space="preserve">.1. </w:t>
      </w:r>
      <w:bookmarkStart w:id="8" w:name="_Hlk79441204"/>
      <w:r>
        <w:rPr>
          <w:rFonts w:ascii="Times New Roman" w:hAnsi="Times New Roman" w:eastAsia="Times New Roman" w:cs="Times New Roman"/>
          <w:sz w:val="24"/>
          <w:szCs w:val="24"/>
          <w:lang w:val="zh-CN"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6EE2717F">
      <w:pPr>
        <w:suppressAutoHyphens/>
        <w:spacing w:after="0" w:line="240" w:lineRule="auto"/>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10.2. К отношениям Сторон по Договору и в связи с ним применяется право Российской Федерации.</w:t>
      </w:r>
    </w:p>
    <w:p w14:paraId="64175586">
      <w:pPr>
        <w:autoSpaceDE w:val="0"/>
        <w:autoSpaceDN w:val="0"/>
        <w:adjustRightInd w:val="0"/>
        <w:spacing w:after="0" w:line="240" w:lineRule="auto"/>
        <w:ind w:firstLine="851"/>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24977405">
      <w:pPr>
        <w:autoSpaceDE w:val="0"/>
        <w:autoSpaceDN w:val="0"/>
        <w:adjustRightInd w:val="0"/>
        <w:spacing w:after="0" w:line="240" w:lineRule="auto"/>
        <w:ind w:firstLine="851"/>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A5EAAAE">
      <w:pPr>
        <w:autoSpaceDE w:val="0"/>
        <w:autoSpaceDN w:val="0"/>
        <w:adjustRightInd w:val="0"/>
        <w:spacing w:after="0" w:line="240" w:lineRule="auto"/>
        <w:ind w:firstLine="851"/>
        <w:contextualSpacing/>
        <w:jc w:val="both"/>
        <w:rPr>
          <w:rFonts w:ascii="Times New Roman" w:hAnsi="Times New Roman" w:eastAsia="Times New Roman" w:cs="Times New Roman"/>
          <w:bCs/>
          <w:sz w:val="24"/>
          <w:szCs w:val="24"/>
          <w:lang w:eastAsia="ru-RU"/>
        </w:rPr>
      </w:pPr>
      <w:bookmarkStart w:id="9" w:name="_Hlk92577501"/>
      <w:r>
        <w:rPr>
          <w:rFonts w:ascii="Times New Roman" w:hAnsi="Times New Roman" w:eastAsia="Times New Roman" w:cs="Times New Roman"/>
          <w:bCs/>
          <w:sz w:val="24"/>
          <w:szCs w:val="24"/>
          <w:lang w:eastAsia="ru-RU"/>
        </w:rPr>
        <w:t xml:space="preserve">В случае изменения реквизитов Сторон, указанных в </w:t>
      </w:r>
      <w:r>
        <w:rPr>
          <w:rFonts w:ascii="Times New Roman" w:hAnsi="Times New Roman" w:eastAsia="Times New Roman" w:cs="Times New Roman"/>
          <w:bCs/>
          <w:color w:val="0000FF"/>
          <w:sz w:val="24"/>
          <w:szCs w:val="24"/>
          <w:lang w:eastAsia="ru-RU"/>
        </w:rPr>
        <w:t>разделе 11</w:t>
      </w:r>
      <w:r>
        <w:rPr>
          <w:rFonts w:ascii="Times New Roman" w:hAnsi="Times New Roman" w:eastAsia="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9"/>
    <w:p w14:paraId="7D6714EE">
      <w:pPr>
        <w:autoSpaceDE w:val="0"/>
        <w:autoSpaceDN w:val="0"/>
        <w:adjustRightInd w:val="0"/>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10.5. </w:t>
      </w:r>
      <w:bookmarkEnd w:id="8"/>
      <w:r>
        <w:rPr>
          <w:rFonts w:ascii="Times New Roman" w:hAnsi="Times New Roman" w:eastAsia="Times New Roman" w:cs="Times New Roman"/>
          <w:sz w:val="24"/>
          <w:szCs w:val="24"/>
          <w:lang w:eastAsia="ru-RU"/>
        </w:rPr>
        <w:t xml:space="preserve">Стороны обязуются уведомлять друг друга о смене банковских и иных реквизитов, указанных в </w:t>
      </w:r>
      <w:r>
        <w:rPr>
          <w:rFonts w:ascii="Times New Roman" w:hAnsi="Times New Roman" w:eastAsia="Times New Roman" w:cs="Times New Roman"/>
          <w:color w:val="0000FF"/>
          <w:sz w:val="24"/>
          <w:szCs w:val="24"/>
          <w:lang w:eastAsia="ru-RU"/>
        </w:rPr>
        <w:t xml:space="preserve">разделе 11 </w:t>
      </w:r>
      <w:r>
        <w:rPr>
          <w:rFonts w:ascii="Times New Roman" w:hAnsi="Times New Roman" w:eastAsia="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281F980C">
      <w:pPr>
        <w:autoSpaceDE w:val="0"/>
        <w:autoSpaceDN w:val="0"/>
        <w:adjustRightInd w:val="0"/>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zh-CN" w:eastAsia="ar-SA"/>
        </w:rPr>
        <w:t>1</w:t>
      </w:r>
      <w:r>
        <w:rPr>
          <w:rFonts w:ascii="Times New Roman" w:hAnsi="Times New Roman" w:eastAsia="Times New Roman" w:cs="Times New Roman"/>
          <w:sz w:val="24"/>
          <w:szCs w:val="24"/>
          <w:lang w:eastAsia="ar-SA"/>
        </w:rPr>
        <w:t>0</w:t>
      </w:r>
      <w:r>
        <w:rPr>
          <w:rFonts w:ascii="Times New Roman" w:hAnsi="Times New Roman" w:eastAsia="Times New Roman" w:cs="Times New Roman"/>
          <w:sz w:val="24"/>
          <w:szCs w:val="24"/>
          <w:lang w:val="zh-CN" w:eastAsia="ar-SA"/>
        </w:rPr>
        <w:t>.</w:t>
      </w:r>
      <w:r>
        <w:rPr>
          <w:rFonts w:ascii="Times New Roman" w:hAnsi="Times New Roman" w:eastAsia="Times New Roman" w:cs="Times New Roman"/>
          <w:sz w:val="24"/>
          <w:szCs w:val="24"/>
          <w:lang w:eastAsia="ar-SA"/>
        </w:rPr>
        <w:t>6</w:t>
      </w:r>
      <w:r>
        <w:rPr>
          <w:rFonts w:ascii="Times New Roman" w:hAnsi="Times New Roman" w:eastAsia="Times New Roman" w:cs="Times New Roman"/>
          <w:sz w:val="24"/>
          <w:szCs w:val="24"/>
          <w:lang w:val="zh-CN" w:eastAsia="ar-SA"/>
        </w:rPr>
        <w:t>.</w:t>
      </w:r>
      <w:r>
        <w:rPr>
          <w:rFonts w:ascii="Times New Roman" w:hAnsi="Times New Roman" w:eastAsia="Times New Roman" w:cs="Times New Roman"/>
          <w:sz w:val="24"/>
          <w:szCs w:val="24"/>
          <w:lang w:val="zh-CN" w:eastAsia="ar-SA"/>
        </w:rPr>
        <w:tab/>
      </w:r>
      <w:r>
        <w:rPr>
          <w:rFonts w:ascii="Times New Roman" w:hAnsi="Times New Roman" w:eastAsia="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ascii="Times New Roman" w:hAnsi="Times New Roman" w:eastAsia="Times New Roman" w:cs="Times New Roman"/>
          <w:color w:val="0000FF"/>
          <w:sz w:val="24"/>
          <w:szCs w:val="24"/>
          <w:lang w:eastAsia="ru-RU"/>
        </w:rPr>
        <w:t>разделе 11</w:t>
      </w:r>
      <w:r>
        <w:rPr>
          <w:rFonts w:ascii="Times New Roman" w:hAnsi="Times New Roman" w:eastAsia="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89B7F14">
      <w:pPr>
        <w:autoSpaceDE w:val="0"/>
        <w:autoSpaceDN w:val="0"/>
        <w:adjustRightInd w:val="0"/>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EB6E4E1">
      <w:pPr>
        <w:autoSpaceDE w:val="0"/>
        <w:autoSpaceDN w:val="0"/>
        <w:adjustRightInd w:val="0"/>
        <w:spacing w:after="0" w:line="240" w:lineRule="auto"/>
        <w:ind w:firstLine="851"/>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2669FBC4">
      <w:pPr>
        <w:tabs>
          <w:tab w:val="left" w:pos="0"/>
        </w:tabs>
        <w:spacing w:after="0" w:line="240" w:lineRule="auto"/>
        <w:ind w:firstLine="851"/>
        <w:jc w:val="both"/>
        <w:rPr>
          <w:rFonts w:ascii="Times New Roman" w:hAnsi="Times New Roman" w:eastAsia="Calibri" w:cs="Times New Roman"/>
          <w:sz w:val="24"/>
          <w:szCs w:val="24"/>
          <w:lang w:eastAsia="ru-RU"/>
        </w:rPr>
      </w:pPr>
      <w:r>
        <w:rPr>
          <w:rFonts w:ascii="Times New Roman" w:hAnsi="Times New Roman" w:eastAsia="SimSun" w:cs="Times New Roman"/>
          <w:color w:val="000000"/>
          <w:spacing w:val="3"/>
          <w:sz w:val="24"/>
          <w:szCs w:val="24"/>
          <w:lang w:eastAsia="ru-RU"/>
        </w:rPr>
        <w:t xml:space="preserve">10.7. </w:t>
      </w:r>
      <w:r>
        <w:rPr>
          <w:rFonts w:ascii="Times New Roman" w:hAnsi="Times New Roman" w:eastAsia="SimSun" w:cs="Times New Roman"/>
          <w:sz w:val="24"/>
          <w:szCs w:val="24"/>
          <w:lang w:eastAsia="ru-RU"/>
        </w:rPr>
        <w:t>К Договору прилагаются и являются его неотъемлемыми частями следующие приложения:</w:t>
      </w:r>
    </w:p>
    <w:p w14:paraId="534EBEA8">
      <w:pPr>
        <w:autoSpaceDE w:val="0"/>
        <w:autoSpaceDN w:val="0"/>
        <w:adjustRightInd w:val="0"/>
        <w:spacing w:after="0" w:line="240" w:lineRule="auto"/>
        <w:ind w:firstLine="851"/>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Приложение 1 – Спецификация.</w:t>
      </w:r>
    </w:p>
    <w:p w14:paraId="4DFD41D0">
      <w:pPr>
        <w:suppressAutoHyphens/>
        <w:spacing w:after="0" w:line="240" w:lineRule="auto"/>
        <w:ind w:left="-426" w:firstLine="568"/>
        <w:jc w:val="both"/>
        <w:rPr>
          <w:rFonts w:ascii="Times New Roman" w:hAnsi="Times New Roman" w:eastAsia="Times New Roman" w:cs="Times New Roman"/>
          <w:sz w:val="24"/>
          <w:szCs w:val="24"/>
          <w:lang w:eastAsia="ar-SA"/>
        </w:rPr>
      </w:pPr>
    </w:p>
    <w:p w14:paraId="163A7BC0">
      <w:pPr>
        <w:spacing w:after="0" w:line="240" w:lineRule="auto"/>
        <w:jc w:val="both"/>
        <w:rPr>
          <w:rFonts w:ascii="Times New Roman" w:hAnsi="Times New Roman" w:eastAsia="Times New Roman" w:cs="Times New Roman"/>
          <w:sz w:val="24"/>
          <w:szCs w:val="24"/>
          <w:lang w:eastAsia="ru-RU"/>
        </w:rPr>
      </w:pPr>
    </w:p>
    <w:p w14:paraId="0CEC578C">
      <w:pPr>
        <w:spacing w:after="0" w:line="240" w:lineRule="auto"/>
        <w:ind w:firstLine="708"/>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11. ЮРИДИЧЕСКИЕ АДРЕСА И РЕКВИЗИТЫ СТОРОН</w:t>
      </w:r>
    </w:p>
    <w:p w14:paraId="5A462DA4">
      <w:pPr>
        <w:spacing w:after="0" w:line="240" w:lineRule="auto"/>
        <w:jc w:val="right"/>
        <w:rPr>
          <w:rFonts w:ascii="Times New Roman" w:hAnsi="Times New Roman" w:eastAsia="Times New Roman" w:cs="Times New Roman"/>
          <w:sz w:val="24"/>
          <w:szCs w:val="24"/>
          <w:lang w:eastAsia="ru-RU"/>
        </w:rPr>
      </w:pPr>
    </w:p>
    <w:tbl>
      <w:tblPr>
        <w:tblStyle w:val="3"/>
        <w:tblW w:w="0" w:type="auto"/>
        <w:jc w:val="center"/>
        <w:tblLayout w:type="fixed"/>
        <w:tblCellMar>
          <w:top w:w="0" w:type="dxa"/>
          <w:left w:w="108" w:type="dxa"/>
          <w:bottom w:w="0" w:type="dxa"/>
          <w:right w:w="108" w:type="dxa"/>
        </w:tblCellMar>
      </w:tblPr>
      <w:tblGrid>
        <w:gridCol w:w="3952"/>
        <w:gridCol w:w="1297"/>
        <w:gridCol w:w="4322"/>
      </w:tblGrid>
      <w:tr w14:paraId="03DC2A67">
        <w:tblPrEx>
          <w:tblCellMar>
            <w:top w:w="0" w:type="dxa"/>
            <w:left w:w="108" w:type="dxa"/>
            <w:bottom w:w="0" w:type="dxa"/>
            <w:right w:w="108" w:type="dxa"/>
          </w:tblCellMar>
        </w:tblPrEx>
        <w:trPr>
          <w:jc w:val="center"/>
        </w:trPr>
        <w:tc>
          <w:tcPr>
            <w:tcW w:w="3952" w:type="dxa"/>
          </w:tcPr>
          <w:p w14:paraId="3E6AD5B8">
            <w:pPr>
              <w:widowControl w:val="0"/>
              <w:suppressAutoHyphens/>
              <w:autoSpaceDE w:val="0"/>
              <w:autoSpaceDN w:val="0"/>
              <w:adjustRightInd w:val="0"/>
              <w:snapToGrid w:val="0"/>
              <w:spacing w:after="60" w:line="240" w:lineRule="auto"/>
              <w:ind w:firstLine="400"/>
              <w:jc w:val="both"/>
              <w:rPr>
                <w:rFonts w:ascii="Times New Roman" w:hAnsi="Times New Roman" w:eastAsia="Times New Roman" w:cs="Calibri"/>
                <w:b/>
                <w:sz w:val="24"/>
                <w:szCs w:val="24"/>
                <w:lang w:eastAsia="ar-SA"/>
              </w:rPr>
            </w:pPr>
            <w:r>
              <w:rPr>
                <w:rFonts w:ascii="Times New Roman" w:hAnsi="Times New Roman" w:eastAsia="Times New Roman" w:cs="Calibri"/>
                <w:b/>
                <w:sz w:val="24"/>
                <w:szCs w:val="24"/>
                <w:lang w:eastAsia="ar-SA"/>
              </w:rPr>
              <w:t>Заказчик:</w:t>
            </w:r>
          </w:p>
        </w:tc>
        <w:tc>
          <w:tcPr>
            <w:tcW w:w="1297" w:type="dxa"/>
          </w:tcPr>
          <w:p w14:paraId="4D523489">
            <w:pPr>
              <w:widowControl w:val="0"/>
              <w:suppressAutoHyphens/>
              <w:autoSpaceDE w:val="0"/>
              <w:autoSpaceDN w:val="0"/>
              <w:adjustRightInd w:val="0"/>
              <w:snapToGrid w:val="0"/>
              <w:spacing w:after="60" w:line="240" w:lineRule="auto"/>
              <w:ind w:firstLine="400"/>
              <w:jc w:val="center"/>
              <w:rPr>
                <w:rFonts w:ascii="Times New Roman" w:hAnsi="Times New Roman" w:eastAsia="Times New Roman" w:cs="Calibri"/>
                <w:b/>
                <w:sz w:val="24"/>
                <w:szCs w:val="24"/>
                <w:lang w:eastAsia="ar-SA"/>
              </w:rPr>
            </w:pPr>
          </w:p>
        </w:tc>
        <w:tc>
          <w:tcPr>
            <w:tcW w:w="4322" w:type="dxa"/>
          </w:tcPr>
          <w:p w14:paraId="20169824">
            <w:pPr>
              <w:widowControl w:val="0"/>
              <w:suppressAutoHyphens/>
              <w:autoSpaceDE w:val="0"/>
              <w:autoSpaceDN w:val="0"/>
              <w:adjustRightInd w:val="0"/>
              <w:snapToGrid w:val="0"/>
              <w:spacing w:after="60" w:line="240" w:lineRule="auto"/>
              <w:ind w:firstLine="400"/>
              <w:jc w:val="both"/>
              <w:rPr>
                <w:rFonts w:ascii="Times New Roman" w:hAnsi="Times New Roman" w:eastAsia="Times New Roman" w:cs="Calibri"/>
                <w:b/>
                <w:sz w:val="24"/>
                <w:szCs w:val="24"/>
                <w:lang w:eastAsia="ar-SA"/>
              </w:rPr>
            </w:pPr>
            <w:r>
              <w:rPr>
                <w:rFonts w:ascii="Times New Roman" w:hAnsi="Times New Roman" w:eastAsia="Times New Roman" w:cs="Times New Roman"/>
                <w:b/>
                <w:sz w:val="24"/>
                <w:szCs w:val="24"/>
                <w:lang w:eastAsia="ar-SA"/>
              </w:rPr>
              <w:t>Поставщик</w:t>
            </w:r>
            <w:r>
              <w:rPr>
                <w:rFonts w:ascii="Times New Roman" w:hAnsi="Times New Roman" w:eastAsia="Times New Roman" w:cs="Calibri"/>
                <w:b/>
                <w:sz w:val="24"/>
                <w:szCs w:val="24"/>
                <w:lang w:eastAsia="ar-SA"/>
              </w:rPr>
              <w:t>:</w:t>
            </w:r>
          </w:p>
        </w:tc>
      </w:tr>
    </w:tbl>
    <w:p w14:paraId="1C48872C">
      <w:pPr>
        <w:suppressAutoHyphens/>
        <w:spacing w:after="0" w:line="240" w:lineRule="auto"/>
        <w:jc w:val="center"/>
        <w:rPr>
          <w:rFonts w:ascii="Times New Roman" w:hAnsi="Times New Roman" w:eastAsia="Times New Roman" w:cs="Times New Roman"/>
          <w:sz w:val="24"/>
          <w:szCs w:val="24"/>
          <w:lang w:eastAsia="zh-CN"/>
        </w:rPr>
      </w:pPr>
    </w:p>
    <w:tbl>
      <w:tblPr>
        <w:tblStyle w:val="3"/>
        <w:tblW w:w="5000" w:type="pct"/>
        <w:tblInd w:w="-34" w:type="dxa"/>
        <w:tblLayout w:type="autofit"/>
        <w:tblCellMar>
          <w:top w:w="0" w:type="dxa"/>
          <w:left w:w="108" w:type="dxa"/>
          <w:bottom w:w="0" w:type="dxa"/>
          <w:right w:w="108" w:type="dxa"/>
        </w:tblCellMar>
      </w:tblPr>
      <w:tblGrid>
        <w:gridCol w:w="140"/>
        <w:gridCol w:w="2532"/>
        <w:gridCol w:w="2327"/>
        <w:gridCol w:w="210"/>
        <w:gridCol w:w="2533"/>
        <w:gridCol w:w="1866"/>
        <w:gridCol w:w="670"/>
      </w:tblGrid>
      <w:tr w14:paraId="7383A7D5">
        <w:tblPrEx>
          <w:tblCellMar>
            <w:top w:w="0" w:type="dxa"/>
            <w:left w:w="108" w:type="dxa"/>
            <w:bottom w:w="0" w:type="dxa"/>
            <w:right w:w="108" w:type="dxa"/>
          </w:tblCellMar>
        </w:tblPrEx>
        <w:trPr>
          <w:gridAfter w:val="1"/>
          <w:wAfter w:w="677" w:type="dxa"/>
          <w:trHeight w:val="3969" w:hRule="atLeast"/>
        </w:trPr>
        <w:tc>
          <w:tcPr>
            <w:tcW w:w="5034" w:type="dxa"/>
            <w:gridSpan w:val="3"/>
          </w:tcPr>
          <w:p w14:paraId="4CF66314">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14:paraId="2D5EB30D">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14:paraId="131AD59F">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14:paraId="6881CAD6">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14:paraId="12DD6812">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14:paraId="7BCED645">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14:paraId="186CCC6E">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14:paraId="0740F5A0">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14:paraId="660041AC">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14:paraId="292D3F2D">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14:paraId="4C125A5C">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c>
          <w:tcPr>
            <w:tcW w:w="4637" w:type="dxa"/>
            <w:gridSpan w:val="3"/>
          </w:tcPr>
          <w:p w14:paraId="6E6FEBEB">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14:paraId="763D158A">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14:paraId="43511C62">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14:paraId="52ECAB30">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14:paraId="64E1ED53">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14:paraId="7FAAABDB">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14:paraId="74F1083B">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14:paraId="7FE7A3A3">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14:paraId="5BAA2B9A">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14:paraId="03137D2E">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14:paraId="25612C36">
            <w:pPr>
              <w:widowControl w:val="0"/>
              <w:suppressAutoHyphens/>
              <w:spacing w:after="0" w:line="240" w:lineRule="auto"/>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r>
      <w:tr w14:paraId="699BC567">
        <w:tblPrEx>
          <w:tblCellMar>
            <w:top w:w="0" w:type="dxa"/>
            <w:left w:w="108" w:type="dxa"/>
            <w:bottom w:w="0" w:type="dxa"/>
            <w:right w:w="108" w:type="dxa"/>
          </w:tblCellMar>
        </w:tblPrEx>
        <w:trPr>
          <w:gridBefore w:val="1"/>
          <w:wBefore w:w="142" w:type="dxa"/>
          <w:trHeight w:val="20" w:hRule="atLeast"/>
        </w:trPr>
        <w:tc>
          <w:tcPr>
            <w:tcW w:w="5103" w:type="dxa"/>
            <w:gridSpan w:val="3"/>
          </w:tcPr>
          <w:p w14:paraId="4CD22F4A">
            <w:pPr>
              <w:widowControl w:val="0"/>
              <w:suppressAutoHyphens/>
              <w:spacing w:after="0" w:line="240" w:lineRule="auto"/>
              <w:textAlignment w:val="baseline"/>
              <w:rPr>
                <w:rFonts w:ascii="Times New Roman" w:hAnsi="Times New Roman" w:eastAsia="Times New Roman" w:cs="Times New Roman"/>
                <w:sz w:val="24"/>
                <w:szCs w:val="24"/>
                <w:lang w:eastAsia="ar-SA"/>
              </w:rPr>
            </w:pPr>
          </w:p>
          <w:p w14:paraId="3CA16D46">
            <w:pPr>
              <w:widowControl w:val="0"/>
              <w:suppressAutoHyphens/>
              <w:spacing w:after="0" w:line="240" w:lineRule="auto"/>
              <w:ind w:hanging="74"/>
              <w:textAlignment w:val="baseline"/>
              <w:rPr>
                <w:rFonts w:ascii="Times New Roman" w:hAnsi="Times New Roman" w:eastAsia="Times New Roman" w:cs="Times New Roman"/>
                <w:sz w:val="24"/>
                <w:szCs w:val="24"/>
                <w:highlight w:val="lightGray"/>
                <w:lang w:eastAsia="ar-SA"/>
              </w:rPr>
            </w:pPr>
            <w:r>
              <w:rPr>
                <w:rFonts w:ascii="Times New Roman" w:hAnsi="Times New Roman" w:eastAsia="Times New Roman" w:cs="Times New Roman"/>
                <w:i/>
                <w:sz w:val="24"/>
                <w:szCs w:val="24"/>
                <w:lang w:eastAsia="ar-SA"/>
              </w:rPr>
              <w:t>Указать должность</w:t>
            </w:r>
          </w:p>
        </w:tc>
        <w:tc>
          <w:tcPr>
            <w:tcW w:w="5103" w:type="dxa"/>
            <w:gridSpan w:val="3"/>
          </w:tcPr>
          <w:p w14:paraId="4DFF2701">
            <w:pPr>
              <w:widowControl w:val="0"/>
              <w:suppressAutoHyphens/>
              <w:spacing w:after="0" w:line="240" w:lineRule="auto"/>
              <w:textAlignment w:val="baseline"/>
              <w:rPr>
                <w:rFonts w:ascii="Times New Roman" w:hAnsi="Times New Roman" w:eastAsia="Times New Roman" w:cs="Times New Roman"/>
                <w:i/>
                <w:sz w:val="24"/>
                <w:szCs w:val="24"/>
                <w:lang w:eastAsia="ar-SA"/>
              </w:rPr>
            </w:pPr>
          </w:p>
          <w:p w14:paraId="3F314DF2">
            <w:pPr>
              <w:widowControl w:val="0"/>
              <w:suppressAutoHyphens/>
              <w:spacing w:after="0" w:line="240" w:lineRule="auto"/>
              <w:textAlignment w:val="baseline"/>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Указать должность</w:t>
            </w:r>
          </w:p>
        </w:tc>
      </w:tr>
      <w:tr w14:paraId="0276B176">
        <w:tblPrEx>
          <w:tblCellMar>
            <w:top w:w="0" w:type="dxa"/>
            <w:left w:w="108" w:type="dxa"/>
            <w:bottom w:w="0" w:type="dxa"/>
            <w:right w:w="108" w:type="dxa"/>
          </w:tblCellMar>
        </w:tblPrEx>
        <w:trPr>
          <w:gridBefore w:val="1"/>
          <w:wBefore w:w="142" w:type="dxa"/>
          <w:trHeight w:val="20" w:hRule="atLeast"/>
        </w:trPr>
        <w:tc>
          <w:tcPr>
            <w:tcW w:w="5103" w:type="dxa"/>
            <w:gridSpan w:val="3"/>
          </w:tcPr>
          <w:p w14:paraId="59D5FE69">
            <w:pPr>
              <w:widowControl w:val="0"/>
              <w:suppressAutoHyphens/>
              <w:spacing w:after="0" w:line="240" w:lineRule="auto"/>
              <w:textAlignment w:val="baseline"/>
              <w:rPr>
                <w:rFonts w:ascii="Times New Roman" w:hAnsi="Times New Roman" w:eastAsia="Times New Roman" w:cs="Times New Roman"/>
                <w:sz w:val="24"/>
                <w:szCs w:val="24"/>
                <w:highlight w:val="lightGray"/>
                <w:lang w:eastAsia="ar-SA"/>
              </w:rPr>
            </w:pPr>
          </w:p>
        </w:tc>
        <w:tc>
          <w:tcPr>
            <w:tcW w:w="5103" w:type="dxa"/>
            <w:gridSpan w:val="3"/>
          </w:tcPr>
          <w:p w14:paraId="30CCCB9B">
            <w:pPr>
              <w:widowControl w:val="0"/>
              <w:suppressAutoHyphens/>
              <w:spacing w:after="0" w:line="240" w:lineRule="auto"/>
              <w:textAlignment w:val="baseline"/>
              <w:rPr>
                <w:rFonts w:ascii="Times New Roman" w:hAnsi="Times New Roman" w:eastAsia="Times New Roman" w:cs="Times New Roman"/>
                <w:sz w:val="24"/>
                <w:szCs w:val="24"/>
                <w:lang w:eastAsia="ar-SA"/>
              </w:rPr>
            </w:pPr>
          </w:p>
        </w:tc>
      </w:tr>
      <w:tr w14:paraId="24580170">
        <w:tblPrEx>
          <w:tblCellMar>
            <w:top w:w="0" w:type="dxa"/>
            <w:left w:w="108" w:type="dxa"/>
            <w:bottom w:w="0" w:type="dxa"/>
            <w:right w:w="108" w:type="dxa"/>
          </w:tblCellMar>
        </w:tblPrEx>
        <w:trPr>
          <w:gridBefore w:val="1"/>
          <w:wBefore w:w="142" w:type="dxa"/>
          <w:trHeight w:val="20" w:hRule="atLeast"/>
        </w:trPr>
        <w:tc>
          <w:tcPr>
            <w:tcW w:w="2551" w:type="dxa"/>
            <w:tcBorders>
              <w:bottom w:val="single" w:color="auto" w:sz="4" w:space="0"/>
            </w:tcBorders>
          </w:tcPr>
          <w:p w14:paraId="719EAD06">
            <w:pPr>
              <w:widowControl w:val="0"/>
              <w:suppressAutoHyphens/>
              <w:spacing w:after="0" w:line="240" w:lineRule="auto"/>
              <w:textAlignment w:val="baseline"/>
              <w:rPr>
                <w:rFonts w:ascii="Times New Roman" w:hAnsi="Times New Roman" w:eastAsia="Times New Roman" w:cs="Times New Roman"/>
                <w:sz w:val="24"/>
                <w:szCs w:val="24"/>
                <w:highlight w:val="lightGray"/>
                <w:lang w:eastAsia="ar-SA"/>
              </w:rPr>
            </w:pPr>
          </w:p>
        </w:tc>
        <w:tc>
          <w:tcPr>
            <w:tcW w:w="2552" w:type="dxa"/>
            <w:gridSpan w:val="2"/>
          </w:tcPr>
          <w:p w14:paraId="5D9AD831">
            <w:pPr>
              <w:widowControl w:val="0"/>
              <w:suppressAutoHyphens/>
              <w:spacing w:after="0" w:line="240" w:lineRule="auto"/>
              <w:textAlignment w:val="baseline"/>
              <w:rPr>
                <w:rFonts w:ascii="Times New Roman" w:hAnsi="Times New Roman" w:eastAsia="Times New Roman" w:cs="Times New Roman"/>
                <w:sz w:val="24"/>
                <w:szCs w:val="24"/>
                <w:highlight w:val="lightGray"/>
                <w:lang w:eastAsia="ar-SA"/>
              </w:rPr>
            </w:pPr>
            <w:r>
              <w:rPr>
                <w:rFonts w:ascii="Times New Roman" w:hAnsi="Times New Roman" w:eastAsia="Times New Roman" w:cs="Times New Roman"/>
                <w:i/>
                <w:sz w:val="24"/>
                <w:szCs w:val="24"/>
                <w:lang w:eastAsia="ar-SA"/>
              </w:rPr>
              <w:t>/Указать Ф.И.О.</w:t>
            </w:r>
          </w:p>
        </w:tc>
        <w:tc>
          <w:tcPr>
            <w:tcW w:w="2551" w:type="dxa"/>
            <w:tcBorders>
              <w:bottom w:val="single" w:color="auto" w:sz="4" w:space="0"/>
            </w:tcBorders>
          </w:tcPr>
          <w:p w14:paraId="4846C3ED">
            <w:pPr>
              <w:widowControl w:val="0"/>
              <w:suppressAutoHyphens/>
              <w:spacing w:after="0" w:line="240" w:lineRule="auto"/>
              <w:textAlignment w:val="baseline"/>
              <w:rPr>
                <w:rFonts w:ascii="Times New Roman" w:hAnsi="Times New Roman" w:eastAsia="Times New Roman" w:cs="Times New Roman"/>
                <w:sz w:val="24"/>
                <w:szCs w:val="24"/>
                <w:lang w:eastAsia="ar-SA"/>
              </w:rPr>
            </w:pPr>
          </w:p>
        </w:tc>
        <w:tc>
          <w:tcPr>
            <w:tcW w:w="2552" w:type="dxa"/>
            <w:gridSpan w:val="2"/>
          </w:tcPr>
          <w:p w14:paraId="4BAF5EE1">
            <w:pPr>
              <w:widowControl w:val="0"/>
              <w:suppressAutoHyphens/>
              <w:spacing w:after="0" w:line="240" w:lineRule="auto"/>
              <w:textAlignment w:val="baseline"/>
              <w:rPr>
                <w:rFonts w:ascii="Times New Roman" w:hAnsi="Times New Roman" w:eastAsia="Times New Roman" w:cs="Times New Roman"/>
                <w:i/>
                <w:sz w:val="24"/>
                <w:szCs w:val="24"/>
                <w:lang w:eastAsia="ar-SA"/>
              </w:rPr>
            </w:pPr>
            <w:r>
              <w:rPr>
                <w:rFonts w:ascii="Times New Roman" w:hAnsi="Times New Roman" w:eastAsia="Times New Roman" w:cs="Times New Roman"/>
                <w:i/>
                <w:sz w:val="24"/>
                <w:szCs w:val="24"/>
                <w:lang w:eastAsia="ar-SA"/>
              </w:rPr>
              <w:t>/Указать Ф.И.О.</w:t>
            </w:r>
          </w:p>
        </w:tc>
      </w:tr>
    </w:tbl>
    <w:p w14:paraId="25CAC119">
      <w:pPr>
        <w:spacing w:after="0" w:line="240" w:lineRule="auto"/>
        <w:rPr>
          <w:rFonts w:ascii="Times New Roman" w:hAnsi="Times New Roman" w:eastAsia="Times New Roman" w:cs="Times New Roman"/>
          <w:sz w:val="24"/>
          <w:szCs w:val="24"/>
          <w:lang w:eastAsia="ru-RU"/>
        </w:rPr>
      </w:pPr>
    </w:p>
    <w:p w14:paraId="41EB50F0">
      <w:pPr>
        <w:spacing w:after="0" w:line="240" w:lineRule="auto"/>
        <w:contextualSpacing/>
        <w:rPr>
          <w:rFonts w:ascii="Times New Roman" w:hAnsi="Times New Roman" w:eastAsia="Times New Roman" w:cs="Times New Roman"/>
          <w:sz w:val="24"/>
          <w:szCs w:val="24"/>
          <w:lang w:eastAsia="ru-RU"/>
        </w:rPr>
      </w:pPr>
    </w:p>
    <w:p w14:paraId="7EB545B3">
      <w:pPr>
        <w:spacing w:after="0" w:line="240" w:lineRule="auto"/>
        <w:rPr>
          <w:rFonts w:ascii="Times New Roman" w:hAnsi="Times New Roman" w:eastAsia="Times New Roman" w:cs="Times New Roman"/>
          <w:sz w:val="24"/>
          <w:szCs w:val="24"/>
          <w:lang w:eastAsia="ru-RU"/>
        </w:rPr>
      </w:pPr>
    </w:p>
    <w:p w14:paraId="5DD9F2B9">
      <w:pPr>
        <w:spacing w:after="0" w:line="240" w:lineRule="auto"/>
        <w:contextualSpacing/>
        <w:rPr>
          <w:rFonts w:ascii="Times New Roman" w:hAnsi="Times New Roman" w:eastAsia="Times New Roman" w:cs="Times New Roman"/>
          <w:sz w:val="24"/>
          <w:szCs w:val="24"/>
          <w:lang w:eastAsia="ru-RU"/>
        </w:rPr>
      </w:pPr>
    </w:p>
    <w:p w14:paraId="77A27F66">
      <w:pPr>
        <w:keepNext/>
        <w:autoSpaceDE w:val="0"/>
        <w:autoSpaceDN w:val="0"/>
        <w:adjustRightInd w:val="0"/>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Приложение № 1</w:t>
      </w:r>
    </w:p>
    <w:p w14:paraId="60DCF604">
      <w:pPr>
        <w:keepNext/>
        <w:widowControl w:val="0"/>
        <w:autoSpaceDE w:val="0"/>
        <w:autoSpaceDN w:val="0"/>
        <w:adjustRightInd w:val="0"/>
        <w:spacing w:after="0" w:line="240"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договору № ________________</w:t>
      </w:r>
    </w:p>
    <w:p w14:paraId="750680D3">
      <w:pPr>
        <w:keepNext/>
        <w:widowControl w:val="0"/>
        <w:autoSpaceDE w:val="0"/>
        <w:autoSpaceDN w:val="0"/>
        <w:adjustRightInd w:val="0"/>
        <w:spacing w:after="0" w:line="240" w:lineRule="auto"/>
        <w:contextualSpacing/>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_______________2022 г.</w:t>
      </w:r>
    </w:p>
    <w:p w14:paraId="3396A19E">
      <w:pPr>
        <w:spacing w:after="0" w:line="240" w:lineRule="auto"/>
        <w:ind w:firstLine="6804"/>
        <w:contextualSpacing/>
        <w:rPr>
          <w:rFonts w:ascii="Times New Roman" w:hAnsi="Times New Roman" w:eastAsia="Times New Roman" w:cs="Times New Roman"/>
          <w:sz w:val="24"/>
          <w:szCs w:val="24"/>
          <w:lang w:eastAsia="ru-RU"/>
        </w:rPr>
      </w:pPr>
    </w:p>
    <w:p w14:paraId="2BA4A4DF">
      <w:pPr>
        <w:spacing w:after="0" w:line="240" w:lineRule="auto"/>
        <w:contextualSpacing/>
        <w:rPr>
          <w:rFonts w:ascii="Times New Roman" w:hAnsi="Times New Roman" w:eastAsia="Times New Roman" w:cs="Times New Roman"/>
          <w:sz w:val="24"/>
          <w:szCs w:val="24"/>
          <w:lang w:eastAsia="ru-RU"/>
        </w:rPr>
      </w:pPr>
    </w:p>
    <w:p w14:paraId="69A73E71">
      <w:pPr>
        <w:spacing w:after="0" w:line="240" w:lineRule="auto"/>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Спецификация</w:t>
      </w:r>
    </w:p>
    <w:p w14:paraId="46AEB61E">
      <w:pPr>
        <w:spacing w:after="0" w:line="240" w:lineRule="auto"/>
        <w:contextualSpacing/>
        <w:jc w:val="center"/>
        <w:rPr>
          <w:rFonts w:ascii="Times New Roman" w:hAnsi="Times New Roman" w:eastAsia="Times New Roman" w:cs="Times New Roman"/>
          <w:b/>
          <w:sz w:val="24"/>
          <w:szCs w:val="24"/>
          <w:lang w:eastAsia="ru-RU"/>
        </w:rPr>
      </w:pPr>
    </w:p>
    <w:tbl>
      <w:tblPr>
        <w:tblStyle w:val="3"/>
        <w:tblW w:w="4972" w:type="pct"/>
        <w:jc w:val="center"/>
        <w:tblLayout w:type="autofit"/>
        <w:tblCellMar>
          <w:top w:w="0" w:type="dxa"/>
          <w:left w:w="108" w:type="dxa"/>
          <w:bottom w:w="0" w:type="dxa"/>
          <w:right w:w="108" w:type="dxa"/>
        </w:tblCellMar>
      </w:tblPr>
      <w:tblGrid>
        <w:gridCol w:w="438"/>
        <w:gridCol w:w="3295"/>
        <w:gridCol w:w="1761"/>
        <w:gridCol w:w="1093"/>
        <w:gridCol w:w="774"/>
        <w:gridCol w:w="779"/>
        <w:gridCol w:w="1040"/>
        <w:gridCol w:w="1040"/>
      </w:tblGrid>
      <w:tr w14:paraId="2C0D8BDD">
        <w:tblPrEx>
          <w:tblCellMar>
            <w:top w:w="0" w:type="dxa"/>
            <w:left w:w="108" w:type="dxa"/>
            <w:bottom w:w="0" w:type="dxa"/>
            <w:right w:w="108" w:type="dxa"/>
          </w:tblCellMar>
        </w:tblPrEx>
        <w:trPr>
          <w:trHeight w:val="883" w:hRule="atLeast"/>
          <w:jc w:val="center"/>
        </w:trPr>
        <w:tc>
          <w:tcPr>
            <w:tcW w:w="211" w:type="pct"/>
            <w:tcBorders>
              <w:top w:val="single" w:color="000000" w:sz="4" w:space="0"/>
              <w:left w:val="single" w:color="000000" w:sz="4" w:space="0"/>
              <w:bottom w:val="single" w:color="000000" w:sz="4" w:space="0"/>
              <w:right w:val="nil"/>
            </w:tcBorders>
            <w:vAlign w:val="center"/>
          </w:tcPr>
          <w:p w14:paraId="70A3B4C7">
            <w:pPr>
              <w:snapToGrid w:val="0"/>
              <w:spacing w:after="0" w:line="240" w:lineRule="auto"/>
              <w:rPr>
                <w:rFonts w:ascii="Times New Roman" w:hAnsi="Times New Roman" w:eastAsia="Times New Roman" w:cs="Times New Roman"/>
                <w:b/>
                <w:bCs/>
              </w:rPr>
            </w:pPr>
            <w:r>
              <w:rPr>
                <w:rFonts w:ascii="Times New Roman" w:hAnsi="Times New Roman" w:eastAsia="Times New Roman" w:cs="Times New Roman"/>
                <w:b/>
                <w:bCs/>
              </w:rPr>
              <w:t>№</w:t>
            </w:r>
          </w:p>
        </w:tc>
        <w:tc>
          <w:tcPr>
            <w:tcW w:w="1619" w:type="pct"/>
            <w:tcBorders>
              <w:top w:val="single" w:color="000000" w:sz="4" w:space="0"/>
              <w:left w:val="single" w:color="000000" w:sz="4" w:space="0"/>
              <w:bottom w:val="single" w:color="000000" w:sz="4" w:space="0"/>
              <w:right w:val="single" w:color="000000" w:sz="4" w:space="0"/>
            </w:tcBorders>
            <w:vAlign w:val="center"/>
          </w:tcPr>
          <w:p w14:paraId="5A3901B7">
            <w:pPr>
              <w:snapToGrid w:val="0"/>
              <w:spacing w:after="0" w:line="240" w:lineRule="auto"/>
              <w:jc w:val="center"/>
              <w:rPr>
                <w:rFonts w:ascii="Times New Roman" w:hAnsi="Times New Roman" w:eastAsia="Times New Roman" w:cs="Times New Roman"/>
                <w:b/>
                <w:bCs/>
                <w:highlight w:val="yellow"/>
              </w:rPr>
            </w:pPr>
            <w:r>
              <w:rPr>
                <w:rFonts w:ascii="Times New Roman" w:hAnsi="Times New Roman" w:eastAsia="Times New Roman" w:cs="Times New Roman"/>
                <w:b/>
                <w:bCs/>
              </w:rPr>
              <w:t>Наименование, товарный знак (при наличии), фирменное наименование (при наличии), характеристики товара</w:t>
            </w:r>
          </w:p>
        </w:tc>
        <w:tc>
          <w:tcPr>
            <w:tcW w:w="850" w:type="pct"/>
            <w:tcBorders>
              <w:top w:val="single" w:color="000000" w:sz="4" w:space="0"/>
              <w:left w:val="single" w:color="000000" w:sz="4" w:space="0"/>
              <w:bottom w:val="single" w:color="000000" w:sz="4" w:space="0"/>
              <w:right w:val="single" w:color="000000" w:sz="4" w:space="0"/>
            </w:tcBorders>
          </w:tcPr>
          <w:p w14:paraId="5E88D564">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Страна происхождения</w:t>
            </w:r>
          </w:p>
          <w:p w14:paraId="1577A79A">
            <w:pPr>
              <w:snapToGrid w:val="0"/>
              <w:spacing w:after="0" w:line="240" w:lineRule="auto"/>
              <w:jc w:val="center"/>
              <w:rPr>
                <w:rFonts w:ascii="Times New Roman" w:hAnsi="Times New Roman" w:eastAsia="Times New Roman" w:cs="Times New Roman"/>
                <w:b/>
                <w:bCs/>
              </w:rPr>
            </w:pPr>
          </w:p>
        </w:tc>
        <w:tc>
          <w:tcPr>
            <w:tcW w:w="542" w:type="pct"/>
            <w:tcBorders>
              <w:top w:val="single" w:color="000000" w:sz="4" w:space="0"/>
              <w:left w:val="single" w:color="000000" w:sz="4" w:space="0"/>
              <w:bottom w:val="single" w:color="000000" w:sz="4" w:space="0"/>
              <w:right w:val="nil"/>
            </w:tcBorders>
            <w:vAlign w:val="center"/>
          </w:tcPr>
          <w:p w14:paraId="2F6A955A">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ОКПД 2</w:t>
            </w:r>
          </w:p>
          <w:p w14:paraId="52B5B9BF">
            <w:pPr>
              <w:snapToGrid w:val="0"/>
              <w:spacing w:after="0" w:line="240" w:lineRule="auto"/>
              <w:jc w:val="center"/>
              <w:rPr>
                <w:rFonts w:ascii="Times New Roman" w:hAnsi="Times New Roman" w:eastAsia="Times New Roman" w:cs="Times New Roman"/>
                <w:b/>
                <w:bCs/>
              </w:rPr>
            </w:pPr>
          </w:p>
        </w:tc>
        <w:tc>
          <w:tcPr>
            <w:tcW w:w="386" w:type="pct"/>
            <w:tcBorders>
              <w:top w:val="single" w:color="000000" w:sz="4" w:space="0"/>
              <w:left w:val="single" w:color="000000" w:sz="4" w:space="0"/>
              <w:bottom w:val="single" w:color="000000" w:sz="4" w:space="0"/>
              <w:right w:val="nil"/>
            </w:tcBorders>
            <w:vAlign w:val="center"/>
          </w:tcPr>
          <w:p w14:paraId="5191FD3F">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Ед. изм.</w:t>
            </w:r>
          </w:p>
        </w:tc>
        <w:tc>
          <w:tcPr>
            <w:tcW w:w="388" w:type="pct"/>
            <w:tcBorders>
              <w:top w:val="single" w:color="000000" w:sz="4" w:space="0"/>
              <w:left w:val="single" w:color="000000" w:sz="4" w:space="0"/>
              <w:bottom w:val="single" w:color="000000" w:sz="4" w:space="0"/>
              <w:right w:val="nil"/>
            </w:tcBorders>
            <w:vAlign w:val="center"/>
          </w:tcPr>
          <w:p w14:paraId="0AF40BFE">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Кол-во</w:t>
            </w:r>
          </w:p>
        </w:tc>
        <w:tc>
          <w:tcPr>
            <w:tcW w:w="502" w:type="pct"/>
            <w:tcBorders>
              <w:top w:val="single" w:color="000000" w:sz="4" w:space="0"/>
              <w:left w:val="single" w:color="000000" w:sz="4" w:space="0"/>
              <w:bottom w:val="single" w:color="000000" w:sz="4" w:space="0"/>
              <w:right w:val="nil"/>
            </w:tcBorders>
            <w:vAlign w:val="center"/>
          </w:tcPr>
          <w:p w14:paraId="4A2D8B90">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Цена </w:t>
            </w:r>
            <w:r>
              <w:rPr>
                <w:rFonts w:ascii="Times New Roman" w:hAnsi="Times New Roman" w:eastAsia="Times New Roman" w:cs="Times New Roman"/>
                <w:b/>
                <w:bCs/>
                <w:i/>
                <w:color w:val="FF0000"/>
              </w:rPr>
              <w:t>с НДС/без НДС</w:t>
            </w:r>
            <w:r>
              <w:rPr>
                <w:rFonts w:ascii="Times New Roman" w:hAnsi="Times New Roman" w:eastAsia="Times New Roman" w:cs="Times New Roman"/>
                <w:b/>
                <w:bCs/>
              </w:rPr>
              <w:t xml:space="preserve"> (руб.) </w:t>
            </w:r>
          </w:p>
        </w:tc>
        <w:tc>
          <w:tcPr>
            <w:tcW w:w="501" w:type="pct"/>
            <w:tcBorders>
              <w:top w:val="single" w:color="000000" w:sz="4" w:space="0"/>
              <w:left w:val="single" w:color="000000" w:sz="4" w:space="0"/>
              <w:bottom w:val="single" w:color="000000" w:sz="4" w:space="0"/>
              <w:right w:val="single" w:color="000000" w:sz="4" w:space="0"/>
            </w:tcBorders>
            <w:vAlign w:val="center"/>
          </w:tcPr>
          <w:p w14:paraId="74C2D932">
            <w:pPr>
              <w:snapToGrid w:val="0"/>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Сумма </w:t>
            </w:r>
            <w:r>
              <w:rPr>
                <w:rFonts w:ascii="Times New Roman" w:hAnsi="Times New Roman" w:eastAsia="Times New Roman" w:cs="Times New Roman"/>
                <w:b/>
                <w:bCs/>
                <w:i/>
                <w:color w:val="FF0000"/>
              </w:rPr>
              <w:t xml:space="preserve">с НДС/без НДС </w:t>
            </w:r>
            <w:r>
              <w:rPr>
                <w:rFonts w:ascii="Times New Roman" w:hAnsi="Times New Roman" w:eastAsia="Times New Roman" w:cs="Times New Roman"/>
                <w:b/>
                <w:bCs/>
              </w:rPr>
              <w:t>(руб.)</w:t>
            </w:r>
          </w:p>
        </w:tc>
      </w:tr>
      <w:tr w14:paraId="22085CE9">
        <w:tblPrEx>
          <w:tblCellMar>
            <w:top w:w="0" w:type="dxa"/>
            <w:left w:w="108" w:type="dxa"/>
            <w:bottom w:w="0" w:type="dxa"/>
            <w:right w:w="108" w:type="dxa"/>
          </w:tblCellMar>
        </w:tblPrEx>
        <w:trPr>
          <w:trHeight w:val="327" w:hRule="atLeast"/>
          <w:jc w:val="center"/>
        </w:trPr>
        <w:tc>
          <w:tcPr>
            <w:tcW w:w="211" w:type="pct"/>
            <w:tcBorders>
              <w:top w:val="nil"/>
              <w:left w:val="single" w:color="000000" w:sz="4" w:space="0"/>
              <w:bottom w:val="single" w:color="000000" w:sz="4" w:space="0"/>
              <w:right w:val="nil"/>
            </w:tcBorders>
            <w:vAlign w:val="center"/>
          </w:tcPr>
          <w:p w14:paraId="52ADF46C">
            <w:pPr>
              <w:snapToGrid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619" w:type="pct"/>
            <w:tcBorders>
              <w:top w:val="nil"/>
              <w:left w:val="single" w:color="000000" w:sz="4" w:space="0"/>
              <w:bottom w:val="single" w:color="000000" w:sz="4" w:space="0"/>
              <w:right w:val="single" w:color="000000" w:sz="4" w:space="0"/>
            </w:tcBorders>
          </w:tcPr>
          <w:p w14:paraId="39567926">
            <w:pPr>
              <w:spacing w:after="0" w:line="240" w:lineRule="auto"/>
              <w:rPr>
                <w:rFonts w:ascii="Times New Roman" w:hAnsi="Times New Roman" w:eastAsia="Times New Roman" w:cs="Times New Roman"/>
                <w:color w:val="000000"/>
                <w:highlight w:val="yellow"/>
              </w:rPr>
            </w:pPr>
            <w:r>
              <w:rPr>
                <w:rFonts w:ascii="Times New Roman" w:hAnsi="Times New Roman" w:eastAsia="Times New Roman" w:cs="Times New Roman"/>
                <w:color w:val="000000"/>
              </w:rPr>
              <w:t xml:space="preserve"> </w:t>
            </w:r>
          </w:p>
        </w:tc>
        <w:tc>
          <w:tcPr>
            <w:tcW w:w="850" w:type="pct"/>
            <w:tcBorders>
              <w:top w:val="nil"/>
              <w:left w:val="single" w:color="000000" w:sz="4" w:space="0"/>
              <w:bottom w:val="single" w:color="000000" w:sz="4" w:space="0"/>
              <w:right w:val="single" w:color="000000" w:sz="4" w:space="0"/>
            </w:tcBorders>
          </w:tcPr>
          <w:p w14:paraId="1C5D0077">
            <w:pPr>
              <w:spacing w:after="0" w:line="240" w:lineRule="auto"/>
              <w:rPr>
                <w:rFonts w:ascii="Times New Roman" w:hAnsi="Times New Roman" w:eastAsia="Times New Roman" w:cs="Times New Roman"/>
                <w:color w:val="000000"/>
              </w:rPr>
            </w:pPr>
          </w:p>
        </w:tc>
        <w:tc>
          <w:tcPr>
            <w:tcW w:w="542" w:type="pct"/>
            <w:tcBorders>
              <w:top w:val="nil"/>
              <w:left w:val="single" w:color="000000" w:sz="4" w:space="0"/>
              <w:bottom w:val="single" w:color="000000" w:sz="4" w:space="0"/>
              <w:right w:val="nil"/>
            </w:tcBorders>
          </w:tcPr>
          <w:p w14:paraId="0EE228F4">
            <w:pPr>
              <w:spacing w:after="0" w:line="240" w:lineRule="auto"/>
              <w:rPr>
                <w:rFonts w:ascii="Times New Roman" w:hAnsi="Times New Roman" w:eastAsia="Times New Roman" w:cs="Times New Roman"/>
                <w:color w:val="000000"/>
              </w:rPr>
            </w:pPr>
          </w:p>
        </w:tc>
        <w:tc>
          <w:tcPr>
            <w:tcW w:w="386" w:type="pct"/>
            <w:tcBorders>
              <w:top w:val="nil"/>
              <w:left w:val="single" w:color="000000" w:sz="4" w:space="0"/>
              <w:bottom w:val="single" w:color="000000" w:sz="4" w:space="0"/>
              <w:right w:val="nil"/>
            </w:tcBorders>
          </w:tcPr>
          <w:p w14:paraId="45EDBE62">
            <w:pPr>
              <w:spacing w:after="0" w:line="240" w:lineRule="auto"/>
              <w:jc w:val="center"/>
              <w:rPr>
                <w:rFonts w:ascii="Times New Roman" w:hAnsi="Times New Roman" w:eastAsia="Times New Roman" w:cs="Times New Roman"/>
                <w:color w:val="000000"/>
              </w:rPr>
            </w:pPr>
          </w:p>
          <w:p w14:paraId="472E0AF1">
            <w:pPr>
              <w:spacing w:after="0" w:line="240" w:lineRule="auto"/>
              <w:jc w:val="center"/>
              <w:rPr>
                <w:rFonts w:ascii="Times New Roman" w:hAnsi="Times New Roman" w:eastAsia="Times New Roman" w:cs="Times New Roman"/>
                <w:color w:val="000000"/>
              </w:rPr>
            </w:pPr>
          </w:p>
        </w:tc>
        <w:tc>
          <w:tcPr>
            <w:tcW w:w="388" w:type="pct"/>
            <w:tcBorders>
              <w:top w:val="nil"/>
              <w:left w:val="single" w:color="000000" w:sz="4" w:space="0"/>
              <w:bottom w:val="single" w:color="000000" w:sz="4" w:space="0"/>
              <w:right w:val="nil"/>
            </w:tcBorders>
          </w:tcPr>
          <w:p w14:paraId="3B5093AA">
            <w:pPr>
              <w:spacing w:after="0" w:line="240" w:lineRule="auto"/>
              <w:jc w:val="center"/>
              <w:rPr>
                <w:rFonts w:ascii="Times New Roman" w:hAnsi="Times New Roman" w:eastAsia="Times New Roman" w:cs="Times New Roman"/>
                <w:color w:val="000000"/>
              </w:rPr>
            </w:pPr>
          </w:p>
        </w:tc>
        <w:tc>
          <w:tcPr>
            <w:tcW w:w="502" w:type="pct"/>
            <w:tcBorders>
              <w:top w:val="nil"/>
              <w:left w:val="single" w:color="000000" w:sz="4" w:space="0"/>
              <w:bottom w:val="single" w:color="000000" w:sz="4" w:space="0"/>
              <w:right w:val="nil"/>
            </w:tcBorders>
            <w:vAlign w:val="center"/>
          </w:tcPr>
          <w:p w14:paraId="6FA60B3B">
            <w:pPr>
              <w:snapToGrid w:val="0"/>
              <w:spacing w:after="0" w:line="240" w:lineRule="auto"/>
              <w:jc w:val="center"/>
              <w:rPr>
                <w:rFonts w:ascii="Times New Roman" w:hAnsi="Times New Roman" w:eastAsia="Times New Roman" w:cs="Times New Roman"/>
              </w:rPr>
            </w:pPr>
          </w:p>
        </w:tc>
        <w:tc>
          <w:tcPr>
            <w:tcW w:w="501" w:type="pct"/>
            <w:tcBorders>
              <w:top w:val="nil"/>
              <w:left w:val="single" w:color="000000" w:sz="4" w:space="0"/>
              <w:bottom w:val="single" w:color="000000" w:sz="4" w:space="0"/>
              <w:right w:val="single" w:color="000000" w:sz="4" w:space="0"/>
            </w:tcBorders>
            <w:vAlign w:val="center"/>
          </w:tcPr>
          <w:p w14:paraId="257D10A9">
            <w:pPr>
              <w:snapToGrid w:val="0"/>
              <w:spacing w:after="0" w:line="240" w:lineRule="auto"/>
              <w:jc w:val="center"/>
              <w:rPr>
                <w:rFonts w:ascii="Times New Roman" w:hAnsi="Times New Roman" w:eastAsia="Times New Roman" w:cs="Times New Roman"/>
              </w:rPr>
            </w:pPr>
          </w:p>
        </w:tc>
      </w:tr>
      <w:tr w14:paraId="4FFF19EF">
        <w:tblPrEx>
          <w:tblCellMar>
            <w:top w:w="0" w:type="dxa"/>
            <w:left w:w="108" w:type="dxa"/>
            <w:bottom w:w="0" w:type="dxa"/>
            <w:right w:w="108" w:type="dxa"/>
          </w:tblCellMar>
        </w:tblPrEx>
        <w:trPr>
          <w:trHeight w:val="327" w:hRule="atLeast"/>
          <w:jc w:val="center"/>
        </w:trPr>
        <w:tc>
          <w:tcPr>
            <w:tcW w:w="211" w:type="pct"/>
            <w:tcBorders>
              <w:top w:val="nil"/>
              <w:left w:val="single" w:color="000000" w:sz="4" w:space="0"/>
              <w:bottom w:val="single" w:color="000000" w:sz="4" w:space="0"/>
              <w:right w:val="nil"/>
            </w:tcBorders>
            <w:vAlign w:val="center"/>
          </w:tcPr>
          <w:p w14:paraId="72E754F3">
            <w:pPr>
              <w:snapToGrid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619" w:type="pct"/>
            <w:tcBorders>
              <w:top w:val="nil"/>
              <w:left w:val="single" w:color="000000" w:sz="4" w:space="0"/>
              <w:bottom w:val="single" w:color="000000" w:sz="4" w:space="0"/>
              <w:right w:val="single" w:color="000000" w:sz="4" w:space="0"/>
            </w:tcBorders>
          </w:tcPr>
          <w:p w14:paraId="2570F824">
            <w:pPr>
              <w:spacing w:after="0" w:line="240" w:lineRule="auto"/>
              <w:rPr>
                <w:rFonts w:ascii="Times New Roman" w:hAnsi="Times New Roman" w:eastAsia="Times New Roman" w:cs="Times New Roman"/>
                <w:color w:val="000000"/>
              </w:rPr>
            </w:pPr>
          </w:p>
        </w:tc>
        <w:tc>
          <w:tcPr>
            <w:tcW w:w="850" w:type="pct"/>
            <w:tcBorders>
              <w:top w:val="nil"/>
              <w:left w:val="single" w:color="000000" w:sz="4" w:space="0"/>
              <w:bottom w:val="single" w:color="000000" w:sz="4" w:space="0"/>
              <w:right w:val="single" w:color="000000" w:sz="4" w:space="0"/>
            </w:tcBorders>
          </w:tcPr>
          <w:p w14:paraId="608122A1">
            <w:pPr>
              <w:spacing w:after="0" w:line="240" w:lineRule="auto"/>
              <w:rPr>
                <w:rFonts w:ascii="Times New Roman" w:hAnsi="Times New Roman" w:eastAsia="Times New Roman" w:cs="Times New Roman"/>
                <w:color w:val="000000"/>
              </w:rPr>
            </w:pPr>
          </w:p>
        </w:tc>
        <w:tc>
          <w:tcPr>
            <w:tcW w:w="542" w:type="pct"/>
            <w:tcBorders>
              <w:top w:val="nil"/>
              <w:left w:val="single" w:color="000000" w:sz="4" w:space="0"/>
              <w:bottom w:val="single" w:color="000000" w:sz="4" w:space="0"/>
              <w:right w:val="nil"/>
            </w:tcBorders>
          </w:tcPr>
          <w:p w14:paraId="74EC1DEA">
            <w:pPr>
              <w:spacing w:after="0" w:line="240" w:lineRule="auto"/>
              <w:rPr>
                <w:rFonts w:ascii="Times New Roman" w:hAnsi="Times New Roman" w:eastAsia="Times New Roman" w:cs="Times New Roman"/>
                <w:color w:val="000000"/>
              </w:rPr>
            </w:pPr>
          </w:p>
        </w:tc>
        <w:tc>
          <w:tcPr>
            <w:tcW w:w="386" w:type="pct"/>
            <w:tcBorders>
              <w:top w:val="nil"/>
              <w:left w:val="single" w:color="000000" w:sz="4" w:space="0"/>
              <w:bottom w:val="single" w:color="000000" w:sz="4" w:space="0"/>
              <w:right w:val="nil"/>
            </w:tcBorders>
          </w:tcPr>
          <w:p w14:paraId="29966EEA">
            <w:pPr>
              <w:spacing w:after="0" w:line="240" w:lineRule="auto"/>
              <w:jc w:val="center"/>
              <w:rPr>
                <w:rFonts w:ascii="Times New Roman" w:hAnsi="Times New Roman" w:eastAsia="Times New Roman" w:cs="Times New Roman"/>
                <w:color w:val="000000"/>
              </w:rPr>
            </w:pPr>
          </w:p>
        </w:tc>
        <w:tc>
          <w:tcPr>
            <w:tcW w:w="388" w:type="pct"/>
            <w:tcBorders>
              <w:top w:val="nil"/>
              <w:left w:val="single" w:color="000000" w:sz="4" w:space="0"/>
              <w:bottom w:val="single" w:color="000000" w:sz="4" w:space="0"/>
              <w:right w:val="nil"/>
            </w:tcBorders>
          </w:tcPr>
          <w:p w14:paraId="6FA460E4">
            <w:pPr>
              <w:spacing w:after="0" w:line="240" w:lineRule="auto"/>
              <w:jc w:val="center"/>
              <w:rPr>
                <w:rFonts w:ascii="Times New Roman" w:hAnsi="Times New Roman" w:eastAsia="Times New Roman" w:cs="Times New Roman"/>
                <w:color w:val="000000"/>
              </w:rPr>
            </w:pPr>
          </w:p>
        </w:tc>
        <w:tc>
          <w:tcPr>
            <w:tcW w:w="502" w:type="pct"/>
            <w:tcBorders>
              <w:top w:val="nil"/>
              <w:left w:val="single" w:color="000000" w:sz="4" w:space="0"/>
              <w:bottom w:val="single" w:color="000000" w:sz="4" w:space="0"/>
              <w:right w:val="nil"/>
            </w:tcBorders>
            <w:vAlign w:val="center"/>
          </w:tcPr>
          <w:p w14:paraId="2082E945">
            <w:pPr>
              <w:snapToGrid w:val="0"/>
              <w:spacing w:after="0" w:line="240" w:lineRule="auto"/>
              <w:jc w:val="center"/>
              <w:rPr>
                <w:rFonts w:ascii="Times New Roman" w:hAnsi="Times New Roman" w:eastAsia="Times New Roman" w:cs="Times New Roman"/>
              </w:rPr>
            </w:pPr>
          </w:p>
        </w:tc>
        <w:tc>
          <w:tcPr>
            <w:tcW w:w="501" w:type="pct"/>
            <w:tcBorders>
              <w:top w:val="nil"/>
              <w:left w:val="single" w:color="000000" w:sz="4" w:space="0"/>
              <w:bottom w:val="single" w:color="000000" w:sz="4" w:space="0"/>
              <w:right w:val="single" w:color="000000" w:sz="4" w:space="0"/>
            </w:tcBorders>
            <w:vAlign w:val="center"/>
          </w:tcPr>
          <w:p w14:paraId="47E7F2B1">
            <w:pPr>
              <w:snapToGrid w:val="0"/>
              <w:spacing w:after="0" w:line="240" w:lineRule="auto"/>
              <w:jc w:val="center"/>
              <w:rPr>
                <w:rFonts w:ascii="Times New Roman" w:hAnsi="Times New Roman" w:eastAsia="Times New Roman" w:cs="Times New Roman"/>
              </w:rPr>
            </w:pPr>
          </w:p>
        </w:tc>
      </w:tr>
      <w:tr w14:paraId="6E6B86DD">
        <w:tblPrEx>
          <w:tblCellMar>
            <w:top w:w="0" w:type="dxa"/>
            <w:left w:w="108" w:type="dxa"/>
            <w:bottom w:w="0" w:type="dxa"/>
            <w:right w:w="108" w:type="dxa"/>
          </w:tblCellMar>
        </w:tblPrEx>
        <w:trPr>
          <w:trHeight w:val="327" w:hRule="atLeast"/>
          <w:jc w:val="center"/>
        </w:trPr>
        <w:tc>
          <w:tcPr>
            <w:tcW w:w="211" w:type="pct"/>
            <w:tcBorders>
              <w:top w:val="single" w:color="auto" w:sz="4" w:space="0"/>
              <w:left w:val="single" w:color="auto" w:sz="4" w:space="0"/>
              <w:bottom w:val="single" w:color="auto" w:sz="4" w:space="0"/>
              <w:right w:val="nil"/>
            </w:tcBorders>
            <w:vAlign w:val="center"/>
          </w:tcPr>
          <w:p w14:paraId="5257011D">
            <w:pPr>
              <w:snapToGrid w:val="0"/>
              <w:spacing w:after="0" w:line="240" w:lineRule="auto"/>
              <w:jc w:val="center"/>
              <w:rPr>
                <w:rFonts w:ascii="Times New Roman" w:hAnsi="Times New Roman" w:eastAsia="Times New Roman" w:cs="Times New Roman"/>
              </w:rPr>
            </w:pPr>
          </w:p>
        </w:tc>
        <w:tc>
          <w:tcPr>
            <w:tcW w:w="3011" w:type="pct"/>
            <w:gridSpan w:val="3"/>
            <w:tcBorders>
              <w:top w:val="single" w:color="auto" w:sz="4" w:space="0"/>
              <w:left w:val="single" w:color="000000" w:sz="4" w:space="0"/>
              <w:bottom w:val="single" w:color="auto" w:sz="4" w:space="0"/>
              <w:right w:val="single" w:color="000000" w:sz="4" w:space="0"/>
            </w:tcBorders>
          </w:tcPr>
          <w:p w14:paraId="64419C1B">
            <w:pPr>
              <w:snapToGrid w:val="0"/>
              <w:spacing w:after="0" w:line="240" w:lineRule="auto"/>
              <w:jc w:val="right"/>
              <w:rPr>
                <w:rFonts w:ascii="Times New Roman" w:hAnsi="Times New Roman" w:eastAsia="Times New Roman" w:cs="Times New Roman"/>
                <w:lang w:val="en-US"/>
              </w:rPr>
            </w:pPr>
            <w:r>
              <w:rPr>
                <w:rFonts w:ascii="Times New Roman" w:hAnsi="Times New Roman" w:eastAsia="Times New Roman" w:cs="Times New Roman"/>
              </w:rPr>
              <w:t>Итого</w:t>
            </w:r>
            <w:r>
              <w:rPr>
                <w:rFonts w:ascii="Times New Roman" w:hAnsi="Times New Roman" w:eastAsia="Times New Roman" w:cs="Times New Roman"/>
                <w:lang w:val="en-US"/>
              </w:rPr>
              <w:t>:</w:t>
            </w:r>
          </w:p>
        </w:tc>
        <w:tc>
          <w:tcPr>
            <w:tcW w:w="386" w:type="pct"/>
            <w:tcBorders>
              <w:top w:val="single" w:color="auto" w:sz="4" w:space="0"/>
              <w:left w:val="single" w:color="000000" w:sz="4" w:space="0"/>
              <w:bottom w:val="single" w:color="auto" w:sz="4" w:space="0"/>
              <w:right w:val="nil"/>
            </w:tcBorders>
            <w:vAlign w:val="center"/>
          </w:tcPr>
          <w:p w14:paraId="410EC40E">
            <w:pPr>
              <w:snapToGrid w:val="0"/>
              <w:spacing w:after="0" w:line="240" w:lineRule="auto"/>
              <w:jc w:val="center"/>
              <w:rPr>
                <w:rFonts w:ascii="Times New Roman" w:hAnsi="Times New Roman" w:eastAsia="Times New Roman" w:cs="Times New Roman"/>
              </w:rPr>
            </w:pPr>
          </w:p>
        </w:tc>
        <w:tc>
          <w:tcPr>
            <w:tcW w:w="388" w:type="pct"/>
            <w:tcBorders>
              <w:top w:val="single" w:color="auto" w:sz="4" w:space="0"/>
              <w:left w:val="single" w:color="000000" w:sz="4" w:space="0"/>
              <w:bottom w:val="single" w:color="auto" w:sz="4" w:space="0"/>
              <w:right w:val="nil"/>
            </w:tcBorders>
            <w:vAlign w:val="center"/>
          </w:tcPr>
          <w:p w14:paraId="4E894304">
            <w:pPr>
              <w:snapToGrid w:val="0"/>
              <w:spacing w:after="0" w:line="240" w:lineRule="auto"/>
              <w:jc w:val="center"/>
              <w:rPr>
                <w:rFonts w:ascii="Times New Roman" w:hAnsi="Times New Roman" w:eastAsia="Times New Roman" w:cs="Times New Roman"/>
              </w:rPr>
            </w:pPr>
          </w:p>
        </w:tc>
        <w:tc>
          <w:tcPr>
            <w:tcW w:w="502" w:type="pct"/>
            <w:tcBorders>
              <w:top w:val="single" w:color="auto" w:sz="4" w:space="0"/>
              <w:left w:val="single" w:color="000000" w:sz="4" w:space="0"/>
              <w:bottom w:val="single" w:color="auto" w:sz="4" w:space="0"/>
              <w:right w:val="nil"/>
            </w:tcBorders>
            <w:vAlign w:val="center"/>
          </w:tcPr>
          <w:p w14:paraId="55EF646C">
            <w:pPr>
              <w:snapToGrid w:val="0"/>
              <w:spacing w:after="0" w:line="240" w:lineRule="auto"/>
              <w:jc w:val="center"/>
              <w:rPr>
                <w:rFonts w:ascii="Times New Roman" w:hAnsi="Times New Roman" w:eastAsia="Times New Roman" w:cs="Times New Roman"/>
              </w:rPr>
            </w:pPr>
          </w:p>
        </w:tc>
        <w:tc>
          <w:tcPr>
            <w:tcW w:w="501" w:type="pct"/>
            <w:tcBorders>
              <w:top w:val="single" w:color="auto" w:sz="4" w:space="0"/>
              <w:left w:val="single" w:color="000000" w:sz="4" w:space="0"/>
              <w:bottom w:val="single" w:color="auto" w:sz="4" w:space="0"/>
              <w:right w:val="single" w:color="auto" w:sz="4" w:space="0"/>
            </w:tcBorders>
            <w:vAlign w:val="center"/>
          </w:tcPr>
          <w:p w14:paraId="61B908BD">
            <w:pPr>
              <w:snapToGrid w:val="0"/>
              <w:spacing w:after="0" w:line="240" w:lineRule="auto"/>
              <w:jc w:val="center"/>
              <w:rPr>
                <w:rFonts w:ascii="Times New Roman" w:hAnsi="Times New Roman" w:eastAsia="Times New Roman" w:cs="Times New Roman"/>
              </w:rPr>
            </w:pPr>
          </w:p>
        </w:tc>
      </w:tr>
    </w:tbl>
    <w:p w14:paraId="68FB5A36">
      <w:pPr>
        <w:tabs>
          <w:tab w:val="left" w:pos="3345"/>
        </w:tabs>
        <w:spacing w:after="0" w:line="240" w:lineRule="auto"/>
        <w:jc w:val="center"/>
        <w:rPr>
          <w:rFonts w:ascii="Times New Roman" w:hAnsi="Times New Roman" w:eastAsia="Times New Roman" w:cs="Times New Roman"/>
          <w:b/>
          <w:bCs/>
          <w:color w:val="000000"/>
          <w:sz w:val="24"/>
          <w:szCs w:val="24"/>
          <w:lang w:eastAsia="ru-RU"/>
        </w:rPr>
      </w:pPr>
    </w:p>
    <w:p w14:paraId="159ED7BD">
      <w:pPr>
        <w:tabs>
          <w:tab w:val="left" w:pos="3345"/>
        </w:tabs>
        <w:spacing w:after="0" w:line="240" w:lineRule="auto"/>
        <w:jc w:val="center"/>
        <w:rPr>
          <w:rFonts w:ascii="Times New Roman" w:hAnsi="Times New Roman" w:eastAsia="Times New Roman" w:cs="Times New Roman"/>
          <w:b/>
          <w:bCs/>
          <w:color w:val="000000"/>
          <w:sz w:val="24"/>
          <w:szCs w:val="24"/>
          <w:lang w:eastAsia="ru-RU"/>
        </w:rPr>
      </w:pPr>
    </w:p>
    <w:p w14:paraId="2E9A21E2">
      <w:pPr>
        <w:tabs>
          <w:tab w:val="left" w:pos="708"/>
          <w:tab w:val="center" w:pos="4677"/>
          <w:tab w:val="right" w:pos="9355"/>
        </w:tabs>
        <w:suppressAutoHyphens/>
        <w:spacing w:after="0" w:line="240" w:lineRule="auto"/>
        <w:jc w:val="both"/>
        <w:rPr>
          <w:rFonts w:ascii="Times New Roman" w:hAnsi="Times New Roman" w:eastAsia="Times New Roman" w:cs="Times New Roman"/>
          <w:b/>
          <w:i/>
          <w:sz w:val="23"/>
          <w:szCs w:val="23"/>
          <w:lang w:eastAsia="ar-SA"/>
        </w:rPr>
      </w:pPr>
      <w:r>
        <w:rPr>
          <w:rFonts w:ascii="Times New Roman" w:hAnsi="Times New Roman" w:eastAsia="Times New Roman" w:cs="Times New Roman"/>
          <w:b/>
          <w:sz w:val="23"/>
          <w:szCs w:val="23"/>
          <w:lang w:eastAsia="ar-SA"/>
        </w:rPr>
        <w:t>Всего к оплате:</w:t>
      </w:r>
      <w:r>
        <w:rPr>
          <w:rFonts w:ascii="Times New Roman" w:hAnsi="Times New Roman" w:eastAsia="Times New Roman" w:cs="Times New Roman"/>
          <w:bCs/>
          <w:sz w:val="23"/>
          <w:szCs w:val="23"/>
          <w:lang w:eastAsia="ar-SA"/>
        </w:rPr>
        <w:t xml:space="preserve"> </w:t>
      </w:r>
      <w:r>
        <w:rPr>
          <w:rFonts w:ascii="Times New Roman" w:hAnsi="Times New Roman" w:eastAsia="Times New Roman" w:cs="Times New Roman"/>
          <w:b/>
          <w:sz w:val="23"/>
          <w:szCs w:val="23"/>
          <w:lang w:eastAsia="ar-SA"/>
        </w:rPr>
        <w:t>___________,____ (</w:t>
      </w:r>
      <w:r>
        <w:rPr>
          <w:rFonts w:ascii="Times New Roman" w:hAnsi="Times New Roman" w:eastAsia="Times New Roman" w:cs="Times New Roman"/>
          <w:b/>
          <w:color w:val="808080"/>
          <w:sz w:val="23"/>
          <w:szCs w:val="23"/>
          <w:lang w:eastAsia="ar-SA"/>
        </w:rPr>
        <w:t>сумма прописью</w:t>
      </w:r>
      <w:r>
        <w:rPr>
          <w:rFonts w:ascii="Times New Roman" w:hAnsi="Times New Roman" w:eastAsia="Times New Roman" w:cs="Times New Roman"/>
          <w:b/>
          <w:sz w:val="23"/>
          <w:szCs w:val="23"/>
          <w:lang w:eastAsia="ar-SA"/>
        </w:rPr>
        <w:t>) рублей ___ копеек.</w:t>
      </w:r>
    </w:p>
    <w:p w14:paraId="31230A11">
      <w:pPr>
        <w:tabs>
          <w:tab w:val="left" w:pos="708"/>
          <w:tab w:val="center" w:pos="4677"/>
          <w:tab w:val="right" w:pos="9355"/>
        </w:tabs>
        <w:suppressAutoHyphens/>
        <w:spacing w:after="0" w:line="240" w:lineRule="auto"/>
        <w:jc w:val="both"/>
        <w:rPr>
          <w:rFonts w:ascii="Times New Roman" w:hAnsi="Times New Roman" w:eastAsia="Times New Roman" w:cs="Times New Roman"/>
          <w:sz w:val="23"/>
          <w:szCs w:val="23"/>
          <w:lang w:eastAsia="ar-SA"/>
        </w:rPr>
      </w:pPr>
      <w:r>
        <w:rPr>
          <w:rFonts w:ascii="Times New Roman" w:hAnsi="Times New Roman" w:eastAsia="Times New Roman" w:cs="Times New Roman"/>
          <w:sz w:val="23"/>
          <w:szCs w:val="23"/>
          <w:lang w:eastAsia="ar-SA"/>
        </w:rPr>
        <w:t>В том числе НДС: ___________,____ (</w:t>
      </w:r>
      <w:r>
        <w:rPr>
          <w:rFonts w:ascii="Times New Roman" w:hAnsi="Times New Roman" w:eastAsia="Times New Roman" w:cs="Times New Roman"/>
          <w:color w:val="808080"/>
          <w:sz w:val="23"/>
          <w:szCs w:val="23"/>
          <w:lang w:eastAsia="ar-SA"/>
        </w:rPr>
        <w:t>сумма прописью</w:t>
      </w:r>
      <w:r>
        <w:rPr>
          <w:rFonts w:ascii="Times New Roman" w:hAnsi="Times New Roman" w:eastAsia="Times New Roman" w:cs="Times New Roman"/>
          <w:sz w:val="23"/>
          <w:szCs w:val="23"/>
          <w:lang w:eastAsia="ar-SA"/>
        </w:rPr>
        <w:t>) рублей ___ копеек.</w:t>
      </w:r>
    </w:p>
    <w:p w14:paraId="5B3C0FBC">
      <w:pPr>
        <w:tabs>
          <w:tab w:val="left" w:pos="3345"/>
        </w:tabs>
        <w:spacing w:after="0" w:line="240" w:lineRule="auto"/>
        <w:jc w:val="center"/>
        <w:rPr>
          <w:rFonts w:ascii="Times New Roman" w:hAnsi="Times New Roman" w:eastAsia="Times New Roman" w:cs="Times New Roman"/>
          <w:b/>
          <w:bCs/>
          <w:color w:val="000000"/>
          <w:sz w:val="24"/>
          <w:szCs w:val="24"/>
          <w:lang w:eastAsia="ru-RU"/>
        </w:rPr>
      </w:pPr>
    </w:p>
    <w:p w14:paraId="6B63499A">
      <w:pPr>
        <w:tabs>
          <w:tab w:val="left" w:pos="3345"/>
        </w:tabs>
        <w:spacing w:after="0" w:line="240" w:lineRule="auto"/>
        <w:ind w:firstLine="851"/>
        <w:jc w:val="center"/>
        <w:rPr>
          <w:rFonts w:ascii="Times New Roman" w:hAnsi="Times New Roman" w:eastAsia="Times New Roman" w:cs="Times New Roman"/>
          <w:b/>
          <w:bCs/>
          <w:color w:val="000000"/>
          <w:sz w:val="24"/>
          <w:szCs w:val="24"/>
          <w:lang w:eastAsia="ru-RU"/>
        </w:rPr>
      </w:pPr>
      <w:bookmarkStart w:id="10" w:name="_Hlk112797532"/>
      <w:r>
        <w:rPr>
          <w:rFonts w:ascii="Times New Roman" w:hAnsi="Times New Roman" w:eastAsia="Times New Roman" w:cs="Times New Roman"/>
          <w:bCs/>
          <w:i/>
          <w:color w:val="FF0000"/>
          <w:sz w:val="24"/>
          <w:szCs w:val="24"/>
          <w:lang w:eastAsia="ru-RU"/>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10"/>
    <w:p w14:paraId="0AA0DDC7">
      <w:pPr>
        <w:tabs>
          <w:tab w:val="left" w:pos="3345"/>
        </w:tabs>
        <w:spacing w:after="0" w:line="240" w:lineRule="auto"/>
        <w:ind w:firstLine="851"/>
        <w:jc w:val="center"/>
        <w:rPr>
          <w:rFonts w:ascii="Times New Roman" w:hAnsi="Times New Roman" w:eastAsia="Times New Roman" w:cs="Times New Roman"/>
          <w:b/>
          <w:bCs/>
          <w:color w:val="000000"/>
          <w:sz w:val="24"/>
          <w:szCs w:val="24"/>
          <w:lang w:eastAsia="ru-RU"/>
        </w:rPr>
      </w:pPr>
    </w:p>
    <w:p w14:paraId="78B3B2F2">
      <w:pPr>
        <w:widowControl w:val="0"/>
        <w:tabs>
          <w:tab w:val="left" w:pos="601"/>
        </w:tabs>
        <w:spacing w:after="0" w:line="240" w:lineRule="auto"/>
        <w:ind w:right="34" w:firstLine="567"/>
        <w:contextualSpacing/>
        <w:jc w:val="center"/>
        <w:rPr>
          <w:rFonts w:ascii="Times New Roman" w:hAnsi="Times New Roman" w:eastAsia="Times New Roman" w:cs="Times New Roman"/>
          <w:b/>
          <w:sz w:val="24"/>
          <w:szCs w:val="24"/>
          <w:lang w:eastAsia="ru-RU"/>
        </w:rPr>
      </w:pPr>
    </w:p>
    <w:tbl>
      <w:tblPr>
        <w:tblStyle w:val="3"/>
        <w:tblW w:w="5000" w:type="pct"/>
        <w:jc w:val="center"/>
        <w:tblLayout w:type="autofit"/>
        <w:tblCellMar>
          <w:top w:w="0" w:type="dxa"/>
          <w:left w:w="108" w:type="dxa"/>
          <w:bottom w:w="0" w:type="dxa"/>
          <w:right w:w="108" w:type="dxa"/>
        </w:tblCellMar>
      </w:tblPr>
      <w:tblGrid>
        <w:gridCol w:w="5486"/>
        <w:gridCol w:w="4792"/>
      </w:tblGrid>
      <w:tr w14:paraId="510D10F3">
        <w:tblPrEx>
          <w:tblCellMar>
            <w:top w:w="0" w:type="dxa"/>
            <w:left w:w="108" w:type="dxa"/>
            <w:bottom w:w="0" w:type="dxa"/>
            <w:right w:w="108" w:type="dxa"/>
          </w:tblCellMar>
        </w:tblPrEx>
        <w:trPr>
          <w:trHeight w:val="411" w:hRule="atLeast"/>
          <w:jc w:val="center"/>
        </w:trPr>
        <w:tc>
          <w:tcPr>
            <w:tcW w:w="5335" w:type="dxa"/>
          </w:tcPr>
          <w:p w14:paraId="565963E0">
            <w:pPr>
              <w:spacing w:after="0" w:line="240" w:lineRule="auto"/>
              <w:ind w:firstLine="567"/>
              <w:contextualSpacing/>
              <w:jc w:val="center"/>
              <w:rPr>
                <w:rFonts w:ascii="Times New Roman" w:hAnsi="Times New Roman" w:eastAsia="Times New Roman" w:cs="Times New Roman"/>
                <w:sz w:val="24"/>
                <w:szCs w:val="24"/>
                <w:lang w:eastAsia="ru-RU"/>
              </w:rPr>
            </w:pPr>
            <w:bookmarkStart w:id="11" w:name="_Hlk92653255"/>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«ЗАКАЗЧИК»</w:t>
            </w:r>
          </w:p>
        </w:tc>
        <w:tc>
          <w:tcPr>
            <w:tcW w:w="4660" w:type="dxa"/>
          </w:tcPr>
          <w:p w14:paraId="119A1086">
            <w:pPr>
              <w:spacing w:after="0" w:line="240" w:lineRule="auto"/>
              <w:ind w:right="173" w:firstLine="567"/>
              <w:contextualSpacing/>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«ПОСТАВЩИК»</w:t>
            </w:r>
          </w:p>
        </w:tc>
      </w:tr>
      <w:tr w14:paraId="3B8E7B32">
        <w:tblPrEx>
          <w:tblCellMar>
            <w:top w:w="0" w:type="dxa"/>
            <w:left w:w="108" w:type="dxa"/>
            <w:bottom w:w="0" w:type="dxa"/>
            <w:right w:w="108" w:type="dxa"/>
          </w:tblCellMar>
        </w:tblPrEx>
        <w:trPr>
          <w:jc w:val="center"/>
        </w:trPr>
        <w:tc>
          <w:tcPr>
            <w:tcW w:w="5335" w:type="dxa"/>
          </w:tcPr>
          <w:p w14:paraId="54E9C53E">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________________________/____________/</w:t>
            </w:r>
          </w:p>
          <w:p w14:paraId="4EEE9AAC">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М.П.</w:t>
            </w:r>
          </w:p>
        </w:tc>
        <w:tc>
          <w:tcPr>
            <w:tcW w:w="4660" w:type="dxa"/>
          </w:tcPr>
          <w:p w14:paraId="72EA7271">
            <w:pPr>
              <w:widowControl w:val="0"/>
              <w:autoSpaceDE w:val="0"/>
              <w:autoSpaceDN w:val="0"/>
              <w:adjustRightInd w:val="0"/>
              <w:spacing w:after="0" w:line="240" w:lineRule="auto"/>
              <w:ind w:right="315"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___________________/____________/</w:t>
            </w:r>
          </w:p>
          <w:p w14:paraId="2E7E9AAB">
            <w:pPr>
              <w:widowControl w:val="0"/>
              <w:autoSpaceDE w:val="0"/>
              <w:autoSpaceDN w:val="0"/>
              <w:adjustRightInd w:val="0"/>
              <w:spacing w:after="0" w:line="240" w:lineRule="auto"/>
              <w:ind w:firstLine="567"/>
              <w:contextualSpacing/>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М.П.</w:t>
            </w:r>
          </w:p>
        </w:tc>
      </w:tr>
      <w:bookmarkEnd w:id="11"/>
    </w:tbl>
    <w:p w14:paraId="4EC729B1">
      <w:pPr>
        <w:spacing w:after="0" w:line="240" w:lineRule="auto"/>
        <w:ind w:right="-2"/>
        <w:jc w:val="both"/>
        <w:rPr>
          <w:rFonts w:ascii="Times New Roman" w:hAnsi="Times New Roman" w:eastAsia="Courier New" w:cs="Times New Roman"/>
          <w:sz w:val="24"/>
          <w:szCs w:val="24"/>
          <w:lang w:eastAsia="ru-RU"/>
        </w:rPr>
        <w:sectPr>
          <w:footerReference r:id="rId5" w:type="default"/>
          <w:pgSz w:w="11905" w:h="16838"/>
          <w:pgMar w:top="567" w:right="709" w:bottom="567" w:left="1134" w:header="720" w:footer="306" w:gutter="0"/>
          <w:cols w:space="720" w:num="1"/>
          <w:docGrid w:linePitch="360" w:charSpace="0"/>
        </w:sectPr>
      </w:pPr>
    </w:p>
    <w:p w14:paraId="679D627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5C3F">
    <w:pPr>
      <w:pStyle w:val="4"/>
      <w:jc w:val="center"/>
    </w:pPr>
    <w:r>
      <w:rPr>
        <w:sz w:val="20"/>
      </w:rPr>
      <w:t xml:space="preserve">Страница </w:t>
    </w:r>
    <w:r>
      <w:rPr>
        <w:b/>
        <w:bCs/>
        <w:sz w:val="20"/>
      </w:rPr>
      <w:fldChar w:fldCharType="begin"/>
    </w:r>
    <w:r>
      <w:rPr>
        <w:b/>
        <w:bCs/>
        <w:sz w:val="20"/>
      </w:rPr>
      <w:instrText xml:space="preserve">PAGE</w:instrText>
    </w:r>
    <w:r>
      <w:rPr>
        <w:b/>
        <w:bCs/>
        <w:sz w:val="20"/>
      </w:rPr>
      <w:fldChar w:fldCharType="separate"/>
    </w:r>
    <w:r>
      <w:rPr>
        <w:b/>
        <w:bCs/>
        <w:sz w:val="20"/>
      </w:rPr>
      <w:t>8</w:t>
    </w:r>
    <w:r>
      <w:rPr>
        <w:b/>
        <w:bCs/>
        <w:sz w:val="20"/>
      </w:rPr>
      <w:fldChar w:fldCharType="end"/>
    </w:r>
    <w:r>
      <w:rPr>
        <w:sz w:val="20"/>
      </w:rPr>
      <w:t xml:space="preserve"> из </w:t>
    </w:r>
    <w:r>
      <w:rPr>
        <w:b/>
        <w:bCs/>
        <w:sz w:val="20"/>
      </w:rPr>
      <w:fldChar w:fldCharType="begin"/>
    </w:r>
    <w:r>
      <w:rPr>
        <w:b/>
        <w:bCs/>
        <w:sz w:val="20"/>
      </w:rPr>
      <w:instrText xml:space="preserve">NUMPAGES</w:instrText>
    </w:r>
    <w:r>
      <w:rPr>
        <w:b/>
        <w:bCs/>
        <w:sz w:val="20"/>
      </w:rPr>
      <w:fldChar w:fldCharType="separate"/>
    </w:r>
    <w:r>
      <w:rPr>
        <w:b/>
        <w:bCs/>
        <w:sz w:val="20"/>
      </w:rPr>
      <w:t>11</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287E"/>
    <w:multiLevelType w:val="multilevel"/>
    <w:tmpl w:val="1116287E"/>
    <w:lvl w:ilvl="0" w:tentative="0">
      <w:start w:val="4"/>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370F686B"/>
    <w:multiLevelType w:val="multilevel"/>
    <w:tmpl w:val="370F686B"/>
    <w:lvl w:ilvl="0" w:tentative="0">
      <w:start w:val="1"/>
      <w:numFmt w:val="decimal"/>
      <w:lvlText w:val="%1."/>
      <w:lvlJc w:val="left"/>
      <w:pPr>
        <w:ind w:left="720" w:hanging="360"/>
      </w:pPr>
      <w:rPr>
        <w:rFonts w:hint="default" w:ascii="Times New Roman" w:hAnsi="Times New Roman" w:cs="Times New Roman"/>
        <w:b/>
        <w:sz w:val="24"/>
        <w:szCs w:val="24"/>
      </w:rPr>
    </w:lvl>
    <w:lvl w:ilvl="1" w:tentative="0">
      <w:start w:val="1"/>
      <w:numFmt w:val="decimal"/>
      <w:isLgl/>
      <w:lvlText w:val="%1.%2."/>
      <w:lvlJc w:val="left"/>
      <w:pPr>
        <w:ind w:left="1185" w:hanging="1185"/>
      </w:pPr>
      <w:rPr>
        <w:rFonts w:hint="default"/>
        <w:i w:val="0"/>
      </w:rPr>
    </w:lvl>
    <w:lvl w:ilvl="2" w:tentative="0">
      <w:start w:val="1"/>
      <w:numFmt w:val="decimal"/>
      <w:isLgl/>
      <w:suff w:val="space"/>
      <w:lvlText w:val="%1.%2.%3."/>
      <w:lvlJc w:val="left"/>
      <w:pPr>
        <w:ind w:left="0" w:firstLine="567"/>
      </w:pPr>
      <w:rPr>
        <w:rFonts w:hint="default"/>
      </w:rPr>
    </w:lvl>
    <w:lvl w:ilvl="3" w:tentative="0">
      <w:start w:val="1"/>
      <w:numFmt w:val="decimal"/>
      <w:isLgl/>
      <w:lvlText w:val="%1.%2.%3.%4."/>
      <w:lvlJc w:val="left"/>
      <w:pPr>
        <w:ind w:left="2589" w:hanging="1185"/>
      </w:pPr>
      <w:rPr>
        <w:rFonts w:hint="default"/>
      </w:rPr>
    </w:lvl>
    <w:lvl w:ilvl="4" w:tentative="0">
      <w:start w:val="1"/>
      <w:numFmt w:val="decimal"/>
      <w:isLgl/>
      <w:lvlText w:val="%1.%2.%3.%4.%5."/>
      <w:lvlJc w:val="left"/>
      <w:pPr>
        <w:ind w:left="2937" w:hanging="1185"/>
      </w:pPr>
      <w:rPr>
        <w:rFonts w:hint="default"/>
      </w:rPr>
    </w:lvl>
    <w:lvl w:ilvl="5" w:tentative="0">
      <w:start w:val="1"/>
      <w:numFmt w:val="decimal"/>
      <w:isLgl/>
      <w:lvlText w:val="%1.%2.%3.%4.%5.%6."/>
      <w:lvlJc w:val="left"/>
      <w:pPr>
        <w:ind w:left="3285" w:hanging="1185"/>
      </w:pPr>
      <w:rPr>
        <w:rFonts w:hint="default"/>
      </w:rPr>
    </w:lvl>
    <w:lvl w:ilvl="6" w:tentative="0">
      <w:start w:val="1"/>
      <w:numFmt w:val="decimal"/>
      <w:isLgl/>
      <w:lvlText w:val="%1.%2.%3.%4.%5.%6.%7."/>
      <w:lvlJc w:val="left"/>
      <w:pPr>
        <w:ind w:left="3888" w:hanging="1440"/>
      </w:pPr>
      <w:rPr>
        <w:rFonts w:hint="default"/>
      </w:rPr>
    </w:lvl>
    <w:lvl w:ilvl="7" w:tentative="0">
      <w:start w:val="1"/>
      <w:numFmt w:val="decimal"/>
      <w:isLgl/>
      <w:lvlText w:val="%1.%2.%3.%4.%5.%6.%7.%8."/>
      <w:lvlJc w:val="left"/>
      <w:pPr>
        <w:ind w:left="4236" w:hanging="1440"/>
      </w:pPr>
      <w:rPr>
        <w:rFonts w:hint="default"/>
      </w:rPr>
    </w:lvl>
    <w:lvl w:ilvl="8" w:tentative="0">
      <w:start w:val="1"/>
      <w:numFmt w:val="decimal"/>
      <w:isLgl/>
      <w:lvlText w:val="%1.%2.%3.%4.%5.%6.%7.%8.%9."/>
      <w:lvlJc w:val="left"/>
      <w:pPr>
        <w:ind w:left="49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95"/>
    <w:rsid w:val="00000008"/>
    <w:rsid w:val="000031BF"/>
    <w:rsid w:val="00011791"/>
    <w:rsid w:val="000140B2"/>
    <w:rsid w:val="00021C23"/>
    <w:rsid w:val="000224FC"/>
    <w:rsid w:val="00023B8E"/>
    <w:rsid w:val="00025E89"/>
    <w:rsid w:val="00026031"/>
    <w:rsid w:val="00030426"/>
    <w:rsid w:val="00033343"/>
    <w:rsid w:val="00033729"/>
    <w:rsid w:val="000356F8"/>
    <w:rsid w:val="00037D37"/>
    <w:rsid w:val="00041047"/>
    <w:rsid w:val="00041E9C"/>
    <w:rsid w:val="00043040"/>
    <w:rsid w:val="000522BF"/>
    <w:rsid w:val="000536D5"/>
    <w:rsid w:val="00060208"/>
    <w:rsid w:val="000703F7"/>
    <w:rsid w:val="00073600"/>
    <w:rsid w:val="000765E9"/>
    <w:rsid w:val="000817FA"/>
    <w:rsid w:val="00097125"/>
    <w:rsid w:val="000A1497"/>
    <w:rsid w:val="000A1A10"/>
    <w:rsid w:val="000A61E5"/>
    <w:rsid w:val="000B00E2"/>
    <w:rsid w:val="000B6797"/>
    <w:rsid w:val="000C2FC9"/>
    <w:rsid w:val="000D404A"/>
    <w:rsid w:val="000E197C"/>
    <w:rsid w:val="000F4664"/>
    <w:rsid w:val="000F69EE"/>
    <w:rsid w:val="000F7051"/>
    <w:rsid w:val="00100695"/>
    <w:rsid w:val="00101237"/>
    <w:rsid w:val="00102F24"/>
    <w:rsid w:val="00103A9B"/>
    <w:rsid w:val="00104CA3"/>
    <w:rsid w:val="00117B6B"/>
    <w:rsid w:val="0013199D"/>
    <w:rsid w:val="00132D51"/>
    <w:rsid w:val="00133789"/>
    <w:rsid w:val="00135D0D"/>
    <w:rsid w:val="001362F8"/>
    <w:rsid w:val="00136AB8"/>
    <w:rsid w:val="00143DF4"/>
    <w:rsid w:val="0014418F"/>
    <w:rsid w:val="00146651"/>
    <w:rsid w:val="0015056D"/>
    <w:rsid w:val="00150970"/>
    <w:rsid w:val="00155A00"/>
    <w:rsid w:val="00156241"/>
    <w:rsid w:val="0015695C"/>
    <w:rsid w:val="001635E1"/>
    <w:rsid w:val="00163CE5"/>
    <w:rsid w:val="001652F9"/>
    <w:rsid w:val="00171E5E"/>
    <w:rsid w:val="00186291"/>
    <w:rsid w:val="00190542"/>
    <w:rsid w:val="00195EAD"/>
    <w:rsid w:val="0019684C"/>
    <w:rsid w:val="001A0068"/>
    <w:rsid w:val="001A016B"/>
    <w:rsid w:val="001A6621"/>
    <w:rsid w:val="001A6BE7"/>
    <w:rsid w:val="001B0BB2"/>
    <w:rsid w:val="001C2AA9"/>
    <w:rsid w:val="001C5208"/>
    <w:rsid w:val="001C7F94"/>
    <w:rsid w:val="001D32BE"/>
    <w:rsid w:val="001D362C"/>
    <w:rsid w:val="001D69AD"/>
    <w:rsid w:val="001E09CA"/>
    <w:rsid w:val="001E09E8"/>
    <w:rsid w:val="001F2FBF"/>
    <w:rsid w:val="001F52FA"/>
    <w:rsid w:val="001F6388"/>
    <w:rsid w:val="00200E1F"/>
    <w:rsid w:val="00204A67"/>
    <w:rsid w:val="00205016"/>
    <w:rsid w:val="00205635"/>
    <w:rsid w:val="00206F43"/>
    <w:rsid w:val="00210AFF"/>
    <w:rsid w:val="002115C1"/>
    <w:rsid w:val="002131A5"/>
    <w:rsid w:val="0022029C"/>
    <w:rsid w:val="00220DB7"/>
    <w:rsid w:val="0022201A"/>
    <w:rsid w:val="002250DE"/>
    <w:rsid w:val="00225585"/>
    <w:rsid w:val="00226C18"/>
    <w:rsid w:val="00236D33"/>
    <w:rsid w:val="00242A1F"/>
    <w:rsid w:val="00244BF5"/>
    <w:rsid w:val="00247CCC"/>
    <w:rsid w:val="002500FD"/>
    <w:rsid w:val="00253610"/>
    <w:rsid w:val="00255B08"/>
    <w:rsid w:val="002678A2"/>
    <w:rsid w:val="00270A57"/>
    <w:rsid w:val="0028033F"/>
    <w:rsid w:val="0028676C"/>
    <w:rsid w:val="00291F2E"/>
    <w:rsid w:val="002935B1"/>
    <w:rsid w:val="00295241"/>
    <w:rsid w:val="0029546E"/>
    <w:rsid w:val="00295B4A"/>
    <w:rsid w:val="002A52CE"/>
    <w:rsid w:val="002B177C"/>
    <w:rsid w:val="002B4962"/>
    <w:rsid w:val="002C0F63"/>
    <w:rsid w:val="002C1A4C"/>
    <w:rsid w:val="002C32B0"/>
    <w:rsid w:val="002C4144"/>
    <w:rsid w:val="002C4A1A"/>
    <w:rsid w:val="002D1783"/>
    <w:rsid w:val="002D4181"/>
    <w:rsid w:val="002D7D9B"/>
    <w:rsid w:val="002D7EDC"/>
    <w:rsid w:val="002E6E07"/>
    <w:rsid w:val="002E6FCF"/>
    <w:rsid w:val="002F2DC6"/>
    <w:rsid w:val="00301399"/>
    <w:rsid w:val="003015F6"/>
    <w:rsid w:val="00307EF8"/>
    <w:rsid w:val="003140D8"/>
    <w:rsid w:val="00327986"/>
    <w:rsid w:val="003334CC"/>
    <w:rsid w:val="00337F80"/>
    <w:rsid w:val="003437F4"/>
    <w:rsid w:val="00343DD7"/>
    <w:rsid w:val="003452EA"/>
    <w:rsid w:val="0035705B"/>
    <w:rsid w:val="00361223"/>
    <w:rsid w:val="00371FA9"/>
    <w:rsid w:val="00373603"/>
    <w:rsid w:val="00374574"/>
    <w:rsid w:val="00376A49"/>
    <w:rsid w:val="00380A96"/>
    <w:rsid w:val="00383743"/>
    <w:rsid w:val="0038412A"/>
    <w:rsid w:val="00384DAF"/>
    <w:rsid w:val="003A6DB2"/>
    <w:rsid w:val="003A7482"/>
    <w:rsid w:val="003A7C81"/>
    <w:rsid w:val="003A7E60"/>
    <w:rsid w:val="003B0638"/>
    <w:rsid w:val="003B1B6C"/>
    <w:rsid w:val="003B6DDF"/>
    <w:rsid w:val="003C79DD"/>
    <w:rsid w:val="003D0D42"/>
    <w:rsid w:val="003D4752"/>
    <w:rsid w:val="003D4DA2"/>
    <w:rsid w:val="003D613E"/>
    <w:rsid w:val="003D7658"/>
    <w:rsid w:val="003E0F0F"/>
    <w:rsid w:val="003E4E54"/>
    <w:rsid w:val="003E526D"/>
    <w:rsid w:val="003F14CF"/>
    <w:rsid w:val="003F1E65"/>
    <w:rsid w:val="003F3CA7"/>
    <w:rsid w:val="003F5CA5"/>
    <w:rsid w:val="00400AA2"/>
    <w:rsid w:val="0040123B"/>
    <w:rsid w:val="00404D8C"/>
    <w:rsid w:val="0040651E"/>
    <w:rsid w:val="004066E8"/>
    <w:rsid w:val="004156B5"/>
    <w:rsid w:val="0042175E"/>
    <w:rsid w:val="0042482C"/>
    <w:rsid w:val="00424E75"/>
    <w:rsid w:val="00425036"/>
    <w:rsid w:val="004250DF"/>
    <w:rsid w:val="0042758D"/>
    <w:rsid w:val="00427EBD"/>
    <w:rsid w:val="00431E20"/>
    <w:rsid w:val="00432194"/>
    <w:rsid w:val="00442B44"/>
    <w:rsid w:val="004537FE"/>
    <w:rsid w:val="004556EF"/>
    <w:rsid w:val="00471265"/>
    <w:rsid w:val="004721E9"/>
    <w:rsid w:val="00474455"/>
    <w:rsid w:val="00474FC1"/>
    <w:rsid w:val="00480304"/>
    <w:rsid w:val="00484373"/>
    <w:rsid w:val="00494181"/>
    <w:rsid w:val="00495E3C"/>
    <w:rsid w:val="004977BC"/>
    <w:rsid w:val="004A30D3"/>
    <w:rsid w:val="004A64EC"/>
    <w:rsid w:val="004B0263"/>
    <w:rsid w:val="004B4118"/>
    <w:rsid w:val="004B5DF1"/>
    <w:rsid w:val="004D6348"/>
    <w:rsid w:val="004E0D92"/>
    <w:rsid w:val="004E1365"/>
    <w:rsid w:val="004E30EA"/>
    <w:rsid w:val="004E4D48"/>
    <w:rsid w:val="004E69A0"/>
    <w:rsid w:val="004F3BF0"/>
    <w:rsid w:val="004F4009"/>
    <w:rsid w:val="004F47C0"/>
    <w:rsid w:val="005012B4"/>
    <w:rsid w:val="00503577"/>
    <w:rsid w:val="005049CC"/>
    <w:rsid w:val="005054A1"/>
    <w:rsid w:val="00511E0C"/>
    <w:rsid w:val="00514A8F"/>
    <w:rsid w:val="005160E5"/>
    <w:rsid w:val="00521492"/>
    <w:rsid w:val="00521DD3"/>
    <w:rsid w:val="00527CF9"/>
    <w:rsid w:val="0054774D"/>
    <w:rsid w:val="00550C8F"/>
    <w:rsid w:val="0055118C"/>
    <w:rsid w:val="00552A82"/>
    <w:rsid w:val="00560A01"/>
    <w:rsid w:val="00561AFA"/>
    <w:rsid w:val="005636F7"/>
    <w:rsid w:val="00566823"/>
    <w:rsid w:val="005676EA"/>
    <w:rsid w:val="00570773"/>
    <w:rsid w:val="00587AAB"/>
    <w:rsid w:val="00587DE3"/>
    <w:rsid w:val="00591D25"/>
    <w:rsid w:val="00593571"/>
    <w:rsid w:val="0059584D"/>
    <w:rsid w:val="00597A05"/>
    <w:rsid w:val="005A1700"/>
    <w:rsid w:val="005A2818"/>
    <w:rsid w:val="005A354F"/>
    <w:rsid w:val="005A6BCE"/>
    <w:rsid w:val="005B30BE"/>
    <w:rsid w:val="005B66EE"/>
    <w:rsid w:val="005C66CC"/>
    <w:rsid w:val="005C7222"/>
    <w:rsid w:val="005D2F89"/>
    <w:rsid w:val="005D418A"/>
    <w:rsid w:val="005D4DC4"/>
    <w:rsid w:val="005D6DE4"/>
    <w:rsid w:val="005E1C2A"/>
    <w:rsid w:val="005E29AF"/>
    <w:rsid w:val="005E2D14"/>
    <w:rsid w:val="005E4B7C"/>
    <w:rsid w:val="005F314E"/>
    <w:rsid w:val="0060334A"/>
    <w:rsid w:val="0060430B"/>
    <w:rsid w:val="00607C85"/>
    <w:rsid w:val="00611679"/>
    <w:rsid w:val="00613DC3"/>
    <w:rsid w:val="00620152"/>
    <w:rsid w:val="00621B2E"/>
    <w:rsid w:val="0062637B"/>
    <w:rsid w:val="00631B36"/>
    <w:rsid w:val="00635EE6"/>
    <w:rsid w:val="00637B37"/>
    <w:rsid w:val="00643234"/>
    <w:rsid w:val="00651214"/>
    <w:rsid w:val="00657732"/>
    <w:rsid w:val="0066493E"/>
    <w:rsid w:val="00674616"/>
    <w:rsid w:val="00674A1C"/>
    <w:rsid w:val="0068117D"/>
    <w:rsid w:val="00686301"/>
    <w:rsid w:val="00697060"/>
    <w:rsid w:val="00697142"/>
    <w:rsid w:val="006974DA"/>
    <w:rsid w:val="006B0742"/>
    <w:rsid w:val="006B6281"/>
    <w:rsid w:val="006C793B"/>
    <w:rsid w:val="006D3003"/>
    <w:rsid w:val="006D63D0"/>
    <w:rsid w:val="006E46B7"/>
    <w:rsid w:val="006E729A"/>
    <w:rsid w:val="006F5966"/>
    <w:rsid w:val="006F7F89"/>
    <w:rsid w:val="00703A57"/>
    <w:rsid w:val="00710248"/>
    <w:rsid w:val="007111BC"/>
    <w:rsid w:val="00716DF6"/>
    <w:rsid w:val="00721743"/>
    <w:rsid w:val="00725F65"/>
    <w:rsid w:val="007262F8"/>
    <w:rsid w:val="00727F9F"/>
    <w:rsid w:val="00733B96"/>
    <w:rsid w:val="007356FE"/>
    <w:rsid w:val="007408FE"/>
    <w:rsid w:val="00743ED1"/>
    <w:rsid w:val="00744F1D"/>
    <w:rsid w:val="007459A1"/>
    <w:rsid w:val="00745AA8"/>
    <w:rsid w:val="00745E9A"/>
    <w:rsid w:val="007477A8"/>
    <w:rsid w:val="00755B09"/>
    <w:rsid w:val="0075653E"/>
    <w:rsid w:val="00757C23"/>
    <w:rsid w:val="00767C28"/>
    <w:rsid w:val="007710A5"/>
    <w:rsid w:val="00772E29"/>
    <w:rsid w:val="007748FB"/>
    <w:rsid w:val="00776C13"/>
    <w:rsid w:val="0079115A"/>
    <w:rsid w:val="0079175A"/>
    <w:rsid w:val="0079652A"/>
    <w:rsid w:val="007A0CBD"/>
    <w:rsid w:val="007A16F5"/>
    <w:rsid w:val="007B0A98"/>
    <w:rsid w:val="007B6B6C"/>
    <w:rsid w:val="007C16A9"/>
    <w:rsid w:val="007C2960"/>
    <w:rsid w:val="007C795B"/>
    <w:rsid w:val="007D0252"/>
    <w:rsid w:val="007D0A07"/>
    <w:rsid w:val="007D2A6A"/>
    <w:rsid w:val="007E439D"/>
    <w:rsid w:val="007E5C2B"/>
    <w:rsid w:val="007E5E4D"/>
    <w:rsid w:val="007E6F13"/>
    <w:rsid w:val="007E758E"/>
    <w:rsid w:val="007F1F05"/>
    <w:rsid w:val="007F3B01"/>
    <w:rsid w:val="007F45BC"/>
    <w:rsid w:val="007F61B5"/>
    <w:rsid w:val="0080025F"/>
    <w:rsid w:val="008109B7"/>
    <w:rsid w:val="00810AFB"/>
    <w:rsid w:val="00812E51"/>
    <w:rsid w:val="00813E69"/>
    <w:rsid w:val="0081625D"/>
    <w:rsid w:val="0081656C"/>
    <w:rsid w:val="008201D7"/>
    <w:rsid w:val="00821410"/>
    <w:rsid w:val="00821955"/>
    <w:rsid w:val="00821CF4"/>
    <w:rsid w:val="008232A1"/>
    <w:rsid w:val="008245DF"/>
    <w:rsid w:val="00830580"/>
    <w:rsid w:val="0083127F"/>
    <w:rsid w:val="00831722"/>
    <w:rsid w:val="0083429C"/>
    <w:rsid w:val="00834B42"/>
    <w:rsid w:val="00835182"/>
    <w:rsid w:val="00837FD5"/>
    <w:rsid w:val="00841BFC"/>
    <w:rsid w:val="00841EB6"/>
    <w:rsid w:val="00843C79"/>
    <w:rsid w:val="0084432D"/>
    <w:rsid w:val="00847E3C"/>
    <w:rsid w:val="00851482"/>
    <w:rsid w:val="00853A5E"/>
    <w:rsid w:val="008543C2"/>
    <w:rsid w:val="0085445F"/>
    <w:rsid w:val="00856483"/>
    <w:rsid w:val="008577D2"/>
    <w:rsid w:val="00857B28"/>
    <w:rsid w:val="00861AA5"/>
    <w:rsid w:val="00862900"/>
    <w:rsid w:val="00863513"/>
    <w:rsid w:val="008777B8"/>
    <w:rsid w:val="00885D1F"/>
    <w:rsid w:val="00887C5D"/>
    <w:rsid w:val="00891D58"/>
    <w:rsid w:val="00896A95"/>
    <w:rsid w:val="00896FA2"/>
    <w:rsid w:val="008A2721"/>
    <w:rsid w:val="008B1CBF"/>
    <w:rsid w:val="008B22B5"/>
    <w:rsid w:val="008B5A60"/>
    <w:rsid w:val="008C00FA"/>
    <w:rsid w:val="008C2BB7"/>
    <w:rsid w:val="008C4240"/>
    <w:rsid w:val="008C5762"/>
    <w:rsid w:val="008C75EA"/>
    <w:rsid w:val="008D0C70"/>
    <w:rsid w:val="008E0C19"/>
    <w:rsid w:val="008E4A10"/>
    <w:rsid w:val="008E4F76"/>
    <w:rsid w:val="008F1ED9"/>
    <w:rsid w:val="008F44B5"/>
    <w:rsid w:val="00907CD4"/>
    <w:rsid w:val="00920623"/>
    <w:rsid w:val="00921DCE"/>
    <w:rsid w:val="0092374B"/>
    <w:rsid w:val="00924C70"/>
    <w:rsid w:val="009265C5"/>
    <w:rsid w:val="00932BA2"/>
    <w:rsid w:val="00933754"/>
    <w:rsid w:val="0093564F"/>
    <w:rsid w:val="009366A7"/>
    <w:rsid w:val="00936B85"/>
    <w:rsid w:val="00943689"/>
    <w:rsid w:val="009516F0"/>
    <w:rsid w:val="0095302D"/>
    <w:rsid w:val="00955816"/>
    <w:rsid w:val="00955B1D"/>
    <w:rsid w:val="009567C9"/>
    <w:rsid w:val="009619A8"/>
    <w:rsid w:val="009676A7"/>
    <w:rsid w:val="00972466"/>
    <w:rsid w:val="009766B6"/>
    <w:rsid w:val="0098519F"/>
    <w:rsid w:val="00994A45"/>
    <w:rsid w:val="00996DD6"/>
    <w:rsid w:val="00997AC9"/>
    <w:rsid w:val="00997D13"/>
    <w:rsid w:val="009A1B58"/>
    <w:rsid w:val="009A7CE0"/>
    <w:rsid w:val="009B7C13"/>
    <w:rsid w:val="009D0D2A"/>
    <w:rsid w:val="009D17B5"/>
    <w:rsid w:val="009D1E5B"/>
    <w:rsid w:val="009D361E"/>
    <w:rsid w:val="009D6E98"/>
    <w:rsid w:val="009E020A"/>
    <w:rsid w:val="009E11AF"/>
    <w:rsid w:val="009E203E"/>
    <w:rsid w:val="009E307B"/>
    <w:rsid w:val="009E7E99"/>
    <w:rsid w:val="009F0C4D"/>
    <w:rsid w:val="009F2205"/>
    <w:rsid w:val="00A024C1"/>
    <w:rsid w:val="00A17CF1"/>
    <w:rsid w:val="00A23F52"/>
    <w:rsid w:val="00A31260"/>
    <w:rsid w:val="00A3208D"/>
    <w:rsid w:val="00A32649"/>
    <w:rsid w:val="00A32F71"/>
    <w:rsid w:val="00A34DEA"/>
    <w:rsid w:val="00A41385"/>
    <w:rsid w:val="00A52CD4"/>
    <w:rsid w:val="00A6166D"/>
    <w:rsid w:val="00A66344"/>
    <w:rsid w:val="00A668D7"/>
    <w:rsid w:val="00A71B44"/>
    <w:rsid w:val="00A72A12"/>
    <w:rsid w:val="00A776E7"/>
    <w:rsid w:val="00A80B2B"/>
    <w:rsid w:val="00A83D80"/>
    <w:rsid w:val="00A84B6B"/>
    <w:rsid w:val="00A90214"/>
    <w:rsid w:val="00A907CA"/>
    <w:rsid w:val="00A968BE"/>
    <w:rsid w:val="00AA212D"/>
    <w:rsid w:val="00AA3D06"/>
    <w:rsid w:val="00AA5BCF"/>
    <w:rsid w:val="00AB0627"/>
    <w:rsid w:val="00AB0671"/>
    <w:rsid w:val="00AB205D"/>
    <w:rsid w:val="00AC69DC"/>
    <w:rsid w:val="00AC75DF"/>
    <w:rsid w:val="00AD2ADA"/>
    <w:rsid w:val="00AD7735"/>
    <w:rsid w:val="00AE55C9"/>
    <w:rsid w:val="00AF201F"/>
    <w:rsid w:val="00AF5284"/>
    <w:rsid w:val="00AF7C9F"/>
    <w:rsid w:val="00B0379B"/>
    <w:rsid w:val="00B13BEF"/>
    <w:rsid w:val="00B26F20"/>
    <w:rsid w:val="00B334B5"/>
    <w:rsid w:val="00B36609"/>
    <w:rsid w:val="00B37D76"/>
    <w:rsid w:val="00B423B8"/>
    <w:rsid w:val="00B45FA2"/>
    <w:rsid w:val="00B46332"/>
    <w:rsid w:val="00B479AB"/>
    <w:rsid w:val="00B51B73"/>
    <w:rsid w:val="00B575A5"/>
    <w:rsid w:val="00B576BC"/>
    <w:rsid w:val="00B619FA"/>
    <w:rsid w:val="00B66EE7"/>
    <w:rsid w:val="00B67CFD"/>
    <w:rsid w:val="00B709FA"/>
    <w:rsid w:val="00B73A9C"/>
    <w:rsid w:val="00B754E3"/>
    <w:rsid w:val="00B80EA3"/>
    <w:rsid w:val="00B901B9"/>
    <w:rsid w:val="00B92EBD"/>
    <w:rsid w:val="00B972F9"/>
    <w:rsid w:val="00BA7C1B"/>
    <w:rsid w:val="00BB240C"/>
    <w:rsid w:val="00BB381C"/>
    <w:rsid w:val="00BB4271"/>
    <w:rsid w:val="00BB6710"/>
    <w:rsid w:val="00BB6BED"/>
    <w:rsid w:val="00BC0966"/>
    <w:rsid w:val="00BC0D68"/>
    <w:rsid w:val="00BC638D"/>
    <w:rsid w:val="00BC66CC"/>
    <w:rsid w:val="00BC735A"/>
    <w:rsid w:val="00BD0B18"/>
    <w:rsid w:val="00BD3905"/>
    <w:rsid w:val="00BD480D"/>
    <w:rsid w:val="00BD516A"/>
    <w:rsid w:val="00BD700C"/>
    <w:rsid w:val="00BE4ADF"/>
    <w:rsid w:val="00BE4CC9"/>
    <w:rsid w:val="00BF0947"/>
    <w:rsid w:val="00BF1312"/>
    <w:rsid w:val="00BF2F57"/>
    <w:rsid w:val="00BF38A4"/>
    <w:rsid w:val="00BF6BDE"/>
    <w:rsid w:val="00C02521"/>
    <w:rsid w:val="00C02B83"/>
    <w:rsid w:val="00C07E32"/>
    <w:rsid w:val="00C112A3"/>
    <w:rsid w:val="00C12839"/>
    <w:rsid w:val="00C20B47"/>
    <w:rsid w:val="00C20C3B"/>
    <w:rsid w:val="00C24828"/>
    <w:rsid w:val="00C40ECE"/>
    <w:rsid w:val="00C47C7C"/>
    <w:rsid w:val="00C50773"/>
    <w:rsid w:val="00C50C87"/>
    <w:rsid w:val="00C7188A"/>
    <w:rsid w:val="00C818A1"/>
    <w:rsid w:val="00C8687D"/>
    <w:rsid w:val="00C949F8"/>
    <w:rsid w:val="00C9744E"/>
    <w:rsid w:val="00CA1B9B"/>
    <w:rsid w:val="00CA4FA7"/>
    <w:rsid w:val="00CC1A33"/>
    <w:rsid w:val="00CC483E"/>
    <w:rsid w:val="00CC7288"/>
    <w:rsid w:val="00CD14FA"/>
    <w:rsid w:val="00CD57B4"/>
    <w:rsid w:val="00CE1EE1"/>
    <w:rsid w:val="00CF1484"/>
    <w:rsid w:val="00CF2F7D"/>
    <w:rsid w:val="00CF3E7B"/>
    <w:rsid w:val="00CF41FF"/>
    <w:rsid w:val="00CF4309"/>
    <w:rsid w:val="00CF6009"/>
    <w:rsid w:val="00D01B24"/>
    <w:rsid w:val="00D05E98"/>
    <w:rsid w:val="00D0722D"/>
    <w:rsid w:val="00D11F0C"/>
    <w:rsid w:val="00D15229"/>
    <w:rsid w:val="00D21260"/>
    <w:rsid w:val="00D221A9"/>
    <w:rsid w:val="00D22320"/>
    <w:rsid w:val="00D304D6"/>
    <w:rsid w:val="00D31895"/>
    <w:rsid w:val="00D3357F"/>
    <w:rsid w:val="00D37289"/>
    <w:rsid w:val="00D439D5"/>
    <w:rsid w:val="00D4451A"/>
    <w:rsid w:val="00D44D55"/>
    <w:rsid w:val="00D51128"/>
    <w:rsid w:val="00D52171"/>
    <w:rsid w:val="00D52454"/>
    <w:rsid w:val="00D5643E"/>
    <w:rsid w:val="00D61A1C"/>
    <w:rsid w:val="00D63258"/>
    <w:rsid w:val="00D65204"/>
    <w:rsid w:val="00D70DDE"/>
    <w:rsid w:val="00D72071"/>
    <w:rsid w:val="00D72E8E"/>
    <w:rsid w:val="00D81F4B"/>
    <w:rsid w:val="00D83E00"/>
    <w:rsid w:val="00D83E31"/>
    <w:rsid w:val="00D931AC"/>
    <w:rsid w:val="00D94BDE"/>
    <w:rsid w:val="00D96593"/>
    <w:rsid w:val="00D96D3A"/>
    <w:rsid w:val="00D96E7F"/>
    <w:rsid w:val="00DA12F1"/>
    <w:rsid w:val="00DA20C8"/>
    <w:rsid w:val="00DA392A"/>
    <w:rsid w:val="00DB3701"/>
    <w:rsid w:val="00DB4332"/>
    <w:rsid w:val="00DB5CAD"/>
    <w:rsid w:val="00DC69CA"/>
    <w:rsid w:val="00DE1442"/>
    <w:rsid w:val="00DE1AA1"/>
    <w:rsid w:val="00DE2351"/>
    <w:rsid w:val="00DE78F1"/>
    <w:rsid w:val="00DF1364"/>
    <w:rsid w:val="00DF43CA"/>
    <w:rsid w:val="00DF448A"/>
    <w:rsid w:val="00DF485A"/>
    <w:rsid w:val="00DF591F"/>
    <w:rsid w:val="00DF722C"/>
    <w:rsid w:val="00E07DAF"/>
    <w:rsid w:val="00E1372B"/>
    <w:rsid w:val="00E15A33"/>
    <w:rsid w:val="00E16A07"/>
    <w:rsid w:val="00E218AA"/>
    <w:rsid w:val="00E24955"/>
    <w:rsid w:val="00E2551C"/>
    <w:rsid w:val="00E27EB2"/>
    <w:rsid w:val="00E31170"/>
    <w:rsid w:val="00E34AB1"/>
    <w:rsid w:val="00E43C3A"/>
    <w:rsid w:val="00E4615D"/>
    <w:rsid w:val="00E46720"/>
    <w:rsid w:val="00E631C4"/>
    <w:rsid w:val="00E6543B"/>
    <w:rsid w:val="00E66437"/>
    <w:rsid w:val="00E66A34"/>
    <w:rsid w:val="00E730BA"/>
    <w:rsid w:val="00E74546"/>
    <w:rsid w:val="00E92BAE"/>
    <w:rsid w:val="00E94516"/>
    <w:rsid w:val="00E9528B"/>
    <w:rsid w:val="00EB1205"/>
    <w:rsid w:val="00EB28D4"/>
    <w:rsid w:val="00EC3C54"/>
    <w:rsid w:val="00ED31BC"/>
    <w:rsid w:val="00ED5B4D"/>
    <w:rsid w:val="00EE510D"/>
    <w:rsid w:val="00EE73D4"/>
    <w:rsid w:val="00EF50B1"/>
    <w:rsid w:val="00EF7B6A"/>
    <w:rsid w:val="00F00C8A"/>
    <w:rsid w:val="00F01686"/>
    <w:rsid w:val="00F022F0"/>
    <w:rsid w:val="00F04B9C"/>
    <w:rsid w:val="00F04E20"/>
    <w:rsid w:val="00F13E96"/>
    <w:rsid w:val="00F15485"/>
    <w:rsid w:val="00F1660B"/>
    <w:rsid w:val="00F201E3"/>
    <w:rsid w:val="00F229A4"/>
    <w:rsid w:val="00F22AE4"/>
    <w:rsid w:val="00F31128"/>
    <w:rsid w:val="00F43024"/>
    <w:rsid w:val="00F4594C"/>
    <w:rsid w:val="00F46B87"/>
    <w:rsid w:val="00F52E9C"/>
    <w:rsid w:val="00F5483A"/>
    <w:rsid w:val="00F57FD5"/>
    <w:rsid w:val="00F64502"/>
    <w:rsid w:val="00F70CC7"/>
    <w:rsid w:val="00F70DAD"/>
    <w:rsid w:val="00F770D0"/>
    <w:rsid w:val="00F7715A"/>
    <w:rsid w:val="00F774C3"/>
    <w:rsid w:val="00F8342D"/>
    <w:rsid w:val="00F909C6"/>
    <w:rsid w:val="00F90B13"/>
    <w:rsid w:val="00F91952"/>
    <w:rsid w:val="00FA4F63"/>
    <w:rsid w:val="00FC5327"/>
    <w:rsid w:val="00FD00B4"/>
    <w:rsid w:val="00FD11B5"/>
    <w:rsid w:val="00FD1B96"/>
    <w:rsid w:val="00FD3E6F"/>
    <w:rsid w:val="00FD5AB1"/>
    <w:rsid w:val="00FE08AD"/>
    <w:rsid w:val="00FF0CD0"/>
    <w:rsid w:val="00FF1399"/>
    <w:rsid w:val="00FF15AA"/>
    <w:rsid w:val="00FF2A06"/>
    <w:rsid w:val="00FF508F"/>
    <w:rsid w:val="1B8173BE"/>
    <w:rsid w:val="2B484A30"/>
    <w:rsid w:val="310F3AC3"/>
    <w:rsid w:val="521511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5"/>
    <w:qFormat/>
    <w:uiPriority w:val="99"/>
    <w:pPr>
      <w:tabs>
        <w:tab w:val="center" w:pos="4677"/>
        <w:tab w:val="right" w:pos="9355"/>
      </w:tabs>
      <w:spacing w:after="0" w:line="240" w:lineRule="auto"/>
      <w:ind w:firstLine="708"/>
      <w:jc w:val="both"/>
    </w:pPr>
    <w:rPr>
      <w:rFonts w:ascii="Times New Roman" w:hAnsi="Times New Roman" w:eastAsia="Courier New" w:cs="Times New Roman"/>
      <w:sz w:val="24"/>
      <w:lang w:eastAsia="ru-RU"/>
    </w:rPr>
  </w:style>
  <w:style w:type="character" w:customStyle="1" w:styleId="5">
    <w:name w:val="Нижний колонтитул Знак"/>
    <w:basedOn w:val="2"/>
    <w:link w:val="4"/>
    <w:qFormat/>
    <w:uiPriority w:val="99"/>
    <w:rPr>
      <w:rFonts w:ascii="Times New Roman" w:hAnsi="Times New Roman" w:eastAsia="Courier New" w:cs="Times New Roman"/>
      <w:sz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5010</Words>
  <Characters>28562</Characters>
  <Lines>238</Lines>
  <Paragraphs>67</Paragraphs>
  <TotalTime>9</TotalTime>
  <ScaleCrop>false</ScaleCrop>
  <LinksUpToDate>false</LinksUpToDate>
  <CharactersWithSpaces>33505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2023-07-03T05:56:00Z</dcterms:created>
  <dc:creator>Пользователь Windows</dc:creator>
  <cp:lastModifiedBy>Пользователь</cp:lastModifiedBy>
  <dcterms:modified xsi:type="dcterms:W3CDTF">2024-11-25T06:24:29Z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1C15E89C8AF04259AFC1B657551ABDA0_12</vt:lpwstr>
  </property>
</Properties>
</file>