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928" w:rsidRDefault="00A10458">
      <w:pPr>
        <w:spacing w:after="114"/>
        <w:ind w:right="35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ТЕХНИЧЕСКОЕ ЗАДАНИЕ </w:t>
      </w:r>
    </w:p>
    <w:p w:rsidR="005F3928" w:rsidRPr="00A10458" w:rsidRDefault="0016630D" w:rsidP="00A10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 выполнение работ по </w:t>
      </w:r>
      <w:bookmarkStart w:id="0" w:name="_GoBack"/>
      <w:bookmarkEnd w:id="0"/>
      <w:r w:rsidR="00A10458" w:rsidRPr="00A10458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="00A10458" w:rsidRPr="00A1045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азработке рабочей документации </w:t>
      </w:r>
      <w:r w:rsidR="00A10458" w:rsidRPr="00A10458">
        <w:rPr>
          <w:rFonts w:ascii="Times New Roman" w:eastAsia="Times New Roman" w:hAnsi="Times New Roman" w:cs="Times New Roman"/>
          <w:b/>
          <w:sz w:val="24"/>
          <w:szCs w:val="24"/>
        </w:rPr>
        <w:t>«Техническое перевооружение Цеха по производству комбикормов № 2 и №3. Расширение склада готовой продукции»</w:t>
      </w:r>
    </w:p>
    <w:tbl>
      <w:tblPr>
        <w:tblStyle w:val="TableGrid"/>
        <w:tblW w:w="9886" w:type="dxa"/>
        <w:tblInd w:w="-110" w:type="dxa"/>
        <w:tblLayout w:type="fixed"/>
        <w:tblCellMar>
          <w:top w:w="13" w:type="dxa"/>
          <w:left w:w="110" w:type="dxa"/>
          <w:right w:w="107" w:type="dxa"/>
        </w:tblCellMar>
        <w:tblLook w:val="04A0" w:firstRow="1" w:lastRow="0" w:firstColumn="1" w:lastColumn="0" w:noHBand="0" w:noVBand="1"/>
      </w:tblPr>
      <w:tblGrid>
        <w:gridCol w:w="530"/>
        <w:gridCol w:w="3121"/>
        <w:gridCol w:w="6235"/>
      </w:tblGrid>
      <w:tr w:rsidR="005F3928" w:rsidTr="00A10458">
        <w:trPr>
          <w:trHeight w:val="56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28" w:rsidRDefault="00A104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28" w:rsidRDefault="00A10458">
            <w:pPr>
              <w:widowControl w:val="0"/>
              <w:tabs>
                <w:tab w:val="center" w:pos="1411"/>
                <w:tab w:val="right" w:pos="290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Перечень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>основных</w:t>
            </w:r>
          </w:p>
          <w:p w:rsidR="005F3928" w:rsidRDefault="00A1045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данных и требований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28" w:rsidRDefault="00A1045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Содержание основных данных и требований</w:t>
            </w:r>
          </w:p>
        </w:tc>
      </w:tr>
      <w:tr w:rsidR="005F3928" w:rsidTr="00A10458">
        <w:trPr>
          <w:trHeight w:val="390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28" w:rsidRDefault="00A104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28" w:rsidRDefault="00A104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Заказчик</w:t>
            </w:r>
          </w:p>
        </w:tc>
        <w:tc>
          <w:tcPr>
            <w:tcW w:w="6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28" w:rsidRDefault="00A104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Общество с ограниченной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отвественностью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«Агрофирма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Ариант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», Технический отдел АФ.</w:t>
            </w:r>
          </w:p>
        </w:tc>
      </w:tr>
      <w:tr w:rsidR="005F3928" w:rsidTr="00A10458">
        <w:trPr>
          <w:trHeight w:val="472"/>
        </w:trPr>
        <w:tc>
          <w:tcPr>
            <w:tcW w:w="9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28" w:rsidRDefault="00A104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"Техническое перевооружение Цеха по производству комбикормов № 3. Расширение склада готовой продукции".</w:t>
            </w:r>
          </w:p>
        </w:tc>
      </w:tr>
      <w:tr w:rsidR="005F3928" w:rsidTr="00A10458">
        <w:trPr>
          <w:trHeight w:val="472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28" w:rsidRDefault="00A104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28" w:rsidRDefault="00A104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ПРОЕКТ</w:t>
            </w:r>
          </w:p>
        </w:tc>
        <w:tc>
          <w:tcPr>
            <w:tcW w:w="6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28" w:rsidRDefault="00A104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"Техническое перевооружение Цеха по производству комбикормов № 3. Расширение склада готовой продукции".</w:t>
            </w:r>
          </w:p>
        </w:tc>
      </w:tr>
      <w:tr w:rsidR="005F3928" w:rsidTr="00A10458">
        <w:trPr>
          <w:trHeight w:val="388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28" w:rsidRDefault="00A104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28" w:rsidRDefault="00A104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Площадка для использования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28" w:rsidRDefault="00A104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Цех по производству комбикормов № 3.</w:t>
            </w:r>
          </w:p>
        </w:tc>
      </w:tr>
      <w:tr w:rsidR="005F3928" w:rsidTr="00A10458">
        <w:trPr>
          <w:trHeight w:val="116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28" w:rsidRDefault="00A104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28" w:rsidRDefault="00A104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Основные технологические требования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28" w:rsidRDefault="00A104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Выполнить фундамент для монтажа бункеров СГП.</w:t>
            </w:r>
          </w:p>
          <w:p w:rsidR="005F3928" w:rsidRDefault="00A104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Выполнить монтаж бункеров СГП.</w:t>
            </w:r>
          </w:p>
          <w:p w:rsidR="005F3928" w:rsidRDefault="00A104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Выполнить монтаж технологического оборудования, для возможности загрузки дополнительных  бункеров в количестве 16 шт.</w:t>
            </w:r>
          </w:p>
        </w:tc>
      </w:tr>
      <w:tr w:rsidR="005F3928" w:rsidTr="00A10458">
        <w:trPr>
          <w:trHeight w:val="603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28" w:rsidRDefault="00A104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28" w:rsidRDefault="00A104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Основные параметры и требования к оборудованию либо виды работ и требования к ним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28" w:rsidRDefault="00A104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Объемом проектирования учесть:</w:t>
            </w:r>
          </w:p>
          <w:p w:rsidR="005F3928" w:rsidRDefault="00A104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- Раздел ПЗ-Пояснительная записка;</w:t>
            </w:r>
          </w:p>
          <w:p w:rsidR="005F3928" w:rsidRDefault="00A10458">
            <w:pPr>
              <w:widowControl w:val="0"/>
              <w:spacing w:after="1" w:line="271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- Раздел ТХ-Технологические решения-объемно-планировочные решения, размещение склада из 16 шт. бункеров, общим объемом 1520 м3., с увязкой с существующими бункерами, технологическими схемами. Разработка системы аспирации технологического и нестандартного оборудования;</w:t>
            </w:r>
          </w:p>
          <w:p w:rsidR="005F3928" w:rsidRDefault="00A10458">
            <w:pPr>
              <w:widowControl w:val="0"/>
              <w:spacing w:after="14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- Раздел АС-Архитектурно-строительные решения;</w:t>
            </w:r>
          </w:p>
          <w:p w:rsidR="005F3928" w:rsidRDefault="00A10458">
            <w:pPr>
              <w:widowControl w:val="0"/>
              <w:spacing w:after="1" w:line="271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- Раздел КМ-Конструкции металлические- в объеме разработки опорной рамы с проездами под бункерами и устройством этажа с ограждающими конструкциями над бункерами (рассмотреть возможность защиты от атмосферных осадков места загрузки автомобильного транспорта);</w:t>
            </w:r>
          </w:p>
          <w:p w:rsidR="005F3928" w:rsidRDefault="00A10458">
            <w:pPr>
              <w:widowControl w:val="0"/>
              <w:spacing w:after="2" w:line="271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-Раздел КЖ-Конструкции железобетонные- в объеме устройства фундаментов для склада</w:t>
            </w:r>
          </w:p>
          <w:p w:rsidR="005F3928" w:rsidRDefault="00A10458">
            <w:pPr>
              <w:widowControl w:val="0"/>
              <w:spacing w:after="1" w:line="271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- Раздел ЭМ-Силовое электрооборудование в объеме подключения шкафов управления вновь устанавливаемого оборудования, с подготовкой плана заземления и кабельного журнала;</w:t>
            </w:r>
          </w:p>
          <w:p w:rsidR="005F3928" w:rsidRDefault="00A10458">
            <w:pPr>
              <w:widowControl w:val="0"/>
              <w:spacing w:after="14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- Раздел ЭО-Электрооборудование.</w:t>
            </w:r>
          </w:p>
          <w:p w:rsidR="005F3928" w:rsidRDefault="00A104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Провести экспертизу промышленной безопасности рабочей документации, с сопровождением в Уральском управлении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Ростехнадзора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.</w:t>
            </w:r>
          </w:p>
        </w:tc>
      </w:tr>
      <w:tr w:rsidR="005F3928" w:rsidTr="00A10458">
        <w:trPr>
          <w:trHeight w:val="26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28" w:rsidRDefault="00A104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28" w:rsidRDefault="00A104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Требования к режиму безопасности и гигиены труда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28" w:rsidRDefault="00A104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При проектировании руководствоваться требованиями:</w:t>
            </w:r>
          </w:p>
          <w:p w:rsidR="005F3928" w:rsidRDefault="00A10458">
            <w:pPr>
              <w:widowControl w:val="0"/>
              <w:spacing w:after="1" w:line="235" w:lineRule="auto"/>
              <w:ind w:right="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 Приказ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Ростехнадзора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от 03.09.2020 N 331 "Об утверждении Федеральных норм и правил в области промышленной безопасности "Правила безопасности взрывопожароопасных производственных объектов хранения и переработки растительного сырья";</w:t>
            </w:r>
          </w:p>
          <w:p w:rsidR="005F3928" w:rsidRDefault="00A104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- ВНТП 02-86 «Нормы технологического проектирования комбикормовых предприятий»;</w:t>
            </w:r>
          </w:p>
          <w:p w:rsidR="005F3928" w:rsidRDefault="00A10458">
            <w:pPr>
              <w:widowControl w:val="0"/>
              <w:spacing w:after="1" w:line="235" w:lineRule="auto"/>
              <w:ind w:right="1"/>
              <w:jc w:val="both"/>
            </w:pPr>
            <w:r>
              <w:rPr>
                <w:rFonts w:ascii="Times New Roman" w:eastAsia="Times New Roman" w:hAnsi="Times New Roman" w:cs="Times New Roman"/>
              </w:rPr>
              <w:t>-Указания по проектированию аспирационных установок предприятий по хранению и переработке зерна и предприятий хлебопекарной промышленности;</w:t>
            </w:r>
          </w:p>
          <w:p w:rsidR="005F3928" w:rsidRDefault="00A104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-СП 108.13330.2012 Предприятия, здания и сооружения по хранению и переработке зерна.</w:t>
            </w:r>
          </w:p>
        </w:tc>
      </w:tr>
      <w:tr w:rsidR="005F3928" w:rsidTr="00A10458">
        <w:trPr>
          <w:trHeight w:val="80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28" w:rsidRDefault="00A104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28" w:rsidRDefault="00A104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Требования по защите окружающей среды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28" w:rsidRDefault="00A10458">
            <w:pPr>
              <w:widowControl w:val="0"/>
              <w:spacing w:after="0" w:line="240" w:lineRule="auto"/>
              <w:ind w:right="1"/>
              <w:jc w:val="both"/>
            </w:pPr>
            <w:r>
              <w:rPr>
                <w:rFonts w:ascii="Times New Roman" w:eastAsia="Times New Roman" w:hAnsi="Times New Roman" w:cs="Times New Roman"/>
              </w:rPr>
              <w:t>Предусмотреть мероприятия по максимальному снижению количества вредных выбросов от проектируемого объекта (аспирация).</w:t>
            </w:r>
          </w:p>
        </w:tc>
      </w:tr>
      <w:tr w:rsidR="005F3928" w:rsidTr="00A10458">
        <w:trPr>
          <w:trHeight w:val="73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28" w:rsidRDefault="00A104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28" w:rsidRDefault="00A104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Источники инженерного обеспечения проектируемого объекта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28" w:rsidRDefault="00A104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Технические условия на подключение инженерных коммуникаций:</w:t>
            </w:r>
          </w:p>
          <w:p w:rsidR="005F3928" w:rsidRDefault="00A104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- Электроснабжение (предоставляется Заказчиком).</w:t>
            </w:r>
          </w:p>
        </w:tc>
      </w:tr>
      <w:tr w:rsidR="005F3928" w:rsidTr="00A10458">
        <w:trPr>
          <w:trHeight w:val="93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28" w:rsidRDefault="00A104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28" w:rsidRDefault="00A104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Требование 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объемнопланировочным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конструктивным решениям проектируемого здания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28" w:rsidRDefault="00A104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Техническое перевооружение выполняется в существующем сооружении комбикормового завода. Объемно-планировочные решения остаются неизменными.</w:t>
            </w:r>
          </w:p>
        </w:tc>
      </w:tr>
      <w:tr w:rsidR="005F3928" w:rsidTr="00A10458">
        <w:trPr>
          <w:trHeight w:val="39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28" w:rsidRDefault="00A104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28" w:rsidRDefault="00A104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Вид проектирования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28" w:rsidRDefault="00A104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Индивидуальный проект.</w:t>
            </w:r>
          </w:p>
        </w:tc>
      </w:tr>
      <w:tr w:rsidR="005F3928" w:rsidTr="00A10458">
        <w:trPr>
          <w:trHeight w:val="388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28" w:rsidRDefault="00A104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28" w:rsidRDefault="00A104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Стадия проектирования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28" w:rsidRDefault="00A104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Одностадийное. Рабочая документация.</w:t>
            </w:r>
          </w:p>
        </w:tc>
      </w:tr>
      <w:tr w:rsidR="005F3928" w:rsidTr="00A10458">
        <w:trPr>
          <w:trHeight w:val="80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28" w:rsidRDefault="00A104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28" w:rsidRDefault="00A104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Требования по комплектации проектно-сметной документации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28" w:rsidRDefault="00A10458">
            <w:pPr>
              <w:widowControl w:val="0"/>
              <w:spacing w:after="0" w:line="240" w:lineRule="auto"/>
              <w:ind w:right="4"/>
              <w:jc w:val="both"/>
            </w:pPr>
            <w:r>
              <w:rPr>
                <w:rFonts w:ascii="Times New Roman" w:eastAsia="Times New Roman" w:hAnsi="Times New Roman" w:cs="Times New Roman"/>
              </w:rPr>
              <w:t>Рабочая документация выдается Заказчику в 2-х экземплярах на бумажном носителе и в 1-ом экземпляре на электронном носителе в формате PDF.</w:t>
            </w:r>
          </w:p>
        </w:tc>
      </w:tr>
      <w:tr w:rsidR="005F3928" w:rsidTr="00A10458">
        <w:trPr>
          <w:trHeight w:val="70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28" w:rsidRDefault="00A104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28" w:rsidRDefault="00A104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Сроки выполнения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28" w:rsidRDefault="00A104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Срок разработки рабочей документации – 4 месяца.</w:t>
            </w:r>
          </w:p>
          <w:p w:rsidR="005F3928" w:rsidRDefault="00A104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Срок проведения экспертизы промышленной безопасности – 1 месяц.</w:t>
            </w:r>
          </w:p>
        </w:tc>
      </w:tr>
      <w:tr w:rsidR="005F3928" w:rsidTr="00A10458">
        <w:trPr>
          <w:trHeight w:val="278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28" w:rsidRDefault="00A104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28" w:rsidRDefault="00A104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Дополнительные условия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28" w:rsidRDefault="00A104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Оформление документации согласно ФНП и ГОСТ</w:t>
            </w:r>
          </w:p>
          <w:p w:rsidR="005F3928" w:rsidRDefault="00A104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Планируемое расположение бункеров 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геоподоснове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предоставляется заказчиком (является приложением к ТЗ).</w:t>
            </w:r>
          </w:p>
          <w:p w:rsidR="005F3928" w:rsidRDefault="00A104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Инженерные изыскания выполняет заказчик.</w:t>
            </w:r>
          </w:p>
          <w:p w:rsidR="005F3928" w:rsidRDefault="00A10458">
            <w:pPr>
              <w:widowControl w:val="0"/>
              <w:spacing w:after="1" w:line="235" w:lineRule="auto"/>
              <w:ind w:right="1"/>
              <w:jc w:val="both"/>
            </w:pPr>
            <w:r>
              <w:rPr>
                <w:rFonts w:ascii="Times New Roman" w:eastAsia="Times New Roman" w:hAnsi="Times New Roman" w:cs="Times New Roman"/>
              </w:rPr>
              <w:t>Паспорта с техническими характеристиками и установочными размерами на применяемое технологическое оборудование предоставляет организация-поставщик технологического оборудования ООО МК “ТЕХНЭКС” (по запросу Заказчика).</w:t>
            </w:r>
          </w:p>
          <w:p w:rsidR="005F3928" w:rsidRDefault="00A10458">
            <w:pPr>
              <w:widowControl w:val="0"/>
              <w:spacing w:after="0" w:line="235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На разработанный проект должна быть экспертиза промышленной безопасности с выдачей положительного заключения, регистрацией в Уральском управлении</w:t>
            </w:r>
          </w:p>
          <w:p w:rsidR="005F3928" w:rsidRDefault="00A10458">
            <w:pPr>
              <w:widowControl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Ростехнадзора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силами Подрядчика (разработчика проекта).</w:t>
            </w:r>
          </w:p>
        </w:tc>
      </w:tr>
      <w:tr w:rsidR="005F3928" w:rsidTr="00A10458">
        <w:trPr>
          <w:trHeight w:val="39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28" w:rsidRDefault="00A104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28" w:rsidRDefault="00A104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Гарантии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28" w:rsidRDefault="00A104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1 год.</w:t>
            </w:r>
          </w:p>
        </w:tc>
      </w:tr>
      <w:tr w:rsidR="005F3928" w:rsidTr="00A10458">
        <w:trPr>
          <w:trHeight w:val="390"/>
        </w:trPr>
        <w:tc>
          <w:tcPr>
            <w:tcW w:w="98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28" w:rsidRDefault="00A104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"Техническое перевооружение Цеха по производству комбикормов № 2. Расширение склада готовой продукции".</w:t>
            </w:r>
          </w:p>
        </w:tc>
      </w:tr>
      <w:tr w:rsidR="005F3928" w:rsidTr="00A10458">
        <w:trPr>
          <w:trHeight w:val="390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28" w:rsidRDefault="00A104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28" w:rsidRDefault="00A104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ПРОЕКТ</w:t>
            </w:r>
          </w:p>
        </w:tc>
        <w:tc>
          <w:tcPr>
            <w:tcW w:w="6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28" w:rsidRDefault="00A104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"Техническое перевооружение Цеха по производству комбикормов № 2. Расширение склада готовой продукции".</w:t>
            </w:r>
          </w:p>
        </w:tc>
      </w:tr>
      <w:tr w:rsidR="005F3928" w:rsidTr="00A10458">
        <w:trPr>
          <w:trHeight w:val="390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28" w:rsidRDefault="00A104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28" w:rsidRDefault="00A104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Площадка для использования</w:t>
            </w:r>
          </w:p>
        </w:tc>
        <w:tc>
          <w:tcPr>
            <w:tcW w:w="6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28" w:rsidRDefault="00A104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Цех по производству комбикормов № 2 п. Красногорский.</w:t>
            </w:r>
          </w:p>
        </w:tc>
      </w:tr>
      <w:tr w:rsidR="005F3928" w:rsidTr="00A10458">
        <w:trPr>
          <w:trHeight w:val="390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28" w:rsidRDefault="00A104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28" w:rsidRDefault="00A104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Основные технологические требования</w:t>
            </w:r>
          </w:p>
        </w:tc>
        <w:tc>
          <w:tcPr>
            <w:tcW w:w="6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28" w:rsidRDefault="00A104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Выполнить фундамент для монтажа бункеров СГП.</w:t>
            </w:r>
          </w:p>
          <w:p w:rsidR="005F3928" w:rsidRDefault="00A104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Выполнить монтаж бункеров СГП.</w:t>
            </w:r>
          </w:p>
          <w:p w:rsidR="005F3928" w:rsidRDefault="00A104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Выполнить монтаж технологического оборудования, для возможности загрузки дополнительных  бункеров в количестве 12 шт.</w:t>
            </w:r>
          </w:p>
        </w:tc>
      </w:tr>
      <w:tr w:rsidR="005F3928" w:rsidTr="00A10458">
        <w:trPr>
          <w:trHeight w:val="390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28" w:rsidRDefault="00A104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28" w:rsidRDefault="00A104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Основные параметры и требования к оборудованию либо виды работ и требования к ним</w:t>
            </w:r>
          </w:p>
        </w:tc>
        <w:tc>
          <w:tcPr>
            <w:tcW w:w="6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28" w:rsidRDefault="00A104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Объемом проектирования учесть:</w:t>
            </w:r>
          </w:p>
          <w:p w:rsidR="005F3928" w:rsidRDefault="00A104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Раздел ПЗ-Пояснительная записка;</w:t>
            </w:r>
          </w:p>
          <w:p w:rsidR="005F3928" w:rsidRDefault="00A10458">
            <w:pPr>
              <w:widowControl w:val="0"/>
              <w:spacing w:after="0" w:line="271" w:lineRule="auto"/>
              <w:ind w:right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Раздел ТХ-Технологические решения-объемно-планировочные решения, размещение склада из 12 шт. дополнительных бункеров, с увязкой с существующими бункерами, технологическими схемами. Разработка системы аспирации технологического и нестандартного оборудования;</w:t>
            </w:r>
          </w:p>
          <w:p w:rsidR="005F3928" w:rsidRDefault="00A10458">
            <w:pPr>
              <w:widowControl w:val="0"/>
              <w:spacing w:after="16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Раздел АС-Архитектурно-строительные решения;</w:t>
            </w:r>
          </w:p>
          <w:p w:rsidR="005F3928" w:rsidRDefault="00A10458">
            <w:pPr>
              <w:widowControl w:val="0"/>
              <w:spacing w:after="0" w:line="271" w:lineRule="auto"/>
              <w:ind w:right="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Раздел КМ-Конструкции металлические- в объеме разработки опорной рамы с проездами под бункерами и устройством этажа с ограждающими конструкциями над бункерами (рассмотреть возможность защиты от атмосферных осадков места загрузки автомобильного транспорта);</w:t>
            </w:r>
          </w:p>
          <w:p w:rsidR="005F3928" w:rsidRDefault="00A10458">
            <w:pPr>
              <w:widowControl w:val="0"/>
              <w:spacing w:after="0" w:line="271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Раздел КЖ-Конструкции железобетонные- в объеме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устройства фундаментов для склада;</w:t>
            </w:r>
          </w:p>
          <w:p w:rsidR="005F3928" w:rsidRDefault="00A10458">
            <w:pPr>
              <w:widowControl w:val="0"/>
              <w:spacing w:after="0" w:line="271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Раздел ЭМ-Силовое электрооборудование в объеме подключения шкафов управления вновь устанавливаемого оборудования, с подготовкой плана заземления и кабельного журнала;</w:t>
            </w:r>
          </w:p>
          <w:p w:rsidR="005F3928" w:rsidRDefault="00A10458">
            <w:pPr>
              <w:widowControl w:val="0"/>
              <w:spacing w:after="0" w:line="271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Раздел ЭО-Электрооборудование.</w:t>
            </w:r>
          </w:p>
          <w:p w:rsidR="005F3928" w:rsidRDefault="00A10458">
            <w:pPr>
              <w:widowControl w:val="0"/>
              <w:spacing w:after="0" w:line="240" w:lineRule="auto"/>
              <w:ind w:right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Провести экспертизу промышленной безопасности рабочей документации, с сопровождением в Уральском управлении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Ростехнадзора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F3928" w:rsidTr="00A10458">
        <w:trPr>
          <w:trHeight w:val="390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28" w:rsidRDefault="00A1045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28" w:rsidRDefault="00A104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Требования к режиму безопасности и гигиены труда.</w:t>
            </w:r>
          </w:p>
        </w:tc>
        <w:tc>
          <w:tcPr>
            <w:tcW w:w="6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28" w:rsidRDefault="00A104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 проектировании руководствоваться требованиями:</w:t>
            </w:r>
          </w:p>
          <w:p w:rsidR="005F3928" w:rsidRDefault="00A10458">
            <w:pPr>
              <w:widowControl w:val="0"/>
              <w:spacing w:after="1" w:line="235" w:lineRule="auto"/>
              <w:ind w:right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Приказ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Ростехнадзора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от 03.09.2020 N 331 "Об утверждении Федеральных норм и правил в области промышленной безопасности "Правила безопасности взрывопожароопасных производственных объектов хранения и переработки растительного сырья";</w:t>
            </w:r>
          </w:p>
          <w:p w:rsidR="005F3928" w:rsidRDefault="00A10458">
            <w:pPr>
              <w:widowControl w:val="0"/>
              <w:spacing w:after="2" w:line="23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ВНТП 02-86 «Нормы технологического проектирования комбикормовых предприятий»;</w:t>
            </w:r>
          </w:p>
          <w:p w:rsidR="005F3928" w:rsidRDefault="00A104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Указания по проектированию аспирационных установок предприятий по хранению и переработке зерна и предприятий хлебопекарной промышленности;</w:t>
            </w:r>
          </w:p>
          <w:p w:rsidR="005F3928" w:rsidRDefault="00A104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СП 108.13330.2012 Предприятия, здания и сооружения по хранению и переработке зерна.</w:t>
            </w:r>
          </w:p>
        </w:tc>
      </w:tr>
      <w:tr w:rsidR="005F3928" w:rsidTr="00A10458">
        <w:trPr>
          <w:trHeight w:val="390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28" w:rsidRDefault="00A1045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28" w:rsidRDefault="00A104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Требования по защите окружающей среды</w:t>
            </w:r>
          </w:p>
        </w:tc>
        <w:tc>
          <w:tcPr>
            <w:tcW w:w="6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28" w:rsidRDefault="00A10458">
            <w:pPr>
              <w:widowControl w:val="0"/>
              <w:spacing w:after="0" w:line="240" w:lineRule="auto"/>
              <w:ind w:right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Предусмотреть мероприятия по максимальному снижению количества вредных выбросов от проектируемого объекта (аспирация).</w:t>
            </w:r>
          </w:p>
        </w:tc>
      </w:tr>
      <w:tr w:rsidR="005F3928" w:rsidTr="00A10458">
        <w:trPr>
          <w:trHeight w:val="390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28" w:rsidRDefault="00A1045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28" w:rsidRDefault="00A104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Источники инженерного обеспечения проектируемого объекта</w:t>
            </w:r>
          </w:p>
        </w:tc>
        <w:tc>
          <w:tcPr>
            <w:tcW w:w="6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28" w:rsidRDefault="00A10458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Технические условия на подключение инженерных коммуникаций:</w:t>
            </w:r>
          </w:p>
          <w:p w:rsidR="005F3928" w:rsidRDefault="00A104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Электроснабжение (предоставляется Заказчиком).</w:t>
            </w:r>
          </w:p>
        </w:tc>
      </w:tr>
      <w:tr w:rsidR="005F3928" w:rsidTr="00A10458">
        <w:trPr>
          <w:trHeight w:val="390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28" w:rsidRDefault="00A1045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28" w:rsidRDefault="00A104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Требование 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объемнопланировочным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конструктивным решениям проектируемого здания</w:t>
            </w:r>
          </w:p>
        </w:tc>
        <w:tc>
          <w:tcPr>
            <w:tcW w:w="6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28" w:rsidRDefault="00A104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Техническое перевооружение выполняется в существующем сооружении комбикормового завода. Объемно-планировочные решения остаются неизменными.</w:t>
            </w:r>
          </w:p>
        </w:tc>
      </w:tr>
      <w:tr w:rsidR="005F3928" w:rsidTr="00A10458">
        <w:trPr>
          <w:trHeight w:val="390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28" w:rsidRDefault="00A1045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28" w:rsidRDefault="00A104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 проектирования</w:t>
            </w:r>
          </w:p>
        </w:tc>
        <w:tc>
          <w:tcPr>
            <w:tcW w:w="6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28" w:rsidRDefault="00A104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Индивидуальный проект.</w:t>
            </w:r>
          </w:p>
        </w:tc>
      </w:tr>
      <w:tr w:rsidR="005F3928" w:rsidTr="00A10458">
        <w:trPr>
          <w:trHeight w:val="390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28" w:rsidRDefault="00A1045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28" w:rsidRDefault="00A104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Стадия проектирования</w:t>
            </w:r>
          </w:p>
        </w:tc>
        <w:tc>
          <w:tcPr>
            <w:tcW w:w="6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28" w:rsidRDefault="00A104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Одностадийное. Рабочая документация.</w:t>
            </w:r>
          </w:p>
        </w:tc>
      </w:tr>
      <w:tr w:rsidR="005F3928" w:rsidTr="00A10458">
        <w:trPr>
          <w:trHeight w:val="390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28" w:rsidRDefault="00A1045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28" w:rsidRDefault="00A104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Требования по комплектации проектно-сметной документации</w:t>
            </w:r>
          </w:p>
        </w:tc>
        <w:tc>
          <w:tcPr>
            <w:tcW w:w="6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28" w:rsidRDefault="00A10458">
            <w:pPr>
              <w:widowControl w:val="0"/>
              <w:spacing w:after="0" w:line="240" w:lineRule="auto"/>
              <w:ind w:right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Рабочая документация выдается Заказчику в 2-х экземплярах на бумажном носителе и в 1-ом экземпляре на электронном носителе в формате PDF.</w:t>
            </w:r>
          </w:p>
        </w:tc>
      </w:tr>
      <w:tr w:rsidR="005F3928" w:rsidTr="00A10458">
        <w:trPr>
          <w:trHeight w:val="390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28" w:rsidRDefault="00A1045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28" w:rsidRDefault="00A104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Сроки выполнения</w:t>
            </w:r>
          </w:p>
        </w:tc>
        <w:tc>
          <w:tcPr>
            <w:tcW w:w="6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28" w:rsidRDefault="00A104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Срок разработки рабочей документации – 4 месяца.</w:t>
            </w:r>
          </w:p>
          <w:p w:rsidR="005F3928" w:rsidRDefault="00A104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Срок проведения экспертизы промышленной безопасности – 1 месяц.</w:t>
            </w:r>
          </w:p>
        </w:tc>
      </w:tr>
      <w:tr w:rsidR="005F3928" w:rsidTr="00A10458">
        <w:trPr>
          <w:trHeight w:val="390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28" w:rsidRDefault="00A1045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28" w:rsidRDefault="00A104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Дополнительные условия</w:t>
            </w:r>
          </w:p>
        </w:tc>
        <w:tc>
          <w:tcPr>
            <w:tcW w:w="6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28" w:rsidRDefault="00A104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Оформление документации согласно ФНП и ГОСТ.</w:t>
            </w:r>
          </w:p>
          <w:p w:rsidR="005F3928" w:rsidRDefault="00A104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Планируемое расположение бункеров 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геоподоснове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предоставляется заказчиком (является приложением к ТЗ).</w:t>
            </w:r>
          </w:p>
          <w:p w:rsidR="005F3928" w:rsidRDefault="00A104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Инженерные изыскания выполняет Заказчик.</w:t>
            </w:r>
          </w:p>
          <w:p w:rsidR="005F3928" w:rsidRDefault="00A10458">
            <w:pPr>
              <w:widowControl w:val="0"/>
              <w:spacing w:after="0" w:line="240" w:lineRule="auto"/>
              <w:ind w:right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Паспорта с техническими характеристиками и установочными размерами на применяемое технологическое оборудование предоставляет организация-поставщик технологического оборудования ООО МК “ТЕХНЭКС” (по запросу заказчика). На разработанный проект должна быть экспертиза промышленной безопасности с выдачей положительного заключения, регистрацией в Уральском управлении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Ростехнадзора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силами Подрядчика (разработчика проекта).</w:t>
            </w:r>
          </w:p>
        </w:tc>
      </w:tr>
      <w:tr w:rsidR="005F3928" w:rsidTr="00A10458">
        <w:trPr>
          <w:trHeight w:val="390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28" w:rsidRDefault="00A1045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28" w:rsidRDefault="00A104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Гарантии</w:t>
            </w:r>
          </w:p>
        </w:tc>
        <w:tc>
          <w:tcPr>
            <w:tcW w:w="6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928" w:rsidRDefault="00A1045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год.</w:t>
            </w:r>
          </w:p>
        </w:tc>
      </w:tr>
    </w:tbl>
    <w:p w:rsidR="005F3928" w:rsidRDefault="00A10458">
      <w:pPr>
        <w:spacing w:after="251"/>
        <w:ind w:left="-5" w:hanging="10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__________________</w:t>
      </w:r>
    </w:p>
    <w:sectPr w:rsidR="005F3928">
      <w:pgSz w:w="11906" w:h="16838"/>
      <w:pgMar w:top="579" w:right="1192" w:bottom="913" w:left="14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928"/>
    <w:rsid w:val="0016630D"/>
    <w:rsid w:val="005F3928"/>
    <w:rsid w:val="00A1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21273"/>
  <w15:docId w15:val="{4FCB89DC-36B9-427D-87E3-6CBE2666F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Русин Дмитрий Сергеевич</dc:creator>
  <dc:description/>
  <cp:lastModifiedBy>RePack by Diakov</cp:lastModifiedBy>
  <cp:revision>3</cp:revision>
  <dcterms:created xsi:type="dcterms:W3CDTF">2024-11-27T16:18:00Z</dcterms:created>
  <dcterms:modified xsi:type="dcterms:W3CDTF">2024-11-27T16:26:00Z</dcterms:modified>
  <dc:language>ru-RU</dc:language>
</cp:coreProperties>
</file>