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2" w:type="dxa"/>
        <w:tblInd w:w="-128" w:type="dxa"/>
        <w:tblLayout w:type="fixed"/>
        <w:tblCellMar>
          <w:left w:w="10" w:type="dxa"/>
          <w:right w:w="88" w:type="dxa"/>
        </w:tblCellMar>
        <w:tblLook w:val="04A0" w:firstRow="1" w:lastRow="0" w:firstColumn="1" w:lastColumn="0" w:noHBand="0" w:noVBand="1"/>
      </w:tblPr>
      <w:tblGrid>
        <w:gridCol w:w="2208"/>
        <w:gridCol w:w="766"/>
        <w:gridCol w:w="168"/>
        <w:gridCol w:w="162"/>
        <w:gridCol w:w="169"/>
        <w:gridCol w:w="154"/>
        <w:gridCol w:w="153"/>
        <w:gridCol w:w="706"/>
        <w:gridCol w:w="332"/>
        <w:gridCol w:w="412"/>
        <w:gridCol w:w="896"/>
        <w:gridCol w:w="1696"/>
        <w:gridCol w:w="21"/>
        <w:gridCol w:w="2359"/>
      </w:tblGrid>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8" w:space="0" w:color="BFBFBF"/>
              <w:left w:val="single" w:sz="8" w:space="0" w:color="BFBFBF"/>
              <w:bottom w:val="single" w:sz="8" w:space="0" w:color="BFBFBF"/>
              <w:right w:val="single" w:sz="4" w:space="0" w:color="00000A"/>
            </w:tcBorders>
            <w:shd w:val="clear" w:color="auto" w:fill="auto"/>
          </w:tcPr>
          <w:p w:rsidR="00C94D89" w:rsidRDefault="002C2EDE">
            <w:pPr>
              <w:spacing w:after="0" w:line="25" w:lineRule="atLeast"/>
              <w:ind w:right="-6"/>
              <w:jc w:val="center"/>
              <w:rPr>
                <w:spacing w:val="20"/>
                <w:sz w:val="20"/>
                <w:szCs w:val="20"/>
              </w:rPr>
            </w:pPr>
            <w:r>
              <w:rPr>
                <w:spacing w:val="20"/>
                <w:sz w:val="20"/>
                <w:szCs w:val="20"/>
              </w:rPr>
              <w:t>УТВЕРЖДАЮ:</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8" w:space="0" w:color="BFBFBF"/>
              <w:left w:val="single" w:sz="8" w:space="0" w:color="BFBFBF"/>
              <w:bottom w:val="single" w:sz="8" w:space="0" w:color="BFBFBF"/>
              <w:right w:val="single" w:sz="4" w:space="0" w:color="00000A"/>
            </w:tcBorders>
            <w:shd w:val="clear" w:color="auto" w:fill="auto"/>
          </w:tcPr>
          <w:p w:rsidR="00C94D89" w:rsidRDefault="00C94D89">
            <w:pPr>
              <w:spacing w:after="0" w:line="25" w:lineRule="atLeast"/>
              <w:ind w:right="-6"/>
              <w:jc w:val="right"/>
              <w:rPr>
                <w:rFonts w:eastAsiaTheme="minorEastAsia" w:cs="Times New Roman"/>
                <w:sz w:val="20"/>
                <w:szCs w:val="20"/>
                <w:lang w:eastAsia="ru-RU" w:bidi="ar-SA"/>
              </w:rPr>
            </w:pP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8" w:space="0" w:color="BFBFBF"/>
              <w:left w:val="single" w:sz="8" w:space="0" w:color="BFBFBF"/>
              <w:bottom w:val="single" w:sz="4" w:space="0" w:color="BFBFBF"/>
              <w:right w:val="single" w:sz="4" w:space="0" w:color="00000A"/>
            </w:tcBorders>
            <w:shd w:val="clear" w:color="auto" w:fill="auto"/>
          </w:tcPr>
          <w:p w:rsidR="00C94D89" w:rsidRDefault="002C2EDE">
            <w:pPr>
              <w:spacing w:after="0" w:line="25" w:lineRule="atLeast"/>
              <w:ind w:right="-6"/>
              <w:jc w:val="center"/>
              <w:rPr>
                <w:sz w:val="20"/>
                <w:szCs w:val="20"/>
                <w:shd w:val="clear" w:color="auto" w:fill="FFFF00"/>
              </w:rPr>
            </w:pPr>
            <w:r>
              <w:rPr>
                <w:sz w:val="20"/>
                <w:szCs w:val="20"/>
                <w:shd w:val="clear" w:color="auto" w:fill="FFFFFF"/>
              </w:rPr>
              <w:t>Управляющий директор</w:t>
            </w:r>
          </w:p>
          <w:p w:rsidR="00C94D89" w:rsidRDefault="002C2EDE">
            <w:pPr>
              <w:spacing w:after="0" w:line="25" w:lineRule="atLeast"/>
              <w:ind w:right="-6"/>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4" w:space="0" w:color="BFBFBF"/>
              <w:left w:val="single" w:sz="8" w:space="0" w:color="BFBFBF"/>
              <w:bottom w:val="single" w:sz="8" w:space="0" w:color="BFBFBF"/>
              <w:right w:val="single" w:sz="4" w:space="0" w:color="00000A"/>
            </w:tcBorders>
            <w:shd w:val="clear" w:color="auto" w:fill="auto"/>
          </w:tcPr>
          <w:p w:rsidR="00C94D89" w:rsidRDefault="00C94D89">
            <w:pPr>
              <w:spacing w:after="0" w:line="25" w:lineRule="atLeast"/>
              <w:ind w:right="-6"/>
              <w:jc w:val="center"/>
              <w:rPr>
                <w:rFonts w:eastAsiaTheme="minorEastAsia" w:cs="Times New Roman"/>
                <w:i/>
                <w:iCs/>
                <w:sz w:val="20"/>
                <w:szCs w:val="20"/>
                <w:shd w:val="clear" w:color="auto" w:fill="FFFFFF"/>
                <w:vertAlign w:val="superscript"/>
                <w:lang w:eastAsia="ru-RU" w:bidi="ar-SA"/>
              </w:rPr>
            </w:pP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8" w:space="0" w:color="BFBFBF"/>
              <w:left w:val="single" w:sz="8" w:space="0" w:color="BFBFBF"/>
              <w:bottom w:val="single" w:sz="4" w:space="0" w:color="BFBFBF"/>
              <w:right w:val="single" w:sz="4" w:space="0" w:color="00000A"/>
            </w:tcBorders>
            <w:shd w:val="clear" w:color="auto" w:fill="auto"/>
          </w:tcPr>
          <w:p w:rsidR="00C94D89" w:rsidRDefault="002C2EDE">
            <w:pPr>
              <w:spacing w:after="0" w:line="25" w:lineRule="atLeast"/>
              <w:ind w:right="-6"/>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4" w:space="0" w:color="BFBFBF"/>
              <w:left w:val="single" w:sz="8" w:space="0" w:color="BFBFBF"/>
              <w:bottom w:val="single" w:sz="8" w:space="0" w:color="BFBFBF"/>
              <w:right w:val="single" w:sz="4" w:space="0" w:color="00000A"/>
            </w:tcBorders>
            <w:shd w:val="clear" w:color="auto" w:fill="auto"/>
          </w:tcPr>
          <w:p w:rsidR="00C94D89" w:rsidRDefault="00C94D89">
            <w:pPr>
              <w:spacing w:after="0" w:line="25" w:lineRule="atLeast"/>
              <w:ind w:right="-6"/>
              <w:jc w:val="center"/>
              <w:rPr>
                <w:rFonts w:eastAsiaTheme="minorEastAsia" w:cs="Times New Roman"/>
                <w:i/>
                <w:iCs/>
                <w:sz w:val="20"/>
                <w:szCs w:val="20"/>
                <w:shd w:val="clear" w:color="auto" w:fill="FFFFFF"/>
                <w:vertAlign w:val="superscript"/>
                <w:lang w:eastAsia="ru-RU" w:bidi="ar-SA"/>
              </w:rPr>
            </w:pPr>
          </w:p>
          <w:p w:rsidR="00C94D89" w:rsidRDefault="002C2EDE">
            <w:pPr>
              <w:spacing w:after="0" w:line="25" w:lineRule="atLeast"/>
              <w:ind w:right="-6"/>
              <w:jc w:val="center"/>
            </w:pPr>
            <w:r>
              <w:rPr>
                <w:sz w:val="20"/>
                <w:szCs w:val="20"/>
              </w:rPr>
              <w:t>«16»декабря 2024 г.</w:t>
            </w:r>
          </w:p>
        </w:tc>
      </w:tr>
      <w:tr w:rsidR="00C94D89" w:rsidTr="006B60E1">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C94D89" w:rsidRDefault="002C2EDE">
            <w:pPr>
              <w:spacing w:after="0" w:line="25" w:lineRule="atLeast"/>
              <w:ind w:right="-6"/>
              <w:jc w:val="center"/>
              <w:rPr>
                <w:b/>
                <w:bCs/>
                <w:sz w:val="20"/>
                <w:szCs w:val="20"/>
              </w:rPr>
            </w:pPr>
            <w:r>
              <w:rPr>
                <w:b/>
                <w:bCs/>
                <w:sz w:val="20"/>
                <w:szCs w:val="20"/>
              </w:rPr>
              <w:t>Извещение</w:t>
            </w:r>
          </w:p>
        </w:tc>
      </w:tr>
      <w:tr w:rsidR="00C94D89" w:rsidTr="006B60E1">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6B60E1" w:rsidRDefault="006B60E1" w:rsidP="006B60E1">
            <w:pPr>
              <w:spacing w:after="0"/>
              <w:ind w:right="-6"/>
              <w:jc w:val="center"/>
              <w:rPr>
                <w:b/>
                <w:sz w:val="20"/>
                <w:szCs w:val="20"/>
              </w:rPr>
            </w:pPr>
            <w:bookmarkStart w:id="0" w:name="__DdeLink__14398_1471826079"/>
            <w:bookmarkEnd w:id="0"/>
            <w:r>
              <w:rPr>
                <w:b/>
                <w:sz w:val="20"/>
                <w:szCs w:val="20"/>
              </w:rPr>
              <w:t>о закупаемом товаре, работе, услуге</w:t>
            </w:r>
          </w:p>
          <w:p w:rsidR="00C94D89" w:rsidRDefault="006B60E1" w:rsidP="006B60E1">
            <w:pPr>
              <w:spacing w:after="0" w:line="25" w:lineRule="atLeast"/>
              <w:ind w:right="-6"/>
              <w:jc w:val="center"/>
              <w:rPr>
                <w:sz w:val="20"/>
                <w:szCs w:val="20"/>
              </w:rPr>
            </w:pPr>
            <w:bookmarkStart w:id="1" w:name="_heading=h.gjdgxs" w:colFirst="0" w:colLast="0"/>
            <w:bookmarkEnd w:id="1"/>
            <w:r>
              <w:rPr>
                <w:b/>
                <w:sz w:val="20"/>
                <w:szCs w:val="20"/>
              </w:rPr>
              <w:t xml:space="preserve">по лоту </w:t>
            </w:r>
            <w:r>
              <w:rPr>
                <w:b/>
                <w:sz w:val="20"/>
                <w:szCs w:val="20"/>
                <w:highlight w:val="white"/>
              </w:rPr>
              <w:t>«</w:t>
            </w:r>
            <w:r>
              <w:rPr>
                <w:b/>
                <w:sz w:val="20"/>
                <w:szCs w:val="20"/>
              </w:rPr>
              <w:t>В</w:t>
            </w:r>
            <w:r w:rsidR="002C2EDE">
              <w:rPr>
                <w:rFonts w:eastAsia="Times New Roman" w:cs="Times New Roman"/>
                <w:b/>
                <w:bCs/>
                <w:sz w:val="20"/>
                <w:szCs w:val="20"/>
                <w:shd w:val="clear" w:color="auto" w:fill="FFFFFF"/>
              </w:rPr>
              <w:t>ыполнение работ по ремонту постов охраны</w:t>
            </w:r>
            <w:r>
              <w:rPr>
                <w:rFonts w:eastAsia="Times New Roman" w:cs="Times New Roman"/>
                <w:b/>
                <w:bCs/>
                <w:sz w:val="20"/>
                <w:szCs w:val="20"/>
                <w:shd w:val="clear" w:color="auto" w:fill="FFFFFF"/>
              </w:rPr>
              <w:t>»</w:t>
            </w:r>
            <w:r w:rsidR="002C2EDE">
              <w:rPr>
                <w:rFonts w:eastAsia="Times New Roman" w:cs="Times New Roman"/>
                <w:b/>
                <w:bCs/>
                <w:sz w:val="20"/>
                <w:szCs w:val="20"/>
                <w:shd w:val="clear" w:color="auto" w:fill="FFFFFF"/>
              </w:rPr>
              <w:t xml:space="preserve"> </w:t>
            </w:r>
            <w:r w:rsidR="002C2EDE">
              <w:rPr>
                <w:b/>
                <w:bCs/>
                <w:sz w:val="20"/>
                <w:szCs w:val="20"/>
              </w:rPr>
              <w:t>(далее - извещение)</w:t>
            </w:r>
          </w:p>
        </w:tc>
      </w:tr>
      <w:tr w:rsidR="00C94D89" w:rsidTr="006B60E1">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C94D89" w:rsidRDefault="002C2EDE">
            <w:pPr>
              <w:tabs>
                <w:tab w:val="left" w:pos="2948"/>
              </w:tabs>
              <w:spacing w:after="0" w:line="25" w:lineRule="atLeast"/>
              <w:ind w:right="-6"/>
              <w:jc w:val="both"/>
              <w:rPr>
                <w:sz w:val="20"/>
                <w:szCs w:val="20"/>
              </w:rPr>
            </w:pPr>
            <w:r>
              <w:rPr>
                <w:b/>
                <w:bCs/>
                <w:sz w:val="20"/>
                <w:szCs w:val="20"/>
              </w:rPr>
              <w:t xml:space="preserve">1. Общие сведения о закупке. Способ проведения </w:t>
            </w:r>
            <w:r>
              <w:rPr>
                <w:b/>
                <w:bCs/>
                <w:sz w:val="20"/>
                <w:szCs w:val="20"/>
              </w:rPr>
              <w:t>(размещения) закупки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tabs>
                <w:tab w:val="left" w:pos="2948"/>
              </w:tabs>
              <w:spacing w:after="0" w:line="25" w:lineRule="atLeast"/>
              <w:ind w:right="-6"/>
              <w:jc w:val="both"/>
              <w:rPr>
                <w:rFonts w:eastAsiaTheme="minorEastAsia" w:cs="Times New Roman"/>
                <w:b/>
                <w:bCs/>
                <w:sz w:val="20"/>
                <w:szCs w:val="20"/>
                <w:lang w:eastAsia="ru-RU" w:bidi="ar-SA"/>
              </w:rPr>
            </w:pPr>
          </w:p>
        </w:tc>
      </w:tr>
      <w:tr w:rsidR="00C94D89" w:rsidTr="006B60E1">
        <w:tc>
          <w:tcPr>
            <w:tcW w:w="2208"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Способ закупки</w:t>
            </w:r>
          </w:p>
        </w:tc>
        <w:tc>
          <w:tcPr>
            <w:tcW w:w="2610"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Количество этапов</w:t>
            </w:r>
          </w:p>
        </w:tc>
        <w:tc>
          <w:tcPr>
            <w:tcW w:w="3004" w:type="dxa"/>
            <w:gridSpan w:val="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Форма торгов</w:t>
            </w:r>
          </w:p>
        </w:tc>
        <w:tc>
          <w:tcPr>
            <w:tcW w:w="2380" w:type="dxa"/>
            <w:gridSpan w:val="2"/>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Форма проведения</w:t>
            </w:r>
          </w:p>
        </w:tc>
      </w:tr>
      <w:tr w:rsidR="00C94D89" w:rsidTr="006B60E1">
        <w:tc>
          <w:tcPr>
            <w:tcW w:w="2208" w:type="dxa"/>
            <w:vMerge w:val="restart"/>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rsidR="00C94D89" w:rsidRDefault="00C94D89">
            <w:pPr>
              <w:tabs>
                <w:tab w:val="left" w:pos="1134"/>
              </w:tabs>
              <w:spacing w:after="0" w:line="240" w:lineRule="auto"/>
              <w:contextualSpacing/>
              <w:jc w:val="center"/>
              <w:rPr>
                <w:rFonts w:eastAsia="Times New Roman" w:cs="Times New Roman"/>
                <w:b/>
                <w:sz w:val="20"/>
                <w:szCs w:val="20"/>
                <w:lang w:eastAsia="ru-RU" w:bidi="ar-SA"/>
              </w:rPr>
            </w:pPr>
          </w:p>
          <w:p w:rsidR="00C94D89" w:rsidRDefault="002C2EDE">
            <w:pPr>
              <w:tabs>
                <w:tab w:val="left" w:pos="1134"/>
              </w:tabs>
              <w:spacing w:after="0" w:line="240" w:lineRule="auto"/>
              <w:contextualSpacing/>
              <w:rPr>
                <w:b/>
                <w:bCs/>
              </w:rPr>
            </w:pPr>
            <w:sdt>
              <w:sdtPr>
                <w:id w:val="1223820749"/>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лотовый</w:t>
            </w:r>
          </w:p>
          <w:p w:rsidR="00C94D89" w:rsidRDefault="002C2EDE">
            <w:pPr>
              <w:spacing w:after="0" w:line="25" w:lineRule="atLeast"/>
              <w:ind w:right="-6"/>
              <w:jc w:val="both"/>
            </w:pPr>
            <w:sdt>
              <w:sdtPr>
                <w:id w:val="1897909593"/>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rFonts w:eastAsia="Times New Roman"/>
                <w:bCs/>
                <w:sz w:val="20"/>
                <w:szCs w:val="20"/>
              </w:rPr>
              <w:t xml:space="preserve"> попозиционный</w:t>
            </w:r>
          </w:p>
          <w:p w:rsidR="00C94D89" w:rsidRDefault="00C94D89">
            <w:pPr>
              <w:spacing w:after="0" w:line="25" w:lineRule="atLeast"/>
              <w:ind w:right="-6"/>
              <w:jc w:val="both"/>
              <w:rPr>
                <w:rFonts w:ascii="Segoe UI Symbol" w:eastAsia="Times New Roman" w:hAnsi="Segoe UI Symbol" w:cs="Segoe UI Symbol"/>
                <w:bCs/>
                <w:sz w:val="20"/>
                <w:szCs w:val="20"/>
              </w:rPr>
            </w:pPr>
          </w:p>
        </w:tc>
        <w:tc>
          <w:tcPr>
            <w:tcW w:w="2610"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contextualSpacing/>
              <w:rPr>
                <w:b/>
                <w:sz w:val="20"/>
                <w:szCs w:val="20"/>
              </w:rPr>
            </w:pPr>
            <w:sdt>
              <w:sdtPr>
                <w:id w:val="687324315"/>
                <w14:checkbox>
                  <w14:checked w14:val="1"/>
                  <w14:checkedState w14:val="2612" w14:font="MS Gothic"/>
                  <w14:uncheckedState w14:val="2610" w14:font="MS Gothic"/>
                </w14:checkbox>
              </w:sdtPr>
              <w:sdtEndPr/>
              <w:sdtContent>
                <w:r>
                  <w:rPr>
                    <w:rFonts w:ascii="MS Gothic" w:eastAsia="MS Gothic" w:hAnsi="MS Gothic"/>
                    <w:b/>
                    <w:bCs/>
                  </w:rPr>
                  <w:t>☒</w:t>
                </w:r>
              </w:sdtContent>
            </w:sdt>
            <w:r>
              <w:rPr>
                <w:b/>
                <w:sz w:val="20"/>
                <w:szCs w:val="20"/>
              </w:rPr>
              <w:t xml:space="preserve"> Один этап</w:t>
            </w:r>
          </w:p>
          <w:p w:rsidR="00C94D89" w:rsidRDefault="002C2EDE">
            <w:pPr>
              <w:spacing w:after="0" w:line="25" w:lineRule="atLeast"/>
              <w:ind w:right="-6"/>
              <w:rPr>
                <w:sz w:val="20"/>
                <w:szCs w:val="20"/>
              </w:rPr>
            </w:pPr>
            <w:sdt>
              <w:sdtPr>
                <w:id w:val="1219798806"/>
                <w14:checkbox>
                  <w14:checked w14:val="1"/>
                  <w14:checkedState w14:val="2612" w14:font="MS Gothic"/>
                  <w14:uncheckedState w14:val="2610" w14:font="MS Gothic"/>
                </w14:checkbox>
              </w:sdtPr>
              <w:sdtEndPr/>
              <w:sdtContent>
                <w:r>
                  <w:rPr>
                    <w:rFonts w:ascii="Segoe UI Symbol" w:eastAsia="MS Gothic" w:hAnsi="Segoe UI Symbol" w:cs="Segoe UI Symbol"/>
                    <w:b/>
                    <w:sz w:val="20"/>
                    <w:szCs w:val="20"/>
                  </w:rPr>
                  <w:t>☐</w:t>
                </w:r>
              </w:sdtContent>
            </w:sdt>
            <w:r>
              <w:rPr>
                <w:b/>
                <w:sz w:val="20"/>
                <w:szCs w:val="20"/>
              </w:rPr>
              <w:t xml:space="preserve"> </w:t>
            </w:r>
            <w:r>
              <w:rPr>
                <w:sz w:val="20"/>
                <w:szCs w:val="20"/>
              </w:rPr>
              <w:t>Многоэтапная процедура</w:t>
            </w:r>
          </w:p>
        </w:tc>
        <w:tc>
          <w:tcPr>
            <w:tcW w:w="3004" w:type="dxa"/>
            <w:gridSpan w:val="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rPr>
                <w:rFonts w:eastAsia="Times New Roman"/>
                <w:b/>
                <w:sz w:val="20"/>
                <w:szCs w:val="20"/>
              </w:rPr>
            </w:pPr>
            <w:sdt>
              <w:sdtPr>
                <w:id w:val="461794642"/>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b/>
                <w:sz w:val="20"/>
                <w:szCs w:val="20"/>
              </w:rPr>
              <w:t xml:space="preserve"> Электронная форма </w:t>
            </w:r>
            <w:r>
              <w:rPr>
                <w:rFonts w:eastAsia="Times New Roman"/>
                <w:b/>
                <w:sz w:val="20"/>
                <w:szCs w:val="20"/>
              </w:rPr>
              <w:t>(ЭТП)</w:t>
            </w:r>
          </w:p>
          <w:p w:rsidR="00C94D89" w:rsidRDefault="002C2EDE">
            <w:pPr>
              <w:spacing w:after="0" w:line="240" w:lineRule="auto"/>
              <w:jc w:val="both"/>
              <w:rPr>
                <w:sz w:val="20"/>
                <w:szCs w:val="20"/>
              </w:rPr>
            </w:pPr>
            <w:sdt>
              <w:sdtPr>
                <w:id w:val="1460240880"/>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w:t>
            </w:r>
            <w:r>
              <w:rPr>
                <w:rFonts w:eastAsia="Times New Roman"/>
                <w:sz w:val="20"/>
                <w:szCs w:val="20"/>
              </w:rPr>
              <w:t>Бумажная форма</w:t>
            </w:r>
          </w:p>
        </w:tc>
        <w:tc>
          <w:tcPr>
            <w:tcW w:w="2380" w:type="dxa"/>
            <w:gridSpan w:val="2"/>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rPr>
                <w:rFonts w:eastAsia="Times New Roman"/>
                <w:b/>
                <w:sz w:val="20"/>
                <w:szCs w:val="20"/>
              </w:rPr>
            </w:pPr>
            <w:sdt>
              <w:sdtPr>
                <w:id w:val="843264111"/>
                <w14:checkbox>
                  <w14:checked w14:val="1"/>
                  <w14:checkedState w14:val="2612" w14:font="MS Gothic"/>
                  <w14:uncheckedState w14:val="2610" w14:font="MS Gothic"/>
                </w14:checkbox>
              </w:sdtPr>
              <w:sdtEndPr/>
              <w:sdtContent>
                <w:r>
                  <w:rPr>
                    <w:rFonts w:ascii="Segoe UI Symbol" w:eastAsia="Times New Roman" w:hAnsi="Segoe UI Symbol" w:cs="Segoe UI Symbol"/>
                    <w:b/>
                    <w:sz w:val="20"/>
                    <w:szCs w:val="20"/>
                  </w:rPr>
                  <w:t>☒</w:t>
                </w:r>
              </w:sdtContent>
            </w:sdt>
            <w:r>
              <w:rPr>
                <w:rFonts w:eastAsia="Times New Roman"/>
                <w:b/>
                <w:sz w:val="20"/>
                <w:szCs w:val="20"/>
              </w:rPr>
              <w:t>В открытой форме</w:t>
            </w:r>
          </w:p>
          <w:p w:rsidR="00C94D89" w:rsidRDefault="002C2EDE">
            <w:pPr>
              <w:spacing w:after="0" w:line="25" w:lineRule="atLeast"/>
              <w:ind w:right="-6"/>
              <w:jc w:val="both"/>
              <w:rPr>
                <w:sz w:val="20"/>
                <w:szCs w:val="20"/>
              </w:rPr>
            </w:pPr>
            <w:sdt>
              <w:sdtPr>
                <w:id w:val="1725463756"/>
                <w14:checkbox>
                  <w14:checked w14:val="1"/>
                  <w14:checkedState w14:val="2612" w14:font="MS Gothic"/>
                  <w14:uncheckedState w14:val="2610" w14:font="MS Gothic"/>
                </w14:checkbox>
              </w:sdtPr>
              <w:sdtEndPr/>
              <w:sdtContent>
                <w:r>
                  <w:rPr>
                    <w:rFonts w:ascii="Segoe UI Symbol" w:eastAsia="Times New Roman" w:hAnsi="Segoe UI Symbol" w:cs="Segoe UI Symbol"/>
                    <w:b/>
                    <w:sz w:val="20"/>
                    <w:szCs w:val="20"/>
                  </w:rPr>
                  <w:t>☐</w:t>
                </w:r>
              </w:sdtContent>
            </w:sdt>
            <w:r>
              <w:rPr>
                <w:rFonts w:eastAsia="Times New Roman"/>
                <w:b/>
                <w:sz w:val="20"/>
                <w:szCs w:val="20"/>
              </w:rPr>
              <w:t xml:space="preserve"> </w:t>
            </w:r>
            <w:r>
              <w:rPr>
                <w:rFonts w:eastAsia="Times New Roman"/>
                <w:sz w:val="20"/>
                <w:szCs w:val="20"/>
              </w:rPr>
              <w:t>В закрытой форме</w:t>
            </w:r>
          </w:p>
        </w:tc>
      </w:tr>
      <w:tr w:rsidR="00C94D89" w:rsidTr="006B60E1">
        <w:tc>
          <w:tcPr>
            <w:tcW w:w="2208" w:type="dxa"/>
            <w:vMerge/>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3918"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C94D89" w:rsidRDefault="002C2EDE">
            <w:pPr>
              <w:spacing w:after="0" w:line="25" w:lineRule="atLeast"/>
              <w:ind w:right="-6"/>
              <w:jc w:val="both"/>
              <w:rPr>
                <w:sz w:val="20"/>
                <w:szCs w:val="20"/>
              </w:rPr>
            </w:pPr>
            <w:r>
              <w:rPr>
                <w:sz w:val="20"/>
                <w:szCs w:val="20"/>
              </w:rPr>
              <w:t>Дополнительные этапы закупки [</w:t>
            </w:r>
            <w:r>
              <w:rPr>
                <w:i/>
                <w:iCs/>
                <w:color w:val="FF0000"/>
                <w:sz w:val="18"/>
                <w:szCs w:val="18"/>
              </w:rPr>
              <w:t xml:space="preserve">дополнительные этапы закупки не являются обязательными, и проводятся по решению </w:t>
            </w:r>
            <w:proofErr w:type="spellStart"/>
            <w:r>
              <w:rPr>
                <w:i/>
                <w:iCs/>
                <w:color w:val="FF0000"/>
                <w:sz w:val="18"/>
                <w:szCs w:val="18"/>
              </w:rPr>
              <w:t>Ззаказчика</w:t>
            </w:r>
            <w:proofErr w:type="spellEnd"/>
            <w:r>
              <w:rPr>
                <w:i/>
                <w:iCs/>
                <w:sz w:val="18"/>
                <w:szCs w:val="18"/>
              </w:rPr>
              <w:t>]</w:t>
            </w:r>
          </w:p>
        </w:tc>
        <w:tc>
          <w:tcPr>
            <w:tcW w:w="4076"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C94D89" w:rsidRDefault="002C2EDE">
            <w:pPr>
              <w:contextualSpacing/>
              <w:rPr>
                <w:bCs/>
                <w:sz w:val="20"/>
                <w:szCs w:val="20"/>
              </w:rPr>
            </w:pPr>
            <w:sdt>
              <w:sdtPr>
                <w:id w:val="858002226"/>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bCs/>
                <w:sz w:val="20"/>
                <w:szCs w:val="20"/>
              </w:rPr>
              <w:t xml:space="preserve"> </w:t>
            </w:r>
            <w:r>
              <w:rPr>
                <w:b/>
                <w:bCs/>
                <w:sz w:val="20"/>
                <w:szCs w:val="20"/>
              </w:rPr>
              <w:t>не установлено</w:t>
            </w:r>
          </w:p>
          <w:p w:rsidR="00C94D89" w:rsidRDefault="002C2EDE">
            <w:pPr>
              <w:contextualSpacing/>
              <w:rPr>
                <w:bCs/>
                <w:sz w:val="20"/>
                <w:szCs w:val="20"/>
              </w:rPr>
            </w:pPr>
            <w:sdt>
              <w:sdtPr>
                <w:id w:val="19301403"/>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квалификационный отбор</w:t>
            </w:r>
          </w:p>
          <w:p w:rsidR="00C94D89" w:rsidRDefault="002C2EDE">
            <w:pPr>
              <w:contextualSpacing/>
              <w:rPr>
                <w:bCs/>
                <w:sz w:val="20"/>
                <w:szCs w:val="20"/>
              </w:rPr>
            </w:pPr>
            <w:sdt>
              <w:sdtPr>
                <w:id w:val="99793454"/>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переторжка </w:t>
            </w:r>
            <w:r>
              <w:rPr>
                <w:bCs/>
                <w:sz w:val="20"/>
                <w:szCs w:val="20"/>
              </w:rPr>
              <w:t>(регулирование цены)</w:t>
            </w:r>
          </w:p>
          <w:p w:rsidR="00C94D89" w:rsidRDefault="002C2EDE">
            <w:pPr>
              <w:spacing w:after="0" w:line="25" w:lineRule="atLeast"/>
              <w:ind w:right="-6"/>
              <w:jc w:val="both"/>
              <w:rPr>
                <w:sz w:val="20"/>
                <w:szCs w:val="20"/>
              </w:rPr>
            </w:pPr>
            <w:sdt>
              <w:sdtPr>
                <w:id w:val="1042928062"/>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постквалификация</w:t>
            </w:r>
            <w:proofErr w:type="spellEnd"/>
          </w:p>
        </w:tc>
      </w:tr>
      <w:tr w:rsidR="00C94D89" w:rsidTr="006B60E1">
        <w:tc>
          <w:tcPr>
            <w:tcW w:w="2208" w:type="dxa"/>
            <w:vMerge/>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3918"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C94D89" w:rsidRDefault="002C2EDE">
            <w:pPr>
              <w:spacing w:after="0" w:line="25" w:lineRule="atLeast"/>
              <w:ind w:right="-6"/>
              <w:jc w:val="both"/>
              <w:rPr>
                <w:sz w:val="20"/>
                <w:szCs w:val="20"/>
              </w:rPr>
            </w:pPr>
            <w:r>
              <w:rPr>
                <w:sz w:val="20"/>
                <w:szCs w:val="20"/>
              </w:rPr>
              <w:t>Вид закупки</w:t>
            </w:r>
          </w:p>
        </w:tc>
        <w:tc>
          <w:tcPr>
            <w:tcW w:w="4076"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C94D89" w:rsidRDefault="002C2EDE">
            <w:pPr>
              <w:contextualSpacing/>
              <w:rPr>
                <w:bCs/>
                <w:sz w:val="20"/>
                <w:szCs w:val="20"/>
              </w:rPr>
            </w:pPr>
            <w:sdt>
              <w:sdtPr>
                <w:id w:val="1648261727"/>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bCs/>
                <w:sz w:val="20"/>
                <w:szCs w:val="20"/>
              </w:rPr>
              <w:t xml:space="preserve"> </w:t>
            </w:r>
            <w:proofErr w:type="spellStart"/>
            <w:r>
              <w:rPr>
                <w:b/>
                <w:bCs/>
                <w:sz w:val="20"/>
                <w:szCs w:val="20"/>
              </w:rPr>
              <w:t>однолотовая</w:t>
            </w:r>
            <w:proofErr w:type="spellEnd"/>
            <w:r>
              <w:rPr>
                <w:b/>
                <w:bCs/>
                <w:sz w:val="20"/>
                <w:szCs w:val="20"/>
              </w:rPr>
              <w:t xml:space="preserve"> закупка</w:t>
            </w:r>
          </w:p>
          <w:p w:rsidR="00C94D89" w:rsidRDefault="002C2EDE">
            <w:pPr>
              <w:spacing w:after="0" w:line="25" w:lineRule="atLeast"/>
              <w:ind w:right="-6"/>
              <w:jc w:val="both"/>
              <w:rPr>
                <w:sz w:val="20"/>
                <w:szCs w:val="20"/>
              </w:rPr>
            </w:pPr>
            <w:sdt>
              <w:sdtPr>
                <w:id w:val="241434869"/>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многолотовая</w:t>
            </w:r>
            <w:proofErr w:type="spellEnd"/>
            <w:r>
              <w:rPr>
                <w:bCs/>
                <w:sz w:val="20"/>
                <w:szCs w:val="20"/>
              </w:rPr>
              <w:t xml:space="preserve"> закупка</w:t>
            </w:r>
          </w:p>
        </w:tc>
      </w:tr>
      <w:tr w:rsidR="00C94D89" w:rsidTr="006B60E1">
        <w:trPr>
          <w:trHeight w:val="141"/>
        </w:trPr>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tabs>
                <w:tab w:val="left" w:pos="2948"/>
              </w:tabs>
              <w:spacing w:after="0" w:line="25" w:lineRule="atLeast"/>
              <w:ind w:right="-6"/>
              <w:jc w:val="both"/>
              <w:rPr>
                <w:rFonts w:eastAsiaTheme="minorEastAsia" w:cs="Times New Roman"/>
                <w:b/>
                <w:bCs/>
                <w:sz w:val="20"/>
                <w:szCs w:val="20"/>
                <w:lang w:eastAsia="ru-RU" w:bidi="ar-SA"/>
              </w:rPr>
            </w:pPr>
          </w:p>
        </w:tc>
      </w:tr>
      <w:tr w:rsidR="00C94D89" w:rsidTr="006B60E1">
        <w:trPr>
          <w:trHeight w:val="141"/>
        </w:trPr>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2948"/>
              </w:tabs>
              <w:spacing w:after="0" w:line="25" w:lineRule="atLeast"/>
              <w:ind w:right="-6"/>
              <w:jc w:val="both"/>
              <w:rPr>
                <w:b/>
                <w:bCs/>
                <w:sz w:val="20"/>
                <w:szCs w:val="20"/>
              </w:rPr>
            </w:pPr>
            <w:r>
              <w:rPr>
                <w:b/>
                <w:bCs/>
                <w:sz w:val="20"/>
                <w:szCs w:val="20"/>
              </w:rPr>
              <w:t>2. Информация о Заказчике:</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Заказчик:</w:t>
            </w:r>
          </w:p>
        </w:tc>
        <w:tc>
          <w:tcPr>
            <w:tcW w:w="5384" w:type="dxa"/>
            <w:gridSpan w:val="5"/>
            <w:tcBorders>
              <w:top w:val="single" w:sz="8" w:space="0" w:color="BFBFBF"/>
              <w:left w:val="single" w:sz="8" w:space="0" w:color="BFBFBF"/>
              <w:bottom w:val="single" w:sz="4" w:space="0" w:color="BFBFBF"/>
              <w:right w:val="single" w:sz="8" w:space="0" w:color="BFBFBF"/>
            </w:tcBorders>
            <w:shd w:val="clear" w:color="auto" w:fill="auto"/>
          </w:tcPr>
          <w:p w:rsidR="00C94D89" w:rsidRDefault="002C2EDE">
            <w:pPr>
              <w:spacing w:after="0" w:line="25" w:lineRule="atLeast"/>
              <w:ind w:right="-6"/>
              <w:jc w:val="both"/>
              <w:rPr>
                <w:sz w:val="20"/>
                <w:szCs w:val="20"/>
                <w:shd w:val="clear" w:color="auto" w:fill="FFFF0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Почтовый адрес:</w:t>
            </w:r>
          </w:p>
        </w:tc>
        <w:tc>
          <w:tcPr>
            <w:tcW w:w="5384" w:type="dxa"/>
            <w:gridSpan w:val="5"/>
            <w:tcBorders>
              <w:top w:val="single" w:sz="8" w:space="0" w:color="BFBFBF"/>
              <w:left w:val="single" w:sz="8" w:space="0" w:color="BFBFBF"/>
              <w:bottom w:val="single" w:sz="4" w:space="0" w:color="BFBFBF"/>
              <w:right w:val="single" w:sz="8" w:space="0" w:color="BFBFBF"/>
            </w:tcBorders>
            <w:shd w:val="clear" w:color="auto" w:fill="auto"/>
          </w:tcPr>
          <w:p w:rsidR="00C94D89" w:rsidRDefault="002C2EDE">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Место нахождения:</w:t>
            </w:r>
          </w:p>
        </w:tc>
        <w:tc>
          <w:tcPr>
            <w:tcW w:w="5384" w:type="dxa"/>
            <w:gridSpan w:val="5"/>
            <w:tcBorders>
              <w:top w:val="single" w:sz="8" w:space="0" w:color="BFBFBF"/>
              <w:left w:val="single" w:sz="8" w:space="0" w:color="BFBFBF"/>
              <w:bottom w:val="single" w:sz="4" w:space="0" w:color="BFBFBF"/>
              <w:right w:val="single" w:sz="8" w:space="0" w:color="BFBFBF"/>
            </w:tcBorders>
            <w:shd w:val="clear" w:color="auto" w:fill="auto"/>
          </w:tcPr>
          <w:p w:rsidR="00C94D89" w:rsidRDefault="002C2EDE">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shd w:val="clear" w:color="auto" w:fill="FFFF00"/>
              </w:rPr>
            </w:pPr>
            <w:r>
              <w:rPr>
                <w:color w:val="0000FF"/>
                <w:sz w:val="20"/>
                <w:szCs w:val="20"/>
              </w:rPr>
              <w:t xml:space="preserve">Для </w:t>
            </w:r>
            <w:r>
              <w:rPr>
                <w:color w:val="0000FF"/>
                <w:sz w:val="20"/>
                <w:szCs w:val="20"/>
              </w:rPr>
              <w:t>обращения по организационным вопросам:</w:t>
            </w:r>
          </w:p>
        </w:tc>
      </w:tr>
      <w:tr w:rsidR="00C94D89" w:rsidTr="006B60E1">
        <w:trPr>
          <w:trHeight w:val="322"/>
        </w:trPr>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Контактное лицо:</w:t>
            </w:r>
          </w:p>
        </w:tc>
        <w:tc>
          <w:tcPr>
            <w:tcW w:w="5384" w:type="dxa"/>
            <w:gridSpan w:val="5"/>
            <w:tcBorders>
              <w:top w:val="single" w:sz="4" w:space="0" w:color="BFBFBF"/>
              <w:left w:val="single" w:sz="8" w:space="0" w:color="BFBFBF"/>
              <w:bottom w:val="single" w:sz="4" w:space="0" w:color="BFBFBF"/>
              <w:right w:val="single" w:sz="8" w:space="0" w:color="BFBFBF"/>
            </w:tcBorders>
            <w:shd w:val="clear" w:color="auto" w:fill="auto"/>
          </w:tcPr>
          <w:p w:rsidR="00C94D89" w:rsidRDefault="002C2EDE">
            <w:pPr>
              <w:spacing w:after="0" w:line="240" w:lineRule="auto"/>
              <w:ind w:right="-6"/>
              <w:jc w:val="both"/>
              <w:rPr>
                <w:sz w:val="20"/>
                <w:szCs w:val="20"/>
              </w:rPr>
            </w:pPr>
            <w:r>
              <w:rPr>
                <w:rFonts w:eastAsia="Times New Roman" w:cs="Times New Roman"/>
                <w:bCs/>
                <w:color w:val="000000"/>
                <w:sz w:val="20"/>
                <w:szCs w:val="20"/>
                <w:shd w:val="clear" w:color="auto" w:fill="FFFFFF"/>
              </w:rPr>
              <w:t>Климов Евгений Анатольевич</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Адрес электронной почты:</w:t>
            </w:r>
          </w:p>
        </w:tc>
        <w:tc>
          <w:tcPr>
            <w:tcW w:w="5384" w:type="dxa"/>
            <w:gridSpan w:val="5"/>
            <w:tcBorders>
              <w:top w:val="single" w:sz="4" w:space="0" w:color="BFBFBF"/>
              <w:left w:val="single" w:sz="8" w:space="0" w:color="BFBFBF"/>
              <w:bottom w:val="single" w:sz="4"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color w:val="000000"/>
                <w:sz w:val="20"/>
                <w:szCs w:val="20"/>
                <w:lang w:val="en-US"/>
              </w:rPr>
              <w:t>klimovea@ariant.ru</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Контактный телефон:</w:t>
            </w:r>
          </w:p>
        </w:tc>
        <w:tc>
          <w:tcPr>
            <w:tcW w:w="5384" w:type="dxa"/>
            <w:gridSpan w:val="5"/>
            <w:tcBorders>
              <w:top w:val="single" w:sz="8" w:space="0" w:color="BFBFBF"/>
              <w:left w:val="single" w:sz="8" w:space="0" w:color="BFBFBF"/>
              <w:bottom w:val="single" w:sz="4" w:space="0" w:color="BFBFBF"/>
              <w:right w:val="single" w:sz="8" w:space="0" w:color="BFBFBF"/>
            </w:tcBorders>
            <w:shd w:val="clear" w:color="auto" w:fill="auto"/>
          </w:tcPr>
          <w:p w:rsidR="00C94D89" w:rsidRDefault="002C2EDE">
            <w:pPr>
              <w:spacing w:after="0" w:line="25" w:lineRule="atLeast"/>
              <w:ind w:right="-6"/>
              <w:jc w:val="both"/>
            </w:pPr>
            <w:r>
              <w:rPr>
                <w:rFonts w:eastAsiaTheme="minorEastAsia" w:cs="Times New Roman"/>
                <w:color w:val="000000"/>
                <w:sz w:val="20"/>
                <w:szCs w:val="20"/>
                <w:shd w:val="clear" w:color="auto" w:fill="FFFFFF"/>
                <w:lang w:eastAsia="ru-RU" w:bidi="ar-SA"/>
              </w:rPr>
              <w:t>+7 (351) 211-36-83 (доб.3773)</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color w:val="0000FF"/>
                <w:sz w:val="20"/>
                <w:szCs w:val="20"/>
                <w:shd w:val="clear" w:color="auto" w:fill="FFFFFF"/>
              </w:rPr>
              <w:t xml:space="preserve">Контактная информация для обращения по техническим вопросам (сметные </w:t>
            </w:r>
            <w:r>
              <w:rPr>
                <w:color w:val="0000FF"/>
                <w:sz w:val="20"/>
                <w:szCs w:val="20"/>
                <w:shd w:val="clear" w:color="auto" w:fill="FFFFFF"/>
              </w:rPr>
              <w:t>расчеты, расчет индекса и т.п.):</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Контактное лицо:</w:t>
            </w:r>
          </w:p>
        </w:tc>
        <w:tc>
          <w:tcPr>
            <w:tcW w:w="5384" w:type="dxa"/>
            <w:gridSpan w:val="5"/>
            <w:tcBorders>
              <w:top w:val="single" w:sz="4" w:space="0" w:color="BFBFBF"/>
              <w:left w:val="single" w:sz="8" w:space="0" w:color="BFBFBF"/>
              <w:bottom w:val="single" w:sz="8" w:space="0" w:color="BFBFBF"/>
              <w:right w:val="single" w:sz="8" w:space="0" w:color="BFBFBF"/>
            </w:tcBorders>
            <w:shd w:val="clear" w:color="auto" w:fill="auto"/>
          </w:tcPr>
          <w:p w:rsidR="00C94D89" w:rsidRDefault="002C2EDE">
            <w:pPr>
              <w:spacing w:after="0" w:line="240" w:lineRule="auto"/>
              <w:ind w:right="-6"/>
              <w:jc w:val="both"/>
              <w:rPr>
                <w:sz w:val="20"/>
                <w:szCs w:val="20"/>
                <w:shd w:val="clear" w:color="auto" w:fill="FFFFFF"/>
              </w:rPr>
            </w:pPr>
            <w:r>
              <w:rPr>
                <w:rFonts w:eastAsia="Times New Roman" w:cs="Times New Roman"/>
                <w:bCs/>
                <w:color w:val="000000"/>
                <w:sz w:val="20"/>
                <w:szCs w:val="20"/>
                <w:shd w:val="clear" w:color="auto" w:fill="FFFFFF"/>
              </w:rPr>
              <w:t>Климов Евгений Анатольевич</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Адрес электронной почты:</w:t>
            </w:r>
          </w:p>
        </w:tc>
        <w:tc>
          <w:tcPr>
            <w:tcW w:w="5384" w:type="dxa"/>
            <w:gridSpan w:val="5"/>
            <w:tcBorders>
              <w:top w:val="single" w:sz="4"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color w:val="000000"/>
                <w:sz w:val="20"/>
                <w:szCs w:val="20"/>
                <w:lang w:val="en-US"/>
              </w:rPr>
              <w:t>klimovea@ariant.ru</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Контактный телефон:</w:t>
            </w:r>
          </w:p>
        </w:tc>
        <w:tc>
          <w:tcPr>
            <w:tcW w:w="5384" w:type="dxa"/>
            <w:gridSpan w:val="5"/>
            <w:tcBorders>
              <w:top w:val="single" w:sz="4"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pPr>
            <w:r>
              <w:rPr>
                <w:rFonts w:eastAsiaTheme="minorEastAsia" w:cs="Times New Roman"/>
                <w:color w:val="000000"/>
                <w:sz w:val="20"/>
                <w:szCs w:val="20"/>
                <w:shd w:val="clear" w:color="auto" w:fill="FFFFFF"/>
                <w:lang w:eastAsia="ru-RU" w:bidi="ar-SA"/>
              </w:rPr>
              <w:t>+7 (351) 211-36-83 (доб.3773)</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4"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b/>
                <w:bCs/>
                <w:sz w:val="20"/>
                <w:szCs w:val="20"/>
              </w:rPr>
              <w:t>3. Размещение информации о закупке</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(1) Размещение информации о закупке</w:t>
            </w:r>
          </w:p>
        </w:tc>
        <w:tc>
          <w:tcPr>
            <w:tcW w:w="5384"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w:t>
            </w:r>
            <w:r>
              <w:rPr>
                <w:sz w:val="20"/>
                <w:szCs w:val="20"/>
              </w:rPr>
              <w:t>оятельно должны отслеживать опубликованные на сайтах разъяснения и изменения информации о закупке, информацию о принятых в ходе проведения конкурентной закупки решениях Заказчика, Закупочной комиссии.</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(2) Наименование электронной площадки в сети Интернет</w:t>
            </w:r>
          </w:p>
        </w:tc>
        <w:tc>
          <w:tcPr>
            <w:tcW w:w="5384"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rFonts w:eastAsia="Times New Roman"/>
                <w:sz w:val="20"/>
                <w:szCs w:val="20"/>
                <w:lang w:eastAsia="ar-SA"/>
              </w:rPr>
              <w:t>ООО «РЭСТ»</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(3) Адрес электронной площадки в сети Интернет</w:t>
            </w:r>
          </w:p>
        </w:tc>
        <w:tc>
          <w:tcPr>
            <w:tcW w:w="5384"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(4) Адрес для подачи заявок на бумажном носителе</w:t>
            </w:r>
          </w:p>
        </w:tc>
        <w:tc>
          <w:tcPr>
            <w:tcW w:w="5384"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color w:val="FF0000"/>
                <w:sz w:val="20"/>
                <w:szCs w:val="20"/>
              </w:rPr>
              <w:t>Не применяется</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c>
          <w:tcPr>
            <w:tcW w:w="5384" w:type="dxa"/>
            <w:gridSpan w:val="5"/>
            <w:tcBorders>
              <w:top w:val="single" w:sz="4"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4. Правовой статус процедуры</w:t>
            </w:r>
          </w:p>
          <w:p w:rsidR="00C94D89" w:rsidRDefault="002C2EDE">
            <w:pPr>
              <w:spacing w:after="0" w:line="25" w:lineRule="atLeast"/>
              <w:ind w:right="-6"/>
              <w:jc w:val="both"/>
              <w:rPr>
                <w:sz w:val="20"/>
                <w:szCs w:val="20"/>
              </w:rPr>
            </w:pPr>
            <w:r>
              <w:rPr>
                <w:sz w:val="20"/>
                <w:szCs w:val="20"/>
              </w:rPr>
              <w:t xml:space="preserve">Процедура закупки проводится на основе положений Конституции РФ, Гражданского кодекса РФ, в соответствии с Федеральным законом от 18.07.2011 г. № 223-ФЗ «О закупках товаров, работ, услуг отдельными видами юридических </w:t>
            </w:r>
            <w:r>
              <w:rPr>
                <w:sz w:val="20"/>
                <w:szCs w:val="20"/>
              </w:rPr>
              <w:lastRenderedPageBreak/>
              <w:t>лиц» (далее – Федеральный закон № 223-Ф</w:t>
            </w:r>
            <w:r>
              <w:rPr>
                <w:sz w:val="20"/>
                <w:szCs w:val="20"/>
              </w:rPr>
              <w:t xml:space="preserve">З),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xml:space="preserve">», утвержденного Распоряжением Федерального агентства </w:t>
            </w:r>
            <w:r>
              <w:rPr>
                <w:sz w:val="20"/>
                <w:szCs w:val="20"/>
                <w:shd w:val="clear" w:color="auto" w:fill="FFFFFF"/>
              </w:rPr>
              <w:t>по управлению государственным имуществом от 09.07.2024 г. № 1643-р (далее - Положение о закупке).</w:t>
            </w:r>
          </w:p>
          <w:p w:rsidR="00C94D89" w:rsidRDefault="002C2EDE">
            <w:pPr>
              <w:spacing w:after="0" w:line="25" w:lineRule="atLeast"/>
              <w:ind w:right="-6"/>
              <w:jc w:val="both"/>
              <w:rPr>
                <w:sz w:val="20"/>
                <w:szCs w:val="20"/>
              </w:rPr>
            </w:pPr>
            <w:r>
              <w:rPr>
                <w:sz w:val="20"/>
                <w:szCs w:val="20"/>
              </w:rPr>
              <w:t>Данное извещение о закупке соответствует требованиям Положения о закупке.</w:t>
            </w:r>
          </w:p>
          <w:p w:rsidR="00C94D89" w:rsidRDefault="002C2EDE">
            <w:pPr>
              <w:spacing w:after="0" w:line="25" w:lineRule="atLeast"/>
              <w:ind w:right="-6"/>
              <w:jc w:val="both"/>
              <w:rPr>
                <w:sz w:val="20"/>
                <w:szCs w:val="20"/>
              </w:rPr>
            </w:pPr>
            <w:r>
              <w:rPr>
                <w:sz w:val="20"/>
                <w:szCs w:val="20"/>
              </w:rPr>
              <w:t>Во всем, что не урегулировано извещением о закупке, стороны руководствуются Федераль</w:t>
            </w:r>
            <w:r>
              <w:rPr>
                <w:sz w:val="20"/>
                <w:szCs w:val="20"/>
              </w:rPr>
              <w:t>ным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pPr>
            <w:r>
              <w:rPr>
                <w:b/>
                <w:bCs/>
                <w:sz w:val="20"/>
                <w:szCs w:val="20"/>
              </w:rPr>
              <w:t xml:space="preserve">5. Предмет договора: </w:t>
            </w:r>
            <w:r>
              <w:rPr>
                <w:rFonts w:eastAsia="Times New Roman" w:cs="Times New Roman"/>
                <w:b/>
                <w:bCs/>
                <w:sz w:val="20"/>
                <w:szCs w:val="20"/>
                <w:shd w:val="clear" w:color="auto" w:fill="FFFFFF"/>
              </w:rPr>
              <w:t xml:space="preserve">выполнение работ по ремонту постов охраны </w:t>
            </w:r>
          </w:p>
        </w:tc>
      </w:tr>
      <w:tr w:rsidR="00C94D89" w:rsidTr="006B60E1">
        <w:tc>
          <w:tcPr>
            <w:tcW w:w="3142" w:type="dxa"/>
            <w:gridSpan w:val="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(1) Описание предмета закупки</w:t>
            </w:r>
          </w:p>
        </w:tc>
        <w:tc>
          <w:tcPr>
            <w:tcW w:w="7060" w:type="dxa"/>
            <w:gridSpan w:val="11"/>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rsidR="00C94D89" w:rsidRDefault="002C2EDE">
            <w:pPr>
              <w:spacing w:after="0"/>
              <w:contextualSpacing/>
              <w:jc w:val="both"/>
              <w:rPr>
                <w:sz w:val="20"/>
                <w:szCs w:val="20"/>
              </w:rPr>
            </w:pPr>
            <w:sdt>
              <w:sdtPr>
                <w:id w:val="725543478"/>
                <w14:checkbox>
                  <w14:checked w14:val="1"/>
                  <w14:checkedState w14:val="2612" w14:font="MS Gothic"/>
                  <w14:uncheckedState w14:val="2610" w14:font="MS Gothic"/>
                </w14:checkbox>
              </w:sdtPr>
              <w:sdtEndPr/>
              <w:sdtContent>
                <w:r>
                  <w:rPr>
                    <w:rFonts w:ascii="MS Gothic" w:eastAsia="MS Gothic" w:hAnsi="MS Gothic"/>
                  </w:rPr>
                  <w:t>☐</w:t>
                </w:r>
              </w:sdtContent>
            </w:sdt>
            <w:r>
              <w:rPr>
                <w:sz w:val="20"/>
                <w:szCs w:val="20"/>
              </w:rPr>
              <w:t xml:space="preserve"> В случае, если Техническое задание содержит требования или указания в </w:t>
            </w:r>
            <w:r>
              <w:rPr>
                <w:sz w:val="20"/>
                <w:szCs w:val="20"/>
              </w:rPr>
              <w:t>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w:t>
            </w:r>
            <w:r>
              <w:rPr>
                <w:sz w:val="20"/>
                <w:szCs w:val="20"/>
              </w:rPr>
              <w:t>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rsidR="00C94D89" w:rsidRDefault="002C2EDE">
            <w:pPr>
              <w:spacing w:after="0" w:line="25" w:lineRule="atLeast"/>
              <w:ind w:right="-6"/>
              <w:jc w:val="both"/>
              <w:rPr>
                <w:b/>
                <w:bCs/>
                <w:sz w:val="20"/>
                <w:szCs w:val="20"/>
              </w:rPr>
            </w:pPr>
            <w:sdt>
              <w:sdtPr>
                <w:id w:val="1356674042"/>
                <w14:checkbox>
                  <w14:checked w14:val="1"/>
                  <w14:checkedState w14:val="2612" w14:font="MS Gothic"/>
                  <w14:uncheckedState w14:val="2610" w14:font="MS Gothic"/>
                </w14:checkbox>
              </w:sdtPr>
              <w:sdtEndPr/>
              <w:sdtContent>
                <w:r>
                  <w:rPr>
                    <w:rFonts w:ascii="MS Gothic" w:eastAsia="MS Gothic" w:hAnsi="MS Gothic"/>
                    <w:b/>
                    <w:bCs/>
                  </w:rPr>
                  <w:t>☒</w:t>
                </w:r>
              </w:sdtContent>
            </w:sdt>
            <w:r>
              <w:rPr>
                <w:sz w:val="20"/>
                <w:szCs w:val="20"/>
              </w:rPr>
              <w:t xml:space="preserve"> В случае, есл</w:t>
            </w:r>
            <w:r>
              <w:rPr>
                <w:sz w:val="20"/>
                <w:szCs w:val="20"/>
              </w:rPr>
              <w:t>и в локальном сметном расчете(-ах), ведомости объемов работ, расчете потребности в материалах (Приложение(-</w:t>
            </w:r>
            <w:proofErr w:type="spellStart"/>
            <w:r>
              <w:rPr>
                <w:sz w:val="20"/>
                <w:szCs w:val="20"/>
              </w:rPr>
              <w:t>ях</w:t>
            </w:r>
            <w:proofErr w:type="spellEnd"/>
            <w:r>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w:t>
            </w:r>
            <w:r>
              <w:rPr>
                <w:sz w:val="20"/>
                <w:szCs w:val="20"/>
              </w:rPr>
              <w:t>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C94D89" w:rsidTr="006B60E1">
        <w:tc>
          <w:tcPr>
            <w:tcW w:w="3142" w:type="dxa"/>
            <w:gridSpan w:val="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(2) Функциональные, технические и качественные </w:t>
            </w:r>
            <w:r>
              <w:rPr>
                <w:sz w:val="20"/>
                <w:szCs w:val="20"/>
              </w:rPr>
              <w:t>характеристики, эксплуатационные характеристики предмета закупки</w:t>
            </w:r>
          </w:p>
        </w:tc>
        <w:tc>
          <w:tcPr>
            <w:tcW w:w="7060" w:type="dxa"/>
            <w:gridSpan w:val="11"/>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C94D89" w:rsidTr="006B60E1">
        <w:tc>
          <w:tcPr>
            <w:tcW w:w="3142" w:type="dxa"/>
            <w:gridSpan w:val="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(3) Требования к сроку и (или) объёму предоставления гарантий качества Работ</w:t>
            </w:r>
          </w:p>
        </w:tc>
        <w:tc>
          <w:tcPr>
            <w:tcW w:w="7060" w:type="dxa"/>
            <w:gridSpan w:val="11"/>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w:t>
            </w:r>
            <w:r>
              <w:rPr>
                <w:sz w:val="20"/>
                <w:szCs w:val="20"/>
              </w:rPr>
              <w:t xml:space="preserve">дание» и (или) в </w:t>
            </w:r>
            <w:r>
              <w:rPr>
                <w:color w:val="0000FF"/>
                <w:sz w:val="20"/>
                <w:szCs w:val="20"/>
              </w:rPr>
              <w:t xml:space="preserve">Приложение № 2 </w:t>
            </w:r>
            <w:r>
              <w:rPr>
                <w:sz w:val="20"/>
                <w:szCs w:val="20"/>
              </w:rPr>
              <w:t>к извещению «Проект договора»</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6. Источник финансирования: </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shd w:val="clear" w:color="auto" w:fill="FFFFFF"/>
              </w:rPr>
              <w:t>Собственные средства Заказчика</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7. Условия закупки:</w:t>
            </w:r>
          </w:p>
          <w:p w:rsidR="00C94D89" w:rsidRDefault="002C2EDE">
            <w:pPr>
              <w:spacing w:after="0" w:line="25" w:lineRule="atLeast"/>
              <w:ind w:right="-6"/>
              <w:jc w:val="both"/>
              <w:rPr>
                <w:sz w:val="20"/>
                <w:szCs w:val="20"/>
              </w:rPr>
            </w:pPr>
            <w:r>
              <w:rPr>
                <w:sz w:val="20"/>
                <w:szCs w:val="20"/>
              </w:rPr>
              <w:t xml:space="preserve">1) </w:t>
            </w:r>
            <w:r>
              <w:rPr>
                <w:i/>
                <w:iCs/>
                <w:sz w:val="20"/>
                <w:szCs w:val="20"/>
              </w:rPr>
              <w:t>стоимостной критерий</w:t>
            </w:r>
            <w:r>
              <w:rPr>
                <w:sz w:val="20"/>
                <w:szCs w:val="20"/>
              </w:rPr>
              <w:t xml:space="preserve"> – Ц</w:t>
            </w:r>
            <w:r>
              <w:rPr>
                <w:b/>
                <w:bCs/>
                <w:sz w:val="20"/>
                <w:szCs w:val="20"/>
              </w:rPr>
              <w:t>ена договора</w:t>
            </w:r>
            <w:r>
              <w:rPr>
                <w:sz w:val="20"/>
                <w:szCs w:val="20"/>
              </w:rPr>
              <w:t>;</w:t>
            </w:r>
          </w:p>
          <w:p w:rsidR="00C94D89" w:rsidRDefault="002C2EDE">
            <w:pPr>
              <w:spacing w:after="0" w:line="25" w:lineRule="atLeast"/>
              <w:ind w:right="-6"/>
              <w:jc w:val="both"/>
              <w:rPr>
                <w:sz w:val="20"/>
                <w:szCs w:val="20"/>
              </w:rPr>
            </w:pPr>
            <w:r>
              <w:rPr>
                <w:sz w:val="20"/>
                <w:szCs w:val="20"/>
              </w:rPr>
              <w:t xml:space="preserve">2) </w:t>
            </w:r>
            <w:r>
              <w:rPr>
                <w:i/>
                <w:iCs/>
                <w:sz w:val="20"/>
                <w:szCs w:val="20"/>
              </w:rPr>
              <w:t>не стоимостной критерий</w:t>
            </w:r>
            <w:r>
              <w:rPr>
                <w:sz w:val="20"/>
                <w:szCs w:val="20"/>
              </w:rPr>
              <w:t xml:space="preserve"> – </w:t>
            </w:r>
            <w:r>
              <w:rPr>
                <w:b/>
                <w:bCs/>
                <w:sz w:val="20"/>
                <w:szCs w:val="20"/>
              </w:rPr>
              <w:t>не установлено</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8. Ограничение участия в определении Подрядчика: </w:t>
            </w:r>
            <w:r>
              <w:rPr>
                <w:sz w:val="20"/>
                <w:szCs w:val="20"/>
              </w:rPr>
              <w:t>Участвовать в закупке могут любые лица, заинтересованные в предмете закупки.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2974" w:type="dxa"/>
            <w:gridSpan w:val="2"/>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9. Объем выполнения Работ:</w:t>
            </w:r>
          </w:p>
        </w:tc>
        <w:tc>
          <w:tcPr>
            <w:tcW w:w="7228" w:type="dxa"/>
            <w:gridSpan w:val="12"/>
            <w:tcBorders>
              <w:top w:val="single" w:sz="8" w:space="0" w:color="BFBFBF"/>
              <w:left w:val="single" w:sz="8" w:space="0" w:color="BFBFBF"/>
              <w:bottom w:val="single" w:sz="4" w:space="0" w:color="BFBFBF"/>
              <w:right w:val="single" w:sz="8" w:space="0" w:color="BFBFBF"/>
            </w:tcBorders>
            <w:shd w:val="clear" w:color="auto" w:fill="auto"/>
          </w:tcPr>
          <w:p w:rsidR="00C94D89" w:rsidRDefault="002C2EDE">
            <w:pPr>
              <w:spacing w:after="0" w:line="25" w:lineRule="atLeast"/>
              <w:ind w:right="-6"/>
              <w:jc w:val="both"/>
              <w:rPr>
                <w:rFonts w:eastAsiaTheme="minorEastAsia" w:cs="Times New Roman"/>
                <w:sz w:val="20"/>
                <w:szCs w:val="20"/>
                <w:shd w:val="clear" w:color="auto" w:fill="FFFF00"/>
                <w:lang w:eastAsia="ru-RU" w:bidi="ar-SA"/>
              </w:rPr>
            </w:pPr>
            <w:r>
              <w:rPr>
                <w:sz w:val="20"/>
                <w:szCs w:val="20"/>
              </w:rPr>
              <w:t>в соответствии с Техническим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2974" w:type="dxa"/>
            <w:gridSpan w:val="2"/>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10. Условия выполнения Работ:</w:t>
            </w:r>
          </w:p>
        </w:tc>
        <w:tc>
          <w:tcPr>
            <w:tcW w:w="7228" w:type="dxa"/>
            <w:gridSpan w:val="12"/>
            <w:tcBorders>
              <w:top w:val="single" w:sz="8" w:space="0" w:color="BFBFBF"/>
              <w:left w:val="single" w:sz="8" w:space="0" w:color="BFBFBF"/>
              <w:bottom w:val="single" w:sz="4" w:space="0" w:color="BFBFBF"/>
              <w:right w:val="single" w:sz="8" w:space="0" w:color="BFBFBF"/>
            </w:tcBorders>
            <w:shd w:val="clear" w:color="auto" w:fill="auto"/>
          </w:tcPr>
          <w:p w:rsidR="00C94D89" w:rsidRDefault="002C2EDE" w:rsidP="006B60E1">
            <w:pPr>
              <w:numPr>
                <w:ilvl w:val="0"/>
                <w:numId w:val="1"/>
              </w:numPr>
              <w:spacing w:after="0" w:line="240" w:lineRule="auto"/>
              <w:ind w:left="0" w:firstLine="0"/>
              <w:jc w:val="both"/>
              <w:rPr>
                <w:sz w:val="20"/>
                <w:szCs w:val="20"/>
              </w:rPr>
            </w:pPr>
            <w:r>
              <w:rPr>
                <w:rFonts w:eastAsia="Times New Roman" w:cs="Times New Roman"/>
                <w:color w:val="000000"/>
                <w:sz w:val="20"/>
                <w:szCs w:val="20"/>
              </w:rPr>
              <w:t xml:space="preserve">Материалы предоставляются Подрядчиком. </w:t>
            </w:r>
          </w:p>
          <w:p w:rsidR="00C94D89" w:rsidRDefault="002C2EDE" w:rsidP="006B60E1">
            <w:pPr>
              <w:numPr>
                <w:ilvl w:val="0"/>
                <w:numId w:val="1"/>
              </w:numPr>
              <w:spacing w:after="0" w:line="240" w:lineRule="auto"/>
              <w:ind w:left="0" w:firstLine="0"/>
              <w:jc w:val="both"/>
              <w:rPr>
                <w:sz w:val="20"/>
                <w:szCs w:val="20"/>
              </w:rPr>
            </w:pPr>
            <w:r>
              <w:rPr>
                <w:rFonts w:eastAsia="Times New Roman" w:cs="Times New Roman"/>
                <w:color w:val="000000"/>
                <w:sz w:val="20"/>
                <w:szCs w:val="20"/>
              </w:rPr>
              <w:t>Подрядчику необходимо ознакомиться с правилами прохождения КПП и нахождения на территории предприятия Заказчика.</w:t>
            </w:r>
          </w:p>
          <w:p w:rsidR="00C94D89" w:rsidRDefault="002C2EDE" w:rsidP="006B60E1">
            <w:pPr>
              <w:numPr>
                <w:ilvl w:val="0"/>
                <w:numId w:val="1"/>
              </w:numPr>
              <w:spacing w:after="0" w:line="240" w:lineRule="auto"/>
              <w:ind w:left="0" w:firstLine="0"/>
              <w:jc w:val="both"/>
              <w:rPr>
                <w:sz w:val="20"/>
                <w:szCs w:val="20"/>
              </w:rPr>
            </w:pPr>
            <w:r>
              <w:rPr>
                <w:rFonts w:eastAsia="Times New Roman" w:cs="Times New Roman"/>
                <w:color w:val="000000"/>
                <w:sz w:val="20"/>
                <w:szCs w:val="20"/>
              </w:rPr>
              <w:t xml:space="preserve">При заходе на предприятие сотрудникам Подрядчика необходимо иметь на руках действующую справку о прохождении медкомиссии с отметкой о пройденной и действующей флюорографии, о отрицательном результате теста на </w:t>
            </w:r>
            <w:r>
              <w:rPr>
                <w:rFonts w:eastAsia="Times New Roman" w:cs="Times New Roman"/>
                <w:color w:val="000000"/>
                <w:sz w:val="20"/>
                <w:szCs w:val="20"/>
                <w:lang w:val="en-US"/>
              </w:rPr>
              <w:t>COVID</w:t>
            </w:r>
            <w:r>
              <w:rPr>
                <w:rFonts w:eastAsia="Times New Roman" w:cs="Times New Roman"/>
                <w:color w:val="000000"/>
                <w:sz w:val="20"/>
                <w:szCs w:val="20"/>
              </w:rPr>
              <w:t xml:space="preserve"> 19.</w:t>
            </w:r>
          </w:p>
          <w:p w:rsidR="00C94D89" w:rsidRDefault="002C2EDE" w:rsidP="006B60E1">
            <w:pPr>
              <w:numPr>
                <w:ilvl w:val="0"/>
                <w:numId w:val="1"/>
              </w:numPr>
              <w:spacing w:after="0" w:line="240" w:lineRule="auto"/>
              <w:ind w:left="0" w:firstLine="0"/>
              <w:jc w:val="both"/>
              <w:rPr>
                <w:sz w:val="20"/>
                <w:szCs w:val="20"/>
              </w:rPr>
            </w:pPr>
            <w:r>
              <w:rPr>
                <w:rFonts w:eastAsia="Times New Roman" w:cs="Times New Roman"/>
                <w:color w:val="000000"/>
                <w:sz w:val="20"/>
                <w:szCs w:val="20"/>
              </w:rPr>
              <w:t>Заход сотрудников Подрядчика на терри</w:t>
            </w:r>
            <w:r>
              <w:rPr>
                <w:rFonts w:eastAsia="Times New Roman" w:cs="Times New Roman"/>
                <w:color w:val="000000"/>
                <w:sz w:val="20"/>
                <w:szCs w:val="20"/>
              </w:rPr>
              <w:t>торию площадки только по пропускам, полученным по письменному уведомлению с перечислением ФИО и паспортных данных сотрудников Подрядчика. Пронос необходимых материалов и инструмента осуществляется по согласованному перечню.</w:t>
            </w:r>
          </w:p>
          <w:p w:rsidR="00C94D89" w:rsidRDefault="002C2EDE" w:rsidP="006B60E1">
            <w:pPr>
              <w:numPr>
                <w:ilvl w:val="0"/>
                <w:numId w:val="1"/>
              </w:numPr>
              <w:spacing w:after="0" w:line="240" w:lineRule="auto"/>
              <w:ind w:left="0" w:firstLine="0"/>
              <w:jc w:val="both"/>
              <w:rPr>
                <w:sz w:val="20"/>
                <w:szCs w:val="20"/>
              </w:rPr>
            </w:pPr>
            <w:r>
              <w:rPr>
                <w:rFonts w:eastAsia="Times New Roman" w:cs="Times New Roman"/>
                <w:color w:val="000000"/>
                <w:sz w:val="20"/>
                <w:szCs w:val="20"/>
              </w:rPr>
              <w:t>Питание сотрудников Подрядчика о</w:t>
            </w:r>
            <w:r>
              <w:rPr>
                <w:rFonts w:eastAsia="Times New Roman" w:cs="Times New Roman"/>
                <w:color w:val="000000"/>
                <w:sz w:val="20"/>
                <w:szCs w:val="20"/>
              </w:rPr>
              <w:t>существляется привозным питанием на территории предприятия от Заказчика с оплатой за питание либо за территорией предприятия Заказчика.</w:t>
            </w:r>
          </w:p>
          <w:p w:rsidR="00C94D89" w:rsidRDefault="002C2EDE" w:rsidP="006B60E1">
            <w:pPr>
              <w:numPr>
                <w:ilvl w:val="0"/>
                <w:numId w:val="1"/>
              </w:numPr>
              <w:spacing w:after="0" w:line="240" w:lineRule="auto"/>
              <w:ind w:left="0" w:firstLine="0"/>
              <w:jc w:val="both"/>
              <w:rPr>
                <w:sz w:val="20"/>
                <w:szCs w:val="20"/>
              </w:rPr>
            </w:pPr>
            <w:r>
              <w:rPr>
                <w:rFonts w:eastAsia="Times New Roman" w:cs="Times New Roman"/>
                <w:color w:val="000000"/>
                <w:sz w:val="20"/>
                <w:szCs w:val="20"/>
              </w:rPr>
              <w:t xml:space="preserve">Если Подрядчик проводит работы связанные с потреблением электроэнергии, то она производит оплату за потребленную </w:t>
            </w:r>
            <w:r>
              <w:rPr>
                <w:rFonts w:eastAsia="Times New Roman" w:cs="Times New Roman"/>
                <w:color w:val="000000"/>
                <w:sz w:val="20"/>
                <w:szCs w:val="20"/>
              </w:rPr>
              <w:t>электроэнергию.</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11. Сроки (период) выполнения работ:</w:t>
            </w:r>
          </w:p>
        </w:tc>
        <w:tc>
          <w:tcPr>
            <w:tcW w:w="5384"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30 (двадцать) календарных дней с даты подписания Договора </w:t>
            </w:r>
            <w:r>
              <w:rPr>
                <w:sz w:val="20"/>
                <w:szCs w:val="20"/>
              </w:rPr>
              <w:lastRenderedPageBreak/>
              <w:t>Сторонами.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b/>
                <w:bCs/>
                <w:sz w:val="20"/>
                <w:szCs w:val="20"/>
              </w:rPr>
              <w:t xml:space="preserve">12. </w:t>
            </w:r>
            <w:r>
              <w:rPr>
                <w:b/>
                <w:sz w:val="20"/>
                <w:szCs w:val="20"/>
              </w:rPr>
              <w:t>Начальная (максимальная) цена Договора</w:t>
            </w:r>
          </w:p>
        </w:tc>
      </w:tr>
      <w:tr w:rsidR="00C94D89" w:rsidTr="006B60E1">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 xml:space="preserve">(1) Сведения о начальной (максимальной) цене Договора </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sdt>
              <w:sdtPr>
                <w:id w:val="389092466"/>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sz w:val="20"/>
                <w:szCs w:val="20"/>
              </w:rPr>
              <w:t xml:space="preserve"> </w:t>
            </w:r>
            <w:r>
              <w:rPr>
                <w:rFonts w:eastAsia="Times New Roman"/>
                <w:b/>
                <w:bCs/>
                <w:sz w:val="20"/>
                <w:szCs w:val="20"/>
              </w:rPr>
              <w:t xml:space="preserve">Сведения о начальной </w:t>
            </w:r>
            <w:r>
              <w:rPr>
                <w:rFonts w:eastAsia="Times New Roman"/>
                <w:b/>
                <w:bCs/>
                <w:sz w:val="20"/>
                <w:szCs w:val="20"/>
              </w:rPr>
              <w:t>(максимальной) цене Договора.</w:t>
            </w:r>
          </w:p>
          <w:p w:rsidR="00C94D89" w:rsidRDefault="002C2EDE">
            <w:pPr>
              <w:tabs>
                <w:tab w:val="left" w:pos="1134"/>
              </w:tabs>
              <w:spacing w:after="0" w:line="240" w:lineRule="auto"/>
              <w:contextualSpacing/>
              <w:jc w:val="both"/>
              <w:rPr>
                <w:rFonts w:eastAsia="Times New Roman"/>
                <w:sz w:val="20"/>
                <w:szCs w:val="20"/>
              </w:rPr>
            </w:pPr>
            <w:sdt>
              <w:sdtPr>
                <w:id w:val="154913814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Формула цены и максимальное значение цены договора.</w:t>
            </w:r>
          </w:p>
          <w:p w:rsidR="00C94D89" w:rsidRDefault="002C2EDE">
            <w:pPr>
              <w:tabs>
                <w:tab w:val="left" w:pos="1134"/>
              </w:tabs>
              <w:spacing w:after="0" w:line="240" w:lineRule="auto"/>
              <w:contextualSpacing/>
              <w:jc w:val="both"/>
              <w:rPr>
                <w:rFonts w:eastAsia="Times New Roman"/>
                <w:sz w:val="20"/>
                <w:szCs w:val="20"/>
              </w:rPr>
            </w:pPr>
            <w:sdt>
              <w:sdtPr>
                <w:id w:val="1006780137"/>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Цена единицы товара, работы, услуги и максимальное значение цены договора.</w:t>
            </w:r>
          </w:p>
          <w:p w:rsidR="00C94D89" w:rsidRDefault="00C94D89">
            <w:pPr>
              <w:tabs>
                <w:tab w:val="left" w:pos="1134"/>
              </w:tabs>
              <w:spacing w:after="0" w:line="240" w:lineRule="auto"/>
              <w:contextualSpacing/>
              <w:jc w:val="both"/>
              <w:rPr>
                <w:rFonts w:eastAsia="Times New Roman" w:cs="Times New Roman"/>
                <w:sz w:val="20"/>
                <w:szCs w:val="20"/>
                <w:lang w:eastAsia="ru-RU" w:bidi="ar-SA"/>
              </w:rPr>
            </w:pPr>
          </w:p>
          <w:p w:rsidR="00C94D89" w:rsidRDefault="002C2EDE">
            <w:pPr>
              <w:spacing w:after="0" w:line="25" w:lineRule="atLeast"/>
              <w:ind w:right="-6"/>
              <w:jc w:val="both"/>
              <w:rPr>
                <w:b/>
                <w:bCs/>
                <w:sz w:val="20"/>
                <w:szCs w:val="20"/>
              </w:rPr>
            </w:pPr>
            <w:r>
              <w:rPr>
                <w:rFonts w:eastAsia="Times New Roman"/>
                <w:sz w:val="20"/>
                <w:szCs w:val="20"/>
              </w:rPr>
              <w:t xml:space="preserve">Цена включает в себя все затраты на предлагаемые выполнение Работ, в том числе расходы </w:t>
            </w:r>
            <w:r>
              <w:rPr>
                <w:rFonts w:eastAsia="Times New Roman"/>
                <w:sz w:val="20"/>
                <w:szCs w:val="20"/>
              </w:rPr>
              <w:t>Подрядчика прямо не предусмотренные, но которые могут возникнуть в ходе исполнения Договора.</w:t>
            </w:r>
          </w:p>
        </w:tc>
      </w:tr>
      <w:tr w:rsidR="00C94D89" w:rsidTr="006B60E1">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 xml:space="preserve">(2) Размер </w:t>
            </w:r>
            <w:r>
              <w:rPr>
                <w:sz w:val="20"/>
                <w:szCs w:val="20"/>
              </w:rPr>
              <w:t>начальной (максимальной) цены Договора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b/>
                <w:bCs/>
              </w:rPr>
            </w:pPr>
            <w:r>
              <w:rPr>
                <w:rFonts w:eastAsia="Times New Roman"/>
                <w:b/>
                <w:bCs/>
                <w:sz w:val="20"/>
                <w:szCs w:val="20"/>
                <w:shd w:val="clear" w:color="auto" w:fill="FFFFFF"/>
              </w:rPr>
              <w:t>1 010 870 (Один миллион десять тысяч восемьсот семьдесят) рублей 40 копеек.</w:t>
            </w:r>
          </w:p>
          <w:p w:rsidR="00C94D89" w:rsidRDefault="002C2EDE">
            <w:pPr>
              <w:tabs>
                <w:tab w:val="left" w:pos="1134"/>
              </w:tabs>
              <w:spacing w:after="0" w:line="240" w:lineRule="auto"/>
              <w:contextualSpacing/>
              <w:jc w:val="both"/>
              <w:rPr>
                <w:rFonts w:eastAsia="Times New Roman"/>
                <w:sz w:val="20"/>
                <w:szCs w:val="20"/>
              </w:rPr>
            </w:pPr>
            <w:sdt>
              <w:sdtPr>
                <w:id w:val="1321292234"/>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sz w:val="20"/>
                <w:szCs w:val="20"/>
              </w:rPr>
              <w:t xml:space="preserve"> с НДС</w:t>
            </w:r>
          </w:p>
          <w:p w:rsidR="00C94D89" w:rsidRDefault="002C2EDE">
            <w:pPr>
              <w:tabs>
                <w:tab w:val="left" w:pos="1134"/>
              </w:tabs>
              <w:spacing w:after="0" w:line="240" w:lineRule="auto"/>
              <w:contextualSpacing/>
              <w:jc w:val="both"/>
              <w:rPr>
                <w:rFonts w:eastAsia="Times New Roman"/>
                <w:sz w:val="20"/>
                <w:szCs w:val="20"/>
              </w:rPr>
            </w:pPr>
            <w:sdt>
              <w:sdtPr>
                <w:id w:val="168411404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без НДС</w:t>
            </w:r>
          </w:p>
          <w:p w:rsidR="00C94D89" w:rsidRDefault="002C2EDE">
            <w:pPr>
              <w:spacing w:after="0" w:line="25" w:lineRule="atLeast"/>
              <w:ind w:right="-6"/>
              <w:jc w:val="both"/>
              <w:rPr>
                <w:b/>
                <w:bCs/>
                <w:sz w:val="20"/>
                <w:szCs w:val="20"/>
              </w:rPr>
            </w:pPr>
            <w:sdt>
              <w:sdtPr>
                <w:id w:val="49912498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смешанное</w:t>
            </w:r>
          </w:p>
        </w:tc>
      </w:tr>
      <w:tr w:rsidR="00C94D89" w:rsidTr="006B60E1">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(3) Метод обоснования начальной (максимальной) цены Договора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sdt>
              <w:sdtPr>
                <w:id w:val="45152714"/>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метод сопоставимых рыночных цен (анализа рынка)</w:t>
            </w:r>
          </w:p>
          <w:p w:rsidR="00C94D89" w:rsidRDefault="002C2EDE">
            <w:pPr>
              <w:tabs>
                <w:tab w:val="left" w:pos="1134"/>
              </w:tabs>
              <w:spacing w:after="0" w:line="240" w:lineRule="auto"/>
              <w:contextualSpacing/>
              <w:jc w:val="both"/>
              <w:rPr>
                <w:rFonts w:eastAsia="Times New Roman"/>
                <w:sz w:val="20"/>
                <w:szCs w:val="20"/>
              </w:rPr>
            </w:pPr>
            <w:sdt>
              <w:sdtPr>
                <w:id w:val="2043421345"/>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нормативный метод</w:t>
            </w:r>
          </w:p>
          <w:p w:rsidR="00C94D89" w:rsidRDefault="002C2EDE">
            <w:pPr>
              <w:tabs>
                <w:tab w:val="left" w:pos="1134"/>
              </w:tabs>
              <w:spacing w:after="0" w:line="240" w:lineRule="auto"/>
              <w:contextualSpacing/>
              <w:jc w:val="both"/>
              <w:rPr>
                <w:rFonts w:eastAsia="Times New Roman"/>
                <w:sz w:val="20"/>
                <w:szCs w:val="20"/>
              </w:rPr>
            </w:pPr>
            <w:sdt>
              <w:sdtPr>
                <w:id w:val="106593798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тарифный метод</w:t>
            </w:r>
          </w:p>
          <w:p w:rsidR="00C94D89" w:rsidRDefault="002C2EDE">
            <w:pPr>
              <w:spacing w:after="0" w:line="25" w:lineRule="atLeast"/>
              <w:ind w:right="-6"/>
              <w:jc w:val="both"/>
              <w:rPr>
                <w:rFonts w:eastAsia="Times New Roman"/>
                <w:sz w:val="20"/>
                <w:szCs w:val="20"/>
              </w:rPr>
            </w:pPr>
            <w:sdt>
              <w:sdtPr>
                <w:id w:val="1770879711"/>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sz w:val="20"/>
                <w:szCs w:val="20"/>
              </w:rPr>
              <w:t xml:space="preserve"> </w:t>
            </w:r>
            <w:r>
              <w:rPr>
                <w:rFonts w:eastAsia="Times New Roman"/>
                <w:b/>
                <w:bCs/>
                <w:sz w:val="20"/>
                <w:szCs w:val="20"/>
              </w:rPr>
              <w:t>проектно-сметный метод</w:t>
            </w:r>
          </w:p>
          <w:p w:rsidR="00C94D89" w:rsidRDefault="002C2EDE">
            <w:pPr>
              <w:tabs>
                <w:tab w:val="left" w:pos="1134"/>
              </w:tabs>
              <w:spacing w:after="0" w:line="240" w:lineRule="auto"/>
              <w:contextualSpacing/>
              <w:jc w:val="both"/>
              <w:rPr>
                <w:rFonts w:eastAsia="Times New Roman"/>
                <w:sz w:val="20"/>
                <w:szCs w:val="20"/>
              </w:rPr>
            </w:pPr>
            <w:sdt>
              <w:sdtPr>
                <w:id w:val="1559252159"/>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затратный метод</w:t>
            </w:r>
          </w:p>
          <w:p w:rsidR="00C94D89" w:rsidRDefault="002C2EDE">
            <w:pPr>
              <w:spacing w:after="0" w:line="25" w:lineRule="atLeast"/>
              <w:ind w:right="-6"/>
              <w:jc w:val="both"/>
              <w:rPr>
                <w:rFonts w:eastAsia="Times New Roman"/>
                <w:sz w:val="20"/>
                <w:szCs w:val="20"/>
              </w:rPr>
            </w:pPr>
            <w:sdt>
              <w:sdtPr>
                <w:id w:val="183351551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иной метод</w:t>
            </w:r>
          </w:p>
        </w:tc>
      </w:tr>
      <w:tr w:rsidR="00C94D89" w:rsidTr="006B60E1">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 xml:space="preserve">(4) Сведения о валюте, используемой </w:t>
            </w:r>
            <w:r>
              <w:rPr>
                <w:sz w:val="20"/>
                <w:szCs w:val="20"/>
              </w:rPr>
              <w:t>для формирования цены Договора и расчетов с Подрядчиком</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sdt>
              <w:sdtPr>
                <w:id w:val="103604890"/>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sz w:val="20"/>
                <w:szCs w:val="20"/>
              </w:rPr>
              <w:t xml:space="preserve"> </w:t>
            </w:r>
            <w:r>
              <w:rPr>
                <w:rFonts w:eastAsia="Times New Roman"/>
                <w:b/>
                <w:bCs/>
                <w:sz w:val="20"/>
                <w:szCs w:val="20"/>
              </w:rPr>
              <w:t>Российский рубль</w:t>
            </w:r>
          </w:p>
          <w:p w:rsidR="00C94D89" w:rsidRDefault="002C2EDE">
            <w:pPr>
              <w:spacing w:after="0" w:line="25" w:lineRule="atLeast"/>
              <w:ind w:right="-6"/>
              <w:jc w:val="both"/>
              <w:rPr>
                <w:b/>
                <w:bCs/>
                <w:sz w:val="20"/>
                <w:szCs w:val="20"/>
              </w:rPr>
            </w:pPr>
            <w:sdt>
              <w:sdtPr>
                <w:id w:val="42471094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Иностранная валюта</w:t>
            </w:r>
          </w:p>
        </w:tc>
      </w:tr>
      <w:tr w:rsidR="00C94D89" w:rsidTr="006B60E1">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sdt>
              <w:sdtPr>
                <w:id w:val="110844849"/>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sz w:val="20"/>
                <w:szCs w:val="20"/>
              </w:rPr>
              <w:t xml:space="preserve"> </w:t>
            </w:r>
            <w:r>
              <w:rPr>
                <w:rFonts w:eastAsia="Times New Roman"/>
                <w:b/>
                <w:bCs/>
                <w:sz w:val="20"/>
                <w:szCs w:val="20"/>
              </w:rPr>
              <w:t>Не ус</w:t>
            </w:r>
            <w:r>
              <w:rPr>
                <w:rFonts w:eastAsia="Times New Roman"/>
                <w:b/>
                <w:bCs/>
                <w:sz w:val="20"/>
                <w:szCs w:val="20"/>
              </w:rPr>
              <w:t>тановлено</w:t>
            </w:r>
          </w:p>
          <w:p w:rsidR="00C94D89" w:rsidRDefault="002C2EDE">
            <w:pPr>
              <w:spacing w:after="0" w:line="25" w:lineRule="atLeast"/>
              <w:ind w:right="-6"/>
              <w:jc w:val="both"/>
              <w:rPr>
                <w:b/>
                <w:bCs/>
                <w:sz w:val="20"/>
                <w:szCs w:val="20"/>
              </w:rPr>
            </w:pPr>
            <w:sdt>
              <w:sdtPr>
                <w:id w:val="147872908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 соответствии с действующим законодательством РФ</w:t>
            </w:r>
          </w:p>
        </w:tc>
      </w:tr>
      <w:tr w:rsidR="00C94D89" w:rsidTr="006B60E1">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(6) Антидемпинговые меры</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w:t>
            </w:r>
            <w:r>
              <w:rPr>
                <w:sz w:val="20"/>
                <w:szCs w:val="20"/>
              </w:rPr>
              <w:t>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w:t>
            </w:r>
          </w:p>
          <w:p w:rsidR="00C94D89" w:rsidRDefault="002C2EDE">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w:t>
            </w:r>
            <w:r>
              <w:rPr>
                <w:sz w:val="20"/>
                <w:szCs w:val="20"/>
              </w:rPr>
              <w:t>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94D89" w:rsidRDefault="002C2EDE">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w:t>
            </w:r>
            <w:r>
              <w:rPr>
                <w:rFonts w:eastAsia="Times New Roman"/>
                <w:sz w:val="20"/>
                <w:szCs w:val="20"/>
              </w:rPr>
              <w:t>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0"/>
              </w:tabs>
              <w:spacing w:after="0" w:line="25" w:lineRule="atLeast"/>
              <w:ind w:right="-6"/>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pPr>
            <w:r>
              <w:rPr>
                <w:b/>
                <w:bCs/>
                <w:sz w:val="20"/>
                <w:szCs w:val="20"/>
              </w:rPr>
              <w:t>14. Обеспечительные меры</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pPr>
            <w:sdt>
              <w:sdtPr>
                <w:id w:val="48042333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 xml:space="preserve">☐ </w:t>
                </w:r>
                <w:r>
                  <w:rPr>
                    <w:rFonts w:eastAsia="Times New Roman"/>
                    <w:sz w:val="20"/>
                    <w:szCs w:val="20"/>
                  </w:rPr>
                  <w:t>Не установлено</w:t>
                </w:r>
              </w:sdtContent>
            </w:sdt>
          </w:p>
          <w:p w:rsidR="00C94D89" w:rsidRDefault="002C2EDE">
            <w:pPr>
              <w:tabs>
                <w:tab w:val="left" w:pos="1134"/>
              </w:tabs>
              <w:spacing w:after="0" w:line="240" w:lineRule="auto"/>
              <w:contextualSpacing/>
              <w:jc w:val="both"/>
            </w:pPr>
            <w:sdt>
              <w:sdtPr>
                <w:id w:val="286750295"/>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заявки</w:t>
            </w:r>
          </w:p>
          <w:p w:rsidR="00C94D89" w:rsidRDefault="002C2EDE">
            <w:pPr>
              <w:tabs>
                <w:tab w:val="left" w:pos="1134"/>
              </w:tabs>
              <w:spacing w:after="0" w:line="240" w:lineRule="auto"/>
              <w:contextualSpacing/>
              <w:jc w:val="both"/>
              <w:rPr>
                <w:b/>
                <w:bCs/>
              </w:rPr>
            </w:pPr>
            <w:sdt>
              <w:sdtPr>
                <w:id w:val="1729424924"/>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rFonts w:eastAsia="Times New Roman"/>
                <w:b/>
                <w:bCs/>
                <w:sz w:val="20"/>
                <w:szCs w:val="20"/>
              </w:rPr>
              <w:t xml:space="preserve"> Обеспечение исполнения договора</w:t>
            </w:r>
          </w:p>
          <w:p w:rsidR="00C94D89" w:rsidRDefault="002C2EDE">
            <w:pPr>
              <w:spacing w:after="0" w:line="25" w:lineRule="atLeast"/>
              <w:ind w:right="-6"/>
              <w:jc w:val="both"/>
            </w:pPr>
            <w:sdt>
              <w:sdtPr>
                <w:id w:val="305347614"/>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гарантийных обязательств</w:t>
            </w:r>
          </w:p>
        </w:tc>
      </w:tr>
      <w:tr w:rsidR="00C94D89" w:rsidTr="006B60E1">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pPr>
            <w:r>
              <w:rPr>
                <w:sz w:val="20"/>
                <w:szCs w:val="20"/>
              </w:rPr>
              <w:t xml:space="preserve">(1) Размер обеспечения заявки на участие </w:t>
            </w:r>
            <w:r>
              <w:rPr>
                <w:sz w:val="20"/>
                <w:szCs w:val="20"/>
              </w:rPr>
              <w:t xml:space="preserve">в закупке, в </w:t>
            </w:r>
            <w:proofErr w:type="spellStart"/>
            <w:r>
              <w:rPr>
                <w:sz w:val="20"/>
                <w:szCs w:val="20"/>
              </w:rPr>
              <w:t>т.ч</w:t>
            </w:r>
            <w:proofErr w:type="spellEnd"/>
            <w:r>
              <w:rPr>
                <w:sz w:val="20"/>
                <w:szCs w:val="20"/>
              </w:rPr>
              <w:t>. порядок и срок его предоставления</w:t>
            </w:r>
          </w:p>
        </w:tc>
        <w:tc>
          <w:tcPr>
            <w:tcW w:w="6422" w:type="dxa"/>
            <w:gridSpan w:val="7"/>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pPr>
            <w:r>
              <w:rPr>
                <w:b/>
                <w:bCs/>
                <w:color w:val="FF0000"/>
                <w:sz w:val="20"/>
                <w:szCs w:val="20"/>
              </w:rPr>
              <w:t>Обеспечение заявки не установлено</w:t>
            </w:r>
          </w:p>
        </w:tc>
      </w:tr>
      <w:tr w:rsidR="00C94D89" w:rsidTr="006B60E1">
        <w:trPr>
          <w:trHeight w:val="572"/>
        </w:trPr>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422" w:type="dxa"/>
            <w:gridSpan w:val="7"/>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pStyle w:val="ad"/>
              <w:tabs>
                <w:tab w:val="left" w:pos="268"/>
              </w:tabs>
              <w:spacing w:after="0" w:line="240" w:lineRule="auto"/>
              <w:ind w:left="0"/>
              <w:jc w:val="both"/>
              <w:rPr>
                <w:shd w:val="clear" w:color="auto" w:fill="00FFFF"/>
              </w:rPr>
            </w:pPr>
            <w:r>
              <w:rPr>
                <w:b/>
                <w:color w:val="FF0000"/>
                <w:shd w:val="clear" w:color="auto" w:fill="FFFFFF"/>
              </w:rPr>
              <w:t xml:space="preserve">Обеспечение исполнения договора установлено </w:t>
            </w:r>
            <w:r w:rsidRPr="006B60E1">
              <w:rPr>
                <w:color w:val="000000" w:themeColor="text1"/>
                <w:shd w:val="clear" w:color="auto" w:fill="FFFFFF"/>
              </w:rPr>
              <w:t xml:space="preserve">в размере 30 (тридцать) % от </w:t>
            </w:r>
            <w:r w:rsidRPr="006B60E1">
              <w:rPr>
                <w:color w:val="000000" w:themeColor="text1"/>
                <w:shd w:val="clear" w:color="auto" w:fill="FFFFFF"/>
              </w:rPr>
              <w:t>НМЦД, что составляет 303 261</w:t>
            </w:r>
            <w:r w:rsidRPr="006B60E1">
              <w:rPr>
                <w:b/>
                <w:shd w:val="clear" w:color="auto" w:fill="FFFFFF"/>
              </w:rPr>
              <w:t xml:space="preserve"> (триста три тысяча двести шестьдесят один) рубль</w:t>
            </w:r>
            <w:r w:rsidR="006B60E1" w:rsidRPr="006B60E1">
              <w:rPr>
                <w:b/>
                <w:shd w:val="clear" w:color="auto" w:fill="FFFFFF"/>
              </w:rPr>
              <w:t xml:space="preserve"> 12 копеек</w:t>
            </w:r>
            <w:r w:rsidRPr="006B60E1">
              <w:rPr>
                <w:shd w:val="clear" w:color="auto" w:fill="FFFFFF"/>
              </w:rPr>
              <w:t xml:space="preserve"> и подлежит удержанию Заказчиком вследствие неисполнения Подрядчиком</w:t>
            </w:r>
            <w:r w:rsidRPr="006B60E1">
              <w:rPr>
                <w:shd w:val="clear" w:color="auto" w:fill="FFFFFF"/>
              </w:rPr>
              <w:t xml:space="preserve"> своих обязательств</w:t>
            </w:r>
            <w:r>
              <w:rPr>
                <w:shd w:val="clear" w:color="auto" w:fill="FFFFFF"/>
              </w:rPr>
              <w:t xml:space="preserve"> по заключенному договору в предусмотренном законодательством порядке.</w:t>
            </w:r>
          </w:p>
          <w:p w:rsidR="00C94D89" w:rsidRDefault="002C2EDE">
            <w:pPr>
              <w:suppressAutoHyphens w:val="0"/>
              <w:spacing w:after="0" w:line="240" w:lineRule="auto"/>
              <w:jc w:val="both"/>
              <w:textAlignment w:val="auto"/>
              <w:rPr>
                <w:rFonts w:eastAsia="Times New Roman" w:cs="Times New Roman"/>
                <w:color w:val="000000"/>
                <w:sz w:val="20"/>
                <w:szCs w:val="20"/>
                <w:lang w:eastAsia="ru-RU" w:bidi="ar-SA"/>
              </w:rPr>
            </w:pPr>
            <w:r>
              <w:rPr>
                <w:rFonts w:eastAsia="Times New Roman" w:cs="Times New Roman"/>
                <w:color w:val="000000"/>
                <w:sz w:val="20"/>
                <w:szCs w:val="20"/>
                <w:lang w:eastAsia="ru-RU" w:bidi="ar-SA"/>
              </w:rPr>
              <w:lastRenderedPageBreak/>
              <w:t>Обеспечение исполнени</w:t>
            </w:r>
            <w:r>
              <w:rPr>
                <w:rFonts w:eastAsia="Times New Roman" w:cs="Times New Roman"/>
                <w:color w:val="000000"/>
                <w:sz w:val="20"/>
                <w:szCs w:val="20"/>
                <w:lang w:eastAsia="ru-RU" w:bidi="ar-SA"/>
              </w:rPr>
              <w:t>я договора может быть предоставлено:</w:t>
            </w:r>
          </w:p>
          <w:p w:rsidR="00C94D89" w:rsidRDefault="002C2EDE">
            <w:pPr>
              <w:suppressAutoHyphens w:val="0"/>
              <w:spacing w:after="0" w:line="240" w:lineRule="auto"/>
              <w:jc w:val="both"/>
              <w:textAlignment w:val="auto"/>
              <w:rPr>
                <w:rFonts w:eastAsia="Times New Roman" w:cs="Times New Roman"/>
                <w:color w:val="000000"/>
                <w:sz w:val="20"/>
                <w:szCs w:val="20"/>
                <w:lang w:eastAsia="ru-RU" w:bidi="ar-SA"/>
              </w:rPr>
            </w:pPr>
            <w:r>
              <w:rPr>
                <w:rFonts w:eastAsia="Times New Roman" w:cs="Times New Roman"/>
                <w:b/>
                <w:bCs/>
                <w:color w:val="000000"/>
                <w:sz w:val="20"/>
                <w:szCs w:val="20"/>
                <w:lang w:eastAsia="ru-RU" w:bidi="ar-SA"/>
              </w:rPr>
              <w:t xml:space="preserve">(1) </w:t>
            </w:r>
            <w:r>
              <w:rPr>
                <w:rFonts w:eastAsia="Times New Roman" w:cs="Times New Roman"/>
                <w:color w:val="000000"/>
                <w:sz w:val="20"/>
                <w:szCs w:val="20"/>
                <w:lang w:eastAsia="ru-RU" w:bidi="ar-SA"/>
              </w:rPr>
              <w:t>в виде безотзывной независимой гарантии, выданной гарантом и соответствующей требованиям, установленным в Документации и/или извещении о закупке;</w:t>
            </w:r>
          </w:p>
          <w:p w:rsidR="00C94D89" w:rsidRDefault="002C2EDE">
            <w:pPr>
              <w:suppressAutoHyphens w:val="0"/>
              <w:spacing w:after="0" w:line="240" w:lineRule="auto"/>
              <w:jc w:val="both"/>
              <w:textAlignment w:val="auto"/>
              <w:rPr>
                <w:rFonts w:eastAsia="Times New Roman" w:cs="Times New Roman"/>
                <w:color w:val="000000"/>
                <w:sz w:val="20"/>
                <w:szCs w:val="20"/>
                <w:lang w:eastAsia="ru-RU" w:bidi="ar-SA"/>
              </w:rPr>
            </w:pPr>
            <w:r>
              <w:rPr>
                <w:rFonts w:eastAsia="Times New Roman" w:cs="Times New Roman"/>
                <w:b/>
                <w:bCs/>
                <w:color w:val="000000"/>
                <w:sz w:val="20"/>
                <w:szCs w:val="20"/>
                <w:lang w:eastAsia="ru-RU" w:bidi="ar-SA"/>
              </w:rPr>
              <w:t xml:space="preserve">(2) </w:t>
            </w:r>
            <w:r>
              <w:rPr>
                <w:rFonts w:eastAsia="Times New Roman" w:cs="Times New Roman"/>
                <w:color w:val="000000"/>
                <w:sz w:val="20"/>
                <w:szCs w:val="20"/>
                <w:lang w:eastAsia="ru-RU" w:bidi="ar-SA"/>
              </w:rPr>
              <w:t>путем перечисления денежных средств заказчику в соответствии с тр</w:t>
            </w:r>
            <w:r>
              <w:rPr>
                <w:rFonts w:eastAsia="Times New Roman" w:cs="Times New Roman"/>
                <w:color w:val="000000"/>
                <w:sz w:val="20"/>
                <w:szCs w:val="20"/>
                <w:lang w:eastAsia="ru-RU" w:bidi="ar-SA"/>
              </w:rPr>
              <w:t>ебованиями Документации и/или извещения о закупке.</w:t>
            </w:r>
          </w:p>
          <w:p w:rsidR="00C94D89" w:rsidRDefault="002C2EDE">
            <w:pPr>
              <w:tabs>
                <w:tab w:val="left" w:pos="268"/>
              </w:tabs>
              <w:spacing w:after="0" w:line="240" w:lineRule="auto"/>
              <w:jc w:val="both"/>
              <w:rPr>
                <w:rFonts w:eastAsia="Times New Roman" w:cs="Times New Roman"/>
                <w:color w:val="000000" w:themeColor="text1"/>
                <w:sz w:val="20"/>
                <w:szCs w:val="20"/>
              </w:rPr>
            </w:pPr>
            <w:r>
              <w:rPr>
                <w:rFonts w:eastAsia="Times New Roman" w:cs="Times New Roman"/>
                <w:color w:val="000000"/>
                <w:sz w:val="20"/>
                <w:szCs w:val="20"/>
                <w:lang w:eastAsia="ru-RU" w:bidi="ar-SA"/>
              </w:rPr>
              <w:t xml:space="preserve">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w:t>
            </w:r>
            <w:r>
              <w:rPr>
                <w:rFonts w:eastAsia="Times New Roman" w:cs="Times New Roman"/>
                <w:color w:val="000000"/>
                <w:sz w:val="20"/>
                <w:szCs w:val="20"/>
                <w:lang w:eastAsia="ru-RU" w:bidi="ar-SA"/>
              </w:rPr>
              <w:t>предъявлен заказчику.</w:t>
            </w:r>
          </w:p>
          <w:p w:rsidR="00C94D89" w:rsidRDefault="002C2EDE">
            <w:pPr>
              <w:pStyle w:val="ad"/>
              <w:tabs>
                <w:tab w:val="left" w:pos="268"/>
              </w:tabs>
              <w:spacing w:after="0" w:line="240" w:lineRule="auto"/>
              <w:ind w:left="0" w:hanging="360"/>
              <w:jc w:val="both"/>
              <w:rPr>
                <w:shd w:val="clear" w:color="auto" w:fill="00FFFF"/>
              </w:rPr>
            </w:pPr>
            <w:r>
              <w:rPr>
                <w:shd w:val="clear" w:color="auto" w:fill="FFFFFF"/>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w:t>
            </w:r>
            <w:r>
              <w:rPr>
                <w:shd w:val="clear" w:color="auto" w:fill="FFFFFF"/>
              </w:rPr>
              <w:t>зчику не позднее даты и времени заключения договора.</w:t>
            </w:r>
          </w:p>
          <w:p w:rsidR="00C94D89" w:rsidRDefault="002C2ED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Pr>
                <w:rFonts w:cs="Times New Roman"/>
                <w:sz w:val="20"/>
                <w:szCs w:val="20"/>
              </w:rPr>
              <w:t>Банковские реквизиты для перечисления денежных средств в качестве обеспечения исполнения договора:</w:t>
            </w:r>
          </w:p>
          <w:p w:rsidR="00C94D89" w:rsidRPr="00BC77C3" w:rsidRDefault="002C2EDE">
            <w:pPr>
              <w:spacing w:after="0" w:line="240" w:lineRule="auto"/>
              <w:jc w:val="both"/>
              <w:rPr>
                <w:rFonts w:cs="Times New Roman"/>
                <w:b/>
                <w:sz w:val="20"/>
                <w:szCs w:val="20"/>
              </w:rPr>
            </w:pPr>
            <w:r w:rsidRPr="00BC77C3">
              <w:rPr>
                <w:rFonts w:cs="Times New Roman"/>
                <w:b/>
                <w:sz w:val="20"/>
                <w:szCs w:val="20"/>
              </w:rPr>
              <w:t>Получатель: ООО «Агрофирма «</w:t>
            </w:r>
            <w:proofErr w:type="spellStart"/>
            <w:r w:rsidRPr="00BC77C3">
              <w:rPr>
                <w:rFonts w:cs="Times New Roman"/>
                <w:b/>
                <w:sz w:val="20"/>
                <w:szCs w:val="20"/>
              </w:rPr>
              <w:t>Ариант</w:t>
            </w:r>
            <w:proofErr w:type="spellEnd"/>
            <w:r w:rsidRPr="00BC77C3">
              <w:rPr>
                <w:rFonts w:cs="Times New Roman"/>
                <w:b/>
                <w:sz w:val="20"/>
                <w:szCs w:val="20"/>
              </w:rPr>
              <w:t>»</w:t>
            </w:r>
          </w:p>
          <w:p w:rsidR="00C94D89" w:rsidRPr="00BC77C3" w:rsidRDefault="002C2EDE">
            <w:pPr>
              <w:suppressAutoHyphens w:val="0"/>
              <w:spacing w:after="0" w:line="240" w:lineRule="auto"/>
              <w:jc w:val="both"/>
              <w:textAlignment w:val="auto"/>
              <w:rPr>
                <w:rFonts w:eastAsia="Calibri" w:cs="Times New Roman"/>
                <w:color w:val="1B1B1B"/>
                <w:sz w:val="20"/>
                <w:szCs w:val="20"/>
                <w:lang w:eastAsia="en-US" w:bidi="ar-SA"/>
              </w:rPr>
            </w:pPr>
            <w:r w:rsidRPr="00BC77C3">
              <w:rPr>
                <w:rFonts w:eastAsia="Calibri" w:cs="Times New Roman"/>
                <w:color w:val="1B1B1B"/>
                <w:sz w:val="20"/>
                <w:szCs w:val="20"/>
                <w:lang w:eastAsia="en-US" w:bidi="ar-SA"/>
              </w:rPr>
              <w:t>р/с 40702810672190103148</w:t>
            </w:r>
          </w:p>
          <w:p w:rsidR="00C94D89" w:rsidRPr="00BC77C3" w:rsidRDefault="002C2EDE">
            <w:pPr>
              <w:suppressAutoHyphens w:val="0"/>
              <w:spacing w:after="0" w:line="240" w:lineRule="auto"/>
              <w:jc w:val="both"/>
              <w:textAlignment w:val="auto"/>
              <w:rPr>
                <w:rFonts w:eastAsia="Calibri" w:cs="Times New Roman"/>
                <w:color w:val="1B1B1B"/>
                <w:sz w:val="20"/>
                <w:szCs w:val="20"/>
                <w:lang w:eastAsia="en-US" w:bidi="ar-SA"/>
              </w:rPr>
            </w:pPr>
            <w:r w:rsidRPr="00BC77C3">
              <w:rPr>
                <w:rFonts w:eastAsia="Calibri" w:cs="Times New Roman"/>
                <w:color w:val="1B1B1B"/>
                <w:sz w:val="20"/>
                <w:szCs w:val="20"/>
                <w:lang w:eastAsia="en-US" w:bidi="ar-SA"/>
              </w:rPr>
              <w:t xml:space="preserve">в отделении №8597 Сбербанка России </w:t>
            </w:r>
            <w:proofErr w:type="spellStart"/>
            <w:r w:rsidRPr="00BC77C3">
              <w:rPr>
                <w:rFonts w:eastAsia="Calibri" w:cs="Times New Roman"/>
                <w:color w:val="1B1B1B"/>
                <w:sz w:val="20"/>
                <w:szCs w:val="20"/>
                <w:lang w:eastAsia="en-US" w:bidi="ar-SA"/>
              </w:rPr>
              <w:t>г.Челябинск</w:t>
            </w:r>
            <w:proofErr w:type="spellEnd"/>
          </w:p>
          <w:p w:rsidR="00C94D89" w:rsidRPr="00BC77C3" w:rsidRDefault="002C2EDE">
            <w:pPr>
              <w:suppressAutoHyphens w:val="0"/>
              <w:spacing w:after="0" w:line="240" w:lineRule="auto"/>
              <w:jc w:val="both"/>
              <w:textAlignment w:val="auto"/>
              <w:rPr>
                <w:rFonts w:eastAsia="Calibri" w:cs="Times New Roman"/>
                <w:color w:val="1B1B1B"/>
                <w:sz w:val="20"/>
                <w:szCs w:val="20"/>
                <w:lang w:eastAsia="en-US" w:bidi="ar-SA"/>
              </w:rPr>
            </w:pPr>
            <w:r w:rsidRPr="00BC77C3">
              <w:rPr>
                <w:rFonts w:eastAsia="Calibri" w:cs="Times New Roman"/>
                <w:color w:val="1B1B1B"/>
                <w:sz w:val="20"/>
                <w:szCs w:val="20"/>
                <w:lang w:eastAsia="en-US" w:bidi="ar-SA"/>
              </w:rPr>
              <w:t>к/с 30101810700000000602</w:t>
            </w:r>
          </w:p>
          <w:p w:rsidR="00C94D89" w:rsidRDefault="002C2EDE">
            <w:pPr>
              <w:suppressAutoHyphens w:val="0"/>
              <w:spacing w:after="0" w:line="240" w:lineRule="auto"/>
              <w:jc w:val="both"/>
              <w:textAlignment w:val="auto"/>
              <w:rPr>
                <w:rFonts w:eastAsia="Calibri" w:cs="Times New Roman"/>
                <w:sz w:val="20"/>
                <w:szCs w:val="20"/>
                <w:lang w:eastAsia="en-US" w:bidi="ar-SA"/>
              </w:rPr>
            </w:pPr>
            <w:r w:rsidRPr="00BC77C3">
              <w:rPr>
                <w:rFonts w:eastAsia="Calibri" w:cs="Times New Roman"/>
                <w:color w:val="1B1B1B"/>
                <w:sz w:val="20"/>
                <w:szCs w:val="20"/>
                <w:lang w:eastAsia="en-US" w:bidi="ar-SA"/>
              </w:rPr>
              <w:t>БИК 047501602</w:t>
            </w:r>
          </w:p>
          <w:p w:rsidR="00C94D89" w:rsidRDefault="00C94D89">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p>
          <w:p w:rsidR="00C94D89" w:rsidRDefault="002C2EDE">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r>
              <w:rPr>
                <w:rFonts w:eastAsia="Calibri" w:cs="Times New Roman"/>
                <w:sz w:val="20"/>
                <w:szCs w:val="20"/>
              </w:rPr>
              <w:t>Назначение платежа: Обеспечение исполнения договора, № закупки _____________ (указать реестровый номер закупки в соответствии с ЕИС).</w:t>
            </w:r>
          </w:p>
          <w:p w:rsidR="00C94D89" w:rsidRDefault="002C2ED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Pr>
                <w:rFonts w:cs="Times New Roman"/>
                <w:sz w:val="20"/>
                <w:szCs w:val="20"/>
              </w:rPr>
              <w:t xml:space="preserve">В противном случае, обеспечение исполнения договора в виде внесения </w:t>
            </w:r>
            <w:r>
              <w:rPr>
                <w:rFonts w:cs="Times New Roman"/>
                <w:sz w:val="20"/>
                <w:szCs w:val="20"/>
              </w:rPr>
              <w:t>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rsidR="00C94D89" w:rsidRDefault="002C2EDE">
            <w:pPr>
              <w:tabs>
                <w:tab w:val="left" w:pos="268"/>
              </w:tabs>
              <w:suppressAutoHyphens w:val="0"/>
              <w:spacing w:after="0" w:line="240" w:lineRule="auto"/>
              <w:jc w:val="both"/>
              <w:textAlignment w:val="auto"/>
              <w:rPr>
                <w:rFonts w:eastAsia="Times New Roman" w:cs="Times New Roman"/>
                <w:color w:val="000000"/>
                <w:sz w:val="20"/>
                <w:szCs w:val="20"/>
                <w:lang w:eastAsia="ru-RU" w:bidi="ar-SA"/>
              </w:rPr>
            </w:pPr>
            <w:r>
              <w:rPr>
                <w:rFonts w:eastAsia="Times New Roman" w:cs="Times New Roman"/>
                <w:color w:val="000000"/>
                <w:sz w:val="20"/>
                <w:szCs w:val="20"/>
                <w:lang w:eastAsia="ru-RU" w:bidi="ar-SA"/>
              </w:rPr>
              <w:t>Требования к гаранту, выдавшему независимую гарантию, и к содержанию та</w:t>
            </w:r>
            <w:r>
              <w:rPr>
                <w:rFonts w:eastAsia="Times New Roman" w:cs="Times New Roman"/>
                <w:color w:val="000000"/>
                <w:sz w:val="20"/>
                <w:szCs w:val="20"/>
                <w:lang w:eastAsia="ru-RU" w:bidi="ar-SA"/>
              </w:rPr>
              <w:t>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w:t>
            </w:r>
          </w:p>
          <w:p w:rsidR="00C94D89" w:rsidRDefault="002C2EDE">
            <w:pPr>
              <w:suppressAutoHyphens w:val="0"/>
              <w:spacing w:after="0" w:line="240" w:lineRule="auto"/>
              <w:jc w:val="both"/>
              <w:textAlignment w:val="auto"/>
              <w:rPr>
                <w:rFonts w:eastAsia="Times New Roman" w:cs="Times New Roman"/>
                <w:color w:val="000000"/>
                <w:sz w:val="20"/>
                <w:szCs w:val="20"/>
                <w:lang w:eastAsia="ru-RU" w:bidi="ar-SA"/>
              </w:rPr>
            </w:pPr>
            <w:r>
              <w:rPr>
                <w:rFonts w:eastAsia="Times New Roman" w:cs="Times New Roman"/>
                <w:color w:val="000000"/>
                <w:sz w:val="20"/>
                <w:szCs w:val="20"/>
                <w:lang w:eastAsia="ru-RU" w:bidi="ar-SA"/>
              </w:rPr>
              <w:t>(a) должна быть безотзывной;</w:t>
            </w:r>
          </w:p>
          <w:p w:rsidR="00C94D89" w:rsidRDefault="002C2EDE">
            <w:pPr>
              <w:suppressAutoHyphens w:val="0"/>
              <w:spacing w:after="0" w:line="240" w:lineRule="auto"/>
              <w:jc w:val="both"/>
              <w:textAlignment w:val="auto"/>
              <w:rPr>
                <w:rFonts w:eastAsia="Times New Roman" w:cs="Times New Roman"/>
                <w:color w:val="000009"/>
                <w:sz w:val="20"/>
                <w:szCs w:val="20"/>
                <w:lang w:eastAsia="ru-RU" w:bidi="ar-SA"/>
              </w:rPr>
            </w:pPr>
            <w:r>
              <w:rPr>
                <w:rFonts w:eastAsia="Times New Roman" w:cs="Times New Roman"/>
                <w:color w:val="000000"/>
                <w:sz w:val="20"/>
                <w:szCs w:val="20"/>
                <w:lang w:eastAsia="ru-RU" w:bidi="ar-SA"/>
              </w:rPr>
              <w:t>(b) срок действия независимой гарантии должен</w:t>
            </w:r>
            <w:r>
              <w:rPr>
                <w:rFonts w:eastAsia="Times New Roman" w:cs="Times New Roman"/>
                <w:color w:val="000000"/>
                <w:sz w:val="20"/>
                <w:szCs w:val="20"/>
                <w:lang w:eastAsia="ru-RU" w:bidi="ar-SA"/>
              </w:rPr>
              <w:t xml:space="preserve"> оканчиваться не ранее одного месяца с момента исполнения подрядчиком своих обязательств;</w:t>
            </w:r>
          </w:p>
          <w:p w:rsidR="00C94D89" w:rsidRDefault="002C2EDE">
            <w:pPr>
              <w:suppressAutoHyphens w:val="0"/>
              <w:spacing w:after="0" w:line="240" w:lineRule="auto"/>
              <w:jc w:val="both"/>
              <w:textAlignment w:val="auto"/>
              <w:rPr>
                <w:rFonts w:eastAsia="Times New Roman" w:cs="Times New Roman"/>
                <w:sz w:val="20"/>
                <w:szCs w:val="20"/>
                <w:lang w:eastAsia="ru-RU" w:bidi="ar-SA"/>
              </w:rPr>
            </w:pPr>
            <w:r>
              <w:rPr>
                <w:rFonts w:eastAsia="Times New Roman" w:cs="Times New Roman"/>
                <w:sz w:val="20"/>
                <w:szCs w:val="20"/>
                <w:lang w:eastAsia="ru-RU" w:bidi="ar-SA"/>
              </w:rPr>
              <w:t>(c) независимая гарантия должна быть выдана гарантом, включенным в предусмотренный статьей 74.1 Налогового кодекса РФ перечень банков, отвечающих установленным требов</w:t>
            </w:r>
            <w:r>
              <w:rPr>
                <w:rFonts w:eastAsia="Times New Roman" w:cs="Times New Roman"/>
                <w:sz w:val="20"/>
                <w:szCs w:val="20"/>
                <w:lang w:eastAsia="ru-RU" w:bidi="ar-SA"/>
              </w:rPr>
              <w:t>аниям для принятия банковских гарантий в целях налогообложения;</w:t>
            </w:r>
          </w:p>
          <w:p w:rsidR="00C94D89" w:rsidRDefault="002C2EDE">
            <w:pPr>
              <w:suppressAutoHyphens w:val="0"/>
              <w:spacing w:after="0" w:line="240" w:lineRule="auto"/>
              <w:jc w:val="both"/>
              <w:textAlignment w:val="auto"/>
              <w:rPr>
                <w:rFonts w:eastAsia="Times New Roman" w:cs="Times New Roman"/>
                <w:sz w:val="20"/>
                <w:szCs w:val="20"/>
                <w:lang w:eastAsia="ru-RU" w:bidi="ar-SA"/>
              </w:rPr>
            </w:pPr>
            <w:r>
              <w:rPr>
                <w:rFonts w:eastAsia="Times New Roman" w:cs="Times New Roman"/>
                <w:sz w:val="20"/>
                <w:szCs w:val="20"/>
                <w:lang w:eastAsia="ru-RU" w:bidi="ar-SA"/>
              </w:rPr>
              <w:t>(d) сумма независимой гарантии должна быть не менее суммы обеспечения исполнения договора;</w:t>
            </w:r>
          </w:p>
          <w:p w:rsidR="00C94D89" w:rsidRDefault="002C2EDE">
            <w:pPr>
              <w:tabs>
                <w:tab w:val="left" w:pos="268"/>
              </w:tabs>
              <w:spacing w:after="0" w:line="240" w:lineRule="auto"/>
              <w:jc w:val="both"/>
              <w:rPr>
                <w:rFonts w:eastAsia="Times New Roman" w:cs="Times New Roman"/>
                <w:sz w:val="20"/>
                <w:szCs w:val="20"/>
                <w:lang w:eastAsia="ru-RU" w:bidi="ar-SA"/>
              </w:rPr>
            </w:pPr>
            <w:r>
              <w:rPr>
                <w:rFonts w:eastAsia="Times New Roman" w:cs="Times New Roman"/>
                <w:sz w:val="20"/>
                <w:szCs w:val="20"/>
                <w:lang w:eastAsia="ru-RU" w:bidi="ar-SA"/>
              </w:rPr>
              <w:t xml:space="preserve">(e) независимая гарантия должна содержать обязательства принципала, надлежащее исполнение которых </w:t>
            </w:r>
            <w:r>
              <w:rPr>
                <w:rFonts w:eastAsia="Times New Roman" w:cs="Times New Roman"/>
                <w:sz w:val="20"/>
                <w:szCs w:val="20"/>
                <w:lang w:eastAsia="ru-RU" w:bidi="ar-SA"/>
              </w:rPr>
              <w:t>обеспечивается независимой гарантией, включая ссылку на конкретную процедуру закупки, по итогам которой будет заключен такой договор.</w:t>
            </w:r>
          </w:p>
          <w:p w:rsidR="00C94D89" w:rsidRDefault="00C94D89">
            <w:pPr>
              <w:tabs>
                <w:tab w:val="left" w:pos="268"/>
              </w:tabs>
              <w:spacing w:after="0" w:line="240" w:lineRule="auto"/>
              <w:jc w:val="both"/>
              <w:rPr>
                <w:rFonts w:eastAsia="Times New Roman" w:cs="Times New Roman"/>
                <w:sz w:val="20"/>
                <w:szCs w:val="20"/>
                <w:lang w:eastAsia="ru-RU" w:bidi="ar-SA"/>
              </w:rPr>
            </w:pP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 xml:space="preserve">Должна быть только одна независимая гарантия на всю сумму. Предоставление нескольких гарантий в общей сумме, покрывающей </w:t>
            </w:r>
            <w:r>
              <w:rPr>
                <w:sz w:val="20"/>
                <w:szCs w:val="20"/>
              </w:rPr>
              <w:t>необходимый размер обеспечения, не допускается.</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Частичное использование в качестве обеспечения независимой гарантии денежных средств в виде депозита не допускается.</w:t>
            </w:r>
          </w:p>
          <w:p w:rsidR="00C94D89" w:rsidRDefault="00C94D89">
            <w:pPr>
              <w:tabs>
                <w:tab w:val="left" w:pos="600"/>
                <w:tab w:val="left" w:pos="840"/>
                <w:tab w:val="left" w:pos="960"/>
                <w:tab w:val="left" w:pos="1080"/>
                <w:tab w:val="left" w:pos="1260"/>
                <w:tab w:val="left" w:pos="1740"/>
              </w:tabs>
              <w:snapToGrid w:val="0"/>
              <w:spacing w:after="0" w:line="240" w:lineRule="auto"/>
              <w:jc w:val="both"/>
              <w:rPr>
                <w:sz w:val="20"/>
                <w:szCs w:val="20"/>
              </w:rPr>
            </w:pPr>
          </w:p>
          <w:p w:rsidR="00C94D89" w:rsidRDefault="002C2EDE">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sz w:val="20"/>
                <w:szCs w:val="20"/>
              </w:rPr>
            </w:pPr>
            <w:r>
              <w:rPr>
                <w:rFonts w:eastAsia="Times New Roman" w:cs="Times New Roman"/>
                <w:color w:val="000000"/>
                <w:sz w:val="20"/>
                <w:szCs w:val="20"/>
                <w:lang w:eastAsia="ru-RU" w:bidi="ar-SA"/>
              </w:rPr>
              <w:t xml:space="preserve">Заказчик рассматривает поступившую в качестве обеспечения исполнения договора независимую </w:t>
            </w:r>
            <w:r>
              <w:rPr>
                <w:rFonts w:eastAsia="Times New Roman" w:cs="Times New Roman"/>
                <w:color w:val="000000"/>
                <w:sz w:val="20"/>
                <w:szCs w:val="20"/>
                <w:lang w:eastAsia="ru-RU" w:bidi="ar-SA"/>
              </w:rPr>
              <w:t>гарантию.</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Заказчик вправе направить запрос банку, выдавшему независимую гарантию о подтверждении выдачи такой независимой гарантии на условиях, установленных в настоящем разделе.</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Основанием для отказа в принятии независимой гарантии заказчиком является:</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1)</w:t>
            </w:r>
            <w:r>
              <w:rPr>
                <w:sz w:val="20"/>
                <w:szCs w:val="20"/>
              </w:rPr>
              <w:t xml:space="preserve"> несоответствие независимой гарантии условиям, указанным в настоящем разделе;</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2) несоответствие независимой гарантии требованиям, содержащимся в извещении об осуществлении закупки, приглашении принять участие в определении подрядчика, Документации о закупк</w:t>
            </w:r>
            <w:r>
              <w:rPr>
                <w:sz w:val="20"/>
                <w:szCs w:val="20"/>
              </w:rPr>
              <w:t>е, проекте договора.</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 xml:space="preserve">В случае отказа в принятии независимой гарантии заказчик информирует в письменной форме или в форме электронного документа об этом лицо, </w:t>
            </w:r>
            <w:r>
              <w:rPr>
                <w:sz w:val="20"/>
                <w:szCs w:val="20"/>
              </w:rPr>
              <w:lastRenderedPageBreak/>
              <w:t>предоставившее независимой гарантию, с указанием причин, послуживших основанием для отказа.</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В случ</w:t>
            </w:r>
            <w:r>
              <w:rPr>
                <w:sz w:val="20"/>
                <w:szCs w:val="20"/>
              </w:rPr>
              <w:t xml:space="preserve">ае </w:t>
            </w:r>
            <w:proofErr w:type="spellStart"/>
            <w:r>
              <w:rPr>
                <w:sz w:val="20"/>
                <w:szCs w:val="20"/>
              </w:rPr>
              <w:t>непредоставления</w:t>
            </w:r>
            <w:proofErr w:type="spellEnd"/>
            <w:r>
              <w:rPr>
                <w:sz w:val="20"/>
                <w:szCs w:val="20"/>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94D89" w:rsidRDefault="002C2EDE">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Возврат денежных средств, внесенных в качест</w:t>
            </w:r>
            <w:r>
              <w:rPr>
                <w:sz w:val="20"/>
                <w:szCs w:val="20"/>
              </w:rPr>
              <w:t>ве обеспечения исполнения договора, осуществляется по истечении сроков и в порядке, установленном договором.</w:t>
            </w:r>
          </w:p>
          <w:p w:rsidR="00C94D89" w:rsidRDefault="002C2EDE">
            <w:pPr>
              <w:tabs>
                <w:tab w:val="left" w:pos="268"/>
              </w:tabs>
              <w:suppressAutoHyphens w:val="0"/>
              <w:snapToGrid w:val="0"/>
              <w:spacing w:after="0" w:line="240" w:lineRule="auto"/>
              <w:jc w:val="both"/>
              <w:textAlignment w:val="auto"/>
              <w:rPr>
                <w:rFonts w:cs="Times New Roman"/>
                <w:sz w:val="20"/>
                <w:szCs w:val="20"/>
                <w:highlight w:val="cyan"/>
              </w:rPr>
            </w:pPr>
            <w:r>
              <w:rPr>
                <w:rFonts w:eastAsia="Times New Roman" w:cs="Times New Roman"/>
                <w:color w:val="000000"/>
                <w:sz w:val="20"/>
                <w:szCs w:val="20"/>
                <w:lang w:eastAsia="ru-RU" w:bidi="ar-SA"/>
              </w:rPr>
              <w:t>Обеспечение исполнения договора распространяется, в том числе на обязательства подрядчика по уплате пени, штрафов, предусмотренных договором, а так</w:t>
            </w:r>
            <w:r>
              <w:rPr>
                <w:rFonts w:eastAsia="Times New Roman" w:cs="Times New Roman"/>
                <w:color w:val="000000"/>
                <w:sz w:val="20"/>
                <w:szCs w:val="20"/>
                <w:lang w:eastAsia="ru-RU" w:bidi="ar-SA"/>
              </w:rPr>
              <w:t>же по возмещению убытков, причиненных Заказчику, в связи с неисполнением или ненадлежащим исполнением подрядчиком своих обязательств по договору.</w:t>
            </w:r>
          </w:p>
        </w:tc>
      </w:tr>
      <w:tr w:rsidR="00C94D89" w:rsidTr="006B60E1">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lastRenderedPageBreak/>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6422" w:type="dxa"/>
            <w:gridSpan w:val="7"/>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color w:val="FF0000"/>
                <w:sz w:val="20"/>
                <w:szCs w:val="20"/>
              </w:rPr>
            </w:pPr>
            <w:r>
              <w:rPr>
                <w:rFonts w:eastAsia="Times New Roman"/>
                <w:b/>
                <w:color w:val="FF0000"/>
                <w:sz w:val="20"/>
                <w:szCs w:val="20"/>
              </w:rPr>
              <w:t>Обеспечение</w:t>
            </w:r>
            <w:r>
              <w:rPr>
                <w:rFonts w:eastAsia="Times New Roman"/>
                <w:b/>
                <w:color w:val="FF0000"/>
                <w:sz w:val="20"/>
                <w:szCs w:val="20"/>
              </w:rPr>
              <w:t xml:space="preserve"> гарантийных обязательств не установлено</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15. Порядок подачи и оформления, отзыва и изменения заявок на участие в закупке:</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shd w:val="clear" w:color="auto" w:fill="FFFF00"/>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w:t>
            </w:r>
            <w:r>
              <w:rPr>
                <w:sz w:val="20"/>
                <w:szCs w:val="20"/>
                <w:shd w:val="clear" w:color="auto" w:fill="FFFFFF"/>
              </w:rPr>
              <w:t>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w:t>
            </w:r>
          </w:p>
          <w:p w:rsidR="00C94D89" w:rsidRDefault="002C2EDE">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sz w:val="20"/>
                <w:szCs w:val="20"/>
                <w:shd w:val="clear" w:color="auto" w:fill="FFFFFF"/>
              </w:rPr>
              <w:t>2. Все документы, входящие в состав заявки, представляются на русс</w:t>
            </w:r>
            <w:r>
              <w:rPr>
                <w:rFonts w:ascii="Times New Roman" w:hAnsi="Times New Roman" w:cs="Times New Roman"/>
                <w:sz w:val="20"/>
                <w:szCs w:val="20"/>
                <w:shd w:val="clear" w:color="auto" w:fill="FFFFFF"/>
              </w:rPr>
              <w:t>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w:t>
            </w:r>
            <w:r>
              <w:rPr>
                <w:rFonts w:ascii="Times New Roman" w:hAnsi="Times New Roman" w:cs="Times New Roman"/>
                <w:color w:val="00000A"/>
                <w:sz w:val="20"/>
                <w:szCs w:val="20"/>
                <w:shd w:val="clear" w:color="auto" w:fill="FFFFFF"/>
              </w:rPr>
              <w:t>ения к ним перевода этих документов на русский язык, заверенного способом, установленным извещением и документацией о закупке).</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w:t>
            </w:r>
            <w:r>
              <w:rPr>
                <w:rFonts w:ascii="Times New Roman" w:hAnsi="Times New Roman" w:cs="Times New Roman"/>
                <w:color w:val="00000A"/>
                <w:sz w:val="20"/>
                <w:szCs w:val="20"/>
                <w:shd w:val="clear" w:color="auto" w:fill="FFFFFF"/>
              </w:rPr>
              <w:t>с требованиями извещения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w:t>
            </w:r>
            <w:r>
              <w:rPr>
                <w:rFonts w:ascii="Times New Roman" w:hAnsi="Times New Roman" w:cs="Times New Roman"/>
                <w:color w:val="00000A"/>
                <w:sz w:val="20"/>
                <w:szCs w:val="20"/>
                <w:shd w:val="clear" w:color="auto" w:fill="FFFFFF"/>
              </w:rPr>
              <w:t>м представителем участника процедуры закупки и полномочия которого подтверждены документами, входящими в состав заявки.</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«Подрядчик») в моме</w:t>
            </w:r>
            <w:r>
              <w:rPr>
                <w:rFonts w:ascii="Times New Roman" w:hAnsi="Times New Roman" w:cs="Times New Roman"/>
                <w:color w:val="00000A"/>
                <w:sz w:val="20"/>
                <w:szCs w:val="20"/>
                <w:shd w:val="clear" w:color="auto" w:fill="FFFFFF"/>
              </w:rPr>
              <w:t>нт аккредитации на ЭТП, участник процедуры закупки обязан обеспечить актуальность направляемых сведений.</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w:t>
            </w:r>
            <w:r>
              <w:rPr>
                <w:rFonts w:ascii="Times New Roman" w:hAnsi="Times New Roman" w:cs="Times New Roman"/>
                <w:color w:val="00000A"/>
                <w:sz w:val="20"/>
                <w:szCs w:val="20"/>
                <w:shd w:val="clear" w:color="auto" w:fill="FFFFFF"/>
              </w:rPr>
              <w:t>м использования официальных сервисов органов государственной власти или иным законным способом.</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w:t>
            </w:r>
            <w:r>
              <w:rPr>
                <w:rFonts w:ascii="Times New Roman" w:hAnsi="Times New Roman" w:cs="Times New Roman"/>
                <w:color w:val="00000A"/>
                <w:sz w:val="20"/>
                <w:szCs w:val="20"/>
                <w:shd w:val="clear" w:color="auto" w:fill="FFFFFF"/>
              </w:rPr>
              <w:t xml:space="preserve">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w:t>
            </w:r>
            <w:r>
              <w:rPr>
                <w:rFonts w:ascii="Times New Roman" w:hAnsi="Times New Roman" w:cs="Times New Roman"/>
                <w:color w:val="00000A"/>
                <w:sz w:val="20"/>
                <w:szCs w:val="20"/>
                <w:shd w:val="clear" w:color="auto" w:fill="FFFFFF"/>
              </w:rPr>
              <w:t xml:space="preserve">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8. Участник процедуры закупки не вправ</w:t>
            </w:r>
            <w:r>
              <w:rPr>
                <w:rFonts w:ascii="Times New Roman" w:hAnsi="Times New Roman" w:cs="Times New Roman"/>
                <w:color w:val="00000A"/>
                <w:sz w:val="20"/>
                <w:szCs w:val="20"/>
                <w:shd w:val="clear" w:color="auto" w:fill="FFFFFF"/>
              </w:rPr>
              <w:t>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о закупке.</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w:t>
            </w:r>
            <w:r>
              <w:rPr>
                <w:rFonts w:ascii="Times New Roman" w:hAnsi="Times New Roman" w:cs="Times New Roman"/>
                <w:sz w:val="20"/>
                <w:szCs w:val="20"/>
                <w:shd w:val="clear" w:color="auto" w:fill="FFFFFF"/>
              </w:rPr>
              <w:t>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 о закупках, извещение о з</w:t>
            </w:r>
            <w:r>
              <w:rPr>
                <w:rFonts w:ascii="Times New Roman" w:hAnsi="Times New Roman" w:cs="Times New Roman"/>
                <w:sz w:val="20"/>
                <w:szCs w:val="20"/>
                <w:shd w:val="clear" w:color="auto" w:fill="FFFFFF"/>
              </w:rPr>
              <w:t xml:space="preserve">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закупке.</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а также ре</w:t>
            </w:r>
            <w:r>
              <w:rPr>
                <w:rFonts w:ascii="Times New Roman" w:hAnsi="Times New Roman" w:cs="Times New Roman"/>
                <w:sz w:val="20"/>
                <w:szCs w:val="20"/>
                <w:shd w:val="clear" w:color="auto" w:fill="FFFFFF"/>
              </w:rPr>
              <w:t>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rsidR="00C94D89" w:rsidRDefault="002C2EDE">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Все прямые и косвенные затраты, связанные с получением аккредитации и работой на ЭТП (в том числе расходы на по</w:t>
            </w:r>
            <w:r>
              <w:rPr>
                <w:rFonts w:ascii="Times New Roman" w:hAnsi="Times New Roman" w:cs="Times New Roman"/>
                <w:sz w:val="20"/>
                <w:szCs w:val="20"/>
                <w:shd w:val="clear" w:color="auto" w:fill="FFFFFF"/>
              </w:rPr>
              <w:t xml:space="preserve">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оплатой услуг оператора ЭТП и иные расходы), возлагаются на Подрядчика в полном объеме.</w:t>
            </w:r>
          </w:p>
          <w:p w:rsidR="00C94D89" w:rsidRDefault="002C2EDE">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Порядок ре</w:t>
            </w:r>
            <w:r>
              <w:rPr>
                <w:rFonts w:ascii="Times New Roman" w:hAnsi="Times New Roman" w:cs="Times New Roman"/>
                <w:sz w:val="20"/>
                <w:szCs w:val="20"/>
                <w:shd w:val="clear" w:color="auto" w:fill="FFFFFF"/>
              </w:rPr>
              <w:t xml:space="preserve">гистрации (аккредитации) Подрядчиков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16. Требования к оформлению заявки на участие в закупке:</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Котировочная заявка </w:t>
            </w:r>
            <w:r>
              <w:rPr>
                <w:sz w:val="20"/>
                <w:szCs w:val="20"/>
              </w:rPr>
              <w:t>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п</w:t>
            </w:r>
            <w:r>
              <w:rPr>
                <w:color w:val="0000FF"/>
                <w:sz w:val="20"/>
                <w:szCs w:val="20"/>
              </w:rPr>
              <w:t>риложении № 3</w:t>
            </w:r>
            <w:r>
              <w:rPr>
                <w:sz w:val="20"/>
                <w:szCs w:val="20"/>
              </w:rPr>
              <w:t xml:space="preserve"> к извещению. Иные формы, представляемые в составе заяв</w:t>
            </w:r>
            <w:r>
              <w:rPr>
                <w:sz w:val="20"/>
                <w:szCs w:val="20"/>
              </w:rPr>
              <w:t xml:space="preserve">ки на участие в запросе котировок в электронной форме, </w:t>
            </w:r>
            <w:r>
              <w:rPr>
                <w:sz w:val="20"/>
                <w:szCs w:val="20"/>
              </w:rPr>
              <w:lastRenderedPageBreak/>
              <w:t>должны быть заполнены в полном объеме, если иное в них специально не оговорено или не установлено настоящим извещением.</w:t>
            </w:r>
          </w:p>
          <w:p w:rsidR="00C94D89" w:rsidRDefault="002C2EDE">
            <w:pPr>
              <w:spacing w:after="0" w:line="25" w:lineRule="atLeast"/>
              <w:ind w:right="-6"/>
              <w:jc w:val="both"/>
              <w:rPr>
                <w:sz w:val="20"/>
                <w:szCs w:val="20"/>
              </w:rPr>
            </w:pPr>
            <w:r>
              <w:rPr>
                <w:sz w:val="20"/>
                <w:szCs w:val="20"/>
              </w:rPr>
              <w:t>Все файлы не должны иметь защиты от их открытия, изменения, копирования их содерж</w:t>
            </w:r>
            <w:r>
              <w:rPr>
                <w:sz w:val="20"/>
                <w:szCs w:val="20"/>
              </w:rPr>
              <w:t>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w:t>
            </w:r>
            <w:r>
              <w:rPr>
                <w:sz w:val="20"/>
                <w:szCs w:val="20"/>
              </w:rPr>
              <w:t>змещать в отдельном файле).</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17. Разъяснения извещения </w:t>
            </w:r>
          </w:p>
        </w:tc>
      </w:tr>
      <w:tr w:rsidR="00C94D89" w:rsidTr="006B60E1">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Датой начала срока предоставления разъяснений является дата публикации извещения запроса кот</w:t>
            </w:r>
            <w:r>
              <w:rPr>
                <w:sz w:val="20"/>
                <w:szCs w:val="20"/>
              </w:rPr>
              <w:t>ировок в электронной форме.</w:t>
            </w:r>
          </w:p>
          <w:p w:rsidR="00C94D89" w:rsidRDefault="00C94D89">
            <w:pPr>
              <w:spacing w:after="0" w:line="25" w:lineRule="atLeast"/>
              <w:ind w:right="-6"/>
              <w:jc w:val="both"/>
              <w:rPr>
                <w:rFonts w:eastAsiaTheme="minorEastAsia" w:cs="Times New Roman"/>
                <w:sz w:val="20"/>
                <w:szCs w:val="20"/>
                <w:lang w:eastAsia="ru-RU" w:bidi="ar-SA"/>
              </w:rPr>
            </w:pPr>
          </w:p>
          <w:p w:rsidR="00C94D89" w:rsidRPr="00BC77C3" w:rsidRDefault="002C2EDE">
            <w:pPr>
              <w:spacing w:after="0" w:line="25" w:lineRule="atLeast"/>
              <w:ind w:right="-6"/>
              <w:jc w:val="both"/>
              <w:rPr>
                <w:sz w:val="20"/>
                <w:szCs w:val="20"/>
              </w:rPr>
            </w:pPr>
            <w:r w:rsidRPr="00BC77C3">
              <w:rPr>
                <w:sz w:val="20"/>
                <w:szCs w:val="20"/>
              </w:rPr>
              <w:t>Дата окончания подачи участниками закупки запроса разъяснений</w:t>
            </w:r>
            <w:r w:rsidRPr="00BC77C3">
              <w:rPr>
                <w:sz w:val="20"/>
                <w:szCs w:val="20"/>
              </w:rPr>
              <w:t xml:space="preserve"> –</w:t>
            </w:r>
            <w:r w:rsidR="00BC77C3" w:rsidRPr="00BC77C3">
              <w:rPr>
                <w:sz w:val="20"/>
                <w:szCs w:val="20"/>
              </w:rPr>
              <w:t xml:space="preserve"> 18.12.2024 г.</w:t>
            </w:r>
          </w:p>
          <w:p w:rsidR="00C94D89" w:rsidRPr="00BC77C3" w:rsidRDefault="002C2EDE">
            <w:pPr>
              <w:spacing w:after="0" w:line="25" w:lineRule="atLeast"/>
              <w:ind w:right="-6"/>
              <w:jc w:val="both"/>
              <w:rPr>
                <w:sz w:val="20"/>
                <w:szCs w:val="20"/>
              </w:rPr>
            </w:pPr>
            <w:r w:rsidRPr="00BC77C3">
              <w:rPr>
                <w:sz w:val="20"/>
                <w:szCs w:val="20"/>
              </w:rPr>
              <w:t xml:space="preserve">Не позднее чем за </w:t>
            </w:r>
            <w:r w:rsidRPr="00BC77C3">
              <w:rPr>
                <w:sz w:val="20"/>
                <w:szCs w:val="20"/>
              </w:rPr>
              <w:t xml:space="preserve">3 (три) рабочих дня </w:t>
            </w:r>
            <w:r w:rsidRPr="00BC77C3">
              <w:rPr>
                <w:sz w:val="20"/>
                <w:szCs w:val="20"/>
              </w:rPr>
              <w:t>до даты окончания срока подачи заявок на участие в такой закупке.</w:t>
            </w:r>
          </w:p>
          <w:p w:rsidR="00C94D89" w:rsidRPr="00BC77C3" w:rsidRDefault="002C2EDE">
            <w:pPr>
              <w:spacing w:after="0" w:line="25" w:lineRule="atLeast"/>
              <w:ind w:right="-6"/>
              <w:jc w:val="both"/>
              <w:rPr>
                <w:sz w:val="20"/>
                <w:szCs w:val="20"/>
              </w:rPr>
            </w:pPr>
            <w:r w:rsidRPr="00BC77C3">
              <w:rPr>
                <w:sz w:val="20"/>
                <w:szCs w:val="20"/>
              </w:rPr>
              <w:t xml:space="preserve">Даты окончания срока предоставления разъяснений – </w:t>
            </w:r>
            <w:r w:rsidR="00BC77C3" w:rsidRPr="00BC77C3">
              <w:rPr>
                <w:sz w:val="20"/>
                <w:szCs w:val="20"/>
              </w:rPr>
              <w:t xml:space="preserve">23.12.2024 </w:t>
            </w:r>
            <w:proofErr w:type="gramStart"/>
            <w:r w:rsidR="00BC77C3" w:rsidRPr="00BC77C3">
              <w:rPr>
                <w:sz w:val="20"/>
                <w:szCs w:val="20"/>
              </w:rPr>
              <w:t>г.</w:t>
            </w:r>
            <w:r w:rsidRPr="00BC77C3">
              <w:rPr>
                <w:sz w:val="20"/>
                <w:szCs w:val="20"/>
              </w:rPr>
              <w:t>.</w:t>
            </w:r>
            <w:proofErr w:type="gramEnd"/>
          </w:p>
          <w:p w:rsidR="00C94D89" w:rsidRDefault="002C2EDE">
            <w:pPr>
              <w:spacing w:after="0" w:line="25" w:lineRule="atLeast"/>
              <w:ind w:right="-6"/>
              <w:jc w:val="both"/>
              <w:rPr>
                <w:sz w:val="20"/>
                <w:szCs w:val="20"/>
              </w:rPr>
            </w:pPr>
            <w:r w:rsidRPr="00BC77C3">
              <w:rPr>
                <w:sz w:val="20"/>
                <w:szCs w:val="20"/>
              </w:rPr>
              <w:t>В рамка</w:t>
            </w:r>
            <w:r w:rsidRPr="00BC77C3">
              <w:rPr>
                <w:sz w:val="20"/>
                <w:szCs w:val="20"/>
              </w:rPr>
              <w:t>х разъяснений положений извещения о закупке применяются нормы ч. 3-4 ст. 3.2 Федерального закона № 223-ФЗ.</w:t>
            </w:r>
          </w:p>
          <w:p w:rsidR="00C94D89" w:rsidRDefault="002C2EDE">
            <w:pPr>
              <w:spacing w:after="0" w:line="25" w:lineRule="atLeast"/>
              <w:ind w:right="-6"/>
              <w:jc w:val="both"/>
              <w:rPr>
                <w:b/>
                <w:bCs/>
                <w:sz w:val="20"/>
                <w:szCs w:val="20"/>
              </w:rPr>
            </w:pPr>
            <w:r>
              <w:rPr>
                <w:sz w:val="20"/>
                <w:szCs w:val="20"/>
              </w:rPr>
              <w:t>Разъяснения положений извещения о закупке, с указанием предмета запроса, но без указания участника такой закупки, от которого поступил указанный запр</w:t>
            </w:r>
            <w:r>
              <w:rPr>
                <w:sz w:val="20"/>
                <w:szCs w:val="20"/>
              </w:rPr>
              <w:t xml:space="preserve">ос, размещаются Заказчиком в ЕИС, за исключением случаев, предусмотренных Федеральным законом № 223-ФЗ, не позднее чем в течение </w:t>
            </w:r>
            <w:r>
              <w:rPr>
                <w:color w:val="FF0000"/>
                <w:sz w:val="20"/>
                <w:szCs w:val="20"/>
              </w:rPr>
              <w:t xml:space="preserve">3 (трех) календарных дней </w:t>
            </w:r>
            <w:r>
              <w:rPr>
                <w:sz w:val="20"/>
                <w:szCs w:val="20"/>
              </w:rPr>
              <w:t>со дня предоставления указанных разъяснений.</w:t>
            </w:r>
          </w:p>
        </w:tc>
      </w:tr>
      <w:tr w:rsidR="00C94D89" w:rsidTr="006B60E1">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(2) Порядок внесения изменений в извещение о проведении</w:t>
            </w:r>
            <w:r>
              <w:rPr>
                <w:sz w:val="20"/>
                <w:szCs w:val="20"/>
              </w:rPr>
              <w:t xml:space="preserve"> процедуры</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uppressAutoHyphens w:val="0"/>
              <w:spacing w:after="0" w:line="240" w:lineRule="auto"/>
              <w:jc w:val="both"/>
              <w:rPr>
                <w:color w:val="000000"/>
                <w:sz w:val="20"/>
                <w:szCs w:val="20"/>
                <w:shd w:val="clear" w:color="auto" w:fill="FFFF00"/>
              </w:rPr>
            </w:pPr>
            <w:r>
              <w:rPr>
                <w:color w:val="000000"/>
                <w:sz w:val="20"/>
                <w:szCs w:val="20"/>
                <w:shd w:val="clear" w:color="auto" w:fill="FFFFFF"/>
              </w:rPr>
              <w:t xml:space="preserve">Внесение изменений в извещение о закупке допускается в следующих случаях: </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1) по инициативе Заказчика, Закупочной комиссии;</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 xml:space="preserve">2) в связи с поступившим запросом; </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 xml:space="preserve">3) в целях исполнения предписания контролирующих органов или вступившего в законную </w:t>
            </w:r>
            <w:r>
              <w:rPr>
                <w:sz w:val="20"/>
                <w:szCs w:val="20"/>
                <w:shd w:val="clear" w:color="auto" w:fill="FFFFFF"/>
              </w:rPr>
              <w:t>силу судебного решения;</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4) в связи с изменением норм законодательства.</w:t>
            </w:r>
          </w:p>
          <w:p w:rsidR="00C94D89" w:rsidRDefault="002C2EDE">
            <w:pPr>
              <w:suppressAutoHyphens w:val="0"/>
              <w:spacing w:after="0" w:line="240" w:lineRule="auto"/>
              <w:jc w:val="both"/>
              <w:rPr>
                <w:sz w:val="20"/>
                <w:szCs w:val="20"/>
                <w:shd w:val="clear" w:color="auto" w:fill="FFFF00"/>
              </w:rPr>
            </w:pPr>
            <w:r>
              <w:rPr>
                <w:color w:val="000000"/>
                <w:sz w:val="20"/>
                <w:szCs w:val="20"/>
                <w:shd w:val="clear" w:color="auto" w:fill="FFFFFF"/>
              </w:rPr>
              <w:t xml:space="preserve">Любые изменения извещения о закупке </w:t>
            </w:r>
            <w:r>
              <w:rPr>
                <w:sz w:val="20"/>
                <w:szCs w:val="20"/>
                <w:shd w:val="clear" w:color="auto" w:fill="FFFFFF"/>
              </w:rPr>
              <w:t>согласовываются и утверждаются в том же порядке, что и исходные извещение о закупке.</w:t>
            </w:r>
          </w:p>
          <w:p w:rsidR="00C94D89" w:rsidRDefault="002C2EDE">
            <w:pPr>
              <w:suppressAutoHyphens w:val="0"/>
              <w:spacing w:after="0" w:line="240" w:lineRule="auto"/>
              <w:jc w:val="both"/>
              <w:rPr>
                <w:sz w:val="20"/>
                <w:szCs w:val="20"/>
                <w:shd w:val="clear" w:color="auto" w:fill="FFFF00"/>
              </w:rPr>
            </w:pPr>
            <w:r>
              <w:rPr>
                <w:color w:val="000000"/>
                <w:sz w:val="20"/>
                <w:szCs w:val="20"/>
                <w:shd w:val="clear" w:color="auto" w:fill="FFFFFF"/>
              </w:rPr>
              <w:t>В случае внесения изменений в извещение о закупке срок подачи за</w:t>
            </w:r>
            <w:r>
              <w:rPr>
                <w:color w:val="000000"/>
                <w:sz w:val="20"/>
                <w:szCs w:val="20"/>
                <w:shd w:val="clear" w:color="auto" w:fill="FFFFFF"/>
              </w:rPr>
              <w:t>явок на участие в такой закупке должен б</w:t>
            </w:r>
            <w:r>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w:t>
            </w:r>
            <w:r>
              <w:rPr>
                <w:sz w:val="20"/>
                <w:szCs w:val="20"/>
                <w:shd w:val="clear" w:color="auto" w:fill="FFFFFF"/>
              </w:rPr>
              <w:t>е, установленного извещением о закупке на основании норм Положения о закупке.</w:t>
            </w:r>
          </w:p>
          <w:p w:rsidR="00C94D89" w:rsidRDefault="002C2EDE">
            <w:pPr>
              <w:spacing w:after="0" w:line="25" w:lineRule="atLeast"/>
              <w:ind w:right="-6"/>
              <w:jc w:val="both"/>
              <w:rPr>
                <w:sz w:val="20"/>
                <w:szCs w:val="20"/>
                <w:shd w:val="clear" w:color="auto" w:fill="FFFF00"/>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 xml:space="preserve">3 (трех) календарных дней </w:t>
            </w:r>
            <w:r>
              <w:rPr>
                <w:sz w:val="20"/>
                <w:szCs w:val="20"/>
                <w:shd w:val="clear" w:color="auto" w:fill="FFFFFF"/>
              </w:rPr>
              <w:t>со дня утверждения таких изменений.</w:t>
            </w:r>
          </w:p>
          <w:p w:rsidR="00C94D89" w:rsidRDefault="002C2EDE">
            <w:pPr>
              <w:spacing w:after="0" w:line="25" w:lineRule="atLeast"/>
              <w:ind w:right="-6"/>
              <w:jc w:val="both"/>
              <w:rPr>
                <w:sz w:val="20"/>
                <w:szCs w:val="20"/>
                <w:shd w:val="clear" w:color="auto" w:fill="FFFF00"/>
              </w:rPr>
            </w:pPr>
            <w:r>
              <w:rPr>
                <w:sz w:val="20"/>
                <w:szCs w:val="20"/>
                <w:shd w:val="clear" w:color="auto" w:fill="FFFFFF"/>
              </w:rPr>
              <w:t>При внесении изменений в и</w:t>
            </w:r>
            <w:r>
              <w:rPr>
                <w:sz w:val="20"/>
                <w:szCs w:val="20"/>
                <w:shd w:val="clear" w:color="auto" w:fill="FFFFFF"/>
              </w:rPr>
              <w:t>звещение о закупке изменение предмета закупки не допускается.</w:t>
            </w:r>
          </w:p>
          <w:p w:rsidR="00C94D89" w:rsidRDefault="00C94D89">
            <w:pPr>
              <w:spacing w:after="0" w:line="25" w:lineRule="atLeast"/>
              <w:ind w:right="-6"/>
              <w:jc w:val="both"/>
              <w:rPr>
                <w:rFonts w:eastAsiaTheme="minorEastAsia" w:cs="Times New Roman"/>
                <w:sz w:val="20"/>
                <w:szCs w:val="20"/>
                <w:shd w:val="clear" w:color="auto" w:fill="FFFFFF"/>
                <w:lang w:eastAsia="ru-RU" w:bidi="ar-SA"/>
              </w:rPr>
            </w:pPr>
          </w:p>
          <w:p w:rsidR="00C94D89" w:rsidRDefault="002C2EDE">
            <w:pPr>
              <w:spacing w:after="0" w:line="25" w:lineRule="atLeast"/>
              <w:ind w:right="-6"/>
              <w:jc w:val="both"/>
              <w:rPr>
                <w:b/>
                <w:bCs/>
                <w:sz w:val="20"/>
                <w:szCs w:val="20"/>
                <w:shd w:val="clear" w:color="auto" w:fill="FFFF00"/>
              </w:rPr>
            </w:pPr>
            <w:r>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w:t>
            </w:r>
            <w:r>
              <w:rPr>
                <w:sz w:val="20"/>
                <w:szCs w:val="20"/>
                <w:shd w:val="clear" w:color="auto" w:fill="FFFFFF"/>
              </w:rPr>
              <w:t>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18. Приоритет, включая </w:t>
            </w:r>
            <w:r>
              <w:rPr>
                <w:b/>
                <w:bCs/>
                <w:sz w:val="20"/>
                <w:szCs w:val="20"/>
              </w:rPr>
              <w:t>минимальную долю работ, выполняемых российскими лицами, по отношению к работам, выполняемым иностранными лицами</w:t>
            </w:r>
          </w:p>
        </w:tc>
      </w:tr>
      <w:tr w:rsidR="00C94D89" w:rsidTr="006B60E1">
        <w:tc>
          <w:tcPr>
            <w:tcW w:w="4818"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rFonts w:eastAsia="Times New Roman"/>
                <w:bCs/>
                <w:sz w:val="20"/>
                <w:szCs w:val="20"/>
              </w:rPr>
            </w:pPr>
            <w:r>
              <w:rPr>
                <w:rFonts w:eastAsia="Times New Roman"/>
                <w:bCs/>
                <w:sz w:val="20"/>
                <w:szCs w:val="20"/>
              </w:rPr>
              <w:t>Приоритет, включая минимальную долю закупок, работ, выполняемых российскими лицами</w:t>
            </w:r>
          </w:p>
        </w:tc>
        <w:tc>
          <w:tcPr>
            <w:tcW w:w="5384"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Pr="00BC77C3" w:rsidRDefault="002C2EDE">
            <w:pPr>
              <w:tabs>
                <w:tab w:val="left" w:pos="1134"/>
              </w:tabs>
              <w:spacing w:after="0" w:line="240" w:lineRule="auto"/>
              <w:contextualSpacing/>
              <w:jc w:val="both"/>
              <w:rPr>
                <w:rFonts w:eastAsia="Times New Roman"/>
                <w:bCs/>
                <w:sz w:val="20"/>
                <w:szCs w:val="20"/>
              </w:rPr>
            </w:pPr>
            <w:sdt>
              <w:sdtPr>
                <w:id w:val="190594710"/>
                <w14:checkbox>
                  <w14:checked w14:val="0"/>
                  <w14:checkedState w14:val="2612" w14:font="MS Gothic"/>
                  <w14:uncheckedState w14:val="2610" w14:font="MS Gothic"/>
                </w14:checkbox>
              </w:sdtPr>
              <w:sdtEndPr/>
              <w:sdtContent>
                <w:r w:rsidR="00BC77C3">
                  <w:rPr>
                    <w:rFonts w:ascii="MS Gothic" w:eastAsia="MS Gothic" w:hAnsi="MS Gothic" w:hint="eastAsia"/>
                  </w:rPr>
                  <w:t>☐</w:t>
                </w:r>
              </w:sdtContent>
            </w:sdt>
            <w:r>
              <w:rPr>
                <w:rFonts w:eastAsia="Times New Roman"/>
                <w:bCs/>
                <w:sz w:val="20"/>
                <w:szCs w:val="20"/>
              </w:rPr>
              <w:t xml:space="preserve"> </w:t>
            </w:r>
            <w:r w:rsidRPr="00BC77C3">
              <w:rPr>
                <w:rFonts w:eastAsia="Times New Roman"/>
                <w:bCs/>
                <w:sz w:val="20"/>
                <w:szCs w:val="20"/>
              </w:rPr>
              <w:t>наименование страны происхождения поставляемых товаров;</w:t>
            </w:r>
          </w:p>
          <w:p w:rsidR="00C94D89" w:rsidRDefault="002C2EDE">
            <w:pPr>
              <w:tabs>
                <w:tab w:val="left" w:pos="1134"/>
              </w:tabs>
              <w:spacing w:after="0" w:line="240" w:lineRule="auto"/>
              <w:contextualSpacing/>
              <w:jc w:val="both"/>
              <w:rPr>
                <w:rFonts w:eastAsia="Times New Roman"/>
                <w:bCs/>
                <w:sz w:val="20"/>
                <w:szCs w:val="20"/>
              </w:rPr>
            </w:pPr>
            <w:sdt>
              <w:sdtPr>
                <w:id w:val="1624588123"/>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российской радиоэлектронной продукции;</w:t>
            </w:r>
          </w:p>
          <w:p w:rsidR="00C94D89" w:rsidRDefault="002C2EDE">
            <w:pPr>
              <w:tabs>
                <w:tab w:val="left" w:pos="1134"/>
              </w:tabs>
              <w:spacing w:after="0" w:line="240" w:lineRule="auto"/>
              <w:contextualSpacing/>
              <w:jc w:val="both"/>
              <w:rPr>
                <w:rFonts w:eastAsia="Times New Roman"/>
                <w:bCs/>
                <w:sz w:val="20"/>
                <w:szCs w:val="20"/>
              </w:rPr>
            </w:pPr>
            <w:sdt>
              <w:sdtPr>
                <w:id w:val="894665001"/>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bCs/>
                <w:sz w:val="20"/>
                <w:szCs w:val="20"/>
              </w:rPr>
              <w:t xml:space="preserve"> </w:t>
            </w:r>
            <w:r>
              <w:rPr>
                <w:rFonts w:eastAsia="Times New Roman"/>
                <w:b/>
                <w:bCs/>
                <w:sz w:val="20"/>
                <w:szCs w:val="20"/>
              </w:rPr>
              <w:t>выписка из ЕГРЮЛ / ЕГРИП (для юридических лиц и индивидуальных предпринимателей); документ, удостоверяющий личность (для физических лиц);</w:t>
            </w:r>
          </w:p>
          <w:p w:rsidR="00C94D89" w:rsidRDefault="002C2EDE">
            <w:pPr>
              <w:spacing w:after="0" w:line="25" w:lineRule="atLeast"/>
              <w:ind w:right="-6"/>
              <w:jc w:val="both"/>
              <w:rPr>
                <w:rFonts w:eastAsia="Times New Roman"/>
                <w:bCs/>
                <w:sz w:val="20"/>
                <w:szCs w:val="20"/>
              </w:rPr>
            </w:pPr>
            <w:sdt>
              <w:sdtPr>
                <w:id w:val="1088398498"/>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промышленной/радиоэлектронной</w:t>
            </w:r>
            <w:r>
              <w:rPr>
                <w:rFonts w:eastAsia="Times New Roman"/>
                <w:bCs/>
                <w:sz w:val="20"/>
                <w:szCs w:val="20"/>
              </w:rPr>
              <w:t xml:space="preserve"> продукции с указанием номера реестровой записи.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rFonts w:eastAsia="Times New Roman"/>
                <w:bCs/>
                <w:sz w:val="20"/>
                <w:szCs w:val="20"/>
              </w:rPr>
            </w:pPr>
            <w:r>
              <w:rPr>
                <w:sz w:val="20"/>
                <w:szCs w:val="20"/>
              </w:rPr>
              <w:t xml:space="preserve">(1) </w:t>
            </w:r>
            <w:r>
              <w:rPr>
                <w:rFonts w:eastAsia="Times New Roman"/>
                <w:bCs/>
                <w:sz w:val="20"/>
                <w:szCs w:val="20"/>
              </w:rPr>
              <w:t xml:space="preserve">Закупка проводится с учетом </w:t>
            </w:r>
            <w:r>
              <w:rPr>
                <w:rFonts w:eastAsia="Times New Roman"/>
                <w:b/>
                <w:sz w:val="20"/>
                <w:szCs w:val="20"/>
              </w:rPr>
              <w:t>Постановления Правительства РФ от 16.09.2016 № 925</w:t>
            </w:r>
            <w:r>
              <w:rPr>
                <w:rFonts w:eastAsia="Times New Roman"/>
                <w:bCs/>
                <w:sz w:val="20"/>
                <w:szCs w:val="20"/>
              </w:rPr>
              <w:t xml:space="preserve"> «О приоритете товаров российского происхождения, работ, услуг, выполняемых, оказываемых российскими лицами, по отношению к </w:t>
            </w:r>
            <w:r>
              <w:rPr>
                <w:rFonts w:eastAsia="Times New Roman"/>
                <w:bCs/>
                <w:sz w:val="20"/>
                <w:szCs w:val="20"/>
              </w:rPr>
              <w:t>товарам, происходящим из иностранного государства, работам, услугам, выполняемым, оказываемым иностранными лицами». (далее по тексту - Постановление Правительства № 925).</w:t>
            </w:r>
          </w:p>
          <w:p w:rsidR="00C94D89" w:rsidRDefault="002C2EDE">
            <w:pPr>
              <w:spacing w:after="0" w:line="25" w:lineRule="atLeast"/>
              <w:ind w:right="-6"/>
              <w:jc w:val="both"/>
              <w:rPr>
                <w:sz w:val="20"/>
                <w:szCs w:val="20"/>
              </w:rPr>
            </w:pPr>
            <w:r>
              <w:rPr>
                <w:sz w:val="20"/>
                <w:szCs w:val="20"/>
              </w:rPr>
              <w:lastRenderedPageBreak/>
              <w:t xml:space="preserve">Отнесение участника закупки к российским или иностранным лицам осуществляется на </w:t>
            </w:r>
            <w:r>
              <w:rPr>
                <w:sz w:val="20"/>
                <w:szCs w:val="20"/>
              </w:rPr>
              <w:t>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C94D89" w:rsidRDefault="002C2EDE">
            <w:pPr>
              <w:spacing w:after="0" w:line="25" w:lineRule="atLeast"/>
              <w:ind w:right="-6"/>
              <w:jc w:val="both"/>
              <w:rPr>
                <w:sz w:val="20"/>
                <w:szCs w:val="20"/>
              </w:rPr>
            </w:pPr>
            <w:r>
              <w:rPr>
                <w:sz w:val="20"/>
                <w:szCs w:val="20"/>
              </w:rPr>
              <w:t>Расчет</w:t>
            </w:r>
            <w:r>
              <w:rPr>
                <w:sz w:val="20"/>
                <w:szCs w:val="20"/>
              </w:rPr>
              <w:t xml:space="preserve"> стоимостной доли российских работ, выполняемых российскими юридическими и физическими лицами, производится в общем объеме. Причем согласно Постановлению Правительства РФ № 925 не имеет значения соотношение стоимостных долей, указанное в заявке участника з</w:t>
            </w:r>
            <w:r>
              <w:rPr>
                <w:sz w:val="20"/>
                <w:szCs w:val="20"/>
              </w:rPr>
              <w:t>акупки. Установление соотношения цены предлагаемых работ, выполняемых российскими юридическими и физическими лицами, определяется до подведения итогов закупки.</w:t>
            </w:r>
          </w:p>
          <w:p w:rsidR="00C94D89" w:rsidRDefault="002C2EDE">
            <w:pPr>
              <w:spacing w:after="0" w:line="25" w:lineRule="atLeast"/>
              <w:ind w:right="-6"/>
              <w:jc w:val="both"/>
              <w:rPr>
                <w:b/>
                <w:bCs/>
                <w:sz w:val="20"/>
                <w:szCs w:val="20"/>
              </w:rPr>
            </w:pPr>
            <w:r>
              <w:rPr>
                <w:sz w:val="20"/>
                <w:szCs w:val="20"/>
              </w:rPr>
              <w:t xml:space="preserve">Условия предоставления приоритета работам, выполняемым российскими лицами, а также случаи </w:t>
            </w:r>
            <w:proofErr w:type="spellStart"/>
            <w:r>
              <w:rPr>
                <w:sz w:val="20"/>
                <w:szCs w:val="20"/>
              </w:rPr>
              <w:t>непред</w:t>
            </w:r>
            <w:r>
              <w:rPr>
                <w:sz w:val="20"/>
                <w:szCs w:val="20"/>
              </w:rPr>
              <w:t>оставления</w:t>
            </w:r>
            <w:proofErr w:type="spellEnd"/>
            <w:r>
              <w:rPr>
                <w:sz w:val="20"/>
                <w:szCs w:val="20"/>
              </w:rPr>
              <w:t xml:space="preserve"> приоритета отражены в пунктах 5 и 6 Постановления Правительства РФ № 925 и применяются с учетом пункта 8 Постановления Правительства РФ № 925.</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rFonts w:eastAsia="Times New Roman"/>
                <w:bCs/>
                <w:sz w:val="20"/>
                <w:szCs w:val="20"/>
              </w:rPr>
            </w:pPr>
            <w:r>
              <w:rPr>
                <w:sz w:val="20"/>
                <w:szCs w:val="20"/>
              </w:rPr>
              <w:lastRenderedPageBreak/>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Постановлением Прави</w:t>
            </w:r>
            <w:r>
              <w:rPr>
                <w:rFonts w:eastAsia="Times New Roman"/>
                <w:b/>
                <w:sz w:val="20"/>
                <w:szCs w:val="20"/>
              </w:rPr>
              <w:t>тельства РФ от 03.12.2020 № 2013</w:t>
            </w:r>
            <w:r>
              <w:rPr>
                <w:rFonts w:eastAsia="Times New Roman"/>
                <w:bCs/>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C94D89" w:rsidRDefault="002C2EDE">
            <w:pPr>
              <w:spacing w:after="0" w:line="25" w:lineRule="atLeast"/>
              <w:ind w:right="-6"/>
              <w:jc w:val="both"/>
              <w:rPr>
                <w:rFonts w:eastAsia="Times New Roman"/>
                <w:bCs/>
                <w:sz w:val="20"/>
                <w:szCs w:val="20"/>
              </w:rPr>
            </w:pPr>
            <w:r>
              <w:rPr>
                <w:rFonts w:eastAsia="Times New Roman"/>
                <w:bCs/>
                <w:sz w:val="20"/>
                <w:szCs w:val="20"/>
              </w:rPr>
              <w:t>Такая информация предоставляется участником закупки при налич</w:t>
            </w:r>
            <w:r>
              <w:rPr>
                <w:rFonts w:eastAsia="Times New Roman"/>
                <w:bCs/>
                <w:sz w:val="20"/>
                <w:szCs w:val="20"/>
              </w:rPr>
              <w:t>ии следующих условий в совокупности:</w:t>
            </w:r>
          </w:p>
          <w:p w:rsidR="00C94D89" w:rsidRDefault="002C2EDE">
            <w:pPr>
              <w:spacing w:after="0" w:line="25" w:lineRule="atLeast"/>
              <w:ind w:right="-6"/>
              <w:jc w:val="both"/>
              <w:rPr>
                <w:rFonts w:eastAsia="Times New Roman"/>
                <w:bCs/>
                <w:sz w:val="20"/>
                <w:szCs w:val="20"/>
              </w:rPr>
            </w:pPr>
            <w:r>
              <w:rPr>
                <w:rFonts w:eastAsia="Times New Roman"/>
                <w:bCs/>
                <w:sz w:val="20"/>
                <w:szCs w:val="20"/>
              </w:rPr>
              <w:t>- предлагаемый к поставке товар является российского происхождения;</w:t>
            </w:r>
          </w:p>
          <w:p w:rsidR="00C94D89" w:rsidRDefault="002C2EDE">
            <w:pPr>
              <w:spacing w:after="0" w:line="25" w:lineRule="atLeast"/>
              <w:ind w:right="-6"/>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rsidR="00C94D89" w:rsidRDefault="002C2EDE">
            <w:pPr>
              <w:spacing w:after="0" w:line="25" w:lineRule="atLeast"/>
              <w:ind w:right="-6"/>
              <w:jc w:val="both"/>
              <w:rPr>
                <w:rFonts w:eastAsia="Times New Roman"/>
                <w:bCs/>
                <w:sz w:val="20"/>
                <w:szCs w:val="20"/>
              </w:rPr>
            </w:pPr>
            <w:r>
              <w:rPr>
                <w:rFonts w:eastAsia="Times New Roman"/>
                <w:bCs/>
                <w:sz w:val="20"/>
                <w:szCs w:val="20"/>
              </w:rPr>
              <w:t xml:space="preserve">Товаром российского происхождения признается </w:t>
            </w:r>
            <w:r>
              <w:rPr>
                <w:rFonts w:eastAsia="Times New Roman"/>
                <w:bCs/>
                <w:sz w:val="20"/>
                <w:szCs w:val="20"/>
              </w:rPr>
              <w:t>товар, включенный в следующие реестры:</w:t>
            </w:r>
          </w:p>
          <w:p w:rsidR="00C94D89" w:rsidRDefault="002C2EDE">
            <w:pPr>
              <w:spacing w:after="0" w:line="25" w:lineRule="atLeast"/>
              <w:ind w:right="-6"/>
              <w:jc w:val="both"/>
              <w:rPr>
                <w:rFonts w:eastAsia="Times New Roman"/>
                <w:bCs/>
                <w:sz w:val="20"/>
                <w:szCs w:val="20"/>
              </w:rPr>
            </w:pPr>
            <w:r>
              <w:rPr>
                <w:rFonts w:eastAsia="Times New Roman"/>
                <w:bCs/>
                <w:sz w:val="20"/>
                <w:szCs w:val="20"/>
              </w:rPr>
              <w:t>- реестр российской промышленной продукции (https://gisp.gov.ru/pp719/p/pub/products/);</w:t>
            </w:r>
          </w:p>
          <w:p w:rsidR="00C94D89" w:rsidRDefault="002C2EDE">
            <w:pPr>
              <w:spacing w:after="0" w:line="25" w:lineRule="atLeast"/>
              <w:ind w:right="-6"/>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rsidR="00C94D89" w:rsidRDefault="002C2EDE">
            <w:pPr>
              <w:spacing w:after="0" w:line="25" w:lineRule="atLeast"/>
              <w:ind w:right="-6"/>
              <w:jc w:val="both"/>
              <w:rPr>
                <w:rFonts w:eastAsia="Times New Roman"/>
                <w:bCs/>
                <w:sz w:val="20"/>
                <w:szCs w:val="20"/>
              </w:rPr>
            </w:pPr>
            <w:r>
              <w:rPr>
                <w:rFonts w:eastAsia="Times New Roman"/>
                <w:bCs/>
                <w:sz w:val="20"/>
                <w:szCs w:val="20"/>
              </w:rPr>
              <w:t>- евразийский реестр промыш</w:t>
            </w:r>
            <w:r>
              <w:rPr>
                <w:rFonts w:eastAsia="Times New Roman"/>
                <w:bCs/>
                <w:sz w:val="20"/>
                <w:szCs w:val="20"/>
              </w:rPr>
              <w:t>ленных товаров государств - членов Евразийского экономического союза (https://erpt.eecommission.org/).</w:t>
            </w:r>
          </w:p>
          <w:p w:rsidR="00C94D89" w:rsidRDefault="002C2EDE">
            <w:pPr>
              <w:spacing w:after="0" w:line="25" w:lineRule="atLeast"/>
              <w:ind w:right="-6"/>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C94D89" w:rsidRDefault="002C2EDE">
            <w:pPr>
              <w:spacing w:after="0" w:line="25" w:lineRule="atLeast"/>
              <w:ind w:right="-6"/>
              <w:jc w:val="both"/>
              <w:rPr>
                <w:rFonts w:eastAsia="Times New Roman"/>
                <w:bCs/>
                <w:sz w:val="20"/>
                <w:szCs w:val="20"/>
              </w:rPr>
            </w:pPr>
            <w:r>
              <w:rPr>
                <w:rFonts w:eastAsia="Times New Roman"/>
                <w:bCs/>
                <w:sz w:val="20"/>
                <w:szCs w:val="20"/>
              </w:rPr>
              <w:t>Отсутствие в заявке деклара</w:t>
            </w:r>
            <w:r>
              <w:rPr>
                <w:rFonts w:eastAsia="Times New Roman"/>
                <w:bCs/>
                <w:sz w:val="20"/>
                <w:szCs w:val="20"/>
              </w:rPr>
              <w:t>тивного подтверждения о нахождении товара в реестре промышленной/радиоэлектронной продукции не является основанием для отклонения заявки.</w:t>
            </w:r>
          </w:p>
        </w:tc>
      </w:tr>
      <w:tr w:rsidR="00C94D89" w:rsidTr="006B60E1">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(3) Применение приоритета при оценке заявок и заключении Договора</w:t>
            </w:r>
          </w:p>
        </w:tc>
        <w:tc>
          <w:tcPr>
            <w:tcW w:w="6729"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Постановлением Правительства РФ № </w:t>
            </w:r>
            <w:r>
              <w:rPr>
                <w:rFonts w:eastAsia="Times New Roman"/>
                <w:sz w:val="20"/>
                <w:szCs w:val="20"/>
              </w:rPr>
              <w:t>925 оценка и сопоставление заявок, которые содержат предложения о выполнении работ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w:t>
            </w:r>
            <w:r>
              <w:rPr>
                <w:rFonts w:eastAsia="Times New Roman"/>
                <w:sz w:val="20"/>
                <w:szCs w:val="20"/>
              </w:rPr>
              <w:t>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w:t>
            </w:r>
          </w:p>
          <w:p w:rsidR="00C94D89" w:rsidRDefault="00C94D89">
            <w:pPr>
              <w:tabs>
                <w:tab w:val="left" w:pos="1134"/>
              </w:tabs>
              <w:spacing w:after="0" w:line="240" w:lineRule="auto"/>
              <w:contextualSpacing/>
              <w:jc w:val="both"/>
              <w:rPr>
                <w:rFonts w:eastAsia="Times New Roman" w:cs="Times New Roman"/>
                <w:sz w:val="20"/>
                <w:szCs w:val="20"/>
                <w:lang w:eastAsia="ru-RU" w:bidi="ar-SA"/>
              </w:rPr>
            </w:pPr>
          </w:p>
          <w:p w:rsidR="00C94D89" w:rsidRDefault="002C2EDE">
            <w:pPr>
              <w:spacing w:after="0" w:line="25" w:lineRule="atLeast"/>
              <w:ind w:right="-6"/>
              <w:jc w:val="both"/>
              <w:rPr>
                <w:b/>
                <w:bCs/>
                <w:sz w:val="20"/>
                <w:szCs w:val="20"/>
              </w:rPr>
            </w:pPr>
            <w:r>
              <w:rPr>
                <w:rFonts w:eastAsia="Times New Roman"/>
                <w:sz w:val="20"/>
                <w:szCs w:val="20"/>
              </w:rPr>
              <w:t xml:space="preserve">Указанный в настоящем пункте приоритет </w:t>
            </w:r>
            <w:r>
              <w:rPr>
                <w:rFonts w:eastAsia="Times New Roman"/>
                <w:b/>
                <w:bCs/>
                <w:sz w:val="20"/>
                <w:szCs w:val="20"/>
              </w:rPr>
              <w:t>не предоставляется</w:t>
            </w:r>
            <w:r>
              <w:rPr>
                <w:rFonts w:eastAsia="Times New Roman"/>
                <w:sz w:val="20"/>
                <w:szCs w:val="20"/>
              </w:rPr>
              <w:t xml:space="preserve"> согласно пунктов 5 и 6 Постановления Правительства РФ № 925.</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C94D89" w:rsidTr="006B60E1">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(1) Дата начала срока подачи заявок (ценовых предложений) на участ</w:t>
            </w:r>
            <w:r>
              <w:rPr>
                <w:sz w:val="20"/>
                <w:szCs w:val="20"/>
              </w:rPr>
              <w:t>ие в процедуре закупки</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BC77C3" w:rsidP="00BC77C3">
            <w:pPr>
              <w:spacing w:after="0" w:line="25" w:lineRule="atLeast"/>
              <w:ind w:right="-6"/>
              <w:jc w:val="both"/>
              <w:rPr>
                <w:sz w:val="20"/>
                <w:szCs w:val="20"/>
              </w:rPr>
            </w:pPr>
            <w:r w:rsidRPr="00BC77C3">
              <w:rPr>
                <w:sz w:val="20"/>
                <w:szCs w:val="20"/>
              </w:rPr>
              <w:t>16</w:t>
            </w:r>
            <w:r w:rsidR="002C2EDE" w:rsidRPr="00BC77C3">
              <w:rPr>
                <w:sz w:val="20"/>
                <w:szCs w:val="20"/>
              </w:rPr>
              <w:t xml:space="preserve"> декабря 2024 г.</w:t>
            </w:r>
          </w:p>
        </w:tc>
      </w:tr>
      <w:tr w:rsidR="00C94D89" w:rsidTr="006B60E1">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BC77C3" w:rsidP="00BC77C3">
            <w:pPr>
              <w:spacing w:after="0" w:line="25" w:lineRule="atLeast"/>
              <w:ind w:right="-6"/>
              <w:jc w:val="both"/>
              <w:rPr>
                <w:sz w:val="20"/>
                <w:szCs w:val="20"/>
              </w:rPr>
            </w:pPr>
            <w:r w:rsidRPr="00BC77C3">
              <w:rPr>
                <w:sz w:val="20"/>
                <w:szCs w:val="20"/>
              </w:rPr>
              <w:t>24</w:t>
            </w:r>
            <w:r w:rsidR="002C2EDE" w:rsidRPr="00BC77C3">
              <w:rPr>
                <w:sz w:val="20"/>
                <w:szCs w:val="20"/>
              </w:rPr>
              <w:t xml:space="preserve"> декабря 2024 г. в </w:t>
            </w:r>
            <w:r w:rsidRPr="00BC77C3">
              <w:rPr>
                <w:sz w:val="20"/>
                <w:szCs w:val="20"/>
              </w:rPr>
              <w:t>09</w:t>
            </w:r>
            <w:r w:rsidR="002C2EDE" w:rsidRPr="00BC77C3">
              <w:rPr>
                <w:sz w:val="20"/>
                <w:szCs w:val="20"/>
              </w:rPr>
              <w:t>.00 местного времени</w:t>
            </w:r>
          </w:p>
        </w:tc>
      </w:tr>
      <w:tr w:rsidR="00C94D89" w:rsidTr="006B60E1">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(3) Продление срока проведения процедуры после завершения срока </w:t>
            </w:r>
            <w:r>
              <w:rPr>
                <w:sz w:val="20"/>
                <w:szCs w:val="20"/>
              </w:rPr>
              <w:t>подачи заявок (ценовых предложений) на участие в закупке</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rsidP="00BC77C3">
            <w:pPr>
              <w:spacing w:after="0" w:line="25" w:lineRule="atLeast"/>
              <w:ind w:right="-6"/>
              <w:jc w:val="both"/>
              <w:rPr>
                <w:sz w:val="20"/>
                <w:szCs w:val="20"/>
              </w:rPr>
            </w:pPr>
            <w:r w:rsidRPr="00BC77C3">
              <w:rPr>
                <w:sz w:val="20"/>
                <w:szCs w:val="20"/>
              </w:rPr>
              <w:t>Не предусмотрено</w:t>
            </w:r>
          </w:p>
        </w:tc>
      </w:tr>
      <w:tr w:rsidR="00C94D89" w:rsidTr="006B60E1">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(4) Дата рассмотрения заявок (ценовых предложений), подведения итогов</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BC77C3" w:rsidP="00BC77C3">
            <w:pPr>
              <w:spacing w:after="0" w:line="25" w:lineRule="atLeast"/>
              <w:ind w:right="-6"/>
              <w:jc w:val="both"/>
              <w:rPr>
                <w:sz w:val="20"/>
                <w:szCs w:val="20"/>
              </w:rPr>
            </w:pPr>
            <w:r w:rsidRPr="00BC77C3">
              <w:rPr>
                <w:sz w:val="20"/>
                <w:szCs w:val="20"/>
              </w:rPr>
              <w:t xml:space="preserve">24 </w:t>
            </w:r>
            <w:r w:rsidR="002C2EDE" w:rsidRPr="00BC77C3">
              <w:rPr>
                <w:sz w:val="20"/>
                <w:szCs w:val="20"/>
              </w:rPr>
              <w:t xml:space="preserve"> декабря 2024 г.</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 xml:space="preserve">: </w:t>
            </w:r>
            <w:r>
              <w:rPr>
                <w:color w:val="000000"/>
                <w:sz w:val="20"/>
                <w:szCs w:val="20"/>
              </w:rPr>
              <w:t>Не установлено</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21. Требования к </w:t>
            </w:r>
            <w:r>
              <w:rPr>
                <w:b/>
                <w:bCs/>
                <w:sz w:val="20"/>
                <w:szCs w:val="20"/>
              </w:rPr>
              <w:t>участнику закупки:</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w:t>
            </w:r>
            <w:r>
              <w:rPr>
                <w:sz w:val="20"/>
                <w:szCs w:val="20"/>
              </w:rPr>
              <w:t>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7070547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17584282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(2)</w:t>
            </w:r>
            <w:r>
              <w:rPr>
                <w:sz w:val="20"/>
                <w:szCs w:val="20"/>
              </w:rPr>
              <w:tab/>
              <w:t xml:space="preserve">отвечать требованиям, установленным в соответствии с </w:t>
            </w:r>
            <w:r>
              <w:rPr>
                <w:sz w:val="20"/>
                <w:szCs w:val="20"/>
              </w:rPr>
              <w:t>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2119448091"/>
                <w14:checkbox>
                  <w14:checked w14:val="1"/>
                  <w14:checkedState w14:val="2612" w14:font="MS Gothic"/>
                  <w14:uncheckedState w14:val="2610" w14:font="MS Gothic"/>
                </w14:checkbox>
              </w:sdtPr>
              <w:sdtEndPr/>
              <w:sdtContent>
                <w:r>
                  <w:rPr>
                    <w:rFonts w:ascii="MS Gothic" w:eastAsia="MS Gothic" w:hAnsi="MS Gothic"/>
                  </w:rPr>
                  <w:t>☐</w:t>
                </w:r>
              </w:sdtContent>
            </w:sdt>
            <w:r>
              <w:rPr>
                <w:sz w:val="20"/>
                <w:szCs w:val="20"/>
              </w:rPr>
              <w:t>установлено</w:t>
            </w:r>
          </w:p>
          <w:p w:rsidR="00C94D89" w:rsidRDefault="002C2EDE">
            <w:pPr>
              <w:spacing w:after="0" w:line="25" w:lineRule="atLeast"/>
              <w:ind w:right="-6"/>
              <w:jc w:val="both"/>
              <w:rPr>
                <w:b/>
                <w:bCs/>
                <w:sz w:val="20"/>
                <w:szCs w:val="20"/>
              </w:rPr>
            </w:pPr>
            <w:sdt>
              <w:sdtPr>
                <w:id w:val="1843060247"/>
                <w14:checkbox>
                  <w14:checked w14:val="1"/>
                  <w14:checkedState w14:val="2612" w14:font="MS Gothic"/>
                  <w14:uncheckedState w14:val="2610" w14:font="MS Gothic"/>
                </w14:checkbox>
              </w:sdtPr>
              <w:sdtEndPr/>
              <w:sdtContent>
                <w:r>
                  <w:rPr>
                    <w:rFonts w:ascii="MS Gothic" w:eastAsia="MS Gothic" w:hAnsi="MS Gothic"/>
                    <w:b/>
                    <w:bCs/>
                  </w:rPr>
                  <w:t>☒</w:t>
                </w:r>
              </w:sdtContent>
            </w:sdt>
            <w:r>
              <w:rPr>
                <w:b/>
                <w:bCs/>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w:t>
            </w:r>
            <w:r>
              <w:rPr>
                <w:sz w:val="20"/>
                <w:szCs w:val="20"/>
              </w:rPr>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33283244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851552609"/>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w:t>
            </w:r>
            <w:r>
              <w:rPr>
                <w:sz w:val="20"/>
                <w:szCs w:val="20"/>
              </w:rPr>
              <w:t xml:space="preserve">пки в порядке, установленном </w:t>
            </w:r>
            <w:r>
              <w:rPr>
                <w:sz w:val="20"/>
                <w:szCs w:val="20"/>
              </w:rPr>
              <w:lastRenderedPageBreak/>
              <w:t>Кодексом РФ об административных правонарушениях;</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104187985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58929114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vAlign w:val="center"/>
          </w:tcPr>
          <w:p w:rsidR="00C94D89" w:rsidRDefault="002C2EDE">
            <w:pPr>
              <w:tabs>
                <w:tab w:val="left" w:pos="426"/>
              </w:tabs>
              <w:spacing w:after="0" w:line="240" w:lineRule="auto"/>
              <w:ind w:right="-6"/>
              <w:jc w:val="both"/>
              <w:rPr>
                <w:sz w:val="20"/>
                <w:szCs w:val="20"/>
              </w:rPr>
            </w:pPr>
            <w:r>
              <w:rPr>
                <w:sz w:val="20"/>
                <w:szCs w:val="20"/>
              </w:rPr>
              <w:lastRenderedPageBreak/>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w:t>
            </w:r>
            <w:r>
              <w:rPr>
                <w:sz w:val="20"/>
                <w:szCs w:val="20"/>
              </w:rPr>
              <w:t>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w:t>
            </w:r>
            <w:r>
              <w:rPr>
                <w:sz w:val="20"/>
                <w:szCs w:val="20"/>
              </w:rPr>
              <w:t xml:space="preserve">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w:t>
            </w:r>
            <w:r>
              <w:rPr>
                <w:sz w:val="20"/>
                <w:szCs w:val="20"/>
              </w:rPr>
              <w:t>процентов) балансовой стоимости активов участника закупки по данным бухгалтерской отчетности за последний отчетный период;</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110312208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775545444"/>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w:t>
            </w:r>
            <w:r>
              <w:rPr>
                <w:sz w:val="20"/>
                <w:szCs w:val="20"/>
              </w:rPr>
              <w:t xml:space="preserve">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w:t>
            </w:r>
            <w:r>
              <w:rPr>
                <w:sz w:val="20"/>
                <w:szCs w:val="20"/>
              </w:rPr>
              <w:t>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79164754"/>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56935863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w:t>
            </w:r>
            <w:r>
              <w:rPr>
                <w:sz w:val="20"/>
                <w:szCs w:val="20"/>
              </w:rPr>
              <w:t>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w:t>
            </w:r>
            <w:r>
              <w:rPr>
                <w:sz w:val="20"/>
                <w:szCs w:val="20"/>
              </w:rPr>
              <w:t>8 Кодекса РФ об административных правонарушениях;</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174847638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905249622"/>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w:t>
            </w:r>
            <w:r>
              <w:rPr>
                <w:sz w:val="20"/>
                <w:szCs w:val="20"/>
              </w:rPr>
              <w:t xml:space="preserve">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w:t>
            </w:r>
            <w:r>
              <w:rPr>
                <w:sz w:val="20"/>
                <w:szCs w:val="20"/>
              </w:rPr>
              <w:t>брат (сестра), лицо, усыновленное должностным лицом заказчика, либо усыновитель этого должностного лица заказчика является:</w:t>
            </w:r>
          </w:p>
          <w:p w:rsidR="00C94D89" w:rsidRDefault="002C2EDE">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C94D89" w:rsidRDefault="002C2EDE">
            <w:pPr>
              <w:tabs>
                <w:tab w:val="left" w:pos="426"/>
              </w:tabs>
              <w:spacing w:after="0" w:line="240" w:lineRule="auto"/>
              <w:ind w:right="-6"/>
              <w:jc w:val="both"/>
              <w:rPr>
                <w:sz w:val="20"/>
                <w:szCs w:val="20"/>
              </w:rPr>
            </w:pPr>
            <w:r>
              <w:rPr>
                <w:sz w:val="20"/>
                <w:szCs w:val="20"/>
              </w:rPr>
              <w:t>(б)</w:t>
            </w:r>
            <w:r>
              <w:rPr>
                <w:sz w:val="20"/>
                <w:szCs w:val="20"/>
              </w:rPr>
              <w:t xml:space="preserve">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94D89" w:rsidRDefault="002C2EDE">
            <w:pPr>
              <w:tabs>
                <w:tab w:val="left" w:pos="426"/>
              </w:tabs>
              <w:spacing w:after="0" w:line="240" w:lineRule="auto"/>
              <w:ind w:right="-6"/>
              <w:jc w:val="both"/>
              <w:rPr>
                <w:sz w:val="20"/>
                <w:szCs w:val="20"/>
              </w:rPr>
            </w:pPr>
            <w:r>
              <w:rPr>
                <w:sz w:val="20"/>
                <w:szCs w:val="20"/>
              </w:rPr>
              <w:t xml:space="preserve">(в) единоличным исполнительным органом, членом коллегиального </w:t>
            </w:r>
            <w:r>
              <w:rPr>
                <w:sz w:val="20"/>
                <w:szCs w:val="20"/>
              </w:rPr>
              <w:t>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w:t>
            </w:r>
            <w:r>
              <w:rPr>
                <w:sz w:val="20"/>
                <w:szCs w:val="20"/>
              </w:rPr>
              <w:t>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w:t>
            </w:r>
            <w:r>
              <w:rPr>
                <w:sz w:val="20"/>
                <w:szCs w:val="20"/>
              </w:rPr>
              <w:t>й десять процентов в уставном (складочном) капитале хозяйственного товарищества или общества;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1225231783"/>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15747430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w:t>
            </w:r>
            <w:r>
              <w:rPr>
                <w:sz w:val="20"/>
                <w:szCs w:val="20"/>
              </w:rPr>
              <w:t>ческие меры, утвержденном постановлением Правительством РФ от 11.05.2022 г. № 851 «О мерах по реализации Указа Президента РФ от 03.05.2022 г. № 252», а также не является организацией, находящейся под контролем лиц, обозначенных в перечне;</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70631810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077456090"/>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1778485494"/>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2017572832"/>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5" w:lineRule="atLeast"/>
              <w:ind w:right="-6"/>
              <w:jc w:val="both"/>
              <w:rPr>
                <w:sz w:val="20"/>
                <w:szCs w:val="20"/>
              </w:rPr>
            </w:pPr>
            <w:r>
              <w:rPr>
                <w:sz w:val="20"/>
                <w:szCs w:val="20"/>
              </w:rPr>
              <w:t xml:space="preserve">(11) </w:t>
            </w:r>
            <w:r>
              <w:rPr>
                <w:sz w:val="20"/>
                <w:szCs w:val="20"/>
              </w:rPr>
              <w:t>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127313856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w:t>
            </w:r>
            <w:r>
              <w:rPr>
                <w:b/>
                <w:bCs/>
                <w:sz w:val="20"/>
                <w:szCs w:val="20"/>
              </w:rPr>
              <w:t>влено</w:t>
            </w:r>
          </w:p>
          <w:p w:rsidR="00C94D89" w:rsidRDefault="002C2EDE">
            <w:pPr>
              <w:spacing w:after="0" w:line="25" w:lineRule="atLeast"/>
              <w:ind w:right="-6"/>
              <w:jc w:val="both"/>
              <w:rPr>
                <w:b/>
                <w:bCs/>
                <w:sz w:val="20"/>
                <w:szCs w:val="20"/>
              </w:rPr>
            </w:pPr>
            <w:sdt>
              <w:sdtPr>
                <w:id w:val="2022245315"/>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C94D89" w:rsidTr="006B60E1">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s>
              <w:spacing w:after="0" w:line="25" w:lineRule="atLeast"/>
              <w:ind w:right="-6"/>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w:t>
            </w:r>
            <w:r>
              <w:rPr>
                <w:sz w:val="20"/>
                <w:szCs w:val="20"/>
              </w:rPr>
              <w:t>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sdt>
              <w:sdtPr>
                <w:id w:val="34859593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C94D89" w:rsidRDefault="002C2EDE">
            <w:pPr>
              <w:spacing w:after="0" w:line="25" w:lineRule="atLeast"/>
              <w:ind w:right="-6"/>
              <w:jc w:val="both"/>
              <w:rPr>
                <w:b/>
                <w:bCs/>
                <w:sz w:val="20"/>
                <w:szCs w:val="20"/>
              </w:rPr>
            </w:pPr>
            <w:sdt>
              <w:sdtPr>
                <w:id w:val="113592493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 xml:space="preserve">22. Перечень документов, необходимых к предоставлению в составе заявки </w:t>
            </w:r>
            <w:r>
              <w:rPr>
                <w:b/>
                <w:bCs/>
                <w:sz w:val="20"/>
                <w:szCs w:val="20"/>
              </w:rPr>
              <w:t>участниками закупки: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eastAsia="Times New Roman"/>
                <w:b/>
                <w:sz w:val="20"/>
                <w:szCs w:val="20"/>
              </w:rPr>
            </w:pPr>
            <w:r>
              <w:rPr>
                <w:rFonts w:eastAsia="Times New Roman"/>
                <w:b/>
                <w:sz w:val="20"/>
                <w:szCs w:val="20"/>
              </w:rPr>
              <w:t xml:space="preserve">Для юридических лиц: </w:t>
            </w:r>
          </w:p>
          <w:p w:rsidR="00C94D89" w:rsidRDefault="002C2EDE">
            <w:pPr>
              <w:spacing w:after="0" w:line="25" w:lineRule="atLeast"/>
              <w:ind w:right="-6"/>
              <w:jc w:val="both"/>
              <w:rPr>
                <w:sz w:val="20"/>
                <w:szCs w:val="20"/>
              </w:rPr>
            </w:pPr>
            <w:r>
              <w:rPr>
                <w:sz w:val="20"/>
                <w:szCs w:val="20"/>
              </w:rPr>
              <w:t>1) выписку из ЕГРЮЛ не старше 3 месяцев;</w:t>
            </w:r>
          </w:p>
          <w:p w:rsidR="00C94D89" w:rsidRDefault="002C2EDE">
            <w:pPr>
              <w:spacing w:after="0" w:line="25" w:lineRule="atLeast"/>
              <w:ind w:right="-6"/>
              <w:jc w:val="both"/>
              <w:rPr>
                <w:sz w:val="20"/>
                <w:szCs w:val="20"/>
              </w:rPr>
            </w:pPr>
            <w:r>
              <w:rPr>
                <w:sz w:val="20"/>
                <w:szCs w:val="20"/>
              </w:rPr>
              <w:t>2) реквизиты на фирменном бланке / карточка предприятия;</w:t>
            </w:r>
          </w:p>
          <w:p w:rsidR="00C94D89" w:rsidRDefault="002C2EDE">
            <w:pPr>
              <w:pStyle w:val="Default"/>
              <w:widowControl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r>
              <w:rPr>
                <w:rFonts w:ascii="Times New Roman" w:hAnsi="Times New Roman" w:cs="Times New Roman"/>
                <w:sz w:val="20"/>
                <w:szCs w:val="20"/>
                <w:shd w:val="clear" w:color="auto" w:fill="FFFFFF"/>
              </w:rPr>
              <w:t>копия документа, подтверждающего полномочия лица на осуществление действий от имени участника процедуры закупки</w:t>
            </w:r>
            <w:r>
              <w:rPr>
                <w:rFonts w:ascii="Times New Roman" w:hAnsi="Times New Roman" w:cs="Times New Roman"/>
                <w:sz w:val="20"/>
                <w:szCs w:val="20"/>
                <w:shd w:val="clear" w:color="auto" w:fill="FFFFFF"/>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w:t>
            </w:r>
            <w:r>
              <w:rPr>
                <w:rFonts w:ascii="Times New Roman" w:hAnsi="Times New Roman" w:cs="Times New Roman"/>
                <w:sz w:val="20"/>
                <w:szCs w:val="20"/>
                <w:shd w:val="clear" w:color="auto" w:fill="FFFFFF"/>
              </w:rPr>
              <w:t xml:space="preserve">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w:t>
            </w:r>
            <w:r>
              <w:rPr>
                <w:rFonts w:ascii="Times New Roman" w:hAnsi="Times New Roman" w:cs="Times New Roman"/>
                <w:sz w:val="20"/>
                <w:szCs w:val="20"/>
                <w:shd w:val="clear" w:color="auto" w:fill="FFFFFF"/>
              </w:rPr>
              <w:t xml:space="preserve">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C94D89" w:rsidRDefault="002C2EDE">
            <w:pPr>
              <w:spacing w:after="0" w:line="25" w:lineRule="atLeast"/>
              <w:ind w:right="-6"/>
              <w:jc w:val="both"/>
              <w:rPr>
                <w:sz w:val="20"/>
                <w:szCs w:val="20"/>
              </w:rPr>
            </w:pPr>
            <w:r>
              <w:rPr>
                <w:sz w:val="20"/>
                <w:szCs w:val="20"/>
              </w:rPr>
              <w:t xml:space="preserve">4) декларация участника процедуры закупки о соблюдении им </w:t>
            </w:r>
            <w:r>
              <w:rPr>
                <w:sz w:val="20"/>
                <w:szCs w:val="20"/>
              </w:rPr>
              <w:t>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w:t>
            </w:r>
            <w:r>
              <w:rPr>
                <w:sz w:val="20"/>
                <w:szCs w:val="20"/>
              </w:rPr>
              <w:t>ния необходимо получение предварительного согласия (одобрения, согласования) или соблюдение иных корпоративных требований;</w:t>
            </w:r>
          </w:p>
          <w:p w:rsidR="00C94D89" w:rsidRDefault="002C2EDE">
            <w:pPr>
              <w:spacing w:after="0" w:line="25" w:lineRule="atLeast"/>
              <w:ind w:right="-6"/>
              <w:jc w:val="both"/>
              <w:rPr>
                <w:sz w:val="20"/>
                <w:szCs w:val="20"/>
              </w:rPr>
            </w:pPr>
            <w:r>
              <w:rPr>
                <w:sz w:val="20"/>
                <w:szCs w:val="20"/>
              </w:rPr>
              <w:t>5) устав.</w:t>
            </w:r>
          </w:p>
          <w:p w:rsidR="00C94D89" w:rsidRDefault="002C2EDE">
            <w:pPr>
              <w:spacing w:after="0" w:line="240" w:lineRule="auto"/>
              <w:ind w:right="-143"/>
              <w:jc w:val="both"/>
              <w:rPr>
                <w:rFonts w:eastAsia="Times New Roman"/>
                <w:b/>
                <w:sz w:val="20"/>
                <w:szCs w:val="20"/>
              </w:rPr>
            </w:pPr>
            <w:r>
              <w:rPr>
                <w:rFonts w:eastAsia="Times New Roman"/>
                <w:b/>
                <w:sz w:val="20"/>
                <w:szCs w:val="20"/>
              </w:rPr>
              <w:t>Для индивидуальных предпринимателей:</w:t>
            </w:r>
          </w:p>
          <w:p w:rsidR="00C94D89" w:rsidRDefault="002C2EDE">
            <w:pPr>
              <w:spacing w:after="0" w:line="25" w:lineRule="atLeast"/>
              <w:ind w:right="-6"/>
              <w:jc w:val="both"/>
              <w:rPr>
                <w:sz w:val="20"/>
                <w:szCs w:val="20"/>
              </w:rPr>
            </w:pPr>
            <w:r>
              <w:rPr>
                <w:sz w:val="20"/>
                <w:szCs w:val="20"/>
              </w:rPr>
              <w:t>1) выписку</w:t>
            </w:r>
            <w:r>
              <w:rPr>
                <w:sz w:val="20"/>
                <w:szCs w:val="20"/>
                <w:shd w:val="clear" w:color="auto" w:fill="FFFFFF"/>
              </w:rPr>
              <w:t xml:space="preserve"> из ЕГРИП не старше 3 месяцев;</w:t>
            </w:r>
          </w:p>
          <w:p w:rsidR="00C94D89" w:rsidRDefault="002C2EDE">
            <w:pPr>
              <w:spacing w:after="0" w:line="25" w:lineRule="atLeast"/>
              <w:ind w:right="-6"/>
              <w:jc w:val="both"/>
              <w:rPr>
                <w:sz w:val="20"/>
                <w:szCs w:val="20"/>
              </w:rPr>
            </w:pPr>
            <w:r>
              <w:rPr>
                <w:sz w:val="20"/>
                <w:szCs w:val="20"/>
                <w:shd w:val="clear" w:color="auto" w:fill="FFFFFF"/>
              </w:rPr>
              <w:t>2) реквизиты;</w:t>
            </w:r>
          </w:p>
          <w:p w:rsidR="00C94D89" w:rsidRDefault="002C2EDE">
            <w:pPr>
              <w:pStyle w:val="Default"/>
              <w:widowControl w:val="0"/>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 xml:space="preserve">копия доверенности на </w:t>
            </w:r>
            <w:r>
              <w:rPr>
                <w:rFonts w:ascii="Times New Roman" w:hAnsi="Times New Roman" w:cs="Times New Roman"/>
                <w:sz w:val="20"/>
                <w:szCs w:val="20"/>
                <w:shd w:val="clear" w:color="auto" w:fill="FFFFFF"/>
              </w:rPr>
              <w:t>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rsidR="00C94D89" w:rsidRDefault="002C2EDE">
            <w:pPr>
              <w:spacing w:after="0" w:line="25" w:lineRule="atLeast"/>
              <w:ind w:right="-6"/>
              <w:jc w:val="both"/>
              <w:rPr>
                <w:b/>
                <w:bCs/>
                <w:sz w:val="20"/>
                <w:szCs w:val="20"/>
              </w:rPr>
            </w:pPr>
            <w:r>
              <w:rPr>
                <w:b/>
                <w:bCs/>
                <w:sz w:val="20"/>
                <w:szCs w:val="20"/>
              </w:rPr>
              <w:t>Для иных физических лиц:</w:t>
            </w:r>
          </w:p>
          <w:p w:rsidR="00C94D89" w:rsidRDefault="002C2EDE">
            <w:pPr>
              <w:spacing w:after="0" w:line="25" w:lineRule="atLeast"/>
              <w:ind w:right="-6"/>
              <w:jc w:val="both"/>
              <w:rPr>
                <w:sz w:val="20"/>
                <w:szCs w:val="20"/>
              </w:rPr>
            </w:pPr>
            <w:r>
              <w:rPr>
                <w:sz w:val="20"/>
                <w:szCs w:val="20"/>
              </w:rPr>
              <w:t>1) копия документа, удостоверяющего</w:t>
            </w:r>
            <w:r>
              <w:rPr>
                <w:sz w:val="20"/>
                <w:szCs w:val="20"/>
              </w:rPr>
              <w:t xml:space="preserve"> личность. </w:t>
            </w:r>
          </w:p>
          <w:p w:rsidR="00C94D89" w:rsidRDefault="002C2EDE">
            <w:pPr>
              <w:spacing w:after="0" w:line="25" w:lineRule="atLeast"/>
              <w:ind w:right="-6"/>
              <w:jc w:val="both"/>
              <w:rPr>
                <w:b/>
                <w:bCs/>
                <w:sz w:val="20"/>
                <w:szCs w:val="20"/>
              </w:rPr>
            </w:pPr>
            <w:r>
              <w:rPr>
                <w:b/>
                <w:bCs/>
                <w:sz w:val="20"/>
                <w:szCs w:val="20"/>
              </w:rPr>
              <w:t>Для всех участников закупки:</w:t>
            </w:r>
          </w:p>
          <w:p w:rsidR="00C94D89" w:rsidRDefault="002C2EDE">
            <w:pPr>
              <w:spacing w:after="0" w:line="25" w:lineRule="atLeast"/>
              <w:ind w:right="-6"/>
              <w:jc w:val="both"/>
              <w:rPr>
                <w:sz w:val="20"/>
                <w:szCs w:val="20"/>
              </w:rPr>
            </w:pPr>
            <w:r>
              <w:rPr>
                <w:sz w:val="20"/>
                <w:szCs w:val="20"/>
              </w:rPr>
              <w:t xml:space="preserve">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w:t>
            </w:r>
            <w:r>
              <w:rPr>
                <w:sz w:val="20"/>
                <w:szCs w:val="20"/>
              </w:rPr>
              <w:t>оказания услуги, поставляется товар) и иных сведений, определенных извещением о закупке (если предусмотрено).</w:t>
            </w:r>
          </w:p>
          <w:p w:rsidR="00C94D89" w:rsidRDefault="002C2EDE">
            <w:pPr>
              <w:spacing w:after="0" w:line="25" w:lineRule="atLeast"/>
              <w:ind w:right="-6"/>
              <w:jc w:val="both"/>
              <w:rPr>
                <w:sz w:val="20"/>
                <w:szCs w:val="20"/>
                <w:shd w:val="clear" w:color="auto" w:fill="FFFF00"/>
              </w:rPr>
            </w:pPr>
            <w:r>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w:t>
            </w:r>
            <w:r>
              <w:rPr>
                <w:sz w:val="20"/>
                <w:szCs w:val="20"/>
              </w:rPr>
              <w:t xml:space="preserve">у товаров, выполнение работ, оказание услуг (членство в СРО, наличие лицензий и т.п.) – </w:t>
            </w:r>
            <w:r>
              <w:rPr>
                <w:color w:val="FF0000"/>
                <w:sz w:val="20"/>
                <w:szCs w:val="20"/>
              </w:rPr>
              <w:t>не установлено</w:t>
            </w:r>
            <w:r>
              <w:rPr>
                <w:sz w:val="20"/>
                <w:szCs w:val="20"/>
              </w:rPr>
              <w:t>;</w:t>
            </w:r>
          </w:p>
          <w:p w:rsidR="00C94D89" w:rsidRDefault="002C2EDE">
            <w:pPr>
              <w:spacing w:after="0" w:line="25" w:lineRule="atLeast"/>
              <w:ind w:right="-6"/>
              <w:jc w:val="both"/>
              <w:rPr>
                <w:sz w:val="20"/>
                <w:szCs w:val="20"/>
              </w:rPr>
            </w:pPr>
            <w:r>
              <w:rPr>
                <w:sz w:val="20"/>
                <w:szCs w:val="20"/>
              </w:rPr>
              <w:t xml:space="preserve">3. Документы (их копии), подтверждающих соответствие товара, работы или услуги, являющихся предметом закупки, требованиям, установленным в соответствии </w:t>
            </w:r>
            <w:r>
              <w:rPr>
                <w:sz w:val="20"/>
                <w:szCs w:val="20"/>
              </w:rPr>
              <w:t>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извещением (</w:t>
            </w:r>
            <w:r>
              <w:rPr>
                <w:i/>
                <w:iCs/>
                <w:sz w:val="20"/>
                <w:szCs w:val="20"/>
              </w:rPr>
              <w:t>копии сертификатов соответствия, деклараций о соответствии, санитарно</w:t>
            </w:r>
            <w:r>
              <w:rPr>
                <w:i/>
                <w:iCs/>
                <w:sz w:val="20"/>
                <w:szCs w:val="20"/>
              </w:rPr>
              <w:t>-эпидемиологических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 – </w:t>
            </w:r>
            <w:r>
              <w:rPr>
                <w:color w:val="FF0000"/>
                <w:sz w:val="20"/>
                <w:szCs w:val="20"/>
              </w:rPr>
              <w:t>не установлено</w:t>
            </w:r>
            <w:r>
              <w:rPr>
                <w:sz w:val="20"/>
                <w:szCs w:val="20"/>
              </w:rPr>
              <w:t>;</w:t>
            </w:r>
          </w:p>
          <w:p w:rsidR="00C94D89" w:rsidRDefault="002C2EDE">
            <w:pPr>
              <w:spacing w:after="0" w:line="25" w:lineRule="atLeast"/>
              <w:ind w:right="-6"/>
              <w:jc w:val="both"/>
              <w:rPr>
                <w:sz w:val="20"/>
                <w:szCs w:val="20"/>
              </w:rPr>
            </w:pPr>
            <w:r>
              <w:rPr>
                <w:sz w:val="20"/>
                <w:szCs w:val="20"/>
              </w:rPr>
              <w:t>4. Доку</w:t>
            </w:r>
            <w:r>
              <w:rPr>
                <w:sz w:val="20"/>
                <w:szCs w:val="20"/>
              </w:rPr>
              <w:t xml:space="preserve">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w:t>
            </w:r>
            <w:r>
              <w:rPr>
                <w:color w:val="FF0000"/>
                <w:sz w:val="20"/>
                <w:szCs w:val="20"/>
              </w:rPr>
              <w:t>новлено</w:t>
            </w:r>
            <w:r>
              <w:rPr>
                <w:sz w:val="20"/>
                <w:szCs w:val="20"/>
              </w:rPr>
              <w:t>;</w:t>
            </w:r>
          </w:p>
          <w:p w:rsidR="00C94D89" w:rsidRDefault="002C2EDE">
            <w:pPr>
              <w:pStyle w:val="Default"/>
              <w:widowControl w:val="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r w:rsidRPr="006B60E1">
              <w:rPr>
                <w:rFonts w:ascii="Times New Roman" w:hAnsi="Times New Roman" w:cs="Times New Roman"/>
                <w:sz w:val="20"/>
                <w:szCs w:val="20"/>
                <w:shd w:val="clear" w:color="auto" w:fill="FFFFFF"/>
              </w:rPr>
              <w:t>;</w:t>
            </w:r>
          </w:p>
          <w:p w:rsidR="00C94D89" w:rsidRDefault="002C2EDE">
            <w:pPr>
              <w:spacing w:after="0" w:line="25" w:lineRule="atLeast"/>
              <w:ind w:right="-6"/>
              <w:jc w:val="both"/>
              <w:rPr>
                <w:b/>
                <w:bCs/>
                <w:sz w:val="20"/>
                <w:szCs w:val="20"/>
              </w:rPr>
            </w:pPr>
            <w:r>
              <w:rPr>
                <w:sz w:val="20"/>
                <w:szCs w:val="20"/>
              </w:rPr>
              <w:t>6. Заявка на участие в закупке также может содержать любые иные сведения и документы (в том числе призванные уточнит</w:t>
            </w:r>
            <w:r>
              <w:rPr>
                <w:sz w:val="20"/>
                <w:szCs w:val="20"/>
              </w:rPr>
              <w:t>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23. Порядок рассмотрения, оценки и сопоставления заявок на участие в закупке</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uppressAutoHyphens w:val="0"/>
              <w:spacing w:after="0" w:line="240" w:lineRule="auto"/>
              <w:jc w:val="both"/>
              <w:rPr>
                <w:sz w:val="20"/>
                <w:szCs w:val="20"/>
                <w:shd w:val="clear" w:color="auto" w:fill="FFFF0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w:t>
            </w:r>
            <w:r>
              <w:rPr>
                <w:sz w:val="20"/>
                <w:szCs w:val="20"/>
                <w:shd w:val="clear" w:color="auto" w:fill="FFFFFF"/>
              </w:rPr>
              <w:t>к поданным заявкам заседание Закупочной комиссией не проводится.</w:t>
            </w:r>
          </w:p>
          <w:p w:rsidR="00C94D89" w:rsidRDefault="002C2EDE">
            <w:pPr>
              <w:suppressAutoHyphens w:val="0"/>
              <w:spacing w:after="0" w:line="240" w:lineRule="auto"/>
              <w:jc w:val="both"/>
              <w:rPr>
                <w:sz w:val="20"/>
                <w:szCs w:val="20"/>
                <w:shd w:val="clear" w:color="auto" w:fill="FFFF0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осуществляется Закупочной комиссией в сроки, установленные извещением о закупке.</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 xml:space="preserve">В рамках рассмотрения заявок Закупочная комиссия принимает решение о </w:t>
            </w:r>
            <w:r>
              <w:rPr>
                <w:sz w:val="20"/>
                <w:szCs w:val="20"/>
                <w:shd w:val="clear" w:color="auto" w:fill="FFFFFF"/>
              </w:rPr>
              <w:t>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Участники процедуры закупки, заявки которых признаны соответствующими требованиям извещения о зак</w:t>
            </w:r>
            <w:r>
              <w:rPr>
                <w:sz w:val="20"/>
                <w:szCs w:val="20"/>
                <w:shd w:val="clear" w:color="auto" w:fill="FFFFFF"/>
              </w:rPr>
              <w:t>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В ходе проведения процедуры рассм</w:t>
            </w:r>
            <w:r>
              <w:rPr>
                <w:sz w:val="20"/>
                <w:szCs w:val="20"/>
                <w:shd w:val="clear" w:color="auto" w:fill="FFFFFF"/>
              </w:rPr>
              <w:t>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w:t>
            </w:r>
            <w:r>
              <w:rPr>
                <w:sz w:val="20"/>
                <w:szCs w:val="20"/>
                <w:shd w:val="clear" w:color="auto" w:fill="FFFFFF"/>
              </w:rPr>
              <w:t>ступившей заявки осуществляет следующие действия:</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1) проверку состава и содержания заявки на соответствие требованиям извещения о закупке;</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w:t>
            </w:r>
            <w:r>
              <w:rPr>
                <w:sz w:val="20"/>
                <w:szCs w:val="20"/>
                <w:shd w:val="clear" w:color="auto" w:fill="FFFFFF"/>
              </w:rPr>
              <w:t>о закупке;</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lastRenderedPageBreak/>
              <w:t xml:space="preserve">4) принятие решения о допуске или об отказе в допуске участников </w:t>
            </w:r>
            <w:r>
              <w:rPr>
                <w:sz w:val="20"/>
                <w:szCs w:val="20"/>
                <w:shd w:val="clear" w:color="auto" w:fill="FFFFFF"/>
              </w:rPr>
              <w:t>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r>
              <w:rPr>
                <w:sz w:val="20"/>
                <w:szCs w:val="20"/>
              </w:rPr>
              <w:t>.</w:t>
            </w:r>
          </w:p>
          <w:p w:rsidR="00C94D89" w:rsidRDefault="002C2EDE">
            <w:pPr>
              <w:suppressAutoHyphens w:val="0"/>
              <w:spacing w:after="0" w:line="240" w:lineRule="auto"/>
              <w:jc w:val="both"/>
              <w:rPr>
                <w:sz w:val="20"/>
                <w:szCs w:val="20"/>
                <w:shd w:val="clear" w:color="auto" w:fill="FFFF00"/>
              </w:rPr>
            </w:pPr>
            <w:r>
              <w:rPr>
                <w:color w:val="000000"/>
                <w:sz w:val="20"/>
                <w:szCs w:val="20"/>
                <w:shd w:val="clear" w:color="auto" w:fill="FFFFFF"/>
              </w:rPr>
              <w:t xml:space="preserve">В рамках оценки и сопоставления заявок </w:t>
            </w:r>
            <w:r>
              <w:rPr>
                <w:sz w:val="20"/>
                <w:szCs w:val="20"/>
                <w:shd w:val="clear" w:color="auto" w:fill="FFFFFF"/>
              </w:rPr>
              <w:t>(оценочной стадии) Закупочная комиссия осуществляет</w:t>
            </w:r>
            <w:r>
              <w:rPr>
                <w:sz w:val="20"/>
                <w:szCs w:val="20"/>
                <w:shd w:val="clear" w:color="auto" w:fill="FFFFFF"/>
              </w:rPr>
              <w:t xml:space="preserve"> выявление среди участников закупки, прошедших отборочную стадию, победителя закупки на основании единственного критерия оценки – </w:t>
            </w:r>
          </w:p>
          <w:p w:rsidR="00C94D89" w:rsidRDefault="002C2EDE">
            <w:pPr>
              <w:suppressAutoHyphens w:val="0"/>
              <w:spacing w:after="0" w:line="240" w:lineRule="auto"/>
              <w:jc w:val="both"/>
              <w:rPr>
                <w:sz w:val="20"/>
                <w:szCs w:val="20"/>
                <w:shd w:val="clear" w:color="auto" w:fill="FFFF00"/>
              </w:rPr>
            </w:pPr>
            <w:r>
              <w:rPr>
                <w:sz w:val="20"/>
                <w:szCs w:val="20"/>
                <w:shd w:val="clear" w:color="auto" w:fill="FFFFFF"/>
              </w:rPr>
              <w:t xml:space="preserve">«Цена договора или цена за единицу товара». В ходе оценки и сопоставления заявок запроса котировок осуществляет ранжирование </w:t>
            </w:r>
            <w:r>
              <w:rPr>
                <w:sz w:val="20"/>
                <w:szCs w:val="20"/>
                <w:shd w:val="clear" w:color="auto" w:fill="FFFFFF"/>
              </w:rPr>
              <w:t>заявок по мере уменьшения для Заказчика степени выгодности предложения о цене Договора.</w:t>
            </w:r>
          </w:p>
          <w:p w:rsidR="00C94D89" w:rsidRDefault="002C2EDE">
            <w:pPr>
              <w:suppressAutoHyphens w:val="0"/>
              <w:spacing w:after="0" w:line="240" w:lineRule="auto"/>
              <w:jc w:val="both"/>
              <w:rPr>
                <w:sz w:val="20"/>
                <w:szCs w:val="20"/>
                <w:shd w:val="clear" w:color="auto" w:fill="FFFF0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 xml:space="preserve">присваивается первый номер. Присвоение последующих номеров осуществляется Закупочной комиссией по мере увеличения цены Договора </w:t>
            </w:r>
            <w:r>
              <w:rPr>
                <w:sz w:val="20"/>
                <w:szCs w:val="20"/>
                <w:shd w:val="clear" w:color="auto" w:fill="FFFFFF"/>
              </w:rPr>
              <w:t>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rsidR="00C94D89" w:rsidRDefault="002C2EDE">
            <w:pPr>
              <w:suppressAutoHyphens w:val="0"/>
              <w:spacing w:after="0" w:line="240" w:lineRule="auto"/>
              <w:jc w:val="both"/>
              <w:rPr>
                <w:b/>
                <w:bCs/>
                <w:sz w:val="20"/>
                <w:szCs w:val="20"/>
                <w:shd w:val="clear" w:color="auto" w:fill="FF6600"/>
              </w:rPr>
            </w:pPr>
            <w:r>
              <w:rPr>
                <w:color w:val="000000"/>
                <w:sz w:val="20"/>
                <w:szCs w:val="20"/>
                <w:shd w:val="clear" w:color="auto" w:fill="FFFFFF"/>
              </w:rPr>
              <w:t>Дата оце</w:t>
            </w:r>
            <w:r>
              <w:rPr>
                <w:color w:val="000000"/>
                <w:sz w:val="20"/>
                <w:szCs w:val="20"/>
                <w:shd w:val="clear" w:color="auto" w:fill="FFFFFF"/>
              </w:rPr>
              <w:t xml:space="preserve">нки и сопоставления заявок (подведения </w:t>
            </w:r>
            <w:r>
              <w:rPr>
                <w:sz w:val="20"/>
                <w:szCs w:val="20"/>
                <w:shd w:val="clear" w:color="auto" w:fill="FFFFFF"/>
              </w:rPr>
              <w:t>итогов закупки) устанавливается в извещении</w:t>
            </w:r>
            <w:r>
              <w:rPr>
                <w:b/>
                <w:bCs/>
                <w:sz w:val="20"/>
                <w:szCs w:val="20"/>
              </w:rPr>
              <w:t>.</w:t>
            </w:r>
          </w:p>
          <w:p w:rsidR="00C94D89" w:rsidRDefault="00C94D89">
            <w:pPr>
              <w:suppressAutoHyphens w:val="0"/>
              <w:spacing w:after="0" w:line="240" w:lineRule="auto"/>
              <w:jc w:val="both"/>
              <w:rPr>
                <w:b/>
                <w:bCs/>
                <w:sz w:val="20"/>
                <w:szCs w:val="20"/>
                <w:shd w:val="clear" w:color="auto" w:fill="FF6600"/>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lastRenderedPageBreak/>
              <w:t>24. Основания для отклонения заявки (отказ в допуске к участию)</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340"/>
              </w:tabs>
              <w:spacing w:after="0" w:line="25" w:lineRule="atLeast"/>
              <w:ind w:right="-6"/>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rsidR="00C94D89" w:rsidRDefault="002C2EDE">
            <w:pPr>
              <w:tabs>
                <w:tab w:val="left" w:pos="340"/>
              </w:tabs>
              <w:spacing w:after="0" w:line="25" w:lineRule="atLeast"/>
              <w:ind w:right="-6"/>
              <w:jc w:val="both"/>
              <w:rPr>
                <w:sz w:val="20"/>
                <w:szCs w:val="20"/>
              </w:rPr>
            </w:pPr>
            <w:r>
              <w:rPr>
                <w:sz w:val="20"/>
                <w:szCs w:val="20"/>
              </w:rPr>
              <w:t>2)</w:t>
            </w:r>
            <w:r>
              <w:rPr>
                <w:sz w:val="20"/>
                <w:szCs w:val="20"/>
              </w:rPr>
              <w:tab/>
              <w:t>несоответствия участника процедуры закупки обязательным требованиям к уч</w:t>
            </w:r>
            <w:r>
              <w:rPr>
                <w:sz w:val="20"/>
                <w:szCs w:val="20"/>
              </w:rPr>
              <w:t xml:space="preserve">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rsidR="00C94D89" w:rsidRDefault="002C2EDE">
            <w:pPr>
              <w:tabs>
                <w:tab w:val="left" w:pos="340"/>
              </w:tabs>
              <w:spacing w:after="0" w:line="25" w:lineRule="atLeast"/>
              <w:ind w:right="-6"/>
              <w:jc w:val="both"/>
              <w:rPr>
                <w:sz w:val="20"/>
                <w:szCs w:val="20"/>
              </w:rPr>
            </w:pPr>
            <w:r>
              <w:rPr>
                <w:sz w:val="20"/>
                <w:szCs w:val="20"/>
              </w:rPr>
              <w:t>3)</w:t>
            </w:r>
            <w:r>
              <w:rPr>
                <w:sz w:val="20"/>
                <w:szCs w:val="20"/>
              </w:rPr>
              <w:tab/>
              <w:t>несоответствие предлагаемого товара и/или условий исполнения Договора требованиям, установленным в извещении;</w:t>
            </w:r>
          </w:p>
          <w:p w:rsidR="00C94D89" w:rsidRDefault="002C2EDE">
            <w:pPr>
              <w:tabs>
                <w:tab w:val="left" w:pos="340"/>
              </w:tabs>
              <w:spacing w:after="0" w:line="25" w:lineRule="atLeast"/>
              <w:ind w:right="-6"/>
              <w:jc w:val="both"/>
              <w:rPr>
                <w:sz w:val="20"/>
                <w:szCs w:val="20"/>
              </w:rPr>
            </w:pPr>
            <w:r>
              <w:rPr>
                <w:sz w:val="20"/>
                <w:szCs w:val="20"/>
              </w:rPr>
              <w:t>4)</w:t>
            </w:r>
            <w:r>
              <w:rPr>
                <w:sz w:val="20"/>
                <w:szCs w:val="20"/>
              </w:rPr>
              <w:tab/>
              <w:t>несоблюдение требований извещен</w:t>
            </w:r>
            <w:r>
              <w:rPr>
                <w:sz w:val="20"/>
                <w:szCs w:val="20"/>
              </w:rPr>
              <w:t>ии к описанию товара (работ, услуг), предлагаемой к поставке (оказанию, выполнению) в составе заявки на участие в закупке;</w:t>
            </w:r>
          </w:p>
          <w:p w:rsidR="00C94D89" w:rsidRDefault="002C2EDE">
            <w:pPr>
              <w:tabs>
                <w:tab w:val="left" w:pos="340"/>
              </w:tabs>
              <w:spacing w:after="0" w:line="25" w:lineRule="atLeast"/>
              <w:ind w:right="-6"/>
              <w:jc w:val="both"/>
              <w:rPr>
                <w:sz w:val="20"/>
                <w:szCs w:val="20"/>
              </w:rPr>
            </w:pPr>
            <w:r>
              <w:rPr>
                <w:sz w:val="20"/>
                <w:szCs w:val="20"/>
              </w:rPr>
              <w:t xml:space="preserve">5) представления участником закупки в составе своей заявки недостоверной информации, в том числе в отношении его квалификационных </w:t>
            </w:r>
            <w:r>
              <w:rPr>
                <w:sz w:val="20"/>
                <w:szCs w:val="20"/>
              </w:rPr>
              <w:t>данных и страны происхождения товара, указанного в заявке на участие в закупке (при наличии таковых условий);</w:t>
            </w:r>
          </w:p>
          <w:p w:rsidR="00C94D89" w:rsidRDefault="002C2EDE">
            <w:pPr>
              <w:spacing w:after="0" w:line="25" w:lineRule="atLeast"/>
              <w:ind w:right="-6"/>
              <w:jc w:val="both"/>
              <w:rPr>
                <w:sz w:val="20"/>
                <w:szCs w:val="20"/>
                <w:shd w:val="clear" w:color="auto" w:fill="FF00FF"/>
              </w:rPr>
            </w:pPr>
            <w:r>
              <w:rPr>
                <w:sz w:val="20"/>
                <w:szCs w:val="20"/>
              </w:rPr>
              <w:t xml:space="preserve">Если выявлен хотя бы один из фактов, указанных в настоящем пункте, Закупочная комиссия обязана отстранить участника от процедуры закупки на любом </w:t>
            </w:r>
            <w:r>
              <w:rPr>
                <w:sz w:val="20"/>
                <w:szCs w:val="20"/>
              </w:rPr>
              <w:t>этапе ее проведения до момента заключения Договора.</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b/>
                <w:bCs/>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25. Условия признания закупки несостоявшейся</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756"/>
                <w:tab w:val="left" w:pos="1134"/>
              </w:tabs>
              <w:spacing w:after="0" w:line="240" w:lineRule="auto"/>
              <w:contextualSpacing/>
              <w:jc w:val="both"/>
              <w:rPr>
                <w:rFonts w:eastAsia="Times New Roman"/>
                <w:sz w:val="20"/>
                <w:szCs w:val="20"/>
                <w:shd w:val="clear" w:color="auto" w:fill="FFFF00"/>
              </w:rPr>
            </w:pPr>
            <w:r>
              <w:rPr>
                <w:rFonts w:eastAsia="Times New Roman"/>
                <w:color w:val="000000"/>
                <w:sz w:val="20"/>
                <w:szCs w:val="20"/>
                <w:shd w:val="clear" w:color="auto" w:fill="FFFFFF"/>
              </w:rPr>
              <w:t>Закупка признается несостоявшейся, связи с тем, что:</w:t>
            </w:r>
          </w:p>
          <w:p w:rsidR="00C94D89" w:rsidRDefault="002C2EDE">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rsidR="00C94D89" w:rsidRDefault="002C2EDE">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б) </w:t>
            </w:r>
            <w:r>
              <w:rPr>
                <w:sz w:val="20"/>
                <w:szCs w:val="20"/>
                <w:shd w:val="clear" w:color="auto" w:fill="FFFFFF"/>
              </w:rPr>
              <w:t>по</w:t>
            </w:r>
            <w:r>
              <w:rPr>
                <w:sz w:val="20"/>
                <w:szCs w:val="20"/>
                <w:shd w:val="clear" w:color="auto" w:fill="FFFFFF"/>
              </w:rPr>
              <w:t xml:space="preserve">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rsidR="00C94D89" w:rsidRDefault="002C2EDE">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rsidR="00C94D89" w:rsidRDefault="002C2EDE">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г) </w:t>
            </w:r>
            <w:r>
              <w:rPr>
                <w:sz w:val="20"/>
                <w:szCs w:val="20"/>
                <w:shd w:val="clear" w:color="auto" w:fill="FFFFFF"/>
              </w:rPr>
              <w:t>по результатам</w:t>
            </w:r>
            <w:r>
              <w:rPr>
                <w:sz w:val="20"/>
                <w:szCs w:val="20"/>
                <w:shd w:val="clear" w:color="auto" w:fill="FFFFFF"/>
              </w:rPr>
              <w:t xml:space="preserve"> рассмотрения заявок Закупочной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rsidR="00C94D89" w:rsidRDefault="002C2EDE">
            <w:pPr>
              <w:tabs>
                <w:tab w:val="left" w:pos="756"/>
              </w:tabs>
              <w:spacing w:after="0" w:line="240" w:lineRule="auto"/>
              <w:jc w:val="both"/>
              <w:rPr>
                <w:sz w:val="20"/>
                <w:szCs w:val="20"/>
                <w:shd w:val="clear" w:color="auto" w:fill="FFFF00"/>
              </w:rPr>
            </w:pPr>
            <w:r>
              <w:rPr>
                <w:rFonts w:eastAsia="Times New Roman"/>
                <w:color w:val="000000"/>
                <w:sz w:val="20"/>
                <w:szCs w:val="20"/>
                <w:shd w:val="clear" w:color="auto" w:fill="FFFFFF"/>
              </w:rPr>
              <w:t xml:space="preserve">д) </w:t>
            </w:r>
            <w:r>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w:t>
            </w:r>
            <w:r>
              <w:rPr>
                <w:sz w:val="20"/>
                <w:szCs w:val="20"/>
                <w:shd w:val="clear" w:color="auto" w:fill="FFFFFF"/>
              </w:rPr>
              <w:t>упки;</w:t>
            </w:r>
          </w:p>
          <w:p w:rsidR="00C94D89" w:rsidRDefault="002C2EDE">
            <w:pPr>
              <w:tabs>
                <w:tab w:val="left" w:pos="756"/>
              </w:tabs>
              <w:spacing w:after="0" w:line="240" w:lineRule="auto"/>
              <w:jc w:val="both"/>
              <w:rPr>
                <w:rFonts w:eastAsia="Times New Roman"/>
                <w:sz w:val="20"/>
                <w:szCs w:val="20"/>
                <w:shd w:val="clear" w:color="auto" w:fill="FFFF00"/>
              </w:rPr>
            </w:pPr>
            <w:r>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о закупке</w:t>
            </w:r>
            <w:r>
              <w:rPr>
                <w:rFonts w:eastAsia="Times New Roman"/>
                <w:color w:val="000000"/>
                <w:sz w:val="20"/>
                <w:szCs w:val="20"/>
                <w:shd w:val="clear" w:color="auto" w:fill="FFFFFF"/>
              </w:rPr>
              <w:t>.</w:t>
            </w:r>
          </w:p>
          <w:p w:rsidR="00C94D89" w:rsidRDefault="002C2EDE">
            <w:pPr>
              <w:spacing w:after="0" w:line="240" w:lineRule="auto"/>
              <w:jc w:val="both"/>
              <w:rPr>
                <w:b/>
                <w:bCs/>
                <w:sz w:val="20"/>
                <w:szCs w:val="20"/>
                <w:shd w:val="clear" w:color="auto" w:fill="FFFF00"/>
              </w:rPr>
            </w:pPr>
            <w:r>
              <w:rPr>
                <w:rFonts w:eastAsia="Times New Roman"/>
                <w:color w:val="000000"/>
                <w:sz w:val="20"/>
                <w:szCs w:val="20"/>
                <w:shd w:val="clear" w:color="auto" w:fill="FFFFFF"/>
              </w:rPr>
              <w:t xml:space="preserve">Если закупка признана </w:t>
            </w:r>
            <w:r>
              <w:rPr>
                <w:rFonts w:eastAsia="Times New Roman"/>
                <w:color w:val="000000"/>
                <w:sz w:val="20"/>
                <w:szCs w:val="20"/>
                <w:shd w:val="clear" w:color="auto" w:fill="FFFFFF"/>
              </w:rPr>
              <w:t>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w:t>
            </w:r>
            <w:r>
              <w:rPr>
                <w:rFonts w:eastAsia="Times New Roman"/>
                <w:color w:val="000000"/>
                <w:sz w:val="20"/>
                <w:szCs w:val="20"/>
                <w:shd w:val="clear" w:color="auto" w:fill="FFFFFF"/>
              </w:rPr>
              <w:t>упки.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shd w:val="clear" w:color="auto" w:fill="FFFF00"/>
              </w:rPr>
            </w:pPr>
            <w:bookmarkStart w:id="2" w:name="_Ref298412542"/>
            <w:bookmarkStart w:id="3" w:name="_Ref307400884"/>
            <w:bookmarkEnd w:id="2"/>
            <w:bookmarkEnd w:id="3"/>
            <w:r>
              <w:rPr>
                <w:b/>
                <w:bCs/>
                <w:sz w:val="20"/>
                <w:szCs w:val="20"/>
              </w:rPr>
              <w:t>26. Определение победителя закупки</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w:t>
            </w:r>
            <w:r>
              <w:rPr>
                <w:sz w:val="20"/>
                <w:szCs w:val="20"/>
              </w:rPr>
              <w:t>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rsidR="00C94D89" w:rsidRDefault="002C2EDE">
            <w:pPr>
              <w:spacing w:after="0" w:line="25" w:lineRule="atLeast"/>
              <w:ind w:right="-6"/>
              <w:jc w:val="both"/>
              <w:rPr>
                <w:sz w:val="20"/>
                <w:szCs w:val="20"/>
              </w:rPr>
            </w:pPr>
            <w:r>
              <w:rPr>
                <w:sz w:val="20"/>
                <w:szCs w:val="20"/>
              </w:rPr>
              <w:t>При предложении наиболее низкой цены Договора (единиц(ы) товаров, работ, услуг) несколькими уча</w:t>
            </w:r>
            <w:r>
              <w:rPr>
                <w:sz w:val="20"/>
                <w:szCs w:val="20"/>
              </w:rPr>
              <w:t>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C94D89" w:rsidTr="006B60E1">
        <w:tc>
          <w:tcPr>
            <w:tcW w:w="3627" w:type="dxa"/>
            <w:gridSpan w:val="6"/>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(2) Количество победителей закупки (в рамках одного лота)</w:t>
            </w:r>
          </w:p>
        </w:tc>
        <w:tc>
          <w:tcPr>
            <w:tcW w:w="6575" w:type="dxa"/>
            <w:gridSpan w:val="8"/>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b/>
                <w:bCs/>
              </w:rPr>
            </w:pPr>
            <w:sdt>
              <w:sdtPr>
                <w:id w:val="2095612519"/>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Один победитель</w:t>
            </w:r>
          </w:p>
          <w:p w:rsidR="00C94D89" w:rsidRDefault="002C2EDE">
            <w:pPr>
              <w:spacing w:after="0" w:line="25" w:lineRule="atLeast"/>
              <w:ind w:right="-6"/>
              <w:jc w:val="both"/>
              <w:rPr>
                <w:sz w:val="20"/>
                <w:szCs w:val="20"/>
              </w:rPr>
            </w:pPr>
            <w:sdt>
              <w:sdtPr>
                <w:id w:val="1757911963"/>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Несколько победителей</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27. Заключение договора</w:t>
            </w:r>
          </w:p>
        </w:tc>
      </w:tr>
      <w:tr w:rsidR="00C94D89" w:rsidTr="006B60E1">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Федерального закона № 223-ФЗ Догов</w:t>
            </w:r>
            <w:r>
              <w:rPr>
                <w:rFonts w:eastAsia="Times New Roman"/>
                <w:sz w:val="20"/>
                <w:szCs w:val="20"/>
              </w:rPr>
              <w:t>ор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w:t>
            </w:r>
            <w:r>
              <w:rPr>
                <w:rFonts w:eastAsia="Times New Roman"/>
                <w:sz w:val="20"/>
                <w:szCs w:val="20"/>
              </w:rPr>
              <w:t xml:space="preserve">уры уклонившимся от заключения 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rsidR="00C94D89" w:rsidRDefault="002C2EDE">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rsidR="00C94D89" w:rsidRDefault="002C2EDE">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Договора необходимо его одобрение органом </w:t>
            </w:r>
            <w:r>
              <w:rPr>
                <w:rFonts w:eastAsia="Times New Roman"/>
                <w:sz w:val="20"/>
                <w:szCs w:val="20"/>
              </w:rPr>
              <w:t>управления Заказчика;</w:t>
            </w:r>
          </w:p>
          <w:p w:rsidR="00C94D89" w:rsidRDefault="002C2EDE">
            <w:pPr>
              <w:tabs>
                <w:tab w:val="left" w:pos="320"/>
              </w:tabs>
              <w:spacing w:after="0" w:line="240" w:lineRule="auto"/>
              <w:contextualSpacing/>
              <w:jc w:val="both"/>
              <w:rPr>
                <w:sz w:val="20"/>
                <w:szCs w:val="20"/>
              </w:rPr>
            </w:pPr>
            <w:r>
              <w:rPr>
                <w:rFonts w:eastAsia="Times New Roman"/>
                <w:sz w:val="20"/>
                <w:szCs w:val="20"/>
              </w:rPr>
              <w:t>б.</w:t>
            </w:r>
            <w:r>
              <w:rPr>
                <w:rFonts w:eastAsia="Times New Roman"/>
                <w:sz w:val="20"/>
                <w:szCs w:val="20"/>
              </w:rPr>
              <w:tab/>
              <w:t xml:space="preserve">если действия (бездействие) Заказчика, Закупочной комиссии, Оператора </w:t>
            </w:r>
            <w:r>
              <w:rPr>
                <w:rFonts w:eastAsia="Times New Roman"/>
                <w:sz w:val="20"/>
                <w:szCs w:val="20"/>
              </w:rPr>
              <w:lastRenderedPageBreak/>
              <w:t>ЭП при осуществлении закупки обжалуются в антимонопольном органе либо в судебном порядке.</w:t>
            </w:r>
          </w:p>
        </w:tc>
      </w:tr>
      <w:tr w:rsidR="00C94D89" w:rsidTr="006B60E1">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lastRenderedPageBreak/>
              <w:t>(2) Форма заключения договора</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sdt>
              <w:sdtPr>
                <w:id w:val="130664449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вне ЭТП</w:t>
            </w:r>
          </w:p>
          <w:p w:rsidR="00C94D89" w:rsidRDefault="002C2EDE">
            <w:pPr>
              <w:tabs>
                <w:tab w:val="left" w:pos="1134"/>
              </w:tabs>
              <w:spacing w:after="0" w:line="240" w:lineRule="auto"/>
              <w:contextualSpacing/>
              <w:jc w:val="both"/>
              <w:rPr>
                <w:rFonts w:ascii="Tahoma" w:eastAsia="Times New Roman" w:hAnsi="Tahoma" w:cs="Tahoma"/>
                <w:sz w:val="20"/>
                <w:szCs w:val="20"/>
              </w:rPr>
            </w:pPr>
            <w:sdt>
              <w:sdtPr>
                <w:id w:val="345670362"/>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sz w:val="20"/>
                <w:szCs w:val="20"/>
              </w:rPr>
              <w:t xml:space="preserve"> </w:t>
            </w:r>
            <w:r>
              <w:rPr>
                <w:rFonts w:eastAsia="Times New Roman"/>
                <w:b/>
                <w:bCs/>
                <w:sz w:val="20"/>
                <w:szCs w:val="20"/>
              </w:rPr>
              <w:t>с использованием ЭТП</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w:t>
            </w:r>
            <w:r>
              <w:rPr>
                <w:sz w:val="20"/>
                <w:szCs w:val="20"/>
              </w:rPr>
              <w:t>щения (при наличии таковых условий).</w:t>
            </w:r>
          </w:p>
          <w:p w:rsidR="00C94D89" w:rsidRDefault="002C2EDE">
            <w:pPr>
              <w:spacing w:after="0" w:line="25" w:lineRule="atLeast"/>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w:t>
            </w:r>
            <w:r>
              <w:rPr>
                <w:sz w:val="20"/>
                <w:szCs w:val="20"/>
              </w:rPr>
              <w:t>астие в закупке признана соответствующей требованиям, установленным извещением о закупке.</w:t>
            </w:r>
          </w:p>
          <w:p w:rsidR="00C94D89" w:rsidRDefault="002C2EDE">
            <w:pPr>
              <w:spacing w:after="0" w:line="25" w:lineRule="atLeast"/>
              <w:ind w:right="-6"/>
              <w:jc w:val="both"/>
              <w:rPr>
                <w:sz w:val="20"/>
                <w:szCs w:val="20"/>
              </w:rPr>
            </w:pPr>
            <w:r>
              <w:rPr>
                <w:sz w:val="20"/>
                <w:szCs w:val="20"/>
              </w:rPr>
              <w:t>Договор заключается с использованием программно-аппаратных средств ЭТП путём направления Заказчиком победителю процедуры закупки или участнику, подавшему единственную</w:t>
            </w:r>
            <w:r>
              <w:rPr>
                <w:sz w:val="20"/>
                <w:szCs w:val="20"/>
              </w:rPr>
              <w:t xml:space="preserve">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w:t>
            </w:r>
            <w:r>
              <w:rPr>
                <w:sz w:val="20"/>
                <w:szCs w:val="20"/>
              </w:rPr>
              <w:t>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rsidR="00C94D89" w:rsidRDefault="002C2EDE">
            <w:pPr>
              <w:spacing w:after="0" w:line="25" w:lineRule="atLeast"/>
              <w:ind w:right="-6"/>
              <w:jc w:val="both"/>
              <w:rPr>
                <w:sz w:val="20"/>
                <w:szCs w:val="20"/>
              </w:rPr>
            </w:pPr>
            <w:r>
              <w:rPr>
                <w:sz w:val="20"/>
                <w:szCs w:val="20"/>
              </w:rPr>
              <w:t xml:space="preserve">В случае наличия разногласий по проекту Договора, направленному Заказчиком, </w:t>
            </w:r>
            <w:r>
              <w:rPr>
                <w:sz w:val="20"/>
                <w:szCs w:val="20"/>
              </w:rPr>
              <w:t>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w:t>
            </w:r>
            <w:r>
              <w:rPr>
                <w:sz w:val="20"/>
                <w:szCs w:val="20"/>
              </w:rPr>
              <w:t xml:space="preserve">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w:t>
            </w:r>
            <w:r>
              <w:rPr>
                <w:sz w:val="20"/>
                <w:szCs w:val="20"/>
              </w:rPr>
              <w:t>тдельном документе причин отказа учесть полностью или частично содержащиеся в протоколе разногласий замечания.</w:t>
            </w:r>
          </w:p>
          <w:p w:rsidR="00C94D89" w:rsidRDefault="002C2EDE">
            <w:pPr>
              <w:spacing w:after="0" w:line="25" w:lineRule="atLeast"/>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w:t>
            </w:r>
            <w:r>
              <w:rPr>
                <w:sz w:val="20"/>
                <w:szCs w:val="20"/>
              </w:rPr>
              <w:t>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w:t>
            </w:r>
            <w:r>
              <w:rPr>
                <w:sz w:val="20"/>
                <w:szCs w:val="20"/>
              </w:rPr>
              <w:t>полнения Договора.</w:t>
            </w:r>
          </w:p>
          <w:p w:rsidR="00C94D89" w:rsidRDefault="002C2EDE">
            <w:pPr>
              <w:spacing w:after="0" w:line="25" w:lineRule="atLeast"/>
              <w:ind w:right="-6"/>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rsidR="00C94D89" w:rsidRDefault="002C2EDE">
            <w:pPr>
              <w:spacing w:after="0" w:line="25" w:lineRule="atLeast"/>
              <w:ind w:right="-6"/>
              <w:jc w:val="both"/>
              <w:rPr>
                <w:sz w:val="20"/>
                <w:szCs w:val="20"/>
              </w:rPr>
            </w:pPr>
            <w:r>
              <w:rPr>
                <w:sz w:val="20"/>
                <w:szCs w:val="20"/>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w:t>
            </w:r>
            <w:r>
              <w:rPr>
                <w:sz w:val="20"/>
                <w:szCs w:val="20"/>
              </w:rPr>
              <w:t xml:space="preserve">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извещения (при наличии таковых условий), Организатор закупки (заказчик), но не ранее 10 (десяти) календарных дней с даты размещения в ЕИС итогового протокола, разме</w:t>
            </w:r>
            <w:r>
              <w:rPr>
                <w:sz w:val="20"/>
                <w:szCs w:val="20"/>
              </w:rPr>
              <w:t>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C94D89" w:rsidRDefault="002C2EDE">
            <w:pPr>
              <w:spacing w:after="0" w:line="25" w:lineRule="atLeast"/>
              <w:ind w:right="-6"/>
              <w:jc w:val="both"/>
              <w:rPr>
                <w:sz w:val="20"/>
                <w:szCs w:val="20"/>
              </w:rPr>
            </w:pPr>
            <w:r>
              <w:rPr>
                <w:sz w:val="20"/>
                <w:szCs w:val="20"/>
              </w:rPr>
              <w:t>Общий срок при обм</w:t>
            </w:r>
            <w:r>
              <w:rPr>
                <w:sz w:val="20"/>
                <w:szCs w:val="20"/>
              </w:rPr>
              <w:t xml:space="preserve">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Pr>
                <w:sz w:val="20"/>
                <w:szCs w:val="20"/>
              </w:rPr>
              <w:t>извещения.</w:t>
            </w:r>
          </w:p>
          <w:p w:rsidR="00C94D89" w:rsidRDefault="002C2EDE">
            <w:pPr>
              <w:spacing w:after="0" w:line="25" w:lineRule="atLeast"/>
              <w:ind w:right="-6"/>
              <w:jc w:val="both"/>
              <w:rPr>
                <w:sz w:val="20"/>
                <w:szCs w:val="20"/>
              </w:rPr>
            </w:pPr>
            <w:r>
              <w:rPr>
                <w:sz w:val="20"/>
                <w:szCs w:val="20"/>
              </w:rPr>
              <w:t>Если документ, подтверждающий специальную правоспособност</w:t>
            </w:r>
            <w:r>
              <w:rPr>
                <w:sz w:val="20"/>
                <w:szCs w:val="20"/>
              </w:rPr>
              <w:t>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w:t>
            </w:r>
            <w:r>
              <w:rPr>
                <w:sz w:val="20"/>
                <w:szCs w:val="20"/>
              </w:rPr>
              <w:t>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Pr>
                <w:sz w:val="20"/>
                <w:szCs w:val="20"/>
              </w:rPr>
              <w:t>извещения).</w:t>
            </w:r>
          </w:p>
        </w:tc>
      </w:tr>
      <w:tr w:rsidR="00C94D89" w:rsidTr="006B60E1">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(4) Возможность изменения объема товаро</w:t>
            </w:r>
            <w:r>
              <w:rPr>
                <w:sz w:val="20"/>
                <w:szCs w:val="20"/>
              </w:rPr>
              <w:t>в, работ, услуг и сроков их поставки, выполнения, оказания в ходе исполнения Договора</w:t>
            </w:r>
          </w:p>
        </w:tc>
        <w:tc>
          <w:tcPr>
            <w:tcW w:w="6729"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установленных Положением о закупке.</w:t>
            </w:r>
          </w:p>
          <w:p w:rsidR="00C94D89" w:rsidRDefault="00C94D89">
            <w:pPr>
              <w:tabs>
                <w:tab w:val="left" w:pos="1134"/>
              </w:tabs>
              <w:spacing w:after="0" w:line="240" w:lineRule="auto"/>
              <w:contextualSpacing/>
              <w:jc w:val="both"/>
              <w:rPr>
                <w:rFonts w:eastAsia="Times New Roman" w:cs="Times New Roman"/>
                <w:sz w:val="20"/>
                <w:szCs w:val="20"/>
                <w:lang w:eastAsia="ru-RU" w:bidi="ar-SA"/>
              </w:rPr>
            </w:pPr>
          </w:p>
          <w:p w:rsidR="00C94D89" w:rsidRDefault="002C2EDE">
            <w:pPr>
              <w:spacing w:after="0" w:line="25" w:lineRule="atLeast"/>
              <w:ind w:right="-6"/>
              <w:jc w:val="both"/>
              <w:rPr>
                <w:sz w:val="20"/>
                <w:szCs w:val="20"/>
              </w:rPr>
            </w:pPr>
            <w:r>
              <w:rPr>
                <w:rFonts w:eastAsia="Times New Roman"/>
                <w:sz w:val="20"/>
                <w:szCs w:val="20"/>
              </w:rPr>
              <w:t>При исполнении Договора, заключ</w:t>
            </w:r>
            <w:r>
              <w:rPr>
                <w:rFonts w:eastAsia="Times New Roman"/>
                <w:sz w:val="20"/>
                <w:szCs w:val="20"/>
              </w:rPr>
              <w:t xml:space="preserve">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w:t>
            </w:r>
            <w:r>
              <w:rPr>
                <w:rFonts w:eastAsia="Times New Roman"/>
                <w:sz w:val="20"/>
                <w:szCs w:val="20"/>
              </w:rPr>
              <w:t>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94D89" w:rsidTr="006B60E1">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w:t>
            </w:r>
            <w:r>
              <w:rPr>
                <w:sz w:val="20"/>
                <w:szCs w:val="20"/>
              </w:rPr>
              <w:t>5) Возможность одностороннего отказа от исполнения Договора, расторжения Договора</w:t>
            </w:r>
          </w:p>
        </w:tc>
        <w:tc>
          <w:tcPr>
            <w:tcW w:w="6729" w:type="dxa"/>
            <w:gridSpan w:val="9"/>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xml:space="preserve">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w:t>
            </w:r>
            <w:r>
              <w:rPr>
                <w:sz w:val="20"/>
                <w:szCs w:val="20"/>
              </w:rPr>
              <w:t>законодательством РФ.</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w:t>
            </w:r>
            <w:r>
              <w:rPr>
                <w:rFonts w:eastAsia="Times New Roman"/>
                <w:sz w:val="20"/>
                <w:szCs w:val="20"/>
              </w:rPr>
              <w:t>№ 223-ФЗ не предоставил подписанный Договор (отказался от заключения Договора в редакции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w:t>
            </w:r>
            <w:r>
              <w:rPr>
                <w:rFonts w:eastAsia="Times New Roman"/>
                <w:sz w:val="20"/>
                <w:szCs w:val="20"/>
              </w:rPr>
              <w:t xml:space="preserve">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от </w:t>
            </w:r>
            <w:r>
              <w:rPr>
                <w:rFonts w:eastAsia="Times New Roman"/>
                <w:b/>
                <w:sz w:val="20"/>
                <w:szCs w:val="20"/>
              </w:rPr>
              <w:lastRenderedPageBreak/>
              <w:t>заключения Договора</w:t>
            </w:r>
            <w:r>
              <w:rPr>
                <w:rFonts w:eastAsia="Times New Roman"/>
                <w:sz w:val="20"/>
                <w:szCs w:val="20"/>
              </w:rPr>
              <w:t>.</w:t>
            </w:r>
          </w:p>
          <w:p w:rsidR="00C94D89" w:rsidRDefault="002C2EDE">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В случае, если участник, признанный победителем закупки (либо единственным участником торгов), не внес обеспечи</w:t>
            </w:r>
            <w:r>
              <w:rPr>
                <w:rFonts w:eastAsia="Times New Roman"/>
                <w:sz w:val="20"/>
                <w:szCs w:val="20"/>
              </w:rPr>
              <w:t xml:space="preserve">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Заказчиком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Участник признается уклонившимс</w:t>
            </w:r>
            <w:r>
              <w:rPr>
                <w:rFonts w:eastAsia="Times New Roman"/>
                <w:b/>
                <w:sz w:val="20"/>
                <w:szCs w:val="20"/>
              </w:rPr>
              <w:t>я от заключения Договора.</w:t>
            </w:r>
          </w:p>
          <w:p w:rsidR="00C94D89" w:rsidRDefault="002C2EDE">
            <w:pPr>
              <w:tabs>
                <w:tab w:val="left" w:pos="709"/>
              </w:tabs>
              <w:spacing w:after="0" w:line="25" w:lineRule="atLeast"/>
              <w:ind w:right="-6"/>
              <w:jc w:val="both"/>
              <w:rPr>
                <w:b/>
                <w:bCs/>
                <w:sz w:val="20"/>
                <w:szCs w:val="20"/>
              </w:rPr>
            </w:pPr>
            <w:r>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Заказчиком</w:t>
            </w:r>
            <w:r>
              <w:rPr>
                <w:rFonts w:eastAsia="Times New Roman"/>
                <w:sz w:val="20"/>
                <w:szCs w:val="20"/>
              </w:rPr>
              <w:t xml:space="preserve"> в федеральный орган исполнительной власти, уполномоченный на ведение реестра недобросовестных поставщиков.</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C94D89">
            <w:pPr>
              <w:spacing w:after="0" w:line="25" w:lineRule="atLeast"/>
              <w:ind w:right="-6"/>
              <w:jc w:val="both"/>
              <w:rPr>
                <w:rFonts w:eastAsiaTheme="minorEastAsia" w:cs="Times New Roman"/>
                <w:sz w:val="20"/>
                <w:szCs w:val="20"/>
                <w:lang w:eastAsia="ru-RU" w:bidi="ar-SA"/>
              </w:rPr>
            </w:pP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b/>
                <w:bCs/>
                <w:sz w:val="20"/>
                <w:szCs w:val="20"/>
              </w:rPr>
              <w:t>К настоящему извещению прилагаются</w:t>
            </w:r>
            <w:r>
              <w:rPr>
                <w:sz w:val="20"/>
                <w:szCs w:val="20"/>
              </w:rPr>
              <w:t>:</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Приложение № 1 Описание предмета закупки (техническое задание)</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sz w:val="20"/>
                <w:szCs w:val="20"/>
              </w:rPr>
            </w:pPr>
            <w:r>
              <w:rPr>
                <w:sz w:val="20"/>
                <w:szCs w:val="20"/>
              </w:rPr>
              <w:t>- Приложение № 2 «Проект договора»;</w:t>
            </w:r>
          </w:p>
        </w:tc>
      </w:tr>
      <w:tr w:rsidR="00C94D89" w:rsidTr="006B60E1">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C94D89" w:rsidRDefault="002C2EDE">
            <w:pPr>
              <w:spacing w:after="0" w:line="25" w:lineRule="atLeast"/>
              <w:ind w:right="-6"/>
              <w:jc w:val="both"/>
              <w:rPr>
                <w:b/>
                <w:bCs/>
                <w:sz w:val="20"/>
                <w:szCs w:val="20"/>
              </w:rPr>
            </w:pPr>
            <w:r>
              <w:rPr>
                <w:sz w:val="20"/>
                <w:szCs w:val="20"/>
              </w:rPr>
              <w:t>- При</w:t>
            </w:r>
            <w:r>
              <w:rPr>
                <w:sz w:val="20"/>
                <w:szCs w:val="20"/>
              </w:rPr>
              <w:t>ложение № 3 «Форма заявки».</w:t>
            </w:r>
          </w:p>
        </w:tc>
      </w:tr>
    </w:tbl>
    <w:p w:rsidR="00C94D89" w:rsidRDefault="00C94D89">
      <w:pPr>
        <w:pStyle w:val="ac"/>
        <w:rPr>
          <w:rFonts w:eastAsiaTheme="minorEastAsia" w:cs="Times New Roman"/>
          <w:sz w:val="20"/>
          <w:szCs w:val="20"/>
          <w:lang w:eastAsia="ru-RU" w:bidi="ar-SA"/>
        </w:rPr>
      </w:pPr>
    </w:p>
    <w:p w:rsidR="00C94D89" w:rsidRDefault="00C94D89">
      <w:pPr>
        <w:pStyle w:val="ac"/>
        <w:rPr>
          <w:rFonts w:eastAsiaTheme="minorEastAsia" w:cs="Times New Roman"/>
          <w:sz w:val="20"/>
          <w:szCs w:val="20"/>
          <w:lang w:eastAsia="ru-RU" w:bidi="ar-SA"/>
        </w:rPr>
      </w:pPr>
    </w:p>
    <w:p w:rsidR="00C94D89" w:rsidRDefault="00C94D89">
      <w:pPr>
        <w:pStyle w:val="ac"/>
        <w:rPr>
          <w:rFonts w:eastAsiaTheme="minorEastAsia" w:cs="Times New Roman"/>
          <w:sz w:val="20"/>
          <w:szCs w:val="20"/>
          <w:lang w:eastAsia="ru-RU" w:bidi="ar-SA"/>
        </w:rPr>
      </w:pPr>
    </w:p>
    <w:p w:rsidR="00C94D89" w:rsidRDefault="00C94D89">
      <w:pPr>
        <w:pStyle w:val="ac"/>
        <w:rPr>
          <w:rFonts w:eastAsiaTheme="minorEastAsia" w:cs="Times New Roman"/>
          <w:sz w:val="20"/>
          <w:szCs w:val="20"/>
          <w:lang w:eastAsia="ru-RU" w:bidi="ar-SA"/>
        </w:rPr>
      </w:pPr>
    </w:p>
    <w:p w:rsidR="00C94D89" w:rsidRDefault="002C2EDE">
      <w:pPr>
        <w:spacing w:after="0" w:line="25" w:lineRule="atLeast"/>
        <w:ind w:right="-6"/>
        <w:jc w:val="right"/>
        <w:rPr>
          <w:sz w:val="20"/>
          <w:szCs w:val="20"/>
        </w:rPr>
      </w:pPr>
      <w:bookmarkStart w:id="4" w:name="__DdeLink__3119_1339431412"/>
      <w:bookmarkEnd w:id="4"/>
      <w:r>
        <w:rPr>
          <w:sz w:val="20"/>
          <w:szCs w:val="20"/>
        </w:rPr>
        <w:t>Приложение № 1 к извещению</w:t>
      </w:r>
    </w:p>
    <w:p w:rsidR="00C94D89" w:rsidRDefault="00C94D89">
      <w:pPr>
        <w:spacing w:after="0" w:line="25" w:lineRule="atLeast"/>
        <w:ind w:right="-6"/>
        <w:jc w:val="right"/>
        <w:rPr>
          <w:sz w:val="20"/>
          <w:szCs w:val="20"/>
        </w:rPr>
      </w:pPr>
    </w:p>
    <w:p w:rsidR="00C94D89" w:rsidRDefault="002C2EDE">
      <w:pPr>
        <w:spacing w:after="0" w:line="25" w:lineRule="atLeast"/>
        <w:ind w:right="-6"/>
        <w:jc w:val="center"/>
        <w:rPr>
          <w:b/>
          <w:sz w:val="20"/>
          <w:szCs w:val="20"/>
        </w:rPr>
      </w:pPr>
      <w:r>
        <w:rPr>
          <w:b/>
          <w:sz w:val="20"/>
          <w:szCs w:val="20"/>
        </w:rPr>
        <w:t>Описание предмета закупки (Техническое задание)</w:t>
      </w:r>
    </w:p>
    <w:p w:rsidR="00C94D89" w:rsidRDefault="002C2EDE">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C94D89" w:rsidRDefault="00C94D89">
      <w:pPr>
        <w:suppressAutoHyphens w:val="0"/>
        <w:spacing w:after="0" w:line="240" w:lineRule="auto"/>
        <w:ind w:right="-6"/>
        <w:jc w:val="center"/>
        <w:rPr>
          <w:color w:val="FF0000"/>
          <w:sz w:val="20"/>
          <w:szCs w:val="20"/>
        </w:rPr>
      </w:pPr>
    </w:p>
    <w:p w:rsidR="00C94D89" w:rsidRDefault="00C94D89">
      <w:pPr>
        <w:suppressAutoHyphens w:val="0"/>
        <w:spacing w:after="0" w:line="240" w:lineRule="auto"/>
        <w:ind w:right="-6"/>
        <w:jc w:val="center"/>
        <w:rPr>
          <w:color w:val="FF0000"/>
          <w:sz w:val="20"/>
          <w:szCs w:val="20"/>
        </w:rPr>
      </w:pPr>
    </w:p>
    <w:p w:rsidR="00C94D89" w:rsidRDefault="002C2EDE">
      <w:pPr>
        <w:spacing w:after="0" w:line="25" w:lineRule="atLeast"/>
        <w:jc w:val="right"/>
      </w:pPr>
      <w:r>
        <w:rPr>
          <w:sz w:val="20"/>
          <w:szCs w:val="20"/>
        </w:rPr>
        <w:t>Приложение № 2 к извещению</w:t>
      </w:r>
    </w:p>
    <w:p w:rsidR="00C94D89" w:rsidRDefault="00C94D89">
      <w:pPr>
        <w:spacing w:after="0" w:line="25" w:lineRule="atLeast"/>
        <w:jc w:val="right"/>
        <w:rPr>
          <w:rFonts w:ascii="TimesNewRomanPSMT" w:eastAsiaTheme="minorEastAsia" w:hAnsi="TimesNewRomanPSMT" w:cs="TimesNewRomanPSMT"/>
          <w:sz w:val="20"/>
          <w:szCs w:val="20"/>
          <w:lang w:eastAsia="ru-RU" w:bidi="ar-SA"/>
        </w:rPr>
      </w:pPr>
    </w:p>
    <w:p w:rsidR="00C94D89" w:rsidRDefault="002C2EDE">
      <w:pPr>
        <w:spacing w:after="0" w:line="240" w:lineRule="auto"/>
        <w:jc w:val="center"/>
        <w:rPr>
          <w:b/>
          <w:bCs/>
          <w:sz w:val="20"/>
          <w:szCs w:val="20"/>
        </w:rPr>
      </w:pPr>
      <w:r>
        <w:rPr>
          <w:b/>
          <w:bCs/>
          <w:sz w:val="20"/>
          <w:szCs w:val="20"/>
        </w:rPr>
        <w:t>Проект Договора подряда</w:t>
      </w:r>
    </w:p>
    <w:p w:rsidR="00C94D89" w:rsidRDefault="002C2EDE">
      <w:pPr>
        <w:suppressAutoHyphens w:val="0"/>
        <w:spacing w:after="0" w:line="240" w:lineRule="auto"/>
        <w:ind w:right="-6"/>
        <w:jc w:val="center"/>
        <w:rPr>
          <w:color w:val="FF0000"/>
          <w:sz w:val="20"/>
          <w:szCs w:val="20"/>
        </w:rPr>
      </w:pPr>
      <w:r>
        <w:rPr>
          <w:color w:val="FF0000"/>
          <w:sz w:val="20"/>
          <w:szCs w:val="20"/>
        </w:rPr>
        <w:t>прилагается отдельным файлом</w:t>
      </w:r>
      <w:r>
        <w:br w:type="page"/>
      </w:r>
    </w:p>
    <w:p w:rsidR="00C94D89" w:rsidRDefault="002C2EDE">
      <w:pPr>
        <w:spacing w:after="0" w:line="25" w:lineRule="atLeast"/>
        <w:ind w:right="-6"/>
        <w:jc w:val="right"/>
      </w:pPr>
      <w:r>
        <w:rPr>
          <w:sz w:val="20"/>
          <w:szCs w:val="20"/>
        </w:rPr>
        <w:lastRenderedPageBreak/>
        <w:t>Приложение № 3 к Извещению</w:t>
      </w:r>
    </w:p>
    <w:p w:rsidR="00C94D89" w:rsidRDefault="002C2EDE">
      <w:pPr>
        <w:spacing w:after="0" w:line="25" w:lineRule="atLeast"/>
        <w:ind w:right="-6"/>
        <w:jc w:val="center"/>
        <w:rPr>
          <w:b/>
          <w:bCs/>
          <w:sz w:val="20"/>
          <w:szCs w:val="20"/>
        </w:rPr>
      </w:pPr>
      <w:r>
        <w:rPr>
          <w:b/>
          <w:bCs/>
          <w:sz w:val="20"/>
          <w:szCs w:val="20"/>
        </w:rPr>
        <w:t xml:space="preserve">Форма </w:t>
      </w:r>
      <w:r>
        <w:rPr>
          <w:b/>
          <w:bCs/>
          <w:sz w:val="20"/>
          <w:szCs w:val="20"/>
        </w:rPr>
        <w:t>заявки</w:t>
      </w:r>
    </w:p>
    <w:p w:rsidR="00C94D89" w:rsidRDefault="002C2EDE">
      <w:pPr>
        <w:spacing w:after="0" w:line="25" w:lineRule="atLeast"/>
        <w:ind w:right="-6"/>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rsidR="00C94D89" w:rsidRDefault="002C2EDE">
      <w:pPr>
        <w:spacing w:after="0" w:line="25" w:lineRule="atLeast"/>
        <w:ind w:right="-6"/>
        <w:rPr>
          <w:i/>
          <w:iCs/>
          <w:sz w:val="20"/>
          <w:szCs w:val="20"/>
        </w:rPr>
      </w:pPr>
      <w:r>
        <w:rPr>
          <w:i/>
          <w:iCs/>
          <w:sz w:val="20"/>
          <w:szCs w:val="20"/>
          <w:shd w:val="clear" w:color="auto" w:fill="FFFFFF"/>
        </w:rPr>
        <w:t xml:space="preserve">                                                                                          </w:t>
      </w:r>
      <w:r>
        <w:rPr>
          <w:i/>
          <w:iCs/>
          <w:sz w:val="20"/>
          <w:szCs w:val="20"/>
          <w:shd w:val="clear" w:color="auto" w:fill="FFFFFF"/>
        </w:rPr>
        <w:t xml:space="preserve">                                                              </w:t>
      </w:r>
      <w:r>
        <w:rPr>
          <w:i/>
          <w:iCs/>
          <w:sz w:val="16"/>
          <w:szCs w:val="16"/>
          <w:shd w:val="clear" w:color="auto" w:fill="FFFFFF"/>
        </w:rPr>
        <w:t>(наименование Заказчика)</w:t>
      </w:r>
    </w:p>
    <w:p w:rsidR="00C94D89" w:rsidRDefault="00C94D89">
      <w:pPr>
        <w:spacing w:after="0" w:line="25" w:lineRule="atLeast"/>
        <w:ind w:right="-6"/>
        <w:rPr>
          <w:rFonts w:eastAsiaTheme="minorEastAsia" w:cs="Times New Roman"/>
          <w:i/>
          <w:iCs/>
          <w:sz w:val="20"/>
          <w:szCs w:val="20"/>
          <w:shd w:val="clear" w:color="auto" w:fill="FFFFFF"/>
          <w:lang w:eastAsia="ru-RU" w:bidi="ar-SA"/>
        </w:rPr>
      </w:pPr>
    </w:p>
    <w:p w:rsidR="00C94D89" w:rsidRDefault="002C2EDE">
      <w:pPr>
        <w:spacing w:after="0" w:line="240" w:lineRule="auto"/>
        <w:jc w:val="center"/>
        <w:rPr>
          <w:rFonts w:cs="Times New Roman"/>
          <w:b/>
          <w:bCs/>
          <w:sz w:val="20"/>
          <w:szCs w:val="20"/>
        </w:rPr>
      </w:pPr>
      <w:r>
        <w:rPr>
          <w:rFonts w:cs="Times New Roman"/>
          <w:b/>
          <w:bCs/>
          <w:sz w:val="20"/>
          <w:szCs w:val="20"/>
          <w:shd w:val="clear" w:color="auto" w:fill="FFFFFF"/>
        </w:rPr>
        <w:t>ЗАЯВКА НА УЧАСТИЕ В ЗАКУПКЕ В ЭЛЕКТРОННОЙ ФОРМЕ</w:t>
      </w:r>
    </w:p>
    <w:p w:rsidR="00C94D89" w:rsidRDefault="002C2EDE">
      <w:pPr>
        <w:pStyle w:val="western"/>
        <w:spacing w:beforeAutospacing="0" w:after="0" w:line="240" w:lineRule="auto"/>
        <w:jc w:val="center"/>
        <w:rPr>
          <w:rFonts w:ascii="Times New Roman" w:hAnsi="Times New Roman" w:cs="Times New Roman"/>
          <w:b/>
          <w:bCs/>
          <w:sz w:val="20"/>
          <w:szCs w:val="20"/>
        </w:rPr>
      </w:pPr>
      <w:r>
        <w:rPr>
          <w:rFonts w:ascii="Times New Roman" w:hAnsi="Times New Roman" w:cs="Times New Roman"/>
          <w:b/>
          <w:sz w:val="20"/>
          <w:szCs w:val="20"/>
          <w:shd w:val="clear" w:color="auto" w:fill="FFFFFF"/>
        </w:rPr>
        <w:t xml:space="preserve">на право заключения договора </w:t>
      </w:r>
      <w:r>
        <w:rPr>
          <w:rFonts w:ascii="Times New Roman" w:hAnsi="Times New Roman" w:cs="Times New Roman"/>
          <w:b/>
          <w:bCs/>
          <w:sz w:val="20"/>
          <w:szCs w:val="20"/>
          <w:shd w:val="clear" w:color="auto" w:fill="FFFFFF"/>
        </w:rPr>
        <w:t xml:space="preserve">на выполнение работ по ремонту постов охраны </w:t>
      </w:r>
    </w:p>
    <w:p w:rsidR="00C94D89" w:rsidRDefault="00C94D89">
      <w:pPr>
        <w:spacing w:after="0" w:line="25" w:lineRule="atLeast"/>
        <w:ind w:right="-6"/>
        <w:jc w:val="both"/>
      </w:pPr>
    </w:p>
    <w:p w:rsidR="00C94D89" w:rsidRDefault="002C2EDE">
      <w:pPr>
        <w:spacing w:after="0" w:line="25" w:lineRule="atLeast"/>
        <w:ind w:right="-6"/>
        <w:jc w:val="both"/>
        <w:rPr>
          <w:sz w:val="20"/>
          <w:szCs w:val="20"/>
        </w:rPr>
      </w:pPr>
      <w:r>
        <w:rPr>
          <w:sz w:val="20"/>
          <w:szCs w:val="20"/>
        </w:rPr>
        <w:t xml:space="preserve">1. Изучив извещение о закупке в электронной </w:t>
      </w:r>
      <w:r>
        <w:rPr>
          <w:sz w:val="20"/>
          <w:szCs w:val="20"/>
        </w:rPr>
        <w:t>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РФ, _____________________________________________________</w:t>
      </w:r>
      <w:r>
        <w:rPr>
          <w:i/>
          <w:iCs/>
          <w:sz w:val="20"/>
          <w:szCs w:val="20"/>
        </w:rPr>
        <w:t>(полное наименование</w:t>
      </w:r>
      <w:r>
        <w:rPr>
          <w:i/>
          <w:iCs/>
          <w:sz w:val="20"/>
          <w:szCs w:val="20"/>
        </w:rPr>
        <w:t xml:space="preserve">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электронной форме на условиях, у</w:t>
      </w:r>
      <w:r>
        <w:rPr>
          <w:sz w:val="20"/>
          <w:szCs w:val="20"/>
        </w:rPr>
        <w:t>становленных в извещении о проведении процедуры в электронной форме, и направляет настоящую заявку.</w:t>
      </w:r>
    </w:p>
    <w:p w:rsidR="00C94D89" w:rsidRDefault="002C2EDE">
      <w:pPr>
        <w:spacing w:after="0" w:line="25" w:lineRule="atLeast"/>
        <w:ind w:right="-6"/>
        <w:jc w:val="both"/>
        <w:rPr>
          <w:sz w:val="20"/>
          <w:szCs w:val="20"/>
        </w:rPr>
      </w:pPr>
      <w:r>
        <w:rPr>
          <w:sz w:val="20"/>
          <w:szCs w:val="20"/>
        </w:rPr>
        <w:t>К заключению Договора в случае победы готовы.</w:t>
      </w:r>
    </w:p>
    <w:p w:rsidR="00C94D89" w:rsidRDefault="00C94D89">
      <w:pPr>
        <w:spacing w:after="0" w:line="25" w:lineRule="atLeast"/>
        <w:ind w:right="-6"/>
        <w:jc w:val="both"/>
        <w:rPr>
          <w:rFonts w:eastAsiaTheme="minorEastAsia" w:cs="Times New Roman"/>
          <w:sz w:val="20"/>
          <w:szCs w:val="20"/>
          <w:lang w:eastAsia="ru-RU" w:bidi="ar-SA"/>
        </w:rPr>
      </w:pPr>
    </w:p>
    <w:p w:rsidR="00C94D89" w:rsidRDefault="002C2EDE">
      <w:pPr>
        <w:spacing w:after="0" w:line="25" w:lineRule="atLeast"/>
        <w:ind w:right="-6"/>
        <w:jc w:val="both"/>
        <w:rPr>
          <w:sz w:val="20"/>
          <w:szCs w:val="20"/>
        </w:rPr>
      </w:pPr>
      <w:r>
        <w:rPr>
          <w:sz w:val="20"/>
          <w:szCs w:val="20"/>
        </w:rPr>
        <w:t>2. Настоящей заявкой мы выражаем своё согласие выполнить работы в точном соответствии с условиями, указанными</w:t>
      </w:r>
      <w:r>
        <w:rPr>
          <w:sz w:val="20"/>
          <w:szCs w:val="20"/>
        </w:rPr>
        <w:t xml:space="preserve"> в извещении и проекте Договора, по цене:</w:t>
      </w:r>
    </w:p>
    <w:p w:rsidR="00C94D89" w:rsidRDefault="002C2EDE">
      <w:pPr>
        <w:spacing w:after="0" w:line="25" w:lineRule="atLeast"/>
        <w:ind w:right="-6"/>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rsidR="00C94D89" w:rsidRDefault="002C2EDE">
      <w:pPr>
        <w:spacing w:after="0" w:line="25" w:lineRule="atLeast"/>
        <w:ind w:right="-6"/>
        <w:jc w:val="both"/>
        <w:rPr>
          <w:i/>
          <w:iCs/>
          <w:sz w:val="20"/>
          <w:szCs w:val="20"/>
        </w:rPr>
      </w:pPr>
      <w:r>
        <w:rPr>
          <w:i/>
          <w:iCs/>
          <w:sz w:val="20"/>
          <w:szCs w:val="20"/>
        </w:rPr>
        <w:tab/>
      </w:r>
    </w:p>
    <w:tbl>
      <w:tblPr>
        <w:tblW w:w="5000" w:type="pct"/>
        <w:tblInd w:w="-65" w:type="dxa"/>
        <w:tblLayout w:type="fixed"/>
        <w:tblCellMar>
          <w:left w:w="38" w:type="dxa"/>
        </w:tblCellMar>
        <w:tblLook w:val="04A0" w:firstRow="1" w:lastRow="0" w:firstColumn="1" w:lastColumn="0" w:noHBand="0" w:noVBand="1"/>
      </w:tblPr>
      <w:tblGrid>
        <w:gridCol w:w="859"/>
        <w:gridCol w:w="2416"/>
        <w:gridCol w:w="2828"/>
        <w:gridCol w:w="853"/>
        <w:gridCol w:w="1710"/>
        <w:gridCol w:w="15"/>
        <w:gridCol w:w="1276"/>
      </w:tblGrid>
      <w:tr w:rsidR="00C94D89">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108" w:right="-92"/>
              <w:jc w:val="center"/>
              <w:rPr>
                <w:sz w:val="20"/>
                <w:szCs w:val="20"/>
              </w:rPr>
            </w:pPr>
            <w:r>
              <w:rPr>
                <w:sz w:val="20"/>
                <w:szCs w:val="20"/>
              </w:rPr>
              <w:t>№</w:t>
            </w:r>
          </w:p>
          <w:p w:rsidR="00C94D89" w:rsidRDefault="002C2EDE">
            <w:pPr>
              <w:spacing w:after="0" w:line="25" w:lineRule="atLeast"/>
              <w:ind w:left="-108" w:right="-92"/>
              <w:jc w:val="center"/>
              <w:rPr>
                <w:sz w:val="20"/>
                <w:szCs w:val="20"/>
              </w:rPr>
            </w:pPr>
            <w:r>
              <w:rPr>
                <w:sz w:val="20"/>
                <w:szCs w:val="20"/>
              </w:rPr>
              <w:t>п\п</w:t>
            </w:r>
          </w:p>
        </w:tc>
        <w:tc>
          <w:tcPr>
            <w:tcW w:w="2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3" w:right="-92"/>
              <w:jc w:val="center"/>
              <w:rPr>
                <w:sz w:val="20"/>
                <w:szCs w:val="20"/>
              </w:rPr>
            </w:pPr>
            <w:r>
              <w:rPr>
                <w:sz w:val="20"/>
                <w:szCs w:val="20"/>
              </w:rPr>
              <w:t xml:space="preserve">Наименование </w:t>
            </w:r>
          </w:p>
          <w:p w:rsidR="00C94D89" w:rsidRDefault="002C2EDE">
            <w:pPr>
              <w:spacing w:after="0" w:line="25" w:lineRule="atLeast"/>
              <w:ind w:left="-3" w:right="-92"/>
              <w:jc w:val="center"/>
              <w:rPr>
                <w:sz w:val="20"/>
                <w:szCs w:val="20"/>
              </w:rPr>
            </w:pPr>
            <w:r>
              <w:rPr>
                <w:sz w:val="20"/>
                <w:szCs w:val="20"/>
              </w:rPr>
              <w:t xml:space="preserve">Работы </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108" w:right="-92"/>
              <w:jc w:val="center"/>
              <w:rPr>
                <w:sz w:val="20"/>
                <w:szCs w:val="20"/>
              </w:rPr>
            </w:pPr>
            <w:r>
              <w:rPr>
                <w:sz w:val="20"/>
                <w:szCs w:val="20"/>
              </w:rPr>
              <w:t>Характеристики Работы (конкретные показатели, соответствующие требованиям з</w:t>
            </w:r>
            <w:r>
              <w:rPr>
                <w:sz w:val="20"/>
                <w:szCs w:val="20"/>
              </w:rPr>
              <w:t>акупки)</w:t>
            </w: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108" w:right="-92"/>
              <w:jc w:val="center"/>
              <w:rPr>
                <w:sz w:val="20"/>
                <w:szCs w:val="20"/>
              </w:rPr>
            </w:pPr>
            <w:r>
              <w:rPr>
                <w:sz w:val="20"/>
                <w:szCs w:val="20"/>
              </w:rPr>
              <w:t xml:space="preserve">Объем </w:t>
            </w:r>
            <w:proofErr w:type="spellStart"/>
            <w:proofErr w:type="gramStart"/>
            <w:r>
              <w:rPr>
                <w:sz w:val="20"/>
                <w:szCs w:val="20"/>
              </w:rPr>
              <w:t>выпол-няемых</w:t>
            </w:r>
            <w:proofErr w:type="spellEnd"/>
            <w:proofErr w:type="gramEnd"/>
            <w:r>
              <w:rPr>
                <w:sz w:val="20"/>
                <w:szCs w:val="20"/>
              </w:rPr>
              <w:t xml:space="preserve"> </w:t>
            </w:r>
          </w:p>
          <w:p w:rsidR="00C94D89" w:rsidRDefault="002C2EDE">
            <w:pPr>
              <w:spacing w:after="0" w:line="25" w:lineRule="atLeast"/>
              <w:ind w:left="-108" w:right="-92"/>
              <w:jc w:val="center"/>
              <w:rPr>
                <w:sz w:val="20"/>
                <w:szCs w:val="20"/>
              </w:rPr>
            </w:pPr>
            <w:r>
              <w:rPr>
                <w:sz w:val="20"/>
                <w:szCs w:val="20"/>
              </w:rPr>
              <w:t xml:space="preserve">Работ </w:t>
            </w:r>
          </w:p>
        </w:tc>
        <w:tc>
          <w:tcPr>
            <w:tcW w:w="17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6"/>
              <w:jc w:val="center"/>
              <w:rPr>
                <w:sz w:val="20"/>
                <w:szCs w:val="20"/>
              </w:rPr>
            </w:pPr>
            <w:r>
              <w:rPr>
                <w:sz w:val="20"/>
                <w:szCs w:val="20"/>
              </w:rPr>
              <w:t xml:space="preserve">Цена за единицу, в </w:t>
            </w:r>
            <w:proofErr w:type="spellStart"/>
            <w:r>
              <w:rPr>
                <w:sz w:val="20"/>
                <w:szCs w:val="20"/>
              </w:rPr>
              <w:t>т.ч</w:t>
            </w:r>
            <w:proofErr w:type="spellEnd"/>
            <w:r>
              <w:rPr>
                <w:sz w:val="20"/>
                <w:szCs w:val="20"/>
              </w:rPr>
              <w:t>. НДС (руб.)</w:t>
            </w: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6"/>
              <w:jc w:val="center"/>
              <w:rPr>
                <w:sz w:val="20"/>
                <w:szCs w:val="20"/>
              </w:rPr>
            </w:pPr>
            <w:r>
              <w:rPr>
                <w:sz w:val="20"/>
                <w:szCs w:val="20"/>
              </w:rPr>
              <w:t>Сумма, с НДС (руб.)</w:t>
            </w:r>
          </w:p>
        </w:tc>
      </w:tr>
      <w:tr w:rsidR="00C94D89">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108" w:right="-92"/>
              <w:jc w:val="center"/>
              <w:rPr>
                <w:b/>
                <w:bCs/>
                <w:sz w:val="20"/>
                <w:szCs w:val="20"/>
              </w:rPr>
            </w:pPr>
            <w:r>
              <w:rPr>
                <w:b/>
                <w:bCs/>
                <w:sz w:val="20"/>
                <w:szCs w:val="20"/>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108" w:right="-92"/>
              <w:jc w:val="center"/>
              <w:rPr>
                <w:b/>
                <w:bCs/>
                <w:sz w:val="20"/>
                <w:szCs w:val="20"/>
              </w:rPr>
            </w:pPr>
            <w:r>
              <w:rPr>
                <w:b/>
                <w:bCs/>
                <w:sz w:val="20"/>
                <w:szCs w:val="20"/>
              </w:rPr>
              <w:t>2</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92"/>
              <w:jc w:val="center"/>
              <w:rPr>
                <w:b/>
                <w:bCs/>
                <w:sz w:val="20"/>
                <w:szCs w:val="20"/>
              </w:rPr>
            </w:pPr>
            <w:r>
              <w:rPr>
                <w:b/>
                <w:bCs/>
                <w:sz w:val="20"/>
                <w:szCs w:val="20"/>
              </w:rPr>
              <w:t>3</w:t>
            </w: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left="-108" w:right="-92"/>
              <w:jc w:val="center"/>
              <w:rPr>
                <w:b/>
                <w:bCs/>
                <w:sz w:val="20"/>
                <w:szCs w:val="20"/>
              </w:rPr>
            </w:pPr>
            <w:r>
              <w:rPr>
                <w:b/>
                <w:bCs/>
                <w:sz w:val="20"/>
                <w:szCs w:val="20"/>
              </w:rPr>
              <w:t>4</w:t>
            </w:r>
          </w:p>
        </w:tc>
        <w:tc>
          <w:tcPr>
            <w:tcW w:w="17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6"/>
              <w:jc w:val="center"/>
              <w:rPr>
                <w:b/>
                <w:bCs/>
                <w:sz w:val="20"/>
                <w:szCs w:val="20"/>
              </w:rPr>
            </w:pPr>
            <w:r>
              <w:rPr>
                <w:b/>
                <w:bCs/>
                <w:sz w:val="20"/>
                <w:szCs w:val="20"/>
              </w:rPr>
              <w:t>5</w:t>
            </w: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6"/>
              <w:jc w:val="center"/>
              <w:rPr>
                <w:b/>
                <w:bCs/>
                <w:sz w:val="20"/>
                <w:szCs w:val="20"/>
              </w:rPr>
            </w:pPr>
            <w:r>
              <w:rPr>
                <w:b/>
                <w:bCs/>
                <w:sz w:val="20"/>
                <w:szCs w:val="20"/>
              </w:rPr>
              <w:t>6</w:t>
            </w:r>
          </w:p>
        </w:tc>
      </w:tr>
      <w:tr w:rsidR="00C94D89">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jc w:val="center"/>
            </w:pPr>
            <w:r>
              <w:rPr>
                <w:sz w:val="20"/>
                <w:szCs w:val="20"/>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6"/>
              <w:jc w:val="center"/>
              <w:rPr>
                <w:sz w:val="20"/>
                <w:szCs w:val="20"/>
              </w:rPr>
            </w:pPr>
            <w:r>
              <w:rPr>
                <w:rFonts w:eastAsia="Times New Roman" w:cs="Times New Roman"/>
                <w:b/>
                <w:bCs/>
                <w:color w:val="000000"/>
                <w:sz w:val="20"/>
                <w:szCs w:val="20"/>
                <w:shd w:val="clear" w:color="auto" w:fill="FFFFFF"/>
                <w:lang w:eastAsia="ru-RU" w:bidi="ar-SA"/>
              </w:rPr>
              <w:t xml:space="preserve">выполнение работ по ремонту постов охраны </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C94D89">
            <w:pPr>
              <w:spacing w:after="0" w:line="25" w:lineRule="atLeast"/>
              <w:ind w:left="-108" w:right="-92"/>
              <w:jc w:val="both"/>
              <w:rPr>
                <w:rFonts w:eastAsiaTheme="minorEastAsia" w:cs="Times New Roman"/>
                <w:sz w:val="20"/>
                <w:szCs w:val="20"/>
                <w:lang w:eastAsia="ru-RU" w:bidi="ar-SA"/>
              </w:rPr>
            </w:pP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C94D89">
            <w:pPr>
              <w:spacing w:after="0" w:line="25" w:lineRule="atLeast"/>
              <w:ind w:left="-108" w:right="-92"/>
              <w:jc w:val="both"/>
              <w:rPr>
                <w:rFonts w:eastAsiaTheme="minorEastAsia" w:cs="Times New Roman"/>
                <w:sz w:val="20"/>
                <w:szCs w:val="20"/>
                <w:lang w:eastAsia="ru-RU" w:bidi="ar-SA"/>
              </w:rPr>
            </w:pPr>
          </w:p>
        </w:tc>
        <w:tc>
          <w:tcPr>
            <w:tcW w:w="17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C94D89">
            <w:pPr>
              <w:spacing w:after="0" w:line="25" w:lineRule="atLeast"/>
              <w:ind w:left="-108" w:right="-92"/>
              <w:jc w:val="both"/>
              <w:rPr>
                <w:rFonts w:eastAsiaTheme="minorEastAsia" w:cs="Times New Roman"/>
                <w:sz w:val="20"/>
                <w:szCs w:val="20"/>
                <w:lang w:eastAsia="ru-RU" w:bidi="ar-SA"/>
              </w:rPr>
            </w:pP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C94D89">
            <w:pPr>
              <w:spacing w:after="0" w:line="25" w:lineRule="atLeast"/>
              <w:ind w:left="-108" w:right="-92"/>
              <w:jc w:val="both"/>
              <w:rPr>
                <w:rFonts w:eastAsiaTheme="minorEastAsia" w:cs="Times New Roman"/>
                <w:sz w:val="20"/>
                <w:szCs w:val="20"/>
                <w:lang w:eastAsia="ru-RU" w:bidi="ar-SA"/>
              </w:rPr>
            </w:pPr>
          </w:p>
        </w:tc>
      </w:tr>
      <w:tr w:rsidR="00C94D89">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2C2EDE">
            <w:pPr>
              <w:spacing w:after="0" w:line="25" w:lineRule="atLeast"/>
              <w:ind w:right="-92"/>
              <w:jc w:val="both"/>
              <w:rPr>
                <w:sz w:val="20"/>
                <w:szCs w:val="20"/>
              </w:rPr>
            </w:pPr>
            <w:r>
              <w:rPr>
                <w:b/>
                <w:bCs/>
                <w:sz w:val="20"/>
                <w:szCs w:val="20"/>
              </w:rPr>
              <w:t>Итого:</w:t>
            </w:r>
          </w:p>
        </w:tc>
        <w:tc>
          <w:tcPr>
            <w:tcW w:w="78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C94D89">
            <w:pPr>
              <w:spacing w:after="0" w:line="25" w:lineRule="atLeast"/>
              <w:ind w:left="-108" w:right="-92"/>
              <w:jc w:val="both"/>
              <w:rPr>
                <w:rFonts w:eastAsiaTheme="minorEastAsia" w:cs="Times New Roman"/>
                <w:sz w:val="20"/>
                <w:szCs w:val="20"/>
                <w:lang w:eastAsia="ru-RU" w:bidi="ar-SA"/>
              </w:rPr>
            </w:pPr>
          </w:p>
        </w:tc>
        <w:tc>
          <w:tcPr>
            <w:tcW w:w="12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C94D89" w:rsidRDefault="00C94D89">
            <w:pPr>
              <w:spacing w:after="0" w:line="25" w:lineRule="atLeast"/>
              <w:ind w:left="-108" w:right="-92"/>
              <w:jc w:val="both"/>
              <w:rPr>
                <w:rFonts w:eastAsiaTheme="minorEastAsia" w:cs="Times New Roman"/>
                <w:sz w:val="20"/>
                <w:szCs w:val="20"/>
                <w:lang w:eastAsia="ru-RU" w:bidi="ar-SA"/>
              </w:rPr>
            </w:pPr>
          </w:p>
        </w:tc>
      </w:tr>
    </w:tbl>
    <w:p w:rsidR="00C94D89" w:rsidRDefault="00C94D89">
      <w:pPr>
        <w:spacing w:after="0" w:line="25" w:lineRule="atLeast"/>
        <w:ind w:left="-28" w:right="-6"/>
        <w:jc w:val="center"/>
        <w:rPr>
          <w:rFonts w:eastAsiaTheme="minorEastAsia" w:cs="Times New Roman"/>
          <w:i/>
          <w:iCs/>
          <w:sz w:val="20"/>
          <w:szCs w:val="20"/>
          <w:lang w:eastAsia="ru-RU" w:bidi="ar-SA"/>
        </w:rPr>
      </w:pPr>
    </w:p>
    <w:p w:rsidR="00C94D89" w:rsidRDefault="002C2EDE">
      <w:pPr>
        <w:spacing w:after="0" w:line="25" w:lineRule="atLeast"/>
        <w:ind w:left="-28" w:right="-6"/>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rsidR="00C94D89" w:rsidRDefault="002C2EDE">
      <w:pPr>
        <w:spacing w:after="0" w:line="25" w:lineRule="atLeast"/>
        <w:ind w:left="-28" w:right="-6"/>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rsidR="00C94D89" w:rsidRDefault="002C2EDE">
      <w:pPr>
        <w:spacing w:after="0" w:line="25" w:lineRule="atLeast"/>
        <w:ind w:left="-28" w:right="-6"/>
        <w:jc w:val="center"/>
        <w:rPr>
          <w:i/>
          <w:iCs/>
          <w:sz w:val="20"/>
          <w:szCs w:val="20"/>
        </w:rPr>
      </w:pPr>
      <w:r>
        <w:rPr>
          <w:i/>
          <w:iCs/>
          <w:sz w:val="20"/>
          <w:szCs w:val="20"/>
        </w:rPr>
        <w:t>Значение в строке «Итого» должно строго равняться предложенной цене договора.</w:t>
      </w:r>
    </w:p>
    <w:p w:rsidR="00C94D89" w:rsidRDefault="00C94D89">
      <w:pPr>
        <w:spacing w:after="0" w:line="25" w:lineRule="atLeast"/>
        <w:ind w:left="-28" w:right="-6"/>
        <w:jc w:val="both"/>
        <w:rPr>
          <w:rFonts w:eastAsiaTheme="minorEastAsia" w:cs="Times New Roman"/>
          <w:i/>
          <w:iCs/>
          <w:sz w:val="20"/>
          <w:szCs w:val="20"/>
          <w:lang w:eastAsia="ru-RU" w:bidi="ar-SA"/>
        </w:rPr>
      </w:pPr>
    </w:p>
    <w:p w:rsidR="00C94D89" w:rsidRDefault="002C2EDE">
      <w:pPr>
        <w:spacing w:after="0" w:line="25" w:lineRule="atLeast"/>
        <w:ind w:right="-6"/>
        <w:jc w:val="both"/>
        <w:rPr>
          <w:sz w:val="20"/>
          <w:szCs w:val="20"/>
        </w:rPr>
      </w:pPr>
      <w:r>
        <w:rPr>
          <w:sz w:val="20"/>
          <w:szCs w:val="20"/>
        </w:rPr>
        <w:t xml:space="preserve">3. Мы подтверждаем, что качество выполняемой Работы соответствует требованиям действующих </w:t>
      </w:r>
      <w:r>
        <w:rPr>
          <w:sz w:val="20"/>
          <w:szCs w:val="20"/>
        </w:rPr>
        <w:t xml:space="preserve">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РФ, подтверждающими качество и безопасность, которые предоставляются вместе с товаром, в </w:t>
      </w:r>
      <w:proofErr w:type="spellStart"/>
      <w:r>
        <w:rPr>
          <w:sz w:val="20"/>
          <w:szCs w:val="20"/>
        </w:rPr>
        <w:t>т.</w:t>
      </w:r>
      <w:r>
        <w:rPr>
          <w:sz w:val="20"/>
          <w:szCs w:val="20"/>
        </w:rPr>
        <w:t>ч</w:t>
      </w:r>
      <w:proofErr w:type="spellEnd"/>
      <w:r>
        <w:rPr>
          <w:sz w:val="20"/>
          <w:szCs w:val="20"/>
        </w:rPr>
        <w:t>. поставляемого товара при выполнении работы или оказания услуги).</w:t>
      </w:r>
    </w:p>
    <w:p w:rsidR="00C94D89" w:rsidRDefault="00C94D89">
      <w:pPr>
        <w:spacing w:after="0" w:line="25" w:lineRule="atLeast"/>
        <w:ind w:right="-6"/>
        <w:jc w:val="both"/>
        <w:rPr>
          <w:rFonts w:eastAsiaTheme="minorEastAsia" w:cs="Times New Roman"/>
          <w:sz w:val="20"/>
          <w:szCs w:val="20"/>
          <w:lang w:eastAsia="ru-RU" w:bidi="ar-SA"/>
        </w:rPr>
      </w:pPr>
    </w:p>
    <w:p w:rsidR="00C94D89" w:rsidRDefault="002C2EDE">
      <w:pPr>
        <w:spacing w:after="0" w:line="25" w:lineRule="atLeast"/>
        <w:ind w:right="-6"/>
        <w:jc w:val="both"/>
        <w:rPr>
          <w:sz w:val="20"/>
          <w:szCs w:val="20"/>
        </w:rPr>
      </w:pPr>
      <w:r>
        <w:rPr>
          <w:sz w:val="20"/>
          <w:szCs w:val="20"/>
        </w:rPr>
        <w:t>4. Настоящей заявкой подтверждаем, что:</w:t>
      </w:r>
    </w:p>
    <w:p w:rsidR="00C94D89" w:rsidRDefault="002C2EDE">
      <w:pPr>
        <w:tabs>
          <w:tab w:val="left" w:pos="426"/>
        </w:tabs>
        <w:spacing w:after="0" w:line="25" w:lineRule="atLeast"/>
        <w:ind w:right="-6"/>
        <w:jc w:val="both"/>
        <w:rPr>
          <w:sz w:val="20"/>
          <w:szCs w:val="20"/>
        </w:rPr>
      </w:pPr>
      <w:r>
        <w:rPr>
          <w:sz w:val="20"/>
          <w:szCs w:val="20"/>
        </w:rPr>
        <w:t>(1)</w:t>
      </w:r>
      <w:r>
        <w:rPr>
          <w:sz w:val="20"/>
          <w:szCs w:val="20"/>
        </w:rPr>
        <w:tab/>
        <w:t>имеем государственную регистрацию в качестве юридического лица (для участников процедуры закупки – юридических лиц), государственную регистраци</w:t>
      </w:r>
      <w:r>
        <w:rPr>
          <w:sz w:val="20"/>
          <w:szCs w:val="20"/>
        </w:rPr>
        <w:t>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C94D89" w:rsidRDefault="002C2EDE">
      <w:pPr>
        <w:tabs>
          <w:tab w:val="left" w:pos="426"/>
        </w:tabs>
        <w:spacing w:after="0" w:line="25" w:lineRule="atLeast"/>
        <w:ind w:right="-6"/>
        <w:jc w:val="both"/>
        <w:rPr>
          <w:sz w:val="20"/>
          <w:szCs w:val="20"/>
        </w:rPr>
      </w:pPr>
      <w:r>
        <w:rPr>
          <w:sz w:val="20"/>
          <w:szCs w:val="20"/>
        </w:rPr>
        <w:t>(2)</w:t>
      </w:r>
      <w:r>
        <w:rPr>
          <w:sz w:val="20"/>
          <w:szCs w:val="20"/>
        </w:rPr>
        <w:tab/>
        <w:t>от</w:t>
      </w:r>
      <w:r>
        <w:rPr>
          <w:sz w:val="20"/>
          <w:szCs w:val="20"/>
        </w:rPr>
        <w:t xml:space="preserve">вечаем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rsidR="00C94D89" w:rsidRDefault="002C2EDE">
      <w:pPr>
        <w:tabs>
          <w:tab w:val="left" w:pos="426"/>
        </w:tabs>
        <w:spacing w:after="0" w:line="25" w:lineRule="atLeast"/>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w:t>
      </w:r>
      <w:r>
        <w:rPr>
          <w:sz w:val="20"/>
          <w:szCs w:val="20"/>
        </w:rPr>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4D89" w:rsidRDefault="002C2EDE">
      <w:pPr>
        <w:tabs>
          <w:tab w:val="left" w:pos="426"/>
        </w:tabs>
        <w:spacing w:after="0" w:line="25" w:lineRule="atLeast"/>
        <w:ind w:right="-6"/>
        <w:jc w:val="both"/>
        <w:rPr>
          <w:sz w:val="20"/>
          <w:szCs w:val="20"/>
        </w:rPr>
      </w:pPr>
      <w:r>
        <w:rPr>
          <w:sz w:val="20"/>
          <w:szCs w:val="20"/>
        </w:rPr>
        <w:t>(4)</w:t>
      </w:r>
      <w:r>
        <w:rPr>
          <w:sz w:val="20"/>
          <w:szCs w:val="20"/>
        </w:rPr>
        <w:tab/>
        <w:t>не приостановление деятельности участника</w:t>
      </w:r>
      <w:r>
        <w:rPr>
          <w:sz w:val="20"/>
          <w:szCs w:val="20"/>
        </w:rPr>
        <w:t xml:space="preserve"> закупки в порядке, установленном Кодексом РФ об административных правонарушениях;</w:t>
      </w:r>
    </w:p>
    <w:p w:rsidR="00C94D89" w:rsidRDefault="002C2EDE">
      <w:pPr>
        <w:tabs>
          <w:tab w:val="left" w:pos="426"/>
        </w:tabs>
        <w:spacing w:after="0" w:line="25" w:lineRule="atLeast"/>
        <w:ind w:right="-6"/>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w:t>
      </w:r>
      <w:r>
        <w:rPr>
          <w:sz w:val="20"/>
          <w:szCs w:val="20"/>
        </w:rPr>
        <w:t>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w:t>
      </w:r>
      <w:r>
        <w:rPr>
          <w:sz w:val="20"/>
          <w:szCs w:val="20"/>
        </w:rPr>
        <w:t>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w:t>
      </w:r>
      <w:r>
        <w:rPr>
          <w:sz w:val="20"/>
          <w:szCs w:val="20"/>
        </w:rPr>
        <w:t>ти активов участника закупки по данным бухгалтерской отчетности за последний отчетный период;</w:t>
      </w:r>
    </w:p>
    <w:p w:rsidR="00C94D89" w:rsidRDefault="002C2EDE">
      <w:pPr>
        <w:tabs>
          <w:tab w:val="left" w:pos="426"/>
        </w:tabs>
        <w:spacing w:after="0" w:line="25" w:lineRule="atLeast"/>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w:t>
      </w:r>
      <w:r>
        <w:rPr>
          <w:sz w:val="20"/>
          <w:szCs w:val="20"/>
        </w:rPr>
        <w:t>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w:t>
      </w:r>
      <w:r>
        <w:rPr>
          <w:sz w:val="20"/>
          <w:szCs w:val="20"/>
        </w:rPr>
        <w:t>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C94D89" w:rsidRDefault="002C2EDE">
      <w:pPr>
        <w:tabs>
          <w:tab w:val="left" w:pos="426"/>
        </w:tabs>
        <w:spacing w:after="0" w:line="25" w:lineRule="atLeast"/>
        <w:ind w:right="-6"/>
        <w:jc w:val="both"/>
        <w:rPr>
          <w:sz w:val="20"/>
          <w:szCs w:val="20"/>
        </w:rPr>
      </w:pPr>
      <w:r>
        <w:rPr>
          <w:sz w:val="20"/>
          <w:szCs w:val="20"/>
        </w:rPr>
        <w:t>(7)</w:t>
      </w:r>
      <w:r>
        <w:rPr>
          <w:sz w:val="20"/>
          <w:szCs w:val="20"/>
        </w:rPr>
        <w:tab/>
        <w:t xml:space="preserve">участник закупки – юридическое лицо, которое в течение двух лет до момента подачи </w:t>
      </w:r>
      <w:r>
        <w:rPr>
          <w:sz w:val="20"/>
          <w:szCs w:val="20"/>
        </w:rPr>
        <w:t xml:space="preserve">заявки на участие в закупке не было привлечено к административной ответственности за совершение административного </w:t>
      </w:r>
      <w:r>
        <w:rPr>
          <w:sz w:val="20"/>
          <w:szCs w:val="20"/>
        </w:rPr>
        <w:lastRenderedPageBreak/>
        <w:t>правонарушения, предусмотренного статьей 19.28 Кодекса РФ об административных правонарушениях;</w:t>
      </w:r>
    </w:p>
    <w:p w:rsidR="00C94D89" w:rsidRDefault="002C2EDE">
      <w:pPr>
        <w:tabs>
          <w:tab w:val="left" w:pos="426"/>
        </w:tabs>
        <w:spacing w:after="0" w:line="25" w:lineRule="atLeast"/>
        <w:ind w:right="-6"/>
        <w:jc w:val="both"/>
        <w:rPr>
          <w:sz w:val="20"/>
          <w:szCs w:val="20"/>
        </w:rPr>
      </w:pPr>
      <w:r>
        <w:rPr>
          <w:sz w:val="20"/>
          <w:szCs w:val="20"/>
        </w:rPr>
        <w:t>(8)</w:t>
      </w:r>
      <w:r>
        <w:rPr>
          <w:sz w:val="20"/>
          <w:szCs w:val="20"/>
        </w:rPr>
        <w:tab/>
        <w:t>отсутствие обстоятельств, при которых должн</w:t>
      </w:r>
      <w:r>
        <w:rPr>
          <w:sz w:val="20"/>
          <w:szCs w:val="20"/>
        </w:rPr>
        <w:t xml:space="preserve">остное лицо Заказчика (руководитель Заказчика, член Закупочной комиссии,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w:t>
      </w:r>
      <w:r>
        <w:rPr>
          <w:sz w:val="20"/>
          <w:szCs w:val="20"/>
        </w:rPr>
        <w:t xml:space="preserve">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94D89" w:rsidRDefault="002C2EDE">
      <w:pPr>
        <w:tabs>
          <w:tab w:val="left" w:pos="426"/>
        </w:tabs>
        <w:spacing w:after="0" w:line="25" w:lineRule="atLeast"/>
        <w:ind w:right="-6"/>
        <w:jc w:val="both"/>
        <w:rPr>
          <w:sz w:val="20"/>
          <w:szCs w:val="20"/>
        </w:rPr>
      </w:pPr>
      <w:r>
        <w:rPr>
          <w:sz w:val="20"/>
          <w:szCs w:val="20"/>
        </w:rPr>
        <w:t>(а) физическим лицом (в том</w:t>
      </w:r>
      <w:r>
        <w:rPr>
          <w:sz w:val="20"/>
          <w:szCs w:val="20"/>
        </w:rPr>
        <w:t xml:space="preserve"> числе зарегистрированным в качестве индивидуального предпринимателя), являющимся участником закупки;</w:t>
      </w:r>
    </w:p>
    <w:p w:rsidR="00C94D89" w:rsidRDefault="002C2EDE">
      <w:pPr>
        <w:tabs>
          <w:tab w:val="left" w:pos="426"/>
        </w:tabs>
        <w:spacing w:after="0" w:line="25" w:lineRule="atLeast"/>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w:t>
      </w:r>
      <w:r>
        <w:rPr>
          <w:sz w:val="20"/>
          <w:szCs w:val="20"/>
        </w:rPr>
        <w:t>рганизации, являющейся участником закупки;</w:t>
      </w:r>
    </w:p>
    <w:p w:rsidR="00C94D89" w:rsidRDefault="002C2EDE">
      <w:pPr>
        <w:tabs>
          <w:tab w:val="left" w:pos="426"/>
        </w:tabs>
        <w:spacing w:after="0" w:line="25" w:lineRule="atLeast"/>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w:t>
      </w:r>
      <w:r>
        <w:rPr>
          <w:sz w:val="20"/>
          <w:szCs w:val="20"/>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w:t>
      </w:r>
      <w:r>
        <w:rPr>
          <w:sz w:val="20"/>
          <w:szCs w:val="20"/>
        </w:rPr>
        <w:t>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94D89" w:rsidRDefault="002C2EDE">
      <w:pPr>
        <w:spacing w:after="0" w:line="25" w:lineRule="atLeast"/>
        <w:ind w:right="-6"/>
        <w:jc w:val="both"/>
        <w:rPr>
          <w:sz w:val="20"/>
          <w:szCs w:val="20"/>
        </w:rPr>
      </w:pPr>
      <w:r>
        <w:rPr>
          <w:sz w:val="20"/>
          <w:szCs w:val="20"/>
        </w:rPr>
        <w:t>(9) участник закупки не является лицом, указанным в переч</w:t>
      </w:r>
      <w:r>
        <w:rPr>
          <w:sz w:val="20"/>
          <w:szCs w:val="20"/>
        </w:rPr>
        <w:t>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РФ от 03.05.2022 г. № 252», а также не является организацией, н</w:t>
      </w:r>
      <w:r>
        <w:rPr>
          <w:sz w:val="20"/>
          <w:szCs w:val="20"/>
        </w:rPr>
        <w:t>аходящейся под контролем лиц, обозначенных в перечне;</w:t>
      </w:r>
    </w:p>
    <w:p w:rsidR="00C94D89" w:rsidRDefault="002C2EDE">
      <w:pPr>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14.07.2022 г. № 255- ФЗ «О контроле за деятельностью лиц, находящихся под иностранным влиянием»;</w:t>
      </w:r>
    </w:p>
    <w:p w:rsidR="00C94D89" w:rsidRDefault="002C2EDE">
      <w:pPr>
        <w:spacing w:after="0" w:line="25" w:lineRule="atLeast"/>
        <w:ind w:right="-6"/>
        <w:jc w:val="both"/>
        <w:rPr>
          <w:sz w:val="20"/>
          <w:szCs w:val="20"/>
        </w:rPr>
      </w:pPr>
      <w:r>
        <w:rPr>
          <w:sz w:val="20"/>
          <w:szCs w:val="20"/>
        </w:rPr>
        <w:t>(11) отсутс</w:t>
      </w:r>
      <w:r>
        <w:rPr>
          <w:sz w:val="20"/>
          <w:szCs w:val="20"/>
        </w:rPr>
        <w:t>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p w:rsidR="00C94D89" w:rsidRDefault="002C2EDE">
      <w:pPr>
        <w:spacing w:after="0" w:line="25" w:lineRule="atLeast"/>
        <w:ind w:right="-6"/>
        <w:jc w:val="both"/>
        <w:rPr>
          <w:sz w:val="20"/>
          <w:szCs w:val="20"/>
        </w:rPr>
      </w:pPr>
      <w:r>
        <w:rPr>
          <w:sz w:val="20"/>
          <w:szCs w:val="20"/>
        </w:rPr>
        <w:t xml:space="preserve">(12) наличие у </w:t>
      </w:r>
      <w:r>
        <w:rPr>
          <w:sz w:val="20"/>
          <w:szCs w:val="20"/>
        </w:rPr>
        <w:t>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w:t>
      </w:r>
      <w:r>
        <w:rPr>
          <w:sz w:val="20"/>
          <w:szCs w:val="20"/>
        </w:rPr>
        <w:t xml:space="preserve">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C94D89" w:rsidRDefault="00C94D89">
      <w:pPr>
        <w:spacing w:after="0" w:line="25" w:lineRule="atLeast"/>
        <w:ind w:right="-6"/>
        <w:jc w:val="both"/>
        <w:rPr>
          <w:rFonts w:eastAsiaTheme="minorEastAsia" w:cs="Times New Roman"/>
          <w:sz w:val="20"/>
          <w:szCs w:val="20"/>
          <w:lang w:eastAsia="ru-RU" w:bidi="ar-SA"/>
        </w:rPr>
      </w:pPr>
    </w:p>
    <w:p w:rsidR="00C94D89" w:rsidRDefault="002C2EDE">
      <w:pPr>
        <w:spacing w:after="0" w:line="240" w:lineRule="auto"/>
        <w:jc w:val="center"/>
        <w:rPr>
          <w:rFonts w:eastAsia="Times New Roman"/>
          <w:b/>
          <w:bCs/>
          <w:sz w:val="20"/>
          <w:szCs w:val="20"/>
          <w:shd w:val="clear" w:color="auto" w:fill="FFFF00"/>
        </w:rPr>
      </w:pPr>
      <w:bookmarkStart w:id="5" w:name="_Hlk112797556"/>
      <w:bookmarkEnd w:id="5"/>
      <w:r>
        <w:rPr>
          <w:rFonts w:eastAsia="Times New Roman"/>
          <w:b/>
          <w:bCs/>
          <w:sz w:val="20"/>
          <w:szCs w:val="20"/>
          <w:shd w:val="clear" w:color="auto" w:fill="FFFFFF"/>
        </w:rPr>
        <w:t>ИНФОРМАЦИЯ ОБ УЧАСТНИКЕ ЗАКУПКИ (АНКЕТА)</w:t>
      </w:r>
    </w:p>
    <w:p w:rsidR="00C94D89" w:rsidRDefault="002C2EDE">
      <w:pPr>
        <w:spacing w:after="0" w:line="240" w:lineRule="auto"/>
        <w:jc w:val="both"/>
        <w:rPr>
          <w:rFonts w:eastAsia="Times New Roman"/>
          <w:sz w:val="20"/>
          <w:szCs w:val="20"/>
          <w:shd w:val="clear" w:color="auto" w:fill="FFFF00"/>
        </w:rPr>
      </w:pPr>
      <w:bookmarkStart w:id="6" w:name="_Hlk1127975561"/>
      <w:bookmarkEnd w:id="6"/>
      <w:r>
        <w:rPr>
          <w:rFonts w:eastAsia="Times New Roman"/>
          <w:sz w:val="20"/>
          <w:szCs w:val="20"/>
          <w:shd w:val="clear" w:color="auto" w:fill="FFFFFF"/>
        </w:rPr>
        <w:t>Для юридического лица:</w:t>
      </w:r>
    </w:p>
    <w:tbl>
      <w:tblPr>
        <w:tblW w:w="10220" w:type="dxa"/>
        <w:tblInd w:w="-65" w:type="dxa"/>
        <w:tblLayout w:type="fixed"/>
        <w:tblCellMar>
          <w:left w:w="48" w:type="dxa"/>
        </w:tblCellMar>
        <w:tblLook w:val="04A0" w:firstRow="1" w:lastRow="0" w:firstColumn="1" w:lastColumn="0" w:noHBand="0" w:noVBand="1"/>
      </w:tblPr>
      <w:tblGrid>
        <w:gridCol w:w="840"/>
        <w:gridCol w:w="4689"/>
        <w:gridCol w:w="4691"/>
      </w:tblGrid>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 xml:space="preserve">Фирменное наименование (наименование) юридического лица (полное </w:t>
            </w:r>
            <w:r>
              <w:rPr>
                <w:rFonts w:eastAsia="Times New Roman"/>
                <w:sz w:val="20"/>
                <w:szCs w:val="20"/>
                <w:shd w:val="clear" w:color="auto" w:fill="FFFFFF"/>
              </w:rPr>
              <w:t>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tcPr>
          <w:p w:rsidR="00C94D89" w:rsidRDefault="002C2EDE">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tcPr>
          <w:p w:rsidR="00C94D89" w:rsidRDefault="002C2EDE">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tcPr>
          <w:p w:rsidR="00C94D89" w:rsidRDefault="002C2EDE">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 xml:space="preserve">Адрес </w:t>
            </w:r>
            <w:r>
              <w:rPr>
                <w:rFonts w:eastAsia="Times New Roman"/>
                <w:sz w:val="20"/>
                <w:szCs w:val="20"/>
                <w:shd w:val="clear" w:color="auto" w:fill="FFFFFF"/>
              </w:rPr>
              <w:t>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rPr>
          <w:trHeight w:val="303"/>
        </w:trPr>
        <w:tc>
          <w:tcPr>
            <w:tcW w:w="84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bl>
    <w:p w:rsidR="00C94D89" w:rsidRDefault="00C94D89">
      <w:pPr>
        <w:spacing w:after="0" w:line="240" w:lineRule="auto"/>
        <w:jc w:val="both"/>
        <w:rPr>
          <w:rFonts w:eastAsia="Times New Roman" w:cs="Times New Roman"/>
          <w:sz w:val="20"/>
          <w:szCs w:val="20"/>
          <w:shd w:val="clear" w:color="auto" w:fill="FFFFFF"/>
          <w:lang w:eastAsia="ru-RU" w:bidi="ar-SA"/>
        </w:rPr>
      </w:pPr>
    </w:p>
    <w:p w:rsidR="00C94D89" w:rsidRDefault="002C2EDE">
      <w:pPr>
        <w:spacing w:after="0" w:line="240" w:lineRule="auto"/>
        <w:jc w:val="both"/>
        <w:rPr>
          <w:rFonts w:eastAsia="Times New Roman"/>
          <w:sz w:val="20"/>
          <w:szCs w:val="20"/>
          <w:shd w:val="clear" w:color="auto" w:fill="FFFF00"/>
        </w:rPr>
      </w:pPr>
      <w:r>
        <w:rPr>
          <w:rFonts w:eastAsia="Times New Roman"/>
          <w:sz w:val="20"/>
          <w:szCs w:val="20"/>
          <w:shd w:val="clear" w:color="auto" w:fill="FFFFFF"/>
        </w:rPr>
        <w:t>Для физического лица:</w:t>
      </w:r>
    </w:p>
    <w:tbl>
      <w:tblPr>
        <w:tblW w:w="10220" w:type="dxa"/>
        <w:tblInd w:w="-65" w:type="dxa"/>
        <w:tblLayout w:type="fixed"/>
        <w:tblCellMar>
          <w:left w:w="48" w:type="dxa"/>
        </w:tblCellMar>
        <w:tblLook w:val="04A0" w:firstRow="1" w:lastRow="0" w:firstColumn="1" w:lastColumn="0" w:noHBand="0" w:noVBand="1"/>
      </w:tblPr>
      <w:tblGrid>
        <w:gridCol w:w="700"/>
        <w:gridCol w:w="4829"/>
        <w:gridCol w:w="4691"/>
      </w:tblGrid>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bookmarkStart w:id="7" w:name="_GoBack"/>
            <w:bookmarkEnd w:id="7"/>
          </w:p>
        </w:tc>
      </w:tr>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r w:rsidR="00C94D89">
        <w:tc>
          <w:tcPr>
            <w:tcW w:w="700"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Pr>
          <w:p w:rsidR="00C94D89" w:rsidRDefault="002C2EDE">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C94D89" w:rsidRDefault="00C94D89">
            <w:pPr>
              <w:spacing w:after="0" w:line="240" w:lineRule="auto"/>
              <w:jc w:val="both"/>
              <w:rPr>
                <w:rFonts w:eastAsia="Times New Roman" w:cs="Times New Roman"/>
                <w:sz w:val="20"/>
                <w:szCs w:val="20"/>
                <w:shd w:val="clear" w:color="auto" w:fill="FFFFFF"/>
                <w:lang w:eastAsia="ru-RU" w:bidi="ar-SA"/>
              </w:rPr>
            </w:pPr>
          </w:p>
        </w:tc>
      </w:tr>
    </w:tbl>
    <w:p w:rsidR="00C94D89" w:rsidRDefault="00C94D89">
      <w:pPr>
        <w:spacing w:after="0" w:line="25" w:lineRule="atLeast"/>
        <w:jc w:val="right"/>
        <w:rPr>
          <w:rFonts w:eastAsiaTheme="minorEastAsia" w:cs="Times New Roman"/>
          <w:sz w:val="20"/>
          <w:szCs w:val="20"/>
          <w:shd w:val="clear" w:color="auto" w:fill="FFFFFF"/>
          <w:lang w:eastAsia="ru-RU" w:bidi="ar-SA"/>
        </w:rPr>
      </w:pPr>
    </w:p>
    <w:p w:rsidR="00C94D89" w:rsidRDefault="00C94D89">
      <w:pPr>
        <w:spacing w:after="0" w:line="25" w:lineRule="atLeast"/>
        <w:jc w:val="right"/>
      </w:pPr>
    </w:p>
    <w:sectPr w:rsidR="00C94D89">
      <w:footerReference w:type="default" r:id="rId7"/>
      <w:pgSz w:w="11906" w:h="16838"/>
      <w:pgMar w:top="680" w:right="680" w:bottom="567" w:left="1259" w:header="0" w:footer="29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DE" w:rsidRDefault="002C2EDE">
      <w:pPr>
        <w:spacing w:after="0" w:line="240" w:lineRule="auto"/>
      </w:pPr>
      <w:r>
        <w:separator/>
      </w:r>
    </w:p>
  </w:endnote>
  <w:endnote w:type="continuationSeparator" w:id="0">
    <w:p w:rsidR="002C2EDE" w:rsidRDefault="002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R Cyr MT"/>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altName w:val="Palatino Linotype"/>
    <w:panose1 w:val="02040503050406030204"/>
    <w:charset w:val="CC"/>
    <w:family w:val="roman"/>
    <w:pitch w:val="variable"/>
    <w:sig w:usb0="E00006FF" w:usb1="420024FF" w:usb2="02000000" w:usb3="00000000" w:csb0="0000019F" w:csb1="00000000"/>
  </w:font>
  <w:font w:name="SimSun">
    <w:altName w:val="§­§°§®§Ц"/>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89" w:rsidRDefault="00C94D89">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DE" w:rsidRDefault="002C2EDE">
      <w:pPr>
        <w:spacing w:after="0" w:line="240" w:lineRule="auto"/>
      </w:pPr>
      <w:r>
        <w:separator/>
      </w:r>
    </w:p>
  </w:footnote>
  <w:footnote w:type="continuationSeparator" w:id="0">
    <w:p w:rsidR="002C2EDE" w:rsidRDefault="002C2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624A"/>
    <w:multiLevelType w:val="multilevel"/>
    <w:tmpl w:val="F66E7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2F5404"/>
    <w:multiLevelType w:val="multilevel"/>
    <w:tmpl w:val="CA827A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89"/>
    <w:rsid w:val="002C2EDE"/>
    <w:rsid w:val="006B60E1"/>
    <w:rsid w:val="008B267A"/>
    <w:rsid w:val="00B96533"/>
    <w:rsid w:val="00BC77C3"/>
    <w:rsid w:val="00C94D89"/>
    <w:rsid w:val="00CD1F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D30C"/>
  <w15:docId w15:val="{96EB84E9-0E56-4569-A568-D49734DF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ascii="Times New Roman" w:eastAsia="SimSun;宋体" w:hAnsi="Times New Roman" w:cs="Mangal"/>
      <w:color w:val="00000A"/>
      <w:sz w:val="24"/>
      <w:szCs w:val="24"/>
      <w:lang w:eastAsia="zh-CN" w:bidi="hi-IN"/>
    </w:rPr>
  </w:style>
  <w:style w:type="paragraph" w:styleId="1">
    <w:name w:val="heading 1"/>
    <w:basedOn w:val="10"/>
    <w:qFormat/>
    <w:pPr>
      <w:outlineLvl w:val="0"/>
    </w:pPr>
  </w:style>
  <w:style w:type="paragraph" w:styleId="2">
    <w:name w:val="heading 2"/>
    <w:basedOn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31BB"/>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uiPriority w:val="99"/>
    <w:semiHidden/>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2">
    <w:name w:val="Название объекта1"/>
    <w:basedOn w:val="a"/>
    <w:qFormat/>
    <w:pPr>
      <w:suppressLineNumbers/>
      <w:spacing w:before="120" w:after="120"/>
    </w:pPr>
    <w:rPr>
      <w:i/>
      <w:iCs/>
    </w:rPr>
  </w:style>
  <w:style w:type="paragraph" w:styleId="aa">
    <w:name w:val="index heading"/>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b">
    <w:name w:val="Колонтитул"/>
    <w:basedOn w:val="a"/>
    <w:qFormat/>
  </w:style>
  <w:style w:type="paragraph" w:styleId="ac">
    <w:name w:val="footer"/>
    <w:basedOn w:val="a"/>
    <w:uiPriority w:val="99"/>
    <w:semiHidden/>
    <w:unhideWhenUsed/>
    <w:rsid w:val="00A745AF"/>
    <w:pPr>
      <w:tabs>
        <w:tab w:val="center" w:pos="4677"/>
        <w:tab w:val="right" w:pos="9355"/>
      </w:tabs>
      <w:spacing w:after="0" w:line="240" w:lineRule="auto"/>
    </w:pPr>
  </w:style>
  <w:style w:type="paragraph" w:styleId="ad">
    <w:name w:val="List Paragraph"/>
    <w:basedOn w:val="a"/>
    <w:qFormat/>
    <w:pPr>
      <w:suppressAutoHyphens w:val="0"/>
      <w:ind w:left="720"/>
      <w:textAlignment w:val="auto"/>
    </w:pPr>
    <w:rPr>
      <w:rFonts w:eastAsia="Times New Roman" w:cs="Times New Roman"/>
      <w:sz w:val="20"/>
      <w:szCs w:val="20"/>
      <w:lang w:bidi="ar-SA"/>
    </w:rPr>
  </w:style>
  <w:style w:type="paragraph" w:customStyle="1" w:styleId="ae">
    <w:name w:val="Содержимое врезки"/>
    <w:basedOn w:val="a"/>
    <w:qFormat/>
  </w:style>
  <w:style w:type="paragraph" w:customStyle="1" w:styleId="Default">
    <w:name w:val="Default"/>
    <w:qFormat/>
    <w:rsid w:val="006F0620"/>
    <w:rPr>
      <w:rFonts w:ascii="Calibri" w:hAnsi="Calibri" w:cs="Calibri"/>
      <w:color w:val="000000"/>
      <w:sz w:val="24"/>
      <w:szCs w:val="24"/>
    </w:rPr>
  </w:style>
  <w:style w:type="paragraph" w:customStyle="1" w:styleId="af">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0">
    <w:name w:val="Заголовок списка"/>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header"/>
    <w:basedOn w:val="a"/>
    <w:pPr>
      <w:tabs>
        <w:tab w:val="center" w:pos="4677"/>
        <w:tab w:val="right" w:pos="9355"/>
      </w:tabs>
    </w:pPr>
  </w:style>
  <w:style w:type="paragraph" w:customStyle="1" w:styleId="af4">
    <w:name w:val="Блочная цитата"/>
    <w:basedOn w:val="a"/>
    <w:qFormat/>
  </w:style>
  <w:style w:type="paragraph" w:styleId="af5">
    <w:name w:val="Subtitle"/>
    <w:basedOn w:val="10"/>
    <w:qFormat/>
  </w:style>
  <w:style w:type="paragraph" w:customStyle="1" w:styleId="western">
    <w:name w:val="western"/>
    <w:basedOn w:val="a"/>
    <w:qFormat/>
    <w:rsid w:val="00177A9F"/>
    <w:pPr>
      <w:widowControl/>
      <w:suppressAutoHyphens w:val="0"/>
      <w:spacing w:beforeAutospacing="1" w:after="142" w:line="276" w:lineRule="auto"/>
      <w:textAlignment w:val="auto"/>
    </w:pPr>
    <w:rPr>
      <w:rFonts w:ascii="Arial" w:eastAsia="Times New Roman" w:hAnsi="Arial" w:cs="Arial"/>
      <w:color w:val="000000"/>
      <w:sz w:val="22"/>
      <w:szCs w:val="22"/>
      <w:lang w:eastAsia="ru-RU" w:bidi="ar-SA"/>
    </w:rPr>
  </w:style>
  <w:style w:type="table" w:styleId="af6">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8628</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2</cp:revision>
  <cp:lastPrinted>2023-06-29T06:41:00Z</cp:lastPrinted>
  <dcterms:created xsi:type="dcterms:W3CDTF">2024-12-16T14:24:00Z</dcterms:created>
  <dcterms:modified xsi:type="dcterms:W3CDTF">2024-12-16T14:24:00Z</dcterms:modified>
  <dc:language>ru-RU</dc:language>
</cp:coreProperties>
</file>