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95"/>
        <w:tblW w:w="10683" w:type="dxa"/>
        <w:tblLayout w:type="fixed"/>
        <w:tblLook w:val="0000" w:firstRow="0" w:lastRow="0" w:firstColumn="0" w:lastColumn="0" w:noHBand="0" w:noVBand="0"/>
      </w:tblPr>
      <w:tblGrid>
        <w:gridCol w:w="4528"/>
        <w:gridCol w:w="1448"/>
        <w:gridCol w:w="4707"/>
      </w:tblGrid>
      <w:tr w:rsidR="00AC32D2" w:rsidRPr="000B5DB4" w14:paraId="026DA4C8" w14:textId="77777777" w:rsidTr="00BE751A">
        <w:trPr>
          <w:trHeight w:val="1383"/>
        </w:trPr>
        <w:tc>
          <w:tcPr>
            <w:tcW w:w="4528" w:type="dxa"/>
            <w:shd w:val="clear" w:color="auto" w:fill="auto"/>
          </w:tcPr>
          <w:p w14:paraId="23F51331" w14:textId="77777777" w:rsidR="00AC32D2" w:rsidRPr="00F603BF" w:rsidRDefault="00AC32D2" w:rsidP="00D72E14">
            <w:pPr>
              <w:pStyle w:val="a8"/>
              <w:rPr>
                <w:sz w:val="24"/>
                <w:szCs w:val="24"/>
              </w:rPr>
            </w:pPr>
          </w:p>
          <w:p w14:paraId="0BEE14AC" w14:textId="77777777" w:rsidR="00AC32D2" w:rsidRPr="008A23C6" w:rsidRDefault="00AC32D2" w:rsidP="00AC32D2">
            <w:pPr>
              <w:tabs>
                <w:tab w:val="left" w:pos="8847"/>
              </w:tabs>
              <w:jc w:val="center"/>
              <w:rPr>
                <w:shd w:val="clear" w:color="auto" w:fill="FFFFFF"/>
              </w:rPr>
            </w:pPr>
            <w:r w:rsidRPr="008A23C6">
              <w:rPr>
                <w:shd w:val="clear" w:color="auto" w:fill="FFFFFF"/>
              </w:rPr>
              <w:t>ЯУАПЛЫЛЫҒЫ СИКЛ</w:t>
            </w:r>
            <w:r w:rsidRPr="008A23C6">
              <w:rPr>
                <w:lang w:val="be-BY"/>
              </w:rPr>
              <w:t>Ә</w:t>
            </w:r>
            <w:r w:rsidRPr="008A23C6">
              <w:rPr>
                <w:shd w:val="clear" w:color="auto" w:fill="FFFFFF"/>
              </w:rPr>
              <w:t>НМ</w:t>
            </w:r>
            <w:r w:rsidRPr="008A23C6">
              <w:rPr>
                <w:lang w:val="be-BY"/>
              </w:rPr>
              <w:t>Ә</w:t>
            </w:r>
            <w:r w:rsidRPr="008A23C6">
              <w:rPr>
                <w:shd w:val="clear" w:color="auto" w:fill="FFFFFF"/>
              </w:rPr>
              <w:t>Г</w:t>
            </w:r>
            <w:r w:rsidRPr="008A23C6">
              <w:rPr>
                <w:lang w:val="be-BY"/>
              </w:rPr>
              <w:t>Ә</w:t>
            </w:r>
            <w:r w:rsidRPr="008A23C6">
              <w:rPr>
                <w:shd w:val="clear" w:color="auto" w:fill="FFFFFF"/>
              </w:rPr>
              <w:t>Н Й</w:t>
            </w:r>
            <w:r w:rsidRPr="008A23C6">
              <w:rPr>
                <w:lang w:val="be-BY"/>
              </w:rPr>
              <w:t>Ә</w:t>
            </w:r>
            <w:r w:rsidRPr="008A23C6">
              <w:rPr>
                <w:shd w:val="clear" w:color="auto" w:fill="FFFFFF"/>
              </w:rPr>
              <w:t>МҒИ</w:t>
            </w:r>
            <w:r w:rsidRPr="008A23C6">
              <w:rPr>
                <w:lang w:val="be-BY"/>
              </w:rPr>
              <w:t>Ә</w:t>
            </w:r>
            <w:r w:rsidRPr="008A23C6">
              <w:rPr>
                <w:shd w:val="clear" w:color="auto" w:fill="FFFFFF"/>
              </w:rPr>
              <w:t>Т</w:t>
            </w:r>
            <w:r w:rsidRPr="004868A1">
              <w:rPr>
                <w:lang w:val="be-BY"/>
              </w:rPr>
              <w:t>Е</w:t>
            </w:r>
          </w:p>
          <w:p w14:paraId="479BC41B" w14:textId="77777777" w:rsidR="00AC32D2" w:rsidRPr="000B5DB4" w:rsidRDefault="00AC32D2" w:rsidP="00AC32D2">
            <w:pPr>
              <w:tabs>
                <w:tab w:val="left" w:pos="8847"/>
              </w:tabs>
              <w:jc w:val="center"/>
              <w:rPr>
                <w:b/>
                <w:lang w:val="be-BY"/>
              </w:rPr>
            </w:pPr>
            <w:r>
              <w:rPr>
                <w:b/>
              </w:rPr>
              <w:t>«</w:t>
            </w:r>
            <w:r w:rsidRPr="000B5DB4">
              <w:rPr>
                <w:b/>
                <w:lang w:val="be-BY"/>
              </w:rPr>
              <w:t>ХУЖАЛЫ</w:t>
            </w:r>
            <w:r w:rsidRPr="000B5DB4">
              <w:rPr>
                <w:b/>
              </w:rPr>
              <w:t>К</w:t>
            </w:r>
            <w:r w:rsidRPr="000B5DB4">
              <w:rPr>
                <w:b/>
                <w:lang w:val="be-BY"/>
              </w:rPr>
              <w:t xml:space="preserve"> И</w:t>
            </w:r>
            <w:r w:rsidRPr="00FF1A36">
              <w:rPr>
                <w:rFonts w:ascii="YS Text" w:hAnsi="YS Text"/>
                <w:b/>
                <w:color w:val="333333"/>
                <w:shd w:val="clear" w:color="auto" w:fill="FFFFFF"/>
              </w:rPr>
              <w:t>Ҫ</w:t>
            </w:r>
            <w:r w:rsidRPr="000B5DB4">
              <w:rPr>
                <w:b/>
                <w:lang w:val="be-BY"/>
              </w:rPr>
              <w:t>ӘБЕНДӘГЕ</w:t>
            </w:r>
          </w:p>
          <w:p w14:paraId="3DBF0D6F" w14:textId="77777777" w:rsidR="00AC32D2" w:rsidRPr="000B5DB4" w:rsidRDefault="00AC32D2" w:rsidP="00AC32D2">
            <w:pPr>
              <w:tabs>
                <w:tab w:val="left" w:pos="8847"/>
              </w:tabs>
              <w:jc w:val="center"/>
              <w:rPr>
                <w:b/>
                <w:lang w:val="be-BY"/>
              </w:rPr>
            </w:pPr>
            <w:r w:rsidRPr="000B5DB4">
              <w:rPr>
                <w:b/>
                <w:lang w:val="be-BY"/>
              </w:rPr>
              <w:t>СТОМАТОЛОГИЯ ПОЛИКЛИНИКАҺЫ</w:t>
            </w:r>
            <w:r>
              <w:rPr>
                <w:b/>
              </w:rPr>
              <w:t>»</w:t>
            </w:r>
          </w:p>
          <w:p w14:paraId="65733C0E" w14:textId="77777777" w:rsidR="00AC32D2" w:rsidRPr="000B5DB4" w:rsidRDefault="00AC32D2" w:rsidP="00AC32D2">
            <w:pPr>
              <w:tabs>
                <w:tab w:val="left" w:pos="8847"/>
              </w:tabs>
              <w:jc w:val="center"/>
              <w:rPr>
                <w:lang w:val="be-BY"/>
              </w:rPr>
            </w:pPr>
          </w:p>
        </w:tc>
        <w:tc>
          <w:tcPr>
            <w:tcW w:w="1448" w:type="dxa"/>
            <w:shd w:val="clear" w:color="auto" w:fill="auto"/>
          </w:tcPr>
          <w:p w14:paraId="10D3D209" w14:textId="77777777" w:rsidR="00AC32D2" w:rsidRPr="000B5DB4" w:rsidRDefault="00AC32D2" w:rsidP="00AC32D2">
            <w:pPr>
              <w:tabs>
                <w:tab w:val="left" w:pos="8847"/>
              </w:tabs>
              <w:snapToGrid w:val="0"/>
              <w:rPr>
                <w:lang w:val="be-BY"/>
              </w:rPr>
            </w:pPr>
          </w:p>
          <w:p w14:paraId="292D5ACB" w14:textId="77777777" w:rsidR="00AC32D2" w:rsidRPr="000B5DB4" w:rsidRDefault="00AC32D2" w:rsidP="00AC32D2">
            <w:pPr>
              <w:tabs>
                <w:tab w:val="left" w:pos="8847"/>
              </w:tabs>
            </w:pPr>
            <w:r w:rsidRPr="000B5DB4">
              <w:rPr>
                <w:noProof/>
              </w:rPr>
              <w:drawing>
                <wp:inline distT="0" distB="0" distL="0" distR="0" wp14:anchorId="74C2E627" wp14:editId="740454C2">
                  <wp:extent cx="807085" cy="105219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052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shd w:val="clear" w:color="auto" w:fill="auto"/>
          </w:tcPr>
          <w:p w14:paraId="4C00E813" w14:textId="77777777" w:rsidR="00AC32D2" w:rsidRPr="000B5DB4" w:rsidRDefault="00AC32D2" w:rsidP="00AC32D2">
            <w:pPr>
              <w:tabs>
                <w:tab w:val="left" w:pos="8847"/>
              </w:tabs>
              <w:jc w:val="center"/>
            </w:pPr>
          </w:p>
          <w:p w14:paraId="59D401EF" w14:textId="77777777" w:rsidR="00AC32D2" w:rsidRPr="000B5DB4" w:rsidRDefault="00AC32D2" w:rsidP="00AC32D2">
            <w:pPr>
              <w:tabs>
                <w:tab w:val="left" w:pos="8847"/>
              </w:tabs>
              <w:jc w:val="center"/>
            </w:pPr>
            <w:r>
              <w:t>ОБЩЕСТВО С ОГРАНИЧЕННОЙ ОТВЕТСТВЕННОСТЬЮ</w:t>
            </w:r>
          </w:p>
          <w:p w14:paraId="355B1048" w14:textId="77777777" w:rsidR="00AC32D2" w:rsidRPr="000B5DB4" w:rsidRDefault="00AC32D2" w:rsidP="00AC32D2">
            <w:pPr>
              <w:tabs>
                <w:tab w:val="left" w:pos="8847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0B5DB4">
              <w:rPr>
                <w:b/>
              </w:rPr>
              <w:t>ХОЗРАСЧЕТНАЯ СТОМАТОЛОГИЧЕСКАЯ ПОЛИКЛИНИКА</w:t>
            </w:r>
            <w:r>
              <w:rPr>
                <w:b/>
              </w:rPr>
              <w:t>»</w:t>
            </w:r>
          </w:p>
          <w:p w14:paraId="018C6790" w14:textId="77777777" w:rsidR="00AC32D2" w:rsidRPr="000B5DB4" w:rsidRDefault="00AC32D2" w:rsidP="00AC32D2">
            <w:pPr>
              <w:tabs>
                <w:tab w:val="left" w:pos="8847"/>
              </w:tabs>
              <w:jc w:val="center"/>
              <w:rPr>
                <w:lang w:val="be-BY"/>
              </w:rPr>
            </w:pPr>
          </w:p>
        </w:tc>
      </w:tr>
    </w:tbl>
    <w:p w14:paraId="4357393D" w14:textId="77777777" w:rsidR="00AC32D2" w:rsidRDefault="00AC32D2" w:rsidP="00AC32D2">
      <w:pPr>
        <w:tabs>
          <w:tab w:val="left" w:pos="6521"/>
          <w:tab w:val="left" w:pos="8847"/>
        </w:tabs>
        <w:ind w:left="142" w:hanging="568"/>
        <w:jc w:val="center"/>
        <w:rPr>
          <w:sz w:val="18"/>
          <w:szCs w:val="18"/>
          <w:lang w:val="be-BY"/>
        </w:rPr>
      </w:pPr>
      <w:r w:rsidRPr="000E723F">
        <w:rPr>
          <w:sz w:val="18"/>
          <w:szCs w:val="18"/>
          <w:lang w:val="be-BY"/>
        </w:rPr>
        <w:t xml:space="preserve">450099, Башкортостан Республикаһы, Өфө калаһы,        </w:t>
      </w:r>
      <w:r>
        <w:rPr>
          <w:sz w:val="18"/>
          <w:szCs w:val="18"/>
          <w:lang w:val="be-BY"/>
        </w:rPr>
        <w:t xml:space="preserve">             </w:t>
      </w:r>
      <w:r w:rsidRPr="000E723F">
        <w:rPr>
          <w:sz w:val="18"/>
          <w:szCs w:val="18"/>
          <w:lang w:val="be-BY"/>
        </w:rPr>
        <w:t xml:space="preserve"> </w:t>
      </w:r>
      <w:r>
        <w:rPr>
          <w:sz w:val="18"/>
          <w:szCs w:val="18"/>
          <w:lang w:val="be-BY"/>
        </w:rPr>
        <w:t xml:space="preserve">      </w:t>
      </w:r>
      <w:r w:rsidRPr="000E723F">
        <w:rPr>
          <w:sz w:val="18"/>
          <w:szCs w:val="18"/>
          <w:lang w:val="be-BY"/>
        </w:rPr>
        <w:t xml:space="preserve">    </w:t>
      </w:r>
      <w:r>
        <w:rPr>
          <w:sz w:val="18"/>
          <w:szCs w:val="18"/>
          <w:lang w:val="be-BY"/>
        </w:rPr>
        <w:t xml:space="preserve">               </w:t>
      </w:r>
      <w:r w:rsidRPr="000E723F">
        <w:rPr>
          <w:sz w:val="18"/>
          <w:szCs w:val="18"/>
          <w:lang w:val="be-BY"/>
        </w:rPr>
        <w:t xml:space="preserve">  450099, Республика Башкортостан, город Уфа,</w:t>
      </w:r>
    </w:p>
    <w:p w14:paraId="043BC16D" w14:textId="77777777" w:rsidR="00AC32D2" w:rsidRPr="000E723F" w:rsidRDefault="00AC32D2" w:rsidP="00AC32D2">
      <w:pPr>
        <w:tabs>
          <w:tab w:val="left" w:pos="6521"/>
          <w:tab w:val="left" w:pos="8847"/>
        </w:tabs>
        <w:ind w:left="142" w:hanging="568"/>
        <w:rPr>
          <w:sz w:val="18"/>
          <w:szCs w:val="18"/>
        </w:rPr>
      </w:pPr>
      <w:r>
        <w:rPr>
          <w:sz w:val="18"/>
          <w:szCs w:val="18"/>
          <w:lang w:val="be-BY"/>
        </w:rPr>
        <w:t xml:space="preserve">                  </w:t>
      </w:r>
      <w:r w:rsidRPr="000E723F">
        <w:rPr>
          <w:sz w:val="18"/>
          <w:szCs w:val="18"/>
          <w:lang w:val="be-BY"/>
        </w:rPr>
        <w:t xml:space="preserve">Маршал Жуков урамы, 4/1       </w:t>
      </w:r>
      <w:r>
        <w:rPr>
          <w:sz w:val="18"/>
          <w:szCs w:val="18"/>
          <w:lang w:val="be-BY"/>
        </w:rPr>
        <w:t xml:space="preserve">                                                                                     улица Маршала </w:t>
      </w:r>
      <w:r w:rsidRPr="000E723F">
        <w:rPr>
          <w:sz w:val="18"/>
          <w:szCs w:val="18"/>
          <w:lang w:val="be-BY"/>
        </w:rPr>
        <w:t>Жукова,4</w:t>
      </w:r>
      <w:r w:rsidRPr="000E723F">
        <w:rPr>
          <w:sz w:val="18"/>
          <w:szCs w:val="18"/>
        </w:rPr>
        <w:t>/1</w:t>
      </w:r>
    </w:p>
    <w:p w14:paraId="037818D1" w14:textId="11319AAB" w:rsidR="00AC32D2" w:rsidRDefault="00AC32D2" w:rsidP="00AC32D2">
      <w:pPr>
        <w:tabs>
          <w:tab w:val="left" w:pos="8847"/>
        </w:tabs>
        <w:ind w:left="709" w:hanging="851"/>
        <w:rPr>
          <w:sz w:val="18"/>
          <w:szCs w:val="18"/>
        </w:rPr>
      </w:pPr>
      <w:r>
        <w:rPr>
          <w:sz w:val="18"/>
          <w:szCs w:val="18"/>
          <w:lang w:val="be-BY"/>
        </w:rPr>
        <w:t xml:space="preserve">            </w:t>
      </w:r>
      <w:r w:rsidRPr="000E723F">
        <w:rPr>
          <w:sz w:val="18"/>
          <w:szCs w:val="18"/>
          <w:lang w:val="be-BY"/>
        </w:rPr>
        <w:t xml:space="preserve">Тел ./факс: (347) 234-31-63,    </w:t>
      </w:r>
      <w:r>
        <w:rPr>
          <w:sz w:val="18"/>
          <w:szCs w:val="18"/>
          <w:lang w:val="be-BY"/>
        </w:rPr>
        <w:t xml:space="preserve">                                      </w:t>
      </w:r>
      <w:r w:rsidRPr="000E723F">
        <w:rPr>
          <w:sz w:val="18"/>
          <w:szCs w:val="18"/>
          <w:lang w:val="be-BY"/>
        </w:rPr>
        <w:t xml:space="preserve"> </w:t>
      </w:r>
      <w:r>
        <w:rPr>
          <w:sz w:val="18"/>
          <w:szCs w:val="18"/>
          <w:lang w:val="be-BY"/>
        </w:rPr>
        <w:t xml:space="preserve">                                                </w:t>
      </w:r>
      <w:r w:rsidRPr="000E723F">
        <w:rPr>
          <w:sz w:val="18"/>
          <w:szCs w:val="18"/>
          <w:lang w:val="be-BY"/>
        </w:rPr>
        <w:t>Тел ./факс: (347) 234-31-</w:t>
      </w:r>
      <w:r>
        <w:rPr>
          <w:sz w:val="18"/>
          <w:szCs w:val="18"/>
          <w:lang w:val="be-BY"/>
        </w:rPr>
        <w:t>63</w:t>
      </w:r>
      <w:r w:rsidRPr="000E723F">
        <w:rPr>
          <w:sz w:val="18"/>
          <w:szCs w:val="18"/>
          <w:lang w:val="be-BY"/>
        </w:rPr>
        <w:t>,</w:t>
      </w:r>
      <w:r w:rsidR="00D45891">
        <w:rPr>
          <w:sz w:val="18"/>
          <w:szCs w:val="18"/>
          <w:lang w:val="be-BY"/>
        </w:rPr>
        <w:t xml:space="preserve"> </w:t>
      </w:r>
      <w:r w:rsidRPr="000E723F">
        <w:rPr>
          <w:sz w:val="18"/>
          <w:szCs w:val="18"/>
          <w:lang w:val="en-US"/>
        </w:rPr>
        <w:t>email</w:t>
      </w:r>
      <w:r w:rsidRPr="000E723F">
        <w:rPr>
          <w:sz w:val="18"/>
          <w:szCs w:val="18"/>
          <w:lang w:val="be-BY"/>
        </w:rPr>
        <w:t>:mu_hsp@mail.ru</w:t>
      </w:r>
      <w:r>
        <w:rPr>
          <w:sz w:val="18"/>
          <w:szCs w:val="18"/>
          <w:lang w:val="be-BY"/>
        </w:rPr>
        <w:t xml:space="preserve">                                                                                              </w:t>
      </w:r>
      <w:r w:rsidRPr="005D222E">
        <w:rPr>
          <w:sz w:val="18"/>
          <w:szCs w:val="18"/>
        </w:rPr>
        <w:t xml:space="preserve"> </w:t>
      </w:r>
      <w:r w:rsidRPr="000E723F">
        <w:rPr>
          <w:sz w:val="18"/>
          <w:szCs w:val="18"/>
          <w:lang w:val="en-US"/>
        </w:rPr>
        <w:t>e</w:t>
      </w:r>
      <w:r w:rsidRPr="000E723F">
        <w:rPr>
          <w:sz w:val="18"/>
          <w:szCs w:val="18"/>
          <w:lang w:val="be-BY"/>
        </w:rPr>
        <w:t>-</w:t>
      </w:r>
      <w:r w:rsidRPr="000E723F">
        <w:rPr>
          <w:sz w:val="18"/>
          <w:szCs w:val="18"/>
          <w:lang w:val="en-US"/>
        </w:rPr>
        <w:t>mail</w:t>
      </w:r>
      <w:r w:rsidRPr="000E723F">
        <w:rPr>
          <w:sz w:val="18"/>
          <w:szCs w:val="18"/>
          <w:lang w:val="be-BY"/>
        </w:rPr>
        <w:t xml:space="preserve">: mu_hsp@mail.ru  </w:t>
      </w:r>
    </w:p>
    <w:p w14:paraId="315CAF77" w14:textId="77777777" w:rsidR="00AC32D2" w:rsidRDefault="00AC32D2" w:rsidP="00AC32D2">
      <w:pPr>
        <w:tabs>
          <w:tab w:val="left" w:pos="8847"/>
        </w:tabs>
        <w:ind w:left="709" w:hanging="851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4BC44225" w14:textId="77777777" w:rsidR="00AC32D2" w:rsidRPr="000E723F" w:rsidRDefault="00AC32D2" w:rsidP="00AC32D2">
      <w:pPr>
        <w:tabs>
          <w:tab w:val="left" w:pos="8847"/>
        </w:tabs>
        <w:rPr>
          <w:sz w:val="18"/>
          <w:szCs w:val="18"/>
          <w:lang w:val="be-BY"/>
        </w:rPr>
      </w:pPr>
    </w:p>
    <w:p w14:paraId="432A5E15" w14:textId="77777777" w:rsidR="00AC32D2" w:rsidRPr="000E723F" w:rsidRDefault="00AC32D2" w:rsidP="00AC32D2">
      <w:pPr>
        <w:tabs>
          <w:tab w:val="left" w:pos="8847"/>
        </w:tabs>
        <w:ind w:left="142"/>
        <w:jc w:val="center"/>
        <w:rPr>
          <w:sz w:val="18"/>
          <w:szCs w:val="18"/>
          <w:lang w:val="be-BY"/>
        </w:rPr>
      </w:pPr>
      <w:r w:rsidRPr="000E723F">
        <w:rPr>
          <w:sz w:val="18"/>
          <w:szCs w:val="18"/>
          <w:lang w:val="be-BY"/>
        </w:rPr>
        <w:t xml:space="preserve">    </w:t>
      </w:r>
      <w:r>
        <w:rPr>
          <w:sz w:val="18"/>
          <w:szCs w:val="18"/>
          <w:lang w:val="be-BY"/>
        </w:rPr>
        <w:t xml:space="preserve">          ОКПО 78911487</w:t>
      </w:r>
      <w:r w:rsidRPr="000E723F">
        <w:rPr>
          <w:sz w:val="18"/>
          <w:szCs w:val="18"/>
          <w:lang w:val="be-BY"/>
        </w:rPr>
        <w:t xml:space="preserve">   </w:t>
      </w:r>
      <w:r>
        <w:rPr>
          <w:sz w:val="18"/>
          <w:szCs w:val="18"/>
          <w:lang w:val="be-BY"/>
        </w:rPr>
        <w:t xml:space="preserve">      ОГРН 1240200037142</w:t>
      </w:r>
      <w:r w:rsidRPr="000E723F">
        <w:rPr>
          <w:sz w:val="18"/>
          <w:szCs w:val="18"/>
          <w:lang w:val="be-BY"/>
        </w:rPr>
        <w:t xml:space="preserve">  </w:t>
      </w:r>
      <w:r>
        <w:rPr>
          <w:sz w:val="18"/>
          <w:szCs w:val="18"/>
          <w:lang w:val="be-BY"/>
        </w:rPr>
        <w:t xml:space="preserve"> </w:t>
      </w:r>
      <w:r w:rsidRPr="000E723F">
        <w:rPr>
          <w:sz w:val="18"/>
          <w:szCs w:val="18"/>
          <w:lang w:val="be-BY"/>
        </w:rPr>
        <w:t xml:space="preserve"> </w:t>
      </w:r>
      <w:r>
        <w:rPr>
          <w:sz w:val="18"/>
          <w:szCs w:val="18"/>
          <w:lang w:val="be-BY"/>
        </w:rPr>
        <w:t xml:space="preserve">    ИНН/КПП  0276178707</w:t>
      </w:r>
      <w:r w:rsidRPr="000E723F">
        <w:rPr>
          <w:sz w:val="18"/>
          <w:szCs w:val="18"/>
          <w:lang w:val="be-BY"/>
        </w:rPr>
        <w:t>/027601001</w:t>
      </w:r>
    </w:p>
    <w:p w14:paraId="4B6820E6" w14:textId="77777777" w:rsidR="00AC32D2" w:rsidRDefault="00AC32D2" w:rsidP="00AC32D2">
      <w:pPr>
        <w:tabs>
          <w:tab w:val="left" w:pos="8847"/>
        </w:tabs>
        <w:ind w:left="-540" w:right="-180"/>
        <w:jc w:val="center"/>
        <w:rPr>
          <w:sz w:val="16"/>
          <w:szCs w:val="16"/>
          <w:lang w:val="be-BY"/>
        </w:rPr>
      </w:pPr>
      <w:r w:rsidRPr="000E723F">
        <w:rPr>
          <w:sz w:val="16"/>
          <w:szCs w:val="16"/>
          <w:lang w:val="be-BY"/>
        </w:rPr>
        <w:t>______________________________________</w:t>
      </w:r>
      <w:r>
        <w:rPr>
          <w:sz w:val="16"/>
          <w:szCs w:val="16"/>
          <w:lang w:val="be-BY"/>
        </w:rPr>
        <w:t>________________________________</w:t>
      </w:r>
      <w:r w:rsidRPr="000E723F">
        <w:rPr>
          <w:sz w:val="16"/>
          <w:szCs w:val="16"/>
          <w:lang w:val="be-BY"/>
        </w:rPr>
        <w:t>_______________________________________________________</w:t>
      </w:r>
    </w:p>
    <w:p w14:paraId="6C62F347" w14:textId="47084969" w:rsidR="003232D1" w:rsidRDefault="003232D1" w:rsidP="006B2A65">
      <w:pPr>
        <w:tabs>
          <w:tab w:val="left" w:pos="8847"/>
        </w:tabs>
        <w:ind w:left="-540" w:right="-180"/>
        <w:jc w:val="center"/>
        <w:rPr>
          <w:sz w:val="16"/>
          <w:szCs w:val="16"/>
          <w:lang w:val="be-BY"/>
        </w:rPr>
      </w:pPr>
    </w:p>
    <w:p w14:paraId="60DD3738" w14:textId="2B1BCCF3" w:rsidR="006B2A65" w:rsidRPr="008F4667" w:rsidRDefault="006B2A65" w:rsidP="006B2A65">
      <w:pPr>
        <w:tabs>
          <w:tab w:val="left" w:pos="8847"/>
        </w:tabs>
        <w:ind w:left="-540" w:right="-180"/>
        <w:jc w:val="center"/>
        <w:rPr>
          <w:sz w:val="16"/>
          <w:szCs w:val="16"/>
          <w:lang w:val="be-BY"/>
        </w:rPr>
      </w:pPr>
      <w:r w:rsidRPr="000E723F">
        <w:rPr>
          <w:sz w:val="16"/>
          <w:szCs w:val="16"/>
          <w:lang w:val="be-BY"/>
        </w:rPr>
        <w:t xml:space="preserve">                                                                                                   </w:t>
      </w:r>
      <w:r>
        <w:rPr>
          <w:sz w:val="16"/>
          <w:szCs w:val="16"/>
          <w:lang w:val="be-BY"/>
        </w:rPr>
        <w:t xml:space="preserve">                               </w:t>
      </w:r>
    </w:p>
    <w:p w14:paraId="370B4173" w14:textId="0013FFE3" w:rsidR="003232D1" w:rsidRPr="006A35A4" w:rsidRDefault="003232D1" w:rsidP="003232D1">
      <w:pPr>
        <w:rPr>
          <w:rFonts w:eastAsia="Calibri"/>
          <w:lang w:eastAsia="en-US"/>
        </w:rPr>
      </w:pPr>
      <w:r w:rsidRPr="00BD2ECC">
        <w:rPr>
          <w:rFonts w:eastAsia="Calibri"/>
          <w:lang w:eastAsia="en-US"/>
        </w:rPr>
        <w:t xml:space="preserve">Исх. </w:t>
      </w:r>
      <w:r w:rsidRPr="006A35A4">
        <w:rPr>
          <w:rFonts w:eastAsia="Calibri"/>
          <w:lang w:eastAsia="en-US"/>
        </w:rPr>
        <w:t xml:space="preserve">№ </w:t>
      </w:r>
      <w:r w:rsidR="00CE6E69">
        <w:rPr>
          <w:rFonts w:eastAsia="Calibri"/>
          <w:lang w:eastAsia="en-US"/>
        </w:rPr>
        <w:t>269</w:t>
      </w:r>
      <w:r w:rsidRPr="006A35A4">
        <w:rPr>
          <w:rFonts w:eastAsia="Calibri"/>
          <w:lang w:eastAsia="en-US"/>
        </w:rPr>
        <w:t xml:space="preserve"> от </w:t>
      </w:r>
      <w:r w:rsidR="00714CF4">
        <w:rPr>
          <w:rFonts w:eastAsia="Calibri"/>
          <w:lang w:eastAsia="en-US"/>
        </w:rPr>
        <w:t>«</w:t>
      </w:r>
      <w:r w:rsidR="00CE6E69">
        <w:rPr>
          <w:rFonts w:eastAsia="Calibri"/>
          <w:lang w:eastAsia="en-US"/>
        </w:rPr>
        <w:t>20</w:t>
      </w:r>
      <w:r w:rsidR="00714CF4">
        <w:rPr>
          <w:rFonts w:eastAsia="Calibri"/>
          <w:lang w:eastAsia="en-US"/>
        </w:rPr>
        <w:t>»</w:t>
      </w:r>
      <w:r w:rsidR="00CE6E69">
        <w:rPr>
          <w:rFonts w:eastAsia="Calibri"/>
          <w:lang w:eastAsia="en-US"/>
        </w:rPr>
        <w:t xml:space="preserve"> декабря </w:t>
      </w:r>
      <w:r w:rsidR="00714CF4">
        <w:rPr>
          <w:rFonts w:eastAsia="Calibri"/>
          <w:lang w:eastAsia="en-US"/>
        </w:rPr>
        <w:t>2024</w:t>
      </w:r>
      <w:r w:rsidR="000B3041">
        <w:rPr>
          <w:rFonts w:eastAsia="Calibri"/>
          <w:lang w:eastAsia="en-US"/>
        </w:rPr>
        <w:t>г</w:t>
      </w:r>
    </w:p>
    <w:p w14:paraId="5D973AC1" w14:textId="77777777" w:rsidR="00E12FA0" w:rsidRDefault="00E12FA0" w:rsidP="00E12FA0">
      <w:pPr>
        <w:ind w:left="709" w:firstLine="4963"/>
        <w:jc w:val="center"/>
      </w:pPr>
    </w:p>
    <w:p w14:paraId="776F2B40" w14:textId="1A197796" w:rsidR="000B3041" w:rsidRPr="00714CF4" w:rsidRDefault="00E12FA0" w:rsidP="000B30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14C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23BC7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0B3041" w:rsidRPr="00903F31" w14:paraId="506455FF" w14:textId="77777777" w:rsidTr="00335AD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9046610" w14:textId="77777777" w:rsidR="000B3041" w:rsidRPr="00903F31" w:rsidRDefault="000B3041" w:rsidP="000B3041">
            <w:pPr>
              <w:tabs>
                <w:tab w:val="left" w:pos="3420"/>
              </w:tabs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8CC4AF3" w14:textId="77777777" w:rsidR="000B3041" w:rsidRPr="00903F31" w:rsidRDefault="000B3041" w:rsidP="00335AD7">
            <w:pPr>
              <w:tabs>
                <w:tab w:val="left" w:pos="3420"/>
              </w:tabs>
            </w:pPr>
          </w:p>
        </w:tc>
      </w:tr>
    </w:tbl>
    <w:p w14:paraId="3443EC15" w14:textId="46D95D3A" w:rsidR="000B3041" w:rsidRDefault="000B3041" w:rsidP="000B3041">
      <w:pPr>
        <w:pStyle w:val="a6"/>
        <w:jc w:val="both"/>
      </w:pPr>
      <w:r w:rsidRPr="00A97B91">
        <w:t xml:space="preserve">                    </w:t>
      </w:r>
      <w:r>
        <w:t xml:space="preserve">                                     </w:t>
      </w:r>
    </w:p>
    <w:p w14:paraId="10AC6F8A" w14:textId="77777777" w:rsidR="000B3041" w:rsidRPr="00B80735" w:rsidRDefault="000B3041" w:rsidP="000B3041">
      <w:pPr>
        <w:pStyle w:val="a6"/>
        <w:jc w:val="center"/>
        <w:rPr>
          <w:b/>
        </w:rPr>
      </w:pPr>
      <w:r w:rsidRPr="00B80735">
        <w:rPr>
          <w:b/>
        </w:rPr>
        <w:t>Разъяснения положений</w:t>
      </w:r>
      <w:bookmarkStart w:id="0" w:name="_Hlk103788365"/>
    </w:p>
    <w:p w14:paraId="423FB462" w14:textId="7AFCBA65" w:rsidR="000B3041" w:rsidRPr="00B80735" w:rsidRDefault="000B3041" w:rsidP="000B3041">
      <w:pPr>
        <w:jc w:val="center"/>
        <w:rPr>
          <w:b/>
        </w:rPr>
      </w:pPr>
      <w:r w:rsidRPr="00B80735">
        <w:rPr>
          <w:b/>
        </w:rPr>
        <w:t xml:space="preserve">  </w:t>
      </w:r>
      <w:bookmarkEnd w:id="0"/>
      <w:r>
        <w:rPr>
          <w:b/>
        </w:rPr>
        <w:t>извещения</w:t>
      </w:r>
      <w:r w:rsidRPr="00B80735">
        <w:rPr>
          <w:b/>
        </w:rPr>
        <w:t xml:space="preserve"> </w:t>
      </w:r>
      <w:r>
        <w:rPr>
          <w:b/>
        </w:rPr>
        <w:t>запроса котировок</w:t>
      </w:r>
      <w:r w:rsidRPr="00B80735">
        <w:rPr>
          <w:b/>
        </w:rPr>
        <w:t xml:space="preserve"> в электронной форме № </w:t>
      </w:r>
      <w:r w:rsidR="00662082">
        <w:rPr>
          <w:b/>
        </w:rPr>
        <w:t>3</w:t>
      </w:r>
    </w:p>
    <w:p w14:paraId="6983A924" w14:textId="77777777" w:rsidR="00662082" w:rsidRDefault="00662082" w:rsidP="000B3041">
      <w:pPr>
        <w:keepNext/>
        <w:keepLines/>
        <w:suppressLineNumbers/>
        <w:jc w:val="center"/>
        <w:rPr>
          <w:kern w:val="3"/>
        </w:rPr>
      </w:pPr>
    </w:p>
    <w:p w14:paraId="0934B20B" w14:textId="0058CB80" w:rsidR="000B3041" w:rsidRPr="00B80735" w:rsidRDefault="000B3041" w:rsidP="000B3041">
      <w:pPr>
        <w:keepNext/>
        <w:keepLines/>
        <w:suppressLineNumbers/>
        <w:jc w:val="center"/>
        <w:rPr>
          <w:b/>
        </w:rPr>
      </w:pPr>
      <w:r w:rsidRPr="00B80735">
        <w:rPr>
          <w:b/>
        </w:rPr>
        <w:t xml:space="preserve">Наименование объекта закупки: </w:t>
      </w:r>
    </w:p>
    <w:p w14:paraId="4C87A7A2" w14:textId="77777777" w:rsidR="00662082" w:rsidRDefault="00662082" w:rsidP="00662082">
      <w:pPr>
        <w:jc w:val="center"/>
        <w:rPr>
          <w:rFonts w:eastAsia="Calibri"/>
          <w:sz w:val="28"/>
          <w:szCs w:val="28"/>
        </w:rPr>
      </w:pPr>
      <w:r>
        <w:rPr>
          <w:lang w:val="tt-RU"/>
        </w:rPr>
        <w:t>з</w:t>
      </w:r>
      <w:r w:rsidRPr="00241E4D">
        <w:rPr>
          <w:lang w:val="tt-RU"/>
        </w:rPr>
        <w:t xml:space="preserve">акупка </w:t>
      </w:r>
      <w:r>
        <w:t>комплектов для стоматологических хирургических процедур, одноразового использования для инфильтрационного и проводникового обезболивания</w:t>
      </w:r>
    </w:p>
    <w:p w14:paraId="7FCDF0B4" w14:textId="3D745F88" w:rsidR="000B3041" w:rsidRPr="00662082" w:rsidRDefault="000B3041" w:rsidP="00662082">
      <w:pPr>
        <w:jc w:val="center"/>
      </w:pPr>
      <w:r w:rsidRPr="00B80735">
        <w:rPr>
          <w:bCs/>
        </w:rPr>
        <w:t>(</w:t>
      </w:r>
      <w:r w:rsidR="00662082">
        <w:rPr>
          <w:bCs/>
        </w:rPr>
        <w:t>реестровый номер</w:t>
      </w:r>
      <w:r w:rsidRPr="00B80735">
        <w:rPr>
          <w:bCs/>
        </w:rPr>
        <w:t xml:space="preserve">: </w:t>
      </w:r>
      <w:r>
        <w:rPr>
          <w:bCs/>
        </w:rPr>
        <w:t>№</w:t>
      </w:r>
      <w:r w:rsidR="00662082">
        <w:t>32414301712</w:t>
      </w:r>
      <w:r w:rsidRPr="00B80735">
        <w:rPr>
          <w:bCs/>
        </w:rPr>
        <w:t>)</w:t>
      </w:r>
    </w:p>
    <w:p w14:paraId="1A982B05" w14:textId="77777777" w:rsidR="000B3041" w:rsidRPr="00B80735" w:rsidRDefault="000B3041" w:rsidP="000B3041">
      <w:pPr>
        <w:jc w:val="center"/>
        <w:rPr>
          <w:b/>
        </w:rPr>
      </w:pPr>
      <w:r w:rsidRPr="00B80735">
        <w:rPr>
          <w:b/>
        </w:rPr>
        <w:tab/>
      </w:r>
    </w:p>
    <w:p w14:paraId="5AB71B95" w14:textId="77777777" w:rsidR="000B3041" w:rsidRPr="00B80735" w:rsidRDefault="000B3041" w:rsidP="000B3041">
      <w:pPr>
        <w:rPr>
          <w:b/>
        </w:rPr>
      </w:pPr>
    </w:p>
    <w:p w14:paraId="58758119" w14:textId="48657F81" w:rsidR="00662082" w:rsidRPr="00662082" w:rsidRDefault="000B3041" w:rsidP="00662082">
      <w:pPr>
        <w:ind w:firstLine="708"/>
        <w:jc w:val="both"/>
        <w:rPr>
          <w:bCs/>
        </w:rPr>
      </w:pPr>
      <w:r w:rsidRPr="00B80735">
        <w:rPr>
          <w:bCs/>
        </w:rPr>
        <w:t xml:space="preserve">На официальном сайте Единой информационной системы в сфере закупок (http://zakupki.gov.ru) размещено извещение о проведении </w:t>
      </w:r>
      <w:r>
        <w:rPr>
          <w:bCs/>
        </w:rPr>
        <w:t>запроса котировок в</w:t>
      </w:r>
      <w:r w:rsidRPr="00B80735">
        <w:rPr>
          <w:bCs/>
        </w:rPr>
        <w:t xml:space="preserve"> электронной форме от </w:t>
      </w:r>
      <w:r w:rsidR="00662082">
        <w:rPr>
          <w:bCs/>
        </w:rPr>
        <w:t>06.12</w:t>
      </w:r>
      <w:r>
        <w:rPr>
          <w:bCs/>
        </w:rPr>
        <w:t>.2024г. №</w:t>
      </w:r>
      <w:r w:rsidR="00662082">
        <w:t>32414301712.</w:t>
      </w:r>
    </w:p>
    <w:p w14:paraId="03045675" w14:textId="77777777" w:rsidR="00662082" w:rsidRDefault="00662082" w:rsidP="000B3041">
      <w:pPr>
        <w:ind w:firstLine="708"/>
        <w:jc w:val="both"/>
        <w:rPr>
          <w:bCs/>
        </w:rPr>
      </w:pPr>
    </w:p>
    <w:p w14:paraId="3F239334" w14:textId="77777777" w:rsidR="000B3041" w:rsidRPr="00B80735" w:rsidRDefault="000B3041" w:rsidP="000B3041">
      <w:pPr>
        <w:ind w:firstLine="708"/>
        <w:jc w:val="both"/>
        <w:rPr>
          <w:rFonts w:eastAsia="Calibri"/>
          <w:b/>
          <w:bCs/>
          <w:lang w:eastAsia="en-US"/>
        </w:rPr>
      </w:pPr>
    </w:p>
    <w:p w14:paraId="04EEBCB0" w14:textId="662F9716" w:rsidR="000B3041" w:rsidRPr="00662082" w:rsidRDefault="000B3041" w:rsidP="00662082">
      <w:pPr>
        <w:jc w:val="both"/>
        <w:rPr>
          <w:rFonts w:eastAsia="Calibri"/>
          <w:bCs/>
        </w:rPr>
      </w:pPr>
      <w:r>
        <w:rPr>
          <w:rFonts w:eastAsia="Calibri"/>
          <w:b/>
          <w:bCs/>
          <w:lang w:eastAsia="en-US"/>
        </w:rPr>
        <w:tab/>
      </w:r>
      <w:r w:rsidRPr="00B80735">
        <w:rPr>
          <w:rFonts w:eastAsia="Calibri"/>
          <w:b/>
          <w:bCs/>
          <w:lang w:eastAsia="en-US"/>
        </w:rPr>
        <w:t>Начальная (максимальная) цена договора</w:t>
      </w:r>
      <w:r w:rsidRPr="002D39B2">
        <w:rPr>
          <w:rFonts w:eastAsia="Calibri"/>
          <w:lang w:eastAsia="en-US"/>
        </w:rPr>
        <w:t xml:space="preserve">: </w:t>
      </w:r>
      <w:r w:rsidR="00662082" w:rsidRPr="00662082">
        <w:rPr>
          <w:bCs/>
        </w:rPr>
        <w:t xml:space="preserve">969 355,00 </w:t>
      </w:r>
      <w:r w:rsidR="00662082" w:rsidRPr="00662082">
        <w:rPr>
          <w:bCs/>
          <w:color w:val="000000"/>
        </w:rPr>
        <w:t>(Девятьсот шестьдесят девять тысяч триста пятьдесят пять) рублей 00 копеек</w:t>
      </w:r>
      <w:r w:rsidR="00662082">
        <w:rPr>
          <w:bCs/>
          <w:color w:val="000000"/>
        </w:rPr>
        <w:t>.</w:t>
      </w:r>
    </w:p>
    <w:p w14:paraId="5E88A438" w14:textId="77777777" w:rsidR="00662082" w:rsidRDefault="000B3041" w:rsidP="000B3041">
      <w:r w:rsidRPr="002D39B2">
        <w:t xml:space="preserve">            </w:t>
      </w:r>
    </w:p>
    <w:p w14:paraId="55C960D6" w14:textId="35FDF773" w:rsidR="000B3041" w:rsidRPr="006C52AB" w:rsidRDefault="00662082" w:rsidP="000B3041">
      <w:r>
        <w:t xml:space="preserve">             </w:t>
      </w:r>
      <w:r w:rsidR="000B3041" w:rsidRPr="006C52AB">
        <w:t xml:space="preserve">Номер запроса: </w:t>
      </w:r>
      <w:r w:rsidR="006C52AB" w:rsidRPr="006C52AB">
        <w:t>2289</w:t>
      </w:r>
    </w:p>
    <w:p w14:paraId="2994D4B9" w14:textId="77777777" w:rsidR="000B3041" w:rsidRPr="006C52AB" w:rsidRDefault="000B3041" w:rsidP="000B3041">
      <w:r w:rsidRPr="006C52AB">
        <w:t xml:space="preserve">           </w:t>
      </w:r>
    </w:p>
    <w:p w14:paraId="2A635727" w14:textId="352026D7" w:rsidR="00662082" w:rsidRPr="002D39B2" w:rsidRDefault="000B3041" w:rsidP="00662082">
      <w:r w:rsidRPr="006C52AB">
        <w:t xml:space="preserve">             Время поступления запроса: </w:t>
      </w:r>
      <w:r w:rsidR="00662082" w:rsidRPr="006C52AB">
        <w:t>10.12.2024 01:</w:t>
      </w:r>
      <w:r w:rsidR="006C52AB" w:rsidRPr="006C52AB">
        <w:t>09</w:t>
      </w:r>
      <w:r w:rsidR="00662082" w:rsidRPr="006C52AB">
        <w:t xml:space="preserve"> (МСК+2)</w:t>
      </w:r>
    </w:p>
    <w:p w14:paraId="30AEDC86" w14:textId="4013303C" w:rsidR="000B3041" w:rsidRPr="002D39B2" w:rsidRDefault="000B3041" w:rsidP="000B3041"/>
    <w:p w14:paraId="3F4ED640" w14:textId="77777777" w:rsidR="000B3041" w:rsidRDefault="000B3041" w:rsidP="000B3041">
      <w:pPr>
        <w:ind w:firstLine="708"/>
        <w:jc w:val="both"/>
      </w:pPr>
      <w:r w:rsidRPr="00B80735">
        <w:rPr>
          <w:b/>
        </w:rPr>
        <w:t>Сведения о предмете запроса (текст запроса)</w:t>
      </w:r>
      <w:r w:rsidRPr="00B80735">
        <w:t xml:space="preserve">: </w:t>
      </w:r>
    </w:p>
    <w:p w14:paraId="07A6BDAD" w14:textId="77777777" w:rsidR="00662082" w:rsidRDefault="00662082" w:rsidP="000B3041">
      <w:pPr>
        <w:ind w:firstLine="709"/>
        <w:jc w:val="both"/>
        <w:rPr>
          <w:b/>
        </w:rPr>
      </w:pPr>
    </w:p>
    <w:p w14:paraId="37C81A08" w14:textId="43C42EE2" w:rsidR="00662082" w:rsidRPr="00662082" w:rsidRDefault="00662082" w:rsidP="00662082">
      <w:pPr>
        <w:ind w:firstLine="709"/>
        <w:jc w:val="both"/>
      </w:pPr>
      <w:r w:rsidRPr="00662082">
        <w:t>«Изучив документацию о запросе котировок в электронной форме «Закупка комплектов для стоматологических хирургических процедур, одноразового использования для инфильтрационного и проводникового обезболивания» №32414301712, просим разъяснить следующее.</w:t>
      </w:r>
    </w:p>
    <w:p w14:paraId="73F8246F" w14:textId="77777777" w:rsidR="00662082" w:rsidRPr="002A682C" w:rsidRDefault="00662082" w:rsidP="00662082">
      <w:pPr>
        <w:tabs>
          <w:tab w:val="left" w:pos="851"/>
        </w:tabs>
        <w:jc w:val="both"/>
      </w:pPr>
      <w:r w:rsidRPr="002A682C">
        <w:t>П.п. 1-3. В</w:t>
      </w:r>
      <w:r w:rsidRPr="00662082">
        <w:t xml:space="preserve"> числе характеристик инъектора, среди прочих, указана следующая: «Шток-упор с гарпунным наконечником оснащен </w:t>
      </w:r>
      <w:r w:rsidRPr="00662082">
        <w:rPr>
          <w:u w:val="single"/>
        </w:rPr>
        <w:t>встроенным механизмом самоблокировки</w:t>
      </w:r>
      <w:r w:rsidRPr="00662082">
        <w:t xml:space="preserve"> шток-упора после введения лекарственного препарата</w:t>
      </w:r>
      <w:r w:rsidRPr="002A682C">
        <w:t>, что полностью исключает повторное использование инъектора, и гарантирует его одноразовость».</w:t>
      </w:r>
    </w:p>
    <w:p w14:paraId="74960A9A" w14:textId="31DA7D7B" w:rsidR="00662082" w:rsidRPr="00662082" w:rsidRDefault="00662082" w:rsidP="00662082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082">
        <w:rPr>
          <w:rFonts w:ascii="Times New Roman" w:hAnsi="Times New Roman" w:cs="Times New Roman"/>
          <w:sz w:val="24"/>
          <w:szCs w:val="24"/>
        </w:rPr>
        <w:t>УФАС по Калининградской области в решении по делу № 039/06/49-789/2024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2082">
        <w:rPr>
          <w:rFonts w:ascii="Times New Roman" w:hAnsi="Times New Roman" w:cs="Times New Roman"/>
          <w:sz w:val="24"/>
          <w:szCs w:val="24"/>
        </w:rPr>
        <w:t xml:space="preserve"> от 12 сентября 2024 года указал следующее:</w:t>
      </w:r>
    </w:p>
    <w:p w14:paraId="3B21A6A3" w14:textId="77777777" w:rsidR="00662082" w:rsidRPr="00662082" w:rsidRDefault="00662082" w:rsidP="00662082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029C40" w14:textId="55C36B40" w:rsidR="00662082" w:rsidRPr="002A682C" w:rsidRDefault="00662082" w:rsidP="00662082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208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«Данные доводы Комиссия не может принять во внимание, так как повторное использование одноразового инъектора – </w:t>
      </w:r>
      <w:r w:rsidRPr="002A682C">
        <w:rPr>
          <w:rFonts w:ascii="Times New Roman" w:hAnsi="Times New Roman" w:cs="Times New Roman"/>
          <w:i/>
          <w:iCs/>
          <w:sz w:val="24"/>
          <w:szCs w:val="24"/>
        </w:rPr>
        <w:t xml:space="preserve">грубое нарушение правил оказания медицинской помощи. Для защиты врача от травм современные </w:t>
      </w:r>
      <w:r w:rsidR="00C23F30">
        <w:rPr>
          <w:rFonts w:ascii="Times New Roman" w:hAnsi="Times New Roman" w:cs="Times New Roman"/>
          <w:i/>
          <w:iCs/>
          <w:sz w:val="24"/>
          <w:szCs w:val="24"/>
        </w:rPr>
        <w:t>карпу</w:t>
      </w:r>
      <w:r w:rsidRPr="002A682C">
        <w:rPr>
          <w:rFonts w:ascii="Times New Roman" w:hAnsi="Times New Roman" w:cs="Times New Roman"/>
          <w:i/>
          <w:iCs/>
          <w:sz w:val="24"/>
          <w:szCs w:val="24"/>
        </w:rPr>
        <w:t>льные инъекторы снабжаются защитным колпачком (цилиндром), который после инъекции закрывает иглу и предотвращает травмы врача».</w:t>
      </w:r>
    </w:p>
    <w:p w14:paraId="12C0A05F" w14:textId="77777777" w:rsidR="00662082" w:rsidRPr="00662082" w:rsidRDefault="00662082" w:rsidP="00662082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82C">
        <w:rPr>
          <w:rFonts w:ascii="Times New Roman" w:hAnsi="Times New Roman" w:cs="Times New Roman"/>
          <w:sz w:val="24"/>
          <w:szCs w:val="24"/>
        </w:rPr>
        <w:t>В связи с требуемой поставкой одноразовых инъекторов, просим исключить требование о самоблокировке шток-упора из описания объекта закупки, в частности фразу: «</w:t>
      </w:r>
      <w:r w:rsidRPr="002A682C">
        <w:rPr>
          <w:rFonts w:ascii="Times New Roman" w:hAnsi="Times New Roman" w:cs="Times New Roman"/>
          <w:strike/>
          <w:sz w:val="24"/>
          <w:szCs w:val="24"/>
        </w:rPr>
        <w:t>шток-упора после введения лекарственного препарата, что полностью исключает повторное использование иньектора, и гарантирует его одноразовость</w:t>
      </w:r>
      <w:r w:rsidRPr="0066208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679648D" w14:textId="77777777" w:rsidR="00662082" w:rsidRPr="00662082" w:rsidRDefault="00662082" w:rsidP="00662082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082">
        <w:rPr>
          <w:rFonts w:ascii="Times New Roman" w:hAnsi="Times New Roman" w:cs="Times New Roman"/>
          <w:sz w:val="24"/>
          <w:szCs w:val="24"/>
        </w:rPr>
        <w:t>Пример формулировки:</w:t>
      </w:r>
    </w:p>
    <w:p w14:paraId="123D1C72" w14:textId="77777777" w:rsidR="00662082" w:rsidRPr="00662082" w:rsidRDefault="00662082" w:rsidP="00662082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082">
        <w:rPr>
          <w:rFonts w:ascii="Times New Roman" w:hAnsi="Times New Roman" w:cs="Times New Roman"/>
          <w:sz w:val="24"/>
          <w:szCs w:val="24"/>
        </w:rPr>
        <w:t xml:space="preserve">«….Шток-упор с гарпунным наконечником, оснащен встроенным механизмом самоблокировки». </w:t>
      </w:r>
    </w:p>
    <w:p w14:paraId="4D790A78" w14:textId="77777777" w:rsidR="00662082" w:rsidRPr="00662082" w:rsidRDefault="00662082" w:rsidP="00662082">
      <w:pPr>
        <w:ind w:firstLine="709"/>
        <w:jc w:val="both"/>
        <w:rPr>
          <w:b/>
        </w:rPr>
      </w:pPr>
    </w:p>
    <w:p w14:paraId="0E770878" w14:textId="3C94D101" w:rsidR="000B3041" w:rsidRPr="00B80735" w:rsidRDefault="000B3041" w:rsidP="000B3041">
      <w:pPr>
        <w:ind w:firstLine="709"/>
        <w:jc w:val="both"/>
        <w:rPr>
          <w:b/>
        </w:rPr>
      </w:pPr>
      <w:r w:rsidRPr="00B80735">
        <w:rPr>
          <w:b/>
        </w:rPr>
        <w:t>Разъяснение:</w:t>
      </w:r>
    </w:p>
    <w:p w14:paraId="078CA66F" w14:textId="77777777" w:rsidR="000B3041" w:rsidRPr="00B80735" w:rsidRDefault="000B3041" w:rsidP="000B3041">
      <w:pPr>
        <w:ind w:firstLine="709"/>
        <w:jc w:val="both"/>
        <w:rPr>
          <w:b/>
        </w:rPr>
      </w:pPr>
    </w:p>
    <w:p w14:paraId="39D9A4B3" w14:textId="456E213D" w:rsidR="000B3041" w:rsidRPr="00123212" w:rsidRDefault="00662082" w:rsidP="000B3041">
      <w:pPr>
        <w:ind w:firstLine="708"/>
        <w:jc w:val="both"/>
      </w:pPr>
      <w:r w:rsidRPr="00123212">
        <w:rPr>
          <w:kern w:val="3"/>
        </w:rPr>
        <w:t>Общество с ограниченной ответственностью</w:t>
      </w:r>
      <w:r w:rsidR="000B3041" w:rsidRPr="00123212">
        <w:rPr>
          <w:kern w:val="3"/>
        </w:rPr>
        <w:t xml:space="preserve"> </w:t>
      </w:r>
      <w:r w:rsidRPr="00123212">
        <w:rPr>
          <w:kern w:val="3"/>
        </w:rPr>
        <w:t>«</w:t>
      </w:r>
      <w:r w:rsidR="000B3041" w:rsidRPr="00123212">
        <w:rPr>
          <w:kern w:val="3"/>
        </w:rPr>
        <w:t>Хозрасчетная стоматологическая поликлиника</w:t>
      </w:r>
      <w:r w:rsidRPr="00123212">
        <w:rPr>
          <w:kern w:val="3"/>
        </w:rPr>
        <w:t>»</w:t>
      </w:r>
      <w:r w:rsidR="00247105" w:rsidRPr="00123212">
        <w:rPr>
          <w:kern w:val="3"/>
        </w:rPr>
        <w:t xml:space="preserve"> (далее –</w:t>
      </w:r>
      <w:r w:rsidR="00123212" w:rsidRPr="00123212">
        <w:rPr>
          <w:kern w:val="3"/>
        </w:rPr>
        <w:t xml:space="preserve"> </w:t>
      </w:r>
      <w:r w:rsidR="00247105" w:rsidRPr="00123212">
        <w:rPr>
          <w:kern w:val="3"/>
        </w:rPr>
        <w:t xml:space="preserve">ООО Хозрасчетная стоматологическая поликлиника») </w:t>
      </w:r>
      <w:r w:rsidR="000B3041" w:rsidRPr="00123212">
        <w:rPr>
          <w:kern w:val="3"/>
        </w:rPr>
        <w:t xml:space="preserve"> </w:t>
      </w:r>
      <w:r w:rsidR="000B3041" w:rsidRPr="00123212">
        <w:t>в ответ на запрос №</w:t>
      </w:r>
      <w:r w:rsidR="006C52AB">
        <w:t>2289</w:t>
      </w:r>
      <w:r w:rsidR="000B3041" w:rsidRPr="00123212">
        <w:t xml:space="preserve">  от участника закупки о разъяснении положений извещения запроса котировок в электронной форме №</w:t>
      </w:r>
      <w:r w:rsidRPr="00123212">
        <w:t xml:space="preserve"> 3</w:t>
      </w:r>
      <w:r w:rsidR="000B3041" w:rsidRPr="00123212">
        <w:t xml:space="preserve"> сообщает следующее:</w:t>
      </w:r>
    </w:p>
    <w:p w14:paraId="6D903F97" w14:textId="77777777" w:rsidR="000B3041" w:rsidRPr="00123212" w:rsidRDefault="000B3041" w:rsidP="000B3041">
      <w:pPr>
        <w:ind w:firstLine="708"/>
        <w:jc w:val="both"/>
      </w:pPr>
    </w:p>
    <w:p w14:paraId="569F6BFF" w14:textId="6DB81A59" w:rsidR="00123212" w:rsidRPr="00123212" w:rsidRDefault="00123212" w:rsidP="00123212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</w:pPr>
      <w:r w:rsidRPr="00123212">
        <w:t xml:space="preserve">В извещении о проведении запроса котировок в электронной форме, при описании предмета закупки, Заказчик руководствовался статьей 15 Положения о закупке товаров, работ, услуг ООО </w:t>
      </w:r>
      <w:r w:rsidRPr="00123212">
        <w:rPr>
          <w:kern w:val="3"/>
        </w:rPr>
        <w:t>Хозрасчетная</w:t>
      </w:r>
      <w:r w:rsidR="00030144">
        <w:rPr>
          <w:kern w:val="3"/>
        </w:rPr>
        <w:t xml:space="preserve"> стоматологическая поликлиника» от 07.11.2024г.</w:t>
      </w:r>
      <w:r w:rsidR="00D05B5A">
        <w:rPr>
          <w:kern w:val="3"/>
        </w:rPr>
        <w:t xml:space="preserve"> (далее –Положение).</w:t>
      </w:r>
      <w:r w:rsidRPr="00123212">
        <w:t xml:space="preserve"> </w:t>
      </w:r>
    </w:p>
    <w:p w14:paraId="758AB28E" w14:textId="23F73FFB" w:rsidR="000B3041" w:rsidRPr="00123212" w:rsidRDefault="000B3041" w:rsidP="00662082">
      <w:pPr>
        <w:ind w:firstLine="708"/>
        <w:jc w:val="both"/>
        <w:rPr>
          <w:color w:val="1A1A1A"/>
        </w:rPr>
      </w:pPr>
    </w:p>
    <w:p w14:paraId="38445A30" w14:textId="53C1DB1B" w:rsidR="0040287A" w:rsidRDefault="00123212" w:rsidP="001232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</w:pPr>
      <w:r w:rsidRPr="00123212">
        <w:t>В соответствии с подпунктом 3 пункта 2 статьи 10</w:t>
      </w:r>
      <w:r w:rsidR="00D05B5A">
        <w:t xml:space="preserve"> Положения</w:t>
      </w:r>
      <w:r w:rsidRPr="00123212">
        <w:t>,  в Техническом задании (Приложение №1) извещения о проведении запроса котировок в электронной форме, указаны требования к описанию участниками закупки поставляемого товара, его функциональных характеристик (потребительских свойств), количественных и качественных характеристик.</w:t>
      </w:r>
    </w:p>
    <w:p w14:paraId="028CC7F0" w14:textId="77777777" w:rsidR="00123212" w:rsidRPr="00123212" w:rsidRDefault="00123212" w:rsidP="001232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</w:pPr>
    </w:p>
    <w:p w14:paraId="7DEEF0E3" w14:textId="79BEAABC" w:rsidR="00E20513" w:rsidRPr="00123212" w:rsidRDefault="00123212" w:rsidP="00123212">
      <w:pPr>
        <w:ind w:firstLine="539"/>
        <w:jc w:val="both"/>
      </w:pPr>
      <w:r w:rsidRPr="00123212">
        <w:rPr>
          <w:color w:val="111111"/>
        </w:rPr>
        <w:t>Т</w:t>
      </w:r>
      <w:r w:rsidR="0040287A" w:rsidRPr="00123212">
        <w:rPr>
          <w:color w:val="111111"/>
        </w:rPr>
        <w:t>ребования к закупаемому товару (</w:t>
      </w:r>
      <w:r w:rsidR="0040287A" w:rsidRPr="00123212">
        <w:t xml:space="preserve">комплекты для стоматологических хирургических процедур, одноразового использования для инфильтрационного и проводникового обезболивания) </w:t>
      </w:r>
      <w:r w:rsidR="0040287A" w:rsidRPr="00123212">
        <w:rPr>
          <w:color w:val="111111"/>
        </w:rPr>
        <w:t>сформированы заказчиком исходя из его потребности, необходимости в получении продукции с теми качественными, функциональными и техническими характеристиками, которые указаны в Техническом задании (Приложени</w:t>
      </w:r>
      <w:r w:rsidRPr="00123212">
        <w:rPr>
          <w:color w:val="111111"/>
        </w:rPr>
        <w:t>е</w:t>
      </w:r>
      <w:r w:rsidR="0040287A" w:rsidRPr="00123212">
        <w:rPr>
          <w:color w:val="111111"/>
        </w:rPr>
        <w:t xml:space="preserve"> №1) извещени</w:t>
      </w:r>
      <w:r w:rsidRPr="00123212">
        <w:rPr>
          <w:color w:val="111111"/>
        </w:rPr>
        <w:t>я</w:t>
      </w:r>
      <w:r w:rsidR="0040287A" w:rsidRPr="00123212">
        <w:rPr>
          <w:color w:val="111111"/>
        </w:rPr>
        <w:t xml:space="preserve"> о проведении запроса котировок в электронной форме</w:t>
      </w:r>
      <w:r w:rsidRPr="00123212">
        <w:rPr>
          <w:color w:val="111111"/>
        </w:rPr>
        <w:t>.</w:t>
      </w:r>
    </w:p>
    <w:p w14:paraId="0933D2D2" w14:textId="77777777" w:rsidR="000B3041" w:rsidRPr="00123212" w:rsidRDefault="000B3041" w:rsidP="000B3041">
      <w:pPr>
        <w:jc w:val="both"/>
      </w:pPr>
    </w:p>
    <w:p w14:paraId="242B8893" w14:textId="77777777" w:rsidR="000B3041" w:rsidRDefault="000B3041" w:rsidP="000B3041">
      <w:pPr>
        <w:jc w:val="both"/>
      </w:pPr>
    </w:p>
    <w:p w14:paraId="1AE59610" w14:textId="77777777" w:rsidR="00123212" w:rsidRDefault="00123212" w:rsidP="000B3041">
      <w:pPr>
        <w:jc w:val="both"/>
      </w:pPr>
    </w:p>
    <w:p w14:paraId="39E54E88" w14:textId="77777777" w:rsidR="00123212" w:rsidRPr="00123212" w:rsidRDefault="00123212" w:rsidP="000B3041">
      <w:pPr>
        <w:jc w:val="both"/>
      </w:pPr>
    </w:p>
    <w:p w14:paraId="3523316A" w14:textId="3D40F56C" w:rsidR="000B3041" w:rsidRPr="00123212" w:rsidRDefault="000B3041" w:rsidP="000B3041">
      <w:pPr>
        <w:jc w:val="both"/>
        <w:rPr>
          <w:sz w:val="28"/>
          <w:szCs w:val="28"/>
        </w:rPr>
      </w:pPr>
      <w:r w:rsidRPr="00123212">
        <w:rPr>
          <w:sz w:val="28"/>
          <w:szCs w:val="28"/>
        </w:rPr>
        <w:t>Главный врач</w:t>
      </w:r>
      <w:r w:rsidRPr="00123212">
        <w:rPr>
          <w:sz w:val="28"/>
          <w:szCs w:val="28"/>
        </w:rPr>
        <w:tab/>
      </w:r>
      <w:r w:rsidRPr="00123212">
        <w:rPr>
          <w:sz w:val="28"/>
          <w:szCs w:val="28"/>
        </w:rPr>
        <w:tab/>
      </w:r>
      <w:r w:rsidRPr="00123212">
        <w:rPr>
          <w:sz w:val="28"/>
          <w:szCs w:val="28"/>
        </w:rPr>
        <w:tab/>
      </w:r>
      <w:r w:rsidRPr="00123212">
        <w:rPr>
          <w:sz w:val="28"/>
          <w:szCs w:val="28"/>
        </w:rPr>
        <w:tab/>
      </w:r>
      <w:r w:rsidRPr="00123212">
        <w:rPr>
          <w:sz w:val="28"/>
          <w:szCs w:val="28"/>
        </w:rPr>
        <w:tab/>
      </w:r>
      <w:r w:rsidRPr="00123212">
        <w:rPr>
          <w:sz w:val="28"/>
          <w:szCs w:val="28"/>
        </w:rPr>
        <w:tab/>
      </w:r>
      <w:r w:rsidRPr="00123212">
        <w:rPr>
          <w:sz w:val="28"/>
          <w:szCs w:val="28"/>
        </w:rPr>
        <w:tab/>
        <w:t xml:space="preserve">                    И.Р. Абраров</w:t>
      </w:r>
    </w:p>
    <w:p w14:paraId="222B8A53" w14:textId="77777777" w:rsidR="000B3041" w:rsidRPr="00123212" w:rsidRDefault="000B3041" w:rsidP="000B3041">
      <w:pPr>
        <w:jc w:val="both"/>
        <w:rPr>
          <w:sz w:val="28"/>
          <w:szCs w:val="28"/>
        </w:rPr>
      </w:pPr>
    </w:p>
    <w:p w14:paraId="75C3B1F6" w14:textId="77777777" w:rsidR="000B3041" w:rsidRDefault="000B3041" w:rsidP="00662082">
      <w:pPr>
        <w:jc w:val="both"/>
      </w:pPr>
    </w:p>
    <w:p w14:paraId="563A732E" w14:textId="77777777" w:rsidR="00123212" w:rsidRDefault="00123212" w:rsidP="00662082">
      <w:pPr>
        <w:jc w:val="both"/>
      </w:pPr>
    </w:p>
    <w:p w14:paraId="07478428" w14:textId="77777777" w:rsidR="00123212" w:rsidRDefault="00123212" w:rsidP="00662082">
      <w:pPr>
        <w:jc w:val="both"/>
      </w:pPr>
    </w:p>
    <w:p w14:paraId="38095EF3" w14:textId="77777777" w:rsidR="00123212" w:rsidRDefault="00123212" w:rsidP="00662082">
      <w:pPr>
        <w:jc w:val="both"/>
      </w:pPr>
    </w:p>
    <w:p w14:paraId="61B7644E" w14:textId="77777777" w:rsidR="000B3041" w:rsidRPr="00A22D77" w:rsidRDefault="000B3041" w:rsidP="000B3041">
      <w:pPr>
        <w:jc w:val="both"/>
        <w:rPr>
          <w:sz w:val="22"/>
          <w:szCs w:val="22"/>
        </w:rPr>
      </w:pPr>
    </w:p>
    <w:p w14:paraId="7FF9A7EA" w14:textId="77777777" w:rsidR="000B3041" w:rsidRPr="00A22D77" w:rsidRDefault="000B3041" w:rsidP="000B3041">
      <w:pPr>
        <w:overflowPunct w:val="0"/>
        <w:autoSpaceDE w:val="0"/>
        <w:autoSpaceDN w:val="0"/>
        <w:adjustRightInd w:val="0"/>
        <w:ind w:left="-142" w:firstLine="142"/>
        <w:textAlignment w:val="baseline"/>
        <w:rPr>
          <w:rFonts w:eastAsia="SimSun"/>
          <w:sz w:val="22"/>
          <w:szCs w:val="22"/>
          <w:lang w:eastAsia="zh-CN"/>
        </w:rPr>
      </w:pPr>
    </w:p>
    <w:p w14:paraId="27ABB53E" w14:textId="6EDF233E" w:rsidR="000B3041" w:rsidRPr="00A22D77" w:rsidRDefault="000B3041" w:rsidP="000B3041">
      <w:pPr>
        <w:overflowPunct w:val="0"/>
        <w:autoSpaceDE w:val="0"/>
        <w:autoSpaceDN w:val="0"/>
        <w:adjustRightInd w:val="0"/>
        <w:ind w:left="-142" w:firstLine="142"/>
        <w:textAlignment w:val="baseline"/>
        <w:rPr>
          <w:rFonts w:eastAsia="SimSun"/>
          <w:sz w:val="22"/>
          <w:szCs w:val="22"/>
          <w:lang w:eastAsia="zh-CN"/>
        </w:rPr>
      </w:pPr>
      <w:r w:rsidRPr="00A22D77">
        <w:rPr>
          <w:rFonts w:eastAsia="SimSun"/>
          <w:sz w:val="22"/>
          <w:szCs w:val="22"/>
          <w:lang w:eastAsia="zh-CN"/>
        </w:rPr>
        <w:t xml:space="preserve">Специалист по закупкам    _________________Гирфанова </w:t>
      </w:r>
      <w:r w:rsidR="00662082">
        <w:rPr>
          <w:rFonts w:eastAsia="SimSun"/>
          <w:sz w:val="22"/>
          <w:szCs w:val="22"/>
          <w:lang w:eastAsia="zh-CN"/>
        </w:rPr>
        <w:t>Э.А.</w:t>
      </w:r>
    </w:p>
    <w:p w14:paraId="0154E178" w14:textId="77777777" w:rsidR="000B3041" w:rsidRPr="00A22D77" w:rsidRDefault="000B3041" w:rsidP="000B3041">
      <w:pPr>
        <w:overflowPunct w:val="0"/>
        <w:autoSpaceDE w:val="0"/>
        <w:autoSpaceDN w:val="0"/>
        <w:adjustRightInd w:val="0"/>
        <w:ind w:left="-142" w:firstLine="142"/>
        <w:textAlignment w:val="baseline"/>
        <w:rPr>
          <w:rFonts w:eastAsia="SimSun"/>
          <w:sz w:val="22"/>
          <w:szCs w:val="22"/>
          <w:lang w:eastAsia="zh-CN"/>
        </w:rPr>
      </w:pPr>
    </w:p>
    <w:p w14:paraId="305A792F" w14:textId="77777777" w:rsidR="000B3041" w:rsidRPr="00A22D77" w:rsidRDefault="000B3041" w:rsidP="000B3041">
      <w:pPr>
        <w:ind w:firstLine="142"/>
        <w:jc w:val="center"/>
        <w:rPr>
          <w:sz w:val="22"/>
          <w:szCs w:val="22"/>
        </w:rPr>
      </w:pPr>
    </w:p>
    <w:p w14:paraId="35F755DA" w14:textId="4FFDD920" w:rsidR="001B245C" w:rsidRPr="00123212" w:rsidRDefault="00714CF4" w:rsidP="001E2337">
      <w:pPr>
        <w:rPr>
          <w:sz w:val="28"/>
          <w:szCs w:val="28"/>
        </w:rPr>
      </w:pPr>
      <w:r w:rsidRPr="00714CF4">
        <w:rPr>
          <w:sz w:val="28"/>
          <w:szCs w:val="28"/>
        </w:rPr>
        <w:t xml:space="preserve"> </w:t>
      </w:r>
      <w:bookmarkStart w:id="1" w:name="_GoBack"/>
      <w:bookmarkEnd w:id="1"/>
    </w:p>
    <w:sectPr w:rsidR="001B245C" w:rsidRPr="00123212" w:rsidSect="00CB0C9F">
      <w:pgSz w:w="11906" w:h="16838" w:code="9"/>
      <w:pgMar w:top="993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70D96" w14:textId="77777777" w:rsidR="00427B10" w:rsidRDefault="00427B10" w:rsidP="007C26AC">
      <w:r>
        <w:separator/>
      </w:r>
    </w:p>
  </w:endnote>
  <w:endnote w:type="continuationSeparator" w:id="0">
    <w:p w14:paraId="2FE69331" w14:textId="77777777" w:rsidR="00427B10" w:rsidRDefault="00427B10" w:rsidP="007C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E5F16" w14:textId="77777777" w:rsidR="00427B10" w:rsidRDefault="00427B10" w:rsidP="007C26AC">
      <w:r>
        <w:separator/>
      </w:r>
    </w:p>
  </w:footnote>
  <w:footnote w:type="continuationSeparator" w:id="0">
    <w:p w14:paraId="5EA9890B" w14:textId="77777777" w:rsidR="00427B10" w:rsidRDefault="00427B10" w:rsidP="007C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4C24"/>
    <w:multiLevelType w:val="hybridMultilevel"/>
    <w:tmpl w:val="5798FCB6"/>
    <w:lvl w:ilvl="0" w:tplc="D57A5E3A">
      <w:start w:val="1"/>
      <w:numFmt w:val="decimal"/>
      <w:lvlText w:val="%1)"/>
      <w:lvlJc w:val="left"/>
      <w:pPr>
        <w:ind w:left="107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CBB6698"/>
    <w:multiLevelType w:val="hybridMultilevel"/>
    <w:tmpl w:val="E5940DAE"/>
    <w:lvl w:ilvl="0" w:tplc="401010F6">
      <w:start w:val="1"/>
      <w:numFmt w:val="decimal"/>
      <w:lvlText w:val="%1)"/>
      <w:lvlJc w:val="left"/>
      <w:pPr>
        <w:ind w:left="12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9F"/>
    <w:rsid w:val="000277CF"/>
    <w:rsid w:val="00030144"/>
    <w:rsid w:val="0004254B"/>
    <w:rsid w:val="000A0BB7"/>
    <w:rsid w:val="000B28BA"/>
    <w:rsid w:val="000B3041"/>
    <w:rsid w:val="00123212"/>
    <w:rsid w:val="00133552"/>
    <w:rsid w:val="001B245C"/>
    <w:rsid w:val="001E2337"/>
    <w:rsid w:val="00247105"/>
    <w:rsid w:val="002A682C"/>
    <w:rsid w:val="003232D1"/>
    <w:rsid w:val="00340A0C"/>
    <w:rsid w:val="003445E7"/>
    <w:rsid w:val="003811DB"/>
    <w:rsid w:val="003A2C3C"/>
    <w:rsid w:val="003E6B26"/>
    <w:rsid w:val="0040287A"/>
    <w:rsid w:val="00427B10"/>
    <w:rsid w:val="00484EB4"/>
    <w:rsid w:val="004868A1"/>
    <w:rsid w:val="004B03B6"/>
    <w:rsid w:val="004B54A3"/>
    <w:rsid w:val="00500B43"/>
    <w:rsid w:val="0052728F"/>
    <w:rsid w:val="0052791D"/>
    <w:rsid w:val="005325D8"/>
    <w:rsid w:val="005761CC"/>
    <w:rsid w:val="005A69D9"/>
    <w:rsid w:val="00657F50"/>
    <w:rsid w:val="00662082"/>
    <w:rsid w:val="00665103"/>
    <w:rsid w:val="0067390C"/>
    <w:rsid w:val="006B2A65"/>
    <w:rsid w:val="006C52AB"/>
    <w:rsid w:val="00714CF4"/>
    <w:rsid w:val="0072299F"/>
    <w:rsid w:val="007813BD"/>
    <w:rsid w:val="007A1C31"/>
    <w:rsid w:val="007A5B21"/>
    <w:rsid w:val="007B0112"/>
    <w:rsid w:val="007C26AC"/>
    <w:rsid w:val="007E2800"/>
    <w:rsid w:val="00876FFA"/>
    <w:rsid w:val="008A23C6"/>
    <w:rsid w:val="008D6FCD"/>
    <w:rsid w:val="00925CDA"/>
    <w:rsid w:val="009F0B6B"/>
    <w:rsid w:val="00AC32D2"/>
    <w:rsid w:val="00AE522C"/>
    <w:rsid w:val="00B2054E"/>
    <w:rsid w:val="00B856FC"/>
    <w:rsid w:val="00B94C17"/>
    <w:rsid w:val="00BF160E"/>
    <w:rsid w:val="00C23BC7"/>
    <w:rsid w:val="00C23DBF"/>
    <w:rsid w:val="00C23F30"/>
    <w:rsid w:val="00C83804"/>
    <w:rsid w:val="00CB0C9F"/>
    <w:rsid w:val="00CE6E69"/>
    <w:rsid w:val="00D05B5A"/>
    <w:rsid w:val="00D105E7"/>
    <w:rsid w:val="00D44F14"/>
    <w:rsid w:val="00D45891"/>
    <w:rsid w:val="00D72E14"/>
    <w:rsid w:val="00E01234"/>
    <w:rsid w:val="00E12FA0"/>
    <w:rsid w:val="00E14863"/>
    <w:rsid w:val="00E20513"/>
    <w:rsid w:val="00E33185"/>
    <w:rsid w:val="00E56C31"/>
    <w:rsid w:val="00EE30DC"/>
    <w:rsid w:val="00F603BF"/>
    <w:rsid w:val="00F753E3"/>
    <w:rsid w:val="00F800A3"/>
    <w:rsid w:val="00FA2808"/>
    <w:rsid w:val="00FC10A4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7FD8"/>
  <w15:chartTrackingRefBased/>
  <w15:docId w15:val="{74063125-7414-480C-A9DF-DFF15757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6B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6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26A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C26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6A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D72E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D72E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styleId="aa">
    <w:name w:val="Strong"/>
    <w:basedOn w:val="a0"/>
    <w:uiPriority w:val="22"/>
    <w:qFormat/>
    <w:rsid w:val="00C23BC7"/>
    <w:rPr>
      <w:b/>
      <w:bCs/>
    </w:rPr>
  </w:style>
  <w:style w:type="paragraph" w:customStyle="1" w:styleId="228bf8a64b8551e1msonormal">
    <w:name w:val="228bf8a64b8551e1msonormal"/>
    <w:basedOn w:val="a"/>
    <w:rsid w:val="000B3041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620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Zakupki</cp:lastModifiedBy>
  <cp:revision>16</cp:revision>
  <dcterms:created xsi:type="dcterms:W3CDTF">2024-11-22T05:42:00Z</dcterms:created>
  <dcterms:modified xsi:type="dcterms:W3CDTF">2024-12-20T18:21:00Z</dcterms:modified>
</cp:coreProperties>
</file>