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805D" w14:textId="15291DFA" w:rsidR="00C52869" w:rsidRPr="00EE750C" w:rsidRDefault="00C52869" w:rsidP="00C52869">
      <w:pPr>
        <w:suppressAutoHyphens/>
        <w:spacing w:line="276" w:lineRule="auto"/>
        <w:jc w:val="center"/>
        <w:rPr>
          <w:rFonts w:cs="Times New Roman"/>
          <w:color w:val="auto"/>
          <w:sz w:val="18"/>
          <w:szCs w:val="18"/>
        </w:rPr>
      </w:pPr>
      <w:r w:rsidRPr="00EE750C">
        <w:rPr>
          <w:rFonts w:cs="Times New Roman"/>
          <w:b/>
          <w:bCs/>
          <w:iCs/>
          <w:color w:val="auto"/>
          <w:sz w:val="18"/>
          <w:szCs w:val="18"/>
        </w:rPr>
        <w:t>ДОГОВОР №</w:t>
      </w:r>
      <w:r>
        <w:rPr>
          <w:rFonts w:cs="Times New Roman"/>
          <w:b/>
          <w:bCs/>
          <w:iCs/>
          <w:color w:val="auto"/>
          <w:sz w:val="18"/>
          <w:szCs w:val="18"/>
        </w:rPr>
        <w:t xml:space="preserve"> </w:t>
      </w:r>
      <w:permStart w:id="133195118" w:edGrp="everyone"/>
      <w:r w:rsidR="005C411C">
        <w:rPr>
          <w:rFonts w:cs="Times New Roman"/>
          <w:b/>
          <w:bCs/>
          <w:iCs/>
          <w:color w:val="auto"/>
          <w:sz w:val="18"/>
          <w:szCs w:val="18"/>
        </w:rPr>
        <w:t>____________</w:t>
      </w:r>
      <w:permEnd w:id="133195118"/>
    </w:p>
    <w:p w14:paraId="155382C6" w14:textId="77777777" w:rsidR="00C927F6" w:rsidRDefault="00C927F6" w:rsidP="00C52869">
      <w:pPr>
        <w:suppressAutoHyphens/>
        <w:spacing w:line="276" w:lineRule="auto"/>
        <w:jc w:val="center"/>
        <w:rPr>
          <w:rFonts w:cs="Times New Roman"/>
          <w:b/>
          <w:bCs/>
          <w:iCs/>
          <w:color w:val="auto"/>
          <w:sz w:val="18"/>
          <w:szCs w:val="18"/>
        </w:rPr>
      </w:pPr>
      <w:r>
        <w:rPr>
          <w:rFonts w:cs="Times New Roman"/>
          <w:b/>
          <w:bCs/>
          <w:iCs/>
          <w:color w:val="auto"/>
          <w:sz w:val="18"/>
          <w:szCs w:val="18"/>
        </w:rPr>
        <w:t>н</w:t>
      </w:r>
      <w:r w:rsidR="00426EC0">
        <w:rPr>
          <w:rFonts w:cs="Times New Roman"/>
          <w:b/>
          <w:bCs/>
          <w:iCs/>
          <w:color w:val="auto"/>
          <w:sz w:val="18"/>
          <w:szCs w:val="18"/>
        </w:rPr>
        <w:t>а техническое обслуживание</w:t>
      </w:r>
      <w:r>
        <w:rPr>
          <w:rFonts w:cs="Times New Roman"/>
          <w:b/>
          <w:bCs/>
          <w:iCs/>
          <w:color w:val="auto"/>
          <w:sz w:val="18"/>
          <w:szCs w:val="18"/>
        </w:rPr>
        <w:t xml:space="preserve"> и ремонт</w:t>
      </w:r>
      <w:r w:rsidR="00426EC0">
        <w:rPr>
          <w:rFonts w:cs="Times New Roman"/>
          <w:b/>
          <w:bCs/>
          <w:iCs/>
          <w:color w:val="auto"/>
          <w:sz w:val="18"/>
          <w:szCs w:val="18"/>
        </w:rPr>
        <w:t xml:space="preserve"> </w:t>
      </w:r>
    </w:p>
    <w:p w14:paraId="4992456E" w14:textId="3FCCA16C" w:rsidR="00C52869" w:rsidRPr="00EE750C" w:rsidRDefault="00C927F6" w:rsidP="00C52869">
      <w:pPr>
        <w:suppressAutoHyphens/>
        <w:spacing w:line="276" w:lineRule="auto"/>
        <w:jc w:val="center"/>
        <w:rPr>
          <w:rFonts w:cs="Times New Roman"/>
          <w:color w:val="auto"/>
          <w:sz w:val="18"/>
          <w:szCs w:val="18"/>
        </w:rPr>
      </w:pPr>
      <w:r w:rsidRPr="00C927F6">
        <w:rPr>
          <w:rFonts w:cs="Times New Roman"/>
          <w:b/>
          <w:bCs/>
          <w:iCs/>
          <w:color w:val="auto"/>
          <w:sz w:val="18"/>
          <w:szCs w:val="18"/>
        </w:rPr>
        <w:t>воздушных компрессоров Atlas Copco GA55P и GA55VSD</w:t>
      </w:r>
      <w:r>
        <w:rPr>
          <w:rFonts w:cs="Times New Roman"/>
          <w:b/>
          <w:bCs/>
          <w:iCs/>
          <w:color w:val="auto"/>
          <w:sz w:val="18"/>
          <w:szCs w:val="18"/>
        </w:rPr>
        <w:t xml:space="preserve"> </w:t>
      </w:r>
      <w:r w:rsidRPr="00C927F6">
        <w:rPr>
          <w:rFonts w:cs="Times New Roman"/>
          <w:b/>
          <w:bCs/>
          <w:iCs/>
          <w:color w:val="auto"/>
          <w:sz w:val="18"/>
          <w:szCs w:val="18"/>
        </w:rPr>
        <w:t>и 2-х осушителей Atlas Copco BD185P</w:t>
      </w:r>
    </w:p>
    <w:p w14:paraId="0B7E580B" w14:textId="77777777" w:rsidR="00C52869" w:rsidRPr="00EE750C" w:rsidRDefault="00C52869" w:rsidP="00C52869">
      <w:pPr>
        <w:suppressAutoHyphens/>
        <w:spacing w:line="276" w:lineRule="auto"/>
        <w:jc w:val="center"/>
        <w:rPr>
          <w:rFonts w:cs="Times New Roman"/>
          <w:b/>
          <w:bCs/>
          <w:i/>
          <w:iCs/>
          <w:color w:val="auto"/>
          <w:sz w:val="18"/>
          <w:szCs w:val="18"/>
        </w:rPr>
      </w:pPr>
    </w:p>
    <w:p w14:paraId="090451A0" w14:textId="77777777" w:rsidR="00C52869" w:rsidRDefault="00C52869" w:rsidP="00C52869">
      <w:pPr>
        <w:suppressAutoHyphens/>
        <w:spacing w:line="276" w:lineRule="auto"/>
        <w:jc w:val="both"/>
        <w:rPr>
          <w:rFonts w:cs="Times New Roman"/>
          <w:color w:val="auto"/>
          <w:sz w:val="18"/>
          <w:szCs w:val="18"/>
        </w:rPr>
      </w:pPr>
      <w:r w:rsidRPr="00EE750C">
        <w:rPr>
          <w:rFonts w:cs="Times New Roman"/>
          <w:color w:val="auto"/>
          <w:sz w:val="18"/>
          <w:szCs w:val="18"/>
        </w:rPr>
        <w:t xml:space="preserve">г. Челябинск                                                                                                                                   </w:t>
      </w:r>
      <w:r>
        <w:rPr>
          <w:rFonts w:cs="Times New Roman"/>
          <w:color w:val="auto"/>
          <w:sz w:val="18"/>
          <w:szCs w:val="18"/>
        </w:rPr>
        <w:t xml:space="preserve">                      </w:t>
      </w:r>
      <w:r w:rsidRPr="00EE750C">
        <w:rPr>
          <w:rFonts w:cs="Times New Roman"/>
          <w:color w:val="auto"/>
          <w:sz w:val="18"/>
          <w:szCs w:val="18"/>
        </w:rPr>
        <w:t>«____»___________202_года</w:t>
      </w:r>
    </w:p>
    <w:p w14:paraId="05BC2060" w14:textId="77777777" w:rsidR="00C52869" w:rsidRPr="00EE750C" w:rsidRDefault="00C52869" w:rsidP="00C52869">
      <w:pPr>
        <w:suppressAutoHyphens/>
        <w:spacing w:line="276" w:lineRule="auto"/>
        <w:jc w:val="both"/>
        <w:rPr>
          <w:rFonts w:cs="Times New Roman"/>
          <w:color w:val="auto"/>
          <w:sz w:val="18"/>
          <w:szCs w:val="18"/>
        </w:rPr>
      </w:pPr>
    </w:p>
    <w:p w14:paraId="1D32ADA9" w14:textId="77777777" w:rsidR="00C52869" w:rsidRPr="00EE750C" w:rsidRDefault="00C52869" w:rsidP="00C52869">
      <w:pPr>
        <w:suppressAutoHyphens/>
        <w:spacing w:line="276" w:lineRule="auto"/>
        <w:ind w:firstLine="709"/>
        <w:jc w:val="both"/>
        <w:rPr>
          <w:rFonts w:cs="Times New Roman"/>
          <w:color w:val="auto"/>
          <w:sz w:val="18"/>
          <w:szCs w:val="18"/>
        </w:rPr>
      </w:pPr>
      <w:bookmarkStart w:id="0" w:name="_Hlk185426148"/>
      <w:r w:rsidRPr="00EE750C">
        <w:rPr>
          <w:rFonts w:cs="Times New Roman"/>
          <w:b/>
          <w:color w:val="auto"/>
          <w:sz w:val="18"/>
          <w:szCs w:val="18"/>
        </w:rPr>
        <w:t>Общество с ограниченной ответственностью «Агрофирма Ариант»</w:t>
      </w:r>
      <w:r w:rsidRPr="00EE750C">
        <w:rPr>
          <w:rFonts w:cs="Times New Roman"/>
          <w:color w:val="auto"/>
          <w:sz w:val="18"/>
          <w:szCs w:val="18"/>
        </w:rPr>
        <w:t xml:space="preserve">, именуемое дальнейшем </w:t>
      </w:r>
      <w:r w:rsidRPr="00EE750C">
        <w:rPr>
          <w:rFonts w:cs="Times New Roman"/>
          <w:b/>
          <w:bCs/>
          <w:color w:val="auto"/>
          <w:sz w:val="18"/>
          <w:szCs w:val="18"/>
        </w:rPr>
        <w:t>«Заказчик»</w:t>
      </w:r>
      <w:r w:rsidRPr="00EE750C">
        <w:rPr>
          <w:rFonts w:cs="Times New Roman"/>
          <w:color w:val="auto"/>
          <w:sz w:val="18"/>
          <w:szCs w:val="18"/>
        </w:rPr>
        <w:t xml:space="preserve">, в лице </w:t>
      </w:r>
      <w:r w:rsidRPr="00EE750C">
        <w:rPr>
          <w:rFonts w:cs="Times New Roman"/>
          <w:color w:val="auto"/>
          <w:spacing w:val="1"/>
          <w:sz w:val="18"/>
          <w:szCs w:val="18"/>
        </w:rPr>
        <w:t>Управляющего директора Зайнуллина Рината Мударисовича, действующего</w:t>
      </w:r>
      <w:r>
        <w:rPr>
          <w:rFonts w:cs="Times New Roman"/>
          <w:color w:val="auto"/>
          <w:spacing w:val="1"/>
          <w:sz w:val="18"/>
          <w:szCs w:val="18"/>
        </w:rPr>
        <w:t xml:space="preserve"> </w:t>
      </w:r>
      <w:r w:rsidRPr="00EE750C">
        <w:rPr>
          <w:rFonts w:cs="Times New Roman"/>
          <w:color w:val="auto"/>
          <w:spacing w:val="1"/>
          <w:sz w:val="18"/>
          <w:szCs w:val="18"/>
        </w:rPr>
        <w:t>на основании доверенности от 29.05.2024г., удостоверенной Владимировым Иваном Ивановичем, временно</w:t>
      </w:r>
      <w:r>
        <w:rPr>
          <w:rFonts w:cs="Times New Roman"/>
          <w:color w:val="auto"/>
          <w:spacing w:val="1"/>
          <w:sz w:val="18"/>
          <w:szCs w:val="18"/>
        </w:rPr>
        <w:t xml:space="preserve"> </w:t>
      </w:r>
      <w:r w:rsidRPr="00EE750C">
        <w:rPr>
          <w:rFonts w:cs="Times New Roman"/>
          <w:color w:val="auto"/>
          <w:spacing w:val="1"/>
          <w:sz w:val="18"/>
          <w:szCs w:val="18"/>
        </w:rPr>
        <w:t>исполняющим обязанности нотариуса города Москвы Камаловой Юлии Хамитовны (зарегистрирована</w:t>
      </w:r>
      <w:r>
        <w:rPr>
          <w:rFonts w:cs="Times New Roman"/>
          <w:color w:val="auto"/>
          <w:spacing w:val="1"/>
          <w:sz w:val="18"/>
          <w:szCs w:val="18"/>
        </w:rPr>
        <w:t xml:space="preserve"> </w:t>
      </w:r>
      <w:r w:rsidRPr="00EE750C">
        <w:rPr>
          <w:rFonts w:cs="Times New Roman"/>
          <w:color w:val="auto"/>
          <w:spacing w:val="1"/>
          <w:sz w:val="18"/>
          <w:szCs w:val="18"/>
        </w:rPr>
        <w:t>в реестре: №77/1955-н/77-2024-8-532),</w:t>
      </w:r>
      <w:r w:rsidRPr="00EE750C">
        <w:rPr>
          <w:rFonts w:cs="Times New Roman"/>
          <w:color w:val="auto"/>
          <w:sz w:val="18"/>
          <w:szCs w:val="18"/>
        </w:rPr>
        <w:t xml:space="preserve"> с одной стороны и</w:t>
      </w:r>
    </w:p>
    <w:p w14:paraId="3C3CFB5F" w14:textId="06FE6F69" w:rsidR="00C52869" w:rsidRDefault="00C52869" w:rsidP="00C52869">
      <w:pPr>
        <w:suppressAutoHyphens/>
        <w:spacing w:line="276" w:lineRule="auto"/>
        <w:ind w:firstLine="709"/>
        <w:jc w:val="both"/>
        <w:rPr>
          <w:rFonts w:cs="Times New Roman"/>
          <w:color w:val="auto"/>
          <w:sz w:val="18"/>
          <w:szCs w:val="18"/>
        </w:rPr>
      </w:pPr>
      <w:permStart w:id="968110007" w:edGrp="everyone"/>
      <w:r w:rsidRPr="00EE750C">
        <w:rPr>
          <w:rFonts w:cs="Times New Roman"/>
          <w:color w:val="auto"/>
          <w:sz w:val="18"/>
          <w:szCs w:val="18"/>
        </w:rPr>
        <w:t>________________________________________________________</w:t>
      </w:r>
      <w:permEnd w:id="968110007"/>
      <w:r w:rsidRPr="00EE750C">
        <w:rPr>
          <w:rFonts w:cs="Times New Roman"/>
          <w:color w:val="auto"/>
          <w:sz w:val="18"/>
          <w:szCs w:val="18"/>
        </w:rPr>
        <w:t xml:space="preserve">, именуемое в дальнейшем </w:t>
      </w:r>
      <w:r w:rsidRPr="00EE750C">
        <w:rPr>
          <w:rFonts w:cs="Times New Roman"/>
          <w:b/>
          <w:bCs/>
          <w:color w:val="auto"/>
          <w:sz w:val="18"/>
          <w:szCs w:val="18"/>
        </w:rPr>
        <w:t>«</w:t>
      </w:r>
      <w:r w:rsidR="00155CF7">
        <w:rPr>
          <w:rFonts w:cs="Times New Roman"/>
          <w:b/>
          <w:bCs/>
          <w:color w:val="auto"/>
          <w:sz w:val="18"/>
          <w:szCs w:val="18"/>
        </w:rPr>
        <w:t>Исполнитель</w:t>
      </w:r>
      <w:r w:rsidRPr="00EE750C">
        <w:rPr>
          <w:rFonts w:cs="Times New Roman"/>
          <w:b/>
          <w:bCs/>
          <w:color w:val="auto"/>
          <w:sz w:val="18"/>
          <w:szCs w:val="18"/>
        </w:rPr>
        <w:t>»</w:t>
      </w:r>
      <w:r w:rsidRPr="00EE750C">
        <w:rPr>
          <w:rFonts w:cs="Times New Roman"/>
          <w:color w:val="auto"/>
          <w:sz w:val="18"/>
          <w:szCs w:val="18"/>
        </w:rPr>
        <w:t>,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EE750C">
        <w:rPr>
          <w:rFonts w:cs="Times New Roman"/>
          <w:color w:val="auto"/>
          <w:sz w:val="18"/>
          <w:szCs w:val="18"/>
        </w:rPr>
        <w:t xml:space="preserve">в лице </w:t>
      </w:r>
      <w:permStart w:id="1544185614" w:edGrp="everyone"/>
      <w:r w:rsidRPr="00EE750C">
        <w:rPr>
          <w:rFonts w:cs="Times New Roman"/>
          <w:color w:val="auto"/>
          <w:sz w:val="18"/>
          <w:szCs w:val="18"/>
        </w:rPr>
        <w:t>___________________________________________________</w:t>
      </w:r>
      <w:permEnd w:id="1544185614"/>
      <w:r w:rsidRPr="00EE750C">
        <w:rPr>
          <w:rFonts w:cs="Times New Roman"/>
          <w:color w:val="auto"/>
          <w:sz w:val="18"/>
          <w:szCs w:val="18"/>
        </w:rPr>
        <w:t xml:space="preserve">, действующего на основании </w:t>
      </w:r>
      <w:permStart w:id="1782792025" w:edGrp="everyone"/>
      <w:r w:rsidRPr="00EE750C">
        <w:rPr>
          <w:rFonts w:cs="Times New Roman"/>
          <w:color w:val="auto"/>
          <w:sz w:val="18"/>
          <w:szCs w:val="18"/>
        </w:rPr>
        <w:t>____________________________________</w:t>
      </w:r>
      <w:permEnd w:id="1782792025"/>
      <w:r w:rsidRPr="00EE750C">
        <w:rPr>
          <w:rFonts w:cs="Times New Roman"/>
          <w:color w:val="auto"/>
          <w:sz w:val="18"/>
          <w:szCs w:val="18"/>
        </w:rPr>
        <w:t xml:space="preserve">, с другой стороны, в дальнейшем вместе именуемые «Стороны», </w:t>
      </w:r>
      <w:r w:rsidRPr="00102E7F">
        <w:rPr>
          <w:rFonts w:cs="Times New Roman"/>
          <w:color w:val="auto"/>
          <w:sz w:val="18"/>
          <w:szCs w:val="18"/>
        </w:rPr>
        <w:t xml:space="preserve">на основании протокола </w:t>
      </w:r>
      <w:permStart w:id="860708761" w:edGrp="everyone"/>
      <w:r w:rsidRPr="00102E7F">
        <w:rPr>
          <w:rFonts w:cs="Times New Roman"/>
          <w:color w:val="auto"/>
          <w:sz w:val="18"/>
          <w:szCs w:val="18"/>
        </w:rPr>
        <w:t xml:space="preserve">_________ от «___» ______ _____ г. </w:t>
      </w:r>
      <w:permEnd w:id="860708761"/>
      <w:r w:rsidRPr="00102E7F">
        <w:rPr>
          <w:rFonts w:cs="Times New Roman"/>
          <w:color w:val="auto"/>
          <w:sz w:val="18"/>
          <w:szCs w:val="18"/>
        </w:rPr>
        <w:t xml:space="preserve">№ </w:t>
      </w:r>
      <w:permStart w:id="845897742" w:edGrp="everyone"/>
      <w:r w:rsidRPr="00102E7F">
        <w:rPr>
          <w:rFonts w:cs="Times New Roman"/>
          <w:color w:val="auto"/>
          <w:sz w:val="18"/>
          <w:szCs w:val="18"/>
        </w:rPr>
        <w:t>_______</w:t>
      </w:r>
      <w:permEnd w:id="845897742"/>
      <w:r w:rsidRPr="00102E7F">
        <w:rPr>
          <w:rFonts w:cs="Times New Roman"/>
          <w:color w:val="auto"/>
          <w:sz w:val="18"/>
          <w:szCs w:val="18"/>
        </w:rPr>
        <w:t xml:space="preserve">, </w:t>
      </w:r>
      <w:r w:rsidRPr="00EE750C">
        <w:rPr>
          <w:rFonts w:cs="Times New Roman"/>
          <w:color w:val="auto"/>
          <w:sz w:val="18"/>
          <w:szCs w:val="18"/>
        </w:rPr>
        <w:t xml:space="preserve">в соответствии с Федеральным законом от 18.07.2011г. № 223-ФЗ «О закупках товаров, работ, услуг отдельными видами юридических лиц», Положения о закупках товаров, работ, услуг ООО «Агрофирма Ариант» от </w:t>
      </w:r>
      <w:r>
        <w:rPr>
          <w:rFonts w:cs="Times New Roman"/>
          <w:color w:val="auto"/>
          <w:sz w:val="18"/>
          <w:szCs w:val="18"/>
        </w:rPr>
        <w:t>«</w:t>
      </w:r>
      <w:r w:rsidR="00534055">
        <w:rPr>
          <w:rFonts w:cs="Times New Roman"/>
          <w:color w:val="auto"/>
          <w:sz w:val="18"/>
          <w:szCs w:val="18"/>
        </w:rPr>
        <w:t>09</w:t>
      </w:r>
      <w:r>
        <w:rPr>
          <w:rFonts w:cs="Times New Roman"/>
          <w:color w:val="auto"/>
          <w:sz w:val="18"/>
          <w:szCs w:val="18"/>
        </w:rPr>
        <w:t xml:space="preserve">» </w:t>
      </w:r>
      <w:r w:rsidR="00534055">
        <w:rPr>
          <w:rFonts w:cs="Times New Roman"/>
          <w:color w:val="auto"/>
          <w:sz w:val="18"/>
          <w:szCs w:val="18"/>
        </w:rPr>
        <w:t>июля</w:t>
      </w:r>
      <w:r>
        <w:rPr>
          <w:rFonts w:cs="Times New Roman"/>
          <w:color w:val="auto"/>
          <w:sz w:val="18"/>
          <w:szCs w:val="18"/>
        </w:rPr>
        <w:t xml:space="preserve"> 202</w:t>
      </w:r>
      <w:r w:rsidR="00534055">
        <w:rPr>
          <w:rFonts w:cs="Times New Roman"/>
          <w:color w:val="auto"/>
          <w:sz w:val="18"/>
          <w:szCs w:val="18"/>
        </w:rPr>
        <w:t>4</w:t>
      </w:r>
      <w:r>
        <w:rPr>
          <w:rFonts w:cs="Times New Roman"/>
          <w:color w:val="auto"/>
          <w:sz w:val="18"/>
          <w:szCs w:val="18"/>
        </w:rPr>
        <w:t xml:space="preserve"> г.</w:t>
      </w:r>
      <w:r w:rsidRPr="00EE750C">
        <w:rPr>
          <w:rFonts w:cs="Times New Roman"/>
          <w:color w:val="auto"/>
          <w:sz w:val="18"/>
          <w:szCs w:val="18"/>
        </w:rPr>
        <w:t>,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EE750C">
        <w:rPr>
          <w:rFonts w:cs="Times New Roman"/>
          <w:color w:val="auto"/>
          <w:sz w:val="18"/>
          <w:szCs w:val="18"/>
        </w:rPr>
        <w:t>заключили настоящий Договор о нижеследующем:</w:t>
      </w:r>
    </w:p>
    <w:bookmarkEnd w:id="0"/>
    <w:p w14:paraId="5BD9959D" w14:textId="454D8000" w:rsidR="00C52869" w:rsidRDefault="00C52869" w:rsidP="00C52869">
      <w:pPr>
        <w:suppressAutoHyphens/>
        <w:spacing w:line="276" w:lineRule="auto"/>
        <w:ind w:firstLine="709"/>
        <w:jc w:val="both"/>
        <w:rPr>
          <w:rFonts w:cs="Times New Roman"/>
          <w:color w:val="auto"/>
          <w:sz w:val="18"/>
          <w:szCs w:val="18"/>
        </w:rPr>
      </w:pPr>
    </w:p>
    <w:p w14:paraId="49346348" w14:textId="73D74C1C" w:rsidR="00C52869" w:rsidRPr="00C52869" w:rsidRDefault="00C52869" w:rsidP="00C52869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C52869">
        <w:rPr>
          <w:rFonts w:cs="Times New Roman"/>
          <w:b/>
          <w:bCs/>
          <w:color w:val="auto"/>
          <w:sz w:val="18"/>
          <w:szCs w:val="18"/>
        </w:rPr>
        <w:t>Предмет договора</w:t>
      </w:r>
    </w:p>
    <w:p w14:paraId="17D3C76A" w14:textId="053F33A0" w:rsidR="00C52869" w:rsidRDefault="00155CF7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C52869" w:rsidRPr="00C52869">
        <w:rPr>
          <w:rFonts w:cs="Times New Roman"/>
          <w:color w:val="auto"/>
          <w:sz w:val="18"/>
          <w:szCs w:val="18"/>
        </w:rPr>
        <w:t xml:space="preserve"> обязуется по заданию Заказчика </w:t>
      </w:r>
      <w:r>
        <w:rPr>
          <w:rFonts w:cs="Times New Roman"/>
          <w:color w:val="auto"/>
          <w:sz w:val="18"/>
          <w:szCs w:val="18"/>
        </w:rPr>
        <w:t>оказать услуги</w:t>
      </w:r>
      <w:r w:rsidR="00C52869">
        <w:rPr>
          <w:rFonts w:cs="Times New Roman"/>
          <w:color w:val="auto"/>
          <w:sz w:val="18"/>
          <w:szCs w:val="18"/>
        </w:rPr>
        <w:t xml:space="preserve"> по техническому обслуживанию</w:t>
      </w:r>
      <w:r>
        <w:rPr>
          <w:rFonts w:cs="Times New Roman"/>
          <w:color w:val="auto"/>
          <w:sz w:val="18"/>
          <w:szCs w:val="18"/>
        </w:rPr>
        <w:t xml:space="preserve"> и ремонту</w:t>
      </w:r>
      <w:r w:rsidR="00C52869">
        <w:rPr>
          <w:rFonts w:cs="Times New Roman"/>
          <w:color w:val="auto"/>
          <w:sz w:val="18"/>
          <w:szCs w:val="18"/>
        </w:rPr>
        <w:t xml:space="preserve"> </w:t>
      </w:r>
      <w:r w:rsidR="00C927F6" w:rsidRPr="00C927F6">
        <w:rPr>
          <w:rFonts w:cs="Times New Roman"/>
          <w:color w:val="auto"/>
          <w:sz w:val="18"/>
          <w:szCs w:val="18"/>
        </w:rPr>
        <w:t>воздушных компрессоров Atlas Copco GA55P и GA55VSD и 2-х осушителей Atlas Copco BD185P</w:t>
      </w:r>
      <w:r w:rsidR="00C927F6">
        <w:rPr>
          <w:rFonts w:cs="Times New Roman"/>
          <w:color w:val="auto"/>
          <w:sz w:val="18"/>
          <w:szCs w:val="18"/>
        </w:rPr>
        <w:t xml:space="preserve"> </w:t>
      </w:r>
      <w:r w:rsidR="00C52869" w:rsidRPr="00C52869">
        <w:rPr>
          <w:rFonts w:cs="Times New Roman"/>
          <w:color w:val="auto"/>
          <w:sz w:val="18"/>
          <w:szCs w:val="18"/>
        </w:rPr>
        <w:t>в объеме, установленном в Приложени</w:t>
      </w:r>
      <w:r w:rsidR="00C52869">
        <w:rPr>
          <w:rFonts w:cs="Times New Roman"/>
          <w:color w:val="auto"/>
          <w:sz w:val="18"/>
          <w:szCs w:val="18"/>
        </w:rPr>
        <w:t>и</w:t>
      </w:r>
      <w:r w:rsidR="00C52869" w:rsidRPr="00C52869">
        <w:rPr>
          <w:rFonts w:cs="Times New Roman"/>
          <w:color w:val="auto"/>
          <w:sz w:val="18"/>
          <w:szCs w:val="18"/>
        </w:rPr>
        <w:t xml:space="preserve"> №1 к настоящему Договору (далее - </w:t>
      </w:r>
      <w:r w:rsidR="00C52869">
        <w:rPr>
          <w:rFonts w:cs="Times New Roman"/>
          <w:color w:val="auto"/>
          <w:sz w:val="18"/>
          <w:szCs w:val="18"/>
        </w:rPr>
        <w:t>работы</w:t>
      </w:r>
      <w:r w:rsidR="00C52869" w:rsidRPr="00C52869">
        <w:rPr>
          <w:rFonts w:cs="Times New Roman"/>
          <w:color w:val="auto"/>
          <w:sz w:val="18"/>
          <w:szCs w:val="18"/>
        </w:rPr>
        <w:t xml:space="preserve">), а Заказчик обязуется принять </w:t>
      </w:r>
      <w:r>
        <w:rPr>
          <w:rFonts w:cs="Times New Roman"/>
          <w:color w:val="auto"/>
          <w:sz w:val="18"/>
          <w:szCs w:val="18"/>
        </w:rPr>
        <w:t>оказанные услуги</w:t>
      </w:r>
      <w:r w:rsidR="00C52869" w:rsidRPr="00C52869">
        <w:rPr>
          <w:rFonts w:cs="Times New Roman"/>
          <w:color w:val="auto"/>
          <w:sz w:val="18"/>
          <w:szCs w:val="18"/>
        </w:rPr>
        <w:t xml:space="preserve"> и оплатить их в порядке и на условиях, предусмотренных настоящим Договором.</w:t>
      </w:r>
    </w:p>
    <w:p w14:paraId="76E62951" w14:textId="7C66947A" w:rsidR="00426EC0" w:rsidRPr="006B070E" w:rsidRDefault="00426EC0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Место </w:t>
      </w:r>
      <w:r w:rsidR="00155CF7">
        <w:rPr>
          <w:rFonts w:cs="Times New Roman"/>
          <w:color w:val="auto"/>
          <w:sz w:val="18"/>
          <w:szCs w:val="18"/>
        </w:rPr>
        <w:t>оказания услуг</w:t>
      </w:r>
      <w:r>
        <w:rPr>
          <w:rFonts w:cs="Times New Roman"/>
          <w:color w:val="auto"/>
          <w:sz w:val="18"/>
          <w:szCs w:val="18"/>
        </w:rPr>
        <w:t xml:space="preserve">: </w:t>
      </w:r>
      <w:r w:rsidR="006B070E" w:rsidRPr="006B070E">
        <w:rPr>
          <w:rFonts w:cs="Times New Roman"/>
          <w:color w:val="auto"/>
          <w:sz w:val="18"/>
          <w:szCs w:val="18"/>
        </w:rPr>
        <w:t>Энергоцентр</w:t>
      </w:r>
      <w:r w:rsidRPr="006B070E">
        <w:rPr>
          <w:rFonts w:cs="Times New Roman"/>
          <w:color w:val="auto"/>
          <w:sz w:val="18"/>
          <w:szCs w:val="18"/>
        </w:rPr>
        <w:t xml:space="preserve"> ООО «Агрофирма Ариант», расположенный по адресу: Челябинская область, Сосновский р-н, д. Таловка. </w:t>
      </w:r>
    </w:p>
    <w:p w14:paraId="07D2ABDA" w14:textId="331DDD01" w:rsidR="00243A23" w:rsidRDefault="00155CF7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426EC0" w:rsidRPr="00426EC0">
        <w:rPr>
          <w:rFonts w:cs="Times New Roman"/>
          <w:color w:val="auto"/>
          <w:sz w:val="18"/>
          <w:szCs w:val="18"/>
        </w:rPr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18.07.2011 </w:t>
      </w:r>
      <w:r w:rsidR="00426EC0">
        <w:rPr>
          <w:rFonts w:cs="Times New Roman"/>
          <w:color w:val="auto"/>
          <w:sz w:val="18"/>
          <w:szCs w:val="18"/>
        </w:rPr>
        <w:t>№</w:t>
      </w:r>
      <w:r w:rsidR="00426EC0" w:rsidRPr="00426EC0">
        <w:rPr>
          <w:rFonts w:cs="Times New Roman"/>
          <w:color w:val="auto"/>
          <w:sz w:val="18"/>
          <w:szCs w:val="18"/>
        </w:rPr>
        <w:t xml:space="preserve"> 223-ФЗ </w:t>
      </w:r>
      <w:r w:rsidR="00426EC0">
        <w:rPr>
          <w:rFonts w:cs="Times New Roman"/>
          <w:color w:val="auto"/>
          <w:sz w:val="18"/>
          <w:szCs w:val="18"/>
        </w:rPr>
        <w:t>«</w:t>
      </w:r>
      <w:r w:rsidR="00426EC0" w:rsidRPr="00426EC0">
        <w:rPr>
          <w:rFonts w:cs="Times New Roman"/>
          <w:color w:val="auto"/>
          <w:sz w:val="18"/>
          <w:szCs w:val="18"/>
        </w:rPr>
        <w:t>О закупках товаров, работ, услуг отдельными видами юридических лиц</w:t>
      </w:r>
      <w:r w:rsidR="00426EC0">
        <w:rPr>
          <w:rFonts w:cs="Times New Roman"/>
          <w:color w:val="auto"/>
          <w:sz w:val="18"/>
          <w:szCs w:val="18"/>
        </w:rPr>
        <w:t>»</w:t>
      </w:r>
      <w:r w:rsidR="00426EC0" w:rsidRPr="00426EC0">
        <w:rPr>
          <w:rFonts w:cs="Times New Roman"/>
          <w:color w:val="auto"/>
          <w:sz w:val="18"/>
          <w:szCs w:val="18"/>
        </w:rPr>
        <w:t>.</w:t>
      </w:r>
    </w:p>
    <w:p w14:paraId="2640C565" w14:textId="568662A3" w:rsidR="00426EC0" w:rsidRDefault="00426EC0" w:rsidP="00426EC0">
      <w:pPr>
        <w:pStyle w:val="a3"/>
        <w:numPr>
          <w:ilvl w:val="0"/>
          <w:numId w:val="2"/>
        </w:numPr>
        <w:suppressAutoHyphens/>
        <w:spacing w:line="276" w:lineRule="auto"/>
        <w:ind w:left="0" w:firstLine="0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426EC0">
        <w:rPr>
          <w:rFonts w:cs="Times New Roman"/>
          <w:b/>
          <w:bCs/>
          <w:color w:val="auto"/>
          <w:sz w:val="18"/>
          <w:szCs w:val="18"/>
        </w:rPr>
        <w:t xml:space="preserve">Срок </w:t>
      </w:r>
      <w:r w:rsidR="00463659">
        <w:rPr>
          <w:rFonts w:cs="Times New Roman"/>
          <w:b/>
          <w:bCs/>
          <w:color w:val="auto"/>
          <w:sz w:val="18"/>
          <w:szCs w:val="18"/>
        </w:rPr>
        <w:t>оказания услуг</w:t>
      </w:r>
    </w:p>
    <w:p w14:paraId="2D270CF5" w14:textId="77777777" w:rsidR="001E1D0F" w:rsidRDefault="00426EC0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426EC0">
        <w:rPr>
          <w:rFonts w:cs="Times New Roman"/>
          <w:color w:val="auto"/>
          <w:sz w:val="18"/>
          <w:szCs w:val="18"/>
        </w:rPr>
        <w:t xml:space="preserve">Срок </w:t>
      </w:r>
      <w:r w:rsidR="00463659">
        <w:rPr>
          <w:rFonts w:cs="Times New Roman"/>
          <w:color w:val="auto"/>
          <w:sz w:val="18"/>
          <w:szCs w:val="18"/>
        </w:rPr>
        <w:t>оказания услуг</w:t>
      </w:r>
      <w:r w:rsidRPr="00426EC0">
        <w:rPr>
          <w:rFonts w:cs="Times New Roman"/>
          <w:color w:val="auto"/>
          <w:sz w:val="18"/>
          <w:szCs w:val="18"/>
        </w:rPr>
        <w:t xml:space="preserve"> — не более </w:t>
      </w:r>
      <w:r w:rsidR="00463659">
        <w:rPr>
          <w:rFonts w:cs="Times New Roman"/>
          <w:color w:val="auto"/>
          <w:sz w:val="18"/>
          <w:szCs w:val="18"/>
        </w:rPr>
        <w:t>30</w:t>
      </w:r>
      <w:r w:rsidRPr="00426EC0">
        <w:rPr>
          <w:rFonts w:cs="Times New Roman"/>
          <w:color w:val="auto"/>
          <w:sz w:val="18"/>
          <w:szCs w:val="18"/>
        </w:rPr>
        <w:t xml:space="preserve"> (</w:t>
      </w:r>
      <w:r w:rsidR="00463659">
        <w:rPr>
          <w:rFonts w:cs="Times New Roman"/>
          <w:color w:val="auto"/>
          <w:sz w:val="18"/>
          <w:szCs w:val="18"/>
        </w:rPr>
        <w:t>тридцати</w:t>
      </w:r>
      <w:r w:rsidRPr="00426EC0">
        <w:rPr>
          <w:rFonts w:cs="Times New Roman"/>
          <w:color w:val="auto"/>
          <w:sz w:val="18"/>
          <w:szCs w:val="18"/>
        </w:rPr>
        <w:t xml:space="preserve">) календарных дней с </w:t>
      </w:r>
      <w:r w:rsidR="001E1D0F">
        <w:rPr>
          <w:rFonts w:cs="Times New Roman"/>
          <w:color w:val="auto"/>
          <w:sz w:val="18"/>
          <w:szCs w:val="18"/>
        </w:rPr>
        <w:t>момента поступления материала для оказания услуг на склад Исполнителя</w:t>
      </w:r>
    </w:p>
    <w:p w14:paraId="14B45985" w14:textId="7C90FA13" w:rsidR="00426EC0" w:rsidRDefault="001E1D0F" w:rsidP="001E1D0F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Срок поступления материала для оказания услуг</w:t>
      </w:r>
      <w:r w:rsidR="00780C3F">
        <w:rPr>
          <w:rFonts w:cs="Times New Roman"/>
          <w:color w:val="auto"/>
          <w:sz w:val="18"/>
          <w:szCs w:val="18"/>
        </w:rPr>
        <w:t xml:space="preserve"> согласно перечню, указанному в Приложении № 1 к настоящему Договору,</w:t>
      </w:r>
      <w:r>
        <w:rPr>
          <w:rFonts w:cs="Times New Roman"/>
          <w:color w:val="auto"/>
          <w:sz w:val="18"/>
          <w:szCs w:val="18"/>
        </w:rPr>
        <w:t xml:space="preserve"> – не более 120 (ста двадцати) календарных дней со дня заключения настоящего Договора</w:t>
      </w:r>
      <w:r w:rsidR="00426EC0" w:rsidRPr="00426EC0">
        <w:rPr>
          <w:rFonts w:cs="Times New Roman"/>
          <w:color w:val="auto"/>
          <w:sz w:val="18"/>
          <w:szCs w:val="18"/>
        </w:rPr>
        <w:t>.</w:t>
      </w:r>
    </w:p>
    <w:p w14:paraId="2B2648D0" w14:textId="2ED93B15" w:rsidR="001E1D0F" w:rsidRDefault="001E1D0F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Исполнитель обязуется заказать необходимые материалы для оказания услуг в течение </w:t>
      </w:r>
      <w:r w:rsidR="00780C3F">
        <w:rPr>
          <w:rFonts w:cs="Times New Roman"/>
          <w:color w:val="auto"/>
          <w:sz w:val="18"/>
          <w:szCs w:val="18"/>
        </w:rPr>
        <w:t>5 (пяти) рабочих дней с момента заключения настоящего Договора.</w:t>
      </w:r>
    </w:p>
    <w:p w14:paraId="0217A43D" w14:textId="7C0BDE67" w:rsidR="000D11DD" w:rsidRDefault="00780C3F" w:rsidP="00426EC0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Оказание услуг должно производиться Исполнителем </w:t>
      </w:r>
      <w:r w:rsidR="000D11DD" w:rsidRPr="000D11DD">
        <w:rPr>
          <w:rFonts w:cs="Times New Roman"/>
          <w:color w:val="auto"/>
          <w:sz w:val="18"/>
          <w:szCs w:val="18"/>
        </w:rPr>
        <w:t xml:space="preserve">в рабочие дни с </w:t>
      </w:r>
      <w:r w:rsidR="000D11DD">
        <w:rPr>
          <w:rFonts w:cs="Times New Roman"/>
          <w:color w:val="auto"/>
          <w:sz w:val="18"/>
          <w:szCs w:val="18"/>
        </w:rPr>
        <w:t>8</w:t>
      </w:r>
      <w:r w:rsidR="000D11DD" w:rsidRPr="000D11DD">
        <w:rPr>
          <w:rFonts w:cs="Times New Roman"/>
          <w:color w:val="auto"/>
          <w:sz w:val="18"/>
          <w:szCs w:val="18"/>
        </w:rPr>
        <w:t>-00 до 1</w:t>
      </w:r>
      <w:r w:rsidR="000D11DD">
        <w:rPr>
          <w:rFonts w:cs="Times New Roman"/>
          <w:color w:val="auto"/>
          <w:sz w:val="18"/>
          <w:szCs w:val="18"/>
        </w:rPr>
        <w:t>7</w:t>
      </w:r>
      <w:r w:rsidR="000D11DD" w:rsidRPr="000D11DD">
        <w:rPr>
          <w:rFonts w:cs="Times New Roman"/>
          <w:color w:val="auto"/>
          <w:sz w:val="18"/>
          <w:szCs w:val="18"/>
        </w:rPr>
        <w:t>-00</w:t>
      </w:r>
      <w:r w:rsidR="000D11DD">
        <w:rPr>
          <w:rFonts w:cs="Times New Roman"/>
          <w:color w:val="auto"/>
          <w:sz w:val="18"/>
          <w:szCs w:val="18"/>
        </w:rPr>
        <w:t xml:space="preserve"> по местному времени</w:t>
      </w:r>
      <w:r w:rsidR="000D11DD" w:rsidRPr="000D11DD">
        <w:rPr>
          <w:rFonts w:cs="Times New Roman"/>
          <w:color w:val="auto"/>
          <w:sz w:val="18"/>
          <w:szCs w:val="18"/>
        </w:rPr>
        <w:t>.</w:t>
      </w:r>
    </w:p>
    <w:p w14:paraId="0386A439" w14:textId="77777777" w:rsidR="00780C3F" w:rsidRPr="00780C3F" w:rsidRDefault="00780C3F" w:rsidP="00780C3F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 xml:space="preserve">Фактической датой приемки оказанных услуг считается дата подписания Заказчиком акта оказанных услуг.  </w:t>
      </w:r>
    </w:p>
    <w:p w14:paraId="5F56CF85" w14:textId="77FF7FA4" w:rsidR="00780C3F" w:rsidRPr="00780C3F" w:rsidRDefault="00780C3F" w:rsidP="00780C3F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 xml:space="preserve">Нарушение сроков, </w:t>
      </w:r>
      <w:r>
        <w:rPr>
          <w:rFonts w:cs="Times New Roman"/>
          <w:color w:val="auto"/>
          <w:sz w:val="18"/>
          <w:szCs w:val="18"/>
        </w:rPr>
        <w:t>указанных в</w:t>
      </w:r>
      <w:r w:rsidRPr="00780C3F">
        <w:rPr>
          <w:rFonts w:cs="Times New Roman"/>
          <w:color w:val="auto"/>
          <w:sz w:val="18"/>
          <w:szCs w:val="18"/>
        </w:rPr>
        <w:t xml:space="preserve"> п. 2.1. настоящего Договора, может считаться нарушением общего срока оказания услуг. </w:t>
      </w:r>
    </w:p>
    <w:p w14:paraId="6E601E9C" w14:textId="1FD0A985" w:rsidR="00780C3F" w:rsidRDefault="00780C3F" w:rsidP="00780C3F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>Исполнитель вправе произвести досрочное оказание услуг по согласованию с Заказчиком.</w:t>
      </w:r>
    </w:p>
    <w:p w14:paraId="377FDFCE" w14:textId="7366C64D" w:rsidR="00332328" w:rsidRPr="00332328" w:rsidRDefault="00332328" w:rsidP="00332328">
      <w:pPr>
        <w:pStyle w:val="a3"/>
        <w:numPr>
          <w:ilvl w:val="0"/>
          <w:numId w:val="2"/>
        </w:numPr>
        <w:suppressAutoHyphens/>
        <w:spacing w:line="276" w:lineRule="auto"/>
        <w:ind w:left="0" w:firstLine="0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332328">
        <w:rPr>
          <w:rFonts w:cs="Times New Roman"/>
          <w:b/>
          <w:bCs/>
          <w:color w:val="auto"/>
          <w:sz w:val="18"/>
          <w:szCs w:val="18"/>
        </w:rPr>
        <w:t>Цена договора и порядок расчетов</w:t>
      </w:r>
    </w:p>
    <w:p w14:paraId="5E048A9A" w14:textId="12644CF7" w:rsidR="00332328" w:rsidRDefault="00332328" w:rsidP="00332328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332328">
        <w:rPr>
          <w:rFonts w:cs="Times New Roman"/>
          <w:color w:val="auto"/>
          <w:sz w:val="18"/>
          <w:szCs w:val="18"/>
        </w:rPr>
        <w:t xml:space="preserve">Цена Договора составляет </w:t>
      </w:r>
      <w:permStart w:id="342759779" w:edGrp="everyone"/>
      <w:r w:rsidRPr="00332328">
        <w:rPr>
          <w:rFonts w:cs="Times New Roman"/>
          <w:color w:val="auto"/>
          <w:sz w:val="18"/>
          <w:szCs w:val="18"/>
        </w:rPr>
        <w:t xml:space="preserve">___________ (_______________________________) </w:t>
      </w:r>
      <w:permEnd w:id="342759779"/>
      <w:r w:rsidRPr="00332328">
        <w:rPr>
          <w:rFonts w:cs="Times New Roman"/>
          <w:color w:val="auto"/>
          <w:sz w:val="18"/>
          <w:szCs w:val="18"/>
        </w:rPr>
        <w:t xml:space="preserve">рублей </w:t>
      </w:r>
      <w:permStart w:id="265186551" w:edGrp="everyone"/>
      <w:r w:rsidRPr="00332328">
        <w:rPr>
          <w:rFonts w:cs="Times New Roman"/>
          <w:color w:val="auto"/>
          <w:sz w:val="18"/>
          <w:szCs w:val="18"/>
        </w:rPr>
        <w:t>___</w:t>
      </w:r>
      <w:permEnd w:id="265186551"/>
      <w:r w:rsidRPr="00332328">
        <w:rPr>
          <w:rFonts w:cs="Times New Roman"/>
          <w:color w:val="auto"/>
          <w:sz w:val="18"/>
          <w:szCs w:val="18"/>
        </w:rPr>
        <w:t xml:space="preserve"> копеек, </w:t>
      </w:r>
      <w:permStart w:id="1321666274" w:edGrp="everyone"/>
      <w:r w:rsidRPr="00332328">
        <w:rPr>
          <w:rFonts w:cs="Times New Roman"/>
          <w:color w:val="auto"/>
          <w:sz w:val="18"/>
          <w:szCs w:val="18"/>
        </w:rPr>
        <w:t xml:space="preserve">в том числе НДС - </w:t>
      </w:r>
      <w:r w:rsidR="00134C4C">
        <w:rPr>
          <w:rFonts w:cs="Times New Roman"/>
          <w:color w:val="auto"/>
          <w:sz w:val="18"/>
          <w:szCs w:val="18"/>
        </w:rPr>
        <w:t>__</w:t>
      </w:r>
      <w:bookmarkStart w:id="1" w:name="_GoBack"/>
      <w:bookmarkEnd w:id="1"/>
      <w:r w:rsidRPr="00332328">
        <w:rPr>
          <w:rFonts w:cs="Times New Roman"/>
          <w:color w:val="auto"/>
          <w:sz w:val="18"/>
          <w:szCs w:val="18"/>
        </w:rPr>
        <w:t xml:space="preserve"> %, _______ (______________________________________________) рублей ___ копеек либо НДС не предусмотрен (нужное оставить)</w:t>
      </w:r>
      <w:permEnd w:id="1321666274"/>
      <w:r w:rsidRPr="00332328">
        <w:rPr>
          <w:rFonts w:cs="Times New Roman"/>
          <w:color w:val="auto"/>
          <w:sz w:val="18"/>
          <w:szCs w:val="18"/>
        </w:rPr>
        <w:t xml:space="preserve"> (далее - Цена Договора).</w:t>
      </w:r>
    </w:p>
    <w:p w14:paraId="65D2E131" w14:textId="06E11BD8" w:rsidR="00332328" w:rsidRDefault="00332328" w:rsidP="00332328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332328">
        <w:rPr>
          <w:rFonts w:cs="Times New Roman"/>
          <w:color w:val="auto"/>
          <w:sz w:val="18"/>
          <w:szCs w:val="18"/>
        </w:rPr>
        <w:t>Цена Договора является твердой и определяется на весь срок исполнения Договора.</w:t>
      </w:r>
    </w:p>
    <w:p w14:paraId="0B305592" w14:textId="77777777" w:rsidR="00780C3F" w:rsidRDefault="00332328" w:rsidP="002243D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>В общую стоимость Договора включен</w:t>
      </w:r>
      <w:r w:rsidR="00780C3F" w:rsidRPr="00780C3F">
        <w:rPr>
          <w:rFonts w:cs="Times New Roman"/>
          <w:color w:val="auto"/>
          <w:sz w:val="18"/>
          <w:szCs w:val="18"/>
        </w:rPr>
        <w:t>ы</w:t>
      </w:r>
      <w:r w:rsidRPr="00780C3F">
        <w:rPr>
          <w:rFonts w:cs="Times New Roman"/>
          <w:color w:val="auto"/>
          <w:sz w:val="18"/>
          <w:szCs w:val="18"/>
        </w:rPr>
        <w:t xml:space="preserve"> все возможные издержки (в т.ч. транспортные расходы, аренда спецтехники, стоимость проезда специалистов </w:t>
      </w:r>
      <w:r w:rsidR="00780C3F" w:rsidRPr="00780C3F">
        <w:rPr>
          <w:rFonts w:cs="Times New Roman"/>
          <w:color w:val="auto"/>
          <w:sz w:val="18"/>
          <w:szCs w:val="18"/>
        </w:rPr>
        <w:t xml:space="preserve">Исполнителя </w:t>
      </w:r>
      <w:r w:rsidRPr="00780C3F">
        <w:rPr>
          <w:rFonts w:cs="Times New Roman"/>
          <w:color w:val="auto"/>
          <w:sz w:val="18"/>
          <w:szCs w:val="18"/>
        </w:rPr>
        <w:t xml:space="preserve">от/до </w:t>
      </w:r>
      <w:r w:rsidR="00780C3F" w:rsidRPr="00780C3F">
        <w:rPr>
          <w:rFonts w:cs="Times New Roman"/>
          <w:color w:val="auto"/>
          <w:sz w:val="18"/>
          <w:szCs w:val="18"/>
        </w:rPr>
        <w:t>Места оказания услуг</w:t>
      </w:r>
      <w:r w:rsidRPr="00780C3F">
        <w:rPr>
          <w:rFonts w:cs="Times New Roman"/>
          <w:color w:val="auto"/>
          <w:sz w:val="18"/>
          <w:szCs w:val="18"/>
        </w:rPr>
        <w:t xml:space="preserve"> и проживание в гостинице во время </w:t>
      </w:r>
      <w:r w:rsidR="00780C3F" w:rsidRPr="00780C3F">
        <w:rPr>
          <w:rFonts w:cs="Times New Roman"/>
          <w:color w:val="auto"/>
          <w:sz w:val="18"/>
          <w:szCs w:val="18"/>
        </w:rPr>
        <w:t>оказания услуг</w:t>
      </w:r>
      <w:r w:rsidRPr="00780C3F">
        <w:rPr>
          <w:rFonts w:cs="Times New Roman"/>
          <w:color w:val="auto"/>
          <w:sz w:val="18"/>
          <w:szCs w:val="18"/>
        </w:rPr>
        <w:t xml:space="preserve"> и пр.). </w:t>
      </w:r>
    </w:p>
    <w:p w14:paraId="7C1F91D4" w14:textId="610A9679" w:rsidR="00780C3F" w:rsidRDefault="00780C3F" w:rsidP="002243D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 xml:space="preserve">Весь материал, необходимый для </w:t>
      </w:r>
      <w:r>
        <w:rPr>
          <w:rFonts w:cs="Times New Roman"/>
          <w:color w:val="auto"/>
          <w:sz w:val="18"/>
          <w:szCs w:val="18"/>
        </w:rPr>
        <w:t>оказания услуг</w:t>
      </w:r>
      <w:r w:rsidRPr="00780C3F">
        <w:rPr>
          <w:rFonts w:cs="Times New Roman"/>
          <w:color w:val="auto"/>
          <w:sz w:val="18"/>
          <w:szCs w:val="18"/>
        </w:rPr>
        <w:t xml:space="preserve">, предоставляется Исполнителем, входит в стоимость </w:t>
      </w:r>
      <w:r>
        <w:rPr>
          <w:rFonts w:cs="Times New Roman"/>
          <w:color w:val="auto"/>
          <w:sz w:val="18"/>
          <w:szCs w:val="18"/>
        </w:rPr>
        <w:t>услуг</w:t>
      </w:r>
      <w:r w:rsidRPr="00780C3F">
        <w:rPr>
          <w:rFonts w:cs="Times New Roman"/>
          <w:color w:val="auto"/>
          <w:sz w:val="18"/>
          <w:szCs w:val="18"/>
        </w:rPr>
        <w:t xml:space="preserve">, а по факту </w:t>
      </w:r>
      <w:r>
        <w:rPr>
          <w:rFonts w:cs="Times New Roman"/>
          <w:color w:val="auto"/>
          <w:sz w:val="18"/>
          <w:szCs w:val="18"/>
        </w:rPr>
        <w:t>оказания услуг</w:t>
      </w:r>
      <w:r w:rsidRPr="00780C3F">
        <w:rPr>
          <w:rFonts w:cs="Times New Roman"/>
          <w:color w:val="auto"/>
          <w:sz w:val="18"/>
          <w:szCs w:val="18"/>
        </w:rPr>
        <w:t xml:space="preserve"> предоставляется отчет использованного материала.</w:t>
      </w:r>
    </w:p>
    <w:p w14:paraId="608A4235" w14:textId="3D0E983C" w:rsidR="007D1083" w:rsidRPr="00780C3F" w:rsidRDefault="007D1083" w:rsidP="002243D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780C3F">
        <w:rPr>
          <w:rFonts w:cs="Times New Roman"/>
          <w:color w:val="auto"/>
          <w:sz w:val="18"/>
          <w:szCs w:val="18"/>
        </w:rPr>
        <w:t xml:space="preserve">В случае необходимости </w:t>
      </w:r>
      <w:r w:rsidR="00780C3F">
        <w:rPr>
          <w:rFonts w:cs="Times New Roman"/>
          <w:color w:val="auto"/>
          <w:sz w:val="18"/>
          <w:szCs w:val="18"/>
        </w:rPr>
        <w:t xml:space="preserve">оказания </w:t>
      </w:r>
      <w:r w:rsidRPr="00780C3F">
        <w:rPr>
          <w:rFonts w:cs="Times New Roman"/>
          <w:color w:val="auto"/>
          <w:sz w:val="18"/>
          <w:szCs w:val="18"/>
        </w:rPr>
        <w:t xml:space="preserve">дополнительного объема </w:t>
      </w:r>
      <w:r w:rsidR="00780C3F">
        <w:rPr>
          <w:rFonts w:cs="Times New Roman"/>
          <w:color w:val="auto"/>
          <w:sz w:val="18"/>
          <w:szCs w:val="18"/>
        </w:rPr>
        <w:t>услуг</w:t>
      </w:r>
      <w:r w:rsidRPr="00780C3F">
        <w:rPr>
          <w:rFonts w:cs="Times New Roman"/>
          <w:color w:val="auto"/>
          <w:sz w:val="18"/>
          <w:szCs w:val="18"/>
        </w:rPr>
        <w:t xml:space="preserve">, </w:t>
      </w:r>
      <w:r w:rsidR="00C927F6">
        <w:rPr>
          <w:rFonts w:cs="Times New Roman"/>
          <w:color w:val="auto"/>
          <w:sz w:val="18"/>
          <w:szCs w:val="18"/>
        </w:rPr>
        <w:t>Исполнитель</w:t>
      </w:r>
      <w:r w:rsidRPr="00780C3F">
        <w:rPr>
          <w:rFonts w:cs="Times New Roman"/>
          <w:color w:val="auto"/>
          <w:sz w:val="18"/>
          <w:szCs w:val="18"/>
        </w:rPr>
        <w:t xml:space="preserve"> приступает к их выполнению после письменного согласования с Заказчиком объема и стоимости дополнительных </w:t>
      </w:r>
      <w:r w:rsidR="00C927F6">
        <w:rPr>
          <w:rFonts w:cs="Times New Roman"/>
          <w:color w:val="auto"/>
          <w:sz w:val="18"/>
          <w:szCs w:val="18"/>
        </w:rPr>
        <w:t>услуг</w:t>
      </w:r>
      <w:r w:rsidRPr="00780C3F">
        <w:rPr>
          <w:rFonts w:cs="Times New Roman"/>
          <w:color w:val="auto"/>
          <w:sz w:val="18"/>
          <w:szCs w:val="18"/>
        </w:rPr>
        <w:t>, сроков их выполнения и иных существенных условий.</w:t>
      </w:r>
    </w:p>
    <w:p w14:paraId="3DBF1F39" w14:textId="6CBC0768" w:rsidR="002243DB" w:rsidRPr="00332328" w:rsidRDefault="002243DB" w:rsidP="002243D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332328">
        <w:rPr>
          <w:rFonts w:cs="Times New Roman"/>
          <w:color w:val="auto"/>
          <w:sz w:val="18"/>
          <w:szCs w:val="18"/>
        </w:rPr>
        <w:t xml:space="preserve">Все платежи осуществляются на расчетный счет </w:t>
      </w:r>
      <w:r w:rsidR="00C927F6">
        <w:rPr>
          <w:rFonts w:cs="Times New Roman"/>
          <w:color w:val="auto"/>
          <w:sz w:val="18"/>
          <w:szCs w:val="18"/>
        </w:rPr>
        <w:t>Исполнителя</w:t>
      </w:r>
      <w:r w:rsidRPr="00332328">
        <w:rPr>
          <w:rFonts w:cs="Times New Roman"/>
          <w:color w:val="auto"/>
          <w:sz w:val="18"/>
          <w:szCs w:val="18"/>
        </w:rPr>
        <w:t xml:space="preserve">, указанный в </w:t>
      </w:r>
      <w:r w:rsidR="002C540E">
        <w:rPr>
          <w:rFonts w:cs="Times New Roman"/>
          <w:color w:val="auto"/>
          <w:sz w:val="18"/>
          <w:szCs w:val="18"/>
        </w:rPr>
        <w:t>разделе 13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332328">
        <w:rPr>
          <w:rFonts w:cs="Times New Roman"/>
          <w:color w:val="auto"/>
          <w:sz w:val="18"/>
          <w:szCs w:val="18"/>
        </w:rPr>
        <w:t>настояще</w:t>
      </w:r>
      <w:r>
        <w:rPr>
          <w:rFonts w:cs="Times New Roman"/>
          <w:color w:val="auto"/>
          <w:sz w:val="18"/>
          <w:szCs w:val="18"/>
        </w:rPr>
        <w:t>го</w:t>
      </w:r>
      <w:r w:rsidRPr="00332328">
        <w:rPr>
          <w:rFonts w:cs="Times New Roman"/>
          <w:color w:val="auto"/>
          <w:sz w:val="18"/>
          <w:szCs w:val="18"/>
        </w:rPr>
        <w:t xml:space="preserve"> Договор</w:t>
      </w:r>
      <w:r>
        <w:rPr>
          <w:rFonts w:cs="Times New Roman"/>
          <w:color w:val="auto"/>
          <w:sz w:val="18"/>
          <w:szCs w:val="18"/>
        </w:rPr>
        <w:t>а.</w:t>
      </w:r>
      <w:r w:rsidRPr="00332328">
        <w:rPr>
          <w:rFonts w:cs="Times New Roman"/>
          <w:color w:val="auto"/>
          <w:sz w:val="18"/>
          <w:szCs w:val="18"/>
        </w:rPr>
        <w:t xml:space="preserve"> </w:t>
      </w:r>
    </w:p>
    <w:p w14:paraId="70110573" w14:textId="52A25BF5" w:rsidR="00841D28" w:rsidRDefault="002243DB" w:rsidP="00841D28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 xml:space="preserve">Оплата </w:t>
      </w:r>
      <w:r w:rsidR="00AE6FFD">
        <w:rPr>
          <w:rFonts w:cs="Times New Roman"/>
          <w:color w:val="auto"/>
          <w:sz w:val="18"/>
          <w:szCs w:val="18"/>
        </w:rPr>
        <w:t>услуг</w:t>
      </w:r>
      <w:r w:rsidRPr="00ED0553">
        <w:rPr>
          <w:rFonts w:cs="Times New Roman"/>
          <w:color w:val="auto"/>
          <w:sz w:val="18"/>
          <w:szCs w:val="18"/>
        </w:rPr>
        <w:t xml:space="preserve"> по настоящему Договору производится Заказчиком </w:t>
      </w:r>
      <w:r w:rsidR="00841D28">
        <w:rPr>
          <w:rFonts w:cs="Times New Roman"/>
          <w:color w:val="auto"/>
          <w:sz w:val="18"/>
          <w:szCs w:val="18"/>
        </w:rPr>
        <w:t xml:space="preserve">в </w:t>
      </w:r>
      <w:r w:rsidR="00AE6FFD">
        <w:rPr>
          <w:rFonts w:cs="Times New Roman"/>
          <w:color w:val="auto"/>
          <w:sz w:val="18"/>
          <w:szCs w:val="18"/>
        </w:rPr>
        <w:t xml:space="preserve">течение </w:t>
      </w:r>
      <w:r w:rsidR="005B4A81">
        <w:rPr>
          <w:rFonts w:cs="Times New Roman"/>
          <w:color w:val="auto"/>
          <w:sz w:val="18"/>
          <w:szCs w:val="18"/>
        </w:rPr>
        <w:t>7 (семи) рабочих дней с момента подписания Сторонами Акта оказанных услуг и предоставления Исполнителем отчета использованного материала.</w:t>
      </w:r>
    </w:p>
    <w:p w14:paraId="337D50BE" w14:textId="1902EDD8" w:rsidR="002243DB" w:rsidRDefault="002243DB" w:rsidP="002243D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Моментом оплаты считается момент поступления денежных средств на корреспондентский счет банка </w:t>
      </w:r>
      <w:r w:rsidR="005B4A81">
        <w:rPr>
          <w:rFonts w:cs="Times New Roman"/>
          <w:color w:val="auto"/>
          <w:sz w:val="18"/>
          <w:szCs w:val="18"/>
        </w:rPr>
        <w:t>Исполнителя</w:t>
      </w:r>
      <w:r>
        <w:rPr>
          <w:rFonts w:cs="Times New Roman"/>
          <w:color w:val="auto"/>
          <w:sz w:val="18"/>
          <w:szCs w:val="18"/>
        </w:rPr>
        <w:t>.</w:t>
      </w:r>
    </w:p>
    <w:p w14:paraId="4F484D4F" w14:textId="513A3A92" w:rsidR="002243DB" w:rsidRPr="002243DB" w:rsidRDefault="002243DB" w:rsidP="002243DB">
      <w:pPr>
        <w:pStyle w:val="a3"/>
        <w:numPr>
          <w:ilvl w:val="0"/>
          <w:numId w:val="2"/>
        </w:numPr>
        <w:suppressAutoHyphens/>
        <w:spacing w:line="276" w:lineRule="auto"/>
        <w:ind w:left="0" w:firstLine="0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2243DB">
        <w:rPr>
          <w:rFonts w:cs="Times New Roman"/>
          <w:b/>
          <w:bCs/>
          <w:color w:val="auto"/>
          <w:sz w:val="18"/>
          <w:szCs w:val="18"/>
        </w:rPr>
        <w:t>Права и обязанности Сторон</w:t>
      </w:r>
    </w:p>
    <w:p w14:paraId="4E829B50" w14:textId="3FFB9C00" w:rsidR="002243DB" w:rsidRPr="00ED0553" w:rsidRDefault="002243DB" w:rsidP="00ED0553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>Права и обязанности Сторон регулируются условиями настоящего Договора. По условиям, не оговоренным</w:t>
      </w:r>
      <w:r w:rsidR="00ED0553" w:rsidRPr="00ED0553">
        <w:rPr>
          <w:rFonts w:cs="Times New Roman"/>
          <w:color w:val="auto"/>
          <w:sz w:val="18"/>
          <w:szCs w:val="18"/>
        </w:rPr>
        <w:t xml:space="preserve"> в</w:t>
      </w:r>
      <w:r w:rsidRPr="00ED0553">
        <w:rPr>
          <w:rFonts w:cs="Times New Roman"/>
          <w:color w:val="auto"/>
          <w:sz w:val="18"/>
          <w:szCs w:val="18"/>
        </w:rPr>
        <w:t xml:space="preserve"> рамках настоящего</w:t>
      </w:r>
      <w:r w:rsidR="00ED0553" w:rsidRPr="00ED0553">
        <w:rPr>
          <w:rFonts w:cs="Times New Roman"/>
          <w:color w:val="auto"/>
          <w:sz w:val="18"/>
          <w:szCs w:val="18"/>
        </w:rPr>
        <w:t xml:space="preserve"> </w:t>
      </w:r>
      <w:r w:rsidRPr="00ED0553">
        <w:rPr>
          <w:rFonts w:cs="Times New Roman"/>
          <w:color w:val="auto"/>
          <w:sz w:val="18"/>
          <w:szCs w:val="18"/>
        </w:rPr>
        <w:t>Договора</w:t>
      </w:r>
      <w:r w:rsidR="00ED0553" w:rsidRPr="00ED0553">
        <w:rPr>
          <w:rFonts w:cs="Times New Roman"/>
          <w:color w:val="auto"/>
          <w:sz w:val="18"/>
          <w:szCs w:val="18"/>
        </w:rPr>
        <w:t xml:space="preserve"> права и обязанности Сторон </w:t>
      </w:r>
      <w:r w:rsidRPr="00ED0553">
        <w:rPr>
          <w:rFonts w:cs="Times New Roman"/>
          <w:color w:val="auto"/>
          <w:sz w:val="18"/>
          <w:szCs w:val="18"/>
        </w:rPr>
        <w:t>регулируются</w:t>
      </w:r>
      <w:r w:rsidR="00ED0553" w:rsidRPr="00ED0553">
        <w:rPr>
          <w:rFonts w:cs="Times New Roman"/>
          <w:color w:val="auto"/>
          <w:sz w:val="18"/>
          <w:szCs w:val="18"/>
        </w:rPr>
        <w:t xml:space="preserve"> </w:t>
      </w:r>
      <w:r w:rsidRPr="00ED0553">
        <w:rPr>
          <w:rFonts w:cs="Times New Roman"/>
          <w:color w:val="auto"/>
          <w:sz w:val="18"/>
          <w:szCs w:val="18"/>
        </w:rPr>
        <w:t>действующим законодательством Российской Федерации.</w:t>
      </w:r>
    </w:p>
    <w:p w14:paraId="5B85F29D" w14:textId="684F57BC" w:rsidR="002243DB" w:rsidRPr="002243DB" w:rsidRDefault="005B4A81" w:rsidP="00ED0553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2243DB" w:rsidRPr="002243DB">
        <w:rPr>
          <w:rFonts w:cs="Times New Roman"/>
          <w:color w:val="auto"/>
          <w:sz w:val="18"/>
          <w:szCs w:val="18"/>
        </w:rPr>
        <w:t xml:space="preserve"> обязан:</w:t>
      </w:r>
    </w:p>
    <w:p w14:paraId="2D742E49" w14:textId="2BFC7C89" w:rsidR="002243DB" w:rsidRPr="005B4A81" w:rsidRDefault="005B4A81" w:rsidP="005B4A81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Оказать услуги на условиях, </w:t>
      </w:r>
      <w:r w:rsidRPr="00ED0553">
        <w:rPr>
          <w:rFonts w:cs="Times New Roman"/>
          <w:color w:val="auto"/>
          <w:sz w:val="18"/>
          <w:szCs w:val="18"/>
        </w:rPr>
        <w:t>качественно и в срок, в соответствии с договором и приложениями, являющимися неотъемлемой частью.</w:t>
      </w:r>
    </w:p>
    <w:p w14:paraId="1DD5ADDA" w14:textId="2FB2E35E" w:rsidR="002243DB" w:rsidRDefault="002243DB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lastRenderedPageBreak/>
        <w:t>Выполнять нормативные требования</w:t>
      </w:r>
      <w:r w:rsidR="00ED0553" w:rsidRPr="00ED0553">
        <w:rPr>
          <w:rFonts w:cs="Times New Roman"/>
          <w:color w:val="auto"/>
          <w:sz w:val="18"/>
          <w:szCs w:val="18"/>
        </w:rPr>
        <w:t xml:space="preserve"> по </w:t>
      </w:r>
      <w:r w:rsidRPr="00ED0553">
        <w:rPr>
          <w:rFonts w:cs="Times New Roman"/>
          <w:color w:val="auto"/>
          <w:sz w:val="18"/>
          <w:szCs w:val="18"/>
        </w:rPr>
        <w:t>охране труда</w:t>
      </w:r>
      <w:r w:rsidR="00ED0553" w:rsidRPr="00ED0553">
        <w:rPr>
          <w:rFonts w:cs="Times New Roman"/>
          <w:color w:val="auto"/>
          <w:sz w:val="18"/>
          <w:szCs w:val="18"/>
        </w:rPr>
        <w:t xml:space="preserve"> </w:t>
      </w:r>
      <w:r w:rsidRPr="00ED0553">
        <w:rPr>
          <w:rFonts w:cs="Times New Roman"/>
          <w:color w:val="auto"/>
          <w:sz w:val="18"/>
          <w:szCs w:val="18"/>
        </w:rPr>
        <w:t>производственной санитарии, электробезопасности (в том числе, раздела X</w:t>
      </w:r>
      <w:r w:rsidR="00B00B9C">
        <w:rPr>
          <w:rFonts w:cs="Times New Roman"/>
          <w:color w:val="auto"/>
          <w:sz w:val="18"/>
          <w:szCs w:val="18"/>
          <w:lang w:val="en-US"/>
        </w:rPr>
        <w:t>L</w:t>
      </w:r>
      <w:r w:rsidRPr="00ED0553">
        <w:rPr>
          <w:rFonts w:cs="Times New Roman"/>
          <w:color w:val="auto"/>
          <w:sz w:val="18"/>
          <w:szCs w:val="18"/>
        </w:rPr>
        <w:t xml:space="preserve">VI Приказа Минтруда России от 24.07.2013 </w:t>
      </w:r>
      <w:r w:rsidR="00ED0553" w:rsidRPr="00ED0553">
        <w:rPr>
          <w:rFonts w:cs="Times New Roman"/>
          <w:color w:val="auto"/>
          <w:sz w:val="18"/>
          <w:szCs w:val="18"/>
        </w:rPr>
        <w:t>№</w:t>
      </w:r>
      <w:r w:rsidRPr="00ED0553">
        <w:rPr>
          <w:rFonts w:cs="Times New Roman"/>
          <w:color w:val="auto"/>
          <w:sz w:val="18"/>
          <w:szCs w:val="18"/>
        </w:rPr>
        <w:t xml:space="preserve"> 328н), промышленной и пожарной безопасности, охране окружающей</w:t>
      </w:r>
      <w:r w:rsidR="00ED0553" w:rsidRPr="00ED0553">
        <w:rPr>
          <w:rFonts w:cs="Times New Roman"/>
          <w:color w:val="auto"/>
          <w:sz w:val="18"/>
          <w:szCs w:val="18"/>
        </w:rPr>
        <w:t xml:space="preserve"> </w:t>
      </w:r>
      <w:r w:rsidRPr="00ED0553">
        <w:rPr>
          <w:rFonts w:cs="Times New Roman"/>
          <w:color w:val="auto"/>
          <w:sz w:val="18"/>
          <w:szCs w:val="18"/>
        </w:rPr>
        <w:t>среды</w:t>
      </w:r>
      <w:r w:rsidR="00ED0553">
        <w:rPr>
          <w:rFonts w:cs="Times New Roman"/>
          <w:color w:val="auto"/>
          <w:sz w:val="18"/>
          <w:szCs w:val="18"/>
        </w:rPr>
        <w:t>, установленные действующих законодательством РФ</w:t>
      </w:r>
      <w:r w:rsidRPr="00ED0553">
        <w:rPr>
          <w:rFonts w:cs="Times New Roman"/>
          <w:color w:val="auto"/>
          <w:sz w:val="18"/>
          <w:szCs w:val="18"/>
        </w:rPr>
        <w:t>.</w:t>
      </w:r>
    </w:p>
    <w:p w14:paraId="7CC963FD" w14:textId="189216A1" w:rsidR="003E038C" w:rsidRPr="00ED0553" w:rsidRDefault="003E038C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З</w:t>
      </w:r>
      <w:r w:rsidRPr="003E038C">
        <w:rPr>
          <w:rFonts w:cs="Times New Roman"/>
          <w:color w:val="auto"/>
          <w:sz w:val="18"/>
          <w:szCs w:val="18"/>
        </w:rPr>
        <w:t>аказать необходимые материалы для оказания услуг в течение 5 (пяти) рабочих дней с момента заключения настоящего Договора.</w:t>
      </w:r>
      <w:r w:rsidR="00B02401">
        <w:rPr>
          <w:rFonts w:cs="Times New Roman"/>
          <w:color w:val="auto"/>
          <w:sz w:val="18"/>
          <w:szCs w:val="18"/>
        </w:rPr>
        <w:t xml:space="preserve"> Заказу подлежат о</w:t>
      </w:r>
      <w:r w:rsidR="00B02401" w:rsidRPr="00B02401">
        <w:rPr>
          <w:rFonts w:cs="Times New Roman"/>
          <w:color w:val="auto"/>
          <w:sz w:val="18"/>
          <w:szCs w:val="18"/>
        </w:rPr>
        <w:t>ригинальные материал</w:t>
      </w:r>
      <w:r w:rsidR="00B02401">
        <w:rPr>
          <w:rFonts w:cs="Times New Roman"/>
          <w:color w:val="auto"/>
          <w:sz w:val="18"/>
          <w:szCs w:val="18"/>
        </w:rPr>
        <w:t>ы</w:t>
      </w:r>
      <w:r w:rsidR="00B02401" w:rsidRPr="00B02401">
        <w:rPr>
          <w:rFonts w:cs="Times New Roman"/>
          <w:color w:val="auto"/>
          <w:sz w:val="18"/>
          <w:szCs w:val="18"/>
        </w:rPr>
        <w:t xml:space="preserve"> производства Atlas Copco, (использование аналогичных материалов в виде воздушного, масляных фильтров допускается только по согласованию с </w:t>
      </w:r>
      <w:r w:rsidR="00B02401">
        <w:rPr>
          <w:rFonts w:cs="Times New Roman"/>
          <w:color w:val="auto"/>
          <w:sz w:val="18"/>
          <w:szCs w:val="18"/>
        </w:rPr>
        <w:t>З</w:t>
      </w:r>
      <w:r w:rsidR="00B02401" w:rsidRPr="00B02401">
        <w:rPr>
          <w:rFonts w:cs="Times New Roman"/>
          <w:color w:val="auto"/>
          <w:sz w:val="18"/>
          <w:szCs w:val="18"/>
        </w:rPr>
        <w:t>аказчиком).</w:t>
      </w:r>
    </w:p>
    <w:p w14:paraId="5D3EE75C" w14:textId="727A046D" w:rsidR="002243DB" w:rsidRDefault="00ED0553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>П</w:t>
      </w:r>
      <w:r w:rsidR="002243DB" w:rsidRPr="00ED0553">
        <w:rPr>
          <w:rFonts w:cs="Times New Roman"/>
          <w:color w:val="auto"/>
          <w:sz w:val="18"/>
          <w:szCs w:val="18"/>
        </w:rPr>
        <w:t>редставить Заказчику за</w:t>
      </w:r>
      <w:r w:rsidRPr="00ED0553">
        <w:rPr>
          <w:rFonts w:cs="Times New Roman"/>
          <w:color w:val="auto"/>
          <w:sz w:val="18"/>
          <w:szCs w:val="18"/>
        </w:rPr>
        <w:t xml:space="preserve"> </w:t>
      </w:r>
      <w:r w:rsidR="002243DB" w:rsidRPr="00ED0553">
        <w:rPr>
          <w:rFonts w:cs="Times New Roman"/>
          <w:color w:val="auto"/>
          <w:sz w:val="18"/>
          <w:szCs w:val="18"/>
        </w:rPr>
        <w:t xml:space="preserve">5 дней до даты начала </w:t>
      </w:r>
      <w:r w:rsidR="003E038C">
        <w:rPr>
          <w:rFonts w:cs="Times New Roman"/>
          <w:color w:val="auto"/>
          <w:sz w:val="18"/>
          <w:szCs w:val="18"/>
        </w:rPr>
        <w:t>оказания услуг</w:t>
      </w:r>
      <w:r w:rsidR="002243DB" w:rsidRPr="00ED0553">
        <w:rPr>
          <w:rFonts w:cs="Times New Roman"/>
          <w:color w:val="auto"/>
          <w:sz w:val="18"/>
          <w:szCs w:val="18"/>
        </w:rPr>
        <w:t xml:space="preserve"> список работников</w:t>
      </w:r>
      <w:r w:rsidRPr="00ED0553">
        <w:rPr>
          <w:rFonts w:cs="Times New Roman"/>
          <w:color w:val="auto"/>
          <w:sz w:val="18"/>
          <w:szCs w:val="18"/>
        </w:rPr>
        <w:t xml:space="preserve"> </w:t>
      </w:r>
      <w:r w:rsidR="005B4A81">
        <w:rPr>
          <w:rFonts w:cs="Times New Roman"/>
          <w:color w:val="auto"/>
          <w:sz w:val="18"/>
          <w:szCs w:val="18"/>
        </w:rPr>
        <w:t>Исполнителя</w:t>
      </w:r>
      <w:r w:rsidR="002243DB" w:rsidRPr="00ED0553">
        <w:rPr>
          <w:rFonts w:cs="Times New Roman"/>
          <w:color w:val="auto"/>
          <w:sz w:val="18"/>
          <w:szCs w:val="18"/>
        </w:rPr>
        <w:t xml:space="preserve">, участвующих </w:t>
      </w:r>
      <w:r w:rsidR="005B4A81">
        <w:rPr>
          <w:rFonts w:cs="Times New Roman"/>
          <w:color w:val="auto"/>
          <w:sz w:val="18"/>
          <w:szCs w:val="18"/>
        </w:rPr>
        <w:t>при оказании услуг</w:t>
      </w:r>
      <w:r w:rsidR="002243DB" w:rsidRPr="00ED0553">
        <w:rPr>
          <w:rFonts w:cs="Times New Roman"/>
          <w:color w:val="auto"/>
          <w:sz w:val="18"/>
          <w:szCs w:val="18"/>
        </w:rPr>
        <w:t xml:space="preserve"> для организации их пропуска</w:t>
      </w:r>
      <w:r w:rsidRPr="00ED0553">
        <w:rPr>
          <w:rFonts w:cs="Times New Roman"/>
          <w:color w:val="auto"/>
          <w:sz w:val="18"/>
          <w:szCs w:val="18"/>
        </w:rPr>
        <w:t xml:space="preserve"> </w:t>
      </w:r>
      <w:r w:rsidR="002243DB" w:rsidRPr="00ED0553">
        <w:rPr>
          <w:rFonts w:cs="Times New Roman"/>
          <w:color w:val="auto"/>
          <w:sz w:val="18"/>
          <w:szCs w:val="18"/>
        </w:rPr>
        <w:t>на</w:t>
      </w:r>
      <w:r w:rsidRPr="00ED0553">
        <w:rPr>
          <w:rFonts w:cs="Times New Roman"/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</w:rPr>
        <w:t xml:space="preserve">место </w:t>
      </w:r>
      <w:r w:rsidR="005B4A81">
        <w:rPr>
          <w:rFonts w:cs="Times New Roman"/>
          <w:color w:val="auto"/>
          <w:sz w:val="18"/>
          <w:szCs w:val="18"/>
        </w:rPr>
        <w:t>оказания услуг</w:t>
      </w:r>
      <w:r>
        <w:rPr>
          <w:rFonts w:cs="Times New Roman"/>
          <w:color w:val="auto"/>
          <w:sz w:val="18"/>
          <w:szCs w:val="18"/>
        </w:rPr>
        <w:t>.</w:t>
      </w:r>
    </w:p>
    <w:p w14:paraId="4E08BF4F" w14:textId="75E70F6C" w:rsidR="00B02401" w:rsidRPr="00ED0553" w:rsidRDefault="00B02401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Оказывать услуги в соответствии с регламентом</w:t>
      </w:r>
      <w:r w:rsidRPr="00B02401">
        <w:rPr>
          <w:rFonts w:cs="Times New Roman"/>
          <w:color w:val="auto"/>
          <w:sz w:val="18"/>
          <w:szCs w:val="18"/>
        </w:rPr>
        <w:t xml:space="preserve"> завода изготовителя оборудования</w:t>
      </w:r>
      <w:r>
        <w:rPr>
          <w:rFonts w:cs="Times New Roman"/>
          <w:color w:val="auto"/>
          <w:sz w:val="18"/>
          <w:szCs w:val="18"/>
        </w:rPr>
        <w:t>.</w:t>
      </w:r>
    </w:p>
    <w:p w14:paraId="7282011A" w14:textId="756B4FE9" w:rsidR="002243DB" w:rsidRDefault="005B4A81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Исполнитель </w:t>
      </w:r>
      <w:r w:rsidR="002243DB" w:rsidRPr="00ED0553">
        <w:rPr>
          <w:rFonts w:cs="Times New Roman"/>
          <w:color w:val="auto"/>
          <w:sz w:val="18"/>
          <w:szCs w:val="18"/>
        </w:rPr>
        <w:t xml:space="preserve">оставляет </w:t>
      </w:r>
      <w:r w:rsidR="00ED0553" w:rsidRPr="00ED0553">
        <w:rPr>
          <w:rFonts w:cs="Times New Roman"/>
          <w:color w:val="auto"/>
          <w:sz w:val="18"/>
          <w:szCs w:val="18"/>
        </w:rPr>
        <w:t xml:space="preserve">за собой право приостанавливать </w:t>
      </w:r>
      <w:r>
        <w:rPr>
          <w:rFonts w:cs="Times New Roman"/>
          <w:color w:val="auto"/>
          <w:sz w:val="18"/>
          <w:szCs w:val="18"/>
        </w:rPr>
        <w:t xml:space="preserve">оказание услуг </w:t>
      </w:r>
      <w:r w:rsidR="00ED0553" w:rsidRPr="00ED0553">
        <w:rPr>
          <w:rFonts w:cs="Times New Roman"/>
          <w:color w:val="auto"/>
          <w:sz w:val="18"/>
          <w:szCs w:val="18"/>
        </w:rPr>
        <w:t xml:space="preserve">в случае наличия </w:t>
      </w:r>
      <w:r w:rsidR="002243DB" w:rsidRPr="00ED0553">
        <w:rPr>
          <w:rFonts w:cs="Times New Roman"/>
          <w:color w:val="auto"/>
          <w:sz w:val="18"/>
          <w:szCs w:val="18"/>
        </w:rPr>
        <w:t>небезопасных условий,</w:t>
      </w:r>
      <w:r w:rsidR="00ED0553" w:rsidRPr="00ED0553">
        <w:rPr>
          <w:rFonts w:cs="Times New Roman"/>
          <w:color w:val="auto"/>
          <w:sz w:val="18"/>
          <w:szCs w:val="18"/>
        </w:rPr>
        <w:t xml:space="preserve"> </w:t>
      </w:r>
      <w:r w:rsidR="002243DB" w:rsidRPr="00ED0553">
        <w:rPr>
          <w:rFonts w:cs="Times New Roman"/>
          <w:color w:val="auto"/>
          <w:sz w:val="18"/>
          <w:szCs w:val="18"/>
        </w:rPr>
        <w:t xml:space="preserve">угрожающих жизни и/или здоровью </w:t>
      </w:r>
      <w:r w:rsidR="00ED0553">
        <w:rPr>
          <w:rFonts w:cs="Times New Roman"/>
          <w:color w:val="auto"/>
          <w:sz w:val="18"/>
          <w:szCs w:val="18"/>
        </w:rPr>
        <w:t xml:space="preserve">сотрудников Заказчика или </w:t>
      </w:r>
      <w:r>
        <w:rPr>
          <w:rFonts w:cs="Times New Roman"/>
          <w:color w:val="auto"/>
          <w:sz w:val="18"/>
          <w:szCs w:val="18"/>
        </w:rPr>
        <w:t>Исполнителя</w:t>
      </w:r>
      <w:r w:rsidR="00ED0553">
        <w:rPr>
          <w:rFonts w:cs="Times New Roman"/>
          <w:color w:val="auto"/>
          <w:sz w:val="18"/>
          <w:szCs w:val="18"/>
        </w:rPr>
        <w:t>, а также угрожающих окружающей среде.</w:t>
      </w:r>
    </w:p>
    <w:p w14:paraId="7CD9E964" w14:textId="04FAF593" w:rsidR="00ED0553" w:rsidRDefault="005B4A81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Оказывать услуги</w:t>
      </w:r>
      <w:r w:rsidR="00ED0553" w:rsidRPr="00ED0553">
        <w:rPr>
          <w:rFonts w:cs="Times New Roman"/>
          <w:color w:val="auto"/>
          <w:sz w:val="18"/>
          <w:szCs w:val="18"/>
        </w:rPr>
        <w:t xml:space="preserve"> своими или привлеченными силами по письменному согласованию с Заказчиком. При привлечении </w:t>
      </w:r>
      <w:r>
        <w:rPr>
          <w:rFonts w:cs="Times New Roman"/>
          <w:color w:val="auto"/>
          <w:sz w:val="18"/>
          <w:szCs w:val="18"/>
        </w:rPr>
        <w:t>соисполнителей Исполнитель</w:t>
      </w:r>
      <w:r w:rsidR="00ED0553" w:rsidRPr="00ED0553">
        <w:rPr>
          <w:rFonts w:cs="Times New Roman"/>
          <w:color w:val="auto"/>
          <w:sz w:val="18"/>
          <w:szCs w:val="18"/>
        </w:rPr>
        <w:t xml:space="preserve"> несет ответственность перед Заказчиком за их действия (бездействие) как за собственные.</w:t>
      </w:r>
    </w:p>
    <w:p w14:paraId="2164E280" w14:textId="1115027F" w:rsidR="00ED0553" w:rsidRDefault="003E038C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Оказывать услуги</w:t>
      </w:r>
      <w:r w:rsidR="00ED0553" w:rsidRPr="00EE750C">
        <w:rPr>
          <w:rFonts w:cs="Times New Roman"/>
          <w:color w:val="auto"/>
          <w:sz w:val="18"/>
          <w:szCs w:val="18"/>
        </w:rPr>
        <w:t xml:space="preserve"> аттестованными специалистами, имеющими разрешение на </w:t>
      </w:r>
      <w:r w:rsidR="00ED0553">
        <w:rPr>
          <w:rFonts w:cs="Times New Roman"/>
          <w:color w:val="auto"/>
          <w:sz w:val="18"/>
          <w:szCs w:val="18"/>
        </w:rPr>
        <w:t xml:space="preserve">выполнение </w:t>
      </w:r>
      <w:r w:rsidR="00ED0553" w:rsidRPr="00EE750C">
        <w:rPr>
          <w:rFonts w:cs="Times New Roman"/>
          <w:color w:val="auto"/>
          <w:sz w:val="18"/>
          <w:szCs w:val="18"/>
        </w:rPr>
        <w:t xml:space="preserve">данного вида </w:t>
      </w:r>
      <w:r>
        <w:rPr>
          <w:rFonts w:cs="Times New Roman"/>
          <w:color w:val="auto"/>
          <w:sz w:val="18"/>
          <w:szCs w:val="18"/>
        </w:rPr>
        <w:t>услуг</w:t>
      </w:r>
      <w:r w:rsidR="00ED0553" w:rsidRPr="00EE750C">
        <w:rPr>
          <w:rFonts w:cs="Times New Roman"/>
          <w:color w:val="auto"/>
          <w:sz w:val="18"/>
          <w:szCs w:val="18"/>
        </w:rPr>
        <w:t>.</w:t>
      </w:r>
    </w:p>
    <w:p w14:paraId="56408B5B" w14:textId="1E1BCDE2" w:rsidR="00ED0553" w:rsidRPr="00ED0553" w:rsidRDefault="00ED0553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 xml:space="preserve">По требованию Заказчика в течение 1 (одного) рабочего дня сообщать ему </w:t>
      </w:r>
      <w:r>
        <w:rPr>
          <w:rFonts w:cs="Times New Roman"/>
          <w:color w:val="auto"/>
          <w:sz w:val="18"/>
          <w:szCs w:val="18"/>
        </w:rPr>
        <w:t xml:space="preserve">информацию о ходе </w:t>
      </w:r>
      <w:r w:rsidR="003E038C">
        <w:rPr>
          <w:rFonts w:cs="Times New Roman"/>
          <w:color w:val="auto"/>
          <w:sz w:val="18"/>
          <w:szCs w:val="18"/>
        </w:rPr>
        <w:t>оказания услуг</w:t>
      </w:r>
      <w:r w:rsidRPr="00ED0553">
        <w:rPr>
          <w:rFonts w:cs="Times New Roman"/>
          <w:color w:val="auto"/>
          <w:sz w:val="18"/>
          <w:szCs w:val="18"/>
        </w:rPr>
        <w:t xml:space="preserve">. </w:t>
      </w:r>
    </w:p>
    <w:p w14:paraId="052F02CC" w14:textId="3FA808A0" w:rsidR="00ED0553" w:rsidRPr="00ED0553" w:rsidRDefault="00ED0553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 xml:space="preserve">Информировать Заказчика обо всех обстоятельствах, могущих повлечь за собой неисполнение обязательств, принятых на себя </w:t>
      </w:r>
      <w:r w:rsidR="003E038C">
        <w:rPr>
          <w:rFonts w:cs="Times New Roman"/>
          <w:color w:val="auto"/>
          <w:sz w:val="18"/>
          <w:szCs w:val="18"/>
        </w:rPr>
        <w:t>Исполнителем</w:t>
      </w:r>
      <w:r w:rsidRPr="00ED0553">
        <w:rPr>
          <w:rFonts w:cs="Times New Roman"/>
          <w:color w:val="auto"/>
          <w:sz w:val="18"/>
          <w:szCs w:val="18"/>
        </w:rPr>
        <w:t xml:space="preserve">, либо обо всех обстоятельствах, которые могут причинить значительный вред Заказчику, в течение 3 (трех) рабочих дней после их возникновения. При этом в случае необходимости </w:t>
      </w:r>
      <w:r w:rsidR="003E038C">
        <w:rPr>
          <w:rFonts w:cs="Times New Roman"/>
          <w:color w:val="auto"/>
          <w:sz w:val="18"/>
          <w:szCs w:val="18"/>
        </w:rPr>
        <w:t>Исполнитель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ED0553">
        <w:rPr>
          <w:rFonts w:cs="Times New Roman"/>
          <w:color w:val="auto"/>
          <w:sz w:val="18"/>
          <w:szCs w:val="18"/>
        </w:rPr>
        <w:t xml:space="preserve">может приостановить </w:t>
      </w:r>
      <w:r w:rsidR="00993A02">
        <w:rPr>
          <w:rFonts w:cs="Times New Roman"/>
          <w:color w:val="auto"/>
          <w:sz w:val="18"/>
          <w:szCs w:val="18"/>
        </w:rPr>
        <w:t xml:space="preserve">оказание услуг </w:t>
      </w:r>
      <w:r w:rsidRPr="00ED0553">
        <w:rPr>
          <w:rFonts w:cs="Times New Roman"/>
          <w:color w:val="auto"/>
          <w:sz w:val="18"/>
          <w:szCs w:val="18"/>
        </w:rPr>
        <w:t xml:space="preserve">по настоящему Договору до отдельного поручения Заказчика. </w:t>
      </w:r>
    </w:p>
    <w:p w14:paraId="778AEC53" w14:textId="6032CF73" w:rsidR="00ED0553" w:rsidRPr="00ED0553" w:rsidRDefault="00ED0553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 xml:space="preserve">Соблюдать принцип конфиденциальности полученной от Заказчика информации, если она стала известна </w:t>
      </w:r>
      <w:r w:rsidR="003E038C">
        <w:rPr>
          <w:rFonts w:cs="Times New Roman"/>
          <w:color w:val="auto"/>
          <w:sz w:val="18"/>
          <w:szCs w:val="18"/>
        </w:rPr>
        <w:t>Исполнителю</w:t>
      </w:r>
      <w:r w:rsidRPr="00ED0553">
        <w:rPr>
          <w:rFonts w:cs="Times New Roman"/>
          <w:color w:val="auto"/>
          <w:sz w:val="18"/>
          <w:szCs w:val="18"/>
        </w:rPr>
        <w:t xml:space="preserve"> в рамках </w:t>
      </w:r>
      <w:r w:rsidR="00993A02">
        <w:rPr>
          <w:rFonts w:cs="Times New Roman"/>
          <w:color w:val="auto"/>
          <w:sz w:val="18"/>
          <w:szCs w:val="18"/>
        </w:rPr>
        <w:t>оказываемых им услуг</w:t>
      </w:r>
      <w:r w:rsidRPr="00ED0553">
        <w:rPr>
          <w:rFonts w:cs="Times New Roman"/>
          <w:color w:val="auto"/>
          <w:sz w:val="18"/>
          <w:szCs w:val="18"/>
        </w:rPr>
        <w:t xml:space="preserve">. </w:t>
      </w:r>
    </w:p>
    <w:p w14:paraId="6C9AC0A1" w14:textId="6DFEDA09" w:rsidR="00ED0553" w:rsidRDefault="00ED0553" w:rsidP="00ED0553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ED0553">
        <w:rPr>
          <w:rFonts w:cs="Times New Roman"/>
          <w:color w:val="auto"/>
          <w:sz w:val="18"/>
          <w:szCs w:val="18"/>
        </w:rPr>
        <w:t xml:space="preserve">Обеспечить устранение недостатков и дефектов, выявленных при сдаче-приемке </w:t>
      </w:r>
      <w:r w:rsidR="00993A02">
        <w:rPr>
          <w:rFonts w:cs="Times New Roman"/>
          <w:color w:val="auto"/>
          <w:sz w:val="18"/>
          <w:szCs w:val="18"/>
        </w:rPr>
        <w:t>услуг</w:t>
      </w:r>
      <w:r w:rsidRPr="00ED0553">
        <w:rPr>
          <w:rFonts w:cs="Times New Roman"/>
          <w:color w:val="auto"/>
          <w:sz w:val="18"/>
          <w:szCs w:val="18"/>
        </w:rPr>
        <w:t>, за свой счет.</w:t>
      </w:r>
    </w:p>
    <w:p w14:paraId="64677324" w14:textId="30E637D7" w:rsidR="00B00B9C" w:rsidRPr="00ED0553" w:rsidRDefault="00B00B9C" w:rsidP="00B00B9C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Заказчик обязан:</w:t>
      </w:r>
    </w:p>
    <w:p w14:paraId="4FAF0DD8" w14:textId="569BD630" w:rsid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Своевременно принять и оплатить </w:t>
      </w:r>
      <w:r w:rsidR="00993A02">
        <w:rPr>
          <w:rFonts w:cs="Times New Roman"/>
          <w:color w:val="auto"/>
          <w:sz w:val="18"/>
          <w:szCs w:val="18"/>
        </w:rPr>
        <w:t xml:space="preserve">оказанные услуги </w:t>
      </w:r>
      <w:r w:rsidRPr="00B00B9C">
        <w:rPr>
          <w:rFonts w:cs="Times New Roman"/>
          <w:color w:val="auto"/>
          <w:sz w:val="18"/>
          <w:szCs w:val="18"/>
        </w:rPr>
        <w:t>в соответствии с условиями настоящего Договора.</w:t>
      </w:r>
    </w:p>
    <w:p w14:paraId="49481B8E" w14:textId="72DA4026" w:rsid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По требованию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в течение 5 (пяти) рабочих дней предоставлять документы и информацию, необходимые для осуществления </w:t>
      </w:r>
      <w:r w:rsidR="00993A02">
        <w:rPr>
          <w:rFonts w:cs="Times New Roman"/>
          <w:color w:val="auto"/>
          <w:sz w:val="18"/>
          <w:szCs w:val="18"/>
        </w:rPr>
        <w:t>Исполнителем</w:t>
      </w:r>
      <w:r w:rsidRPr="00B00B9C">
        <w:rPr>
          <w:rFonts w:cs="Times New Roman"/>
          <w:color w:val="auto"/>
          <w:sz w:val="18"/>
          <w:szCs w:val="18"/>
        </w:rPr>
        <w:t xml:space="preserve"> своих обязанностей.</w:t>
      </w:r>
    </w:p>
    <w:p w14:paraId="3E867BE9" w14:textId="385BE598" w:rsidR="002243DB" w:rsidRPr="002243DB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Выполнять все указания завода-изготовителя и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>
        <w:rPr>
          <w:rFonts w:cs="Times New Roman"/>
          <w:color w:val="auto"/>
          <w:sz w:val="18"/>
          <w:szCs w:val="18"/>
        </w:rPr>
        <w:t xml:space="preserve"> по правильной эксплуатации оборудования.</w:t>
      </w:r>
    </w:p>
    <w:p w14:paraId="3F5E4A2F" w14:textId="5E9238C0" w:rsidR="00B00B9C" w:rsidRDefault="002243DB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Обеспечить доступ специалистов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и предоставить необходимые условия согласно</w:t>
      </w:r>
      <w:r w:rsidR="00B00B9C" w:rsidRPr="00B00B9C">
        <w:rPr>
          <w:rFonts w:cs="Times New Roman"/>
          <w:color w:val="auto"/>
          <w:sz w:val="18"/>
          <w:szCs w:val="18"/>
        </w:rPr>
        <w:t xml:space="preserve"> </w:t>
      </w:r>
      <w:r w:rsidRPr="00B00B9C">
        <w:rPr>
          <w:rFonts w:cs="Times New Roman"/>
          <w:color w:val="auto"/>
          <w:sz w:val="18"/>
          <w:szCs w:val="18"/>
        </w:rPr>
        <w:t xml:space="preserve">нормативным требованиям </w:t>
      </w:r>
      <w:r w:rsidR="00B00B9C" w:rsidRPr="00ED0553">
        <w:rPr>
          <w:rFonts w:cs="Times New Roman"/>
          <w:color w:val="auto"/>
          <w:sz w:val="18"/>
          <w:szCs w:val="18"/>
        </w:rPr>
        <w:t>по охране труда производственной санитарии, электробезопасности (в том числе, раздела X</w:t>
      </w:r>
      <w:r w:rsidR="00B00B9C">
        <w:rPr>
          <w:rFonts w:cs="Times New Roman"/>
          <w:color w:val="auto"/>
          <w:sz w:val="18"/>
          <w:szCs w:val="18"/>
          <w:lang w:val="en-US"/>
        </w:rPr>
        <w:t>L</w:t>
      </w:r>
      <w:r w:rsidR="00B00B9C" w:rsidRPr="00ED0553">
        <w:rPr>
          <w:rFonts w:cs="Times New Roman"/>
          <w:color w:val="auto"/>
          <w:sz w:val="18"/>
          <w:szCs w:val="18"/>
        </w:rPr>
        <w:t>VI Приказа Минтруда России от 24.07.2013 № 328н), промышленной и пожарной безопасности, охране окружающей среды</w:t>
      </w:r>
      <w:r w:rsidR="00B00B9C">
        <w:rPr>
          <w:rFonts w:cs="Times New Roman"/>
          <w:color w:val="auto"/>
          <w:sz w:val="18"/>
          <w:szCs w:val="18"/>
        </w:rPr>
        <w:t>, установленные действующих законодательством РФ</w:t>
      </w:r>
      <w:r w:rsidR="00B00B9C" w:rsidRPr="00ED0553">
        <w:rPr>
          <w:rFonts w:cs="Times New Roman"/>
          <w:color w:val="auto"/>
          <w:sz w:val="18"/>
          <w:szCs w:val="18"/>
        </w:rPr>
        <w:t>.</w:t>
      </w:r>
    </w:p>
    <w:p w14:paraId="1F9483A7" w14:textId="22A351CC" w:rsidR="002243DB" w:rsidRPr="002243DB" w:rsidRDefault="002243DB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2243DB">
        <w:rPr>
          <w:rFonts w:cs="Times New Roman"/>
          <w:color w:val="auto"/>
          <w:sz w:val="18"/>
          <w:szCs w:val="18"/>
        </w:rPr>
        <w:t xml:space="preserve">Информировать работников и </w:t>
      </w:r>
      <w:r w:rsidR="00B00B9C">
        <w:rPr>
          <w:rFonts w:cs="Times New Roman"/>
          <w:color w:val="auto"/>
          <w:sz w:val="18"/>
          <w:szCs w:val="18"/>
        </w:rPr>
        <w:t xml:space="preserve">сотрудников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2243DB">
        <w:rPr>
          <w:rFonts w:cs="Times New Roman"/>
          <w:color w:val="auto"/>
          <w:sz w:val="18"/>
          <w:szCs w:val="18"/>
        </w:rPr>
        <w:t xml:space="preserve"> о вредных и опасных производственных факторах, которые могут стать причиной травм или производственных заболеваний.</w:t>
      </w:r>
    </w:p>
    <w:p w14:paraId="433FA2BF" w14:textId="1D31B2DC" w:rsidR="002243DB" w:rsidRPr="00534055" w:rsidRDefault="002243DB" w:rsidP="00534055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Исключать причины вредных и опасных производственных факторов или снижать уровень их воздействия до предельно допустимых величин во время нахождения работников и/или </w:t>
      </w:r>
      <w:r w:rsidR="00B00B9C">
        <w:rPr>
          <w:rFonts w:cs="Times New Roman"/>
          <w:color w:val="auto"/>
          <w:sz w:val="18"/>
          <w:szCs w:val="18"/>
        </w:rPr>
        <w:t xml:space="preserve">специалистов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на территории Заказчика.</w:t>
      </w:r>
    </w:p>
    <w:p w14:paraId="4D3DBB22" w14:textId="77777777" w:rsidR="00B00B9C" w:rsidRPr="00B00B9C" w:rsidRDefault="00B00B9C" w:rsidP="00B00B9C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>Заказчик вправе:</w:t>
      </w:r>
    </w:p>
    <w:p w14:paraId="5440D919" w14:textId="559B3C11" w:rsidR="00B00B9C" w:rsidRP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Требовать от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надлежащего исполнения обязательств в соответствии с настоящим Договором, а также требовать своевременного устранения выявленных недостатков </w:t>
      </w:r>
      <w:r w:rsidR="00993A02">
        <w:rPr>
          <w:rFonts w:cs="Times New Roman"/>
          <w:color w:val="auto"/>
          <w:sz w:val="18"/>
          <w:szCs w:val="18"/>
        </w:rPr>
        <w:t>оказанных услуг.</w:t>
      </w:r>
    </w:p>
    <w:p w14:paraId="56D57470" w14:textId="1CCC43C2" w:rsidR="00B00B9C" w:rsidRP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Получать у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информацию о ходе и состоянии </w:t>
      </w:r>
      <w:r w:rsidR="00993A02">
        <w:rPr>
          <w:rFonts w:cs="Times New Roman"/>
          <w:color w:val="auto"/>
          <w:sz w:val="18"/>
          <w:szCs w:val="18"/>
        </w:rPr>
        <w:t xml:space="preserve">оказываемых услуг </w:t>
      </w:r>
      <w:r w:rsidRPr="00B00B9C">
        <w:rPr>
          <w:rFonts w:cs="Times New Roman"/>
          <w:color w:val="auto"/>
          <w:sz w:val="18"/>
          <w:szCs w:val="18"/>
        </w:rPr>
        <w:t>на любой его стадии.</w:t>
      </w:r>
    </w:p>
    <w:p w14:paraId="55E0DD27" w14:textId="3C0DB308" w:rsidR="00B00B9C" w:rsidRP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Осуществлять контроль за объемом и сроками </w:t>
      </w:r>
      <w:r w:rsidR="00993A02">
        <w:rPr>
          <w:rFonts w:cs="Times New Roman"/>
          <w:color w:val="auto"/>
          <w:sz w:val="18"/>
          <w:szCs w:val="18"/>
        </w:rPr>
        <w:t>оказания услуг.</w:t>
      </w:r>
    </w:p>
    <w:p w14:paraId="2E9113A9" w14:textId="783436D2" w:rsidR="00B00B9C" w:rsidRP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Ссылаться на недостатки </w:t>
      </w:r>
      <w:r w:rsidR="00993A02">
        <w:rPr>
          <w:rFonts w:cs="Times New Roman"/>
          <w:color w:val="auto"/>
          <w:sz w:val="18"/>
          <w:szCs w:val="18"/>
        </w:rPr>
        <w:t>оказанных услуг</w:t>
      </w:r>
      <w:r w:rsidRPr="00B00B9C">
        <w:rPr>
          <w:rFonts w:cs="Times New Roman"/>
          <w:color w:val="auto"/>
          <w:sz w:val="18"/>
          <w:szCs w:val="18"/>
        </w:rPr>
        <w:t xml:space="preserve">, в том числе в части объема и стоимости </w:t>
      </w:r>
      <w:r w:rsidR="00993A02">
        <w:rPr>
          <w:rFonts w:cs="Times New Roman"/>
          <w:color w:val="auto"/>
          <w:sz w:val="18"/>
          <w:szCs w:val="18"/>
        </w:rPr>
        <w:t>услуг</w:t>
      </w:r>
      <w:r w:rsidRPr="00B00B9C">
        <w:rPr>
          <w:rFonts w:cs="Times New Roman"/>
          <w:color w:val="auto"/>
          <w:sz w:val="18"/>
          <w:szCs w:val="18"/>
        </w:rPr>
        <w:t>, по результатам проведенных уполномоченными контролирующими органами проверок использования средств Заказчика, в том числе путем предъявления исковых требований о возмещении ущерба.</w:t>
      </w:r>
    </w:p>
    <w:p w14:paraId="10691D63" w14:textId="08329F7D" w:rsidR="00B00B9C" w:rsidRDefault="00B00B9C" w:rsidP="00B00B9C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Требовать от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приостановки </w:t>
      </w:r>
      <w:r w:rsidR="00993A02">
        <w:rPr>
          <w:rFonts w:cs="Times New Roman"/>
          <w:color w:val="auto"/>
          <w:sz w:val="18"/>
          <w:szCs w:val="18"/>
        </w:rPr>
        <w:t xml:space="preserve">оказания услуг </w:t>
      </w:r>
      <w:r w:rsidRPr="00B00B9C">
        <w:rPr>
          <w:rFonts w:cs="Times New Roman"/>
          <w:color w:val="auto"/>
          <w:sz w:val="18"/>
          <w:szCs w:val="18"/>
        </w:rPr>
        <w:t xml:space="preserve">в том случае, если будет установлено, что они наносят или могут нанести значительный ущерб Заказчику. В данном случае Заказчик обязан уведомить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B00B9C">
        <w:rPr>
          <w:rFonts w:cs="Times New Roman"/>
          <w:color w:val="auto"/>
          <w:sz w:val="18"/>
          <w:szCs w:val="18"/>
        </w:rPr>
        <w:t xml:space="preserve"> о возможности приостановки </w:t>
      </w:r>
      <w:r w:rsidR="00993A02">
        <w:rPr>
          <w:rFonts w:cs="Times New Roman"/>
          <w:color w:val="auto"/>
          <w:sz w:val="18"/>
          <w:szCs w:val="18"/>
        </w:rPr>
        <w:t xml:space="preserve">оказания услуг </w:t>
      </w:r>
      <w:r w:rsidRPr="00B00B9C">
        <w:rPr>
          <w:rFonts w:cs="Times New Roman"/>
          <w:color w:val="auto"/>
          <w:sz w:val="18"/>
          <w:szCs w:val="18"/>
        </w:rPr>
        <w:t>в течение 3 (трех) рабочих дней с момента, когда стало известно о такой возможности.</w:t>
      </w:r>
    </w:p>
    <w:p w14:paraId="25FA2EB8" w14:textId="57B4A904" w:rsidR="00B00B9C" w:rsidRPr="00B00B9C" w:rsidRDefault="00993A02" w:rsidP="006E7069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B00B9C" w:rsidRPr="00B00B9C">
        <w:rPr>
          <w:rFonts w:cs="Times New Roman"/>
          <w:color w:val="auto"/>
          <w:sz w:val="18"/>
          <w:szCs w:val="18"/>
        </w:rPr>
        <w:t xml:space="preserve"> вправе:</w:t>
      </w:r>
    </w:p>
    <w:p w14:paraId="09DF19B2" w14:textId="303C9C16" w:rsidR="00B00B9C" w:rsidRPr="00B00B9C" w:rsidRDefault="00B00B9C" w:rsidP="006E7069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Требовать своевременной оплаты </w:t>
      </w:r>
      <w:r w:rsidR="00993A02">
        <w:rPr>
          <w:rFonts w:cs="Times New Roman"/>
          <w:color w:val="auto"/>
          <w:sz w:val="18"/>
          <w:szCs w:val="18"/>
        </w:rPr>
        <w:t xml:space="preserve">оказанных услуг </w:t>
      </w:r>
      <w:r w:rsidR="00993A02" w:rsidRPr="00B00B9C">
        <w:rPr>
          <w:rFonts w:cs="Times New Roman"/>
          <w:color w:val="auto"/>
          <w:sz w:val="18"/>
          <w:szCs w:val="18"/>
        </w:rPr>
        <w:t>в</w:t>
      </w:r>
      <w:r w:rsidRPr="00B00B9C">
        <w:rPr>
          <w:rFonts w:cs="Times New Roman"/>
          <w:color w:val="auto"/>
          <w:sz w:val="18"/>
          <w:szCs w:val="18"/>
        </w:rPr>
        <w:t xml:space="preserve"> соответствии с условиями настоящего Договора.</w:t>
      </w:r>
    </w:p>
    <w:p w14:paraId="47A12A9D" w14:textId="10128303" w:rsidR="00B00B9C" w:rsidRDefault="00B00B9C" w:rsidP="006E7069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B00B9C">
        <w:rPr>
          <w:rFonts w:cs="Times New Roman"/>
          <w:color w:val="auto"/>
          <w:sz w:val="18"/>
          <w:szCs w:val="18"/>
        </w:rPr>
        <w:t xml:space="preserve">Запрашивать у Заказчика разъяснения и уточнения относительно </w:t>
      </w:r>
      <w:r w:rsidR="00993A02">
        <w:rPr>
          <w:rFonts w:cs="Times New Roman"/>
          <w:color w:val="auto"/>
          <w:sz w:val="18"/>
          <w:szCs w:val="18"/>
        </w:rPr>
        <w:t xml:space="preserve">оказания услуг </w:t>
      </w:r>
      <w:r w:rsidRPr="00B00B9C">
        <w:rPr>
          <w:rFonts w:cs="Times New Roman"/>
          <w:color w:val="auto"/>
          <w:sz w:val="18"/>
          <w:szCs w:val="18"/>
        </w:rPr>
        <w:t>в рамках настоящего Договора.</w:t>
      </w:r>
    </w:p>
    <w:p w14:paraId="3BCFB019" w14:textId="019837BF" w:rsidR="006E7069" w:rsidRPr="006E7069" w:rsidRDefault="006E7069" w:rsidP="006E7069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6E7069">
        <w:rPr>
          <w:rFonts w:cs="Times New Roman"/>
          <w:b/>
          <w:bCs/>
          <w:color w:val="auto"/>
          <w:sz w:val="18"/>
          <w:szCs w:val="18"/>
        </w:rPr>
        <w:t>Порядок сдачи и приемки работ</w:t>
      </w:r>
    </w:p>
    <w:p w14:paraId="6313D676" w14:textId="7927F1AE" w:rsidR="006E7069" w:rsidRDefault="006E7069" w:rsidP="006E7069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В течение 3 (трех) рабочих дней с момента окончания </w:t>
      </w:r>
      <w:r w:rsidR="00993A02">
        <w:rPr>
          <w:rFonts w:cs="Times New Roman"/>
          <w:color w:val="auto"/>
          <w:sz w:val="18"/>
          <w:szCs w:val="18"/>
        </w:rPr>
        <w:t>оказания услуг</w:t>
      </w:r>
      <w:r>
        <w:rPr>
          <w:rFonts w:cs="Times New Roman"/>
          <w:color w:val="auto"/>
          <w:sz w:val="18"/>
          <w:szCs w:val="18"/>
        </w:rPr>
        <w:t xml:space="preserve"> </w:t>
      </w:r>
      <w:r w:rsidR="00993A02">
        <w:rPr>
          <w:rFonts w:cs="Times New Roman"/>
          <w:color w:val="auto"/>
          <w:sz w:val="18"/>
          <w:szCs w:val="18"/>
        </w:rPr>
        <w:t>Исполнитель</w:t>
      </w:r>
      <w:r>
        <w:rPr>
          <w:rFonts w:cs="Times New Roman"/>
          <w:color w:val="auto"/>
          <w:sz w:val="18"/>
          <w:szCs w:val="18"/>
        </w:rPr>
        <w:t xml:space="preserve"> направляет в адрес Заказчика Акт </w:t>
      </w:r>
      <w:r w:rsidR="00993A02">
        <w:rPr>
          <w:rFonts w:cs="Times New Roman"/>
          <w:color w:val="auto"/>
          <w:sz w:val="18"/>
          <w:szCs w:val="18"/>
        </w:rPr>
        <w:t>оказанных услуг (</w:t>
      </w:r>
      <w:r>
        <w:rPr>
          <w:rFonts w:cs="Times New Roman"/>
          <w:color w:val="auto"/>
          <w:sz w:val="18"/>
          <w:szCs w:val="18"/>
        </w:rPr>
        <w:t>далее - Акт) в двух экземплярах с указанием выявленных неисправностей и выдачей рекомендаций по правильной дальнейшей эксплуатации оборудования.</w:t>
      </w:r>
    </w:p>
    <w:p w14:paraId="53C09E75" w14:textId="77777777" w:rsidR="006E7069" w:rsidRDefault="006E7069" w:rsidP="006E7069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Заказчик обязуется в течение 5 (пяти) рабочих дней с момента получения Акта подписать его. </w:t>
      </w:r>
    </w:p>
    <w:p w14:paraId="3B539BA3" w14:textId="7738EF75" w:rsidR="006E7069" w:rsidRPr="006E7069" w:rsidRDefault="006E7069" w:rsidP="006E7069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При наличии мотивированного отказа от подписания Акта, Стороны составляют двусторонний Акт с перечнем необходимых доработок и график их устранения.</w:t>
      </w:r>
    </w:p>
    <w:p w14:paraId="1F2AF84D" w14:textId="53599C3F" w:rsidR="006E7069" w:rsidRDefault="00993A02" w:rsidP="006E7069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Услуги </w:t>
      </w:r>
      <w:r w:rsidR="006E7069" w:rsidRPr="006E7069">
        <w:rPr>
          <w:rFonts w:cs="Times New Roman"/>
          <w:color w:val="auto"/>
          <w:sz w:val="18"/>
          <w:szCs w:val="18"/>
        </w:rPr>
        <w:t>счит</w:t>
      </w:r>
      <w:r>
        <w:rPr>
          <w:rFonts w:cs="Times New Roman"/>
          <w:color w:val="auto"/>
          <w:sz w:val="18"/>
          <w:szCs w:val="18"/>
        </w:rPr>
        <w:t>аю</w:t>
      </w:r>
      <w:r w:rsidR="006E7069" w:rsidRPr="006E7069">
        <w:rPr>
          <w:rFonts w:cs="Times New Roman"/>
          <w:color w:val="auto"/>
          <w:sz w:val="18"/>
          <w:szCs w:val="18"/>
        </w:rPr>
        <w:t xml:space="preserve">тся </w:t>
      </w:r>
      <w:r>
        <w:rPr>
          <w:rFonts w:cs="Times New Roman"/>
          <w:color w:val="auto"/>
          <w:sz w:val="18"/>
          <w:szCs w:val="18"/>
        </w:rPr>
        <w:t xml:space="preserve">оказанными </w:t>
      </w:r>
      <w:r w:rsidRPr="006E7069">
        <w:rPr>
          <w:rFonts w:cs="Times New Roman"/>
          <w:color w:val="auto"/>
          <w:sz w:val="18"/>
          <w:szCs w:val="18"/>
        </w:rPr>
        <w:t>Исполнителем</w:t>
      </w:r>
      <w:r w:rsidR="006E7069" w:rsidRPr="006E7069">
        <w:rPr>
          <w:rFonts w:cs="Times New Roman"/>
          <w:color w:val="auto"/>
          <w:sz w:val="18"/>
          <w:szCs w:val="18"/>
        </w:rPr>
        <w:t xml:space="preserve"> после подписания Акта </w:t>
      </w:r>
      <w:r>
        <w:rPr>
          <w:rFonts w:cs="Times New Roman"/>
          <w:color w:val="auto"/>
          <w:sz w:val="18"/>
          <w:szCs w:val="18"/>
        </w:rPr>
        <w:t>оказанных услуг уполномоченными</w:t>
      </w:r>
      <w:r w:rsidR="006E7069">
        <w:rPr>
          <w:rFonts w:cs="Times New Roman"/>
          <w:color w:val="auto"/>
          <w:sz w:val="18"/>
          <w:szCs w:val="18"/>
        </w:rPr>
        <w:t xml:space="preserve"> представителями Сторон.</w:t>
      </w:r>
    </w:p>
    <w:p w14:paraId="7CA1F9ED" w14:textId="34786771" w:rsidR="006E7069" w:rsidRPr="006E7069" w:rsidRDefault="006E7069" w:rsidP="006E7069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6E7069">
        <w:rPr>
          <w:rFonts w:cs="Times New Roman"/>
          <w:b/>
          <w:bCs/>
          <w:color w:val="auto"/>
          <w:sz w:val="18"/>
          <w:szCs w:val="18"/>
        </w:rPr>
        <w:t>Гарантия</w:t>
      </w:r>
    </w:p>
    <w:p w14:paraId="0CA6765F" w14:textId="204893B6" w:rsidR="006E7069" w:rsidRPr="006E7069" w:rsidRDefault="00993A02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lastRenderedPageBreak/>
        <w:t>Исполнитель</w:t>
      </w:r>
      <w:r w:rsidR="006E7069" w:rsidRPr="006E7069">
        <w:rPr>
          <w:rFonts w:cs="Times New Roman"/>
          <w:color w:val="auto"/>
          <w:sz w:val="18"/>
          <w:szCs w:val="18"/>
        </w:rPr>
        <w:t xml:space="preserve"> гарантирует качество </w:t>
      </w:r>
      <w:r>
        <w:rPr>
          <w:rFonts w:cs="Times New Roman"/>
          <w:color w:val="auto"/>
          <w:sz w:val="18"/>
          <w:szCs w:val="18"/>
        </w:rPr>
        <w:t xml:space="preserve">оказанных услуг </w:t>
      </w:r>
      <w:r w:rsidRPr="006E7069">
        <w:rPr>
          <w:rFonts w:cs="Times New Roman"/>
          <w:color w:val="auto"/>
          <w:sz w:val="18"/>
          <w:szCs w:val="18"/>
        </w:rPr>
        <w:t>в</w:t>
      </w:r>
      <w:r w:rsidR="006E7069" w:rsidRPr="006E7069">
        <w:rPr>
          <w:rFonts w:cs="Times New Roman"/>
          <w:color w:val="auto"/>
          <w:sz w:val="18"/>
          <w:szCs w:val="18"/>
        </w:rPr>
        <w:t xml:space="preserve"> соответствии с требованиями завода-изготовителя в течение 12 месяцев с момента подписания Сторонами Акта </w:t>
      </w:r>
      <w:r>
        <w:rPr>
          <w:rFonts w:cs="Times New Roman"/>
          <w:color w:val="auto"/>
          <w:sz w:val="18"/>
          <w:szCs w:val="18"/>
        </w:rPr>
        <w:t>оказанных услуг.</w:t>
      </w:r>
    </w:p>
    <w:p w14:paraId="3161EB21" w14:textId="5698C576" w:rsidR="006E7069" w:rsidRPr="00015A6B" w:rsidRDefault="00993A02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не несет </w:t>
      </w:r>
      <w:r w:rsidR="006E7069" w:rsidRPr="00015A6B">
        <w:rPr>
          <w:rFonts w:cs="Times New Roman"/>
          <w:color w:val="auto"/>
          <w:sz w:val="18"/>
          <w:szCs w:val="18"/>
        </w:rPr>
        <w:t>гарантийных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обязательств в случае ремонта оборудования </w:t>
      </w:r>
      <w:r w:rsidR="006E7069" w:rsidRPr="00015A6B">
        <w:rPr>
          <w:rFonts w:cs="Times New Roman"/>
          <w:color w:val="auto"/>
          <w:sz w:val="18"/>
          <w:szCs w:val="18"/>
        </w:rPr>
        <w:t xml:space="preserve">неуполномоченным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6E7069" w:rsidRPr="00015A6B">
        <w:rPr>
          <w:rFonts w:cs="Times New Roman"/>
          <w:color w:val="auto"/>
          <w:sz w:val="18"/>
          <w:szCs w:val="18"/>
        </w:rPr>
        <w:t xml:space="preserve"> лицом.</w:t>
      </w:r>
    </w:p>
    <w:p w14:paraId="605E742C" w14:textId="33D2ECC8" w:rsidR="006E7069" w:rsidRPr="006E7069" w:rsidRDefault="006E7069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>Заказчик не должен эксплуатировать оборудование, считающееся неисправным. Любая такая эксплуатация оборудования будет исключительно риском и ответственностью заказчика.</w:t>
      </w:r>
    </w:p>
    <w:p w14:paraId="6A3B6CE8" w14:textId="3839DBAB" w:rsidR="00015A6B" w:rsidRPr="006E7069" w:rsidRDefault="006E7069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>B</w:t>
      </w:r>
      <w:r w:rsidR="00015A6B">
        <w:rPr>
          <w:rFonts w:cs="Times New Roman"/>
          <w:color w:val="auto"/>
          <w:sz w:val="18"/>
          <w:szCs w:val="18"/>
        </w:rPr>
        <w:t xml:space="preserve"> случае если </w:t>
      </w:r>
      <w:r w:rsidR="00015A6B" w:rsidRPr="006E7069">
        <w:rPr>
          <w:rFonts w:cs="Times New Roman"/>
          <w:color w:val="auto"/>
          <w:sz w:val="18"/>
          <w:szCs w:val="18"/>
        </w:rPr>
        <w:t>Оборудование невозможно запустить сразу</w:t>
      </w:r>
      <w:r w:rsidR="00015A6B">
        <w:rPr>
          <w:rFonts w:cs="Times New Roman"/>
          <w:color w:val="auto"/>
          <w:sz w:val="18"/>
          <w:szCs w:val="18"/>
        </w:rPr>
        <w:t xml:space="preserve"> после </w:t>
      </w:r>
      <w:r w:rsidR="00015A6B" w:rsidRPr="006E7069">
        <w:rPr>
          <w:rFonts w:cs="Times New Roman"/>
          <w:color w:val="auto"/>
          <w:sz w:val="18"/>
          <w:szCs w:val="18"/>
        </w:rPr>
        <w:t>проведения</w:t>
      </w:r>
      <w:r w:rsidR="00015A6B">
        <w:rPr>
          <w:rFonts w:cs="Times New Roman"/>
          <w:color w:val="auto"/>
          <w:sz w:val="18"/>
          <w:szCs w:val="18"/>
        </w:rPr>
        <w:t xml:space="preserve"> работ, гарантийный срок на выполненный работы начинает исчисляться с момента пуска </w:t>
      </w:r>
      <w:r w:rsidR="00015A6B" w:rsidRPr="006E7069">
        <w:rPr>
          <w:rFonts w:cs="Times New Roman"/>
          <w:color w:val="auto"/>
          <w:sz w:val="18"/>
          <w:szCs w:val="18"/>
        </w:rPr>
        <w:t>Оборудования в эксплуатацию</w:t>
      </w:r>
      <w:r w:rsidR="00015A6B">
        <w:rPr>
          <w:rFonts w:cs="Times New Roman"/>
          <w:color w:val="auto"/>
          <w:sz w:val="18"/>
          <w:szCs w:val="18"/>
        </w:rPr>
        <w:t xml:space="preserve"> с </w:t>
      </w:r>
      <w:r w:rsidR="00015A6B" w:rsidRPr="006E7069">
        <w:rPr>
          <w:rFonts w:cs="Times New Roman"/>
          <w:color w:val="auto"/>
          <w:sz w:val="18"/>
          <w:szCs w:val="18"/>
        </w:rPr>
        <w:t>подписанием соответствующего акта</w:t>
      </w:r>
      <w:r w:rsidR="00015A6B">
        <w:rPr>
          <w:rFonts w:cs="Times New Roman"/>
          <w:color w:val="auto"/>
          <w:sz w:val="18"/>
          <w:szCs w:val="18"/>
        </w:rPr>
        <w:t>.</w:t>
      </w:r>
    </w:p>
    <w:p w14:paraId="6F1558D9" w14:textId="12D3AC1E" w:rsid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Не является гарантийным случаем:</w:t>
      </w:r>
    </w:p>
    <w:p w14:paraId="27D98B49" w14:textId="5D7EBCE9" w:rsidR="006E7069" w:rsidRPr="006E7069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>Разрушение одноразовых элементов и расходование материалов при техническом обслуживании.</w:t>
      </w:r>
    </w:p>
    <w:p w14:paraId="5FC13A39" w14:textId="62221175" w:rsidR="006E7069" w:rsidRPr="006E7069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>Нормальный износ деталей, естественное старение и разрушение в результате воздействия окружающей среды и нормального использования по истечению 12 месяцев.</w:t>
      </w:r>
    </w:p>
    <w:p w14:paraId="3BD48432" w14:textId="30E3CCAC" w:rsidR="006E7069" w:rsidRPr="00015A6B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>Незначительные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отклонения, не влияющие на характеристики или работоспособность </w:t>
      </w:r>
      <w:r w:rsidRPr="00015A6B">
        <w:rPr>
          <w:rFonts w:cs="Times New Roman"/>
          <w:color w:val="auto"/>
          <w:sz w:val="18"/>
          <w:szCs w:val="18"/>
        </w:rPr>
        <w:t>оборудования, или его частей.</w:t>
      </w:r>
    </w:p>
    <w:p w14:paraId="0D03A414" w14:textId="125B8379" w:rsidR="006E7069" w:rsidRPr="006E7069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>Ущерб в результате неправильной технической эксплуатации, неполного или несоответствующего обслуживания.</w:t>
      </w:r>
    </w:p>
    <w:p w14:paraId="5FBA5307" w14:textId="56A90969" w:rsidR="006E7069" w:rsidRPr="006E7069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6E7069">
        <w:rPr>
          <w:rFonts w:cs="Times New Roman"/>
          <w:color w:val="auto"/>
          <w:sz w:val="18"/>
          <w:szCs w:val="18"/>
        </w:rPr>
        <w:t xml:space="preserve">Ущерб в результате использования неоригинальной или не одобренной </w:t>
      </w:r>
      <w:r w:rsidR="00993A02">
        <w:rPr>
          <w:rFonts w:cs="Times New Roman"/>
          <w:color w:val="auto"/>
          <w:sz w:val="18"/>
          <w:szCs w:val="18"/>
        </w:rPr>
        <w:t>Исполнителем</w:t>
      </w:r>
      <w:r w:rsidRPr="006E7069">
        <w:rPr>
          <w:rFonts w:cs="Times New Roman"/>
          <w:color w:val="auto"/>
          <w:sz w:val="18"/>
          <w:szCs w:val="18"/>
        </w:rPr>
        <w:t xml:space="preserve"> детали, или детали, замененной или отремонтированной не </w:t>
      </w:r>
      <w:r w:rsidR="00993A02">
        <w:rPr>
          <w:rFonts w:cs="Times New Roman"/>
          <w:color w:val="auto"/>
          <w:sz w:val="18"/>
          <w:szCs w:val="18"/>
        </w:rPr>
        <w:t>Исполнителем</w:t>
      </w:r>
      <w:r w:rsidRPr="006E7069">
        <w:rPr>
          <w:rFonts w:cs="Times New Roman"/>
          <w:color w:val="auto"/>
          <w:sz w:val="18"/>
          <w:szCs w:val="18"/>
        </w:rPr>
        <w:t xml:space="preserve"> или уполномоченной им компанией.</w:t>
      </w:r>
    </w:p>
    <w:p w14:paraId="0F926E91" w14:textId="3BE6164F" w:rsidR="006E7069" w:rsidRPr="00015A6B" w:rsidRDefault="00015A6B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Повреждения, </w:t>
      </w:r>
      <w:r w:rsidR="006E7069" w:rsidRPr="00015A6B">
        <w:rPr>
          <w:rFonts w:cs="Times New Roman"/>
          <w:color w:val="auto"/>
          <w:sz w:val="18"/>
          <w:szCs w:val="18"/>
        </w:rPr>
        <w:t>вызванные внешними воздействиями (химическими веществами и кислотными</w:t>
      </w:r>
      <w:r>
        <w:rPr>
          <w:rFonts w:cs="Times New Roman"/>
          <w:color w:val="auto"/>
          <w:sz w:val="18"/>
          <w:szCs w:val="18"/>
        </w:rPr>
        <w:t xml:space="preserve"> </w:t>
      </w:r>
      <w:r w:rsidR="006E7069" w:rsidRPr="00015A6B">
        <w:rPr>
          <w:rFonts w:cs="Times New Roman"/>
          <w:color w:val="auto"/>
          <w:sz w:val="18"/>
          <w:szCs w:val="18"/>
        </w:rPr>
        <w:t>дождями и т.п.), пожаром, катастрофами в результате техногенной деятельности человека или его небрежности, а также стихийными бедствиями.</w:t>
      </w:r>
    </w:p>
    <w:p w14:paraId="0A251B3E" w14:textId="4441BE73" w:rsidR="006E7069" w:rsidRDefault="006E7069" w:rsidP="00015A6B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>Расходные и смазочные материалы, прочие элементы, используемые либо подверженные износу и</w:t>
      </w:r>
      <w:r w:rsidR="00015A6B" w:rsidRPr="00015A6B">
        <w:rPr>
          <w:rFonts w:cs="Times New Roman"/>
          <w:color w:val="auto"/>
          <w:sz w:val="18"/>
          <w:szCs w:val="18"/>
        </w:rPr>
        <w:t xml:space="preserve"> </w:t>
      </w:r>
      <w:r w:rsidRPr="00015A6B">
        <w:rPr>
          <w:rFonts w:cs="Times New Roman"/>
          <w:color w:val="auto"/>
          <w:sz w:val="18"/>
          <w:szCs w:val="18"/>
        </w:rPr>
        <w:t>разрушению при нормальной эксплуатации.</w:t>
      </w:r>
    </w:p>
    <w:p w14:paraId="78D418FD" w14:textId="77777777" w:rsidR="00015A6B" w:rsidRPr="00015A6B" w:rsidRDefault="00015A6B" w:rsidP="00015A6B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015A6B">
        <w:rPr>
          <w:rFonts w:cs="Times New Roman"/>
          <w:b/>
          <w:bCs/>
          <w:color w:val="auto"/>
          <w:sz w:val="18"/>
          <w:szCs w:val="18"/>
        </w:rPr>
        <w:t>Ответственность Сторон</w:t>
      </w:r>
    </w:p>
    <w:p w14:paraId="7BCFAB1A" w14:textId="627AD742" w:rsidR="00015A6B" w:rsidRP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>За неисполнение или ненадлежащее исполнение своих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14:paraId="68E3F4C3" w14:textId="43DAF7FF" w:rsidR="00015A6B" w:rsidRP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Ответственность за достоверность и соответствие законодательству Российской Федерации сведений, указанных в представленных документах, несет </w:t>
      </w:r>
      <w:r w:rsidR="00993A02">
        <w:rPr>
          <w:rFonts w:cs="Times New Roman"/>
          <w:color w:val="auto"/>
          <w:sz w:val="18"/>
          <w:szCs w:val="18"/>
        </w:rPr>
        <w:t>Исполнитель</w:t>
      </w:r>
      <w:r w:rsidRPr="00015A6B">
        <w:rPr>
          <w:rFonts w:cs="Times New Roman"/>
          <w:color w:val="auto"/>
          <w:sz w:val="18"/>
          <w:szCs w:val="18"/>
        </w:rPr>
        <w:t>.</w:t>
      </w:r>
    </w:p>
    <w:p w14:paraId="0C31C179" w14:textId="4408D269" w:rsidR="00015A6B" w:rsidRPr="00015A6B" w:rsidRDefault="00993A02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несет ответственность за несвоевременность </w:t>
      </w:r>
      <w:r>
        <w:rPr>
          <w:rFonts w:cs="Times New Roman"/>
          <w:color w:val="auto"/>
          <w:sz w:val="18"/>
          <w:szCs w:val="18"/>
        </w:rPr>
        <w:t xml:space="preserve">оказания услуг </w:t>
      </w:r>
      <w:r w:rsidR="00015A6B" w:rsidRPr="00015A6B">
        <w:rPr>
          <w:rFonts w:cs="Times New Roman"/>
          <w:color w:val="auto"/>
          <w:sz w:val="18"/>
          <w:szCs w:val="18"/>
        </w:rPr>
        <w:t xml:space="preserve">Заказчику, а также за непредставление сведений, относящихся к Договору и </w:t>
      </w:r>
      <w:r>
        <w:rPr>
          <w:rFonts w:cs="Times New Roman"/>
          <w:color w:val="auto"/>
          <w:sz w:val="18"/>
          <w:szCs w:val="18"/>
        </w:rPr>
        <w:t>оказываемым услугам</w:t>
      </w:r>
      <w:r w:rsidR="00015A6B" w:rsidRPr="00015A6B">
        <w:rPr>
          <w:rFonts w:cs="Times New Roman"/>
          <w:color w:val="auto"/>
          <w:sz w:val="18"/>
          <w:szCs w:val="18"/>
        </w:rPr>
        <w:t xml:space="preserve">, по требованию Заказчика. В случае просрочки исполнения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обязательств, предусмотренных настоящим Договором, Заказчик может начислить пени. Пеня начисляется за каждый день просрочки исполнения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в размере 0,1% от цены Договора за каждый день просрочки. </w:t>
      </w:r>
    </w:p>
    <w:p w14:paraId="6BD7F042" w14:textId="2AA1F39E" w:rsidR="00015A6B" w:rsidRP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За ненадлежащее исполнение </w:t>
      </w:r>
      <w:r w:rsidR="00993A02">
        <w:rPr>
          <w:rFonts w:cs="Times New Roman"/>
          <w:color w:val="auto"/>
          <w:sz w:val="18"/>
          <w:szCs w:val="18"/>
        </w:rPr>
        <w:t>Исполнителем</w:t>
      </w:r>
      <w:r w:rsidRPr="00015A6B">
        <w:rPr>
          <w:rFonts w:cs="Times New Roman"/>
          <w:color w:val="auto"/>
          <w:sz w:val="18"/>
          <w:szCs w:val="18"/>
        </w:rPr>
        <w:t xml:space="preserve"> обязательств по </w:t>
      </w:r>
      <w:r w:rsidR="00993A02">
        <w:rPr>
          <w:rFonts w:cs="Times New Roman"/>
          <w:color w:val="auto"/>
          <w:sz w:val="18"/>
          <w:szCs w:val="18"/>
        </w:rPr>
        <w:t>оказанию услуг</w:t>
      </w:r>
      <w:r w:rsidRPr="00015A6B">
        <w:rPr>
          <w:rFonts w:cs="Times New Roman"/>
          <w:color w:val="auto"/>
          <w:sz w:val="18"/>
          <w:szCs w:val="18"/>
        </w:rPr>
        <w:t xml:space="preserve">, предусмотренных Договором, в том числе нарушение условий о качестве </w:t>
      </w:r>
      <w:r w:rsidR="00993A02">
        <w:rPr>
          <w:rFonts w:cs="Times New Roman"/>
          <w:color w:val="auto"/>
          <w:sz w:val="18"/>
          <w:szCs w:val="18"/>
        </w:rPr>
        <w:t>услуг</w:t>
      </w:r>
      <w:r w:rsidRPr="00015A6B">
        <w:rPr>
          <w:rFonts w:cs="Times New Roman"/>
          <w:color w:val="auto"/>
          <w:sz w:val="18"/>
          <w:szCs w:val="18"/>
        </w:rPr>
        <w:t xml:space="preserve">, предусмотренных Договором, Заказчик может направить </w:t>
      </w:r>
      <w:r w:rsidR="003E038C">
        <w:rPr>
          <w:rFonts w:cs="Times New Roman"/>
          <w:color w:val="auto"/>
          <w:sz w:val="18"/>
          <w:szCs w:val="18"/>
        </w:rPr>
        <w:t>Исполнителю</w:t>
      </w:r>
      <w:r w:rsidRPr="00015A6B">
        <w:rPr>
          <w:rFonts w:cs="Times New Roman"/>
          <w:color w:val="auto"/>
          <w:sz w:val="18"/>
          <w:szCs w:val="18"/>
        </w:rPr>
        <w:t xml:space="preserve"> требование об уплате штрафа. Штраф устанавливается в виде фиксированной суммы в размере 1 % Цены Договора.</w:t>
      </w:r>
    </w:p>
    <w:p w14:paraId="562901BF" w14:textId="7CEE4185" w:rsidR="00015A6B" w:rsidRP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В случае наступления ответственности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015A6B">
        <w:rPr>
          <w:rFonts w:cs="Times New Roman"/>
          <w:color w:val="auto"/>
          <w:sz w:val="18"/>
          <w:szCs w:val="18"/>
        </w:rPr>
        <w:t xml:space="preserve">, предусмотренной п. 7.3 настоящего Договора (нарушение сроков </w:t>
      </w:r>
      <w:r w:rsidR="00993A02">
        <w:rPr>
          <w:rFonts w:cs="Times New Roman"/>
          <w:color w:val="auto"/>
          <w:sz w:val="18"/>
          <w:szCs w:val="18"/>
        </w:rPr>
        <w:t>оказания услуг)</w:t>
      </w:r>
      <w:r w:rsidRPr="00015A6B">
        <w:rPr>
          <w:rFonts w:cs="Times New Roman"/>
          <w:color w:val="auto"/>
          <w:sz w:val="18"/>
          <w:szCs w:val="18"/>
        </w:rPr>
        <w:t xml:space="preserve">, и в случае принятия Заказчиком </w:t>
      </w:r>
      <w:r>
        <w:rPr>
          <w:rFonts w:cs="Times New Roman"/>
          <w:color w:val="auto"/>
          <w:sz w:val="18"/>
          <w:szCs w:val="18"/>
        </w:rPr>
        <w:t>работ</w:t>
      </w:r>
      <w:r w:rsidRPr="00015A6B">
        <w:rPr>
          <w:rFonts w:cs="Times New Roman"/>
          <w:color w:val="auto"/>
          <w:sz w:val="18"/>
          <w:szCs w:val="18"/>
        </w:rPr>
        <w:t xml:space="preserve"> с нарушением срока на основании акта </w:t>
      </w:r>
      <w:r w:rsidR="00993A02">
        <w:rPr>
          <w:rFonts w:cs="Times New Roman"/>
          <w:color w:val="auto"/>
          <w:sz w:val="18"/>
          <w:szCs w:val="18"/>
        </w:rPr>
        <w:t>оказанных услуг</w:t>
      </w:r>
      <w:r w:rsidRPr="00015A6B">
        <w:rPr>
          <w:rFonts w:cs="Times New Roman"/>
          <w:color w:val="auto"/>
          <w:sz w:val="18"/>
          <w:szCs w:val="18"/>
        </w:rPr>
        <w:t xml:space="preserve">, Заказчик вправе произвести оплату по Договору за вычетом соответствующего размера неустойки. Вычет размера неустойки (штрафа, пени) осуществляется в одностороннем порядке Заказчиком и не требует согласия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015A6B">
        <w:rPr>
          <w:rFonts w:cs="Times New Roman"/>
          <w:color w:val="auto"/>
          <w:sz w:val="18"/>
          <w:szCs w:val="18"/>
        </w:rPr>
        <w:t>.</w:t>
      </w:r>
    </w:p>
    <w:p w14:paraId="7E34DA45" w14:textId="0F01B397" w:rsidR="00015A6B" w:rsidRP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За нарушение сроков оплаты </w:t>
      </w:r>
      <w:r w:rsidR="00993A02">
        <w:rPr>
          <w:rFonts w:cs="Times New Roman"/>
          <w:color w:val="auto"/>
          <w:sz w:val="18"/>
          <w:szCs w:val="18"/>
        </w:rPr>
        <w:t>оказанных услуг Исполнитель</w:t>
      </w:r>
      <w:r w:rsidRPr="00015A6B">
        <w:rPr>
          <w:rFonts w:cs="Times New Roman"/>
          <w:color w:val="auto"/>
          <w:sz w:val="18"/>
          <w:szCs w:val="18"/>
        </w:rPr>
        <w:t xml:space="preserve"> вправе потребовать от Заказчика уплаты неустойки (пени) за каждый день просрочки в размере 0,01% от неоплаченной суммы.</w:t>
      </w:r>
    </w:p>
    <w:p w14:paraId="4CA679C2" w14:textId="7368A3A5" w:rsidR="00015A6B" w:rsidRPr="00015A6B" w:rsidRDefault="00993A02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несет ответственность за конфиденциальность информации, ставшей ему известной в ходе исполнения настоящего Договора. В случае выявления фактов распространения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015A6B" w:rsidRPr="00015A6B">
        <w:rPr>
          <w:rFonts w:cs="Times New Roman"/>
          <w:color w:val="auto"/>
          <w:sz w:val="18"/>
          <w:szCs w:val="18"/>
        </w:rPr>
        <w:t xml:space="preserve"> информации, относящейся к конфиденциальной, в том числе к коммерческой или иной тайне, Заказчик вправе потребовать оплаты ущерба Заказчика, вызванного действиями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="00015A6B" w:rsidRPr="00015A6B">
        <w:rPr>
          <w:rFonts w:cs="Times New Roman"/>
          <w:color w:val="auto"/>
          <w:sz w:val="18"/>
          <w:szCs w:val="18"/>
        </w:rPr>
        <w:t xml:space="preserve">. </w:t>
      </w:r>
    </w:p>
    <w:p w14:paraId="42421DFD" w14:textId="791867CD" w:rsidR="00015A6B" w:rsidRDefault="00015A6B" w:rsidP="00015A6B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015A6B">
        <w:rPr>
          <w:rFonts w:cs="Times New Roman"/>
          <w:color w:val="auto"/>
          <w:sz w:val="18"/>
          <w:szCs w:val="18"/>
        </w:rPr>
        <w:t xml:space="preserve">Заказчик вправе требовать от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Pr="00015A6B">
        <w:rPr>
          <w:rFonts w:cs="Times New Roman"/>
          <w:color w:val="auto"/>
          <w:sz w:val="18"/>
          <w:szCs w:val="18"/>
        </w:rPr>
        <w:t xml:space="preserve"> уплаты упущенной выгоды в случае ненадлежащего или несвоевременного исполнения им обязательств по настоящему Договору.</w:t>
      </w:r>
    </w:p>
    <w:p w14:paraId="7F66CDF8" w14:textId="508F2AC1" w:rsidR="00015A6B" w:rsidRPr="00015A6B" w:rsidRDefault="00015A6B" w:rsidP="00015A6B">
      <w:pPr>
        <w:pStyle w:val="ConsPlusNormal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15A6B">
        <w:rPr>
          <w:rFonts w:ascii="Times New Roman" w:hAnsi="Times New Roman" w:cs="Times New Roman"/>
          <w:b/>
          <w:bCs/>
          <w:sz w:val="18"/>
          <w:szCs w:val="18"/>
        </w:rPr>
        <w:t>Срок действия договора</w:t>
      </w:r>
    </w:p>
    <w:p w14:paraId="00233FDB" w14:textId="0240C31E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</w:t>
      </w:r>
      <w:r>
        <w:rPr>
          <w:rFonts w:ascii="Times New Roman" w:hAnsi="Times New Roman" w:cs="Times New Roman"/>
          <w:sz w:val="18"/>
          <w:szCs w:val="18"/>
        </w:rPr>
        <w:t>момента подписания его сторонами и действует до полного исполнения обязательств обеими сторонами</w:t>
      </w:r>
      <w:r w:rsidRPr="00015A6B">
        <w:rPr>
          <w:rFonts w:ascii="Times New Roman" w:hAnsi="Times New Roman" w:cs="Times New Roman"/>
          <w:sz w:val="18"/>
          <w:szCs w:val="18"/>
        </w:rPr>
        <w:t>.</w:t>
      </w:r>
    </w:p>
    <w:p w14:paraId="63556C9A" w14:textId="0A9D18E1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 xml:space="preserve">При исполнении Договора не допускается перемена </w:t>
      </w:r>
      <w:r w:rsidR="003E038C">
        <w:rPr>
          <w:rFonts w:ascii="Times New Roman" w:hAnsi="Times New Roman" w:cs="Times New Roman"/>
          <w:sz w:val="18"/>
          <w:szCs w:val="18"/>
        </w:rPr>
        <w:t>Исполнителя</w:t>
      </w:r>
      <w:r w:rsidRPr="00015A6B">
        <w:rPr>
          <w:rFonts w:ascii="Times New Roman" w:hAnsi="Times New Roman" w:cs="Times New Roman"/>
          <w:sz w:val="18"/>
          <w:szCs w:val="18"/>
        </w:rPr>
        <w:t xml:space="preserve"> за исключением случая, если новый </w:t>
      </w:r>
      <w:r w:rsidR="00993A02">
        <w:rPr>
          <w:rFonts w:ascii="Times New Roman" w:hAnsi="Times New Roman" w:cs="Times New Roman"/>
          <w:sz w:val="18"/>
          <w:szCs w:val="18"/>
        </w:rPr>
        <w:t>Исполнитель</w:t>
      </w:r>
      <w:r w:rsidRPr="00015A6B">
        <w:rPr>
          <w:rFonts w:ascii="Times New Roman" w:hAnsi="Times New Roman" w:cs="Times New Roman"/>
          <w:sz w:val="18"/>
          <w:szCs w:val="18"/>
        </w:rPr>
        <w:t xml:space="preserve"> является правопреемником </w:t>
      </w:r>
      <w:r w:rsidR="003E038C">
        <w:rPr>
          <w:rFonts w:ascii="Times New Roman" w:hAnsi="Times New Roman" w:cs="Times New Roman"/>
          <w:sz w:val="18"/>
          <w:szCs w:val="18"/>
        </w:rPr>
        <w:t>Исполнителя</w:t>
      </w:r>
      <w:r w:rsidRPr="00015A6B">
        <w:rPr>
          <w:rFonts w:ascii="Times New Roman" w:hAnsi="Times New Roman" w:cs="Times New Roman"/>
          <w:sz w:val="18"/>
          <w:szCs w:val="18"/>
        </w:rPr>
        <w:t xml:space="preserve"> по такому Договору вследствие реорганизации юридического лица в форме преобразования, слияния или присоединения.</w:t>
      </w:r>
    </w:p>
    <w:p w14:paraId="5F344B0D" w14:textId="77777777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74302AA7" w14:textId="77777777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76E14F50" w14:textId="77777777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Сторона, которой направлено предложение о расторжении Договора по соглашению сторон, должна дать письменный ответ, по существу, в срок не позднее 5 (пяти) календарных дней с даты его получения. Расторжение Договора производится Сторонами путем подписания соответствующего соглашения о расторжении.</w:t>
      </w:r>
    </w:p>
    <w:p w14:paraId="3CAC99A3" w14:textId="77777777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448ED982" w14:textId="6BE77799" w:rsidR="00015A6B" w:rsidRPr="00015A6B" w:rsidRDefault="00015A6B" w:rsidP="00015A6B">
      <w:pPr>
        <w:pStyle w:val="ConsPlusNormal"/>
        <w:numPr>
          <w:ilvl w:val="2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 xml:space="preserve">в случае установления факта несоответствия участника закупки, поставляемого товара, выполняемой работы, оказываемой услуги требованиям документации закупки или предоставления участником закупки недостоверной информации в составе заявки на </w:t>
      </w:r>
      <w:r w:rsidRPr="00015A6B">
        <w:rPr>
          <w:rFonts w:ascii="Times New Roman" w:hAnsi="Times New Roman" w:cs="Times New Roman"/>
          <w:sz w:val="18"/>
          <w:szCs w:val="18"/>
        </w:rPr>
        <w:lastRenderedPageBreak/>
        <w:t>участие в закупке, что позволило ему стать победителем определения поставщика (</w:t>
      </w:r>
      <w:r w:rsidR="003E038C">
        <w:rPr>
          <w:rFonts w:ascii="Times New Roman" w:hAnsi="Times New Roman" w:cs="Times New Roman"/>
          <w:sz w:val="18"/>
          <w:szCs w:val="18"/>
        </w:rPr>
        <w:t>Исполнителя</w:t>
      </w:r>
      <w:r w:rsidRPr="00015A6B">
        <w:rPr>
          <w:rFonts w:ascii="Times New Roman" w:hAnsi="Times New Roman" w:cs="Times New Roman"/>
          <w:sz w:val="18"/>
          <w:szCs w:val="18"/>
        </w:rPr>
        <w:t>, исполнителя);</w:t>
      </w:r>
    </w:p>
    <w:p w14:paraId="373B1B28" w14:textId="77777777" w:rsidR="00015A6B" w:rsidRPr="00015A6B" w:rsidRDefault="00015A6B" w:rsidP="00015A6B">
      <w:pPr>
        <w:pStyle w:val="ConsPlusNormal"/>
        <w:numPr>
          <w:ilvl w:val="2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718D9995" w14:textId="77777777" w:rsidR="00015A6B" w:rsidRPr="00015A6B" w:rsidRDefault="00015A6B" w:rsidP="00015A6B">
      <w:pPr>
        <w:pStyle w:val="ConsPlusNormal"/>
        <w:numPr>
          <w:ilvl w:val="2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договора;</w:t>
      </w:r>
    </w:p>
    <w:p w14:paraId="6049D0FA" w14:textId="77777777" w:rsidR="00015A6B" w:rsidRPr="00015A6B" w:rsidRDefault="00015A6B" w:rsidP="00015A6B">
      <w:pPr>
        <w:pStyle w:val="ConsPlusNormal"/>
        <w:numPr>
          <w:ilvl w:val="2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в случае поставки товаров ненадлежащего качества с недостатками, которые не могут быть устранены в установленные Заказчиком сроки.</w:t>
      </w:r>
    </w:p>
    <w:p w14:paraId="0AE2FDBC" w14:textId="30FA98F9" w:rsidR="00015A6B" w:rsidRP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 xml:space="preserve">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</w:t>
      </w:r>
      <w:r w:rsidR="003E038C">
        <w:rPr>
          <w:rFonts w:cs="Times New Roman"/>
          <w:color w:val="auto"/>
          <w:sz w:val="18"/>
          <w:szCs w:val="18"/>
        </w:rPr>
        <w:t>Исполнителя</w:t>
      </w:r>
      <w:r w:rsidR="002C540E">
        <w:rPr>
          <w:rFonts w:cs="Times New Roman"/>
          <w:color w:val="auto"/>
          <w:sz w:val="18"/>
          <w:szCs w:val="18"/>
        </w:rPr>
        <w:t xml:space="preserve"> </w:t>
      </w:r>
      <w:r w:rsidRPr="00015A6B">
        <w:rPr>
          <w:rFonts w:ascii="Times New Roman" w:hAnsi="Times New Roman" w:cs="Times New Roman"/>
          <w:sz w:val="18"/>
          <w:szCs w:val="18"/>
        </w:rPr>
        <w:t>об одностороннем отказе от исполнения договора.</w:t>
      </w:r>
    </w:p>
    <w:p w14:paraId="412CD2E3" w14:textId="0BCF46B0" w:rsidR="00015A6B" w:rsidRDefault="00015A6B" w:rsidP="00015A6B">
      <w:pPr>
        <w:pStyle w:val="ConsPlusNormal"/>
        <w:numPr>
          <w:ilvl w:val="1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15A6B">
        <w:rPr>
          <w:rFonts w:ascii="Times New Roman" w:hAnsi="Times New Roman" w:cs="Times New Roman"/>
          <w:sz w:val="18"/>
          <w:szCs w:val="18"/>
        </w:rPr>
        <w:t>Все изменения и дополнения вносятся в Договор в письменной форме по соглашению сторон, либо по решению суда.</w:t>
      </w:r>
    </w:p>
    <w:p w14:paraId="0C5460D9" w14:textId="77777777" w:rsidR="00A534ED" w:rsidRPr="00A534ED" w:rsidRDefault="00A534ED" w:rsidP="00A534ED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A534ED">
        <w:rPr>
          <w:rFonts w:cs="Times New Roman"/>
          <w:b/>
          <w:bCs/>
          <w:color w:val="auto"/>
          <w:sz w:val="18"/>
          <w:szCs w:val="18"/>
        </w:rPr>
        <w:t>Обстоятельства непреодолимой силы</w:t>
      </w:r>
    </w:p>
    <w:p w14:paraId="1C141131" w14:textId="32DB12AF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14:paraId="48E44CA8" w14:textId="77777777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 и другие стихийные бедствия, акты государственных органов и другие). Указанные события должны оказывать прямое влияние на невозможность надлежащего исполнения сторонами принятых обязательств по настоящему Договору. К таким обстоятельствам не относятся отсутствие средств или невозможность выполнить финансовые обязательства.</w:t>
      </w:r>
    </w:p>
    <w:p w14:paraId="795DAA49" w14:textId="78E1045E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Сторона, ссылающаяся на обстоятельства непреодолимой силы, обязана в течение 3 (трех) календарных дней известить другую Сторону о наступлении действия или о прекращении действия подобных обстоятельств и представить надлежащее доказательство наступления данных обстоятельств.</w:t>
      </w:r>
    </w:p>
    <w:p w14:paraId="195AA9E2" w14:textId="77777777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Российской Федерации.</w:t>
      </w:r>
    </w:p>
    <w:p w14:paraId="46340437" w14:textId="6B717345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По прекращении действия обстоятельств непреодолимой силы Сторона, ссылающаяся на них, должна без промедления известить об этом другую сторону в письменном виде.</w:t>
      </w:r>
    </w:p>
    <w:p w14:paraId="549285E6" w14:textId="77777777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Если Сторона не направит или несвоевременно направит необходимое извещение, то она обязана возместить другой стороне убытки, причиненные неизвещением или несвоевременным извещением.</w:t>
      </w:r>
    </w:p>
    <w:p w14:paraId="1427B32E" w14:textId="7A601845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 xml:space="preserve">Если обстоятельство непреодолимой силы непосредственно повлияло на исполнение обязательств в срок, установленный в настоящем Договоре, срок исполнения обязательств отодвигается соразмерно времени действия соответствующего обстоятельства. </w:t>
      </w:r>
    </w:p>
    <w:p w14:paraId="0FFD3692" w14:textId="445B41A3" w:rsidR="00015A6B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Стороны могут отказаться от дальнейшего исполнения обязательств по настоящему Договору по соглашению сторон, если обстоятельство непреодолимой силы длится более 30 (тридцати) календарных дней.</w:t>
      </w:r>
    </w:p>
    <w:p w14:paraId="6702F47C" w14:textId="3DBB94FF" w:rsidR="00A534ED" w:rsidRPr="00A534ED" w:rsidRDefault="00A534ED" w:rsidP="00A534ED">
      <w:pPr>
        <w:pStyle w:val="a3"/>
        <w:numPr>
          <w:ilvl w:val="0"/>
          <w:numId w:val="2"/>
        </w:numPr>
        <w:suppressAutoHyphens/>
        <w:spacing w:line="276" w:lineRule="auto"/>
        <w:ind w:left="0" w:firstLine="0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A534ED">
        <w:rPr>
          <w:rFonts w:cs="Times New Roman"/>
          <w:b/>
          <w:bCs/>
          <w:color w:val="auto"/>
          <w:sz w:val="18"/>
          <w:szCs w:val="18"/>
        </w:rPr>
        <w:t>Условие о конфиденциальности</w:t>
      </w:r>
    </w:p>
    <w:p w14:paraId="6F2491CB" w14:textId="4BA74044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 xml:space="preserve">Стороны дают обязательство о конфиденциальности и неразглашении информации, получаемой сторонами в рамках исполнения настоящего договора. Стороны определили, что к конфиденциальной информации относится любая информация о деятельности стороны, которая получена в связи с исполнением настоящего договора, и не предназначена для передачи третьим лицам, в том числе, но не ограничиваясь, цены на </w:t>
      </w:r>
      <w:r w:rsidR="002C540E">
        <w:rPr>
          <w:rFonts w:cs="Times New Roman"/>
          <w:color w:val="auto"/>
          <w:sz w:val="18"/>
          <w:szCs w:val="18"/>
        </w:rPr>
        <w:t>работы</w:t>
      </w:r>
      <w:r w:rsidRPr="00A534ED">
        <w:rPr>
          <w:rFonts w:cs="Times New Roman"/>
          <w:color w:val="auto"/>
          <w:sz w:val="18"/>
          <w:szCs w:val="18"/>
        </w:rPr>
        <w:t xml:space="preserve">(товар), условия </w:t>
      </w:r>
      <w:r w:rsidR="00993A02">
        <w:rPr>
          <w:rFonts w:cs="Times New Roman"/>
          <w:color w:val="auto"/>
          <w:sz w:val="18"/>
          <w:szCs w:val="18"/>
        </w:rPr>
        <w:t xml:space="preserve">оказания услуг </w:t>
      </w:r>
      <w:r w:rsidRPr="00A534ED">
        <w:rPr>
          <w:rFonts w:cs="Times New Roman"/>
          <w:color w:val="auto"/>
          <w:sz w:val="18"/>
          <w:szCs w:val="18"/>
        </w:rPr>
        <w:t>(поставки), иная информация и данные хозяйственного, экономического, финансового, операционного и иного характера,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которые предоставлены стороной, либо стали известными в связи с исполнением обязательств в рамках настоящего договора.</w:t>
      </w:r>
    </w:p>
    <w:p w14:paraId="68FA02D8" w14:textId="4B0898DE" w:rsid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В случае установления факта раскрытия конфиденциальной информации стороной настоящего договора, пострадавшая сторона имеет право на возмещение документально подтвержденного реального ущерба, возникшего в результате разглашения конфиденциальной информации или её несанкционированного использования.</w:t>
      </w:r>
    </w:p>
    <w:p w14:paraId="3F2CECAA" w14:textId="77777777" w:rsidR="00A534ED" w:rsidRPr="00A534ED" w:rsidRDefault="00A534ED" w:rsidP="00A534ED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A534ED">
        <w:rPr>
          <w:rFonts w:cs="Times New Roman"/>
          <w:b/>
          <w:bCs/>
          <w:color w:val="auto"/>
          <w:sz w:val="18"/>
          <w:szCs w:val="18"/>
        </w:rPr>
        <w:t>Порядок разрешения споров.</w:t>
      </w:r>
    </w:p>
    <w:p w14:paraId="39800170" w14:textId="6654A3E2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Разногласия сторон, возникающие в связи с исполнением настоящего Договора, рассматриваются Сторонами в претензионном порядке.</w:t>
      </w:r>
    </w:p>
    <w:p w14:paraId="7EC3EAB1" w14:textId="582003EB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Претензия в письменной форме направляется стороне, допустившей нарушение условий настоящего Договора. В претензии указываются допущенные нарушения со ссылкой на соответствующие положения настоящего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14:paraId="3D0F93AB" w14:textId="1DB399D8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 xml:space="preserve">Срок рассмотрения писем, уведомлений или претензий не может превышать 10 (десять) календарных дней со дня их получения. </w:t>
      </w:r>
    </w:p>
    <w:p w14:paraId="604FDBF8" w14:textId="3ECBB4D7" w:rsid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В случае, если указанные споры и разногласия не будут разрешены в срок, установленный в п. 10.3 настоящего Договора, они подлежат разрешению в Арбитражном суде Челябинской области.</w:t>
      </w:r>
    </w:p>
    <w:p w14:paraId="5487B832" w14:textId="77777777" w:rsidR="00A534ED" w:rsidRPr="00A534ED" w:rsidRDefault="00A534ED" w:rsidP="00A534ED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A534ED">
        <w:rPr>
          <w:rFonts w:cs="Times New Roman"/>
          <w:b/>
          <w:bCs/>
          <w:color w:val="auto"/>
          <w:sz w:val="18"/>
          <w:szCs w:val="18"/>
        </w:rPr>
        <w:t>Прочие условия</w:t>
      </w:r>
    </w:p>
    <w:p w14:paraId="75B22775" w14:textId="5D2EA872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14:paraId="4EA0B6C7" w14:textId="2BFA57AE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14:paraId="0690D321" w14:textId="3DE5CE60" w:rsidR="00A534ED" w:rsidRPr="00A534ED" w:rsidRDefault="00A534ED" w:rsidP="00A534ED">
      <w:pPr>
        <w:pStyle w:val="a3"/>
        <w:numPr>
          <w:ilvl w:val="1"/>
          <w:numId w:val="4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з</w:t>
      </w:r>
      <w:r w:rsidRPr="00A534ED">
        <w:rPr>
          <w:rFonts w:cs="Times New Roman"/>
          <w:color w:val="auto"/>
          <w:sz w:val="18"/>
          <w:szCs w:val="18"/>
        </w:rPr>
        <w:t>аказным письмом с уведомлением о вручении;</w:t>
      </w:r>
    </w:p>
    <w:p w14:paraId="7D003C80" w14:textId="342B20F4" w:rsidR="00A534ED" w:rsidRPr="00A534ED" w:rsidRDefault="00A534ED" w:rsidP="00A534ED">
      <w:pPr>
        <w:pStyle w:val="a3"/>
        <w:numPr>
          <w:ilvl w:val="1"/>
          <w:numId w:val="4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lastRenderedPageBreak/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D1DFE74" w14:textId="15CD43F0" w:rsidR="00A534ED" w:rsidRPr="00A534ED" w:rsidRDefault="00A534ED" w:rsidP="00A534ED">
      <w:pPr>
        <w:pStyle w:val="a3"/>
        <w:numPr>
          <w:ilvl w:val="1"/>
          <w:numId w:val="4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 xml:space="preserve">по факсимильной связи, по электронной почте по адресам, указанным разделе </w:t>
      </w:r>
      <w:r w:rsidRPr="00534055">
        <w:rPr>
          <w:rFonts w:cs="Times New Roman"/>
          <w:color w:val="auto"/>
          <w:sz w:val="18"/>
          <w:szCs w:val="18"/>
        </w:rPr>
        <w:t>1</w:t>
      </w:r>
      <w:r w:rsidR="00534055">
        <w:rPr>
          <w:rFonts w:cs="Times New Roman"/>
          <w:color w:val="auto"/>
          <w:sz w:val="18"/>
          <w:szCs w:val="18"/>
        </w:rPr>
        <w:t>3</w:t>
      </w:r>
      <w:r w:rsidRPr="00A534ED">
        <w:rPr>
          <w:rFonts w:cs="Times New Roman"/>
          <w:color w:val="auto"/>
          <w:sz w:val="18"/>
          <w:szCs w:val="18"/>
        </w:rPr>
        <w:t xml:space="preserve"> настоящего Договора.</w:t>
      </w:r>
    </w:p>
    <w:p w14:paraId="52B756AC" w14:textId="7A42F0C8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Сообщения влекут гражданско-правовые последствия для Стороны, которой они направлены (далее —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5E84D69B" w14:textId="751C17C6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Сообщения считаются доставленными, если они:</w:t>
      </w:r>
    </w:p>
    <w:p w14:paraId="2929D525" w14:textId="7AF2C99A" w:rsidR="00A534ED" w:rsidRPr="00A534ED" w:rsidRDefault="00A534ED" w:rsidP="00A534ED">
      <w:pPr>
        <w:pStyle w:val="a3"/>
        <w:numPr>
          <w:ilvl w:val="1"/>
          <w:numId w:val="5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поступили адресату, но по обстоятельствам, зависящим от него, не были вручены или адресат не ознакомился с ними;</w:t>
      </w:r>
    </w:p>
    <w:p w14:paraId="44E2C84E" w14:textId="4F2D037E" w:rsidR="00A534ED" w:rsidRPr="00A534ED" w:rsidRDefault="00A534ED" w:rsidP="00A534ED">
      <w:pPr>
        <w:pStyle w:val="a3"/>
        <w:numPr>
          <w:ilvl w:val="1"/>
          <w:numId w:val="5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доставлены по адресу, указанному в ЕГРЮЛ или названному самим адресатом в разделе 14 настоящего Договора, даже если он не находится по такому адресу.</w:t>
      </w:r>
    </w:p>
    <w:p w14:paraId="4B2B2656" w14:textId="19B54632" w:rsidR="00A534ED" w:rsidRPr="00A534ED" w:rsidRDefault="00993A02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в соответствии со ст. 431.2 ГК РФ дает следующие заверения, исходя из того, что Заказчик полагается на них при ведении своей деятельности:</w:t>
      </w:r>
    </w:p>
    <w:p w14:paraId="516A8E74" w14:textId="2EE88692" w:rsidR="00A534ED" w:rsidRPr="00A534ED" w:rsidRDefault="00993A02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обладает ресурсами, персоналом и активами, а также соответствующими разрешениями, лицензиями и допусками (если требуются для данного вида деятельности), необходимыми для исполнения Договора.</w:t>
      </w:r>
    </w:p>
    <w:p w14:paraId="7FE7D07A" w14:textId="158E8C71" w:rsidR="00A534ED" w:rsidRPr="00A534ED" w:rsidRDefault="00993A02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уплачивает все налоги и сборы, а также своевременно подает налоговую и иную отчетность в соответствии с действующим законодательством РФ.</w:t>
      </w:r>
    </w:p>
    <w:p w14:paraId="7B35DE70" w14:textId="7BBF959D" w:rsidR="00A534ED" w:rsidRPr="00A534ED" w:rsidRDefault="00993A02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гарантирует, что:</w:t>
      </w:r>
    </w:p>
    <w:p w14:paraId="5CA37449" w14:textId="2B9EF958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зарегистрирован в ЕГРЮЛ надлежащим образом;</w:t>
      </w:r>
    </w:p>
    <w:p w14:paraId="05B0E944" w14:textId="0CD0761F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его исполнительный орган находится и осуществляет функции управления по месту регистрации юрлица и в нем нет дисквалифицированных лиц;</w:t>
      </w:r>
    </w:p>
    <w:p w14:paraId="6EF199E3" w14:textId="02AFF517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д</w:t>
      </w:r>
      <w:r w:rsidRPr="00A534ED">
        <w:rPr>
          <w:rFonts w:cs="Times New Roman"/>
          <w:color w:val="auto"/>
          <w:sz w:val="18"/>
          <w:szCs w:val="18"/>
        </w:rPr>
        <w:t>ля заключения и исполнения Договора он получил все необходимые согласия, одобрения, разрешения и лицензии.</w:t>
      </w:r>
    </w:p>
    <w:p w14:paraId="45A97E8B" w14:textId="335A1620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не существует документов, которые запрещают ему или ограничивают его право заключать и исполнять Договор;</w:t>
      </w:r>
    </w:p>
    <w:p w14:paraId="126875B0" w14:textId="220F87E5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отразит в налоговой отчетности НДС, уплаченный в составе цены товара;</w:t>
      </w:r>
    </w:p>
    <w:p w14:paraId="4C779696" w14:textId="48DD247F" w:rsidR="00A534ED" w:rsidRPr="00A534ED" w:rsidRDefault="00A534ED" w:rsidP="00A534ED">
      <w:pPr>
        <w:pStyle w:val="a3"/>
        <w:numPr>
          <w:ilvl w:val="1"/>
          <w:numId w:val="6"/>
        </w:numPr>
        <w:suppressAutoHyphens/>
        <w:spacing w:line="276" w:lineRule="auto"/>
        <w:ind w:left="709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все операции по покупке товара полностью отразит в первичной документации, а также в бухгалтерской, налоговой, статистической отчетности;</w:t>
      </w:r>
    </w:p>
    <w:p w14:paraId="22D8D46E" w14:textId="27C6AA03" w:rsidR="00A534ED" w:rsidRPr="00A534ED" w:rsidRDefault="00993A02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обязуется по требованию Заказчика или налоговых органов предоставлять копии документов, относящихся к дальнейшей поставке Товара (в случае такой поставки) и подтверждающих заверения, указанные в Договоре, в течение 5 (пяти) рабочих дней с момента получения запроса.</w:t>
      </w:r>
    </w:p>
    <w:p w14:paraId="735A54ED" w14:textId="2104BD97" w:rsidR="00A534ED" w:rsidRPr="00A534ED" w:rsidRDefault="00993A02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Исполнитель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обязуется возместить Заказчику убытки (ущерб), понесенные последним вследствие нарушения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A534ED" w:rsidRPr="00A534ED">
        <w:rPr>
          <w:rFonts w:cs="Times New Roman"/>
          <w:color w:val="auto"/>
          <w:sz w:val="18"/>
          <w:szCs w:val="18"/>
        </w:rPr>
        <w:t xml:space="preserve"> указанных в договоре заверений (гарантий) и/или допущенных </w:t>
      </w:r>
      <w:r>
        <w:rPr>
          <w:rFonts w:cs="Times New Roman"/>
          <w:color w:val="auto"/>
          <w:sz w:val="18"/>
          <w:szCs w:val="18"/>
        </w:rPr>
        <w:t>Исполнителем</w:t>
      </w:r>
      <w:r w:rsidR="00A534ED" w:rsidRPr="00A534ED">
        <w:rPr>
          <w:rFonts w:cs="Times New Roman"/>
          <w:color w:val="auto"/>
          <w:sz w:val="18"/>
          <w:szCs w:val="18"/>
        </w:rPr>
        <w:t xml:space="preserve"> нарушений (в том числе налогового законодательства) отраженных в решениях налоговых органов.</w:t>
      </w:r>
    </w:p>
    <w:p w14:paraId="6B79078C" w14:textId="77777777" w:rsidR="00A534ED" w:rsidRPr="00A534ED" w:rsidRDefault="00A534ED" w:rsidP="00A534ED">
      <w:pPr>
        <w:pStyle w:val="a3"/>
        <w:numPr>
          <w:ilvl w:val="2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Срок возмещения ущерба и убытков — 20 (Двадцать) календарных дней со дня получения мотивированного требования от Заказчика.</w:t>
      </w:r>
    </w:p>
    <w:p w14:paraId="1D238504" w14:textId="51D7B73B" w:rsidR="00A534ED" w:rsidRPr="00A534ED" w:rsidRDefault="00A534ED" w:rsidP="00A534ED">
      <w:pPr>
        <w:pStyle w:val="a3"/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 xml:space="preserve">Приложения к Договору: </w:t>
      </w:r>
    </w:p>
    <w:p w14:paraId="572D7D76" w14:textId="4AC2AEB6" w:rsidR="00A534ED" w:rsidRDefault="00A534ED" w:rsidP="00A534ED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A534ED">
        <w:rPr>
          <w:rFonts w:cs="Times New Roman"/>
          <w:color w:val="auto"/>
          <w:sz w:val="18"/>
          <w:szCs w:val="18"/>
        </w:rPr>
        <w:t>Приложение № 1 - Техническое задание</w:t>
      </w:r>
    </w:p>
    <w:p w14:paraId="29A8C19E" w14:textId="202F1EF0" w:rsidR="00A534ED" w:rsidRPr="00A534ED" w:rsidRDefault="00A534ED" w:rsidP="00A534ED">
      <w:pPr>
        <w:pStyle w:val="a3"/>
        <w:numPr>
          <w:ilvl w:val="0"/>
          <w:numId w:val="2"/>
        </w:numPr>
        <w:suppressAutoHyphens/>
        <w:spacing w:line="276" w:lineRule="auto"/>
        <w:jc w:val="center"/>
        <w:rPr>
          <w:rFonts w:cs="Times New Roman"/>
          <w:b/>
          <w:bCs/>
          <w:color w:val="auto"/>
          <w:sz w:val="18"/>
          <w:szCs w:val="18"/>
        </w:rPr>
      </w:pPr>
      <w:r w:rsidRPr="00A534ED">
        <w:rPr>
          <w:rFonts w:cs="Times New Roman"/>
          <w:b/>
          <w:bCs/>
          <w:sz w:val="19"/>
          <w:szCs w:val="19"/>
        </w:rPr>
        <w:t>Адреса, реквизиты и подписи сторон</w:t>
      </w:r>
    </w:p>
    <w:tbl>
      <w:tblPr>
        <w:tblW w:w="10600" w:type="dxa"/>
        <w:tblInd w:w="-35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5195"/>
        <w:gridCol w:w="5405"/>
      </w:tblGrid>
      <w:tr w:rsidR="00A534ED" w:rsidRPr="00A534ED" w14:paraId="49EF9903" w14:textId="77777777" w:rsidTr="005D49A5">
        <w:trPr>
          <w:cantSplit/>
          <w:trHeight w:hRule="exact" w:val="571"/>
        </w:trPr>
        <w:tc>
          <w:tcPr>
            <w:tcW w:w="5195" w:type="dxa"/>
          </w:tcPr>
          <w:p w14:paraId="4A188E35" w14:textId="2521321F" w:rsidR="00A534ED" w:rsidRPr="00A534ED" w:rsidRDefault="00993A02" w:rsidP="00A534ED">
            <w:pPr>
              <w:pStyle w:val="ConsPlusNormal"/>
              <w:ind w:left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  <w:r w:rsidR="00A534ED"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B146FDB" w14:textId="77777777" w:rsidR="00A534ED" w:rsidRPr="00A534ED" w:rsidRDefault="00A534ED" w:rsidP="00A534ED">
            <w:pPr>
              <w:pStyle w:val="ConsPlusNormal"/>
              <w:ind w:left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1089957072" w:edGrp="everyone"/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permEnd w:id="1089957072"/>
          </w:p>
        </w:tc>
        <w:tc>
          <w:tcPr>
            <w:tcW w:w="5405" w:type="dxa"/>
          </w:tcPr>
          <w:p w14:paraId="4A13EDEA" w14:textId="77777777" w:rsidR="00A534ED" w:rsidRPr="00A534ED" w:rsidRDefault="00A534ED" w:rsidP="005D49A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  <w:p w14:paraId="799AFD2D" w14:textId="77777777" w:rsidR="00A534ED" w:rsidRPr="00A534ED" w:rsidRDefault="00A534ED" w:rsidP="005D49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ООО «Агрофирма Ариант»</w:t>
            </w:r>
          </w:p>
        </w:tc>
      </w:tr>
      <w:tr w:rsidR="00A534ED" w:rsidRPr="00A534ED" w14:paraId="45597688" w14:textId="77777777" w:rsidTr="005D49A5">
        <w:trPr>
          <w:cantSplit/>
          <w:trHeight w:val="789"/>
        </w:trPr>
        <w:tc>
          <w:tcPr>
            <w:tcW w:w="5195" w:type="dxa"/>
          </w:tcPr>
          <w:p w14:paraId="46B46A4A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permStart w:id="999164559" w:edGrp="everyone"/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Юр. адрес: 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</w:t>
            </w:r>
          </w:p>
          <w:p w14:paraId="125E7041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Почтовый адрес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: _____________________________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</w:p>
          <w:p w14:paraId="4C051925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e-</w:t>
            </w:r>
            <w:proofErr w:type="spellStart"/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mail</w:t>
            </w:r>
            <w:proofErr w:type="spellEnd"/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: 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</w:t>
            </w:r>
          </w:p>
          <w:p w14:paraId="7AA28EBC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gramStart"/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Тел.: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proofErr w:type="gramEnd"/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494AAA86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ОГРН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</w:t>
            </w:r>
          </w:p>
          <w:p w14:paraId="507CA3A1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ИНН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КПП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</w:t>
            </w:r>
          </w:p>
          <w:p w14:paraId="589E463B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ОКВЭД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</w:t>
            </w:r>
          </w:p>
          <w:p w14:paraId="4AF9311B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р/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c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№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</w:t>
            </w:r>
          </w:p>
          <w:p w14:paraId="54DDB352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58353AD0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к/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c</w:t>
            </w: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№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</w:t>
            </w:r>
          </w:p>
          <w:p w14:paraId="0D1E183B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БИК</w:t>
            </w: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</w:t>
            </w:r>
          </w:p>
          <w:p w14:paraId="56943AAB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F9B848C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</w:t>
            </w:r>
          </w:p>
          <w:p w14:paraId="5C389AD7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2991BDA" w14:textId="77777777" w:rsidR="00A534ED" w:rsidRPr="004E3B65" w:rsidRDefault="00A534ED" w:rsidP="00A534E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4E3B65">
              <w:rPr>
                <w:rFonts w:ascii="Times New Roman" w:hAnsi="Times New Roman" w:cs="Times New Roman"/>
                <w:sz w:val="19"/>
                <w:szCs w:val="19"/>
              </w:rPr>
              <w:t>___________________________/ _____________ /</w:t>
            </w:r>
          </w:p>
          <w:permEnd w:id="999164559"/>
          <w:p w14:paraId="256B8424" w14:textId="1D970C02" w:rsidR="00A534ED" w:rsidRPr="00A534ED" w:rsidRDefault="00A534ED" w:rsidP="00A534ED">
            <w:pPr>
              <w:pStyle w:val="ConsPlusNormal"/>
              <w:ind w:left="3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5" w:type="dxa"/>
          </w:tcPr>
          <w:p w14:paraId="28B92F06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Юр. адрес: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 xml:space="preserve">457011, Челябинская обл., Увельский р-н, с. Рождественка, ул. Совхозная, д. 2. </w:t>
            </w:r>
          </w:p>
          <w:p w14:paraId="634DB9C4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Почтовый адрес: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г. Челябинск, ул. Блюхера, д. 211</w:t>
            </w:r>
          </w:p>
          <w:p w14:paraId="37DC8412" w14:textId="77777777" w:rsidR="00A534ED" w:rsidRPr="00597B17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</w:t>
            </w:r>
            <w:r w:rsidRPr="00597B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.: </w:t>
            </w:r>
            <w:r w:rsidRPr="00597B17">
              <w:rPr>
                <w:rFonts w:ascii="Times New Roman" w:hAnsi="Times New Roman" w:cs="Times New Roman"/>
                <w:sz w:val="18"/>
                <w:szCs w:val="18"/>
              </w:rPr>
              <w:t>(351) 245-03-45</w:t>
            </w:r>
          </w:p>
          <w:p w14:paraId="21C387A6" w14:textId="420277C0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e-mail: </w:t>
            </w:r>
            <w:r w:rsidRPr="00A534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</w:t>
            </w:r>
            <w:r w:rsidRPr="00A534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ariant.ru</w:t>
            </w:r>
          </w:p>
          <w:p w14:paraId="6537AE5D" w14:textId="77777777" w:rsidR="00A534ED" w:rsidRPr="00597B17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  <w:r w:rsidRPr="00597B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97B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1137424000207</w:t>
            </w:r>
            <w:r w:rsidRPr="00597B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  <w:r w:rsidRPr="00597B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97B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7424030241</w:t>
            </w:r>
            <w:r w:rsidRPr="00597B1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14:paraId="2429156E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КПП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742401001</w:t>
            </w:r>
          </w:p>
          <w:p w14:paraId="5727E929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р/с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№40702810672190103148</w:t>
            </w:r>
          </w:p>
          <w:p w14:paraId="3128BFAF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Отделении № 8597 Сбербанка России г. Челябинск</w:t>
            </w: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34E64BC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к/с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№30101810700000000602</w:t>
            </w:r>
            <w:r w:rsidRPr="00A53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БИК </w:t>
            </w: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047501602</w:t>
            </w:r>
          </w:p>
          <w:p w14:paraId="717B30B3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0829E9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3C82D2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14:paraId="3E738E74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CBBA6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>_______________________________/ Р.М. Зайнуллин /</w:t>
            </w:r>
          </w:p>
          <w:p w14:paraId="3927C265" w14:textId="77777777" w:rsidR="00A534ED" w:rsidRPr="00A534ED" w:rsidRDefault="00A534ED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4ED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</w:tc>
      </w:tr>
    </w:tbl>
    <w:p w14:paraId="1805EF12" w14:textId="73B8CB4D" w:rsidR="00A534ED" w:rsidRDefault="00A534ED" w:rsidP="00A534ED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</w:p>
    <w:p w14:paraId="135C3EEA" w14:textId="54E646E3" w:rsidR="00A534ED" w:rsidRDefault="00A534ED" w:rsidP="00A534ED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</w:p>
    <w:p w14:paraId="213A4EEE" w14:textId="54F2B97B" w:rsidR="00A534ED" w:rsidRDefault="00A53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br w:type="page"/>
      </w:r>
    </w:p>
    <w:p w14:paraId="7EC28649" w14:textId="1A8F1A14" w:rsidR="00A534ED" w:rsidRDefault="00A534ED" w:rsidP="00A534ED">
      <w:pPr>
        <w:pStyle w:val="a3"/>
        <w:suppressAutoHyphens/>
        <w:spacing w:line="276" w:lineRule="auto"/>
        <w:ind w:left="0"/>
        <w:jc w:val="righ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lastRenderedPageBreak/>
        <w:t>Приложение № 1</w:t>
      </w:r>
    </w:p>
    <w:p w14:paraId="70B8F07B" w14:textId="034FD264" w:rsidR="00A534ED" w:rsidRPr="00534055" w:rsidRDefault="00A534ED" w:rsidP="00A534ED">
      <w:pPr>
        <w:pStyle w:val="a3"/>
        <w:suppressAutoHyphens/>
        <w:spacing w:line="276" w:lineRule="auto"/>
        <w:ind w:left="0"/>
        <w:jc w:val="righ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к договору </w:t>
      </w:r>
      <w:r w:rsidRPr="00A534ED">
        <w:rPr>
          <w:rFonts w:cs="Times New Roman"/>
          <w:color w:val="auto"/>
          <w:sz w:val="18"/>
          <w:szCs w:val="18"/>
        </w:rPr>
        <w:t xml:space="preserve">№ </w:t>
      </w:r>
      <w:permStart w:id="832797214" w:edGrp="everyone"/>
      <w:r w:rsidR="00B02401">
        <w:rPr>
          <w:rFonts w:cs="Times New Roman"/>
          <w:color w:val="auto"/>
          <w:sz w:val="18"/>
          <w:szCs w:val="18"/>
        </w:rPr>
        <w:t>___________________</w:t>
      </w:r>
      <w:permEnd w:id="832797214"/>
    </w:p>
    <w:p w14:paraId="6C7940BB" w14:textId="6F1B049A" w:rsidR="00A534ED" w:rsidRPr="00A534ED" w:rsidRDefault="00A534ED" w:rsidP="00A534ED">
      <w:pPr>
        <w:pStyle w:val="a3"/>
        <w:suppressAutoHyphens/>
        <w:spacing w:line="276" w:lineRule="auto"/>
        <w:ind w:left="0"/>
        <w:jc w:val="righ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от «____» _________ 202__ г.</w:t>
      </w:r>
    </w:p>
    <w:p w14:paraId="43F54A29" w14:textId="77777777" w:rsidR="00B02401" w:rsidRPr="00B02401" w:rsidRDefault="00B02401" w:rsidP="00B02401">
      <w:pPr>
        <w:pStyle w:val="a3"/>
        <w:suppressAutoHyphens/>
        <w:spacing w:line="276" w:lineRule="auto"/>
        <w:jc w:val="right"/>
        <w:rPr>
          <w:rFonts w:cs="Times New Roman"/>
          <w:color w:val="auto"/>
          <w:sz w:val="18"/>
          <w:szCs w:val="18"/>
        </w:rPr>
      </w:pPr>
      <w:r w:rsidRPr="00B02401">
        <w:rPr>
          <w:rFonts w:cs="Times New Roman"/>
          <w:color w:val="auto"/>
          <w:sz w:val="18"/>
          <w:szCs w:val="18"/>
        </w:rPr>
        <w:t xml:space="preserve">на техническое обслуживание и ремонт </w:t>
      </w:r>
    </w:p>
    <w:p w14:paraId="1CB22AC7" w14:textId="77777777" w:rsidR="00B02401" w:rsidRDefault="00B02401" w:rsidP="00B02401">
      <w:pPr>
        <w:pStyle w:val="a3"/>
        <w:suppressAutoHyphens/>
        <w:spacing w:line="276" w:lineRule="auto"/>
        <w:ind w:left="0"/>
        <w:jc w:val="right"/>
        <w:rPr>
          <w:rFonts w:cs="Times New Roman"/>
          <w:color w:val="auto"/>
          <w:sz w:val="18"/>
          <w:szCs w:val="18"/>
        </w:rPr>
      </w:pPr>
      <w:r w:rsidRPr="00B02401">
        <w:rPr>
          <w:rFonts w:cs="Times New Roman"/>
          <w:color w:val="auto"/>
          <w:sz w:val="18"/>
          <w:szCs w:val="18"/>
        </w:rPr>
        <w:t xml:space="preserve">воздушных компрессоров Atlas Copco GA55P и GA55VSD </w:t>
      </w:r>
    </w:p>
    <w:p w14:paraId="79AD21F7" w14:textId="6A50113C" w:rsidR="00A534ED" w:rsidRDefault="00B02401" w:rsidP="00B02401">
      <w:pPr>
        <w:pStyle w:val="a3"/>
        <w:suppressAutoHyphens/>
        <w:spacing w:line="276" w:lineRule="auto"/>
        <w:ind w:left="0"/>
        <w:jc w:val="right"/>
        <w:rPr>
          <w:rFonts w:cs="Times New Roman"/>
          <w:color w:val="auto"/>
          <w:sz w:val="18"/>
          <w:szCs w:val="18"/>
        </w:rPr>
      </w:pPr>
      <w:r w:rsidRPr="00B02401">
        <w:rPr>
          <w:rFonts w:cs="Times New Roman"/>
          <w:color w:val="auto"/>
          <w:sz w:val="18"/>
          <w:szCs w:val="18"/>
        </w:rPr>
        <w:t>и 2-х осушителей Atlas Copco BD185P</w:t>
      </w:r>
    </w:p>
    <w:p w14:paraId="2AB1167F" w14:textId="1E7194C4" w:rsidR="009A5FAF" w:rsidRDefault="009A5FAF" w:rsidP="009A5FAF">
      <w:pPr>
        <w:pStyle w:val="a3"/>
        <w:suppressAutoHyphens/>
        <w:spacing w:line="276" w:lineRule="auto"/>
        <w:ind w:left="0"/>
        <w:jc w:val="center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>ТЕХНИЧЕСКОЕ ЗАДАНИЕ</w:t>
      </w:r>
    </w:p>
    <w:p w14:paraId="59DD74E0" w14:textId="77777777" w:rsidR="009A5FAF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b/>
          <w:bCs/>
          <w:color w:val="auto"/>
          <w:sz w:val="18"/>
          <w:szCs w:val="18"/>
        </w:rPr>
      </w:pPr>
    </w:p>
    <w:p w14:paraId="5B93908A" w14:textId="0CA17FD0" w:rsidR="009A5FAF" w:rsidRPr="009A5FAF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color w:val="auto"/>
          <w:sz w:val="18"/>
          <w:szCs w:val="18"/>
        </w:rPr>
      </w:pPr>
      <w:r w:rsidRPr="009A5FAF">
        <w:rPr>
          <w:rFonts w:cs="Times New Roman"/>
          <w:b/>
          <w:bCs/>
          <w:color w:val="auto"/>
          <w:sz w:val="18"/>
          <w:szCs w:val="18"/>
        </w:rPr>
        <w:t>Общество с ограниченной ответственностью «Агрофирма Ариант»</w:t>
      </w:r>
      <w:r w:rsidRPr="009A5FAF">
        <w:rPr>
          <w:rFonts w:cs="Times New Roman"/>
          <w:color w:val="auto"/>
          <w:sz w:val="18"/>
          <w:szCs w:val="18"/>
        </w:rPr>
        <w:t>, именуемое дальнейшем «Заказчик», в лице Управляющего директора Зайнуллина Рината Мударисовича, действующего на основании доверенности от 29.05.2024г., удостоверенной Владимировым Иваном Ивановичем, временно исполняющим обязанности нотариуса города Москвы Камаловой Юлии Хамитовны (зарегистрирована в реестре: №77/1955-н/77-2024-8-532), с одной стороны и</w:t>
      </w:r>
    </w:p>
    <w:p w14:paraId="608FD45D" w14:textId="7D3DBEC6" w:rsidR="00A534ED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color w:val="auto"/>
          <w:sz w:val="18"/>
          <w:szCs w:val="18"/>
        </w:rPr>
      </w:pPr>
      <w:permStart w:id="1901096219" w:edGrp="everyone"/>
      <w:r w:rsidRPr="009A5FAF">
        <w:rPr>
          <w:rFonts w:cs="Times New Roman"/>
          <w:color w:val="auto"/>
          <w:sz w:val="18"/>
          <w:szCs w:val="18"/>
        </w:rPr>
        <w:t>________________________________________________________</w:t>
      </w:r>
      <w:permEnd w:id="1901096219"/>
      <w:r w:rsidRPr="009A5FAF">
        <w:rPr>
          <w:rFonts w:cs="Times New Roman"/>
          <w:color w:val="auto"/>
          <w:sz w:val="18"/>
          <w:szCs w:val="18"/>
        </w:rPr>
        <w:t>, именуемое в дальнейшем «</w:t>
      </w:r>
      <w:r w:rsidR="00993A02">
        <w:rPr>
          <w:rFonts w:cs="Times New Roman"/>
          <w:color w:val="auto"/>
          <w:sz w:val="18"/>
          <w:szCs w:val="18"/>
        </w:rPr>
        <w:t>Исполнитель</w:t>
      </w:r>
      <w:r w:rsidRPr="009A5FAF">
        <w:rPr>
          <w:rFonts w:cs="Times New Roman"/>
          <w:color w:val="auto"/>
          <w:sz w:val="18"/>
          <w:szCs w:val="18"/>
        </w:rPr>
        <w:t xml:space="preserve">», в лице </w:t>
      </w:r>
      <w:permStart w:id="2095861347" w:edGrp="everyone"/>
      <w:r w:rsidRPr="009A5FAF">
        <w:rPr>
          <w:rFonts w:cs="Times New Roman"/>
          <w:color w:val="auto"/>
          <w:sz w:val="18"/>
          <w:szCs w:val="18"/>
        </w:rPr>
        <w:t>___________________________________________________</w:t>
      </w:r>
      <w:permEnd w:id="2095861347"/>
      <w:r w:rsidRPr="009A5FAF">
        <w:rPr>
          <w:rFonts w:cs="Times New Roman"/>
          <w:color w:val="auto"/>
          <w:sz w:val="18"/>
          <w:szCs w:val="18"/>
        </w:rPr>
        <w:t xml:space="preserve">, действующего на основании </w:t>
      </w:r>
      <w:permStart w:id="1950630158" w:edGrp="everyone"/>
      <w:r w:rsidRPr="009A5FAF">
        <w:rPr>
          <w:rFonts w:cs="Times New Roman"/>
          <w:color w:val="auto"/>
          <w:sz w:val="18"/>
          <w:szCs w:val="18"/>
        </w:rPr>
        <w:t>____________________________________</w:t>
      </w:r>
      <w:permEnd w:id="1950630158"/>
      <w:r w:rsidRPr="009A5FAF">
        <w:rPr>
          <w:rFonts w:cs="Times New Roman"/>
          <w:color w:val="auto"/>
          <w:sz w:val="18"/>
          <w:szCs w:val="18"/>
        </w:rPr>
        <w:t xml:space="preserve">, с другой стороны, в дальнейшем вместе именуемые «Стороны», </w:t>
      </w:r>
      <w:r>
        <w:rPr>
          <w:rFonts w:cs="Times New Roman"/>
          <w:color w:val="auto"/>
          <w:sz w:val="18"/>
          <w:szCs w:val="18"/>
        </w:rPr>
        <w:t>согласовали следующий объем работ и перечень оборудования</w:t>
      </w:r>
      <w:r w:rsidRPr="009A5FAF">
        <w:rPr>
          <w:rFonts w:cs="Times New Roman"/>
          <w:color w:val="auto"/>
          <w:sz w:val="18"/>
          <w:szCs w:val="18"/>
        </w:rPr>
        <w:t>:</w:t>
      </w:r>
    </w:p>
    <w:p w14:paraId="09C41775" w14:textId="42C49FAC" w:rsidR="009A5FAF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color w:val="auto"/>
          <w:sz w:val="18"/>
          <w:szCs w:val="18"/>
        </w:rPr>
      </w:pPr>
    </w:p>
    <w:p w14:paraId="04031700" w14:textId="77777777" w:rsidR="009A5FAF" w:rsidRPr="00534055" w:rsidRDefault="009A5FAF" w:rsidP="009A5FAF">
      <w:pPr>
        <w:rPr>
          <w:color w:val="auto"/>
          <w:sz w:val="18"/>
          <w:szCs w:val="18"/>
        </w:rPr>
      </w:pPr>
      <w:r w:rsidRPr="00534055">
        <w:rPr>
          <w:rStyle w:val="11"/>
          <w:b/>
          <w:bCs/>
          <w:color w:val="auto"/>
          <w:sz w:val="18"/>
          <w:szCs w:val="18"/>
          <w:u w:val="single"/>
          <w:shd w:val="clear" w:color="auto" w:fill="FFFFFF"/>
        </w:rPr>
        <w:t>Перечень компрессорного оборудования  и его наработка (мото-час):</w:t>
      </w:r>
    </w:p>
    <w:tbl>
      <w:tblPr>
        <w:tblW w:w="10181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556"/>
        <w:gridCol w:w="2617"/>
        <w:gridCol w:w="2617"/>
      </w:tblGrid>
      <w:tr w:rsidR="00B02401" w:rsidRPr="009A5FAF" w14:paraId="5E738B51" w14:textId="77777777" w:rsidTr="00B02401">
        <w:trPr>
          <w:trHeight w:val="38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5960BC8" w14:textId="77777777" w:rsidR="00B02401" w:rsidRPr="009A5FAF" w:rsidRDefault="00B02401" w:rsidP="005D49A5">
            <w:pPr>
              <w:pStyle w:val="TableParagraph"/>
              <w:spacing w:before="65"/>
              <w:ind w:left="33"/>
              <w:rPr>
                <w:sz w:val="18"/>
                <w:szCs w:val="18"/>
              </w:rPr>
            </w:pPr>
            <w:r w:rsidRPr="009A5FAF">
              <w:rPr>
                <w:rStyle w:val="11"/>
                <w:spacing w:val="-10"/>
                <w:sz w:val="18"/>
                <w:szCs w:val="18"/>
              </w:rPr>
              <w:t>№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84EB4A5" w14:textId="77777777" w:rsidR="00B02401" w:rsidRPr="009A5FAF" w:rsidRDefault="00B02401" w:rsidP="005D49A5">
            <w:pPr>
              <w:pStyle w:val="TableParagraph"/>
              <w:spacing w:before="65"/>
              <w:ind w:left="12"/>
              <w:rPr>
                <w:sz w:val="18"/>
                <w:szCs w:val="18"/>
              </w:rPr>
            </w:pPr>
            <w:r w:rsidRPr="009A5FAF">
              <w:rPr>
                <w:rStyle w:val="11"/>
                <w:spacing w:val="-2"/>
                <w:sz w:val="18"/>
                <w:szCs w:val="18"/>
              </w:rPr>
              <w:t>Наименование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E75189A" w14:textId="77777777" w:rsidR="00B02401" w:rsidRPr="009A5FAF" w:rsidRDefault="00B02401" w:rsidP="005D49A5">
            <w:pPr>
              <w:pStyle w:val="TableParagraph"/>
              <w:spacing w:before="49"/>
              <w:ind w:left="10" w:right="2"/>
              <w:rPr>
                <w:sz w:val="18"/>
                <w:szCs w:val="18"/>
              </w:rPr>
            </w:pPr>
            <w:r w:rsidRPr="009A5FAF">
              <w:rPr>
                <w:sz w:val="18"/>
                <w:szCs w:val="18"/>
              </w:rPr>
              <w:t>Наработка, м-ч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3D8CAF" w14:textId="77777777" w:rsidR="00B02401" w:rsidRPr="009A5FAF" w:rsidRDefault="00B02401" w:rsidP="005D49A5">
            <w:pPr>
              <w:pStyle w:val="TableParagraph"/>
              <w:spacing w:before="49"/>
              <w:ind w:left="10" w:right="2"/>
              <w:rPr>
                <w:sz w:val="18"/>
                <w:szCs w:val="18"/>
              </w:rPr>
            </w:pPr>
            <w:r w:rsidRPr="009A5FAF">
              <w:rPr>
                <w:sz w:val="18"/>
                <w:szCs w:val="18"/>
              </w:rPr>
              <w:t>Сер. №</w:t>
            </w:r>
          </w:p>
        </w:tc>
      </w:tr>
      <w:tr w:rsidR="00B02401" w:rsidRPr="009A5FAF" w14:paraId="2E07A94E" w14:textId="77777777" w:rsidTr="00B02401">
        <w:trPr>
          <w:trHeight w:val="26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8C9A" w14:textId="77777777" w:rsidR="00B02401" w:rsidRPr="009A5FAF" w:rsidRDefault="00B02401" w:rsidP="005D49A5">
            <w:pPr>
              <w:pStyle w:val="TableParagraph"/>
              <w:spacing w:before="5" w:line="240" w:lineRule="exact"/>
              <w:ind w:left="33" w:right="24"/>
              <w:rPr>
                <w:sz w:val="18"/>
                <w:szCs w:val="18"/>
              </w:rPr>
            </w:pPr>
            <w:r w:rsidRPr="009A5FAF">
              <w:rPr>
                <w:rStyle w:val="11"/>
                <w:spacing w:val="-10"/>
                <w:sz w:val="18"/>
                <w:szCs w:val="18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B22E" w14:textId="6B512945" w:rsidR="00B02401" w:rsidRPr="009A5FAF" w:rsidRDefault="00B02401" w:rsidP="005D49A5">
            <w:pPr>
              <w:pStyle w:val="TableParagraph"/>
              <w:spacing w:line="246" w:lineRule="exact"/>
              <w:ind w:left="109"/>
              <w:jc w:val="left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Винтовой компрессор Atlas Copco GA55P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7E6D" w14:textId="79031BD0" w:rsidR="00B02401" w:rsidRPr="009A5FAF" w:rsidRDefault="00B02401" w:rsidP="005D49A5">
            <w:pPr>
              <w:pStyle w:val="TableParagraph"/>
              <w:spacing w:before="5" w:line="240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39315</w:t>
            </w:r>
            <w:r w:rsidRPr="009A5FAF">
              <w:rPr>
                <w:rStyle w:val="11"/>
                <w:spacing w:val="-4"/>
                <w:sz w:val="18"/>
                <w:szCs w:val="18"/>
              </w:rPr>
              <w:t xml:space="preserve"> </w:t>
            </w:r>
            <w:r w:rsidRPr="009A5FAF">
              <w:rPr>
                <w:sz w:val="18"/>
                <w:szCs w:val="18"/>
              </w:rPr>
              <w:t>м-</w:t>
            </w:r>
            <w:r w:rsidRPr="009A5FAF">
              <w:rPr>
                <w:rStyle w:val="11"/>
                <w:spacing w:val="-10"/>
                <w:sz w:val="18"/>
                <w:szCs w:val="18"/>
              </w:rPr>
              <w:t>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1522" w14:textId="4AB7190F" w:rsidR="00B02401" w:rsidRPr="009A5FAF" w:rsidRDefault="00B02401" w:rsidP="005D49A5">
            <w:pPr>
              <w:pStyle w:val="TableParagraph"/>
              <w:spacing w:before="5" w:line="240" w:lineRule="exact"/>
              <w:ind w:left="10"/>
              <w:rPr>
                <w:sz w:val="18"/>
                <w:szCs w:val="18"/>
              </w:rPr>
            </w:pPr>
            <w:r w:rsidRPr="00B02401">
              <w:rPr>
                <w:rStyle w:val="11"/>
                <w:spacing w:val="-2"/>
                <w:sz w:val="18"/>
                <w:szCs w:val="18"/>
              </w:rPr>
              <w:t>API619022</w:t>
            </w:r>
          </w:p>
        </w:tc>
      </w:tr>
      <w:tr w:rsidR="00B02401" w:rsidRPr="009A5FAF" w14:paraId="44611815" w14:textId="77777777" w:rsidTr="0069036E">
        <w:trPr>
          <w:trHeight w:val="26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E056" w14:textId="77777777" w:rsidR="00B02401" w:rsidRPr="009A5FAF" w:rsidRDefault="00B02401" w:rsidP="005D49A5">
            <w:pPr>
              <w:pStyle w:val="TableParagraph"/>
              <w:spacing w:before="5" w:line="243" w:lineRule="exact"/>
              <w:ind w:left="33" w:right="24"/>
              <w:rPr>
                <w:sz w:val="18"/>
                <w:szCs w:val="18"/>
              </w:rPr>
            </w:pPr>
            <w:r w:rsidRPr="009A5FAF">
              <w:rPr>
                <w:rStyle w:val="11"/>
                <w:spacing w:val="-10"/>
                <w:sz w:val="18"/>
                <w:szCs w:val="18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3C9F" w14:textId="281F3ED2" w:rsidR="00B02401" w:rsidRPr="009A5FAF" w:rsidRDefault="00B02401" w:rsidP="0069036E">
            <w:pPr>
              <w:pStyle w:val="TableParagraph"/>
              <w:spacing w:line="248" w:lineRule="exact"/>
              <w:ind w:left="109"/>
              <w:jc w:val="left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Винтовой компрессор Atlas Copco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A9DC" w14:textId="20237442" w:rsidR="00B02401" w:rsidRPr="009A5FAF" w:rsidRDefault="00B02401" w:rsidP="005D49A5">
            <w:pPr>
              <w:pStyle w:val="TableParagraph"/>
              <w:spacing w:line="248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50835</w:t>
            </w:r>
            <w:r w:rsidRPr="009A5FAF">
              <w:rPr>
                <w:rStyle w:val="11"/>
                <w:spacing w:val="-3"/>
                <w:sz w:val="18"/>
                <w:szCs w:val="18"/>
              </w:rPr>
              <w:t xml:space="preserve"> </w:t>
            </w:r>
            <w:r w:rsidRPr="009A5FAF">
              <w:rPr>
                <w:sz w:val="18"/>
                <w:szCs w:val="18"/>
              </w:rPr>
              <w:t>м-</w:t>
            </w:r>
            <w:r w:rsidRPr="009A5FAF">
              <w:rPr>
                <w:rStyle w:val="11"/>
                <w:spacing w:val="-10"/>
                <w:sz w:val="18"/>
                <w:szCs w:val="18"/>
              </w:rPr>
              <w:t>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0768" w14:textId="409651BA" w:rsidR="00B02401" w:rsidRPr="009A5FAF" w:rsidRDefault="00B02401" w:rsidP="005D49A5">
            <w:pPr>
              <w:pStyle w:val="TableParagraph"/>
              <w:spacing w:line="248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API663107</w:t>
            </w:r>
          </w:p>
        </w:tc>
      </w:tr>
      <w:tr w:rsidR="00B02401" w:rsidRPr="009A5FAF" w14:paraId="16416CD6" w14:textId="77777777" w:rsidTr="00B02401">
        <w:trPr>
          <w:trHeight w:val="26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A542" w14:textId="77777777" w:rsidR="00B02401" w:rsidRPr="009A5FAF" w:rsidRDefault="00B02401" w:rsidP="005D49A5">
            <w:pPr>
              <w:pStyle w:val="TableParagraph"/>
              <w:spacing w:before="5" w:line="240" w:lineRule="exact"/>
              <w:ind w:left="33" w:right="24"/>
              <w:rPr>
                <w:sz w:val="18"/>
                <w:szCs w:val="18"/>
              </w:rPr>
            </w:pPr>
            <w:r w:rsidRPr="009A5FAF">
              <w:rPr>
                <w:rStyle w:val="11"/>
                <w:spacing w:val="-10"/>
                <w:sz w:val="18"/>
                <w:szCs w:val="18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C7B2" w14:textId="5F2158A1" w:rsidR="00B02401" w:rsidRPr="009A5FAF" w:rsidRDefault="00B02401" w:rsidP="0069036E">
            <w:pPr>
              <w:pStyle w:val="TableParagraph"/>
              <w:spacing w:line="248" w:lineRule="exact"/>
              <w:ind w:left="109"/>
              <w:jc w:val="left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 xml:space="preserve">Адсорбционный осушитель Atlas Copco BD185P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AEAA" w14:textId="775CE35F" w:rsidR="00B02401" w:rsidRPr="009A5FAF" w:rsidRDefault="00B02401" w:rsidP="005D49A5">
            <w:pPr>
              <w:pStyle w:val="TableParagraph"/>
              <w:spacing w:line="246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80084</w:t>
            </w:r>
            <w:r w:rsidRPr="009A5FAF">
              <w:rPr>
                <w:rStyle w:val="11"/>
                <w:spacing w:val="-3"/>
                <w:sz w:val="18"/>
                <w:szCs w:val="18"/>
              </w:rPr>
              <w:t xml:space="preserve"> </w:t>
            </w:r>
            <w:r w:rsidRPr="009A5FAF">
              <w:rPr>
                <w:sz w:val="18"/>
                <w:szCs w:val="18"/>
              </w:rPr>
              <w:t>м-</w:t>
            </w:r>
            <w:r w:rsidRPr="009A5FAF">
              <w:rPr>
                <w:rStyle w:val="11"/>
                <w:spacing w:val="-10"/>
                <w:sz w:val="18"/>
                <w:szCs w:val="18"/>
              </w:rPr>
              <w:t>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6FAC" w14:textId="09FDCF45" w:rsidR="00B02401" w:rsidRPr="009A5FAF" w:rsidRDefault="00B02401" w:rsidP="005D49A5">
            <w:pPr>
              <w:pStyle w:val="TableParagraph"/>
              <w:spacing w:line="246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APF191444</w:t>
            </w:r>
          </w:p>
        </w:tc>
      </w:tr>
      <w:tr w:rsidR="00B02401" w:rsidRPr="009A5FAF" w14:paraId="33F3CF99" w14:textId="77777777" w:rsidTr="00B02401">
        <w:trPr>
          <w:trHeight w:val="26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0D6E" w14:textId="77777777" w:rsidR="00B02401" w:rsidRPr="009A5FAF" w:rsidRDefault="00B02401" w:rsidP="005D49A5">
            <w:pPr>
              <w:pStyle w:val="TableParagraph"/>
              <w:spacing w:before="5" w:line="240" w:lineRule="exact"/>
              <w:ind w:left="33" w:right="24"/>
              <w:rPr>
                <w:sz w:val="18"/>
                <w:szCs w:val="18"/>
              </w:rPr>
            </w:pPr>
            <w:r w:rsidRPr="009A5FAF">
              <w:rPr>
                <w:rStyle w:val="11"/>
                <w:spacing w:val="-10"/>
                <w:sz w:val="18"/>
                <w:szCs w:val="18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1DEF" w14:textId="1970E2CF" w:rsidR="00B02401" w:rsidRPr="009A5FAF" w:rsidRDefault="00B02401" w:rsidP="005D49A5">
            <w:pPr>
              <w:pStyle w:val="TableParagraph"/>
              <w:spacing w:line="246" w:lineRule="exact"/>
              <w:ind w:left="109"/>
              <w:jc w:val="left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 xml:space="preserve">Адсорбционный осушитель Atlas Copco  BD185P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4605" w14:textId="687D8A1F" w:rsidR="00B02401" w:rsidRPr="009A5FAF" w:rsidRDefault="00B02401" w:rsidP="005D49A5">
            <w:pPr>
              <w:pStyle w:val="TableParagraph"/>
              <w:spacing w:line="246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84620</w:t>
            </w:r>
            <w:r w:rsidRPr="009A5FAF">
              <w:rPr>
                <w:rStyle w:val="11"/>
                <w:spacing w:val="-3"/>
                <w:sz w:val="18"/>
                <w:szCs w:val="18"/>
              </w:rPr>
              <w:t xml:space="preserve"> </w:t>
            </w:r>
            <w:r w:rsidRPr="009A5FAF">
              <w:rPr>
                <w:sz w:val="18"/>
                <w:szCs w:val="18"/>
              </w:rPr>
              <w:t>м-</w:t>
            </w:r>
            <w:r w:rsidRPr="009A5FAF">
              <w:rPr>
                <w:rStyle w:val="11"/>
                <w:spacing w:val="-10"/>
                <w:sz w:val="18"/>
                <w:szCs w:val="18"/>
              </w:rPr>
              <w:t>ч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12BF" w14:textId="03FA5ED8" w:rsidR="00B02401" w:rsidRPr="009A5FAF" w:rsidRDefault="00B02401" w:rsidP="005D49A5">
            <w:pPr>
              <w:pStyle w:val="TableParagraph"/>
              <w:spacing w:line="246" w:lineRule="exact"/>
              <w:ind w:left="10"/>
              <w:rPr>
                <w:sz w:val="18"/>
                <w:szCs w:val="18"/>
              </w:rPr>
            </w:pPr>
            <w:r w:rsidRPr="00B02401">
              <w:rPr>
                <w:sz w:val="18"/>
                <w:szCs w:val="18"/>
              </w:rPr>
              <w:t>APF191445</w:t>
            </w:r>
          </w:p>
        </w:tc>
      </w:tr>
    </w:tbl>
    <w:p w14:paraId="0C2E5DDB" w14:textId="00C5828C" w:rsidR="009A5FAF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color w:val="auto"/>
          <w:sz w:val="18"/>
          <w:szCs w:val="18"/>
        </w:rPr>
      </w:pPr>
    </w:p>
    <w:p w14:paraId="20B1A49A" w14:textId="0A0C638C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b/>
          <w:bCs/>
          <w:color w:val="auto"/>
          <w:sz w:val="18"/>
          <w:szCs w:val="18"/>
          <w:u w:val="single"/>
        </w:rPr>
      </w:pPr>
      <w:r w:rsidRPr="0069036E">
        <w:rPr>
          <w:rFonts w:cs="Times New Roman"/>
          <w:b/>
          <w:bCs/>
          <w:color w:val="auto"/>
          <w:sz w:val="18"/>
          <w:szCs w:val="18"/>
          <w:u w:val="single"/>
        </w:rPr>
        <w:t>Перечень работ для Компрессора GA55P сер.№: API619022 ( ТО4000 , ремонт электродвигателя, ремонт элемента сжатия):</w:t>
      </w:r>
    </w:p>
    <w:p w14:paraId="5A045D85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1.Проинспектировать показания регулятора Elektronikon</w:t>
      </w:r>
    </w:p>
    <w:p w14:paraId="74848C48" w14:textId="180300F9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2.Проверить и записать текущие параметры работы (возд</w:t>
      </w:r>
      <w:r>
        <w:rPr>
          <w:rFonts w:cs="Times New Roman"/>
          <w:color w:val="auto"/>
          <w:sz w:val="18"/>
          <w:szCs w:val="18"/>
        </w:rPr>
        <w:t>ух</w:t>
      </w:r>
      <w:r w:rsidRPr="0069036E">
        <w:rPr>
          <w:rFonts w:cs="Times New Roman"/>
          <w:color w:val="auto"/>
          <w:sz w:val="18"/>
          <w:szCs w:val="18"/>
        </w:rPr>
        <w:t>/масло - темп. и давления). Проверить и записать текущие сервисные счетчики</w:t>
      </w:r>
    </w:p>
    <w:p w14:paraId="1C06A59D" w14:textId="2BB142A2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3.Проверить электрические соединения эл</w:t>
      </w:r>
      <w:r>
        <w:rPr>
          <w:rFonts w:cs="Times New Roman"/>
          <w:color w:val="auto"/>
          <w:sz w:val="18"/>
          <w:szCs w:val="18"/>
        </w:rPr>
        <w:t xml:space="preserve">ектрического </w:t>
      </w:r>
      <w:r w:rsidRPr="0069036E">
        <w:rPr>
          <w:rFonts w:cs="Times New Roman"/>
          <w:color w:val="auto"/>
          <w:sz w:val="18"/>
          <w:szCs w:val="18"/>
        </w:rPr>
        <w:t>шкафа компрессора – протянуть при необходимости Инспекция на предмет утечек масла, воздуха, воды</w:t>
      </w:r>
    </w:p>
    <w:p w14:paraId="460C2A76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4.Проверить работу дренажного клапана(ов)</w:t>
      </w:r>
    </w:p>
    <w:p w14:paraId="5BC5D412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5.Проверить работу охладителей (воздух/масло), при необходимости провести очистку сжатым воздухом (Только для версии с воздушным охлаждением)</w:t>
      </w:r>
    </w:p>
    <w:p w14:paraId="4F65A342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6.Проверить степень загрязнения воздушного фильтра</w:t>
      </w:r>
    </w:p>
    <w:p w14:paraId="09350A53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7.Проверить уровень масла</w:t>
      </w:r>
    </w:p>
    <w:p w14:paraId="52D9C27B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8.Проверить входной вентиляционный короб на предмет загрязнений</w:t>
      </w:r>
    </w:p>
    <w:p w14:paraId="0706C898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8.Проверить функционирование вентилятора охладителя (воздух/масло)</w:t>
      </w:r>
    </w:p>
    <w:p w14:paraId="2A4A35E1" w14:textId="59E9BDB5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9.Проверить работоспособность регулятора Elektronikon в системе управления ES, при её наличии</w:t>
      </w:r>
    </w:p>
    <w:p w14:paraId="7C01B73A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10.Проверить работу обратного клапана</w:t>
      </w:r>
    </w:p>
    <w:p w14:paraId="68DF18A4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11.Сбросить счетчик сервисных часов</w:t>
      </w:r>
    </w:p>
    <w:p w14:paraId="51C12D0F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12. Заменить воздушный фильтр</w:t>
      </w:r>
    </w:p>
    <w:p w14:paraId="7AEA7E59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13.Заменить масляный фильтр(ы)</w:t>
      </w:r>
    </w:p>
    <w:p w14:paraId="10FE1DBD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14.Заменить компрессорное масло</w:t>
      </w:r>
    </w:p>
    <w:p w14:paraId="7FC78372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15.Заменить элемент маслосепаратора</w:t>
      </w:r>
    </w:p>
    <w:p w14:paraId="240A9790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16.Перебрать разгрузочный клапан</w:t>
      </w:r>
    </w:p>
    <w:p w14:paraId="45653F90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17.Перебрать клапан минимального давления</w:t>
      </w:r>
    </w:p>
    <w:p w14:paraId="58443F64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18.Перебрать маслоотсечной клапана (обратный клапан)</w:t>
      </w:r>
    </w:p>
    <w:p w14:paraId="4D40D57D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19.Заменить термостатический клапан</w:t>
      </w:r>
    </w:p>
    <w:p w14:paraId="4B4B0768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20.Проверить состояние контактных групп эл.контакторов К21,К22,К23</w:t>
      </w:r>
    </w:p>
    <w:p w14:paraId="1868094F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21. Заменить соленоидный клапан с фишкой</w:t>
      </w:r>
    </w:p>
    <w:p w14:paraId="6A39DE15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22.Демонтировать компрессорный элемент сжатия</w:t>
      </w:r>
    </w:p>
    <w:p w14:paraId="4909C949" w14:textId="34A1726D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23.Переборать компрессорный элемент с заменных подшипников компрессорного элемента</w:t>
      </w:r>
    </w:p>
    <w:p w14:paraId="177BC073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24.Выставить необходимые зазоры между ведущим и ведомым винтами компрессорного элемента</w:t>
      </w:r>
    </w:p>
    <w:p w14:paraId="0192C7D5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25. Заменить уплотнения компрессорного элемента</w:t>
      </w:r>
    </w:p>
    <w:p w14:paraId="7708F7DD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26.Заменить установочные уплотнения компрессорного элемента сжатия</w:t>
      </w:r>
    </w:p>
    <w:p w14:paraId="2E19D00D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27.Проверить работоспособность компрессорного элемента</w:t>
      </w:r>
    </w:p>
    <w:p w14:paraId="2F4F3DFE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28.Смонтиовать компрессорный элемент сжатия</w:t>
      </w:r>
    </w:p>
    <w:p w14:paraId="0E0A06C1" w14:textId="30AF9FA8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29.Очистить оребрение и решетку приводного эл.двигателя от загрязнений</w:t>
      </w:r>
      <w:r>
        <w:rPr>
          <w:rFonts w:cs="Times New Roman"/>
          <w:color w:val="auto"/>
          <w:sz w:val="18"/>
          <w:szCs w:val="18"/>
        </w:rPr>
        <w:t>.</w:t>
      </w:r>
      <w:r w:rsidRPr="0069036E">
        <w:rPr>
          <w:rFonts w:cs="Times New Roman"/>
          <w:color w:val="auto"/>
          <w:sz w:val="18"/>
          <w:szCs w:val="18"/>
        </w:rPr>
        <w:t xml:space="preserve"> Демонтировать Эл/двигатель</w:t>
      </w:r>
    </w:p>
    <w:p w14:paraId="31B1C68C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30.Проверить посадочные поверхности ротора / крышек на предмет износа</w:t>
      </w:r>
    </w:p>
    <w:p w14:paraId="0C1AB7B0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31.Заменить подшипники эл.двигателя</w:t>
      </w:r>
    </w:p>
    <w:p w14:paraId="780591B5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lastRenderedPageBreak/>
        <w:t>32.Смазать подшипники эл.двигателя</w:t>
      </w:r>
    </w:p>
    <w:p w14:paraId="08B3C47E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33.Смонтировать эл.двигатель</w:t>
      </w:r>
    </w:p>
    <w:p w14:paraId="7385D370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34. Перебрать клапан сброса конденсата EWD</w:t>
      </w:r>
    </w:p>
    <w:p w14:paraId="71132042" w14:textId="5C8CC4A0" w:rsidR="009A5FAF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  <w:r w:rsidRPr="0069036E">
        <w:rPr>
          <w:rFonts w:cs="Times New Roman"/>
          <w:color w:val="auto"/>
          <w:sz w:val="18"/>
          <w:szCs w:val="18"/>
        </w:rPr>
        <w:t>35.Провести SPM измерения вибрации подшипников</w:t>
      </w: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8354"/>
        <w:gridCol w:w="1417"/>
      </w:tblGrid>
      <w:tr w:rsidR="0069036E" w:rsidRPr="0069036E" w14:paraId="4D4FE682" w14:textId="77777777" w:rsidTr="0069036E">
        <w:trPr>
          <w:trHeight w:val="338"/>
        </w:trPr>
        <w:tc>
          <w:tcPr>
            <w:tcW w:w="10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F6484" w14:textId="77777777" w:rsidR="0069036E" w:rsidRPr="0069036E" w:rsidRDefault="0069036E" w:rsidP="0016423C">
            <w:pPr>
              <w:pStyle w:val="TableParagraph"/>
              <w:rPr>
                <w:sz w:val="18"/>
                <w:szCs w:val="18"/>
              </w:rPr>
            </w:pPr>
            <w:r w:rsidRPr="0069036E">
              <w:rPr>
                <w:b/>
                <w:spacing w:val="-4"/>
                <w:sz w:val="18"/>
                <w:szCs w:val="18"/>
              </w:rPr>
              <w:t>Перечень необходимого материала для проведения работ</w:t>
            </w:r>
          </w:p>
        </w:tc>
      </w:tr>
      <w:tr w:rsidR="0069036E" w:rsidRPr="0069036E" w14:paraId="49350727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D8CE" w14:textId="77777777" w:rsidR="0069036E" w:rsidRPr="0069036E" w:rsidRDefault="0069036E" w:rsidP="0069036E">
            <w:pPr>
              <w:pStyle w:val="TableParagraph"/>
              <w:ind w:right="140"/>
              <w:rPr>
                <w:sz w:val="18"/>
                <w:szCs w:val="18"/>
              </w:rPr>
            </w:pPr>
            <w:r w:rsidRPr="0069036E">
              <w:rPr>
                <w:b/>
                <w:spacing w:val="-4"/>
                <w:sz w:val="18"/>
                <w:szCs w:val="18"/>
              </w:rPr>
              <w:t>№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C0692" w14:textId="77777777" w:rsidR="0069036E" w:rsidRPr="0069036E" w:rsidRDefault="0069036E" w:rsidP="0069036E">
            <w:pPr>
              <w:pStyle w:val="TableParagraph"/>
              <w:rPr>
                <w:sz w:val="18"/>
                <w:szCs w:val="18"/>
              </w:rPr>
            </w:pPr>
            <w:r w:rsidRPr="0069036E">
              <w:rPr>
                <w:b/>
                <w:spacing w:val="-2"/>
                <w:sz w:val="18"/>
                <w:szCs w:val="18"/>
              </w:rPr>
              <w:t>Описание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4B733" w14:textId="77777777" w:rsidR="0069036E" w:rsidRPr="0069036E" w:rsidRDefault="0069036E" w:rsidP="0069036E">
            <w:pPr>
              <w:pStyle w:val="TableParagraph"/>
              <w:ind w:right="146"/>
              <w:rPr>
                <w:sz w:val="18"/>
                <w:szCs w:val="18"/>
              </w:rPr>
            </w:pPr>
            <w:r w:rsidRPr="0069036E">
              <w:rPr>
                <w:b/>
                <w:spacing w:val="-2"/>
                <w:sz w:val="18"/>
                <w:szCs w:val="18"/>
              </w:rPr>
              <w:t>Кол-</w:t>
            </w:r>
            <w:r w:rsidRPr="0069036E">
              <w:rPr>
                <w:b/>
                <w:spacing w:val="-5"/>
                <w:sz w:val="18"/>
                <w:szCs w:val="18"/>
              </w:rPr>
              <w:t>во</w:t>
            </w:r>
          </w:p>
        </w:tc>
      </w:tr>
      <w:tr w:rsidR="0069036E" w:rsidRPr="0069036E" w14:paraId="23438256" w14:textId="77777777" w:rsidTr="0069036E">
        <w:trPr>
          <w:trHeight w:val="160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04507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4D990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  <w:lang w:val="en-US"/>
              </w:rPr>
            </w:pPr>
            <w:r w:rsidRPr="0069036E">
              <w:rPr>
                <w:sz w:val="18"/>
                <w:szCs w:val="18"/>
              </w:rPr>
              <w:t>Масло</w:t>
            </w:r>
            <w:r w:rsidRPr="0069036E">
              <w:rPr>
                <w:sz w:val="18"/>
                <w:szCs w:val="18"/>
                <w:lang w:val="en-US"/>
              </w:rPr>
              <w:t xml:space="preserve"> </w:t>
            </w:r>
            <w:r w:rsidRPr="0069036E">
              <w:rPr>
                <w:sz w:val="18"/>
                <w:szCs w:val="18"/>
              </w:rPr>
              <w:t>компрессорное</w:t>
            </w:r>
            <w:r w:rsidRPr="0069036E">
              <w:rPr>
                <w:sz w:val="18"/>
                <w:szCs w:val="18"/>
                <w:lang w:val="en-US"/>
              </w:rPr>
              <w:t xml:space="preserve"> Rif Ndurance / Rotair plus / Rotair 20</w:t>
            </w:r>
            <w:r w:rsidRPr="0069036E">
              <w:rPr>
                <w:sz w:val="18"/>
                <w:szCs w:val="18"/>
              </w:rPr>
              <w:t>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B2FBE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pacing w:val="-10"/>
                <w:sz w:val="18"/>
                <w:szCs w:val="18"/>
              </w:rPr>
              <w:t>1</w:t>
            </w:r>
          </w:p>
        </w:tc>
      </w:tr>
      <w:tr w:rsidR="0069036E" w:rsidRPr="0069036E" w14:paraId="44882349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BEFE3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2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EBEB7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  <w:lang w:val="en-US"/>
              </w:rPr>
            </w:pPr>
            <w:r w:rsidRPr="0069036E">
              <w:rPr>
                <w:sz w:val="18"/>
                <w:szCs w:val="18"/>
              </w:rPr>
              <w:t>Масло</w:t>
            </w:r>
            <w:r w:rsidRPr="0069036E">
              <w:rPr>
                <w:sz w:val="18"/>
                <w:szCs w:val="18"/>
                <w:lang w:val="en-US"/>
              </w:rPr>
              <w:t xml:space="preserve"> </w:t>
            </w:r>
            <w:r w:rsidRPr="0069036E">
              <w:rPr>
                <w:sz w:val="18"/>
                <w:szCs w:val="18"/>
              </w:rPr>
              <w:t>компрессорное</w:t>
            </w:r>
            <w:r w:rsidRPr="0069036E">
              <w:rPr>
                <w:sz w:val="18"/>
                <w:szCs w:val="18"/>
                <w:lang w:val="en-US"/>
              </w:rPr>
              <w:t xml:space="preserve"> Rif Ndurance / Rotair plus / Rotair 5</w:t>
            </w:r>
            <w:r w:rsidRPr="0069036E">
              <w:rPr>
                <w:sz w:val="18"/>
                <w:szCs w:val="18"/>
              </w:rPr>
              <w:t>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75802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pacing w:val="-10"/>
                <w:sz w:val="18"/>
                <w:szCs w:val="18"/>
              </w:rPr>
              <w:t>2</w:t>
            </w:r>
          </w:p>
        </w:tc>
      </w:tr>
      <w:tr w:rsidR="0069036E" w:rsidRPr="0069036E" w14:paraId="2BF69A53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E8A33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3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8A8D5" w14:textId="77777777" w:rsidR="0069036E" w:rsidRPr="0069036E" w:rsidRDefault="0069036E" w:rsidP="0069036E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1D935" w14:textId="77777777" w:rsidR="0069036E" w:rsidRPr="0069036E" w:rsidRDefault="0069036E" w:rsidP="0016423C">
            <w:pPr>
              <w:pStyle w:val="TableParagraph"/>
              <w:spacing w:before="60"/>
              <w:ind w:right="93"/>
              <w:rPr>
                <w:sz w:val="18"/>
                <w:szCs w:val="18"/>
              </w:rPr>
            </w:pPr>
            <w:r w:rsidRPr="0069036E">
              <w:rPr>
                <w:spacing w:val="-10"/>
                <w:sz w:val="18"/>
                <w:szCs w:val="18"/>
              </w:rPr>
              <w:t>2</w:t>
            </w:r>
          </w:p>
        </w:tc>
      </w:tr>
      <w:tr w:rsidR="0069036E" w:rsidRPr="0069036E" w14:paraId="0FB5E2E2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B345A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4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41E23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4FC74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pacing w:val="-10"/>
                <w:sz w:val="18"/>
                <w:szCs w:val="18"/>
              </w:rPr>
              <w:t>1</w:t>
            </w:r>
          </w:p>
        </w:tc>
      </w:tr>
      <w:tr w:rsidR="0069036E" w:rsidRPr="0069036E" w14:paraId="6E39357D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DAB94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5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C1E71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Фильтр электрошкафа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88814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4A085696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5EE87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6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C7D18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переборки клапана сброса конденсата EWD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7E992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3E75CAA2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E9C72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7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4A718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переборки разгрузочного клапана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09DA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556E99FF" w14:textId="77777777" w:rsidTr="0069036E">
        <w:trPr>
          <w:trHeight w:val="101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B8BE8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8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32211" w14:textId="77777777" w:rsidR="0069036E" w:rsidRPr="0069036E" w:rsidRDefault="0069036E" w:rsidP="0016423C">
            <w:pPr>
              <w:pStyle w:val="TableParagraph"/>
              <w:ind w:right="516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переборки клапана минимального давления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B766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2F9E9A78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6B297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9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E145B" w14:textId="77777777" w:rsidR="0069036E" w:rsidRPr="0069036E" w:rsidRDefault="0069036E" w:rsidP="0016423C">
            <w:pPr>
              <w:pStyle w:val="TableParagraph"/>
              <w:spacing w:before="59"/>
              <w:ind w:right="516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переборки маслозапорного/обратного клапана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FEE88" w14:textId="77777777" w:rsidR="0069036E" w:rsidRPr="0069036E" w:rsidRDefault="0069036E" w:rsidP="0016423C">
            <w:pPr>
              <w:pStyle w:val="TableParagraph"/>
              <w:spacing w:before="1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2A967BD4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8B6DF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10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7B93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замены термостата 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DAC43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6061C569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946A9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11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8A8A5" w14:textId="77777777" w:rsidR="0069036E" w:rsidRPr="0069036E" w:rsidRDefault="0069036E" w:rsidP="0016423C">
            <w:pPr>
              <w:pStyle w:val="TableParagraph"/>
              <w:spacing w:before="60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замены маслосепаратора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AA752" w14:textId="77777777" w:rsidR="0069036E" w:rsidRPr="0069036E" w:rsidRDefault="0069036E" w:rsidP="0016423C">
            <w:pPr>
              <w:pStyle w:val="TableParagraph"/>
              <w:spacing w:before="60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37A94CC1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F3812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12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6C5BC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для установки ступени сжатия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C83CD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3241E64A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2568F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13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FB2F9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для капитального ремонта ступени сжатия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1BA38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5222FC54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66BF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14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E7A44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Набор для ремонта электродвигателя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5441E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  <w:tr w:rsidR="0069036E" w:rsidRPr="0069036E" w14:paraId="4B998230" w14:textId="77777777" w:rsidTr="0069036E"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6FCA8" w14:textId="77777777" w:rsidR="0069036E" w:rsidRPr="0069036E" w:rsidRDefault="0069036E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15</w:t>
            </w:r>
          </w:p>
        </w:tc>
        <w:tc>
          <w:tcPr>
            <w:tcW w:w="835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78037" w14:textId="77777777" w:rsidR="0069036E" w:rsidRPr="0069036E" w:rsidRDefault="0069036E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Клапан соленоидный с фишкой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E86E2" w14:textId="77777777" w:rsidR="0069036E" w:rsidRPr="0069036E" w:rsidRDefault="0069036E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69036E">
              <w:rPr>
                <w:sz w:val="18"/>
                <w:szCs w:val="18"/>
              </w:rPr>
              <w:t>1</w:t>
            </w:r>
          </w:p>
        </w:tc>
      </w:tr>
    </w:tbl>
    <w:p w14:paraId="06BED3B8" w14:textId="77777777" w:rsidR="0069036E" w:rsidRPr="0069036E" w:rsidRDefault="0069036E" w:rsidP="0069036E">
      <w:pPr>
        <w:pStyle w:val="Textbody"/>
        <w:spacing w:before="1" w:after="0"/>
        <w:jc w:val="center"/>
        <w:rPr>
          <w:b/>
          <w:sz w:val="18"/>
          <w:szCs w:val="18"/>
          <w:lang w:val="ru-RU"/>
        </w:rPr>
      </w:pPr>
      <w:r w:rsidRPr="0069036E">
        <w:rPr>
          <w:b/>
          <w:sz w:val="18"/>
          <w:szCs w:val="18"/>
          <w:lang w:val="ru-RU"/>
        </w:rPr>
        <w:t>Состав сервисных наборов: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253"/>
        <w:gridCol w:w="3260"/>
        <w:gridCol w:w="1559"/>
        <w:gridCol w:w="685"/>
      </w:tblGrid>
      <w:tr w:rsidR="0069036E" w:rsidRPr="0069036E" w14:paraId="35352D23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F92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  <w:lang w:val="ru-RU"/>
              </w:rPr>
            </w:pPr>
            <w:r w:rsidRPr="0069036E"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600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  <w:lang w:val="ru-RU"/>
              </w:rPr>
            </w:pPr>
            <w:r w:rsidRPr="0069036E">
              <w:rPr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C6F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  <w:lang w:val="ru-RU"/>
              </w:rPr>
            </w:pPr>
            <w:r w:rsidRPr="0069036E">
              <w:rPr>
                <w:sz w:val="18"/>
                <w:szCs w:val="18"/>
                <w:lang w:val="ru-RU"/>
              </w:rPr>
              <w:t>Описание, хар-ки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6E3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  <w:lang w:val="ru-RU"/>
              </w:rPr>
            </w:pPr>
            <w:r w:rsidRPr="0069036E">
              <w:rPr>
                <w:sz w:val="18"/>
                <w:szCs w:val="18"/>
                <w:lang w:val="ru-RU"/>
              </w:rPr>
              <w:t>Ед. изм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F8F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  <w:lang w:val="ru-RU"/>
              </w:rPr>
            </w:pPr>
            <w:r w:rsidRPr="0069036E">
              <w:rPr>
                <w:sz w:val="18"/>
                <w:szCs w:val="18"/>
                <w:lang w:val="ru-RU"/>
              </w:rPr>
              <w:t>Кол-во</w:t>
            </w:r>
          </w:p>
        </w:tc>
      </w:tr>
      <w:tr w:rsidR="0069036E" w:rsidRPr="0069036E" w14:paraId="3BA8ACFC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6DA8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b/>
                <w:sz w:val="18"/>
                <w:szCs w:val="18"/>
              </w:rPr>
              <w:t xml:space="preserve">Набор </w:t>
            </w:r>
            <w:r w:rsidRPr="0069036E">
              <w:rPr>
                <w:b/>
                <w:sz w:val="18"/>
                <w:szCs w:val="18"/>
                <w:lang w:val="ru-RU"/>
              </w:rPr>
              <w:t xml:space="preserve">переборки клапана сброса конденсата </w:t>
            </w:r>
            <w:r w:rsidRPr="0069036E">
              <w:rPr>
                <w:b/>
                <w:sz w:val="18"/>
                <w:szCs w:val="18"/>
              </w:rPr>
              <w:t>EWD</w:t>
            </w:r>
          </w:p>
        </w:tc>
      </w:tr>
      <w:tr w:rsidR="0069036E" w:rsidRPr="0069036E" w14:paraId="673A300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090D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18D5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6671" w14:textId="77777777" w:rsidR="0069036E" w:rsidRPr="0069036E" w:rsidRDefault="0069036E" w:rsidP="000C70BA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21,8Х1,5Х2,5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65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771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A5E5263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513E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8E4A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93C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5,5Х1,5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627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C1F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EBD25BB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D23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B5E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Мембрана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5E2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FKM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7A3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DE6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A2A1FE0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4AA1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D834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3B4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16Х2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CEE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CDF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8FA2BBF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8F1E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5B53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 xml:space="preserve">Пружина давления для мембран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486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D11mm H 18mm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968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887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42FBA23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3B85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1DFA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 xml:space="preserve">Сердечник клапана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F6A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D2.5mm H 13mm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680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4B5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</w:tr>
      <w:tr w:rsidR="0069036E" w:rsidRPr="0069036E" w14:paraId="1E3F26FF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FE5D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0774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ECE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6,07X1,3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DB7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438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</w:tr>
      <w:tr w:rsidR="0069036E" w:rsidRPr="0069036E" w14:paraId="5FA0999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BF88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C68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F01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11,1X1,78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7CA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C14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</w:tr>
      <w:tr w:rsidR="0069036E" w:rsidRPr="0069036E" w14:paraId="3B0D0FAF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F26E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29FF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F2C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5,5X1,5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9FA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779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</w:tr>
      <w:tr w:rsidR="0069036E" w:rsidRPr="0069036E" w14:paraId="6266CA4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8403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6651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1BB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93X3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64F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792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</w:tr>
      <w:tr w:rsidR="0069036E" w:rsidRPr="0069036E" w14:paraId="7EC28030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AC7D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F9F2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9E2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9036E">
              <w:rPr>
                <w:rFonts w:cs="Times New Roman"/>
                <w:color w:val="000000"/>
                <w:sz w:val="18"/>
                <w:szCs w:val="18"/>
              </w:rPr>
              <w:t>34,2X3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B42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2C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036E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</w:tr>
      <w:tr w:rsidR="0069036E" w:rsidRPr="0069036E" w14:paraId="0E20478A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A55B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b/>
                <w:sz w:val="18"/>
                <w:szCs w:val="18"/>
              </w:rPr>
              <w:t xml:space="preserve">Набор </w:t>
            </w:r>
            <w:r w:rsidRPr="0069036E">
              <w:rPr>
                <w:rFonts w:cs="Times New Roman"/>
                <w:b/>
                <w:sz w:val="18"/>
                <w:szCs w:val="18"/>
                <w:lang w:val="ru-RU"/>
              </w:rPr>
              <w:t xml:space="preserve">переборки </w:t>
            </w:r>
            <w:r w:rsidRPr="0069036E">
              <w:rPr>
                <w:rFonts w:cs="Times New Roman"/>
                <w:b/>
                <w:sz w:val="18"/>
                <w:szCs w:val="18"/>
              </w:rPr>
              <w:t>разгрузочного клапана</w:t>
            </w:r>
          </w:p>
        </w:tc>
      </w:tr>
      <w:tr w:rsidR="0069036E" w:rsidRPr="0069036E" w14:paraId="1D4654A0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247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C71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Клапан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A94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1622 3686 00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48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CAD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633B29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52A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5997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Выпускной Клапан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9A9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1622 3694 80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AD0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DC2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D9380E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0D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D661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Втулка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096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1622 3690 00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6C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942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6BEAC73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836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AE2A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Направляющая лента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324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1622 3689 00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063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1A2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7E3A61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A6E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8758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Кольцо плоское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010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1622 3691 00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3D0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834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36A6F8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7B4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3D6B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F7A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0663 7154 00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B97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23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E70D0E0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752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09F9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Шток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925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1622 3182 00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BD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804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0D58114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C8A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5F3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31D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1622 3183 00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A2C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A98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5E59E24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985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CED2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Втулка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407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1622 3184 00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81A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A4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75C1B4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C39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4827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B5A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1622 3185 00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2F2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57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3949514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125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7F3C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E78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0301 2318 00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11D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33B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15C7D10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FBA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0CC4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Винт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8AC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0160 0996 86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A6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067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7B94590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282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4183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D4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0663 2111 55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C01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E52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B2EA284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59C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4211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50C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0663 2107 37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56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EC3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844721F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860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BAB4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Винт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494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0211 1957 79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2A5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DF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26E9DD2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43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8486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 xml:space="preserve">Уплотнительная шайба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E16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0661 1000 40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BBE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63F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5DC4A68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21D1" w14:textId="77777777" w:rsidR="0069036E" w:rsidRPr="0069036E" w:rsidRDefault="0069036E" w:rsidP="0016423C">
            <w:pPr>
              <w:pStyle w:val="TableParagraph"/>
              <w:ind w:right="516"/>
              <w:jc w:val="left"/>
              <w:rPr>
                <w:sz w:val="18"/>
                <w:szCs w:val="18"/>
              </w:rPr>
            </w:pPr>
            <w:r w:rsidRPr="0069036E">
              <w:rPr>
                <w:b/>
                <w:sz w:val="18"/>
                <w:szCs w:val="18"/>
              </w:rPr>
              <w:t>Набор переборки клапана минимального давления</w:t>
            </w:r>
          </w:p>
        </w:tc>
      </w:tr>
      <w:tr w:rsidR="0069036E" w:rsidRPr="0069036E" w14:paraId="218A5309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5EC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FBAB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D2A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0663 7139 00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F3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AF1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FEFC2CB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4AE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3018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010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0663 2101 01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44F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5BB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4F243F52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F8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6684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AE9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0663 2101 01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D27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D40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FB9EB31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0A8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9970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Стопорное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209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0335 3111 00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6F4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3E5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99F9A29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60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879D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752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bCs/>
                <w:spacing w:val="-2"/>
                <w:sz w:val="18"/>
                <w:szCs w:val="18"/>
              </w:rPr>
              <w:t>1622 3662 00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21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CA1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EB5C262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E24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66EE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bCs/>
                <w:spacing w:val="-2"/>
                <w:sz w:val="18"/>
                <w:szCs w:val="1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87A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bCs/>
                <w:spacing w:val="-2"/>
                <w:sz w:val="18"/>
                <w:szCs w:val="18"/>
              </w:rPr>
            </w:pPr>
            <w:r w:rsidRPr="0069036E">
              <w:rPr>
                <w:rFonts w:cs="Times New Roman"/>
                <w:bCs/>
                <w:spacing w:val="-2"/>
                <w:sz w:val="18"/>
                <w:szCs w:val="18"/>
              </w:rPr>
              <w:t>1613 3223 01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380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87D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4FC7FA9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240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3F9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BC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bCs/>
                <w:spacing w:val="-2"/>
                <w:sz w:val="18"/>
                <w:szCs w:val="18"/>
              </w:rPr>
              <w:t>1622 3664 00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B0C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2AD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3EA8A67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75C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b/>
                <w:sz w:val="18"/>
                <w:szCs w:val="18"/>
              </w:rPr>
              <w:t xml:space="preserve">Набор </w:t>
            </w:r>
            <w:r w:rsidRPr="0069036E">
              <w:rPr>
                <w:rFonts w:cs="Times New Roman"/>
                <w:b/>
                <w:sz w:val="18"/>
                <w:szCs w:val="18"/>
                <w:lang w:val="ru-RU"/>
              </w:rPr>
              <w:t xml:space="preserve">переборки </w:t>
            </w:r>
            <w:r w:rsidRPr="0069036E">
              <w:rPr>
                <w:rFonts w:cs="Times New Roman"/>
                <w:b/>
                <w:sz w:val="18"/>
                <w:szCs w:val="18"/>
              </w:rPr>
              <w:t>маслозапорного/обратного клапана</w:t>
            </w:r>
          </w:p>
        </w:tc>
      </w:tr>
      <w:tr w:rsidR="0069036E" w:rsidRPr="0069036E" w14:paraId="32ACC39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8448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A97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Поршень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A52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1613 2359 00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879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6AF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52B9185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A936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5449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3BE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0663 3130 00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D0E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3E0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D2B4075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572F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84EF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9D0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0663 3125 00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744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88C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1CB0299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BB5F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08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035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1622 5662 00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34F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8DF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A98714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5955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031A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Заглушка G1 FKM 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B22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0686 3718 19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E8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51E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C4CD6F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1F98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B96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EB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0663 2106 67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53D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248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7DD02373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6546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2592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FE52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0663 2104 03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770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A02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9F96214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FBD2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89A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51EA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0663 2106 10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745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575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1DE0A46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6431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E37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Заглушка  FKM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8BD4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0686 3718 24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3AE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7A2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405937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E171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6DC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ABD1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0663 2107 09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618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EBA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0DDBC3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58E8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8EDA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Маслоотсечной клапан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217A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1622 9089 00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2ED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FE8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E6605C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59EE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D209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Обратный клапан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68A7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1622 9639 00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B02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87B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90AAC4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AD3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FE9F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58F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1625 8407 00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807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A4A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38F6C3B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CA76" w14:textId="77777777" w:rsidR="0069036E" w:rsidRPr="0069036E" w:rsidRDefault="0069036E" w:rsidP="0016423C">
            <w:pPr>
              <w:pStyle w:val="Textbody"/>
              <w:spacing w:before="1" w:after="0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C517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Уплотнительное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F459" w14:textId="77777777" w:rsidR="0069036E" w:rsidRPr="0069036E" w:rsidRDefault="0069036E" w:rsidP="0016423C">
            <w:pPr>
              <w:pStyle w:val="Textbody"/>
              <w:spacing w:before="1" w:after="0"/>
              <w:ind w:firstLine="706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   </w:t>
            </w:r>
            <w:r w:rsidRPr="0069036E">
              <w:rPr>
                <w:rFonts w:cs="Times New Roman"/>
                <w:spacing w:val="-2"/>
                <w:sz w:val="18"/>
                <w:szCs w:val="18"/>
              </w:rPr>
              <w:t>0663 7138 00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D0E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F35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5E203662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F789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rFonts w:cs="Times New Roman"/>
                <w:b/>
                <w:sz w:val="18"/>
                <w:szCs w:val="18"/>
              </w:rPr>
              <w:t xml:space="preserve">Набор </w:t>
            </w:r>
            <w:r w:rsidRPr="0069036E">
              <w:rPr>
                <w:rFonts w:cs="Times New Roman"/>
                <w:b/>
                <w:sz w:val="18"/>
                <w:szCs w:val="18"/>
                <w:lang w:val="ru-RU"/>
              </w:rPr>
              <w:t xml:space="preserve">замены </w:t>
            </w:r>
            <w:r w:rsidRPr="0069036E">
              <w:rPr>
                <w:rFonts w:cs="Times New Roman"/>
                <w:b/>
                <w:sz w:val="18"/>
                <w:szCs w:val="18"/>
              </w:rPr>
              <w:t>термостата</w:t>
            </w:r>
          </w:p>
        </w:tc>
      </w:tr>
      <w:tr w:rsidR="0069036E" w:rsidRPr="0069036E" w14:paraId="0522C89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31D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79C0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706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 xml:space="preserve">   </w:t>
            </w:r>
            <w:r w:rsidRPr="0069036E">
              <w:rPr>
                <w:rFonts w:cs="Times New Roman"/>
                <w:spacing w:val="-5"/>
                <w:sz w:val="18"/>
                <w:szCs w:val="18"/>
              </w:rPr>
              <w:t>0663 2101 95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4F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E93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2BC03B1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07D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0CDB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Термостат 40°C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1A4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 xml:space="preserve">  </w:t>
            </w:r>
            <w:r w:rsidRPr="0069036E">
              <w:rPr>
                <w:rFonts w:cs="Times New Roman"/>
                <w:spacing w:val="-5"/>
                <w:sz w:val="18"/>
                <w:szCs w:val="18"/>
              </w:rPr>
              <w:t>1622 7064 01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052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E66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E9592DC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63F6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b/>
                <w:sz w:val="18"/>
                <w:szCs w:val="18"/>
              </w:rPr>
              <w:t xml:space="preserve">Набор для установки ступени </w:t>
            </w:r>
            <w:r w:rsidRPr="0069036E">
              <w:rPr>
                <w:b/>
                <w:sz w:val="18"/>
                <w:szCs w:val="18"/>
                <w:lang w:val="ru-RU"/>
              </w:rPr>
              <w:t>сжатия</w:t>
            </w:r>
          </w:p>
        </w:tc>
      </w:tr>
      <w:tr w:rsidR="0069036E" w:rsidRPr="0069036E" w14:paraId="06EF230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C82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7B66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B0A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0663 2109 78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C94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C33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1CC266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5D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678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530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0663 2111 46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265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6F3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0C82D1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20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E69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2E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0663 2104 03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AE0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BB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51E2395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D95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E6D3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0F2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0663 2106 10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527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A71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16EF759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E45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D0C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1C7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0663 2106 67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F2D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4A3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5F1148A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E33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165D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D60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0663 2107 09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FDF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D48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3F72915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F2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722B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pacing w:val="-5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A48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0663 2107 37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9EC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A93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12A625B5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26D9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b/>
                <w:sz w:val="18"/>
                <w:szCs w:val="18"/>
                <w:lang w:val="ru-RU"/>
              </w:rPr>
              <w:t>Набор для капитального ремонта ступени сжатия</w:t>
            </w:r>
          </w:p>
        </w:tc>
      </w:tr>
      <w:tr w:rsidR="0069036E" w:rsidRPr="0069036E" w14:paraId="112B56A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403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2417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 передний ведущий вал роликовый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581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0512 0510 12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DC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51F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6BFB9D1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19A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816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 передний ведомого вала роликовый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FC7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0512 0510 13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8BCF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81B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FC9730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88A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4C26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 опорный задний ведущего/ведомого вала шариковый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287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0508 1310 00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553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0B3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69036E" w:rsidRPr="0069036E" w14:paraId="0B83B843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C8C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B13C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 задний ведомого вала шариковый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472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774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577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05BC4B7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A1E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26C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2FA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0663 2111 77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FC9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644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67736B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75A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357A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Волновая 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7C0A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1616 7149 00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42A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00C5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B04459B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0A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A2E7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Волновая пружина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3A8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1616 7148 00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393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BE1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863952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2F9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827F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Зажимное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448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1616 7266 00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318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DD0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6CA24E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DE6C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D7D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Винт с головкой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F74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0147 1409 03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EE4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371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5B9D4F9A" w14:textId="77777777" w:rsidTr="0069036E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BC28" w14:textId="77777777" w:rsidR="0069036E" w:rsidRPr="0069036E" w:rsidRDefault="0069036E" w:rsidP="0016423C">
            <w:pPr>
              <w:pStyle w:val="Textbody"/>
              <w:spacing w:before="1" w:after="0"/>
              <w:rPr>
                <w:sz w:val="18"/>
                <w:szCs w:val="18"/>
              </w:rPr>
            </w:pPr>
            <w:r w:rsidRPr="0069036E">
              <w:rPr>
                <w:b/>
                <w:sz w:val="18"/>
                <w:szCs w:val="18"/>
                <w:lang w:val="ru-RU"/>
              </w:rPr>
              <w:t xml:space="preserve">Набор для </w:t>
            </w:r>
            <w:r w:rsidRPr="0069036E">
              <w:rPr>
                <w:b/>
                <w:sz w:val="18"/>
                <w:szCs w:val="18"/>
              </w:rPr>
              <w:t>ремонт</w:t>
            </w:r>
            <w:r w:rsidRPr="0069036E">
              <w:rPr>
                <w:b/>
                <w:sz w:val="18"/>
                <w:szCs w:val="18"/>
                <w:lang w:val="ru-RU"/>
              </w:rPr>
              <w:t>а</w:t>
            </w:r>
            <w:r w:rsidRPr="0069036E">
              <w:rPr>
                <w:b/>
                <w:sz w:val="18"/>
                <w:szCs w:val="18"/>
              </w:rPr>
              <w:t xml:space="preserve"> электродвигателя</w:t>
            </w:r>
          </w:p>
        </w:tc>
      </w:tr>
      <w:tr w:rsidR="0069036E" w:rsidRPr="0069036E" w14:paraId="4ED8DEA5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B79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E960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EE7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1625 2098 30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A52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31F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4C1FBEE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3AD4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BD85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Подшипник роликовый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5D6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sz w:val="18"/>
                <w:szCs w:val="18"/>
              </w:rPr>
            </w:pPr>
            <w:r w:rsidRPr="0069036E">
              <w:rPr>
                <w:rFonts w:cs="Times New Roman"/>
                <w:spacing w:val="-2"/>
                <w:sz w:val="18"/>
                <w:szCs w:val="18"/>
              </w:rPr>
              <w:t>0508 1100 85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F5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BA26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632017CC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8ED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81A0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Втулка вала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BC9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1624 6791 00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515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F6F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77AFB70A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D94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6A44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Сальник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7FE2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1624 6045 00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B807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9D7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23B9D5E2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E81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15D2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Стопорное кольцо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F41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0335 2176 00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68FB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2F5D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0612E5D8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0370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AC58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5879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0663 2107 89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161E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2FA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69036E" w:rsidRPr="0069036E" w14:paraId="3B70040D" w14:textId="77777777" w:rsidTr="0069036E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4558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0B73" w14:textId="77777777" w:rsidR="0069036E" w:rsidRPr="0069036E" w:rsidRDefault="0069036E" w:rsidP="0016423C">
            <w:pPr>
              <w:pStyle w:val="TableHeading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9036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Уплотнение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036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pacing w:val="-5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pacing w:val="-5"/>
                <w:sz w:val="18"/>
                <w:szCs w:val="18"/>
                <w:lang w:val="ru-RU"/>
              </w:rPr>
              <w:t>0663 2111 46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A0D1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</w:rPr>
            </w:pPr>
            <w:r w:rsidRPr="0069036E">
              <w:rPr>
                <w:rFonts w:cs="Times New Roman"/>
                <w:sz w:val="18"/>
                <w:szCs w:val="18"/>
              </w:rPr>
              <w:t>шт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4013" w14:textId="77777777" w:rsidR="0069036E" w:rsidRPr="0069036E" w:rsidRDefault="0069036E" w:rsidP="0016423C">
            <w:pPr>
              <w:pStyle w:val="Textbody"/>
              <w:spacing w:before="1"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9036E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</w:tbl>
    <w:p w14:paraId="745084D1" w14:textId="77777777" w:rsidR="000C70BA" w:rsidRDefault="000C70BA" w:rsidP="000C70BA">
      <w:pPr>
        <w:rPr>
          <w:sz w:val="18"/>
          <w:szCs w:val="18"/>
        </w:rPr>
      </w:pPr>
    </w:p>
    <w:p w14:paraId="3247161B" w14:textId="07EF99E5" w:rsidR="000C70BA" w:rsidRPr="000C70BA" w:rsidRDefault="000C70BA" w:rsidP="000C70BA">
      <w:pPr>
        <w:rPr>
          <w:b/>
          <w:bCs/>
          <w:sz w:val="18"/>
          <w:szCs w:val="18"/>
          <w:u w:val="single"/>
        </w:rPr>
      </w:pPr>
      <w:r w:rsidRPr="000C70BA">
        <w:rPr>
          <w:b/>
          <w:bCs/>
          <w:sz w:val="18"/>
          <w:szCs w:val="18"/>
          <w:u w:val="single"/>
        </w:rPr>
        <w:t>Перечень работ для Компрессора GA55VSD сер. №API663107 (ТО4000 ):</w:t>
      </w:r>
    </w:p>
    <w:p w14:paraId="6C27E18C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1.Проинспектировать показания регулятора Elektronikon</w:t>
      </w:r>
    </w:p>
    <w:p w14:paraId="5104AC99" w14:textId="2BB60540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2.Проверить и записать текущие параметры работы (возд</w:t>
      </w:r>
      <w:r>
        <w:rPr>
          <w:sz w:val="18"/>
          <w:szCs w:val="18"/>
        </w:rPr>
        <w:t>ух</w:t>
      </w:r>
      <w:r w:rsidRPr="000C70BA">
        <w:rPr>
          <w:sz w:val="18"/>
          <w:szCs w:val="18"/>
        </w:rPr>
        <w:t>/масло - темп. и давления). Проверить и записать текущие сервисные счетчики</w:t>
      </w:r>
    </w:p>
    <w:p w14:paraId="3B5E436C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3.Проверить электрические соединения эл. шкафа компрессора – протянуть при необходимости Инспекция на предмет утечек масла, воздуха, воды</w:t>
      </w:r>
    </w:p>
    <w:p w14:paraId="2A4D57E8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4.Проверить работу дренажного клапана(ов)</w:t>
      </w:r>
    </w:p>
    <w:p w14:paraId="743238AB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5.Проверить работу охладителей (воздух/масло), при необходимости провести очистку сжатым воздухом (Только для версии с воздушным охлаждением)</w:t>
      </w:r>
    </w:p>
    <w:p w14:paraId="45B4ECB6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6.Проверить степень загрязнения воздушного фильтра</w:t>
      </w:r>
    </w:p>
    <w:p w14:paraId="48E9CDDF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7.Проверить входной фильтр частотного преобразователя (при наличии) Проверить уровень масла</w:t>
      </w:r>
    </w:p>
    <w:p w14:paraId="4C8BAFFD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8.Проверить входной вентиляционный короб на предмет загрязнений</w:t>
      </w:r>
    </w:p>
    <w:p w14:paraId="25EB5DCB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9.Проверить функционирование вентилятора охладителя (воздух/масло)</w:t>
      </w:r>
    </w:p>
    <w:p w14:paraId="517A0944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10.Очистить оребрение и решетку приводного Эл/двигателя от загрязнений</w:t>
      </w:r>
    </w:p>
    <w:p w14:paraId="51C24B58" w14:textId="3D513680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11.Проверить работоспособность регулятора Elektronikon в системе управления ES, при её наличии</w:t>
      </w:r>
    </w:p>
    <w:p w14:paraId="25D16069" w14:textId="22B6CF1E" w:rsidR="000C70BA" w:rsidRPr="000C70BA" w:rsidRDefault="000C70BA" w:rsidP="000C70BA">
      <w:pPr>
        <w:rPr>
          <w:sz w:val="18"/>
          <w:szCs w:val="18"/>
        </w:rPr>
      </w:pPr>
      <w:r>
        <w:rPr>
          <w:sz w:val="18"/>
          <w:szCs w:val="18"/>
        </w:rPr>
        <w:t>12.</w:t>
      </w:r>
      <w:r w:rsidRPr="000C70BA">
        <w:rPr>
          <w:sz w:val="18"/>
          <w:szCs w:val="18"/>
        </w:rPr>
        <w:t>Проверить работу обратного клапана</w:t>
      </w:r>
    </w:p>
    <w:p w14:paraId="6C6C7622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13.Проверить работу вентилятора охлаждения частотного преобразователя</w:t>
      </w:r>
    </w:p>
    <w:p w14:paraId="17FCD5F6" w14:textId="4D21BF5A" w:rsidR="000C70BA" w:rsidRPr="000C70BA" w:rsidRDefault="000C70BA" w:rsidP="000C70BA">
      <w:pPr>
        <w:rPr>
          <w:sz w:val="18"/>
          <w:szCs w:val="18"/>
        </w:rPr>
      </w:pPr>
      <w:r>
        <w:rPr>
          <w:sz w:val="18"/>
          <w:szCs w:val="18"/>
        </w:rPr>
        <w:t>14.</w:t>
      </w:r>
      <w:r w:rsidRPr="000C70BA">
        <w:rPr>
          <w:sz w:val="18"/>
          <w:szCs w:val="18"/>
        </w:rPr>
        <w:t>При необходимости провести SPM измерения вибрации подшипников</w:t>
      </w:r>
    </w:p>
    <w:p w14:paraId="59A90F83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15.Заменить входные воздушные фильтры частотного преобразователя</w:t>
      </w:r>
    </w:p>
    <w:p w14:paraId="45C509ED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16.Сбросить счетчик сервисных часов</w:t>
      </w:r>
    </w:p>
    <w:p w14:paraId="331AB42C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lastRenderedPageBreak/>
        <w:t>17. Заменить воздушный фильтр</w:t>
      </w:r>
    </w:p>
    <w:p w14:paraId="227EC51E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18.Заменить масляный фильтр(ры)</w:t>
      </w:r>
    </w:p>
    <w:p w14:paraId="745CCE29" w14:textId="17694D7E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19.Заменить фильтры частотного преобразователя</w:t>
      </w:r>
    </w:p>
    <w:p w14:paraId="275DF8ED" w14:textId="6FA4915B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20. Замена компрессорного масла</w:t>
      </w:r>
    </w:p>
    <w:p w14:paraId="5B2363A7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21. Очистка, промывка, замена смазки заднего подшипника основного электродвигателя, при необходимости замена подшипника.</w:t>
      </w:r>
    </w:p>
    <w:tbl>
      <w:tblPr>
        <w:tblW w:w="98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7700"/>
        <w:gridCol w:w="1680"/>
      </w:tblGrid>
      <w:tr w:rsidR="000C70BA" w:rsidRPr="000C70BA" w14:paraId="25B168FE" w14:textId="77777777" w:rsidTr="000C70BA">
        <w:trPr>
          <w:trHeight w:val="202"/>
        </w:trPr>
        <w:tc>
          <w:tcPr>
            <w:tcW w:w="9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2E969" w14:textId="77777777" w:rsidR="000C70BA" w:rsidRPr="000C70BA" w:rsidRDefault="000C70BA" w:rsidP="0016423C">
            <w:pPr>
              <w:pStyle w:val="TableParagraph"/>
              <w:rPr>
                <w:sz w:val="18"/>
                <w:szCs w:val="18"/>
              </w:rPr>
            </w:pPr>
            <w:r w:rsidRPr="000C70BA">
              <w:rPr>
                <w:b/>
                <w:spacing w:val="-4"/>
                <w:sz w:val="18"/>
                <w:szCs w:val="18"/>
              </w:rPr>
              <w:t>Перечень необходимого материала для проведения работ</w:t>
            </w:r>
          </w:p>
        </w:tc>
      </w:tr>
      <w:tr w:rsidR="000C70BA" w:rsidRPr="000C70BA" w14:paraId="1B51B733" w14:textId="77777777" w:rsidTr="000C70BA">
        <w:trPr>
          <w:trHeight w:val="240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597E4" w14:textId="77777777" w:rsidR="000C70BA" w:rsidRPr="000C70BA" w:rsidRDefault="000C70BA" w:rsidP="000C70BA">
            <w:pPr>
              <w:pStyle w:val="TableParagraph"/>
              <w:ind w:right="140"/>
              <w:rPr>
                <w:sz w:val="18"/>
                <w:szCs w:val="18"/>
              </w:rPr>
            </w:pPr>
            <w:r w:rsidRPr="000C70BA">
              <w:rPr>
                <w:b/>
                <w:spacing w:val="-4"/>
                <w:sz w:val="18"/>
                <w:szCs w:val="18"/>
              </w:rPr>
              <w:t>№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0C179" w14:textId="77777777" w:rsidR="000C70BA" w:rsidRPr="000C70BA" w:rsidRDefault="000C70BA" w:rsidP="000C70BA">
            <w:pPr>
              <w:pStyle w:val="TableParagraph"/>
              <w:rPr>
                <w:sz w:val="18"/>
                <w:szCs w:val="18"/>
              </w:rPr>
            </w:pPr>
            <w:r w:rsidRPr="000C70BA">
              <w:rPr>
                <w:b/>
                <w:spacing w:val="-2"/>
                <w:sz w:val="18"/>
                <w:szCs w:val="18"/>
              </w:rPr>
              <w:t>Описание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B08E9" w14:textId="77777777" w:rsidR="000C70BA" w:rsidRPr="000C70BA" w:rsidRDefault="000C70BA" w:rsidP="000C70BA">
            <w:pPr>
              <w:pStyle w:val="TableParagraph"/>
              <w:ind w:right="146"/>
              <w:rPr>
                <w:sz w:val="18"/>
                <w:szCs w:val="18"/>
              </w:rPr>
            </w:pPr>
            <w:r w:rsidRPr="000C70BA">
              <w:rPr>
                <w:b/>
                <w:spacing w:val="-2"/>
                <w:sz w:val="18"/>
                <w:szCs w:val="18"/>
              </w:rPr>
              <w:t>Кол-</w:t>
            </w:r>
            <w:r w:rsidRPr="000C70BA">
              <w:rPr>
                <w:b/>
                <w:spacing w:val="-5"/>
                <w:sz w:val="18"/>
                <w:szCs w:val="18"/>
              </w:rPr>
              <w:t>во</w:t>
            </w:r>
          </w:p>
        </w:tc>
      </w:tr>
      <w:tr w:rsidR="000C70BA" w:rsidRPr="000C70BA" w14:paraId="6BC051B2" w14:textId="77777777" w:rsidTr="000C70BA">
        <w:trPr>
          <w:trHeight w:val="214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F03A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1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5AC99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  <w:lang w:val="en-US"/>
              </w:rPr>
            </w:pPr>
            <w:r w:rsidRPr="000C70BA">
              <w:rPr>
                <w:sz w:val="18"/>
                <w:szCs w:val="18"/>
              </w:rPr>
              <w:t>Масло</w:t>
            </w:r>
            <w:r w:rsidRPr="000C70BA">
              <w:rPr>
                <w:sz w:val="18"/>
                <w:szCs w:val="18"/>
                <w:lang w:val="en-US"/>
              </w:rPr>
              <w:t xml:space="preserve"> </w:t>
            </w:r>
            <w:r w:rsidRPr="000C70BA">
              <w:rPr>
                <w:sz w:val="18"/>
                <w:szCs w:val="18"/>
              </w:rPr>
              <w:t>компрессорное</w:t>
            </w:r>
            <w:r w:rsidRPr="000C70BA">
              <w:rPr>
                <w:sz w:val="18"/>
                <w:szCs w:val="18"/>
                <w:lang w:val="en-US"/>
              </w:rPr>
              <w:t xml:space="preserve"> Rif Ndurance / Rotair plus / Rotair 20</w:t>
            </w:r>
            <w:r w:rsidRPr="000C70BA">
              <w:rPr>
                <w:sz w:val="18"/>
                <w:szCs w:val="18"/>
              </w:rPr>
              <w:t>л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B4704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1</w:t>
            </w:r>
          </w:p>
        </w:tc>
      </w:tr>
      <w:tr w:rsidR="000C70BA" w:rsidRPr="000C70BA" w14:paraId="11D045CC" w14:textId="77777777" w:rsidTr="000C70BA">
        <w:trPr>
          <w:trHeight w:val="232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B1392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2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AB642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  <w:lang w:val="en-US"/>
              </w:rPr>
            </w:pPr>
            <w:r w:rsidRPr="000C70BA">
              <w:rPr>
                <w:sz w:val="18"/>
                <w:szCs w:val="18"/>
              </w:rPr>
              <w:t>Масло</w:t>
            </w:r>
            <w:r w:rsidRPr="000C70BA">
              <w:rPr>
                <w:sz w:val="18"/>
                <w:szCs w:val="18"/>
                <w:lang w:val="en-US"/>
              </w:rPr>
              <w:t xml:space="preserve"> </w:t>
            </w:r>
            <w:r w:rsidRPr="000C70BA">
              <w:rPr>
                <w:sz w:val="18"/>
                <w:szCs w:val="18"/>
              </w:rPr>
              <w:t>компрессорное</w:t>
            </w:r>
            <w:r w:rsidRPr="000C70BA">
              <w:rPr>
                <w:sz w:val="18"/>
                <w:szCs w:val="18"/>
                <w:lang w:val="en-US"/>
              </w:rPr>
              <w:t xml:space="preserve"> Rif Ndurance / Rotair plus / Rotair 5</w:t>
            </w:r>
            <w:r w:rsidRPr="000C70BA">
              <w:rPr>
                <w:sz w:val="18"/>
                <w:szCs w:val="18"/>
              </w:rPr>
              <w:t>л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EE33C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5AC7B11A" w14:textId="77777777" w:rsidTr="000C70BA">
        <w:trPr>
          <w:trHeight w:val="232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26425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3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8D2C2" w14:textId="77777777" w:rsidR="000C70BA" w:rsidRPr="000C70BA" w:rsidRDefault="000C70BA" w:rsidP="000C70BA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Фильтр масляный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A24EE" w14:textId="77777777" w:rsidR="000C70BA" w:rsidRPr="000C70BA" w:rsidRDefault="000C70BA" w:rsidP="0016423C">
            <w:pPr>
              <w:pStyle w:val="TableParagraph"/>
              <w:spacing w:before="60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05A517B4" w14:textId="77777777" w:rsidTr="000C70BA">
        <w:trPr>
          <w:trHeight w:val="232"/>
        </w:trPr>
        <w:tc>
          <w:tcPr>
            <w:tcW w:w="5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08D7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4</w:t>
            </w:r>
          </w:p>
        </w:tc>
        <w:tc>
          <w:tcPr>
            <w:tcW w:w="77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9E424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21038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1</w:t>
            </w:r>
          </w:p>
        </w:tc>
      </w:tr>
      <w:tr w:rsidR="000C70BA" w:rsidRPr="000C70BA" w14:paraId="3A8D4456" w14:textId="77777777" w:rsidTr="000C70BA">
        <w:trPr>
          <w:trHeight w:val="232"/>
        </w:trPr>
        <w:tc>
          <w:tcPr>
            <w:tcW w:w="51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B0279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5</w:t>
            </w:r>
          </w:p>
        </w:tc>
        <w:tc>
          <w:tcPr>
            <w:tcW w:w="770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AAAA1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Фильтр электрошкафа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0D80D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1</w:t>
            </w:r>
          </w:p>
        </w:tc>
      </w:tr>
      <w:tr w:rsidR="000C70BA" w:rsidRPr="000C70BA" w14:paraId="0A5CB228" w14:textId="77777777" w:rsidTr="000C70BA">
        <w:trPr>
          <w:trHeight w:val="232"/>
        </w:trPr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37A5F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A7444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Смазка подшипников электродвигателя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21CF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1</w:t>
            </w:r>
          </w:p>
        </w:tc>
      </w:tr>
    </w:tbl>
    <w:p w14:paraId="18E579D9" w14:textId="77777777" w:rsidR="000C70BA" w:rsidRPr="000C70BA" w:rsidRDefault="000C70BA" w:rsidP="000C70BA">
      <w:pPr>
        <w:pStyle w:val="Textbody"/>
        <w:spacing w:after="0" w:line="276" w:lineRule="auto"/>
        <w:ind w:right="170"/>
        <w:rPr>
          <w:sz w:val="18"/>
          <w:szCs w:val="18"/>
        </w:rPr>
      </w:pPr>
    </w:p>
    <w:p w14:paraId="36803673" w14:textId="77777777" w:rsidR="000C70BA" w:rsidRPr="000C70BA" w:rsidRDefault="000C70BA" w:rsidP="000C70BA">
      <w:pPr>
        <w:rPr>
          <w:b/>
          <w:bCs/>
          <w:sz w:val="18"/>
          <w:szCs w:val="18"/>
          <w:u w:val="single"/>
        </w:rPr>
      </w:pPr>
      <w:r w:rsidRPr="000C70BA">
        <w:rPr>
          <w:b/>
          <w:bCs/>
          <w:sz w:val="18"/>
          <w:szCs w:val="18"/>
          <w:u w:val="single"/>
        </w:rPr>
        <w:t>Перечень работ для 2-х Осушителей BD185P сер.№APF191444 и №APF191445:</w:t>
      </w:r>
    </w:p>
    <w:p w14:paraId="6FB5B197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1.Комплексная диагностика работоспособности осушителя</w:t>
      </w:r>
    </w:p>
    <w:p w14:paraId="286AE990" w14:textId="55C94D89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2.</w:t>
      </w:r>
      <w:r>
        <w:rPr>
          <w:sz w:val="18"/>
          <w:szCs w:val="18"/>
        </w:rPr>
        <w:t xml:space="preserve">Замена </w:t>
      </w:r>
      <w:r w:rsidRPr="000C70BA">
        <w:rPr>
          <w:sz w:val="18"/>
          <w:szCs w:val="18"/>
        </w:rPr>
        <w:t>элементов фильтров типа DD, PD, DDp.</w:t>
      </w:r>
    </w:p>
    <w:p w14:paraId="288F0EF5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3. Замена глушителей</w:t>
      </w:r>
    </w:p>
    <w:p w14:paraId="133D9816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4. Замена клапанов охлаждающего воздуха</w:t>
      </w:r>
    </w:p>
    <w:p w14:paraId="3D00379E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5. Замена клапанов впускных в сборе</w:t>
      </w:r>
    </w:p>
    <w:p w14:paraId="4C628802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6. Замена клапанов регенерации</w:t>
      </w:r>
    </w:p>
    <w:p w14:paraId="7B0885DF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7. Замена сбросных клапанов (соленоидных)</w:t>
      </w:r>
    </w:p>
    <w:p w14:paraId="1104B15A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8. Замена подшипников воздуходувки</w:t>
      </w:r>
    </w:p>
    <w:p w14:paraId="7C148E8D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9. Очистка корпусов магистральных фильтров</w:t>
      </w:r>
    </w:p>
    <w:p w14:paraId="3BADB4A7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10. Очистка, промывка дренажных клапанов магистральных фильров</w:t>
      </w:r>
    </w:p>
    <w:p w14:paraId="11F84735" w14:textId="77777777" w:rsidR="000C70BA" w:rsidRPr="000C70BA" w:rsidRDefault="000C70BA" w:rsidP="000C70BA">
      <w:pPr>
        <w:rPr>
          <w:sz w:val="18"/>
          <w:szCs w:val="18"/>
        </w:rPr>
      </w:pPr>
      <w:r w:rsidRPr="000C70BA">
        <w:rPr>
          <w:sz w:val="18"/>
          <w:szCs w:val="18"/>
        </w:rPr>
        <w:t>11. Модернизация дренажной линии от дренажных клапанов магистральных фильтров DD, PD до линии сбора конденсата.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622"/>
        <w:gridCol w:w="1063"/>
      </w:tblGrid>
      <w:tr w:rsidR="000C70BA" w:rsidRPr="000C70BA" w14:paraId="653B3502" w14:textId="77777777" w:rsidTr="000C70BA">
        <w:trPr>
          <w:trHeight w:val="232"/>
        </w:trPr>
        <w:tc>
          <w:tcPr>
            <w:tcW w:w="10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07C3D" w14:textId="77777777" w:rsidR="000C70BA" w:rsidRPr="000C70BA" w:rsidRDefault="000C70BA" w:rsidP="0016423C">
            <w:pPr>
              <w:pStyle w:val="TableParagraph"/>
              <w:rPr>
                <w:sz w:val="18"/>
                <w:szCs w:val="18"/>
              </w:rPr>
            </w:pPr>
            <w:r w:rsidRPr="000C70BA">
              <w:rPr>
                <w:b/>
                <w:spacing w:val="-4"/>
                <w:sz w:val="18"/>
                <w:szCs w:val="18"/>
              </w:rPr>
              <w:t>Перечень необходимого материала для проведения работ</w:t>
            </w:r>
          </w:p>
        </w:tc>
      </w:tr>
      <w:tr w:rsidR="000C70BA" w:rsidRPr="000C70BA" w14:paraId="267CAEB5" w14:textId="77777777" w:rsidTr="000C70BA">
        <w:trPr>
          <w:trHeight w:val="232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D6984" w14:textId="77777777" w:rsidR="000C70BA" w:rsidRPr="000C70BA" w:rsidRDefault="000C70BA" w:rsidP="0016423C">
            <w:pPr>
              <w:pStyle w:val="TableParagraph"/>
              <w:spacing w:before="149"/>
              <w:ind w:right="140"/>
              <w:rPr>
                <w:sz w:val="18"/>
                <w:szCs w:val="18"/>
              </w:rPr>
            </w:pPr>
            <w:r w:rsidRPr="000C70BA">
              <w:rPr>
                <w:b/>
                <w:spacing w:val="-4"/>
                <w:sz w:val="18"/>
                <w:szCs w:val="18"/>
              </w:rPr>
              <w:t>№</w:t>
            </w:r>
          </w:p>
        </w:tc>
        <w:tc>
          <w:tcPr>
            <w:tcW w:w="862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5B3FD" w14:textId="77777777" w:rsidR="000C70BA" w:rsidRPr="000C70BA" w:rsidRDefault="000C70BA" w:rsidP="0016423C">
            <w:pPr>
              <w:pStyle w:val="TableParagraph"/>
              <w:spacing w:before="149"/>
              <w:rPr>
                <w:sz w:val="18"/>
                <w:szCs w:val="18"/>
              </w:rPr>
            </w:pPr>
            <w:r w:rsidRPr="000C70BA">
              <w:rPr>
                <w:b/>
                <w:spacing w:val="-2"/>
                <w:sz w:val="18"/>
                <w:szCs w:val="18"/>
              </w:rPr>
              <w:t>Описание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6ABE2" w14:textId="77777777" w:rsidR="000C70BA" w:rsidRPr="000C70BA" w:rsidRDefault="000C70BA" w:rsidP="0016423C">
            <w:pPr>
              <w:pStyle w:val="TableParagraph"/>
              <w:spacing w:before="149"/>
              <w:ind w:right="146"/>
              <w:rPr>
                <w:sz w:val="18"/>
                <w:szCs w:val="18"/>
              </w:rPr>
            </w:pPr>
            <w:r w:rsidRPr="000C70BA">
              <w:rPr>
                <w:b/>
                <w:spacing w:val="-2"/>
                <w:sz w:val="18"/>
                <w:szCs w:val="18"/>
              </w:rPr>
              <w:t>Кол-</w:t>
            </w:r>
            <w:r w:rsidRPr="000C70BA">
              <w:rPr>
                <w:b/>
                <w:spacing w:val="-5"/>
                <w:sz w:val="18"/>
                <w:szCs w:val="18"/>
              </w:rPr>
              <w:t>во</w:t>
            </w:r>
          </w:p>
        </w:tc>
      </w:tr>
      <w:tr w:rsidR="000C70BA" w:rsidRPr="000C70BA" w14:paraId="6D2F79A1" w14:textId="77777777" w:rsidTr="000C70BA">
        <w:trPr>
          <w:trHeight w:val="232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712AD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1</w:t>
            </w:r>
          </w:p>
        </w:tc>
        <w:tc>
          <w:tcPr>
            <w:tcW w:w="862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4294F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 xml:space="preserve">Картридж магистрального фильтра </w:t>
            </w:r>
            <w:r w:rsidRPr="000C70BA">
              <w:rPr>
                <w:spacing w:val="-10"/>
                <w:sz w:val="18"/>
                <w:szCs w:val="18"/>
                <w:lang w:val="en-US"/>
              </w:rPr>
              <w:t>DD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B592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1CB6BB52" w14:textId="77777777" w:rsidTr="000C70BA">
        <w:trPr>
          <w:trHeight w:val="232"/>
        </w:trPr>
        <w:tc>
          <w:tcPr>
            <w:tcW w:w="529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FC4A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</w:rPr>
            </w:pPr>
            <w:r w:rsidRPr="000C70BA">
              <w:rPr>
                <w:sz w:val="18"/>
                <w:szCs w:val="18"/>
              </w:rPr>
              <w:t>2</w:t>
            </w:r>
          </w:p>
        </w:tc>
        <w:tc>
          <w:tcPr>
            <w:tcW w:w="8622" w:type="dxa"/>
            <w:tcBorders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084D1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 xml:space="preserve">Картридж магистрального фильтра </w:t>
            </w:r>
            <w:r w:rsidRPr="000C70BA">
              <w:rPr>
                <w:spacing w:val="-10"/>
                <w:sz w:val="18"/>
                <w:szCs w:val="18"/>
                <w:lang w:val="en-US"/>
              </w:rPr>
              <w:t>PD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408E9" w14:textId="77777777" w:rsidR="000C70BA" w:rsidRPr="000C70BA" w:rsidRDefault="000C70BA" w:rsidP="0016423C">
            <w:pPr>
              <w:pStyle w:val="TableParagraph"/>
              <w:ind w:right="93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1EC396FF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D091D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36C96" w14:textId="77777777" w:rsidR="000C70BA" w:rsidRPr="000C70BA" w:rsidRDefault="000C70BA" w:rsidP="0016423C">
            <w:pPr>
              <w:pStyle w:val="TableParagraph"/>
              <w:jc w:val="left"/>
              <w:rPr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 xml:space="preserve">Картридж магистрального фильтра </w:t>
            </w:r>
            <w:r w:rsidRPr="000C70BA">
              <w:rPr>
                <w:spacing w:val="-1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9822C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716B9A60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7347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73EF1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Глушитель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6565A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4</w:t>
            </w:r>
          </w:p>
        </w:tc>
      </w:tr>
      <w:tr w:rsidR="000C70BA" w:rsidRPr="000C70BA" w14:paraId="348D5054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E535B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094E9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Клапан охлаждающего воздуха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D9A17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32421B18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F769E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6458A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Впускной клапан в сборе с актуатором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6BD89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4</w:t>
            </w:r>
          </w:p>
        </w:tc>
      </w:tr>
      <w:tr w:rsidR="000C70BA" w:rsidRPr="000C70BA" w14:paraId="2E3CD13D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637E5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B0D4E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Клапан регенерации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A3D41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4</w:t>
            </w:r>
          </w:p>
        </w:tc>
      </w:tr>
      <w:tr w:rsidR="000C70BA" w:rsidRPr="000C70BA" w14:paraId="469B6BED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3D6D7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5F376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Клапан сбросной (соленоид)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9CB5D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4</w:t>
            </w:r>
          </w:p>
        </w:tc>
      </w:tr>
      <w:tr w:rsidR="000C70BA" w:rsidRPr="000C70BA" w14:paraId="52A502FF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84554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88660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Комплект подшипников воздуходувки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E910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  <w:tr w:rsidR="000C70BA" w:rsidRPr="000C70BA" w14:paraId="7DC6E47A" w14:textId="77777777" w:rsidTr="000C70BA">
        <w:trPr>
          <w:trHeight w:val="232"/>
        </w:trPr>
        <w:tc>
          <w:tcPr>
            <w:tcW w:w="5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0D7F7" w14:textId="77777777" w:rsidR="000C70BA" w:rsidRPr="000C70BA" w:rsidRDefault="000C70BA" w:rsidP="0016423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 w:rsidRPr="000C70BA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9E4B7" w14:textId="77777777" w:rsidR="000C70BA" w:rsidRPr="000C70BA" w:rsidRDefault="000C70BA" w:rsidP="0016423C">
            <w:pPr>
              <w:pStyle w:val="TableParagraph"/>
              <w:jc w:val="left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Набор модернизации линии сбора конденсата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80CFB" w14:textId="77777777" w:rsidR="000C70BA" w:rsidRPr="000C70BA" w:rsidRDefault="000C70BA" w:rsidP="0016423C">
            <w:pPr>
              <w:pStyle w:val="TableParagraph"/>
              <w:ind w:right="93"/>
              <w:rPr>
                <w:spacing w:val="-10"/>
                <w:sz w:val="18"/>
                <w:szCs w:val="18"/>
              </w:rPr>
            </w:pPr>
            <w:r w:rsidRPr="000C70BA">
              <w:rPr>
                <w:spacing w:val="-10"/>
                <w:sz w:val="18"/>
                <w:szCs w:val="18"/>
              </w:rPr>
              <w:t>2</w:t>
            </w:r>
          </w:p>
        </w:tc>
      </w:tr>
    </w:tbl>
    <w:p w14:paraId="11B4187F" w14:textId="77777777" w:rsidR="0069036E" w:rsidRPr="0069036E" w:rsidRDefault="0069036E" w:rsidP="0069036E">
      <w:pPr>
        <w:pStyle w:val="a3"/>
        <w:suppressAutoHyphens/>
        <w:spacing w:line="276" w:lineRule="auto"/>
        <w:ind w:left="0"/>
        <w:jc w:val="both"/>
        <w:rPr>
          <w:rFonts w:cs="Times New Roman"/>
          <w:color w:val="auto"/>
          <w:sz w:val="18"/>
          <w:szCs w:val="18"/>
        </w:rPr>
      </w:pPr>
    </w:p>
    <w:tbl>
      <w:tblPr>
        <w:tblW w:w="10600" w:type="dxa"/>
        <w:tblInd w:w="-35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5195"/>
        <w:gridCol w:w="5405"/>
      </w:tblGrid>
      <w:tr w:rsidR="009A5FAF" w:rsidRPr="009A5FAF" w14:paraId="0CAB4C06" w14:textId="77777777" w:rsidTr="005D49A5">
        <w:trPr>
          <w:cantSplit/>
          <w:trHeight w:hRule="exact" w:val="571"/>
        </w:trPr>
        <w:tc>
          <w:tcPr>
            <w:tcW w:w="5195" w:type="dxa"/>
          </w:tcPr>
          <w:p w14:paraId="27A3282B" w14:textId="7A92E2D7" w:rsidR="009A5FAF" w:rsidRPr="009A5FAF" w:rsidRDefault="00993A02" w:rsidP="005D49A5">
            <w:pPr>
              <w:pStyle w:val="ConsPlusNormal"/>
              <w:ind w:left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  <w:r w:rsidR="009A5FAF" w:rsidRPr="009A5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3948BB7C" w14:textId="77777777" w:rsidR="009A5FAF" w:rsidRPr="009A5FAF" w:rsidRDefault="009A5FAF" w:rsidP="005D49A5">
            <w:pPr>
              <w:pStyle w:val="ConsPlusNormal"/>
              <w:ind w:left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ermStart w:id="1194287792" w:edGrp="everyone"/>
            <w:r w:rsidRPr="009A5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permEnd w:id="1194287792"/>
          </w:p>
        </w:tc>
        <w:tc>
          <w:tcPr>
            <w:tcW w:w="5405" w:type="dxa"/>
          </w:tcPr>
          <w:p w14:paraId="364D50ED" w14:textId="77777777" w:rsidR="009A5FAF" w:rsidRPr="009A5FAF" w:rsidRDefault="009A5FAF" w:rsidP="005D49A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  <w:p w14:paraId="4F265582" w14:textId="77777777" w:rsidR="009A5FAF" w:rsidRPr="009A5FAF" w:rsidRDefault="009A5FAF" w:rsidP="005D49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ООО «Агрофирма Ариант»</w:t>
            </w:r>
          </w:p>
        </w:tc>
      </w:tr>
      <w:tr w:rsidR="009A5FAF" w:rsidRPr="009A5FAF" w14:paraId="38DDDA46" w14:textId="77777777" w:rsidTr="005D49A5">
        <w:trPr>
          <w:cantSplit/>
          <w:trHeight w:val="789"/>
        </w:trPr>
        <w:tc>
          <w:tcPr>
            <w:tcW w:w="5195" w:type="dxa"/>
          </w:tcPr>
          <w:p w14:paraId="229035F5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14:paraId="1172BF30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D5D57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ermStart w:id="115549839" w:edGrp="everyone"/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___________________________/ _____________ /</w:t>
            </w:r>
          </w:p>
          <w:permEnd w:id="115549839"/>
          <w:p w14:paraId="5392C8B1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405" w:type="dxa"/>
          </w:tcPr>
          <w:p w14:paraId="412A1255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14:paraId="060E0D2A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BC645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>_______________________________/ Р.М. Зайнуллин /</w:t>
            </w:r>
          </w:p>
          <w:p w14:paraId="18921FE2" w14:textId="77777777" w:rsidR="009A5FAF" w:rsidRPr="009A5FAF" w:rsidRDefault="009A5FAF" w:rsidP="005D49A5">
            <w:pPr>
              <w:pStyle w:val="ConsPlusNormal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5FAF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</w:tc>
      </w:tr>
    </w:tbl>
    <w:p w14:paraId="671F8819" w14:textId="77777777" w:rsidR="009A5FAF" w:rsidRPr="00015A6B" w:rsidRDefault="009A5FAF" w:rsidP="009A5FAF">
      <w:pPr>
        <w:pStyle w:val="a3"/>
        <w:suppressAutoHyphens/>
        <w:spacing w:line="276" w:lineRule="auto"/>
        <w:ind w:left="0" w:firstLine="709"/>
        <w:jc w:val="both"/>
        <w:rPr>
          <w:rFonts w:cs="Times New Roman"/>
          <w:color w:val="auto"/>
          <w:sz w:val="18"/>
          <w:szCs w:val="18"/>
        </w:rPr>
      </w:pPr>
    </w:p>
    <w:sectPr w:rsidR="009A5FAF" w:rsidRPr="00015A6B" w:rsidSect="00C52869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0E2B" w14:textId="77777777" w:rsidR="00CA1BBF" w:rsidRDefault="00CA1BBF" w:rsidP="00534055">
      <w:r>
        <w:separator/>
      </w:r>
    </w:p>
  </w:endnote>
  <w:endnote w:type="continuationSeparator" w:id="0">
    <w:p w14:paraId="1654CD1E" w14:textId="77777777" w:rsidR="00CA1BBF" w:rsidRDefault="00CA1BBF" w:rsidP="005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1431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B10A3" w14:textId="54E73076" w:rsidR="00534055" w:rsidRDefault="00534055">
            <w:pPr>
              <w:pStyle w:val="a7"/>
            </w:pPr>
            <w:r w:rsidRPr="00534055">
              <w:rPr>
                <w:color w:val="767171" w:themeColor="background2" w:themeShade="80"/>
                <w:sz w:val="16"/>
                <w:szCs w:val="16"/>
              </w:rPr>
              <w:t xml:space="preserve">Страница </w: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134C4C">
              <w:rPr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9</w: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534055">
              <w:rPr>
                <w:color w:val="767171" w:themeColor="background2" w:themeShade="80"/>
                <w:sz w:val="16"/>
                <w:szCs w:val="16"/>
              </w:rPr>
              <w:t xml:space="preserve"> из </w: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134C4C">
              <w:rPr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9</w:t>
            </w:r>
            <w:r w:rsidRPr="00534055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ACC3347" w14:textId="77777777" w:rsidR="00534055" w:rsidRDefault="005340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EA372" w14:textId="77777777" w:rsidR="00CA1BBF" w:rsidRDefault="00CA1BBF" w:rsidP="00534055">
      <w:r>
        <w:separator/>
      </w:r>
    </w:p>
  </w:footnote>
  <w:footnote w:type="continuationSeparator" w:id="0">
    <w:p w14:paraId="110D14B2" w14:textId="77777777" w:rsidR="00CA1BBF" w:rsidRDefault="00CA1BBF" w:rsidP="0053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F95"/>
    <w:multiLevelType w:val="multilevel"/>
    <w:tmpl w:val="3D5E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6A07DE"/>
    <w:multiLevelType w:val="multilevel"/>
    <w:tmpl w:val="E356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5F431D"/>
    <w:multiLevelType w:val="multilevel"/>
    <w:tmpl w:val="EE665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8C616A"/>
    <w:multiLevelType w:val="hybridMultilevel"/>
    <w:tmpl w:val="D6202D26"/>
    <w:lvl w:ilvl="0" w:tplc="10585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0C0F02"/>
    <w:multiLevelType w:val="multilevel"/>
    <w:tmpl w:val="85AECF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CBB6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comments" w:enforcement="1" w:cryptProviderType="rsaAES" w:cryptAlgorithmClass="hash" w:cryptAlgorithmType="typeAny" w:cryptAlgorithmSid="14" w:cryptSpinCount="100000" w:hash="skeQMw5UXlXXY6kRf5AkqoXynBlNB6sGMJMcbZsQ2KQ31Ad0u+oBdeASyact1ULFsWY6hXUQA2n12dbJg2oqrw==" w:salt="3WmzVJAeNRauhWB5dpwM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E"/>
    <w:rsid w:val="00015A6B"/>
    <w:rsid w:val="000C70BA"/>
    <w:rsid w:val="000D11DD"/>
    <w:rsid w:val="00134C4C"/>
    <w:rsid w:val="00155CF7"/>
    <w:rsid w:val="001675EE"/>
    <w:rsid w:val="001D00A2"/>
    <w:rsid w:val="001E1D0F"/>
    <w:rsid w:val="002243DB"/>
    <w:rsid w:val="00243A23"/>
    <w:rsid w:val="002C540E"/>
    <w:rsid w:val="00332328"/>
    <w:rsid w:val="003E038C"/>
    <w:rsid w:val="00426EC0"/>
    <w:rsid w:val="00463659"/>
    <w:rsid w:val="00534055"/>
    <w:rsid w:val="00597B17"/>
    <w:rsid w:val="005B4A81"/>
    <w:rsid w:val="005C411C"/>
    <w:rsid w:val="0069036E"/>
    <w:rsid w:val="006B070E"/>
    <w:rsid w:val="006E7069"/>
    <w:rsid w:val="00780C3F"/>
    <w:rsid w:val="007D1083"/>
    <w:rsid w:val="00841D28"/>
    <w:rsid w:val="00993A02"/>
    <w:rsid w:val="009A5FAF"/>
    <w:rsid w:val="00A534ED"/>
    <w:rsid w:val="00A610BC"/>
    <w:rsid w:val="00AE6FFD"/>
    <w:rsid w:val="00B00B9C"/>
    <w:rsid w:val="00B02401"/>
    <w:rsid w:val="00BC7763"/>
    <w:rsid w:val="00BF7CE5"/>
    <w:rsid w:val="00C52869"/>
    <w:rsid w:val="00C927F6"/>
    <w:rsid w:val="00CA1BBF"/>
    <w:rsid w:val="00ED0553"/>
    <w:rsid w:val="00F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994B"/>
  <w15:chartTrackingRefBased/>
  <w15:docId w15:val="{1DF2290F-96C3-491A-AFD2-8BE74DD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Textbody"/>
    <w:link w:val="10"/>
    <w:uiPriority w:val="9"/>
    <w:qFormat/>
    <w:rsid w:val="000C70B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before="240" w:after="120"/>
      <w:textAlignment w:val="baseline"/>
      <w:outlineLvl w:val="0"/>
    </w:pPr>
    <w:rPr>
      <w:rFonts w:eastAsia="MS PMincho" w:cs="Times New Roman"/>
      <w:b/>
      <w:bCs/>
      <w:color w:val="auto"/>
      <w:kern w:val="3"/>
      <w:sz w:val="48"/>
      <w:szCs w:val="4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69"/>
    <w:pPr>
      <w:ind w:left="720"/>
      <w:contextualSpacing/>
    </w:pPr>
  </w:style>
  <w:style w:type="paragraph" w:customStyle="1" w:styleId="ConsPlusNormal">
    <w:name w:val="ConsPlusNormal"/>
    <w:uiPriority w:val="99"/>
    <w:rsid w:val="00015A6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ru-RU"/>
    </w:rPr>
  </w:style>
  <w:style w:type="character" w:customStyle="1" w:styleId="11">
    <w:name w:val="Основной шрифт абзаца1"/>
    <w:rsid w:val="009A5FAF"/>
  </w:style>
  <w:style w:type="paragraph" w:customStyle="1" w:styleId="TableParagraph">
    <w:name w:val="Table Paragraph"/>
    <w:basedOn w:val="a"/>
    <w:rsid w:val="009A5FAF"/>
    <w:pPr>
      <w:widowControl w:val="0"/>
      <w:autoSpaceDE w:val="0"/>
      <w:ind w:left="107"/>
      <w:jc w:val="center"/>
    </w:pPr>
    <w:rPr>
      <w:rFonts w:cs="Times New Roman"/>
      <w:color w:val="auto"/>
      <w:sz w:val="22"/>
      <w:szCs w:val="22"/>
      <w:lang w:eastAsia="ja-JP"/>
    </w:rPr>
  </w:style>
  <w:style w:type="paragraph" w:customStyle="1" w:styleId="12">
    <w:name w:val="Обычный1"/>
    <w:rsid w:val="009A5FA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5340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40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4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055"/>
    <w:rPr>
      <w:rFonts w:ascii="Times New Roman" w:eastAsia="Times New Roman" w:hAnsi="Times New Roman" w:cs="Arial Unicode MS"/>
      <w:color w:val="00000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34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055"/>
    <w:rPr>
      <w:rFonts w:ascii="Times New Roman" w:eastAsia="Times New Roman" w:hAnsi="Times New Roman" w:cs="Arial Unicode MS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6903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6903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ableHeading">
    <w:name w:val="Table Heading"/>
    <w:basedOn w:val="a"/>
    <w:rsid w:val="0069036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jc w:val="center"/>
    </w:pPr>
    <w:rPr>
      <w:rFonts w:ascii="Liberation Serif" w:eastAsia="NSimSun" w:hAnsi="Liberation Serif" w:cs="Arial"/>
      <w:b/>
      <w:bCs/>
      <w:color w:val="auto"/>
      <w:kern w:val="3"/>
      <w:lang w:bidi="hi-IN"/>
    </w:rPr>
  </w:style>
  <w:style w:type="character" w:customStyle="1" w:styleId="10">
    <w:name w:val="Заголовок 1 Знак"/>
    <w:basedOn w:val="a0"/>
    <w:link w:val="1"/>
    <w:uiPriority w:val="9"/>
    <w:rsid w:val="000C70BA"/>
    <w:rPr>
      <w:rFonts w:ascii="Times New Roman" w:eastAsia="MS PMincho" w:hAnsi="Times New Roman" w:cs="Times New Roman"/>
      <w:b/>
      <w:bCs/>
      <w:kern w:val="3"/>
      <w:sz w:val="48"/>
      <w:szCs w:val="4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5302</Words>
  <Characters>30228</Characters>
  <Application>Microsoft Office Word</Application>
  <DocSecurity>8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Полина Сергеевна</dc:creator>
  <cp:keywords/>
  <dc:description/>
  <cp:lastModifiedBy>RePack by Diakov</cp:lastModifiedBy>
  <cp:revision>3</cp:revision>
  <dcterms:created xsi:type="dcterms:W3CDTF">2025-01-20T04:07:00Z</dcterms:created>
  <dcterms:modified xsi:type="dcterms:W3CDTF">2025-01-20T15:15:00Z</dcterms:modified>
</cp:coreProperties>
</file>